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11CE23" w14:textId="77777777" w:rsidR="002B7268" w:rsidRDefault="002B7268" w:rsidP="002B7268">
      <w:pPr>
        <w:jc w:val="center"/>
        <w:rPr>
          <w:rFonts w:ascii="ＭＳ ゴシック" w:eastAsia="ＭＳ ゴシック" w:hAnsi="ＭＳ ゴシック"/>
          <w:sz w:val="48"/>
        </w:rPr>
      </w:pPr>
    </w:p>
    <w:p w14:paraId="1E1DD77A" w14:textId="77777777" w:rsidR="002B7268" w:rsidRPr="00712D7E" w:rsidRDefault="005D2640" w:rsidP="002B7268">
      <w:pPr>
        <w:jc w:val="center"/>
        <w:rPr>
          <w:rFonts w:ascii="Meiryo UI" w:eastAsia="Meiryo UI" w:hAnsi="Meiryo UI" w:cs="Meiryo UI"/>
          <w:sz w:val="48"/>
        </w:rPr>
      </w:pPr>
      <w:r>
        <w:rPr>
          <w:rFonts w:ascii="Meiryo UI" w:eastAsia="Meiryo UI" w:hAnsi="Meiryo UI" w:cs="Meiryo UI"/>
          <w:noProof/>
          <w:sz w:val="48"/>
        </w:rPr>
        <w:drawing>
          <wp:anchor distT="0" distB="127" distL="114300" distR="114300" simplePos="0" relativeHeight="251553280" behindDoc="0" locked="0" layoutInCell="1" allowOverlap="1" wp14:anchorId="6ACF0C1D" wp14:editId="00ED1FCE">
            <wp:simplePos x="0" y="0"/>
            <wp:positionH relativeFrom="column">
              <wp:posOffset>69850</wp:posOffset>
            </wp:positionH>
            <wp:positionV relativeFrom="paragraph">
              <wp:posOffset>255270</wp:posOffset>
            </wp:positionV>
            <wp:extent cx="6083935" cy="163830"/>
            <wp:effectExtent l="0" t="0" r="0" b="7620"/>
            <wp:wrapNone/>
            <wp:docPr id="2374" name="図 2374" title="大阪府強靭化地域計画（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4" name="図 14" title="大阪府強靭化地域計画（案）"/>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83935" cy="1638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9E03716" w14:textId="77777777" w:rsidR="005D2640" w:rsidRPr="005D2640" w:rsidRDefault="004517AA" w:rsidP="002B7268">
      <w:pPr>
        <w:jc w:val="center"/>
        <w:rPr>
          <w:rFonts w:ascii="Meiryo UI" w:eastAsia="Meiryo UI" w:hAnsi="Meiryo UI" w:cs="Meiryo UI"/>
          <w:b/>
          <w:color w:val="0070C0"/>
          <w:sz w:val="72"/>
        </w:rPr>
      </w:pPr>
      <w:r w:rsidRPr="005D2640">
        <w:rPr>
          <w:rFonts w:ascii="Meiryo UI" w:eastAsia="Meiryo UI" w:hAnsi="Meiryo UI" w:cs="Meiryo UI" w:hint="eastAsia"/>
          <w:b/>
          <w:color w:val="0070C0"/>
          <w:sz w:val="72"/>
        </w:rPr>
        <w:t>大阪府</w:t>
      </w:r>
      <w:r w:rsidR="002B7268" w:rsidRPr="005D2640">
        <w:rPr>
          <w:rFonts w:ascii="Meiryo UI" w:eastAsia="Meiryo UI" w:hAnsi="Meiryo UI" w:cs="Meiryo UI" w:hint="eastAsia"/>
          <w:b/>
          <w:color w:val="0070C0"/>
          <w:sz w:val="72"/>
        </w:rPr>
        <w:t>強</w:t>
      </w:r>
      <w:r w:rsidR="00C52D40">
        <w:rPr>
          <w:rFonts w:ascii="Meiryo UI" w:eastAsia="Meiryo UI" w:hAnsi="Meiryo UI" w:cs="Meiryo UI" w:hint="eastAsia"/>
          <w:b/>
          <w:color w:val="0070C0"/>
          <w:sz w:val="72"/>
        </w:rPr>
        <w:t>靱</w:t>
      </w:r>
      <w:r w:rsidR="002B7268" w:rsidRPr="005D2640">
        <w:rPr>
          <w:rFonts w:ascii="Meiryo UI" w:eastAsia="Meiryo UI" w:hAnsi="Meiryo UI" w:cs="Meiryo UI" w:hint="eastAsia"/>
          <w:b/>
          <w:color w:val="0070C0"/>
          <w:sz w:val="72"/>
        </w:rPr>
        <w:t>化地域計画</w:t>
      </w:r>
      <w:r w:rsidR="00CC58DD" w:rsidRPr="005D2640">
        <w:rPr>
          <w:rFonts w:ascii="Meiryo UI" w:eastAsia="Meiryo UI" w:hAnsi="Meiryo UI" w:cs="Meiryo UI" w:hint="eastAsia"/>
          <w:b/>
          <w:color w:val="0070C0"/>
          <w:sz w:val="72"/>
        </w:rPr>
        <w:t>の</w:t>
      </w:r>
    </w:p>
    <w:p w14:paraId="29AE4A0B" w14:textId="77777777" w:rsidR="002B7268" w:rsidRPr="005D2640" w:rsidRDefault="00CC58DD" w:rsidP="002B7268">
      <w:pPr>
        <w:jc w:val="center"/>
        <w:rPr>
          <w:rFonts w:ascii="Meiryo UI" w:eastAsia="Meiryo UI" w:hAnsi="Meiryo UI" w:cs="Meiryo UI"/>
          <w:b/>
          <w:color w:val="0070C0"/>
          <w:sz w:val="72"/>
        </w:rPr>
      </w:pPr>
      <w:r w:rsidRPr="005D2640">
        <w:rPr>
          <w:rFonts w:ascii="Meiryo UI" w:eastAsia="Meiryo UI" w:hAnsi="Meiryo UI" w:cs="Meiryo UI" w:hint="eastAsia"/>
          <w:b/>
          <w:color w:val="0070C0"/>
          <w:sz w:val="72"/>
        </w:rPr>
        <w:t>進捗状況</w:t>
      </w:r>
    </w:p>
    <w:p w14:paraId="1E5B5600" w14:textId="77777777" w:rsidR="00DF6106" w:rsidRPr="00712D7E" w:rsidRDefault="005D2640" w:rsidP="002B7268">
      <w:pPr>
        <w:jc w:val="center"/>
        <w:rPr>
          <w:rFonts w:ascii="Meiryo UI" w:eastAsia="Meiryo UI" w:hAnsi="Meiryo UI" w:cs="Meiryo UI"/>
          <w:sz w:val="48"/>
        </w:rPr>
      </w:pPr>
      <w:r>
        <w:rPr>
          <w:rFonts w:ascii="Meiryo UI" w:eastAsia="Meiryo UI" w:hAnsi="Meiryo UI" w:cs="Meiryo UI"/>
          <w:noProof/>
          <w:sz w:val="48"/>
        </w:rPr>
        <w:drawing>
          <wp:anchor distT="0" distB="127" distL="114300" distR="114300" simplePos="0" relativeHeight="251552256" behindDoc="0" locked="0" layoutInCell="1" allowOverlap="1" wp14:anchorId="2B3B3EBA" wp14:editId="23E9C43B">
            <wp:simplePos x="0" y="0"/>
            <wp:positionH relativeFrom="column">
              <wp:posOffset>69850</wp:posOffset>
            </wp:positionH>
            <wp:positionV relativeFrom="paragraph">
              <wp:posOffset>376555</wp:posOffset>
            </wp:positionV>
            <wp:extent cx="6083935" cy="163830"/>
            <wp:effectExtent l="0" t="0" r="0" b="7620"/>
            <wp:wrapNone/>
            <wp:docPr id="2373" name="図 2373" title="大阪府強靭化地域計画（案）につい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3" name="図 19" title="大阪府強靭化地域計画（案）について"/>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83935" cy="1638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0FEF4D9" w14:textId="139F2B69" w:rsidR="002B7268" w:rsidRPr="00EF6C4E" w:rsidRDefault="00774A61" w:rsidP="005D2640">
      <w:pPr>
        <w:ind w:leftChars="-405" w:left="120" w:rightChars="-338" w:right="-710" w:hangingChars="303" w:hanging="970"/>
        <w:jc w:val="center"/>
        <w:rPr>
          <w:rFonts w:ascii="Meiryo UI" w:eastAsia="Meiryo UI" w:hAnsi="Meiryo UI" w:cs="Meiryo UI"/>
          <w:sz w:val="32"/>
          <w:szCs w:val="30"/>
        </w:rPr>
      </w:pPr>
      <w:r w:rsidRPr="00EF6C4E">
        <w:rPr>
          <w:rFonts w:ascii="Meiryo UI" w:eastAsia="Meiryo UI" w:hAnsi="Meiryo UI" w:cs="Meiryo UI" w:hint="eastAsia"/>
          <w:sz w:val="32"/>
          <w:szCs w:val="30"/>
        </w:rPr>
        <w:t>＜</w:t>
      </w:r>
      <w:r w:rsidR="000801CB">
        <w:rPr>
          <w:rFonts w:ascii="Meiryo UI" w:eastAsia="Meiryo UI" w:hAnsi="Meiryo UI" w:cs="Meiryo UI" w:hint="eastAsia"/>
          <w:sz w:val="32"/>
          <w:szCs w:val="30"/>
        </w:rPr>
        <w:t>令和</w:t>
      </w:r>
      <w:r w:rsidR="00072813">
        <w:rPr>
          <w:rFonts w:ascii="Meiryo UI" w:eastAsia="Meiryo UI" w:hAnsi="Meiryo UI" w:cs="Meiryo UI" w:hint="eastAsia"/>
          <w:color w:val="000000" w:themeColor="text1"/>
          <w:sz w:val="32"/>
          <w:szCs w:val="30"/>
        </w:rPr>
        <w:t>５</w:t>
      </w:r>
      <w:r w:rsidR="00EF6C4E" w:rsidRPr="008C4067">
        <w:rPr>
          <w:rFonts w:ascii="Meiryo UI" w:eastAsia="Meiryo UI" w:hAnsi="Meiryo UI" w:cs="Meiryo UI" w:hint="eastAsia"/>
          <w:sz w:val="32"/>
          <w:szCs w:val="30"/>
        </w:rPr>
        <w:t>年</w:t>
      </w:r>
      <w:r w:rsidR="00EF6C4E" w:rsidRPr="00544D52">
        <w:rPr>
          <w:rFonts w:ascii="Meiryo UI" w:eastAsia="Meiryo UI" w:hAnsi="Meiryo UI" w:cs="Meiryo UI" w:hint="eastAsia"/>
          <w:sz w:val="32"/>
          <w:szCs w:val="30"/>
        </w:rPr>
        <w:t>度</w:t>
      </w:r>
      <w:r w:rsidR="00CC58DD">
        <w:rPr>
          <w:rFonts w:ascii="Meiryo UI" w:eastAsia="Meiryo UI" w:hAnsi="Meiryo UI" w:cs="Meiryo UI" w:hint="eastAsia"/>
          <w:sz w:val="32"/>
          <w:szCs w:val="30"/>
        </w:rPr>
        <w:t>末時点</w:t>
      </w:r>
      <w:r w:rsidRPr="00EF6C4E">
        <w:rPr>
          <w:rFonts w:ascii="Meiryo UI" w:eastAsia="Meiryo UI" w:hAnsi="Meiryo UI" w:cs="Meiryo UI" w:hint="eastAsia"/>
          <w:sz w:val="32"/>
          <w:szCs w:val="30"/>
        </w:rPr>
        <w:t>＞</w:t>
      </w:r>
    </w:p>
    <w:p w14:paraId="4004012C" w14:textId="77777777" w:rsidR="004517AA" w:rsidRPr="00EF6C4E" w:rsidRDefault="004517AA" w:rsidP="004517AA">
      <w:pPr>
        <w:pStyle w:val="a3"/>
        <w:rPr>
          <w:rFonts w:ascii="Meiryo UI" w:eastAsia="Meiryo UI" w:hAnsi="Meiryo UI" w:cs="Meiryo UI"/>
          <w:sz w:val="44"/>
        </w:rPr>
      </w:pPr>
    </w:p>
    <w:p w14:paraId="74ADD4BD" w14:textId="77777777" w:rsidR="00EF6C4E" w:rsidRDefault="00EF6C4E" w:rsidP="00EF6C4E">
      <w:pPr>
        <w:ind w:leftChars="-405" w:left="120" w:rightChars="-338" w:right="-710" w:hangingChars="303" w:hanging="970"/>
        <w:jc w:val="center"/>
        <w:rPr>
          <w:rFonts w:ascii="Meiryo UI" w:eastAsia="Meiryo UI" w:hAnsi="Meiryo UI" w:cs="Meiryo UI"/>
          <w:sz w:val="32"/>
          <w:szCs w:val="30"/>
        </w:rPr>
      </w:pPr>
    </w:p>
    <w:p w14:paraId="4BC75C1B" w14:textId="77777777" w:rsidR="00EF6C4E" w:rsidRDefault="00EF6C4E" w:rsidP="00EF6C4E">
      <w:pPr>
        <w:ind w:leftChars="-405" w:left="120" w:rightChars="-338" w:right="-710" w:hangingChars="303" w:hanging="970"/>
        <w:jc w:val="center"/>
        <w:rPr>
          <w:rFonts w:ascii="Meiryo UI" w:eastAsia="Meiryo UI" w:hAnsi="Meiryo UI" w:cs="Meiryo UI"/>
          <w:sz w:val="32"/>
          <w:szCs w:val="30"/>
        </w:rPr>
      </w:pPr>
    </w:p>
    <w:p w14:paraId="3A2564FB" w14:textId="77777777" w:rsidR="00EF6C4E" w:rsidRDefault="00EF6C4E" w:rsidP="00EF6C4E">
      <w:pPr>
        <w:ind w:leftChars="-405" w:left="120" w:rightChars="-338" w:right="-710" w:hangingChars="303" w:hanging="970"/>
        <w:jc w:val="center"/>
        <w:rPr>
          <w:rFonts w:ascii="Meiryo UI" w:eastAsia="Meiryo UI" w:hAnsi="Meiryo UI" w:cs="Meiryo UI"/>
          <w:sz w:val="32"/>
          <w:szCs w:val="30"/>
        </w:rPr>
      </w:pPr>
    </w:p>
    <w:p w14:paraId="479FBD9C" w14:textId="77777777" w:rsidR="00EF6C4E" w:rsidRDefault="00EF6C4E" w:rsidP="00EF6C4E">
      <w:pPr>
        <w:ind w:leftChars="-405" w:left="120" w:rightChars="-338" w:right="-710" w:hangingChars="303" w:hanging="970"/>
        <w:jc w:val="center"/>
        <w:rPr>
          <w:rFonts w:ascii="Meiryo UI" w:eastAsia="Meiryo UI" w:hAnsi="Meiryo UI" w:cs="Meiryo UI"/>
          <w:sz w:val="32"/>
          <w:szCs w:val="30"/>
        </w:rPr>
      </w:pPr>
    </w:p>
    <w:p w14:paraId="5639EE00" w14:textId="77777777" w:rsidR="00EF6C4E" w:rsidRDefault="00EF6C4E" w:rsidP="00EF6C4E">
      <w:pPr>
        <w:ind w:leftChars="-405" w:left="120" w:rightChars="-338" w:right="-710" w:hangingChars="303" w:hanging="970"/>
        <w:jc w:val="center"/>
        <w:rPr>
          <w:rFonts w:ascii="Meiryo UI" w:eastAsia="Meiryo UI" w:hAnsi="Meiryo UI" w:cs="Meiryo UI"/>
          <w:sz w:val="32"/>
          <w:szCs w:val="30"/>
        </w:rPr>
      </w:pPr>
    </w:p>
    <w:p w14:paraId="076C5829" w14:textId="5EE2A0D5" w:rsidR="00EF6C4E" w:rsidRPr="005D2640" w:rsidRDefault="000801CB" w:rsidP="005D2640">
      <w:pPr>
        <w:ind w:leftChars="-405" w:left="241" w:rightChars="-338" w:right="-710" w:hangingChars="303" w:hanging="1091"/>
        <w:jc w:val="center"/>
        <w:rPr>
          <w:rFonts w:ascii="Meiryo UI" w:eastAsia="Meiryo UI" w:hAnsi="Meiryo UI" w:cs="Meiryo UI"/>
          <w:sz w:val="36"/>
          <w:szCs w:val="30"/>
        </w:rPr>
      </w:pPr>
      <w:r w:rsidRPr="008C4067">
        <w:rPr>
          <w:rFonts w:ascii="Meiryo UI" w:eastAsia="Meiryo UI" w:hAnsi="Meiryo UI" w:cs="Meiryo UI" w:hint="eastAsia"/>
          <w:sz w:val="36"/>
          <w:szCs w:val="30"/>
        </w:rPr>
        <w:t>令和</w:t>
      </w:r>
      <w:r w:rsidR="00072813">
        <w:rPr>
          <w:rFonts w:ascii="Meiryo UI" w:eastAsia="Meiryo UI" w:hAnsi="Meiryo UI" w:cs="Meiryo UI" w:hint="eastAsia"/>
          <w:color w:val="000000" w:themeColor="text1"/>
          <w:sz w:val="36"/>
          <w:szCs w:val="30"/>
        </w:rPr>
        <w:t>６</w:t>
      </w:r>
      <w:r w:rsidR="00EF6C4E" w:rsidRPr="00845C69">
        <w:rPr>
          <w:rFonts w:ascii="Meiryo UI" w:eastAsia="Meiryo UI" w:hAnsi="Meiryo UI" w:cs="Meiryo UI" w:hint="eastAsia"/>
          <w:color w:val="000000" w:themeColor="text1"/>
          <w:sz w:val="36"/>
          <w:szCs w:val="30"/>
        </w:rPr>
        <w:t>年</w:t>
      </w:r>
      <w:r w:rsidR="00072813">
        <w:rPr>
          <w:rFonts w:ascii="Meiryo UI" w:eastAsia="Meiryo UI" w:hAnsi="Meiryo UI" w:cs="Meiryo UI" w:hint="eastAsia"/>
          <w:color w:val="000000" w:themeColor="text1"/>
          <w:sz w:val="36"/>
          <w:szCs w:val="30"/>
        </w:rPr>
        <w:t>６</w:t>
      </w:r>
      <w:r w:rsidR="00EF6C4E" w:rsidRPr="005D2640">
        <w:rPr>
          <w:rFonts w:ascii="Meiryo UI" w:eastAsia="Meiryo UI" w:hAnsi="Meiryo UI" w:cs="Meiryo UI" w:hint="eastAsia"/>
          <w:sz w:val="36"/>
          <w:szCs w:val="30"/>
        </w:rPr>
        <w:t>月</w:t>
      </w:r>
    </w:p>
    <w:p w14:paraId="627ECE6C" w14:textId="77777777" w:rsidR="00EF6C4E" w:rsidRPr="00EF6C4E" w:rsidRDefault="00EF6C4E" w:rsidP="00EF6C4E">
      <w:pPr>
        <w:ind w:rightChars="-338" w:right="-710"/>
        <w:rPr>
          <w:rFonts w:ascii="Meiryo UI" w:eastAsia="Meiryo UI" w:hAnsi="Meiryo UI" w:cs="Meiryo UI"/>
          <w:sz w:val="40"/>
          <w:szCs w:val="30"/>
        </w:rPr>
      </w:pPr>
    </w:p>
    <w:p w14:paraId="35C1E18C" w14:textId="77777777" w:rsidR="00EF6C4E" w:rsidRPr="005D2640" w:rsidRDefault="00EF6C4E" w:rsidP="005D2640">
      <w:pPr>
        <w:ind w:leftChars="-405" w:left="604" w:rightChars="-338" w:right="-710" w:hangingChars="303" w:hanging="1454"/>
        <w:jc w:val="center"/>
        <w:rPr>
          <w:rFonts w:ascii="Meiryo UI" w:eastAsia="Meiryo UI" w:hAnsi="Meiryo UI" w:cs="Meiryo UI"/>
          <w:sz w:val="48"/>
          <w:szCs w:val="30"/>
        </w:rPr>
      </w:pPr>
      <w:r w:rsidRPr="005D2640">
        <w:rPr>
          <w:rFonts w:ascii="Meiryo UI" w:eastAsia="Meiryo UI" w:hAnsi="Meiryo UI" w:cs="Meiryo UI" w:hint="eastAsia"/>
          <w:sz w:val="48"/>
          <w:szCs w:val="30"/>
        </w:rPr>
        <w:t>大　阪　府</w:t>
      </w:r>
    </w:p>
    <w:p w14:paraId="69F6894E" w14:textId="77777777" w:rsidR="008A17CC" w:rsidRDefault="004517AA">
      <w:pPr>
        <w:widowControl/>
        <w:jc w:val="left"/>
      </w:pPr>
      <w:r>
        <w:br w:type="page"/>
      </w:r>
    </w:p>
    <w:p w14:paraId="31FE602F" w14:textId="77777777" w:rsidR="009A26B3" w:rsidRPr="003D5827" w:rsidRDefault="009A26B3" w:rsidP="009A26B3">
      <w:pPr>
        <w:spacing w:line="480" w:lineRule="exact"/>
        <w:jc w:val="center"/>
        <w:rPr>
          <w:rFonts w:ascii="Meiryo UI" w:eastAsia="Meiryo UI" w:hAnsi="Meiryo UI" w:cs="Meiryo UI"/>
          <w:b/>
          <w:color w:val="FFFFFF" w:themeColor="background1"/>
          <w:sz w:val="32"/>
          <w:szCs w:val="32"/>
          <w14:textFill>
            <w14:noFill/>
          </w14:textFill>
        </w:rPr>
      </w:pPr>
    </w:p>
    <w:p w14:paraId="06BCC5AB" w14:textId="20B2AA4D" w:rsidR="009A26B3" w:rsidRDefault="009A26B3" w:rsidP="009A26B3">
      <w:pPr>
        <w:spacing w:line="480" w:lineRule="exact"/>
        <w:jc w:val="center"/>
        <w:rPr>
          <w:rFonts w:ascii="Meiryo UI" w:eastAsia="Meiryo UI" w:hAnsi="Meiryo UI" w:cs="Meiryo UI"/>
          <w:b/>
          <w:sz w:val="32"/>
          <w:szCs w:val="32"/>
        </w:rPr>
      </w:pPr>
    </w:p>
    <w:p w14:paraId="12F7D564" w14:textId="30B4C18A" w:rsidR="009A26B3" w:rsidRDefault="009A26B3" w:rsidP="009A26B3">
      <w:pPr>
        <w:spacing w:line="480" w:lineRule="exact"/>
        <w:jc w:val="center"/>
        <w:rPr>
          <w:rFonts w:ascii="Meiryo UI" w:eastAsia="Meiryo UI" w:hAnsi="Meiryo UI" w:cs="Meiryo UI"/>
          <w:b/>
          <w:sz w:val="32"/>
          <w:szCs w:val="32"/>
        </w:rPr>
      </w:pPr>
    </w:p>
    <w:p w14:paraId="48C20D82" w14:textId="77777777" w:rsidR="009A26B3" w:rsidRDefault="009A26B3" w:rsidP="009A26B3">
      <w:pPr>
        <w:spacing w:line="480" w:lineRule="exact"/>
        <w:jc w:val="center"/>
        <w:rPr>
          <w:rFonts w:ascii="Meiryo UI" w:eastAsia="Meiryo UI" w:hAnsi="Meiryo UI" w:cs="Meiryo UI"/>
          <w:b/>
          <w:sz w:val="32"/>
          <w:szCs w:val="32"/>
        </w:rPr>
      </w:pPr>
    </w:p>
    <w:p w14:paraId="578D0632" w14:textId="77777777" w:rsidR="009A26B3" w:rsidRPr="005E01F2" w:rsidRDefault="009A26B3" w:rsidP="009A26B3">
      <w:pPr>
        <w:spacing w:line="480" w:lineRule="exact"/>
        <w:jc w:val="center"/>
        <w:rPr>
          <w:rFonts w:ascii="Meiryo UI" w:eastAsia="Meiryo UI" w:hAnsi="Meiryo UI" w:cs="Meiryo UI"/>
          <w:b/>
          <w:sz w:val="32"/>
          <w:szCs w:val="32"/>
        </w:rPr>
      </w:pPr>
      <w:r w:rsidRPr="005E01F2">
        <w:rPr>
          <w:rFonts w:ascii="Meiryo UI" w:eastAsia="Meiryo UI" w:hAnsi="Meiryo UI" w:cs="Meiryo UI" w:hint="eastAsia"/>
          <w:b/>
          <w:sz w:val="32"/>
          <w:szCs w:val="32"/>
        </w:rPr>
        <w:t>目　　次</w:t>
      </w:r>
    </w:p>
    <w:p w14:paraId="5833A16D" w14:textId="77777777" w:rsidR="009A26B3" w:rsidRPr="005E01F2" w:rsidRDefault="009A26B3" w:rsidP="009A26B3">
      <w:pPr>
        <w:spacing w:line="320" w:lineRule="exact"/>
        <w:jc w:val="center"/>
        <w:rPr>
          <w:rFonts w:ascii="Meiryo UI" w:eastAsia="Meiryo UI" w:hAnsi="Meiryo UI" w:cs="Meiryo UI"/>
          <w:color w:val="000000"/>
        </w:rPr>
      </w:pPr>
    </w:p>
    <w:p w14:paraId="4FC4B6B4" w14:textId="77777777" w:rsidR="009A26B3" w:rsidRDefault="009A26B3" w:rsidP="009A26B3">
      <w:pPr>
        <w:tabs>
          <w:tab w:val="right" w:leader="middleDot" w:pos="9498"/>
        </w:tabs>
        <w:spacing w:beforeLines="50" w:before="180" w:line="520" w:lineRule="exact"/>
        <w:rPr>
          <w:rFonts w:ascii="Meiryo UI" w:eastAsia="Meiryo UI" w:hAnsi="Meiryo UI" w:cs="Meiryo UI"/>
          <w:b/>
          <w:sz w:val="22"/>
        </w:rPr>
      </w:pPr>
      <w:r>
        <w:rPr>
          <w:rFonts w:ascii="Meiryo UI" w:eastAsia="Meiryo UI" w:hAnsi="Meiryo UI" w:cs="Meiryo UI" w:hint="eastAsia"/>
          <w:b/>
          <w:sz w:val="22"/>
        </w:rPr>
        <w:t>１　計画の進捗管理について</w:t>
      </w:r>
      <w:r w:rsidRPr="006D75A2">
        <w:rPr>
          <w:rFonts w:ascii="Meiryo UI" w:eastAsia="Meiryo UI" w:hAnsi="Meiryo UI" w:cs="Meiryo UI" w:hint="eastAsia"/>
          <w:b/>
          <w:sz w:val="22"/>
        </w:rPr>
        <w:tab/>
      </w:r>
      <w:r w:rsidR="00F41596">
        <w:rPr>
          <w:rFonts w:ascii="Meiryo UI" w:eastAsia="Meiryo UI" w:hAnsi="Meiryo UI" w:cs="Meiryo UI" w:hint="eastAsia"/>
          <w:b/>
          <w:sz w:val="22"/>
        </w:rPr>
        <w:t>２</w:t>
      </w:r>
    </w:p>
    <w:p w14:paraId="48A1E4A4" w14:textId="1D97DE99" w:rsidR="009A26B3" w:rsidRPr="006D75A2" w:rsidRDefault="009A26B3" w:rsidP="009A26B3">
      <w:pPr>
        <w:tabs>
          <w:tab w:val="right" w:leader="middleDot" w:pos="9498"/>
        </w:tabs>
        <w:spacing w:beforeLines="50" w:before="180" w:line="520" w:lineRule="exact"/>
        <w:rPr>
          <w:rFonts w:ascii="Meiryo UI" w:eastAsia="Meiryo UI" w:hAnsi="Meiryo UI" w:cs="Meiryo UI"/>
          <w:b/>
          <w:sz w:val="22"/>
        </w:rPr>
      </w:pPr>
      <w:r>
        <w:rPr>
          <w:rFonts w:ascii="Meiryo UI" w:eastAsia="Meiryo UI" w:hAnsi="Meiryo UI" w:cs="Meiryo UI" w:hint="eastAsia"/>
          <w:b/>
          <w:color w:val="000000"/>
          <w:sz w:val="22"/>
        </w:rPr>
        <w:t>２</w:t>
      </w:r>
      <w:r>
        <w:rPr>
          <w:rFonts w:ascii="Meiryo UI" w:eastAsia="Meiryo UI" w:hAnsi="Meiryo UI" w:cs="Meiryo UI" w:hint="eastAsia"/>
          <w:b/>
          <w:sz w:val="22"/>
        </w:rPr>
        <w:t xml:space="preserve">　主な</w:t>
      </w:r>
      <w:r w:rsidR="00C7063B">
        <w:rPr>
          <w:rFonts w:ascii="Meiryo UI" w:eastAsia="Meiryo UI" w:hAnsi="Meiryo UI" w:cs="Meiryo UI" w:hint="eastAsia"/>
          <w:b/>
          <w:sz w:val="22"/>
        </w:rPr>
        <w:t>トピックス</w:t>
      </w:r>
      <w:r>
        <w:rPr>
          <w:rFonts w:ascii="Meiryo UI" w:eastAsia="Meiryo UI" w:hAnsi="Meiryo UI" w:cs="Meiryo UI" w:hint="eastAsia"/>
          <w:b/>
          <w:sz w:val="22"/>
        </w:rPr>
        <w:t>について</w:t>
      </w:r>
      <w:r w:rsidRPr="006D75A2">
        <w:rPr>
          <w:rFonts w:ascii="Meiryo UI" w:eastAsia="Meiryo UI" w:hAnsi="Meiryo UI" w:cs="Meiryo UI" w:hint="eastAsia"/>
          <w:b/>
          <w:sz w:val="22"/>
        </w:rPr>
        <w:tab/>
      </w:r>
      <w:r w:rsidR="00FA51AB">
        <w:rPr>
          <w:rFonts w:ascii="Meiryo UI" w:eastAsia="Meiryo UI" w:hAnsi="Meiryo UI" w:cs="Meiryo UI" w:hint="eastAsia"/>
          <w:b/>
          <w:sz w:val="22"/>
        </w:rPr>
        <w:t>４</w:t>
      </w:r>
    </w:p>
    <w:p w14:paraId="05CD4BD6" w14:textId="197B8FF2" w:rsidR="009A26B3" w:rsidRPr="006D75A2" w:rsidRDefault="009A26B3" w:rsidP="009A26B3">
      <w:pPr>
        <w:tabs>
          <w:tab w:val="right" w:leader="middleDot" w:pos="9498"/>
        </w:tabs>
        <w:spacing w:beforeLines="50" w:before="180" w:line="520" w:lineRule="exact"/>
        <w:rPr>
          <w:rFonts w:ascii="Meiryo UI" w:eastAsia="Meiryo UI" w:hAnsi="Meiryo UI" w:cs="Meiryo UI"/>
          <w:b/>
          <w:sz w:val="22"/>
        </w:rPr>
      </w:pPr>
      <w:r>
        <w:rPr>
          <w:rFonts w:ascii="Meiryo UI" w:eastAsia="Meiryo UI" w:hAnsi="Meiryo UI" w:cs="Meiryo UI" w:hint="eastAsia"/>
          <w:b/>
          <w:sz w:val="22"/>
        </w:rPr>
        <w:t>３</w:t>
      </w:r>
      <w:r w:rsidRPr="006D75A2">
        <w:rPr>
          <w:rFonts w:ascii="Meiryo UI" w:eastAsia="Meiryo UI" w:hAnsi="Meiryo UI" w:cs="Meiryo UI" w:hint="eastAsia"/>
          <w:b/>
          <w:sz w:val="22"/>
        </w:rPr>
        <w:t xml:space="preserve">　</w:t>
      </w:r>
      <w:r>
        <w:rPr>
          <w:rFonts w:ascii="Meiryo UI" w:eastAsia="Meiryo UI" w:hAnsi="Meiryo UI" w:cs="Meiryo UI" w:hint="eastAsia"/>
          <w:b/>
          <w:sz w:val="22"/>
        </w:rPr>
        <w:t>「起きてはならない最悪の事態」ごとの施策の進捗状況について</w:t>
      </w:r>
      <w:r w:rsidRPr="006D75A2">
        <w:rPr>
          <w:rFonts w:ascii="Meiryo UI" w:eastAsia="Meiryo UI" w:hAnsi="Meiryo UI" w:cs="Meiryo UI" w:hint="eastAsia"/>
          <w:b/>
          <w:sz w:val="22"/>
        </w:rPr>
        <w:tab/>
      </w:r>
      <w:r w:rsidR="003B2EBB">
        <w:rPr>
          <w:rFonts w:ascii="Meiryo UI" w:eastAsia="Meiryo UI" w:hAnsi="Meiryo UI" w:cs="Meiryo UI" w:hint="eastAsia"/>
          <w:b/>
          <w:sz w:val="22"/>
        </w:rPr>
        <w:t>８</w:t>
      </w:r>
    </w:p>
    <w:p w14:paraId="2FE30591" w14:textId="77777777" w:rsidR="009A26B3" w:rsidRDefault="009A26B3" w:rsidP="009A26B3">
      <w:pPr>
        <w:tabs>
          <w:tab w:val="left" w:pos="426"/>
          <w:tab w:val="right" w:leader="middleDot" w:pos="9498"/>
        </w:tabs>
        <w:spacing w:line="520" w:lineRule="exact"/>
        <w:ind w:firstLineChars="100" w:firstLine="210"/>
        <w:rPr>
          <w:rFonts w:ascii="Meiryo UI" w:eastAsia="Meiryo UI" w:hAnsi="Meiryo UI" w:cs="Meiryo UI"/>
        </w:rPr>
      </w:pPr>
      <w:r>
        <w:rPr>
          <w:rFonts w:ascii="Meiryo UI" w:eastAsia="Meiryo UI" w:hAnsi="Meiryo UI" w:cs="Meiryo UI" w:hint="eastAsia"/>
        </w:rPr>
        <w:t>（事前に備えるべき目標）</w:t>
      </w:r>
    </w:p>
    <w:p w14:paraId="335967B0" w14:textId="44E5A945" w:rsidR="009A26B3" w:rsidRPr="00823809" w:rsidRDefault="009A26B3" w:rsidP="009A26B3">
      <w:pPr>
        <w:tabs>
          <w:tab w:val="left" w:pos="426"/>
          <w:tab w:val="right" w:leader="middleDot" w:pos="9498"/>
        </w:tabs>
        <w:spacing w:line="520" w:lineRule="exact"/>
        <w:ind w:firstLineChars="100" w:firstLine="210"/>
        <w:rPr>
          <w:rFonts w:ascii="Meiryo UI" w:eastAsia="Meiryo UI" w:hAnsi="Meiryo UI" w:cs="Meiryo UI"/>
        </w:rPr>
      </w:pPr>
      <w:r>
        <w:rPr>
          <w:rFonts w:ascii="Meiryo UI" w:eastAsia="Meiryo UI" w:hAnsi="Meiryo UI" w:cs="Meiryo UI" w:hint="eastAsia"/>
        </w:rPr>
        <w:t>１</w:t>
      </w:r>
      <w:r w:rsidRPr="00823809">
        <w:rPr>
          <w:rFonts w:ascii="Meiryo UI" w:eastAsia="Meiryo UI" w:hAnsi="Meiryo UI" w:cs="Meiryo UI" w:hint="eastAsia"/>
        </w:rPr>
        <w:t xml:space="preserve">　</w:t>
      </w:r>
      <w:r>
        <w:rPr>
          <w:rFonts w:ascii="Meiryo UI" w:eastAsia="Meiryo UI" w:hAnsi="Meiryo UI" w:cs="Meiryo UI" w:hint="eastAsia"/>
        </w:rPr>
        <w:t>直接死を最大限防ぐ</w:t>
      </w:r>
      <w:r w:rsidRPr="00823809">
        <w:rPr>
          <w:rFonts w:ascii="Meiryo UI" w:eastAsia="Meiryo UI" w:hAnsi="Meiryo UI" w:cs="Meiryo UI" w:hint="eastAsia"/>
        </w:rPr>
        <w:tab/>
      </w:r>
      <w:r w:rsidR="003B2EBB">
        <w:rPr>
          <w:rFonts w:ascii="Meiryo UI" w:eastAsia="Meiryo UI" w:hAnsi="Meiryo UI" w:cs="Meiryo UI" w:hint="eastAsia"/>
        </w:rPr>
        <w:t>９</w:t>
      </w:r>
    </w:p>
    <w:p w14:paraId="07EBA6E1" w14:textId="77777777" w:rsidR="009A26B3" w:rsidRDefault="009A26B3" w:rsidP="009A26B3">
      <w:pPr>
        <w:tabs>
          <w:tab w:val="left" w:pos="426"/>
          <w:tab w:val="right" w:leader="middleDot" w:pos="9498"/>
        </w:tabs>
        <w:spacing w:line="520" w:lineRule="exact"/>
        <w:ind w:firstLineChars="100" w:firstLine="210"/>
        <w:rPr>
          <w:rFonts w:ascii="Meiryo UI" w:eastAsia="Meiryo UI" w:hAnsi="Meiryo UI" w:cs="Meiryo UI"/>
        </w:rPr>
      </w:pPr>
      <w:r>
        <w:rPr>
          <w:rFonts w:ascii="Meiryo UI" w:eastAsia="Meiryo UI" w:hAnsi="Meiryo UI" w:cs="Meiryo UI" w:hint="eastAsia"/>
        </w:rPr>
        <w:t>２</w:t>
      </w:r>
      <w:r w:rsidRPr="00823809">
        <w:rPr>
          <w:rFonts w:ascii="Meiryo UI" w:eastAsia="Meiryo UI" w:hAnsi="Meiryo UI" w:cs="Meiryo UI" w:hint="eastAsia"/>
        </w:rPr>
        <w:t xml:space="preserve">　</w:t>
      </w:r>
      <w:r w:rsidRPr="00274979">
        <w:rPr>
          <w:rFonts w:ascii="Meiryo UI" w:eastAsia="Meiryo UI" w:hAnsi="Meiryo UI" w:cs="Meiryo UI" w:hint="eastAsia"/>
        </w:rPr>
        <w:t>救助・救急、医療活動が迅速に行われるとともに、被災者等の健康・避難生活環境を</w:t>
      </w:r>
    </w:p>
    <w:p w14:paraId="766DB457" w14:textId="018E16A0" w:rsidR="009A26B3" w:rsidRPr="00823809" w:rsidRDefault="009A26B3" w:rsidP="009A26B3">
      <w:pPr>
        <w:tabs>
          <w:tab w:val="left" w:pos="426"/>
          <w:tab w:val="right" w:leader="middleDot" w:pos="9498"/>
        </w:tabs>
        <w:spacing w:line="520" w:lineRule="exact"/>
        <w:ind w:firstLineChars="260" w:firstLine="546"/>
        <w:rPr>
          <w:rFonts w:ascii="Meiryo UI" w:eastAsia="Meiryo UI" w:hAnsi="Meiryo UI" w:cs="Meiryo UI"/>
        </w:rPr>
      </w:pPr>
      <w:r w:rsidRPr="00274979">
        <w:rPr>
          <w:rFonts w:ascii="Meiryo UI" w:eastAsia="Meiryo UI" w:hAnsi="Meiryo UI" w:cs="Meiryo UI" w:hint="eastAsia"/>
        </w:rPr>
        <w:t>確実に確保する</w:t>
      </w:r>
      <w:r w:rsidRPr="00823809">
        <w:rPr>
          <w:rFonts w:ascii="Meiryo UI" w:eastAsia="Meiryo UI" w:hAnsi="Meiryo UI" w:cs="Meiryo UI" w:hint="eastAsia"/>
        </w:rPr>
        <w:tab/>
      </w:r>
      <w:r w:rsidR="003B2EBB">
        <w:rPr>
          <w:rFonts w:ascii="Meiryo UI" w:eastAsia="Meiryo UI" w:hAnsi="Meiryo UI" w:cs="Meiryo UI" w:hint="eastAsia"/>
        </w:rPr>
        <w:t>14</w:t>
      </w:r>
    </w:p>
    <w:p w14:paraId="69AC6D0E" w14:textId="28CC1022" w:rsidR="009A26B3" w:rsidRPr="00823809" w:rsidRDefault="009A26B3" w:rsidP="009A26B3">
      <w:pPr>
        <w:tabs>
          <w:tab w:val="left" w:pos="426"/>
          <w:tab w:val="right" w:leader="middleDot" w:pos="9498"/>
        </w:tabs>
        <w:spacing w:line="520" w:lineRule="exact"/>
        <w:ind w:firstLineChars="100" w:firstLine="210"/>
        <w:rPr>
          <w:rFonts w:ascii="Meiryo UI" w:eastAsia="Meiryo UI" w:hAnsi="Meiryo UI" w:cs="Meiryo UI"/>
        </w:rPr>
      </w:pPr>
      <w:r>
        <w:rPr>
          <w:rFonts w:ascii="Meiryo UI" w:eastAsia="Meiryo UI" w:hAnsi="Meiryo UI" w:cs="Meiryo UI" w:hint="eastAsia"/>
        </w:rPr>
        <w:t>３</w:t>
      </w:r>
      <w:r w:rsidRPr="00823809">
        <w:rPr>
          <w:rFonts w:ascii="Meiryo UI" w:eastAsia="Meiryo UI" w:hAnsi="Meiryo UI" w:cs="Meiryo UI" w:hint="eastAsia"/>
        </w:rPr>
        <w:t xml:space="preserve">　</w:t>
      </w:r>
      <w:r w:rsidRPr="00274979">
        <w:rPr>
          <w:rFonts w:ascii="Meiryo UI" w:eastAsia="Meiryo UI" w:hAnsi="Meiryo UI" w:cs="Meiryo UI" w:hint="eastAsia"/>
        </w:rPr>
        <w:t>必要不可欠な行政機能は確保する</w:t>
      </w:r>
      <w:r w:rsidR="00F41596">
        <w:rPr>
          <w:rFonts w:ascii="Meiryo UI" w:eastAsia="Meiryo UI" w:hAnsi="Meiryo UI" w:cs="Meiryo UI" w:hint="eastAsia"/>
        </w:rPr>
        <w:tab/>
      </w:r>
      <w:r w:rsidR="003B2EBB">
        <w:rPr>
          <w:rFonts w:ascii="Meiryo UI" w:eastAsia="Meiryo UI" w:hAnsi="Meiryo UI" w:cs="Meiryo UI" w:hint="eastAsia"/>
        </w:rPr>
        <w:t>21</w:t>
      </w:r>
    </w:p>
    <w:p w14:paraId="16E0B13E" w14:textId="435A8F5E" w:rsidR="009A26B3" w:rsidRPr="00823809" w:rsidRDefault="009A26B3" w:rsidP="009A26B3">
      <w:pPr>
        <w:tabs>
          <w:tab w:val="left" w:pos="426"/>
          <w:tab w:val="right" w:leader="middleDot" w:pos="9498"/>
        </w:tabs>
        <w:spacing w:line="520" w:lineRule="exact"/>
        <w:ind w:firstLineChars="100" w:firstLine="210"/>
        <w:rPr>
          <w:rFonts w:ascii="Meiryo UI" w:eastAsia="Meiryo UI" w:hAnsi="Meiryo UI" w:cs="Meiryo UI"/>
        </w:rPr>
      </w:pPr>
      <w:r>
        <w:rPr>
          <w:rFonts w:ascii="Meiryo UI" w:eastAsia="Meiryo UI" w:hAnsi="Meiryo UI" w:cs="Meiryo UI" w:hint="eastAsia"/>
        </w:rPr>
        <w:t>４</w:t>
      </w:r>
      <w:r w:rsidRPr="00823809">
        <w:rPr>
          <w:rFonts w:ascii="Meiryo UI" w:eastAsia="Meiryo UI" w:hAnsi="Meiryo UI" w:cs="Meiryo UI" w:hint="eastAsia"/>
        </w:rPr>
        <w:t xml:space="preserve">　</w:t>
      </w:r>
      <w:r w:rsidRPr="00274979">
        <w:rPr>
          <w:rFonts w:ascii="Meiryo UI" w:eastAsia="Meiryo UI" w:hAnsi="Meiryo UI" w:cs="Meiryo UI" w:hint="eastAsia"/>
        </w:rPr>
        <w:t>必要不可欠な情報通信機能・情報サービスは確保する</w:t>
      </w:r>
      <w:r>
        <w:rPr>
          <w:rFonts w:ascii="Meiryo UI" w:eastAsia="Meiryo UI" w:hAnsi="Meiryo UI" w:cs="Meiryo UI" w:hint="eastAsia"/>
        </w:rPr>
        <w:tab/>
      </w:r>
      <w:r w:rsidR="00FC320A">
        <w:rPr>
          <w:rFonts w:ascii="Meiryo UI" w:eastAsia="Meiryo UI" w:hAnsi="Meiryo UI" w:cs="Meiryo UI"/>
        </w:rPr>
        <w:t>2</w:t>
      </w:r>
      <w:r w:rsidR="003B2EBB">
        <w:rPr>
          <w:rFonts w:ascii="Meiryo UI" w:eastAsia="Meiryo UI" w:hAnsi="Meiryo UI" w:cs="Meiryo UI" w:hint="eastAsia"/>
        </w:rPr>
        <w:t>3</w:t>
      </w:r>
    </w:p>
    <w:p w14:paraId="44FC545E" w14:textId="1FBAEE1F" w:rsidR="009A26B3" w:rsidRPr="00823809" w:rsidRDefault="009A26B3" w:rsidP="009A26B3">
      <w:pPr>
        <w:tabs>
          <w:tab w:val="left" w:pos="426"/>
          <w:tab w:val="right" w:leader="middleDot" w:pos="9498"/>
        </w:tabs>
        <w:spacing w:line="520" w:lineRule="exact"/>
        <w:ind w:firstLineChars="100" w:firstLine="210"/>
        <w:rPr>
          <w:rFonts w:ascii="Meiryo UI" w:eastAsia="Meiryo UI" w:hAnsi="Meiryo UI" w:cs="Meiryo UI"/>
        </w:rPr>
      </w:pPr>
      <w:r>
        <w:rPr>
          <w:rFonts w:ascii="Meiryo UI" w:eastAsia="Meiryo UI" w:hAnsi="Meiryo UI" w:cs="Meiryo UI" w:hint="eastAsia"/>
        </w:rPr>
        <w:t>５</w:t>
      </w:r>
      <w:r w:rsidRPr="00823809">
        <w:rPr>
          <w:rFonts w:ascii="Meiryo UI" w:eastAsia="Meiryo UI" w:hAnsi="Meiryo UI" w:cs="Meiryo UI" w:hint="eastAsia"/>
        </w:rPr>
        <w:t xml:space="preserve">　</w:t>
      </w:r>
      <w:r w:rsidRPr="00274979">
        <w:rPr>
          <w:rFonts w:ascii="Meiryo UI" w:eastAsia="Meiryo UI" w:hAnsi="Meiryo UI" w:cs="Meiryo UI" w:hint="eastAsia"/>
        </w:rPr>
        <w:t>経済活動を機能不全に陥らせない</w:t>
      </w:r>
      <w:r>
        <w:rPr>
          <w:rFonts w:ascii="Meiryo UI" w:eastAsia="Meiryo UI" w:hAnsi="Meiryo UI" w:cs="Meiryo UI" w:hint="eastAsia"/>
        </w:rPr>
        <w:tab/>
      </w:r>
      <w:r w:rsidR="00FC320A">
        <w:rPr>
          <w:rFonts w:ascii="Meiryo UI" w:eastAsia="Meiryo UI" w:hAnsi="Meiryo UI" w:cs="Meiryo UI"/>
        </w:rPr>
        <w:t>2</w:t>
      </w:r>
      <w:r w:rsidR="003B2EBB">
        <w:rPr>
          <w:rFonts w:ascii="Meiryo UI" w:eastAsia="Meiryo UI" w:hAnsi="Meiryo UI" w:cs="Meiryo UI" w:hint="eastAsia"/>
        </w:rPr>
        <w:t>5</w:t>
      </w:r>
    </w:p>
    <w:p w14:paraId="1F3D6082" w14:textId="77777777" w:rsidR="009A26B3" w:rsidRDefault="009A26B3" w:rsidP="009A26B3">
      <w:pPr>
        <w:tabs>
          <w:tab w:val="left" w:pos="426"/>
          <w:tab w:val="right" w:leader="middleDot" w:pos="9498"/>
        </w:tabs>
        <w:spacing w:line="520" w:lineRule="exact"/>
        <w:ind w:firstLineChars="100" w:firstLine="210"/>
        <w:rPr>
          <w:rFonts w:ascii="Meiryo UI" w:eastAsia="Meiryo UI" w:hAnsi="Meiryo UI" w:cs="Meiryo UI"/>
        </w:rPr>
      </w:pPr>
      <w:r>
        <w:rPr>
          <w:rFonts w:ascii="Meiryo UI" w:eastAsia="Meiryo UI" w:hAnsi="Meiryo UI" w:cs="Meiryo UI" w:hint="eastAsia"/>
        </w:rPr>
        <w:t>６</w:t>
      </w:r>
      <w:r w:rsidRPr="00823809">
        <w:rPr>
          <w:rFonts w:ascii="Meiryo UI" w:eastAsia="Meiryo UI" w:hAnsi="Meiryo UI" w:cs="Meiryo UI" w:hint="eastAsia"/>
        </w:rPr>
        <w:t xml:space="preserve">　</w:t>
      </w:r>
      <w:r>
        <w:rPr>
          <w:rFonts w:ascii="Meiryo UI" w:eastAsia="Meiryo UI" w:hAnsi="Meiryo UI" w:cs="Meiryo UI" w:hint="eastAsia"/>
        </w:rPr>
        <w:t>ラ</w:t>
      </w:r>
      <w:r w:rsidRPr="00274979">
        <w:rPr>
          <w:rFonts w:ascii="Meiryo UI" w:eastAsia="Meiryo UI" w:hAnsi="Meiryo UI" w:cs="Meiryo UI" w:hint="eastAsia"/>
        </w:rPr>
        <w:t>イフライン、燃料供給関連施設、交通ネットワーク等の被害を最小限に留めるとともに、</w:t>
      </w:r>
    </w:p>
    <w:p w14:paraId="10AC2436" w14:textId="0115B924" w:rsidR="009A26B3" w:rsidRPr="00823809" w:rsidRDefault="009A26B3" w:rsidP="009A26B3">
      <w:pPr>
        <w:tabs>
          <w:tab w:val="left" w:pos="426"/>
          <w:tab w:val="right" w:leader="middleDot" w:pos="9498"/>
        </w:tabs>
        <w:spacing w:line="520" w:lineRule="exact"/>
        <w:ind w:firstLineChars="260" w:firstLine="546"/>
        <w:rPr>
          <w:rFonts w:ascii="Meiryo UI" w:eastAsia="Meiryo UI" w:hAnsi="Meiryo UI" w:cs="Meiryo UI"/>
        </w:rPr>
      </w:pPr>
      <w:r w:rsidRPr="00274979">
        <w:rPr>
          <w:rFonts w:ascii="Meiryo UI" w:eastAsia="Meiryo UI" w:hAnsi="Meiryo UI" w:cs="Meiryo UI" w:hint="eastAsia"/>
        </w:rPr>
        <w:t>早期に復旧させる</w:t>
      </w:r>
      <w:r>
        <w:rPr>
          <w:rFonts w:ascii="Meiryo UI" w:eastAsia="Meiryo UI" w:hAnsi="Meiryo UI" w:cs="Meiryo UI" w:hint="eastAsia"/>
        </w:rPr>
        <w:tab/>
      </w:r>
      <w:r w:rsidR="00C7063B">
        <w:rPr>
          <w:rFonts w:ascii="Meiryo UI" w:eastAsia="Meiryo UI" w:hAnsi="Meiryo UI" w:cs="Meiryo UI" w:hint="eastAsia"/>
        </w:rPr>
        <w:t>2</w:t>
      </w:r>
      <w:r w:rsidR="003B2EBB">
        <w:rPr>
          <w:rFonts w:ascii="Meiryo UI" w:eastAsia="Meiryo UI" w:hAnsi="Meiryo UI" w:cs="Meiryo UI" w:hint="eastAsia"/>
        </w:rPr>
        <w:t>8</w:t>
      </w:r>
    </w:p>
    <w:p w14:paraId="36F5DBF2" w14:textId="546435F2" w:rsidR="009A26B3" w:rsidRPr="00823809" w:rsidRDefault="009A26B3" w:rsidP="009A26B3">
      <w:pPr>
        <w:tabs>
          <w:tab w:val="left" w:pos="426"/>
          <w:tab w:val="right" w:leader="middleDot" w:pos="9498"/>
        </w:tabs>
        <w:spacing w:line="520" w:lineRule="exact"/>
        <w:ind w:firstLineChars="100" w:firstLine="210"/>
        <w:rPr>
          <w:rFonts w:ascii="Meiryo UI" w:eastAsia="Meiryo UI" w:hAnsi="Meiryo UI" w:cs="Meiryo UI"/>
        </w:rPr>
      </w:pPr>
      <w:r>
        <w:rPr>
          <w:rFonts w:ascii="Meiryo UI" w:eastAsia="Meiryo UI" w:hAnsi="Meiryo UI" w:cs="Meiryo UI" w:hint="eastAsia"/>
        </w:rPr>
        <w:t>７</w:t>
      </w:r>
      <w:r w:rsidRPr="00823809">
        <w:rPr>
          <w:rFonts w:ascii="Meiryo UI" w:eastAsia="Meiryo UI" w:hAnsi="Meiryo UI" w:cs="Meiryo UI" w:hint="eastAsia"/>
        </w:rPr>
        <w:t xml:space="preserve">　</w:t>
      </w:r>
      <w:r w:rsidRPr="00274979">
        <w:rPr>
          <w:rFonts w:ascii="Meiryo UI" w:eastAsia="Meiryo UI" w:hAnsi="Meiryo UI" w:cs="Meiryo UI" w:hint="eastAsia"/>
        </w:rPr>
        <w:t>制御不能な複合災害・二次災害を発生させない</w:t>
      </w:r>
      <w:r>
        <w:rPr>
          <w:rFonts w:ascii="Meiryo UI" w:eastAsia="Meiryo UI" w:hAnsi="Meiryo UI" w:cs="Meiryo UI" w:hint="eastAsia"/>
        </w:rPr>
        <w:tab/>
      </w:r>
      <w:r w:rsidR="00FC320A">
        <w:rPr>
          <w:rFonts w:ascii="Meiryo UI" w:eastAsia="Meiryo UI" w:hAnsi="Meiryo UI" w:cs="Meiryo UI"/>
        </w:rPr>
        <w:t>3</w:t>
      </w:r>
      <w:r w:rsidR="003B2EBB">
        <w:rPr>
          <w:rFonts w:ascii="Meiryo UI" w:eastAsia="Meiryo UI" w:hAnsi="Meiryo UI" w:cs="Meiryo UI" w:hint="eastAsia"/>
        </w:rPr>
        <w:t>1</w:t>
      </w:r>
    </w:p>
    <w:p w14:paraId="1103B2D3" w14:textId="63D528BE" w:rsidR="009A26B3" w:rsidRPr="00823809" w:rsidRDefault="009A26B3" w:rsidP="009A26B3">
      <w:pPr>
        <w:tabs>
          <w:tab w:val="left" w:pos="426"/>
          <w:tab w:val="right" w:leader="middleDot" w:pos="9498"/>
        </w:tabs>
        <w:spacing w:line="520" w:lineRule="exact"/>
        <w:ind w:firstLineChars="100" w:firstLine="210"/>
        <w:rPr>
          <w:rFonts w:ascii="Meiryo UI" w:eastAsia="Meiryo UI" w:hAnsi="Meiryo UI" w:cs="Meiryo UI"/>
        </w:rPr>
      </w:pPr>
      <w:r>
        <w:rPr>
          <w:rFonts w:ascii="Meiryo UI" w:eastAsia="Meiryo UI" w:hAnsi="Meiryo UI" w:cs="Meiryo UI" w:hint="eastAsia"/>
        </w:rPr>
        <w:t>８</w:t>
      </w:r>
      <w:r w:rsidRPr="00823809">
        <w:rPr>
          <w:rFonts w:ascii="Meiryo UI" w:eastAsia="Meiryo UI" w:hAnsi="Meiryo UI" w:cs="Meiryo UI" w:hint="eastAsia"/>
        </w:rPr>
        <w:t xml:space="preserve">　</w:t>
      </w:r>
      <w:r w:rsidR="00E47277">
        <w:rPr>
          <w:rFonts w:ascii="Meiryo UI" w:eastAsia="Meiryo UI" w:hAnsi="Meiryo UI" w:cs="Meiryo UI" w:hint="eastAsia"/>
        </w:rPr>
        <w:t>社会・経済が迅速かつ従前より強靱</w:t>
      </w:r>
      <w:r w:rsidRPr="00274979">
        <w:rPr>
          <w:rFonts w:ascii="Meiryo UI" w:eastAsia="Meiryo UI" w:hAnsi="Meiryo UI" w:cs="Meiryo UI" w:hint="eastAsia"/>
        </w:rPr>
        <w:t>な姿で復興できる条件を整備する</w:t>
      </w:r>
      <w:r>
        <w:rPr>
          <w:rFonts w:ascii="Meiryo UI" w:eastAsia="Meiryo UI" w:hAnsi="Meiryo UI" w:cs="Meiryo UI" w:hint="eastAsia"/>
        </w:rPr>
        <w:tab/>
      </w:r>
      <w:r w:rsidR="0035092B">
        <w:rPr>
          <w:rFonts w:ascii="Meiryo UI" w:eastAsia="Meiryo UI" w:hAnsi="Meiryo UI" w:cs="Meiryo UI"/>
        </w:rPr>
        <w:t>3</w:t>
      </w:r>
      <w:r w:rsidR="003B2EBB">
        <w:rPr>
          <w:rFonts w:ascii="Meiryo UI" w:eastAsia="Meiryo UI" w:hAnsi="Meiryo UI" w:cs="Meiryo UI" w:hint="eastAsia"/>
        </w:rPr>
        <w:t>6</w:t>
      </w:r>
    </w:p>
    <w:p w14:paraId="55F00F4F" w14:textId="77777777" w:rsidR="009A26B3" w:rsidRPr="00274979" w:rsidRDefault="009A26B3" w:rsidP="009A26B3">
      <w:pPr>
        <w:widowControl/>
        <w:jc w:val="left"/>
      </w:pPr>
    </w:p>
    <w:p w14:paraId="75882E8D" w14:textId="77777777" w:rsidR="009A26B3" w:rsidRDefault="009A26B3">
      <w:pPr>
        <w:widowControl/>
        <w:jc w:val="left"/>
      </w:pPr>
    </w:p>
    <w:p w14:paraId="046EC3CC" w14:textId="77777777" w:rsidR="009A26B3" w:rsidRDefault="009A26B3">
      <w:pPr>
        <w:widowControl/>
        <w:jc w:val="left"/>
      </w:pPr>
    </w:p>
    <w:p w14:paraId="285A243B" w14:textId="77777777" w:rsidR="009A26B3" w:rsidRDefault="009A26B3">
      <w:pPr>
        <w:widowControl/>
        <w:jc w:val="left"/>
      </w:pPr>
    </w:p>
    <w:p w14:paraId="252CAAFA" w14:textId="77777777" w:rsidR="009A26B3" w:rsidRDefault="009A26B3">
      <w:pPr>
        <w:widowControl/>
        <w:jc w:val="left"/>
      </w:pPr>
    </w:p>
    <w:p w14:paraId="3DA7ED7F" w14:textId="77777777" w:rsidR="009A26B3" w:rsidRDefault="009A26B3">
      <w:pPr>
        <w:widowControl/>
        <w:jc w:val="left"/>
      </w:pPr>
    </w:p>
    <w:p w14:paraId="6E4EEF36" w14:textId="77777777" w:rsidR="009A26B3" w:rsidRDefault="009A26B3">
      <w:pPr>
        <w:widowControl/>
        <w:jc w:val="left"/>
      </w:pPr>
    </w:p>
    <w:p w14:paraId="653BCECB" w14:textId="77777777" w:rsidR="009A26B3" w:rsidRDefault="009A26B3">
      <w:pPr>
        <w:widowControl/>
        <w:jc w:val="left"/>
      </w:pPr>
    </w:p>
    <w:p w14:paraId="42793C67" w14:textId="77777777" w:rsidR="009A26B3" w:rsidRPr="009E556E" w:rsidRDefault="009A26B3">
      <w:pPr>
        <w:widowControl/>
        <w:jc w:val="left"/>
      </w:pPr>
    </w:p>
    <w:p w14:paraId="400F2285" w14:textId="77777777" w:rsidR="009A26B3" w:rsidRDefault="009A26B3">
      <w:pPr>
        <w:widowControl/>
        <w:jc w:val="left"/>
      </w:pPr>
    </w:p>
    <w:p w14:paraId="1FAC1FC3" w14:textId="77777777" w:rsidR="009A26B3" w:rsidRDefault="009A26B3">
      <w:pPr>
        <w:widowControl/>
        <w:jc w:val="left"/>
      </w:pPr>
    </w:p>
    <w:p w14:paraId="294B2E58" w14:textId="77777777" w:rsidR="009A26B3" w:rsidRPr="009A26B3" w:rsidRDefault="009A26B3">
      <w:pPr>
        <w:widowControl/>
        <w:jc w:val="left"/>
      </w:pPr>
    </w:p>
    <w:p w14:paraId="443DA9C7" w14:textId="77777777" w:rsidR="004517AA" w:rsidRPr="000B5657" w:rsidRDefault="009D7231" w:rsidP="009A5345">
      <w:pPr>
        <w:widowControl/>
        <w:jc w:val="left"/>
        <w:rPr>
          <w:rFonts w:ascii="Meiryo UI" w:eastAsia="Meiryo UI" w:hAnsi="Meiryo UI" w:cs="Meiryo UI"/>
          <w:b/>
          <w:sz w:val="24"/>
        </w:rPr>
      </w:pPr>
      <w:r>
        <w:rPr>
          <w:rFonts w:ascii="Meiryo UI" w:eastAsia="Meiryo UI" w:hAnsi="Meiryo UI" w:cs="Meiryo UI" w:hint="eastAsia"/>
          <w:b/>
          <w:noProof/>
          <w:sz w:val="24"/>
        </w:rPr>
        <w:lastRenderedPageBreak/>
        <mc:AlternateContent>
          <mc:Choice Requires="wpg">
            <w:drawing>
              <wp:anchor distT="0" distB="0" distL="114300" distR="114300" simplePos="0" relativeHeight="251550208" behindDoc="1" locked="0" layoutInCell="1" allowOverlap="1" wp14:anchorId="708E4005" wp14:editId="5A19E437">
                <wp:simplePos x="0" y="0"/>
                <wp:positionH relativeFrom="column">
                  <wp:posOffset>-159385</wp:posOffset>
                </wp:positionH>
                <wp:positionV relativeFrom="paragraph">
                  <wp:posOffset>71755</wp:posOffset>
                </wp:positionV>
                <wp:extent cx="6480810" cy="323850"/>
                <wp:effectExtent l="0" t="0" r="15240" b="19050"/>
                <wp:wrapNone/>
                <wp:docPr id="1" name="グループ化 1" title="Ⅰ　特に配慮すべき事項"/>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0810" cy="323850"/>
                          <a:chOff x="776" y="2171"/>
                          <a:chExt cx="10206" cy="310"/>
                        </a:xfrm>
                      </wpg:grpSpPr>
                      <wps:wsp>
                        <wps:cNvPr id="13" name="正方形/長方形 181"/>
                        <wps:cNvSpPr>
                          <a:spLocks noChangeArrowheads="1"/>
                        </wps:cNvSpPr>
                        <wps:spPr bwMode="auto">
                          <a:xfrm flipH="1">
                            <a:off x="1476" y="2171"/>
                            <a:ext cx="9210" cy="310"/>
                          </a:xfrm>
                          <a:prstGeom prst="rect">
                            <a:avLst/>
                          </a:prstGeom>
                          <a:solidFill>
                            <a:srgbClr val="FFFFFF"/>
                          </a:solidFill>
                          <a:ln w="9525">
                            <a:solidFill>
                              <a:srgbClr val="0000FF"/>
                            </a:solidFill>
                            <a:miter lim="800000"/>
                            <a:headEnd/>
                            <a:tailEnd/>
                          </a:ln>
                          <a:effectLst/>
                          <a:extLst>
                            <a:ext uri="{AF507438-7753-43E0-B8FC-AC1667EBCBE1}">
                              <a14:hiddenEffects xmlns:a14="http://schemas.microsoft.com/office/drawing/2010/main">
                                <a:effectLst>
                                  <a:outerShdw blurRad="40000" dist="23000" dir="5400000" rotWithShape="0">
                                    <a:srgbClr val="000000">
                                      <a:alpha val="34998"/>
                                    </a:srgbClr>
                                  </a:outerShdw>
                                </a:effectLst>
                              </a14:hiddenEffects>
                            </a:ext>
                          </a:extLst>
                        </wps:spPr>
                        <wps:bodyPr rot="0" vert="horz" wrap="square" lIns="91440" tIns="45720" rIns="91440" bIns="45720" anchor="ctr" anchorCtr="0" upright="1">
                          <a:noAutofit/>
                        </wps:bodyPr>
                      </wps:wsp>
                      <wps:wsp>
                        <wps:cNvPr id="17" name="Rectangle 8"/>
                        <wps:cNvSpPr>
                          <a:spLocks noChangeAspect="1" noChangeArrowheads="1"/>
                        </wps:cNvSpPr>
                        <wps:spPr bwMode="auto">
                          <a:xfrm flipH="1">
                            <a:off x="924" y="2171"/>
                            <a:ext cx="404" cy="310"/>
                          </a:xfrm>
                          <a:prstGeom prst="rect">
                            <a:avLst/>
                          </a:prstGeom>
                          <a:solidFill>
                            <a:srgbClr val="FFFFFF"/>
                          </a:solidFill>
                          <a:ln w="9525">
                            <a:solidFill>
                              <a:srgbClr val="0000FF"/>
                            </a:solidFill>
                            <a:miter lim="800000"/>
                            <a:headEnd/>
                            <a:tailEnd/>
                          </a:ln>
                          <a:effectLst/>
                          <a:extLst>
                            <a:ext uri="{AF507438-7753-43E0-B8FC-AC1667EBCBE1}">
                              <a14:hiddenEffects xmlns:a14="http://schemas.microsoft.com/office/drawing/2010/main">
                                <a:effectLst>
                                  <a:outerShdw blurRad="40000" dist="23000" dir="5400000" rotWithShape="0">
                                    <a:srgbClr val="000000">
                                      <a:alpha val="34999"/>
                                    </a:srgbClr>
                                  </a:outerShdw>
                                </a:effectLst>
                              </a14:hiddenEffects>
                            </a:ext>
                          </a:extLst>
                        </wps:spPr>
                        <wps:bodyPr rot="0" vert="horz" wrap="square" lIns="91440" tIns="45720" rIns="91440" bIns="45720" anchor="ctr" anchorCtr="0" upright="1">
                          <a:noAutofit/>
                        </wps:bodyPr>
                      </wps:wsp>
                      <wps:wsp>
                        <wps:cNvPr id="27" name="Rectangle 7"/>
                        <wps:cNvSpPr>
                          <a:spLocks noChangeAspect="1" noChangeArrowheads="1"/>
                        </wps:cNvSpPr>
                        <wps:spPr bwMode="auto">
                          <a:xfrm flipH="1">
                            <a:off x="1328" y="2325"/>
                            <a:ext cx="148" cy="156"/>
                          </a:xfrm>
                          <a:prstGeom prst="rect">
                            <a:avLst/>
                          </a:prstGeom>
                          <a:solidFill>
                            <a:srgbClr val="0099FF"/>
                          </a:solidFill>
                          <a:ln w="9525">
                            <a:solidFill>
                              <a:srgbClr val="0099FF"/>
                            </a:solidFill>
                            <a:miter lim="800000"/>
                            <a:headEnd/>
                            <a:tailEnd/>
                          </a:ln>
                          <a:effectLst/>
                          <a:extLst>
                            <a:ext uri="{AF507438-7753-43E0-B8FC-AC1667EBCBE1}">
                              <a14:hiddenEffects xmlns:a14="http://schemas.microsoft.com/office/drawing/2010/main">
                                <a:effectLst>
                                  <a:outerShdw blurRad="40000" dist="23000" dir="5400000" rotWithShape="0">
                                    <a:srgbClr val="000000">
                                      <a:alpha val="34999"/>
                                    </a:srgbClr>
                                  </a:outerShdw>
                                </a:effectLst>
                              </a14:hiddenEffects>
                            </a:ext>
                          </a:extLst>
                        </wps:spPr>
                        <wps:bodyPr rot="0" vert="horz" wrap="square" lIns="91440" tIns="45720" rIns="91440" bIns="45720" anchor="ctr" anchorCtr="0" upright="1">
                          <a:noAutofit/>
                        </wps:bodyPr>
                      </wps:wsp>
                      <wps:wsp>
                        <wps:cNvPr id="28" name="Rectangle 8"/>
                        <wps:cNvSpPr>
                          <a:spLocks noChangeAspect="1" noChangeArrowheads="1"/>
                        </wps:cNvSpPr>
                        <wps:spPr bwMode="auto">
                          <a:xfrm flipH="1">
                            <a:off x="1328" y="2171"/>
                            <a:ext cx="148" cy="157"/>
                          </a:xfrm>
                          <a:prstGeom prst="rect">
                            <a:avLst/>
                          </a:prstGeom>
                          <a:solidFill>
                            <a:srgbClr val="0033CC"/>
                          </a:solidFill>
                          <a:ln w="9525">
                            <a:solidFill>
                              <a:srgbClr val="0033CC"/>
                            </a:solidFill>
                            <a:miter lim="800000"/>
                            <a:headEnd/>
                            <a:tailEnd/>
                          </a:ln>
                          <a:effectLst/>
                          <a:extLst>
                            <a:ext uri="{AF507438-7753-43E0-B8FC-AC1667EBCBE1}">
                              <a14:hiddenEffects xmlns:a14="http://schemas.microsoft.com/office/drawing/2010/main">
                                <a:effectLst>
                                  <a:outerShdw blurRad="40000" dist="23000" dir="5400000" rotWithShape="0">
                                    <a:srgbClr val="000000">
                                      <a:alpha val="34999"/>
                                    </a:srgbClr>
                                  </a:outerShdw>
                                </a:effectLst>
                              </a14:hiddenEffects>
                            </a:ext>
                          </a:extLst>
                        </wps:spPr>
                        <wps:bodyPr rot="0" vert="horz" wrap="square" lIns="91440" tIns="45720" rIns="91440" bIns="45720" anchor="ctr" anchorCtr="0" upright="1">
                          <a:noAutofit/>
                        </wps:bodyPr>
                      </wps:wsp>
                      <wps:wsp>
                        <wps:cNvPr id="296" name="Rectangle 9"/>
                        <wps:cNvSpPr>
                          <a:spLocks noChangeAspect="1" noChangeArrowheads="1"/>
                        </wps:cNvSpPr>
                        <wps:spPr bwMode="auto">
                          <a:xfrm flipH="1">
                            <a:off x="776" y="2171"/>
                            <a:ext cx="148" cy="157"/>
                          </a:xfrm>
                          <a:prstGeom prst="rect">
                            <a:avLst/>
                          </a:prstGeom>
                          <a:solidFill>
                            <a:srgbClr val="0099FF"/>
                          </a:solidFill>
                          <a:ln w="9525">
                            <a:solidFill>
                              <a:srgbClr val="0099FF"/>
                            </a:solidFill>
                            <a:miter lim="800000"/>
                            <a:headEnd/>
                            <a:tailEnd/>
                          </a:ln>
                          <a:effectLst/>
                          <a:extLst>
                            <a:ext uri="{AF507438-7753-43E0-B8FC-AC1667EBCBE1}">
                              <a14:hiddenEffects xmlns:a14="http://schemas.microsoft.com/office/drawing/2010/main">
                                <a:effectLst>
                                  <a:outerShdw blurRad="40000" dist="23000" dir="5400000" rotWithShape="0">
                                    <a:srgbClr val="000000">
                                      <a:alpha val="34999"/>
                                    </a:srgbClr>
                                  </a:outerShdw>
                                </a:effectLst>
                              </a14:hiddenEffects>
                            </a:ext>
                          </a:extLst>
                        </wps:spPr>
                        <wps:bodyPr rot="0" vert="horz" wrap="square" lIns="91440" tIns="45720" rIns="91440" bIns="45720" anchor="ctr" anchorCtr="0" upright="1">
                          <a:noAutofit/>
                        </wps:bodyPr>
                      </wps:wsp>
                      <wps:wsp>
                        <wps:cNvPr id="297" name="Rectangle 11"/>
                        <wps:cNvSpPr>
                          <a:spLocks noChangeAspect="1" noChangeArrowheads="1"/>
                        </wps:cNvSpPr>
                        <wps:spPr bwMode="auto">
                          <a:xfrm flipH="1">
                            <a:off x="776" y="2325"/>
                            <a:ext cx="148" cy="156"/>
                          </a:xfrm>
                          <a:prstGeom prst="rect">
                            <a:avLst/>
                          </a:prstGeom>
                          <a:solidFill>
                            <a:srgbClr val="0033CC"/>
                          </a:solidFill>
                          <a:ln w="9525">
                            <a:solidFill>
                              <a:srgbClr val="0033CC"/>
                            </a:solidFill>
                            <a:miter lim="800000"/>
                            <a:headEnd/>
                            <a:tailEnd/>
                          </a:ln>
                          <a:effectLst/>
                          <a:extLst>
                            <a:ext uri="{AF507438-7753-43E0-B8FC-AC1667EBCBE1}">
                              <a14:hiddenEffects xmlns:a14="http://schemas.microsoft.com/office/drawing/2010/main">
                                <a:effectLst>
                                  <a:outerShdw blurRad="40000" dist="23000" dir="5400000" rotWithShape="0">
                                    <a:srgbClr val="000000">
                                      <a:alpha val="34999"/>
                                    </a:srgbClr>
                                  </a:outerShdw>
                                </a:effectLst>
                              </a14:hiddenEffects>
                            </a:ext>
                          </a:extLst>
                        </wps:spPr>
                        <wps:bodyPr rot="0" vert="horz" wrap="square" lIns="91440" tIns="45720" rIns="91440" bIns="45720" anchor="ctr" anchorCtr="0" upright="1">
                          <a:noAutofit/>
                        </wps:bodyPr>
                      </wps:wsp>
                      <wps:wsp>
                        <wps:cNvPr id="298" name="Rectangle 9"/>
                        <wps:cNvSpPr>
                          <a:spLocks noChangeAspect="1" noChangeArrowheads="1"/>
                        </wps:cNvSpPr>
                        <wps:spPr bwMode="auto">
                          <a:xfrm flipH="1">
                            <a:off x="10686" y="2171"/>
                            <a:ext cx="148" cy="157"/>
                          </a:xfrm>
                          <a:prstGeom prst="rect">
                            <a:avLst/>
                          </a:prstGeom>
                          <a:solidFill>
                            <a:srgbClr val="0099FF"/>
                          </a:solidFill>
                          <a:ln w="9525">
                            <a:solidFill>
                              <a:srgbClr val="0099FF"/>
                            </a:solidFill>
                            <a:miter lim="800000"/>
                            <a:headEnd/>
                            <a:tailEnd/>
                          </a:ln>
                          <a:effectLst/>
                          <a:extLst>
                            <a:ext uri="{AF507438-7753-43E0-B8FC-AC1667EBCBE1}">
                              <a14:hiddenEffects xmlns:a14="http://schemas.microsoft.com/office/drawing/2010/main">
                                <a:effectLst>
                                  <a:outerShdw blurRad="40000" dist="23000" dir="5400000" rotWithShape="0">
                                    <a:srgbClr val="000000">
                                      <a:alpha val="34999"/>
                                    </a:srgbClr>
                                  </a:outerShdw>
                                </a:effectLst>
                              </a14:hiddenEffects>
                            </a:ext>
                          </a:extLst>
                        </wps:spPr>
                        <wps:bodyPr rot="0" vert="horz" wrap="square" lIns="91440" tIns="45720" rIns="91440" bIns="45720" anchor="ctr" anchorCtr="0" upright="1">
                          <a:noAutofit/>
                        </wps:bodyPr>
                      </wps:wsp>
                      <wps:wsp>
                        <wps:cNvPr id="299" name="Rectangle 11"/>
                        <wps:cNvSpPr>
                          <a:spLocks noChangeAspect="1" noChangeArrowheads="1"/>
                        </wps:cNvSpPr>
                        <wps:spPr bwMode="auto">
                          <a:xfrm flipH="1">
                            <a:off x="10686" y="2325"/>
                            <a:ext cx="148" cy="156"/>
                          </a:xfrm>
                          <a:prstGeom prst="rect">
                            <a:avLst/>
                          </a:prstGeom>
                          <a:solidFill>
                            <a:srgbClr val="0033CC"/>
                          </a:solidFill>
                          <a:ln w="9525">
                            <a:solidFill>
                              <a:srgbClr val="0033CC"/>
                            </a:solidFill>
                            <a:miter lim="800000"/>
                            <a:headEnd/>
                            <a:tailEnd/>
                          </a:ln>
                          <a:effectLst/>
                          <a:extLst>
                            <a:ext uri="{AF507438-7753-43E0-B8FC-AC1667EBCBE1}">
                              <a14:hiddenEffects xmlns:a14="http://schemas.microsoft.com/office/drawing/2010/main">
                                <a:effectLst>
                                  <a:outerShdw blurRad="40000" dist="23000" dir="5400000" rotWithShape="0">
                                    <a:srgbClr val="000000">
                                      <a:alpha val="34999"/>
                                    </a:srgbClr>
                                  </a:outerShdw>
                                </a:effectLst>
                              </a14:hiddenEffects>
                            </a:ext>
                          </a:extLst>
                        </wps:spPr>
                        <wps:bodyPr rot="0" vert="horz" wrap="square" lIns="91440" tIns="45720" rIns="91440" bIns="45720" anchor="ctr" anchorCtr="0" upright="1">
                          <a:noAutofit/>
                        </wps:bodyPr>
                      </wps:wsp>
                      <wps:wsp>
                        <wps:cNvPr id="300" name="Rectangle 7"/>
                        <wps:cNvSpPr>
                          <a:spLocks noChangeAspect="1" noChangeArrowheads="1"/>
                        </wps:cNvSpPr>
                        <wps:spPr bwMode="auto">
                          <a:xfrm flipH="1">
                            <a:off x="10834" y="2325"/>
                            <a:ext cx="148" cy="156"/>
                          </a:xfrm>
                          <a:prstGeom prst="rect">
                            <a:avLst/>
                          </a:prstGeom>
                          <a:solidFill>
                            <a:srgbClr val="0099FF"/>
                          </a:solidFill>
                          <a:ln w="9525">
                            <a:solidFill>
                              <a:srgbClr val="0099FF"/>
                            </a:solidFill>
                            <a:miter lim="800000"/>
                            <a:headEnd/>
                            <a:tailEnd/>
                          </a:ln>
                          <a:effectLst/>
                          <a:extLst>
                            <a:ext uri="{AF507438-7753-43E0-B8FC-AC1667EBCBE1}">
                              <a14:hiddenEffects xmlns:a14="http://schemas.microsoft.com/office/drawing/2010/main">
                                <a:effectLst>
                                  <a:outerShdw blurRad="40000" dist="23000" dir="5400000" rotWithShape="0">
                                    <a:srgbClr val="000000">
                                      <a:alpha val="34999"/>
                                    </a:srgbClr>
                                  </a:outerShdw>
                                </a:effectLst>
                              </a14:hiddenEffects>
                            </a:ext>
                          </a:extLst>
                        </wps:spPr>
                        <wps:bodyPr rot="0" vert="horz" wrap="square" lIns="91440" tIns="45720" rIns="91440" bIns="45720" anchor="ctr" anchorCtr="0" upright="1">
                          <a:noAutofit/>
                        </wps:bodyPr>
                      </wps:wsp>
                      <wps:wsp>
                        <wps:cNvPr id="301" name="Rectangle 8"/>
                        <wps:cNvSpPr>
                          <a:spLocks noChangeAspect="1" noChangeArrowheads="1"/>
                        </wps:cNvSpPr>
                        <wps:spPr bwMode="auto">
                          <a:xfrm flipH="1">
                            <a:off x="10834" y="2171"/>
                            <a:ext cx="148" cy="157"/>
                          </a:xfrm>
                          <a:prstGeom prst="rect">
                            <a:avLst/>
                          </a:prstGeom>
                          <a:solidFill>
                            <a:srgbClr val="0033CC"/>
                          </a:solidFill>
                          <a:ln w="9525">
                            <a:solidFill>
                              <a:srgbClr val="0033CC"/>
                            </a:solidFill>
                            <a:miter lim="800000"/>
                            <a:headEnd/>
                            <a:tailEnd/>
                          </a:ln>
                          <a:effectLst/>
                          <a:extLst>
                            <a:ext uri="{AF507438-7753-43E0-B8FC-AC1667EBCBE1}">
                              <a14:hiddenEffects xmlns:a14="http://schemas.microsoft.com/office/drawing/2010/main">
                                <a:effectLst>
                                  <a:outerShdw blurRad="40000" dist="23000" dir="5400000" rotWithShape="0">
                                    <a:srgbClr val="000000">
                                      <a:alpha val="34999"/>
                                    </a:srgbClr>
                                  </a:outerShdw>
                                </a:effectLst>
                              </a14:hiddenEffects>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C86AEFC" id="グループ化 1" o:spid="_x0000_s1026" alt="タイトル: Ⅰ　特に配慮すべき事項" style="position:absolute;left:0;text-align:left;margin-left:-12.55pt;margin-top:5.65pt;width:510.3pt;height:25.5pt;z-index:-251766272" coordorigin="776,2171" coordsize="10206,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">
                <v:rect id="正方形/長方形 181" o:spid="_x0000_s1027" style="position:absolute;left:1476;top:2171;width:9210;height:31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" strokecolor="blue">
                  <v:shadow color="black" opacity="22936f" origin=",.5" offset="0,.63889mm"/>
                </v:rect>
                <v:rect id="Rectangle 8" o:spid="_x0000_s1028" style="position:absolute;left:924;top:2171;width:404;height:31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" strokecolor="blue">
                  <v:shadow color="black" opacity="22936f" origin=",.5" offset="0,.63889mm"/>
                  <o:lock v:ext="edit" aspectratio="t"/>
                </v:rect>
                <v:rect id="Rectangle 7" o:spid="_x0000_s1029" style="position:absolute;left:1328;top:2325;width:148;height:156;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" fillcolor="#09f" strokecolor="#09f">
                  <v:shadow color="black" opacity="22936f" origin=",.5" offset="0,.63889mm"/>
                  <o:lock v:ext="edit" aspectratio="t"/>
                </v:rect>
                <v:rect id="Rectangle 8" o:spid="_x0000_s1030" style="position:absolute;left:1328;top:2171;width:148;height:157;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" fillcolor="#03c" strokecolor="#03c">
                  <v:shadow color="black" opacity="22936f" origin=",.5" offset="0,.63889mm"/>
                  <o:lock v:ext="edit" aspectratio="t"/>
                </v:rect>
                <v:rect id="Rectangle 9" o:spid="_x0000_s1031" style="position:absolute;left:776;top:2171;width:148;height:157;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" fillcolor="#09f" strokecolor="#09f">
                  <v:shadow color="black" opacity="22936f" origin=",.5" offset="0,.63889mm"/>
                  <o:lock v:ext="edit" aspectratio="t"/>
                </v:rect>
                <v:rect id="Rectangle 11" o:spid="_x0000_s1032" style="position:absolute;left:776;top:2325;width:148;height:156;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" fillcolor="#03c" strokecolor="#03c">
                  <v:shadow color="black" opacity="22936f" origin=",.5" offset="0,.63889mm"/>
                  <o:lock v:ext="edit" aspectratio="t"/>
                </v:rect>
                <v:rect id="Rectangle 9" o:spid="_x0000_s1033" style="position:absolute;left:10686;top:2171;width:148;height:157;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" fillcolor="#09f" strokecolor="#09f">
                  <v:shadow color="black" opacity="22936f" origin=",.5" offset="0,.63889mm"/>
                  <o:lock v:ext="edit" aspectratio="t"/>
                </v:rect>
                <v:rect id="Rectangle 11" o:spid="_x0000_s1034" style="position:absolute;left:10686;top:2325;width:148;height:156;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" fillcolor="#03c" strokecolor="#03c">
                  <v:shadow color="black" opacity="22936f" origin=",.5" offset="0,.63889mm"/>
                  <o:lock v:ext="edit" aspectratio="t"/>
                </v:rect>
                <v:rect id="Rectangle 7" o:spid="_x0000_s1035" style="position:absolute;left:10834;top:2325;width:148;height:156;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" fillcolor="#09f" strokecolor="#09f">
                  <v:shadow color="black" opacity="22936f" origin=",.5" offset="0,.63889mm"/>
                  <o:lock v:ext="edit" aspectratio="t"/>
                </v:rect>
                <v:rect id="Rectangle 8" o:spid="_x0000_s1036" style="position:absolute;left:10834;top:2171;width:148;height:157;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" fillcolor="#03c" strokecolor="#03c">
                  <v:shadow color="black" opacity="22936f" origin=",.5" offset="0,.63889mm"/>
                  <o:lock v:ext="edit" aspectratio="t"/>
                </v:rect>
              </v:group>
            </w:pict>
          </mc:Fallback>
        </mc:AlternateContent>
      </w:r>
      <w:r>
        <w:rPr>
          <w:rFonts w:ascii="Meiryo UI" w:eastAsia="Meiryo UI" w:hAnsi="Meiryo UI" w:cs="Meiryo UI" w:hint="eastAsia"/>
          <w:b/>
          <w:sz w:val="24"/>
        </w:rPr>
        <w:t xml:space="preserve">１　　</w:t>
      </w:r>
      <w:r w:rsidR="003657F7" w:rsidRPr="000B5657">
        <w:rPr>
          <w:rFonts w:ascii="Meiryo UI" w:eastAsia="Meiryo UI" w:hAnsi="Meiryo UI" w:cs="Meiryo UI" w:hint="eastAsia"/>
          <w:b/>
          <w:sz w:val="24"/>
        </w:rPr>
        <w:t>計画の進捗</w:t>
      </w:r>
      <w:r w:rsidR="00440FD9" w:rsidRPr="000B5657">
        <w:rPr>
          <w:rFonts w:ascii="Meiryo UI" w:eastAsia="Meiryo UI" w:hAnsi="Meiryo UI" w:cs="Meiryo UI" w:hint="eastAsia"/>
          <w:b/>
          <w:sz w:val="24"/>
        </w:rPr>
        <w:t>管理</w:t>
      </w:r>
      <w:r w:rsidR="00BD0438">
        <w:rPr>
          <w:rFonts w:ascii="Meiryo UI" w:eastAsia="Meiryo UI" w:hAnsi="Meiryo UI" w:cs="Meiryo UI" w:hint="eastAsia"/>
          <w:b/>
          <w:sz w:val="24"/>
        </w:rPr>
        <w:t>について</w:t>
      </w:r>
    </w:p>
    <w:p w14:paraId="0CA71FE5" w14:textId="7792475E" w:rsidR="00712D7E" w:rsidRDefault="00712D7E" w:rsidP="003F2D36">
      <w:pPr>
        <w:spacing w:line="340" w:lineRule="exact"/>
        <w:ind w:leftChars="100" w:left="424" w:hangingChars="102" w:hanging="214"/>
        <w:rPr>
          <w:rFonts w:ascii="Meiryo UI" w:eastAsia="Meiryo UI" w:hAnsi="Meiryo UI" w:cs="Meiryo UI"/>
          <w:szCs w:val="21"/>
        </w:rPr>
      </w:pPr>
      <w:r w:rsidRPr="00227DAD">
        <w:rPr>
          <w:rFonts w:ascii="Meiryo UI" w:eastAsia="Meiryo UI" w:hAnsi="Meiryo UI" w:cs="Meiryo UI" w:hint="eastAsia"/>
          <w:szCs w:val="21"/>
        </w:rPr>
        <w:t>○「大</w:t>
      </w:r>
      <w:r w:rsidRPr="009057AE">
        <w:rPr>
          <w:rFonts w:ascii="Meiryo UI" w:eastAsia="Meiryo UI" w:hAnsi="Meiryo UI" w:cs="Meiryo UI" w:hint="eastAsia"/>
          <w:szCs w:val="21"/>
        </w:rPr>
        <w:t>阪府強</w:t>
      </w:r>
      <w:r w:rsidR="00C52D40">
        <w:rPr>
          <w:rFonts w:ascii="Meiryo UI" w:eastAsia="Meiryo UI" w:hAnsi="Meiryo UI" w:cs="Meiryo UI" w:hint="eastAsia"/>
          <w:szCs w:val="21"/>
        </w:rPr>
        <w:t>靱</w:t>
      </w:r>
      <w:r w:rsidRPr="009057AE">
        <w:rPr>
          <w:rFonts w:ascii="Meiryo UI" w:eastAsia="Meiryo UI" w:hAnsi="Meiryo UI" w:cs="Meiryo UI" w:hint="eastAsia"/>
          <w:szCs w:val="21"/>
        </w:rPr>
        <w:t>化地域計画」は、</w:t>
      </w:r>
      <w:r w:rsidR="00494A16" w:rsidRPr="009057AE">
        <w:rPr>
          <w:rFonts w:ascii="Meiryo UI" w:eastAsia="Meiryo UI" w:hAnsi="Meiryo UI" w:cs="Meiryo UI" w:hint="eastAsia"/>
          <w:szCs w:val="21"/>
        </w:rPr>
        <w:t>府の</w:t>
      </w:r>
      <w:r w:rsidRPr="009057AE">
        <w:rPr>
          <w:rFonts w:ascii="Meiryo UI" w:eastAsia="Meiryo UI" w:hAnsi="Meiryo UI" w:cs="Meiryo UI" w:hint="eastAsia"/>
          <w:szCs w:val="21"/>
        </w:rPr>
        <w:t>強</w:t>
      </w:r>
      <w:r w:rsidR="00C52D40">
        <w:rPr>
          <w:rFonts w:ascii="Meiryo UI" w:eastAsia="Meiryo UI" w:hAnsi="Meiryo UI" w:cs="Meiryo UI" w:hint="eastAsia"/>
          <w:szCs w:val="21"/>
        </w:rPr>
        <w:t>靱</w:t>
      </w:r>
      <w:r w:rsidRPr="009057AE">
        <w:rPr>
          <w:rFonts w:ascii="Meiryo UI" w:eastAsia="Meiryo UI" w:hAnsi="Meiryo UI" w:cs="Meiryo UI" w:hint="eastAsia"/>
          <w:szCs w:val="21"/>
        </w:rPr>
        <w:t>化</w:t>
      </w:r>
      <w:r w:rsidR="003D4260">
        <w:rPr>
          <w:rFonts w:ascii="Meiryo UI" w:eastAsia="Meiryo UI" w:hAnsi="Meiryo UI" w:cs="Meiryo UI" w:hint="eastAsia"/>
          <w:szCs w:val="21"/>
        </w:rPr>
        <w:t>に関する施策を総合的かつ計画的に推進するため、強靱</w:t>
      </w:r>
      <w:r w:rsidR="000801CB">
        <w:rPr>
          <w:rFonts w:ascii="Meiryo UI" w:eastAsia="Meiryo UI" w:hAnsi="Meiryo UI" w:cs="Meiryo UI" w:hint="eastAsia"/>
          <w:szCs w:val="21"/>
        </w:rPr>
        <w:t>化に関する府の計画等の指針となるべきものとして</w:t>
      </w:r>
      <w:r w:rsidRPr="009057AE">
        <w:rPr>
          <w:rFonts w:ascii="Meiryo UI" w:eastAsia="Meiryo UI" w:hAnsi="Meiryo UI" w:cs="Meiryo UI" w:hint="eastAsia"/>
          <w:szCs w:val="21"/>
        </w:rPr>
        <w:t>策定したもので</w:t>
      </w:r>
      <w:r w:rsidR="006F2AC6">
        <w:rPr>
          <w:rFonts w:ascii="Meiryo UI" w:eastAsia="Meiryo UI" w:hAnsi="Meiryo UI" w:cs="Meiryo UI" w:hint="eastAsia"/>
          <w:szCs w:val="21"/>
        </w:rPr>
        <w:t>す</w:t>
      </w:r>
      <w:r w:rsidR="00602599">
        <w:rPr>
          <w:rFonts w:ascii="Meiryo UI" w:eastAsia="Meiryo UI" w:hAnsi="Meiryo UI" w:cs="Meiryo UI" w:hint="eastAsia"/>
          <w:szCs w:val="21"/>
        </w:rPr>
        <w:t>。</w:t>
      </w:r>
    </w:p>
    <w:p w14:paraId="027F5D8D" w14:textId="3FADC2A3" w:rsidR="004204BC" w:rsidRPr="008C4067" w:rsidRDefault="004204BC" w:rsidP="00857580">
      <w:pPr>
        <w:spacing w:beforeLines="50" w:before="180" w:line="340" w:lineRule="exact"/>
        <w:ind w:leftChars="100" w:left="424" w:hangingChars="102" w:hanging="214"/>
        <w:rPr>
          <w:rFonts w:ascii="Meiryo UI" w:eastAsia="Meiryo UI" w:hAnsi="Meiryo UI" w:cs="Meiryo UI"/>
          <w:szCs w:val="21"/>
        </w:rPr>
      </w:pPr>
      <w:r w:rsidRPr="009057AE">
        <w:rPr>
          <w:rFonts w:ascii="Meiryo UI" w:eastAsia="Meiryo UI" w:hAnsi="Meiryo UI" w:cs="Meiryo UI" w:hint="eastAsia"/>
          <w:szCs w:val="21"/>
        </w:rPr>
        <w:t>○</w:t>
      </w:r>
      <w:r>
        <w:rPr>
          <w:rFonts w:ascii="Meiryo UI" w:eastAsia="Meiryo UI" w:hAnsi="Meiryo UI" w:cs="Meiryo UI" w:hint="eastAsia"/>
          <w:szCs w:val="21"/>
        </w:rPr>
        <w:t>本</w:t>
      </w:r>
      <w:r w:rsidRPr="008C4067">
        <w:rPr>
          <w:rFonts w:ascii="Meiryo UI" w:eastAsia="Meiryo UI" w:hAnsi="Meiryo UI" w:cs="Meiryo UI" w:hint="eastAsia"/>
          <w:szCs w:val="21"/>
        </w:rPr>
        <w:t>計画については、</w:t>
      </w:r>
      <w:r w:rsidR="00072813">
        <w:rPr>
          <w:rFonts w:ascii="Meiryo UI" w:eastAsia="Meiryo UI" w:hAnsi="Meiryo UI" w:cs="Meiryo UI" w:hint="eastAsia"/>
          <w:szCs w:val="21"/>
        </w:rPr>
        <w:t>41</w:t>
      </w:r>
      <w:r w:rsidRPr="008C4067">
        <w:rPr>
          <w:rFonts w:ascii="Meiryo UI" w:eastAsia="Meiryo UI" w:hAnsi="Meiryo UI" w:cs="Meiryo UI" w:hint="eastAsia"/>
          <w:szCs w:val="21"/>
        </w:rPr>
        <w:t>の「起きてはならない最悪の事態」ごとに、それを回避するための施策の進捗状況を集約し、概括的な評価を行うことにより進捗管理を行</w:t>
      </w:r>
      <w:r w:rsidR="006F2AC6" w:rsidRPr="008C4067">
        <w:rPr>
          <w:rFonts w:ascii="Meiryo UI" w:eastAsia="Meiryo UI" w:hAnsi="Meiryo UI" w:cs="Meiryo UI" w:hint="eastAsia"/>
          <w:szCs w:val="21"/>
        </w:rPr>
        <w:t>います</w:t>
      </w:r>
      <w:r w:rsidRPr="008C4067">
        <w:rPr>
          <w:rFonts w:ascii="Meiryo UI" w:eastAsia="Meiryo UI" w:hAnsi="Meiryo UI" w:cs="Meiryo UI" w:hint="eastAsia"/>
          <w:szCs w:val="21"/>
        </w:rPr>
        <w:t>。なお、個別の施策については、基本的にはそれぞれ関連付けられる計画において、進捗管理、評価等（</w:t>
      </w:r>
      <w:r w:rsidR="00072813">
        <w:rPr>
          <w:rFonts w:ascii="Meiryo UI" w:eastAsia="Meiryo UI" w:hAnsi="Meiryo UI" w:cs="Meiryo UI" w:hint="eastAsia"/>
          <w:szCs w:val="21"/>
        </w:rPr>
        <w:t>PDCA</w:t>
      </w:r>
      <w:r w:rsidRPr="008C4067">
        <w:rPr>
          <w:rFonts w:ascii="Meiryo UI" w:eastAsia="Meiryo UI" w:hAnsi="Meiryo UI" w:cs="Meiryo UI" w:hint="eastAsia"/>
          <w:szCs w:val="21"/>
        </w:rPr>
        <w:t>）を行うこととしてい</w:t>
      </w:r>
      <w:r w:rsidR="006F2AC6" w:rsidRPr="008C4067">
        <w:rPr>
          <w:rFonts w:ascii="Meiryo UI" w:eastAsia="Meiryo UI" w:hAnsi="Meiryo UI" w:cs="Meiryo UI" w:hint="eastAsia"/>
          <w:szCs w:val="21"/>
        </w:rPr>
        <w:t>ます</w:t>
      </w:r>
      <w:r w:rsidRPr="008C4067">
        <w:rPr>
          <w:rFonts w:ascii="Meiryo UI" w:eastAsia="Meiryo UI" w:hAnsi="Meiryo UI" w:cs="Meiryo UI" w:hint="eastAsia"/>
          <w:szCs w:val="21"/>
        </w:rPr>
        <w:t>。</w:t>
      </w:r>
    </w:p>
    <w:p w14:paraId="5B92D936" w14:textId="077362BE" w:rsidR="00EB3A64" w:rsidRPr="008C4067" w:rsidRDefault="00EB3A64" w:rsidP="00857580">
      <w:pPr>
        <w:spacing w:beforeLines="50" w:before="180" w:line="340" w:lineRule="exact"/>
        <w:ind w:leftChars="100" w:left="424" w:hangingChars="102" w:hanging="214"/>
        <w:rPr>
          <w:rFonts w:ascii="Meiryo UI" w:eastAsia="Meiryo UI" w:hAnsi="Meiryo UI" w:cs="Meiryo UI"/>
          <w:szCs w:val="21"/>
        </w:rPr>
      </w:pPr>
      <w:r w:rsidRPr="008C4067">
        <w:rPr>
          <w:rFonts w:ascii="Meiryo UI" w:eastAsia="Meiryo UI" w:hAnsi="Meiryo UI" w:cs="Meiryo UI" w:hint="eastAsia"/>
          <w:szCs w:val="21"/>
        </w:rPr>
        <w:t>○</w:t>
      </w:r>
      <w:r w:rsidR="00072813">
        <w:rPr>
          <w:rFonts w:ascii="Meiryo UI" w:eastAsia="Meiryo UI" w:hAnsi="Meiryo UI" w:cs="Meiryo UI" w:hint="eastAsia"/>
          <w:szCs w:val="21"/>
        </w:rPr>
        <w:t>41</w:t>
      </w:r>
      <w:r w:rsidR="00E27617" w:rsidRPr="008C4067">
        <w:rPr>
          <w:rFonts w:ascii="Meiryo UI" w:eastAsia="Meiryo UI" w:hAnsi="Meiryo UI" w:cs="Meiryo UI" w:hint="eastAsia"/>
          <w:szCs w:val="21"/>
        </w:rPr>
        <w:t>の「起きてはならない最悪の事態」ごとの進捗状況評価結果は、以下のとおりであり、</w:t>
      </w:r>
      <w:r w:rsidR="00EC5E0B">
        <w:rPr>
          <w:rFonts w:ascii="Meiryo UI" w:eastAsia="Meiryo UI" w:hAnsi="Meiryo UI" w:cs="Meiryo UI" w:hint="eastAsia"/>
          <w:szCs w:val="21"/>
        </w:rPr>
        <w:t>府の強靱化に向け、</w:t>
      </w:r>
      <w:r w:rsidR="00B837A2" w:rsidRPr="008C4067">
        <w:rPr>
          <w:rFonts w:ascii="Meiryo UI" w:eastAsia="Meiryo UI" w:hAnsi="Meiryo UI" w:cs="Meiryo UI" w:hint="eastAsia"/>
          <w:szCs w:val="21"/>
        </w:rPr>
        <w:t>施策の</w:t>
      </w:r>
      <w:r w:rsidR="00EC5E0B">
        <w:rPr>
          <w:rFonts w:ascii="Meiryo UI" w:eastAsia="Meiryo UI" w:hAnsi="Meiryo UI" w:cs="Meiryo UI" w:hint="eastAsia"/>
          <w:szCs w:val="21"/>
        </w:rPr>
        <w:t>全ての</w:t>
      </w:r>
      <w:r w:rsidR="00B837A2" w:rsidRPr="008C4067">
        <w:rPr>
          <w:rFonts w:ascii="Meiryo UI" w:eastAsia="Meiryo UI" w:hAnsi="Meiryo UI" w:cs="Meiryo UI" w:hint="eastAsia"/>
          <w:szCs w:val="21"/>
        </w:rPr>
        <w:t>取組みは進んでいます。</w:t>
      </w:r>
    </w:p>
    <w:p w14:paraId="2BA3CC27" w14:textId="77777777" w:rsidR="00B02418" w:rsidRPr="008C4067" w:rsidRDefault="00B02418" w:rsidP="00B02418">
      <w:pPr>
        <w:spacing w:line="220" w:lineRule="exact"/>
        <w:rPr>
          <w:rFonts w:asciiTheme="majorEastAsia" w:eastAsiaTheme="majorEastAsia" w:hAnsiTheme="majorEastAsia"/>
          <w:sz w:val="22"/>
        </w:rPr>
      </w:pPr>
    </w:p>
    <w:tbl>
      <w:tblPr>
        <w:tblStyle w:val="a7"/>
        <w:tblpPr w:leftFromText="142" w:rightFromText="142" w:vertAnchor="text" w:tblpXSpec="center" w:tblpY="1"/>
        <w:tblOverlap w:val="never"/>
        <w:tblW w:w="0" w:type="auto"/>
        <w:tblLook w:val="04A0" w:firstRow="1" w:lastRow="0" w:firstColumn="1" w:lastColumn="0" w:noHBand="0" w:noVBand="1"/>
      </w:tblPr>
      <w:tblGrid>
        <w:gridCol w:w="4835"/>
        <w:gridCol w:w="2078"/>
      </w:tblGrid>
      <w:tr w:rsidR="00B02418" w:rsidRPr="008C4067" w14:paraId="1EC25743" w14:textId="77777777" w:rsidTr="00CD617C">
        <w:trPr>
          <w:trHeight w:val="647"/>
        </w:trPr>
        <w:tc>
          <w:tcPr>
            <w:tcW w:w="4835" w:type="dxa"/>
            <w:shd w:val="clear" w:color="auto" w:fill="CCFFFF"/>
            <w:vAlign w:val="center"/>
          </w:tcPr>
          <w:p w14:paraId="45DBBE59" w14:textId="77777777" w:rsidR="00EB3A64" w:rsidRPr="008C4067" w:rsidRDefault="00B02418" w:rsidP="00B17CA4">
            <w:pPr>
              <w:spacing w:line="280" w:lineRule="exact"/>
              <w:jc w:val="center"/>
              <w:rPr>
                <w:rFonts w:ascii="Meiryo UI" w:eastAsia="Meiryo UI" w:hAnsi="Meiryo UI" w:cs="Meiryo UI"/>
                <w:sz w:val="20"/>
                <w:szCs w:val="20"/>
              </w:rPr>
            </w:pPr>
            <w:r w:rsidRPr="008C4067">
              <w:rPr>
                <w:rFonts w:ascii="Meiryo UI" w:eastAsia="Meiryo UI" w:hAnsi="Meiryo UI" w:cs="Meiryo UI" w:hint="eastAsia"/>
                <w:sz w:val="20"/>
                <w:szCs w:val="20"/>
              </w:rPr>
              <w:t>「起きてはならない最悪の事態」ごとの施策の</w:t>
            </w:r>
          </w:p>
          <w:p w14:paraId="1A222F6E" w14:textId="77777777" w:rsidR="00B02418" w:rsidRPr="008C4067" w:rsidRDefault="00B02418" w:rsidP="00B17CA4">
            <w:pPr>
              <w:spacing w:line="280" w:lineRule="exact"/>
              <w:jc w:val="center"/>
              <w:rPr>
                <w:rFonts w:ascii="Meiryo UI" w:eastAsia="Meiryo UI" w:hAnsi="Meiryo UI" w:cs="Meiryo UI"/>
                <w:w w:val="90"/>
                <w:sz w:val="20"/>
                <w:szCs w:val="21"/>
              </w:rPr>
            </w:pPr>
            <w:r w:rsidRPr="008C4067">
              <w:rPr>
                <w:rFonts w:ascii="Meiryo UI" w:eastAsia="Meiryo UI" w:hAnsi="Meiryo UI" w:cs="Meiryo UI" w:hint="eastAsia"/>
                <w:sz w:val="20"/>
                <w:szCs w:val="20"/>
              </w:rPr>
              <w:t>進捗状況</w:t>
            </w:r>
            <w:r w:rsidRPr="008C4067">
              <w:rPr>
                <w:rFonts w:ascii="Meiryo UI" w:eastAsia="Meiryo UI" w:hAnsi="Meiryo UI" w:cs="Meiryo UI" w:hint="eastAsia"/>
                <w:w w:val="90"/>
                <w:sz w:val="20"/>
                <w:szCs w:val="21"/>
              </w:rPr>
              <w:t>評価</w:t>
            </w:r>
          </w:p>
        </w:tc>
        <w:tc>
          <w:tcPr>
            <w:tcW w:w="2078" w:type="dxa"/>
            <w:shd w:val="clear" w:color="auto" w:fill="CCFFFF"/>
            <w:vAlign w:val="center"/>
          </w:tcPr>
          <w:p w14:paraId="2C82534C" w14:textId="0ECDF4BB" w:rsidR="00B02418" w:rsidRPr="008C4067" w:rsidRDefault="000801CB" w:rsidP="00B2416C">
            <w:pPr>
              <w:spacing w:line="280" w:lineRule="exact"/>
              <w:jc w:val="center"/>
              <w:rPr>
                <w:rFonts w:ascii="Meiryo UI" w:eastAsia="Meiryo UI" w:hAnsi="Meiryo UI" w:cs="Meiryo UI"/>
                <w:w w:val="90"/>
                <w:sz w:val="20"/>
                <w:szCs w:val="21"/>
              </w:rPr>
            </w:pPr>
            <w:r w:rsidRPr="008C4067">
              <w:rPr>
                <w:rFonts w:ascii="Meiryo UI" w:eastAsia="Meiryo UI" w:hAnsi="Meiryo UI" w:cs="Meiryo UI" w:hint="eastAsia"/>
                <w:w w:val="90"/>
                <w:sz w:val="20"/>
                <w:szCs w:val="21"/>
              </w:rPr>
              <w:t>令和</w:t>
            </w:r>
            <w:r w:rsidR="00072813">
              <w:rPr>
                <w:rFonts w:ascii="Meiryo UI" w:eastAsia="Meiryo UI" w:hAnsi="Meiryo UI" w:cs="Meiryo UI" w:hint="eastAsia"/>
                <w:w w:val="90"/>
                <w:sz w:val="20"/>
                <w:szCs w:val="21"/>
              </w:rPr>
              <w:t>５</w:t>
            </w:r>
            <w:r w:rsidR="00B02418" w:rsidRPr="008C4067">
              <w:rPr>
                <w:rFonts w:ascii="Meiryo UI" w:eastAsia="Meiryo UI" w:hAnsi="Meiryo UI" w:cs="Meiryo UI" w:hint="eastAsia"/>
                <w:w w:val="90"/>
                <w:sz w:val="20"/>
                <w:szCs w:val="21"/>
              </w:rPr>
              <w:t>年度</w:t>
            </w:r>
          </w:p>
        </w:tc>
      </w:tr>
      <w:tr w:rsidR="00AD0716" w:rsidRPr="008C4067" w14:paraId="74BE84A3" w14:textId="77777777" w:rsidTr="00AD1B55">
        <w:trPr>
          <w:trHeight w:val="742"/>
        </w:trPr>
        <w:tc>
          <w:tcPr>
            <w:tcW w:w="4835" w:type="dxa"/>
            <w:tcBorders>
              <w:top w:val="dotted" w:sz="4" w:space="0" w:color="auto"/>
              <w:bottom w:val="dotted" w:sz="4" w:space="0" w:color="auto"/>
            </w:tcBorders>
            <w:vAlign w:val="center"/>
          </w:tcPr>
          <w:p w14:paraId="209A7836" w14:textId="77777777" w:rsidR="00AD0716" w:rsidRPr="008C4067" w:rsidRDefault="00AD0716" w:rsidP="00AD0716">
            <w:pPr>
              <w:spacing w:line="280" w:lineRule="exact"/>
              <w:jc w:val="left"/>
              <w:rPr>
                <w:rFonts w:ascii="Meiryo UI" w:eastAsia="Meiryo UI" w:hAnsi="Meiryo UI" w:cs="Meiryo UI"/>
                <w:w w:val="90"/>
                <w:sz w:val="20"/>
                <w:szCs w:val="24"/>
              </w:rPr>
            </w:pPr>
            <w:r w:rsidRPr="008C4067">
              <w:rPr>
                <w:rFonts w:ascii="Meiryo UI" w:eastAsia="Meiryo UI" w:hAnsi="Meiryo UI" w:cs="Meiryo UI" w:hint="eastAsia"/>
                <w:w w:val="90"/>
                <w:sz w:val="20"/>
                <w:szCs w:val="24"/>
              </w:rPr>
              <w:t>Ⓐ　（計画の目標達成に向け）</w:t>
            </w:r>
          </w:p>
          <w:p w14:paraId="61028569" w14:textId="7D54CB7C" w:rsidR="00AD0716" w:rsidRPr="008C4067" w:rsidRDefault="00AD0716" w:rsidP="00AD0716">
            <w:pPr>
              <w:spacing w:line="280" w:lineRule="exact"/>
              <w:ind w:firstLineChars="150" w:firstLine="270"/>
              <w:jc w:val="left"/>
              <w:rPr>
                <w:rFonts w:ascii="Meiryo UI" w:eastAsia="Meiryo UI" w:hAnsi="Meiryo UI" w:cs="Meiryo UI"/>
                <w:w w:val="90"/>
                <w:sz w:val="20"/>
                <w:szCs w:val="24"/>
              </w:rPr>
            </w:pPr>
            <w:r w:rsidRPr="008C4067">
              <w:rPr>
                <w:rFonts w:ascii="Meiryo UI" w:eastAsia="Meiryo UI" w:hAnsi="Meiryo UI" w:cs="Meiryo UI" w:hint="eastAsia"/>
                <w:w w:val="90"/>
                <w:sz w:val="20"/>
                <w:szCs w:val="24"/>
              </w:rPr>
              <w:t>施策の全ての取組みが進んでいる</w:t>
            </w:r>
          </w:p>
        </w:tc>
        <w:tc>
          <w:tcPr>
            <w:tcW w:w="2078" w:type="dxa"/>
            <w:tcBorders>
              <w:bottom w:val="dotted" w:sz="4" w:space="0" w:color="auto"/>
            </w:tcBorders>
            <w:vAlign w:val="center"/>
          </w:tcPr>
          <w:p w14:paraId="38C4E629" w14:textId="7344FD5E" w:rsidR="00AD0716" w:rsidRPr="008C4067" w:rsidRDefault="00072813" w:rsidP="00AD0716">
            <w:pPr>
              <w:spacing w:line="280" w:lineRule="exact"/>
              <w:jc w:val="center"/>
              <w:rPr>
                <w:rFonts w:ascii="Meiryo UI" w:eastAsia="Meiryo UI" w:hAnsi="Meiryo UI" w:cs="Meiryo UI"/>
                <w:w w:val="90"/>
                <w:sz w:val="20"/>
                <w:szCs w:val="24"/>
              </w:rPr>
            </w:pPr>
            <w:r>
              <w:rPr>
                <w:rFonts w:ascii="Meiryo UI" w:eastAsia="Meiryo UI" w:hAnsi="Meiryo UI" w:cs="Meiryo UI" w:hint="eastAsia"/>
                <w:w w:val="90"/>
                <w:sz w:val="20"/>
                <w:szCs w:val="24"/>
              </w:rPr>
              <w:t>41</w:t>
            </w:r>
          </w:p>
        </w:tc>
      </w:tr>
      <w:tr w:rsidR="00AD0716" w:rsidRPr="008C4067" w14:paraId="66A0C51D" w14:textId="77777777" w:rsidTr="00BB26BD">
        <w:trPr>
          <w:trHeight w:val="423"/>
        </w:trPr>
        <w:tc>
          <w:tcPr>
            <w:tcW w:w="4835" w:type="dxa"/>
            <w:tcBorders>
              <w:top w:val="dotted" w:sz="4" w:space="0" w:color="auto"/>
              <w:bottom w:val="dotted" w:sz="4" w:space="0" w:color="auto"/>
            </w:tcBorders>
            <w:vAlign w:val="center"/>
          </w:tcPr>
          <w:p w14:paraId="4BF367EF" w14:textId="77777777" w:rsidR="00AD0716" w:rsidRPr="008C4067" w:rsidRDefault="00AD0716" w:rsidP="00AD1B55">
            <w:pPr>
              <w:spacing w:line="280" w:lineRule="exact"/>
              <w:rPr>
                <w:rFonts w:ascii="Meiryo UI" w:eastAsia="Meiryo UI" w:hAnsi="Meiryo UI" w:cs="Meiryo UI"/>
                <w:w w:val="90"/>
                <w:sz w:val="20"/>
                <w:szCs w:val="24"/>
              </w:rPr>
            </w:pPr>
            <w:r w:rsidRPr="008C4067">
              <w:rPr>
                <w:rFonts w:ascii="Meiryo UI" w:eastAsia="Meiryo UI" w:hAnsi="Meiryo UI" w:cs="Meiryo UI" w:hint="eastAsia"/>
                <w:w w:val="90"/>
                <w:sz w:val="20"/>
                <w:szCs w:val="24"/>
              </w:rPr>
              <w:t>Ⓑ　施策の取組みが概ね進んでいる（</w:t>
            </w:r>
            <w:r w:rsidR="00AD1B55" w:rsidRPr="008C4067">
              <w:rPr>
                <w:rFonts w:ascii="Meiryo UI" w:eastAsia="Meiryo UI" w:hAnsi="Meiryo UI" w:cs="Meiryo UI" w:hint="eastAsia"/>
                <w:w w:val="90"/>
                <w:sz w:val="20"/>
                <w:szCs w:val="24"/>
              </w:rPr>
              <w:t>7</w:t>
            </w:r>
            <w:r w:rsidRPr="008C4067">
              <w:rPr>
                <w:rFonts w:ascii="Meiryo UI" w:eastAsia="Meiryo UI" w:hAnsi="Meiryo UI" w:cs="Meiryo UI" w:hint="eastAsia"/>
                <w:w w:val="90"/>
                <w:sz w:val="20"/>
                <w:szCs w:val="24"/>
              </w:rPr>
              <w:t>0%以上）</w:t>
            </w:r>
          </w:p>
        </w:tc>
        <w:tc>
          <w:tcPr>
            <w:tcW w:w="2078" w:type="dxa"/>
            <w:tcBorders>
              <w:top w:val="dotted" w:sz="4" w:space="0" w:color="auto"/>
              <w:bottom w:val="dotted" w:sz="4" w:space="0" w:color="auto"/>
            </w:tcBorders>
            <w:vAlign w:val="center"/>
          </w:tcPr>
          <w:p w14:paraId="53E72C71" w14:textId="3F94DFB8" w:rsidR="00AD0716" w:rsidRPr="008C4067" w:rsidRDefault="00EC5E0B" w:rsidP="00AD0716">
            <w:pPr>
              <w:spacing w:line="280" w:lineRule="exact"/>
              <w:jc w:val="center"/>
              <w:rPr>
                <w:rFonts w:ascii="Meiryo UI" w:eastAsia="Meiryo UI" w:hAnsi="Meiryo UI" w:cs="Meiryo UI"/>
                <w:w w:val="90"/>
                <w:sz w:val="20"/>
                <w:szCs w:val="24"/>
              </w:rPr>
            </w:pPr>
            <w:r>
              <w:rPr>
                <w:rFonts w:ascii="Meiryo UI" w:eastAsia="Meiryo UI" w:hAnsi="Meiryo UI" w:cs="Meiryo UI" w:hint="eastAsia"/>
                <w:w w:val="90"/>
                <w:sz w:val="20"/>
                <w:szCs w:val="24"/>
              </w:rPr>
              <w:t>0</w:t>
            </w:r>
          </w:p>
        </w:tc>
      </w:tr>
      <w:tr w:rsidR="00AD0716" w:rsidRPr="008C4067" w14:paraId="72F424A9" w14:textId="77777777" w:rsidTr="00AD0716">
        <w:trPr>
          <w:trHeight w:val="423"/>
        </w:trPr>
        <w:tc>
          <w:tcPr>
            <w:tcW w:w="4835" w:type="dxa"/>
            <w:tcBorders>
              <w:top w:val="dotted" w:sz="4" w:space="0" w:color="auto"/>
              <w:bottom w:val="dotted" w:sz="4" w:space="0" w:color="auto"/>
            </w:tcBorders>
            <w:vAlign w:val="center"/>
          </w:tcPr>
          <w:p w14:paraId="40B6D01D" w14:textId="478ECB2F" w:rsidR="00AD0716" w:rsidRPr="008C4067" w:rsidRDefault="00AD0716" w:rsidP="00AD1B55">
            <w:pPr>
              <w:spacing w:line="280" w:lineRule="exact"/>
              <w:rPr>
                <w:rFonts w:ascii="Meiryo UI" w:eastAsia="Meiryo UI" w:hAnsi="Meiryo UI" w:cs="Meiryo UI"/>
                <w:w w:val="90"/>
                <w:sz w:val="20"/>
                <w:szCs w:val="24"/>
              </w:rPr>
            </w:pPr>
            <w:r w:rsidRPr="008C4067">
              <w:rPr>
                <w:rFonts w:ascii="Meiryo UI" w:eastAsia="Meiryo UI" w:hAnsi="Meiryo UI" w:cs="Meiryo UI" w:hint="eastAsia"/>
                <w:w w:val="90"/>
                <w:sz w:val="20"/>
                <w:szCs w:val="24"/>
              </w:rPr>
              <w:t>Ⓒ　施策の取組みが</w:t>
            </w:r>
            <w:r w:rsidR="00AD1B55" w:rsidRPr="008C4067">
              <w:rPr>
                <w:rFonts w:ascii="Meiryo UI" w:eastAsia="Meiryo UI" w:hAnsi="Meiryo UI" w:cs="Meiryo UI" w:hint="eastAsia"/>
                <w:w w:val="90"/>
                <w:sz w:val="20"/>
                <w:szCs w:val="24"/>
              </w:rPr>
              <w:t>一定</w:t>
            </w:r>
            <w:r w:rsidRPr="008C4067">
              <w:rPr>
                <w:rFonts w:ascii="Meiryo UI" w:eastAsia="Meiryo UI" w:hAnsi="Meiryo UI" w:cs="Meiryo UI" w:hint="eastAsia"/>
                <w:w w:val="90"/>
                <w:sz w:val="20"/>
                <w:szCs w:val="24"/>
              </w:rPr>
              <w:t>進んでい</w:t>
            </w:r>
            <w:r w:rsidR="00AD1B55" w:rsidRPr="008C4067">
              <w:rPr>
                <w:rFonts w:ascii="Meiryo UI" w:eastAsia="Meiryo UI" w:hAnsi="Meiryo UI" w:cs="Meiryo UI" w:hint="eastAsia"/>
                <w:w w:val="90"/>
                <w:sz w:val="20"/>
                <w:szCs w:val="24"/>
              </w:rPr>
              <w:t>る</w:t>
            </w:r>
            <w:r w:rsidRPr="008C4067">
              <w:rPr>
                <w:rFonts w:ascii="Meiryo UI" w:eastAsia="Meiryo UI" w:hAnsi="Meiryo UI" w:cs="Meiryo UI" w:hint="eastAsia"/>
                <w:w w:val="90"/>
                <w:sz w:val="20"/>
                <w:szCs w:val="24"/>
              </w:rPr>
              <w:t>（50%以上）</w:t>
            </w:r>
          </w:p>
        </w:tc>
        <w:tc>
          <w:tcPr>
            <w:tcW w:w="2078" w:type="dxa"/>
            <w:tcBorders>
              <w:top w:val="dotted" w:sz="4" w:space="0" w:color="auto"/>
              <w:bottom w:val="dotted" w:sz="4" w:space="0" w:color="auto"/>
            </w:tcBorders>
            <w:vAlign w:val="center"/>
          </w:tcPr>
          <w:p w14:paraId="405AB590" w14:textId="77777777" w:rsidR="00AD0716" w:rsidRPr="008C4067" w:rsidRDefault="00EF6D54" w:rsidP="00AD0716">
            <w:pPr>
              <w:spacing w:line="280" w:lineRule="exact"/>
              <w:jc w:val="center"/>
              <w:rPr>
                <w:rFonts w:ascii="Meiryo UI" w:eastAsia="Meiryo UI" w:hAnsi="Meiryo UI" w:cs="Meiryo UI"/>
                <w:w w:val="90"/>
                <w:sz w:val="20"/>
                <w:szCs w:val="24"/>
              </w:rPr>
            </w:pPr>
            <w:r w:rsidRPr="008C4067">
              <w:rPr>
                <w:rFonts w:ascii="Meiryo UI" w:eastAsia="Meiryo UI" w:hAnsi="Meiryo UI" w:cs="Meiryo UI"/>
                <w:w w:val="90"/>
                <w:sz w:val="20"/>
                <w:szCs w:val="24"/>
              </w:rPr>
              <w:t>0</w:t>
            </w:r>
          </w:p>
        </w:tc>
      </w:tr>
      <w:tr w:rsidR="00AD0716" w:rsidRPr="008C4067" w14:paraId="3D3782B7" w14:textId="77777777" w:rsidTr="00BB26BD">
        <w:trPr>
          <w:trHeight w:val="480"/>
        </w:trPr>
        <w:tc>
          <w:tcPr>
            <w:tcW w:w="4835" w:type="dxa"/>
            <w:tcBorders>
              <w:top w:val="dotted" w:sz="4" w:space="0" w:color="auto"/>
              <w:bottom w:val="single" w:sz="4" w:space="0" w:color="auto"/>
            </w:tcBorders>
            <w:vAlign w:val="center"/>
          </w:tcPr>
          <w:p w14:paraId="1B2F4EF3" w14:textId="77777777" w:rsidR="00AD0716" w:rsidRPr="008C4067" w:rsidRDefault="00AD0716" w:rsidP="00AD0716">
            <w:pPr>
              <w:spacing w:line="280" w:lineRule="exact"/>
              <w:rPr>
                <w:rFonts w:ascii="Meiryo UI" w:eastAsia="Meiryo UI" w:hAnsi="Meiryo UI" w:cs="Meiryo UI"/>
                <w:w w:val="90"/>
                <w:sz w:val="20"/>
                <w:szCs w:val="24"/>
              </w:rPr>
            </w:pPr>
            <w:r w:rsidRPr="008C4067">
              <w:rPr>
                <w:rFonts w:ascii="Meiryo UI" w:eastAsia="Meiryo UI" w:hAnsi="Meiryo UI" w:cs="Meiryo UI" w:hint="eastAsia"/>
                <w:w w:val="90"/>
                <w:sz w:val="20"/>
                <w:szCs w:val="24"/>
              </w:rPr>
              <w:t>Ⓓ　施策の取組みが進んでいない（50%未満）</w:t>
            </w:r>
          </w:p>
        </w:tc>
        <w:tc>
          <w:tcPr>
            <w:tcW w:w="2078" w:type="dxa"/>
            <w:tcBorders>
              <w:top w:val="dotted" w:sz="4" w:space="0" w:color="auto"/>
              <w:bottom w:val="single" w:sz="4" w:space="0" w:color="auto"/>
            </w:tcBorders>
            <w:vAlign w:val="center"/>
          </w:tcPr>
          <w:p w14:paraId="00F474F5" w14:textId="50C3B155" w:rsidR="00AD0716" w:rsidRPr="008C4067" w:rsidRDefault="00AD0716" w:rsidP="00AD0716">
            <w:pPr>
              <w:spacing w:line="280" w:lineRule="exact"/>
              <w:jc w:val="center"/>
              <w:rPr>
                <w:rFonts w:ascii="Meiryo UI" w:eastAsia="Meiryo UI" w:hAnsi="Meiryo UI" w:cs="Meiryo UI"/>
                <w:w w:val="90"/>
                <w:sz w:val="20"/>
                <w:szCs w:val="24"/>
              </w:rPr>
            </w:pPr>
            <w:r w:rsidRPr="008C4067">
              <w:rPr>
                <w:rFonts w:ascii="Meiryo UI" w:eastAsia="Meiryo UI" w:hAnsi="Meiryo UI" w:cs="Meiryo UI" w:hint="eastAsia"/>
                <w:w w:val="90"/>
                <w:sz w:val="20"/>
                <w:szCs w:val="24"/>
              </w:rPr>
              <w:t>0</w:t>
            </w:r>
          </w:p>
        </w:tc>
      </w:tr>
    </w:tbl>
    <w:p w14:paraId="159E8AAA" w14:textId="6039EFD8" w:rsidR="003B6E5F" w:rsidRDefault="00B02418" w:rsidP="00105389">
      <w:pPr>
        <w:spacing w:line="280" w:lineRule="exact"/>
        <w:ind w:left="1200" w:hangingChars="500" w:hanging="1200"/>
        <w:jc w:val="left"/>
        <w:rPr>
          <w:rFonts w:ascii="Meiryo UI" w:eastAsia="Meiryo UI" w:hAnsi="Meiryo UI" w:cs="Meiryo UI"/>
          <w:color w:val="FF0000"/>
          <w:sz w:val="18"/>
          <w:szCs w:val="21"/>
        </w:rPr>
      </w:pPr>
      <w:r>
        <w:rPr>
          <w:rFonts w:ascii="ＭＳ ゴシック" w:eastAsia="ＭＳ ゴシック" w:hAnsi="ＭＳ ゴシック"/>
          <w:sz w:val="24"/>
          <w:szCs w:val="24"/>
        </w:rPr>
        <w:br w:type="textWrapping" w:clear="all"/>
      </w:r>
      <w:r w:rsidR="00105389">
        <w:rPr>
          <w:rFonts w:ascii="Meiryo UI" w:eastAsia="Meiryo UI" w:hAnsi="Meiryo UI" w:cs="Meiryo UI" w:hint="eastAsia"/>
          <w:color w:val="FF0000"/>
          <w:sz w:val="18"/>
          <w:szCs w:val="21"/>
        </w:rPr>
        <w:t xml:space="preserve">　　　　　　　　</w:t>
      </w:r>
    </w:p>
    <w:tbl>
      <w:tblPr>
        <w:tblpPr w:leftFromText="142" w:rightFromText="142" w:vertAnchor="page" w:horzAnchor="margin" w:tblpY="7823"/>
        <w:tblW w:w="10343" w:type="dxa"/>
        <w:tblCellMar>
          <w:left w:w="99" w:type="dxa"/>
          <w:right w:w="99" w:type="dxa"/>
        </w:tblCellMar>
        <w:tblLook w:val="04A0" w:firstRow="1" w:lastRow="0" w:firstColumn="1" w:lastColumn="0" w:noHBand="0" w:noVBand="1"/>
      </w:tblPr>
      <w:tblGrid>
        <w:gridCol w:w="292"/>
        <w:gridCol w:w="1688"/>
        <w:gridCol w:w="425"/>
        <w:gridCol w:w="5954"/>
        <w:gridCol w:w="425"/>
        <w:gridCol w:w="992"/>
        <w:gridCol w:w="567"/>
      </w:tblGrid>
      <w:tr w:rsidR="00FA51AB" w:rsidRPr="00A41AA5" w14:paraId="4BB88800" w14:textId="77777777" w:rsidTr="005F2A68">
        <w:trPr>
          <w:trHeight w:val="283"/>
        </w:trPr>
        <w:tc>
          <w:tcPr>
            <w:tcW w:w="1980" w:type="dxa"/>
            <w:gridSpan w:val="2"/>
            <w:vMerge w:val="restart"/>
            <w:tcBorders>
              <w:top w:val="single" w:sz="4" w:space="0" w:color="auto"/>
              <w:left w:val="single" w:sz="4" w:space="0" w:color="auto"/>
              <w:right w:val="single" w:sz="4" w:space="0" w:color="auto"/>
            </w:tcBorders>
            <w:shd w:val="clear" w:color="auto" w:fill="365F91" w:themeFill="accent1" w:themeFillShade="BF"/>
            <w:vAlign w:val="center"/>
            <w:hideMark/>
          </w:tcPr>
          <w:p w14:paraId="1E0DE4E0" w14:textId="77777777" w:rsidR="00FA51AB" w:rsidRPr="00927971" w:rsidRDefault="00FA51AB" w:rsidP="00FA51AB">
            <w:pPr>
              <w:widowControl/>
              <w:spacing w:line="160" w:lineRule="exact"/>
              <w:jc w:val="center"/>
              <w:rPr>
                <w:rFonts w:ascii="Meiryo UI" w:eastAsia="Meiryo UI" w:hAnsi="Meiryo UI" w:cs="ＭＳ Ｐゴシック"/>
                <w:b/>
                <w:color w:val="FFFFFF" w:themeColor="background1"/>
                <w:kern w:val="0"/>
                <w:sz w:val="15"/>
                <w:szCs w:val="15"/>
              </w:rPr>
            </w:pPr>
            <w:r w:rsidRPr="00927971">
              <w:rPr>
                <w:rFonts w:ascii="Meiryo UI" w:eastAsia="Meiryo UI" w:hAnsi="Meiryo UI" w:cs="ＭＳ Ｐゴシック" w:hint="eastAsia"/>
                <w:b/>
                <w:color w:val="FFFFFF" w:themeColor="background1"/>
                <w:kern w:val="0"/>
                <w:sz w:val="15"/>
                <w:szCs w:val="15"/>
              </w:rPr>
              <w:t>事前に備えるべき目標</w:t>
            </w:r>
          </w:p>
        </w:tc>
        <w:tc>
          <w:tcPr>
            <w:tcW w:w="6379" w:type="dxa"/>
            <w:gridSpan w:val="2"/>
            <w:vMerge w:val="restart"/>
            <w:tcBorders>
              <w:top w:val="single" w:sz="4" w:space="0" w:color="auto"/>
              <w:left w:val="nil"/>
              <w:right w:val="single" w:sz="4" w:space="0" w:color="auto"/>
            </w:tcBorders>
            <w:shd w:val="clear" w:color="auto" w:fill="365F91" w:themeFill="accent1" w:themeFillShade="BF"/>
            <w:vAlign w:val="center"/>
            <w:hideMark/>
          </w:tcPr>
          <w:p w14:paraId="1612213F" w14:textId="79BFC1D9" w:rsidR="00FA51AB" w:rsidRPr="00927971" w:rsidRDefault="00FA51AB" w:rsidP="00FA51AB">
            <w:pPr>
              <w:widowControl/>
              <w:spacing w:line="160" w:lineRule="exact"/>
              <w:jc w:val="center"/>
              <w:rPr>
                <w:rFonts w:ascii="Meiryo UI" w:eastAsia="Meiryo UI" w:hAnsi="Meiryo UI" w:cs="ＭＳ Ｐゴシック"/>
                <w:b/>
                <w:color w:val="FFFFFF" w:themeColor="background1"/>
                <w:kern w:val="0"/>
                <w:sz w:val="15"/>
                <w:szCs w:val="15"/>
              </w:rPr>
            </w:pPr>
            <w:r w:rsidRPr="00927971">
              <w:rPr>
                <w:rFonts w:ascii="Meiryo UI" w:eastAsia="Meiryo UI" w:hAnsi="Meiryo UI" w:cs="ＭＳ Ｐゴシック" w:hint="eastAsia"/>
                <w:b/>
                <w:color w:val="FFFFFF" w:themeColor="background1"/>
                <w:kern w:val="0"/>
                <w:sz w:val="15"/>
                <w:szCs w:val="15"/>
              </w:rPr>
              <w:t>起きてはならない最悪の事態</w:t>
            </w:r>
          </w:p>
        </w:tc>
        <w:tc>
          <w:tcPr>
            <w:tcW w:w="1417" w:type="dxa"/>
            <w:gridSpan w:val="2"/>
            <w:tcBorders>
              <w:top w:val="single" w:sz="4" w:space="0" w:color="auto"/>
              <w:left w:val="nil"/>
              <w:bottom w:val="dotted" w:sz="4" w:space="0" w:color="auto"/>
              <w:right w:val="single" w:sz="4" w:space="0" w:color="auto"/>
            </w:tcBorders>
            <w:shd w:val="clear" w:color="auto" w:fill="365F91" w:themeFill="accent1" w:themeFillShade="BF"/>
            <w:tcMar>
              <w:left w:w="28" w:type="dxa"/>
              <w:right w:w="28" w:type="dxa"/>
            </w:tcMar>
            <w:vAlign w:val="center"/>
          </w:tcPr>
          <w:p w14:paraId="50922662" w14:textId="77777777" w:rsidR="00FA51AB" w:rsidRPr="00A41AA5" w:rsidRDefault="00FA51AB" w:rsidP="00FA51AB">
            <w:pPr>
              <w:widowControl/>
              <w:spacing w:line="160" w:lineRule="exact"/>
              <w:jc w:val="center"/>
              <w:rPr>
                <w:rFonts w:ascii="Meiryo UI" w:eastAsia="Meiryo UI" w:hAnsi="Meiryo UI" w:cs="ＭＳ Ｐゴシック"/>
                <w:b/>
                <w:color w:val="FFFFFF" w:themeColor="background1"/>
                <w:kern w:val="0"/>
                <w:sz w:val="15"/>
                <w:szCs w:val="15"/>
              </w:rPr>
            </w:pPr>
            <w:r w:rsidRPr="00A41AA5">
              <w:rPr>
                <w:rFonts w:ascii="Meiryo UI" w:eastAsia="Meiryo UI" w:hAnsi="Meiryo UI" w:cs="ＭＳ Ｐゴシック" w:hint="eastAsia"/>
                <w:b/>
                <w:color w:val="FFFFFF" w:themeColor="background1"/>
                <w:kern w:val="0"/>
                <w:sz w:val="15"/>
                <w:szCs w:val="15"/>
              </w:rPr>
              <w:t>進捗状況評価</w:t>
            </w:r>
          </w:p>
        </w:tc>
        <w:tc>
          <w:tcPr>
            <w:tcW w:w="567" w:type="dxa"/>
            <w:vMerge w:val="restart"/>
            <w:tcBorders>
              <w:top w:val="single" w:sz="4" w:space="0" w:color="auto"/>
              <w:left w:val="nil"/>
              <w:right w:val="single" w:sz="4" w:space="0" w:color="auto"/>
            </w:tcBorders>
            <w:shd w:val="clear" w:color="auto" w:fill="365F91" w:themeFill="accent1" w:themeFillShade="BF"/>
            <w:tcMar>
              <w:left w:w="28" w:type="dxa"/>
              <w:right w:w="28" w:type="dxa"/>
            </w:tcMar>
            <w:vAlign w:val="center"/>
          </w:tcPr>
          <w:p w14:paraId="0D031E92" w14:textId="65915FA9" w:rsidR="00FA51AB" w:rsidRPr="00A41AA5" w:rsidRDefault="00844C20" w:rsidP="00844C20">
            <w:pPr>
              <w:widowControl/>
              <w:spacing w:line="160" w:lineRule="exact"/>
              <w:jc w:val="center"/>
              <w:rPr>
                <w:rFonts w:ascii="Meiryo UI" w:eastAsia="Meiryo UI" w:hAnsi="Meiryo UI" w:cs="ＭＳ Ｐゴシック"/>
                <w:b/>
                <w:color w:val="FFFFFF" w:themeColor="background1"/>
                <w:kern w:val="0"/>
                <w:sz w:val="15"/>
                <w:szCs w:val="15"/>
              </w:rPr>
            </w:pPr>
            <w:r>
              <w:rPr>
                <w:rFonts w:ascii="Meiryo UI" w:eastAsia="Meiryo UI" w:hAnsi="Meiryo UI" w:cs="ＭＳ Ｐゴシック" w:hint="eastAsia"/>
                <w:b/>
                <w:color w:val="FFFFFF" w:themeColor="background1"/>
                <w:kern w:val="0"/>
                <w:sz w:val="15"/>
                <w:szCs w:val="15"/>
              </w:rPr>
              <w:t>※</w:t>
            </w:r>
          </w:p>
        </w:tc>
      </w:tr>
      <w:tr w:rsidR="00FA51AB" w:rsidRPr="00A41AA5" w14:paraId="7154D0CA" w14:textId="77777777" w:rsidTr="005F2A68">
        <w:trPr>
          <w:trHeight w:val="283"/>
        </w:trPr>
        <w:tc>
          <w:tcPr>
            <w:tcW w:w="1980" w:type="dxa"/>
            <w:gridSpan w:val="2"/>
            <w:vMerge/>
            <w:tcBorders>
              <w:left w:val="single" w:sz="4" w:space="0" w:color="auto"/>
              <w:bottom w:val="single" w:sz="4" w:space="0" w:color="auto"/>
              <w:right w:val="single" w:sz="4" w:space="0" w:color="auto"/>
            </w:tcBorders>
            <w:shd w:val="clear" w:color="auto" w:fill="365F91" w:themeFill="accent1" w:themeFillShade="BF"/>
            <w:vAlign w:val="center"/>
          </w:tcPr>
          <w:p w14:paraId="0146545A" w14:textId="77777777" w:rsidR="00FA51AB" w:rsidRPr="00927971" w:rsidRDefault="00FA51AB" w:rsidP="00FA51AB">
            <w:pPr>
              <w:widowControl/>
              <w:spacing w:line="160" w:lineRule="exact"/>
              <w:jc w:val="center"/>
              <w:rPr>
                <w:rFonts w:ascii="Meiryo UI" w:eastAsia="Meiryo UI" w:hAnsi="Meiryo UI" w:cs="ＭＳ Ｐゴシック"/>
                <w:b/>
                <w:color w:val="FFFFFF" w:themeColor="background1"/>
                <w:kern w:val="0"/>
                <w:sz w:val="15"/>
                <w:szCs w:val="15"/>
              </w:rPr>
            </w:pPr>
          </w:p>
        </w:tc>
        <w:tc>
          <w:tcPr>
            <w:tcW w:w="6379" w:type="dxa"/>
            <w:gridSpan w:val="2"/>
            <w:vMerge/>
            <w:tcBorders>
              <w:left w:val="nil"/>
              <w:bottom w:val="single" w:sz="4" w:space="0" w:color="auto"/>
              <w:right w:val="single" w:sz="4" w:space="0" w:color="auto"/>
            </w:tcBorders>
            <w:shd w:val="clear" w:color="auto" w:fill="365F91" w:themeFill="accent1" w:themeFillShade="BF"/>
            <w:vAlign w:val="center"/>
          </w:tcPr>
          <w:p w14:paraId="021EA6D7" w14:textId="77777777" w:rsidR="00FA51AB" w:rsidRPr="00927971" w:rsidRDefault="00FA51AB" w:rsidP="00FA51AB">
            <w:pPr>
              <w:widowControl/>
              <w:spacing w:line="160" w:lineRule="exact"/>
              <w:jc w:val="center"/>
              <w:rPr>
                <w:rFonts w:ascii="Meiryo UI" w:eastAsia="Meiryo UI" w:hAnsi="Meiryo UI" w:cs="ＭＳ Ｐゴシック"/>
                <w:b/>
                <w:color w:val="FFFFFF" w:themeColor="background1"/>
                <w:kern w:val="0"/>
                <w:sz w:val="15"/>
                <w:szCs w:val="15"/>
              </w:rPr>
            </w:pPr>
          </w:p>
        </w:tc>
        <w:tc>
          <w:tcPr>
            <w:tcW w:w="425" w:type="dxa"/>
            <w:tcBorders>
              <w:top w:val="dotted" w:sz="4" w:space="0" w:color="auto"/>
              <w:left w:val="nil"/>
              <w:bottom w:val="single" w:sz="4" w:space="0" w:color="auto"/>
              <w:right w:val="dotted" w:sz="4" w:space="0" w:color="auto"/>
            </w:tcBorders>
            <w:shd w:val="clear" w:color="auto" w:fill="365F91" w:themeFill="accent1" w:themeFillShade="BF"/>
            <w:tcMar>
              <w:left w:w="28" w:type="dxa"/>
              <w:right w:w="28" w:type="dxa"/>
            </w:tcMar>
            <w:vAlign w:val="center"/>
          </w:tcPr>
          <w:p w14:paraId="6CF324AD" w14:textId="5670CA70" w:rsidR="00FA51AB" w:rsidRPr="00A41AA5" w:rsidRDefault="00FA51AB" w:rsidP="00FA51AB">
            <w:pPr>
              <w:widowControl/>
              <w:spacing w:line="160" w:lineRule="exact"/>
              <w:jc w:val="center"/>
              <w:rPr>
                <w:rFonts w:ascii="Meiryo UI" w:eastAsia="Meiryo UI" w:hAnsi="Meiryo UI" w:cs="ＭＳ Ｐゴシック"/>
                <w:b/>
                <w:color w:val="FFFFFF" w:themeColor="background1"/>
                <w:kern w:val="0"/>
                <w:sz w:val="15"/>
                <w:szCs w:val="15"/>
              </w:rPr>
            </w:pPr>
            <w:r>
              <w:rPr>
                <w:rFonts w:ascii="Meiryo UI" w:eastAsia="Meiryo UI" w:hAnsi="Meiryo UI" w:cs="ＭＳ Ｐゴシック" w:hint="eastAsia"/>
                <w:b/>
                <w:color w:val="FFFFFF" w:themeColor="background1"/>
                <w:kern w:val="0"/>
                <w:sz w:val="15"/>
                <w:szCs w:val="15"/>
              </w:rPr>
              <w:t>評価</w:t>
            </w:r>
          </w:p>
        </w:tc>
        <w:tc>
          <w:tcPr>
            <w:tcW w:w="992" w:type="dxa"/>
            <w:tcBorders>
              <w:top w:val="dotted" w:sz="4" w:space="0" w:color="auto"/>
              <w:left w:val="dotted" w:sz="4" w:space="0" w:color="auto"/>
              <w:bottom w:val="single" w:sz="4" w:space="0" w:color="auto"/>
              <w:right w:val="single" w:sz="4" w:space="0" w:color="auto"/>
            </w:tcBorders>
            <w:shd w:val="clear" w:color="auto" w:fill="365F91" w:themeFill="accent1" w:themeFillShade="BF"/>
            <w:vAlign w:val="center"/>
          </w:tcPr>
          <w:p w14:paraId="46D2EA62" w14:textId="22164F39" w:rsidR="00FA51AB" w:rsidRPr="00A41AA5" w:rsidRDefault="00FA51AB" w:rsidP="00FA51AB">
            <w:pPr>
              <w:widowControl/>
              <w:spacing w:line="160" w:lineRule="exact"/>
              <w:jc w:val="center"/>
              <w:rPr>
                <w:rFonts w:ascii="Meiryo UI" w:eastAsia="Meiryo UI" w:hAnsi="Meiryo UI" w:cs="ＭＳ Ｐゴシック"/>
                <w:b/>
                <w:color w:val="FFFFFF" w:themeColor="background1"/>
                <w:kern w:val="0"/>
                <w:sz w:val="15"/>
                <w:szCs w:val="15"/>
              </w:rPr>
            </w:pPr>
            <w:r>
              <w:rPr>
                <w:rFonts w:ascii="Meiryo UI" w:eastAsia="Meiryo UI" w:hAnsi="Meiryo UI" w:cs="ＭＳ Ｐゴシック" w:hint="eastAsia"/>
                <w:b/>
                <w:color w:val="FFFFFF" w:themeColor="background1"/>
                <w:kern w:val="0"/>
                <w:sz w:val="15"/>
                <w:szCs w:val="15"/>
              </w:rPr>
              <w:t>施策達成数</w:t>
            </w:r>
          </w:p>
        </w:tc>
        <w:tc>
          <w:tcPr>
            <w:tcW w:w="567" w:type="dxa"/>
            <w:vMerge/>
            <w:tcBorders>
              <w:left w:val="nil"/>
              <w:bottom w:val="single" w:sz="4" w:space="0" w:color="auto"/>
              <w:right w:val="single" w:sz="4" w:space="0" w:color="auto"/>
            </w:tcBorders>
            <w:shd w:val="clear" w:color="auto" w:fill="365F91" w:themeFill="accent1" w:themeFillShade="BF"/>
            <w:tcMar>
              <w:left w:w="28" w:type="dxa"/>
              <w:right w:w="28" w:type="dxa"/>
            </w:tcMar>
            <w:vAlign w:val="center"/>
          </w:tcPr>
          <w:p w14:paraId="2476818D" w14:textId="77777777" w:rsidR="00FA51AB" w:rsidRPr="00A41AA5" w:rsidRDefault="00FA51AB" w:rsidP="00FA51AB">
            <w:pPr>
              <w:widowControl/>
              <w:spacing w:line="160" w:lineRule="exact"/>
              <w:jc w:val="center"/>
              <w:rPr>
                <w:rFonts w:ascii="Meiryo UI" w:eastAsia="Meiryo UI" w:hAnsi="Meiryo UI" w:cs="ＭＳ Ｐゴシック"/>
                <w:b/>
                <w:color w:val="FFFFFF" w:themeColor="background1"/>
                <w:kern w:val="0"/>
                <w:sz w:val="15"/>
                <w:szCs w:val="15"/>
              </w:rPr>
            </w:pPr>
          </w:p>
        </w:tc>
      </w:tr>
      <w:tr w:rsidR="00FA51AB" w:rsidRPr="00F3024E" w14:paraId="1B722475" w14:textId="77777777" w:rsidTr="005F2A68">
        <w:trPr>
          <w:trHeight w:val="356"/>
        </w:trPr>
        <w:tc>
          <w:tcPr>
            <w:tcW w:w="29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DDADC07" w14:textId="77777777" w:rsidR="00FA51AB" w:rsidRPr="00927971" w:rsidRDefault="00FA51AB" w:rsidP="00FA51AB">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1</w:t>
            </w:r>
          </w:p>
        </w:tc>
        <w:tc>
          <w:tcPr>
            <w:tcW w:w="1688" w:type="dxa"/>
            <w:vMerge w:val="restart"/>
            <w:tcBorders>
              <w:top w:val="nil"/>
              <w:left w:val="single" w:sz="4" w:space="0" w:color="auto"/>
              <w:bottom w:val="single" w:sz="4" w:space="0" w:color="auto"/>
              <w:right w:val="single" w:sz="4" w:space="0" w:color="auto"/>
            </w:tcBorders>
            <w:shd w:val="clear" w:color="auto" w:fill="auto"/>
            <w:vAlign w:val="center"/>
            <w:hideMark/>
          </w:tcPr>
          <w:p w14:paraId="3037E21E" w14:textId="77777777" w:rsidR="00FA51AB" w:rsidRPr="00927971" w:rsidRDefault="00FA51AB" w:rsidP="00FA51AB">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直接死を最大限防ぐ</w:t>
            </w:r>
          </w:p>
        </w:tc>
        <w:tc>
          <w:tcPr>
            <w:tcW w:w="425" w:type="dxa"/>
            <w:tcBorders>
              <w:top w:val="nil"/>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6AEA701D" w14:textId="77777777" w:rsidR="00FA51AB" w:rsidRPr="00927971" w:rsidRDefault="00FA51AB" w:rsidP="00FA51AB">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1-1</w:t>
            </w:r>
          </w:p>
        </w:tc>
        <w:tc>
          <w:tcPr>
            <w:tcW w:w="5954" w:type="dxa"/>
            <w:tcBorders>
              <w:top w:val="nil"/>
              <w:left w:val="nil"/>
              <w:bottom w:val="dotted" w:sz="4" w:space="0" w:color="auto"/>
              <w:right w:val="single" w:sz="4" w:space="0" w:color="auto"/>
            </w:tcBorders>
            <w:shd w:val="clear" w:color="auto" w:fill="auto"/>
            <w:tcMar>
              <w:left w:w="57" w:type="dxa"/>
              <w:right w:w="57" w:type="dxa"/>
            </w:tcMar>
            <w:vAlign w:val="center"/>
            <w:hideMark/>
          </w:tcPr>
          <w:p w14:paraId="3EDBF2DC" w14:textId="46D913E8" w:rsidR="00FA51AB" w:rsidRPr="00927971" w:rsidRDefault="00FA51AB" w:rsidP="00FA51AB">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住宅・建物・交通施設等の複合的・大規模倒壊や不特定多数が集まる施設の倒壊による多数の死傷者の発生</w:t>
            </w:r>
          </w:p>
        </w:tc>
        <w:tc>
          <w:tcPr>
            <w:tcW w:w="425" w:type="dxa"/>
            <w:tcBorders>
              <w:top w:val="nil"/>
              <w:left w:val="nil"/>
              <w:bottom w:val="dotted" w:sz="4" w:space="0" w:color="auto"/>
              <w:right w:val="dotted" w:sz="4" w:space="0" w:color="auto"/>
            </w:tcBorders>
            <w:vAlign w:val="center"/>
          </w:tcPr>
          <w:p w14:paraId="1700B22C" w14:textId="77777777" w:rsidR="00FA51AB" w:rsidRPr="00EC4D1E" w:rsidRDefault="00FA51AB" w:rsidP="00FA51AB">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A</w:t>
            </w:r>
          </w:p>
        </w:tc>
        <w:tc>
          <w:tcPr>
            <w:tcW w:w="992" w:type="dxa"/>
            <w:tcBorders>
              <w:top w:val="nil"/>
              <w:left w:val="dotted" w:sz="4" w:space="0" w:color="auto"/>
              <w:bottom w:val="dotted" w:sz="4" w:space="0" w:color="auto"/>
              <w:right w:val="single" w:sz="4" w:space="0" w:color="auto"/>
            </w:tcBorders>
            <w:vAlign w:val="center"/>
          </w:tcPr>
          <w:p w14:paraId="10C00A12" w14:textId="113003C1" w:rsidR="00FA51AB" w:rsidRPr="00EC4D1E" w:rsidRDefault="00FA51AB" w:rsidP="00FA51AB">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2</w:t>
            </w:r>
            <w:r w:rsidRPr="00EC4D1E">
              <w:rPr>
                <w:rFonts w:ascii="Meiryo UI" w:eastAsia="Meiryo UI" w:hAnsi="Meiryo UI" w:cs="ＭＳ Ｐゴシック"/>
                <w:color w:val="000000" w:themeColor="text1"/>
                <w:kern w:val="0"/>
                <w:sz w:val="15"/>
                <w:szCs w:val="15"/>
              </w:rPr>
              <w:t>3</w:t>
            </w:r>
            <w:r w:rsidRPr="00EC4D1E">
              <w:rPr>
                <w:rFonts w:ascii="Meiryo UI" w:eastAsia="Meiryo UI" w:hAnsi="Meiryo UI" w:cs="ＭＳ Ｐゴシック" w:hint="eastAsia"/>
                <w:color w:val="000000" w:themeColor="text1"/>
                <w:kern w:val="0"/>
                <w:sz w:val="15"/>
                <w:szCs w:val="15"/>
              </w:rPr>
              <w:t>/23</w:t>
            </w:r>
          </w:p>
        </w:tc>
        <w:tc>
          <w:tcPr>
            <w:tcW w:w="567" w:type="dxa"/>
            <w:tcBorders>
              <w:top w:val="nil"/>
              <w:left w:val="nil"/>
              <w:bottom w:val="dotted" w:sz="4" w:space="0" w:color="auto"/>
              <w:right w:val="single" w:sz="4" w:space="0" w:color="auto"/>
            </w:tcBorders>
            <w:vAlign w:val="center"/>
          </w:tcPr>
          <w:p w14:paraId="324EFDFA" w14:textId="56F119AA" w:rsidR="00FA51AB" w:rsidRPr="00927971" w:rsidRDefault="00FA51AB" w:rsidP="00FA51AB">
            <w:pPr>
              <w:widowControl/>
              <w:spacing w:line="160" w:lineRule="exact"/>
              <w:jc w:val="center"/>
              <w:rPr>
                <w:rFonts w:ascii="Meiryo UI" w:eastAsia="Meiryo UI" w:hAnsi="Meiryo UI" w:cs="ＭＳ Ｐゴシック"/>
                <w:color w:val="000000"/>
                <w:kern w:val="0"/>
                <w:sz w:val="15"/>
                <w:szCs w:val="15"/>
              </w:rPr>
            </w:pPr>
          </w:p>
        </w:tc>
      </w:tr>
      <w:tr w:rsidR="00FA51AB" w:rsidRPr="00927971" w14:paraId="259696ED" w14:textId="77777777" w:rsidTr="005F2A68">
        <w:trPr>
          <w:trHeight w:val="230"/>
        </w:trPr>
        <w:tc>
          <w:tcPr>
            <w:tcW w:w="292" w:type="dxa"/>
            <w:vMerge/>
            <w:tcBorders>
              <w:top w:val="nil"/>
              <w:left w:val="single" w:sz="4" w:space="0" w:color="auto"/>
              <w:bottom w:val="single" w:sz="4" w:space="0" w:color="auto"/>
              <w:right w:val="single" w:sz="4" w:space="0" w:color="auto"/>
            </w:tcBorders>
            <w:vAlign w:val="center"/>
            <w:hideMark/>
          </w:tcPr>
          <w:p w14:paraId="04ED5EAB" w14:textId="77777777" w:rsidR="00FA51AB" w:rsidRPr="00927971" w:rsidRDefault="00FA51AB" w:rsidP="00FA51AB">
            <w:pPr>
              <w:widowControl/>
              <w:spacing w:line="160" w:lineRule="exact"/>
              <w:jc w:val="left"/>
              <w:rPr>
                <w:rFonts w:ascii="Meiryo UI" w:eastAsia="Meiryo UI" w:hAnsi="Meiryo UI" w:cs="ＭＳ Ｐゴシック"/>
                <w:color w:val="000000"/>
                <w:kern w:val="0"/>
                <w:sz w:val="15"/>
                <w:szCs w:val="15"/>
              </w:rPr>
            </w:pPr>
          </w:p>
        </w:tc>
        <w:tc>
          <w:tcPr>
            <w:tcW w:w="1688" w:type="dxa"/>
            <w:vMerge/>
            <w:tcBorders>
              <w:top w:val="nil"/>
              <w:left w:val="single" w:sz="4" w:space="0" w:color="auto"/>
              <w:bottom w:val="single" w:sz="4" w:space="0" w:color="auto"/>
              <w:right w:val="single" w:sz="4" w:space="0" w:color="auto"/>
            </w:tcBorders>
            <w:vAlign w:val="center"/>
            <w:hideMark/>
          </w:tcPr>
          <w:p w14:paraId="21558882" w14:textId="77777777" w:rsidR="00FA51AB" w:rsidRPr="00927971" w:rsidRDefault="00FA51AB" w:rsidP="00FA51AB">
            <w:pPr>
              <w:widowControl/>
              <w:spacing w:line="160" w:lineRule="exact"/>
              <w:jc w:val="left"/>
              <w:rPr>
                <w:rFonts w:ascii="Meiryo UI" w:eastAsia="Meiryo UI" w:hAnsi="Meiryo UI" w:cs="ＭＳ Ｐゴシック"/>
                <w:color w:val="000000"/>
                <w:kern w:val="0"/>
                <w:sz w:val="15"/>
                <w:szCs w:val="15"/>
              </w:rPr>
            </w:pPr>
          </w:p>
        </w:tc>
        <w:tc>
          <w:tcPr>
            <w:tcW w:w="425" w:type="dxa"/>
            <w:tcBorders>
              <w:top w:val="dotted"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6962BA84" w14:textId="77777777" w:rsidR="00FA51AB" w:rsidRPr="00927971" w:rsidRDefault="00FA51AB" w:rsidP="00FA51AB">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1-2</w:t>
            </w:r>
          </w:p>
        </w:tc>
        <w:tc>
          <w:tcPr>
            <w:tcW w:w="5954" w:type="dxa"/>
            <w:tcBorders>
              <w:top w:val="dotted" w:sz="4" w:space="0" w:color="auto"/>
              <w:left w:val="nil"/>
              <w:bottom w:val="dotted" w:sz="4" w:space="0" w:color="auto"/>
              <w:right w:val="single" w:sz="4" w:space="0" w:color="auto"/>
            </w:tcBorders>
            <w:shd w:val="clear" w:color="auto" w:fill="auto"/>
            <w:tcMar>
              <w:left w:w="57" w:type="dxa"/>
              <w:right w:w="57" w:type="dxa"/>
            </w:tcMar>
            <w:vAlign w:val="center"/>
            <w:hideMark/>
          </w:tcPr>
          <w:p w14:paraId="0B9A4B40" w14:textId="560C356D" w:rsidR="00FA51AB" w:rsidRPr="00927971" w:rsidRDefault="00FA51AB" w:rsidP="00FA51AB">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密集市街地や不特定多数が集まる施設</w:t>
            </w:r>
            <w:r>
              <w:rPr>
                <w:rFonts w:ascii="Meiryo UI" w:eastAsia="Meiryo UI" w:hAnsi="Meiryo UI" w:cs="ＭＳ Ｐゴシック" w:hint="eastAsia"/>
                <w:color w:val="000000"/>
                <w:kern w:val="0"/>
                <w:sz w:val="15"/>
                <w:szCs w:val="15"/>
              </w:rPr>
              <w:t>等</w:t>
            </w:r>
            <w:r w:rsidRPr="00927971">
              <w:rPr>
                <w:rFonts w:ascii="Meiryo UI" w:eastAsia="Meiryo UI" w:hAnsi="Meiryo UI" w:cs="ＭＳ Ｐゴシック" w:hint="eastAsia"/>
                <w:color w:val="000000"/>
                <w:kern w:val="0"/>
                <w:sz w:val="15"/>
                <w:szCs w:val="15"/>
              </w:rPr>
              <w:t>における大規模火災による多数の死傷者の発生</w:t>
            </w:r>
          </w:p>
        </w:tc>
        <w:tc>
          <w:tcPr>
            <w:tcW w:w="425" w:type="dxa"/>
            <w:tcBorders>
              <w:top w:val="dotted" w:sz="4" w:space="0" w:color="auto"/>
              <w:left w:val="nil"/>
              <w:bottom w:val="dotted" w:sz="4" w:space="0" w:color="auto"/>
              <w:right w:val="dotted" w:sz="4" w:space="0" w:color="auto"/>
            </w:tcBorders>
            <w:vAlign w:val="center"/>
          </w:tcPr>
          <w:p w14:paraId="39457BF1" w14:textId="0EC5C454" w:rsidR="00FA51AB" w:rsidRPr="00EC4D1E" w:rsidRDefault="00FA51AB" w:rsidP="00FA51AB">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A</w:t>
            </w:r>
          </w:p>
        </w:tc>
        <w:tc>
          <w:tcPr>
            <w:tcW w:w="992" w:type="dxa"/>
            <w:tcBorders>
              <w:top w:val="dotted" w:sz="4" w:space="0" w:color="auto"/>
              <w:left w:val="dotted" w:sz="4" w:space="0" w:color="auto"/>
              <w:bottom w:val="dotted" w:sz="4" w:space="0" w:color="auto"/>
              <w:right w:val="single" w:sz="4" w:space="0" w:color="auto"/>
            </w:tcBorders>
            <w:vAlign w:val="center"/>
          </w:tcPr>
          <w:p w14:paraId="39B08E0A" w14:textId="77777777" w:rsidR="00FA51AB" w:rsidRPr="00EC4D1E" w:rsidRDefault="00FA51AB" w:rsidP="00FA51AB">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1</w:t>
            </w:r>
            <w:r w:rsidRPr="00EC4D1E">
              <w:rPr>
                <w:rFonts w:ascii="Meiryo UI" w:eastAsia="Meiryo UI" w:hAnsi="Meiryo UI" w:cs="ＭＳ Ｐゴシック"/>
                <w:color w:val="000000" w:themeColor="text1"/>
                <w:kern w:val="0"/>
                <w:sz w:val="15"/>
                <w:szCs w:val="15"/>
              </w:rPr>
              <w:t>1</w:t>
            </w:r>
            <w:r w:rsidRPr="00EC4D1E">
              <w:rPr>
                <w:rFonts w:ascii="Meiryo UI" w:eastAsia="Meiryo UI" w:hAnsi="Meiryo UI" w:cs="ＭＳ Ｐゴシック" w:hint="eastAsia"/>
                <w:color w:val="000000" w:themeColor="text1"/>
                <w:kern w:val="0"/>
                <w:sz w:val="15"/>
                <w:szCs w:val="15"/>
              </w:rPr>
              <w:t>/11</w:t>
            </w:r>
          </w:p>
        </w:tc>
        <w:tc>
          <w:tcPr>
            <w:tcW w:w="567" w:type="dxa"/>
            <w:tcBorders>
              <w:top w:val="dotted" w:sz="4" w:space="0" w:color="auto"/>
              <w:left w:val="nil"/>
              <w:bottom w:val="dotted" w:sz="4" w:space="0" w:color="auto"/>
              <w:right w:val="single" w:sz="4" w:space="0" w:color="auto"/>
            </w:tcBorders>
            <w:vAlign w:val="center"/>
          </w:tcPr>
          <w:p w14:paraId="4545E608" w14:textId="77777777" w:rsidR="00FA51AB" w:rsidRPr="00927971" w:rsidRDefault="00FA51AB" w:rsidP="00FA51AB">
            <w:pPr>
              <w:widowControl/>
              <w:spacing w:line="160" w:lineRule="exact"/>
              <w:jc w:val="center"/>
              <w:rPr>
                <w:rFonts w:ascii="Meiryo UI" w:eastAsia="Meiryo UI" w:hAnsi="Meiryo UI" w:cs="ＭＳ Ｐゴシック"/>
                <w:color w:val="000000"/>
                <w:kern w:val="0"/>
                <w:sz w:val="15"/>
                <w:szCs w:val="15"/>
              </w:rPr>
            </w:pPr>
            <w:r>
              <w:rPr>
                <w:rFonts w:ascii="Meiryo UI" w:eastAsia="Meiryo UI" w:hAnsi="Meiryo UI" w:cs="ＭＳ Ｐゴシック" w:hint="eastAsia"/>
                <w:color w:val="000000"/>
                <w:kern w:val="0"/>
                <w:sz w:val="15"/>
                <w:szCs w:val="15"/>
              </w:rPr>
              <w:t>■</w:t>
            </w:r>
          </w:p>
        </w:tc>
      </w:tr>
      <w:tr w:rsidR="00FA51AB" w:rsidRPr="00927971" w14:paraId="373876DB" w14:textId="77777777" w:rsidTr="005F2A68">
        <w:trPr>
          <w:trHeight w:val="230"/>
        </w:trPr>
        <w:tc>
          <w:tcPr>
            <w:tcW w:w="292" w:type="dxa"/>
            <w:vMerge/>
            <w:tcBorders>
              <w:top w:val="nil"/>
              <w:left w:val="single" w:sz="4" w:space="0" w:color="auto"/>
              <w:bottom w:val="single" w:sz="4" w:space="0" w:color="auto"/>
              <w:right w:val="single" w:sz="4" w:space="0" w:color="auto"/>
            </w:tcBorders>
            <w:vAlign w:val="center"/>
            <w:hideMark/>
          </w:tcPr>
          <w:p w14:paraId="1D28C9A8" w14:textId="77777777" w:rsidR="00FA51AB" w:rsidRPr="00927971" w:rsidRDefault="00FA51AB" w:rsidP="00FA51AB">
            <w:pPr>
              <w:widowControl/>
              <w:spacing w:line="160" w:lineRule="exact"/>
              <w:jc w:val="left"/>
              <w:rPr>
                <w:rFonts w:ascii="Meiryo UI" w:eastAsia="Meiryo UI" w:hAnsi="Meiryo UI" w:cs="ＭＳ Ｐゴシック"/>
                <w:color w:val="000000"/>
                <w:kern w:val="0"/>
                <w:sz w:val="15"/>
                <w:szCs w:val="15"/>
              </w:rPr>
            </w:pPr>
          </w:p>
        </w:tc>
        <w:tc>
          <w:tcPr>
            <w:tcW w:w="1688" w:type="dxa"/>
            <w:vMerge/>
            <w:tcBorders>
              <w:top w:val="nil"/>
              <w:left w:val="single" w:sz="4" w:space="0" w:color="auto"/>
              <w:bottom w:val="single" w:sz="4" w:space="0" w:color="auto"/>
              <w:right w:val="single" w:sz="4" w:space="0" w:color="auto"/>
            </w:tcBorders>
            <w:vAlign w:val="center"/>
            <w:hideMark/>
          </w:tcPr>
          <w:p w14:paraId="40CCF76A" w14:textId="77777777" w:rsidR="00FA51AB" w:rsidRPr="00927971" w:rsidRDefault="00FA51AB" w:rsidP="00FA51AB">
            <w:pPr>
              <w:widowControl/>
              <w:spacing w:line="160" w:lineRule="exact"/>
              <w:jc w:val="left"/>
              <w:rPr>
                <w:rFonts w:ascii="Meiryo UI" w:eastAsia="Meiryo UI" w:hAnsi="Meiryo UI" w:cs="ＭＳ Ｐゴシック"/>
                <w:color w:val="000000"/>
                <w:kern w:val="0"/>
                <w:sz w:val="15"/>
                <w:szCs w:val="15"/>
              </w:rPr>
            </w:pPr>
          </w:p>
        </w:tc>
        <w:tc>
          <w:tcPr>
            <w:tcW w:w="425" w:type="dxa"/>
            <w:tcBorders>
              <w:top w:val="dotted"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123C7EFE" w14:textId="77777777" w:rsidR="00FA51AB" w:rsidRPr="00927971" w:rsidRDefault="00FA51AB" w:rsidP="00FA51AB">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1-3</w:t>
            </w:r>
          </w:p>
        </w:tc>
        <w:tc>
          <w:tcPr>
            <w:tcW w:w="5954" w:type="dxa"/>
            <w:tcBorders>
              <w:top w:val="dotted" w:sz="4" w:space="0" w:color="auto"/>
              <w:left w:val="nil"/>
              <w:bottom w:val="dotted" w:sz="4" w:space="0" w:color="auto"/>
              <w:right w:val="single" w:sz="4" w:space="0" w:color="auto"/>
            </w:tcBorders>
            <w:shd w:val="clear" w:color="auto" w:fill="auto"/>
            <w:tcMar>
              <w:left w:w="57" w:type="dxa"/>
              <w:right w:w="57" w:type="dxa"/>
            </w:tcMar>
            <w:vAlign w:val="center"/>
            <w:hideMark/>
          </w:tcPr>
          <w:p w14:paraId="35E095D0" w14:textId="05DE7884" w:rsidR="00FA51AB" w:rsidRPr="00927971" w:rsidRDefault="00FA51AB" w:rsidP="00FA51AB">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大規模津波等による多数の死傷者の発生</w:t>
            </w:r>
          </w:p>
        </w:tc>
        <w:tc>
          <w:tcPr>
            <w:tcW w:w="425" w:type="dxa"/>
            <w:tcBorders>
              <w:top w:val="dotted" w:sz="4" w:space="0" w:color="auto"/>
              <w:left w:val="nil"/>
              <w:bottom w:val="dotted" w:sz="4" w:space="0" w:color="auto"/>
              <w:right w:val="dotted" w:sz="4" w:space="0" w:color="auto"/>
            </w:tcBorders>
            <w:vAlign w:val="center"/>
          </w:tcPr>
          <w:p w14:paraId="03E0279B" w14:textId="77777777" w:rsidR="00FA51AB" w:rsidRPr="00EC4D1E" w:rsidRDefault="00FA51AB" w:rsidP="00FA51AB">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A</w:t>
            </w:r>
          </w:p>
        </w:tc>
        <w:tc>
          <w:tcPr>
            <w:tcW w:w="992" w:type="dxa"/>
            <w:tcBorders>
              <w:top w:val="dotted" w:sz="4" w:space="0" w:color="auto"/>
              <w:left w:val="dotted" w:sz="4" w:space="0" w:color="auto"/>
              <w:bottom w:val="dotted" w:sz="4" w:space="0" w:color="auto"/>
              <w:right w:val="single" w:sz="4" w:space="0" w:color="auto"/>
            </w:tcBorders>
            <w:vAlign w:val="center"/>
          </w:tcPr>
          <w:p w14:paraId="495C0D05" w14:textId="77777777" w:rsidR="00FA51AB" w:rsidRPr="00EC4D1E" w:rsidRDefault="00FA51AB" w:rsidP="00FA51AB">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2</w:t>
            </w:r>
            <w:r w:rsidRPr="00EC4D1E">
              <w:rPr>
                <w:rFonts w:ascii="Meiryo UI" w:eastAsia="Meiryo UI" w:hAnsi="Meiryo UI" w:cs="ＭＳ Ｐゴシック"/>
                <w:color w:val="000000" w:themeColor="text1"/>
                <w:kern w:val="0"/>
                <w:sz w:val="15"/>
                <w:szCs w:val="15"/>
              </w:rPr>
              <w:t>7</w:t>
            </w:r>
            <w:r w:rsidRPr="00EC4D1E">
              <w:rPr>
                <w:rFonts w:ascii="Meiryo UI" w:eastAsia="Meiryo UI" w:hAnsi="Meiryo UI" w:cs="ＭＳ Ｐゴシック" w:hint="eastAsia"/>
                <w:color w:val="000000" w:themeColor="text1"/>
                <w:kern w:val="0"/>
                <w:sz w:val="15"/>
                <w:szCs w:val="15"/>
              </w:rPr>
              <w:t>/27</w:t>
            </w:r>
          </w:p>
        </w:tc>
        <w:tc>
          <w:tcPr>
            <w:tcW w:w="567" w:type="dxa"/>
            <w:tcBorders>
              <w:top w:val="dotted" w:sz="4" w:space="0" w:color="auto"/>
              <w:left w:val="nil"/>
              <w:bottom w:val="dotted" w:sz="4" w:space="0" w:color="auto"/>
              <w:right w:val="single" w:sz="4" w:space="0" w:color="auto"/>
            </w:tcBorders>
            <w:vAlign w:val="center"/>
          </w:tcPr>
          <w:p w14:paraId="6B6C5CFE" w14:textId="77777777" w:rsidR="00FA51AB" w:rsidRPr="00927971" w:rsidRDefault="00FA51AB" w:rsidP="00FA51AB">
            <w:pPr>
              <w:widowControl/>
              <w:spacing w:line="160" w:lineRule="exact"/>
              <w:jc w:val="center"/>
              <w:rPr>
                <w:rFonts w:ascii="Meiryo UI" w:eastAsia="Meiryo UI" w:hAnsi="Meiryo UI" w:cs="ＭＳ Ｐゴシック"/>
                <w:color w:val="000000"/>
                <w:kern w:val="0"/>
                <w:sz w:val="15"/>
                <w:szCs w:val="15"/>
              </w:rPr>
            </w:pPr>
            <w:r>
              <w:rPr>
                <w:rFonts w:ascii="Meiryo UI" w:eastAsia="Meiryo UI" w:hAnsi="Meiryo UI" w:cs="ＭＳ Ｐゴシック" w:hint="eastAsia"/>
                <w:color w:val="000000"/>
                <w:kern w:val="0"/>
                <w:sz w:val="15"/>
                <w:szCs w:val="15"/>
              </w:rPr>
              <w:t>■</w:t>
            </w:r>
          </w:p>
        </w:tc>
      </w:tr>
      <w:tr w:rsidR="00FA51AB" w:rsidRPr="00927971" w14:paraId="3ACAAA50" w14:textId="77777777" w:rsidTr="005F2A68">
        <w:trPr>
          <w:trHeight w:val="230"/>
        </w:trPr>
        <w:tc>
          <w:tcPr>
            <w:tcW w:w="292" w:type="dxa"/>
            <w:vMerge/>
            <w:tcBorders>
              <w:top w:val="nil"/>
              <w:left w:val="single" w:sz="4" w:space="0" w:color="auto"/>
              <w:bottom w:val="single" w:sz="4" w:space="0" w:color="auto"/>
              <w:right w:val="single" w:sz="4" w:space="0" w:color="auto"/>
            </w:tcBorders>
            <w:vAlign w:val="center"/>
            <w:hideMark/>
          </w:tcPr>
          <w:p w14:paraId="0C348FB2" w14:textId="77777777" w:rsidR="00FA51AB" w:rsidRPr="00927971" w:rsidRDefault="00FA51AB" w:rsidP="00FA51AB">
            <w:pPr>
              <w:widowControl/>
              <w:spacing w:line="160" w:lineRule="exact"/>
              <w:jc w:val="left"/>
              <w:rPr>
                <w:rFonts w:ascii="Meiryo UI" w:eastAsia="Meiryo UI" w:hAnsi="Meiryo UI" w:cs="ＭＳ Ｐゴシック"/>
                <w:color w:val="000000"/>
                <w:kern w:val="0"/>
                <w:sz w:val="15"/>
                <w:szCs w:val="15"/>
              </w:rPr>
            </w:pPr>
          </w:p>
        </w:tc>
        <w:tc>
          <w:tcPr>
            <w:tcW w:w="1688" w:type="dxa"/>
            <w:vMerge/>
            <w:tcBorders>
              <w:top w:val="nil"/>
              <w:left w:val="single" w:sz="4" w:space="0" w:color="auto"/>
              <w:bottom w:val="single" w:sz="4" w:space="0" w:color="auto"/>
              <w:right w:val="single" w:sz="4" w:space="0" w:color="auto"/>
            </w:tcBorders>
            <w:vAlign w:val="center"/>
            <w:hideMark/>
          </w:tcPr>
          <w:p w14:paraId="577954DD" w14:textId="77777777" w:rsidR="00FA51AB" w:rsidRPr="00927971" w:rsidRDefault="00FA51AB" w:rsidP="00FA51AB">
            <w:pPr>
              <w:widowControl/>
              <w:spacing w:line="160" w:lineRule="exact"/>
              <w:jc w:val="left"/>
              <w:rPr>
                <w:rFonts w:ascii="Meiryo UI" w:eastAsia="Meiryo UI" w:hAnsi="Meiryo UI" w:cs="ＭＳ Ｐゴシック"/>
                <w:color w:val="000000"/>
                <w:kern w:val="0"/>
                <w:sz w:val="15"/>
                <w:szCs w:val="15"/>
              </w:rPr>
            </w:pPr>
          </w:p>
        </w:tc>
        <w:tc>
          <w:tcPr>
            <w:tcW w:w="425" w:type="dxa"/>
            <w:tcBorders>
              <w:top w:val="dotted"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64B97AC6" w14:textId="77777777" w:rsidR="00FA51AB" w:rsidRPr="00927971" w:rsidRDefault="00FA51AB" w:rsidP="00FA51AB">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1-4</w:t>
            </w:r>
          </w:p>
        </w:tc>
        <w:tc>
          <w:tcPr>
            <w:tcW w:w="5954" w:type="dxa"/>
            <w:tcBorders>
              <w:top w:val="dotted" w:sz="4" w:space="0" w:color="auto"/>
              <w:left w:val="nil"/>
              <w:bottom w:val="dotted" w:sz="4" w:space="0" w:color="auto"/>
              <w:right w:val="single" w:sz="4" w:space="0" w:color="auto"/>
            </w:tcBorders>
            <w:shd w:val="clear" w:color="auto" w:fill="auto"/>
            <w:tcMar>
              <w:left w:w="57" w:type="dxa"/>
              <w:right w:w="57" w:type="dxa"/>
            </w:tcMar>
            <w:vAlign w:val="center"/>
            <w:hideMark/>
          </w:tcPr>
          <w:p w14:paraId="3AA7EBA0" w14:textId="5AEEF1FB" w:rsidR="00FA51AB" w:rsidRPr="00927971" w:rsidRDefault="00FA51AB" w:rsidP="00FA51AB">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突発的又は広域かつ長期的な市街地等の浸水による多数の死傷者の発生　※風水害</w:t>
            </w:r>
          </w:p>
        </w:tc>
        <w:tc>
          <w:tcPr>
            <w:tcW w:w="425" w:type="dxa"/>
            <w:tcBorders>
              <w:top w:val="dotted" w:sz="4" w:space="0" w:color="auto"/>
              <w:left w:val="nil"/>
              <w:bottom w:val="dotted" w:sz="4" w:space="0" w:color="auto"/>
              <w:right w:val="dotted" w:sz="4" w:space="0" w:color="auto"/>
            </w:tcBorders>
            <w:vAlign w:val="center"/>
          </w:tcPr>
          <w:p w14:paraId="57072FF7" w14:textId="77777777" w:rsidR="00FA51AB" w:rsidRPr="00EC4D1E" w:rsidRDefault="00FA51AB" w:rsidP="00FA51AB">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A</w:t>
            </w:r>
          </w:p>
        </w:tc>
        <w:tc>
          <w:tcPr>
            <w:tcW w:w="992" w:type="dxa"/>
            <w:tcBorders>
              <w:top w:val="dotted" w:sz="4" w:space="0" w:color="auto"/>
              <w:left w:val="dotted" w:sz="4" w:space="0" w:color="auto"/>
              <w:bottom w:val="dotted" w:sz="4" w:space="0" w:color="auto"/>
              <w:right w:val="single" w:sz="4" w:space="0" w:color="auto"/>
            </w:tcBorders>
            <w:vAlign w:val="center"/>
          </w:tcPr>
          <w:p w14:paraId="49C80493" w14:textId="77777777" w:rsidR="00FA51AB" w:rsidRPr="00EC4D1E" w:rsidRDefault="00FA51AB" w:rsidP="00FA51AB">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2</w:t>
            </w:r>
            <w:r w:rsidRPr="00EC4D1E">
              <w:rPr>
                <w:rFonts w:ascii="Meiryo UI" w:eastAsia="Meiryo UI" w:hAnsi="Meiryo UI" w:cs="ＭＳ Ｐゴシック"/>
                <w:color w:val="000000" w:themeColor="text1"/>
                <w:kern w:val="0"/>
                <w:sz w:val="15"/>
                <w:szCs w:val="15"/>
              </w:rPr>
              <w:t>5</w:t>
            </w:r>
            <w:r w:rsidRPr="00EC4D1E">
              <w:rPr>
                <w:rFonts w:ascii="Meiryo UI" w:eastAsia="Meiryo UI" w:hAnsi="Meiryo UI" w:cs="ＭＳ Ｐゴシック" w:hint="eastAsia"/>
                <w:color w:val="000000" w:themeColor="text1"/>
                <w:kern w:val="0"/>
                <w:sz w:val="15"/>
                <w:szCs w:val="15"/>
              </w:rPr>
              <w:t>/25</w:t>
            </w:r>
          </w:p>
        </w:tc>
        <w:tc>
          <w:tcPr>
            <w:tcW w:w="567" w:type="dxa"/>
            <w:tcBorders>
              <w:top w:val="dotted" w:sz="4" w:space="0" w:color="auto"/>
              <w:left w:val="nil"/>
              <w:bottom w:val="dotted" w:sz="4" w:space="0" w:color="auto"/>
              <w:right w:val="single" w:sz="4" w:space="0" w:color="auto"/>
            </w:tcBorders>
            <w:vAlign w:val="center"/>
          </w:tcPr>
          <w:p w14:paraId="1964602F" w14:textId="77777777" w:rsidR="00FA51AB" w:rsidRPr="00927971" w:rsidRDefault="00FA51AB" w:rsidP="00FA51AB">
            <w:pPr>
              <w:widowControl/>
              <w:spacing w:line="160" w:lineRule="exact"/>
              <w:jc w:val="center"/>
              <w:rPr>
                <w:rFonts w:ascii="Meiryo UI" w:eastAsia="Meiryo UI" w:hAnsi="Meiryo UI" w:cs="ＭＳ Ｐゴシック"/>
                <w:color w:val="000000"/>
                <w:kern w:val="0"/>
                <w:sz w:val="15"/>
                <w:szCs w:val="15"/>
              </w:rPr>
            </w:pPr>
            <w:r>
              <w:rPr>
                <w:rFonts w:ascii="Meiryo UI" w:eastAsia="Meiryo UI" w:hAnsi="Meiryo UI" w:cs="ＭＳ Ｐゴシック" w:hint="eastAsia"/>
                <w:color w:val="000000"/>
                <w:kern w:val="0"/>
                <w:sz w:val="15"/>
                <w:szCs w:val="15"/>
              </w:rPr>
              <w:t>■</w:t>
            </w:r>
          </w:p>
        </w:tc>
      </w:tr>
      <w:tr w:rsidR="00FA51AB" w:rsidRPr="00927971" w14:paraId="003D615D" w14:textId="77777777" w:rsidTr="005F2A68">
        <w:trPr>
          <w:trHeight w:val="243"/>
        </w:trPr>
        <w:tc>
          <w:tcPr>
            <w:tcW w:w="292" w:type="dxa"/>
            <w:vMerge/>
            <w:tcBorders>
              <w:top w:val="nil"/>
              <w:left w:val="single" w:sz="4" w:space="0" w:color="auto"/>
              <w:bottom w:val="single" w:sz="4" w:space="0" w:color="auto"/>
              <w:right w:val="single" w:sz="4" w:space="0" w:color="auto"/>
            </w:tcBorders>
            <w:vAlign w:val="center"/>
            <w:hideMark/>
          </w:tcPr>
          <w:p w14:paraId="0BF4A498" w14:textId="77777777" w:rsidR="00FA51AB" w:rsidRPr="00927971" w:rsidRDefault="00FA51AB" w:rsidP="00FA51AB">
            <w:pPr>
              <w:widowControl/>
              <w:spacing w:line="160" w:lineRule="exact"/>
              <w:jc w:val="left"/>
              <w:rPr>
                <w:rFonts w:ascii="Meiryo UI" w:eastAsia="Meiryo UI" w:hAnsi="Meiryo UI" w:cs="ＭＳ Ｐゴシック"/>
                <w:color w:val="000000"/>
                <w:kern w:val="0"/>
                <w:sz w:val="15"/>
                <w:szCs w:val="15"/>
              </w:rPr>
            </w:pPr>
          </w:p>
        </w:tc>
        <w:tc>
          <w:tcPr>
            <w:tcW w:w="1688" w:type="dxa"/>
            <w:vMerge/>
            <w:tcBorders>
              <w:top w:val="nil"/>
              <w:left w:val="single" w:sz="4" w:space="0" w:color="auto"/>
              <w:bottom w:val="single" w:sz="4" w:space="0" w:color="auto"/>
              <w:right w:val="single" w:sz="4" w:space="0" w:color="auto"/>
            </w:tcBorders>
            <w:vAlign w:val="center"/>
            <w:hideMark/>
          </w:tcPr>
          <w:p w14:paraId="435B136A" w14:textId="77777777" w:rsidR="00FA51AB" w:rsidRPr="00927971" w:rsidRDefault="00FA51AB" w:rsidP="00FA51AB">
            <w:pPr>
              <w:widowControl/>
              <w:spacing w:line="160" w:lineRule="exact"/>
              <w:jc w:val="left"/>
              <w:rPr>
                <w:rFonts w:ascii="Meiryo UI" w:eastAsia="Meiryo UI" w:hAnsi="Meiryo UI" w:cs="ＭＳ Ｐゴシック"/>
                <w:color w:val="000000"/>
                <w:kern w:val="0"/>
                <w:sz w:val="15"/>
                <w:szCs w:val="15"/>
              </w:rPr>
            </w:pPr>
          </w:p>
        </w:tc>
        <w:tc>
          <w:tcPr>
            <w:tcW w:w="425" w:type="dxa"/>
            <w:tcBorders>
              <w:top w:val="dotted" w:sz="4" w:space="0" w:color="auto"/>
              <w:left w:val="nil"/>
              <w:bottom w:val="single" w:sz="4" w:space="0" w:color="auto"/>
              <w:right w:val="single" w:sz="4" w:space="0" w:color="auto"/>
            </w:tcBorders>
            <w:shd w:val="clear" w:color="auto" w:fill="B8CCE4" w:themeFill="accent1" w:themeFillTint="66"/>
            <w:tcMar>
              <w:left w:w="57" w:type="dxa"/>
              <w:right w:w="57" w:type="dxa"/>
            </w:tcMar>
            <w:vAlign w:val="center"/>
            <w:hideMark/>
          </w:tcPr>
          <w:p w14:paraId="1804AC31" w14:textId="77777777" w:rsidR="00FA51AB" w:rsidRPr="00927971" w:rsidRDefault="00FA51AB" w:rsidP="00FA51AB">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1-5</w:t>
            </w:r>
          </w:p>
        </w:tc>
        <w:tc>
          <w:tcPr>
            <w:tcW w:w="5954" w:type="dxa"/>
            <w:tcBorders>
              <w:top w:val="dotted" w:sz="4" w:space="0" w:color="auto"/>
              <w:left w:val="nil"/>
              <w:bottom w:val="single" w:sz="4" w:space="0" w:color="auto"/>
              <w:right w:val="single" w:sz="4" w:space="0" w:color="auto"/>
            </w:tcBorders>
            <w:shd w:val="clear" w:color="auto" w:fill="auto"/>
            <w:tcMar>
              <w:left w:w="57" w:type="dxa"/>
              <w:right w:w="57" w:type="dxa"/>
            </w:tcMar>
            <w:vAlign w:val="center"/>
            <w:hideMark/>
          </w:tcPr>
          <w:p w14:paraId="064E8FBF" w14:textId="77777777" w:rsidR="00FA51AB" w:rsidRPr="00927971" w:rsidRDefault="00FA51AB" w:rsidP="00FA51AB">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大規模な土砂災害（深層崩壊）等による多数の死傷者の発生</w:t>
            </w:r>
          </w:p>
        </w:tc>
        <w:tc>
          <w:tcPr>
            <w:tcW w:w="425" w:type="dxa"/>
            <w:tcBorders>
              <w:top w:val="dotted" w:sz="4" w:space="0" w:color="auto"/>
              <w:left w:val="nil"/>
              <w:bottom w:val="single" w:sz="4" w:space="0" w:color="auto"/>
              <w:right w:val="dotted" w:sz="4" w:space="0" w:color="auto"/>
            </w:tcBorders>
            <w:vAlign w:val="center"/>
          </w:tcPr>
          <w:p w14:paraId="0EED51DB" w14:textId="77777777" w:rsidR="00FA51AB" w:rsidRPr="00EC4D1E" w:rsidRDefault="00FA51AB" w:rsidP="00FA51AB">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A</w:t>
            </w:r>
          </w:p>
        </w:tc>
        <w:tc>
          <w:tcPr>
            <w:tcW w:w="992" w:type="dxa"/>
            <w:tcBorders>
              <w:top w:val="dotted" w:sz="4" w:space="0" w:color="auto"/>
              <w:left w:val="dotted" w:sz="4" w:space="0" w:color="auto"/>
              <w:bottom w:val="single" w:sz="4" w:space="0" w:color="auto"/>
              <w:right w:val="single" w:sz="4" w:space="0" w:color="auto"/>
            </w:tcBorders>
            <w:vAlign w:val="center"/>
          </w:tcPr>
          <w:p w14:paraId="4169EC44" w14:textId="77777777" w:rsidR="00FA51AB" w:rsidRPr="00EC4D1E" w:rsidRDefault="00FA51AB" w:rsidP="00FA51AB">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1</w:t>
            </w:r>
            <w:r w:rsidRPr="00EC4D1E">
              <w:rPr>
                <w:rFonts w:ascii="Meiryo UI" w:eastAsia="Meiryo UI" w:hAnsi="Meiryo UI" w:cs="ＭＳ Ｐゴシック"/>
                <w:color w:val="000000" w:themeColor="text1"/>
                <w:kern w:val="0"/>
                <w:sz w:val="15"/>
                <w:szCs w:val="15"/>
              </w:rPr>
              <w:t>9</w:t>
            </w:r>
            <w:r w:rsidRPr="00EC4D1E">
              <w:rPr>
                <w:rFonts w:ascii="Meiryo UI" w:eastAsia="Meiryo UI" w:hAnsi="Meiryo UI" w:cs="ＭＳ Ｐゴシック" w:hint="eastAsia"/>
                <w:color w:val="000000" w:themeColor="text1"/>
                <w:kern w:val="0"/>
                <w:sz w:val="15"/>
                <w:szCs w:val="15"/>
              </w:rPr>
              <w:t>/19</w:t>
            </w:r>
          </w:p>
        </w:tc>
        <w:tc>
          <w:tcPr>
            <w:tcW w:w="567" w:type="dxa"/>
            <w:tcBorders>
              <w:top w:val="dotted" w:sz="4" w:space="0" w:color="auto"/>
              <w:left w:val="nil"/>
              <w:bottom w:val="single" w:sz="4" w:space="0" w:color="auto"/>
              <w:right w:val="single" w:sz="4" w:space="0" w:color="auto"/>
            </w:tcBorders>
            <w:vAlign w:val="center"/>
          </w:tcPr>
          <w:p w14:paraId="1799BEE7" w14:textId="77777777" w:rsidR="00FA51AB" w:rsidRPr="00927971" w:rsidRDefault="00FA51AB" w:rsidP="00FA51AB">
            <w:pPr>
              <w:widowControl/>
              <w:spacing w:line="160" w:lineRule="exact"/>
              <w:jc w:val="center"/>
              <w:rPr>
                <w:rFonts w:ascii="Meiryo UI" w:eastAsia="Meiryo UI" w:hAnsi="Meiryo UI" w:cs="ＭＳ Ｐゴシック"/>
                <w:color w:val="000000"/>
                <w:kern w:val="0"/>
                <w:sz w:val="15"/>
                <w:szCs w:val="15"/>
              </w:rPr>
            </w:pPr>
            <w:r>
              <w:rPr>
                <w:rFonts w:ascii="Meiryo UI" w:eastAsia="Meiryo UI" w:hAnsi="Meiryo UI" w:cs="ＭＳ Ｐゴシック" w:hint="eastAsia"/>
                <w:color w:val="000000"/>
                <w:kern w:val="0"/>
                <w:sz w:val="15"/>
                <w:szCs w:val="15"/>
              </w:rPr>
              <w:t>■</w:t>
            </w:r>
          </w:p>
        </w:tc>
      </w:tr>
      <w:tr w:rsidR="00FA51AB" w:rsidRPr="00927971" w14:paraId="12B80252" w14:textId="77777777" w:rsidTr="005F2A68">
        <w:trPr>
          <w:trHeight w:val="232"/>
        </w:trPr>
        <w:tc>
          <w:tcPr>
            <w:tcW w:w="29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DCCDE2A" w14:textId="77777777" w:rsidR="00FA51AB" w:rsidRPr="00927971" w:rsidRDefault="00FA51AB" w:rsidP="00FA51AB">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2</w:t>
            </w:r>
          </w:p>
        </w:tc>
        <w:tc>
          <w:tcPr>
            <w:tcW w:w="1688" w:type="dxa"/>
            <w:vMerge w:val="restart"/>
            <w:tcBorders>
              <w:top w:val="nil"/>
              <w:left w:val="single" w:sz="4" w:space="0" w:color="auto"/>
              <w:bottom w:val="single" w:sz="4" w:space="0" w:color="auto"/>
              <w:right w:val="single" w:sz="4" w:space="0" w:color="auto"/>
            </w:tcBorders>
            <w:shd w:val="clear" w:color="auto" w:fill="auto"/>
            <w:vAlign w:val="center"/>
            <w:hideMark/>
          </w:tcPr>
          <w:p w14:paraId="4773BFA2" w14:textId="77777777" w:rsidR="00FA51AB" w:rsidRDefault="00FA51AB" w:rsidP="00FA51AB">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救助・救急、医療活動</w:t>
            </w:r>
          </w:p>
          <w:p w14:paraId="3E8B91ED" w14:textId="77777777" w:rsidR="00FA51AB" w:rsidRDefault="00FA51AB" w:rsidP="00FA51AB">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が迅速に行われると</w:t>
            </w:r>
          </w:p>
          <w:p w14:paraId="0B6A1667" w14:textId="77777777" w:rsidR="00FA51AB" w:rsidRDefault="00FA51AB" w:rsidP="00FA51AB">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ともに、被災者等の</w:t>
            </w:r>
          </w:p>
          <w:p w14:paraId="7FEA3712" w14:textId="77777777" w:rsidR="00FA51AB" w:rsidRDefault="00FA51AB" w:rsidP="00FA51AB">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健康・避難生活環境を</w:t>
            </w:r>
          </w:p>
          <w:p w14:paraId="574F9C95" w14:textId="77777777" w:rsidR="00FA51AB" w:rsidRPr="00927971" w:rsidRDefault="00FA51AB" w:rsidP="00FA51AB">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確実に確保する</w:t>
            </w:r>
          </w:p>
        </w:tc>
        <w:tc>
          <w:tcPr>
            <w:tcW w:w="425" w:type="dxa"/>
            <w:tcBorders>
              <w:top w:val="single"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2436E176" w14:textId="77777777" w:rsidR="00FA51AB" w:rsidRPr="00927971" w:rsidRDefault="00FA51AB" w:rsidP="00FA51AB">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2-1</w:t>
            </w:r>
          </w:p>
        </w:tc>
        <w:tc>
          <w:tcPr>
            <w:tcW w:w="5954" w:type="dxa"/>
            <w:tcBorders>
              <w:top w:val="nil"/>
              <w:left w:val="nil"/>
              <w:bottom w:val="dotted" w:sz="4" w:space="0" w:color="auto"/>
              <w:right w:val="single" w:sz="4" w:space="0" w:color="auto"/>
            </w:tcBorders>
            <w:shd w:val="clear" w:color="auto" w:fill="auto"/>
            <w:tcMar>
              <w:left w:w="57" w:type="dxa"/>
              <w:right w:w="57" w:type="dxa"/>
            </w:tcMar>
            <w:vAlign w:val="center"/>
            <w:hideMark/>
          </w:tcPr>
          <w:p w14:paraId="687443D5" w14:textId="49B79742" w:rsidR="00FA51AB" w:rsidRPr="00927971" w:rsidRDefault="00FA51AB" w:rsidP="00FA51AB">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被災地での食料・飲料水・電力・燃料等、生命に関わる物資・エネルギー供給の停止</w:t>
            </w:r>
          </w:p>
        </w:tc>
        <w:tc>
          <w:tcPr>
            <w:tcW w:w="425" w:type="dxa"/>
            <w:tcBorders>
              <w:top w:val="nil"/>
              <w:left w:val="nil"/>
              <w:bottom w:val="dotted" w:sz="4" w:space="0" w:color="auto"/>
              <w:right w:val="dotted" w:sz="4" w:space="0" w:color="auto"/>
            </w:tcBorders>
            <w:vAlign w:val="center"/>
          </w:tcPr>
          <w:p w14:paraId="4F5B25A9" w14:textId="77777777" w:rsidR="00FA51AB" w:rsidRPr="00EC4D1E" w:rsidRDefault="00FA51AB" w:rsidP="00FA51AB">
            <w:pPr>
              <w:widowControl/>
              <w:spacing w:line="160" w:lineRule="exact"/>
              <w:jc w:val="center"/>
              <w:rPr>
                <w:rFonts w:ascii="Meiryo UI" w:eastAsia="Meiryo UI" w:hAnsi="Meiryo UI" w:cs="ＭＳ Ｐゴシック"/>
                <w:color w:val="000000" w:themeColor="text1"/>
                <w:kern w:val="0"/>
                <w:sz w:val="15"/>
                <w:szCs w:val="15"/>
                <w:highlight w:val="magenta"/>
              </w:rPr>
            </w:pPr>
            <w:r w:rsidRPr="00EC4D1E">
              <w:rPr>
                <w:rFonts w:ascii="Meiryo UI" w:eastAsia="Meiryo UI" w:hAnsi="Meiryo UI" w:cs="ＭＳ Ｐゴシック" w:hint="eastAsia"/>
                <w:color w:val="000000" w:themeColor="text1"/>
                <w:kern w:val="0"/>
                <w:sz w:val="15"/>
                <w:szCs w:val="15"/>
              </w:rPr>
              <w:t>A</w:t>
            </w:r>
          </w:p>
        </w:tc>
        <w:tc>
          <w:tcPr>
            <w:tcW w:w="992" w:type="dxa"/>
            <w:tcBorders>
              <w:top w:val="nil"/>
              <w:left w:val="dotted" w:sz="4" w:space="0" w:color="auto"/>
              <w:bottom w:val="dotted" w:sz="4" w:space="0" w:color="auto"/>
              <w:right w:val="single" w:sz="4" w:space="0" w:color="auto"/>
            </w:tcBorders>
            <w:vAlign w:val="center"/>
          </w:tcPr>
          <w:p w14:paraId="76C091B8" w14:textId="77777777" w:rsidR="00FA51AB" w:rsidRPr="00EC4D1E" w:rsidRDefault="00FA51AB" w:rsidP="00FA51AB">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1</w:t>
            </w:r>
            <w:r w:rsidRPr="00EC4D1E">
              <w:rPr>
                <w:rFonts w:ascii="Meiryo UI" w:eastAsia="Meiryo UI" w:hAnsi="Meiryo UI" w:cs="ＭＳ Ｐゴシック"/>
                <w:color w:val="000000" w:themeColor="text1"/>
                <w:kern w:val="0"/>
                <w:sz w:val="15"/>
                <w:szCs w:val="15"/>
              </w:rPr>
              <w:t>4</w:t>
            </w:r>
            <w:r w:rsidRPr="00EC4D1E">
              <w:rPr>
                <w:rFonts w:ascii="Meiryo UI" w:eastAsia="Meiryo UI" w:hAnsi="Meiryo UI" w:cs="ＭＳ Ｐゴシック" w:hint="eastAsia"/>
                <w:color w:val="000000" w:themeColor="text1"/>
                <w:kern w:val="0"/>
                <w:sz w:val="15"/>
                <w:szCs w:val="15"/>
              </w:rPr>
              <w:t>/14</w:t>
            </w:r>
          </w:p>
        </w:tc>
        <w:tc>
          <w:tcPr>
            <w:tcW w:w="567" w:type="dxa"/>
            <w:tcBorders>
              <w:top w:val="nil"/>
              <w:left w:val="nil"/>
              <w:bottom w:val="dotted" w:sz="4" w:space="0" w:color="auto"/>
              <w:right w:val="single" w:sz="4" w:space="0" w:color="auto"/>
            </w:tcBorders>
            <w:vAlign w:val="center"/>
          </w:tcPr>
          <w:p w14:paraId="54A32B11" w14:textId="77777777" w:rsidR="00FA51AB" w:rsidRPr="00927971" w:rsidRDefault="00FA51AB" w:rsidP="00FA51AB">
            <w:pPr>
              <w:widowControl/>
              <w:spacing w:line="160" w:lineRule="exact"/>
              <w:jc w:val="center"/>
              <w:rPr>
                <w:rFonts w:ascii="Meiryo UI" w:eastAsia="Meiryo UI" w:hAnsi="Meiryo UI" w:cs="ＭＳ Ｐゴシック"/>
                <w:color w:val="000000"/>
                <w:kern w:val="0"/>
                <w:sz w:val="15"/>
                <w:szCs w:val="15"/>
              </w:rPr>
            </w:pPr>
          </w:p>
        </w:tc>
      </w:tr>
      <w:tr w:rsidR="00FA51AB" w:rsidRPr="00927971" w14:paraId="4554FB38" w14:textId="77777777" w:rsidTr="005F2A68">
        <w:trPr>
          <w:trHeight w:val="219"/>
        </w:trPr>
        <w:tc>
          <w:tcPr>
            <w:tcW w:w="292" w:type="dxa"/>
            <w:vMerge/>
            <w:tcBorders>
              <w:top w:val="nil"/>
              <w:left w:val="single" w:sz="4" w:space="0" w:color="auto"/>
              <w:bottom w:val="single" w:sz="4" w:space="0" w:color="auto"/>
              <w:right w:val="single" w:sz="4" w:space="0" w:color="auto"/>
            </w:tcBorders>
            <w:vAlign w:val="center"/>
            <w:hideMark/>
          </w:tcPr>
          <w:p w14:paraId="383DC0C8" w14:textId="77777777" w:rsidR="00FA51AB" w:rsidRPr="00927971" w:rsidRDefault="00FA51AB" w:rsidP="00FA51AB">
            <w:pPr>
              <w:widowControl/>
              <w:spacing w:line="160" w:lineRule="exact"/>
              <w:jc w:val="left"/>
              <w:rPr>
                <w:rFonts w:ascii="Meiryo UI" w:eastAsia="Meiryo UI" w:hAnsi="Meiryo UI" w:cs="ＭＳ Ｐゴシック"/>
                <w:color w:val="000000"/>
                <w:kern w:val="0"/>
                <w:sz w:val="15"/>
                <w:szCs w:val="15"/>
              </w:rPr>
            </w:pPr>
          </w:p>
        </w:tc>
        <w:tc>
          <w:tcPr>
            <w:tcW w:w="1688" w:type="dxa"/>
            <w:vMerge/>
            <w:tcBorders>
              <w:top w:val="nil"/>
              <w:left w:val="single" w:sz="4" w:space="0" w:color="auto"/>
              <w:bottom w:val="single" w:sz="4" w:space="0" w:color="auto"/>
              <w:right w:val="single" w:sz="4" w:space="0" w:color="auto"/>
            </w:tcBorders>
            <w:vAlign w:val="center"/>
            <w:hideMark/>
          </w:tcPr>
          <w:p w14:paraId="34198CF4" w14:textId="77777777" w:rsidR="00FA51AB" w:rsidRPr="00927971" w:rsidRDefault="00FA51AB" w:rsidP="00FA51AB">
            <w:pPr>
              <w:widowControl/>
              <w:spacing w:line="160" w:lineRule="exact"/>
              <w:jc w:val="left"/>
              <w:rPr>
                <w:rFonts w:ascii="Meiryo UI" w:eastAsia="Meiryo UI" w:hAnsi="Meiryo UI" w:cs="ＭＳ Ｐゴシック"/>
                <w:color w:val="000000"/>
                <w:kern w:val="0"/>
                <w:sz w:val="15"/>
                <w:szCs w:val="15"/>
              </w:rPr>
            </w:pPr>
          </w:p>
        </w:tc>
        <w:tc>
          <w:tcPr>
            <w:tcW w:w="425" w:type="dxa"/>
            <w:tcBorders>
              <w:top w:val="dotted" w:sz="4" w:space="0" w:color="auto"/>
              <w:left w:val="nil"/>
              <w:bottom w:val="dotted" w:sz="4" w:space="0" w:color="auto"/>
              <w:right w:val="single" w:sz="4" w:space="0" w:color="auto"/>
            </w:tcBorders>
            <w:shd w:val="clear" w:color="auto" w:fill="B8CCE4" w:themeFill="accent1" w:themeFillTint="66"/>
            <w:noWrap/>
            <w:tcMar>
              <w:left w:w="57" w:type="dxa"/>
              <w:right w:w="57" w:type="dxa"/>
            </w:tcMar>
            <w:vAlign w:val="center"/>
            <w:hideMark/>
          </w:tcPr>
          <w:p w14:paraId="53412D61" w14:textId="77777777" w:rsidR="00FA51AB" w:rsidRPr="00927971" w:rsidRDefault="00FA51AB" w:rsidP="00FA51AB">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2-2</w:t>
            </w:r>
          </w:p>
        </w:tc>
        <w:tc>
          <w:tcPr>
            <w:tcW w:w="5954" w:type="dxa"/>
            <w:tcBorders>
              <w:top w:val="dotted" w:sz="4" w:space="0" w:color="auto"/>
              <w:left w:val="nil"/>
              <w:bottom w:val="dotted" w:sz="4" w:space="0" w:color="auto"/>
              <w:right w:val="single" w:sz="4" w:space="0" w:color="auto"/>
            </w:tcBorders>
            <w:shd w:val="clear" w:color="auto" w:fill="auto"/>
            <w:tcMar>
              <w:left w:w="57" w:type="dxa"/>
              <w:right w:w="57" w:type="dxa"/>
            </w:tcMar>
            <w:vAlign w:val="center"/>
            <w:hideMark/>
          </w:tcPr>
          <w:p w14:paraId="0676B9AF" w14:textId="37C71E49" w:rsidR="00FA51AB" w:rsidRPr="00927971" w:rsidRDefault="00FA51AB" w:rsidP="00FA51AB">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多数かつ長期にわたる孤立地域等の同時発生</w:t>
            </w:r>
          </w:p>
        </w:tc>
        <w:tc>
          <w:tcPr>
            <w:tcW w:w="425" w:type="dxa"/>
            <w:tcBorders>
              <w:top w:val="dotted" w:sz="4" w:space="0" w:color="auto"/>
              <w:left w:val="nil"/>
              <w:bottom w:val="dotted" w:sz="4" w:space="0" w:color="auto"/>
              <w:right w:val="dotted" w:sz="4" w:space="0" w:color="auto"/>
            </w:tcBorders>
            <w:vAlign w:val="center"/>
          </w:tcPr>
          <w:p w14:paraId="13BE2114" w14:textId="77777777" w:rsidR="00FA51AB" w:rsidRPr="00EC4D1E" w:rsidRDefault="00FA51AB" w:rsidP="00FA51AB">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A</w:t>
            </w:r>
          </w:p>
        </w:tc>
        <w:tc>
          <w:tcPr>
            <w:tcW w:w="992" w:type="dxa"/>
            <w:tcBorders>
              <w:top w:val="dotted" w:sz="4" w:space="0" w:color="auto"/>
              <w:left w:val="dotted" w:sz="4" w:space="0" w:color="auto"/>
              <w:bottom w:val="dotted" w:sz="4" w:space="0" w:color="auto"/>
              <w:right w:val="single" w:sz="4" w:space="0" w:color="auto"/>
            </w:tcBorders>
            <w:vAlign w:val="center"/>
          </w:tcPr>
          <w:p w14:paraId="0007C014" w14:textId="77777777" w:rsidR="00FA51AB" w:rsidRPr="00EC4D1E" w:rsidRDefault="00FA51AB" w:rsidP="00FA51AB">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color w:val="000000" w:themeColor="text1"/>
                <w:kern w:val="0"/>
                <w:sz w:val="15"/>
                <w:szCs w:val="15"/>
              </w:rPr>
              <w:t>5</w:t>
            </w:r>
            <w:r w:rsidRPr="00EC4D1E">
              <w:rPr>
                <w:rFonts w:ascii="Meiryo UI" w:eastAsia="Meiryo UI" w:hAnsi="Meiryo UI" w:cs="ＭＳ Ｐゴシック" w:hint="eastAsia"/>
                <w:color w:val="000000" w:themeColor="text1"/>
                <w:kern w:val="0"/>
                <w:sz w:val="15"/>
                <w:szCs w:val="15"/>
              </w:rPr>
              <w:t>/5</w:t>
            </w:r>
          </w:p>
        </w:tc>
        <w:tc>
          <w:tcPr>
            <w:tcW w:w="567" w:type="dxa"/>
            <w:tcBorders>
              <w:top w:val="dotted" w:sz="4" w:space="0" w:color="auto"/>
              <w:left w:val="nil"/>
              <w:bottom w:val="dotted" w:sz="4" w:space="0" w:color="auto"/>
              <w:right w:val="single" w:sz="4" w:space="0" w:color="auto"/>
            </w:tcBorders>
            <w:vAlign w:val="center"/>
          </w:tcPr>
          <w:p w14:paraId="44608181" w14:textId="017208BC" w:rsidR="00FA51AB" w:rsidRPr="00927971" w:rsidRDefault="00FA51AB" w:rsidP="00FA51AB">
            <w:pPr>
              <w:widowControl/>
              <w:spacing w:line="160" w:lineRule="exact"/>
              <w:jc w:val="center"/>
              <w:rPr>
                <w:rFonts w:ascii="Meiryo UI" w:eastAsia="Meiryo UI" w:hAnsi="Meiryo UI" w:cs="ＭＳ Ｐゴシック"/>
                <w:color w:val="000000"/>
                <w:kern w:val="0"/>
                <w:sz w:val="15"/>
                <w:szCs w:val="15"/>
              </w:rPr>
            </w:pPr>
          </w:p>
        </w:tc>
      </w:tr>
      <w:tr w:rsidR="00FA51AB" w:rsidRPr="00927971" w14:paraId="154A751D" w14:textId="77777777" w:rsidTr="005F2A68">
        <w:trPr>
          <w:trHeight w:val="218"/>
        </w:trPr>
        <w:tc>
          <w:tcPr>
            <w:tcW w:w="292" w:type="dxa"/>
            <w:vMerge/>
            <w:tcBorders>
              <w:top w:val="nil"/>
              <w:left w:val="single" w:sz="4" w:space="0" w:color="auto"/>
              <w:bottom w:val="single" w:sz="4" w:space="0" w:color="auto"/>
              <w:right w:val="single" w:sz="4" w:space="0" w:color="auto"/>
            </w:tcBorders>
            <w:vAlign w:val="center"/>
            <w:hideMark/>
          </w:tcPr>
          <w:p w14:paraId="68367426" w14:textId="77777777" w:rsidR="00FA51AB" w:rsidRPr="00927971" w:rsidRDefault="00FA51AB" w:rsidP="00FA51AB">
            <w:pPr>
              <w:widowControl/>
              <w:spacing w:line="160" w:lineRule="exact"/>
              <w:jc w:val="left"/>
              <w:rPr>
                <w:rFonts w:ascii="Meiryo UI" w:eastAsia="Meiryo UI" w:hAnsi="Meiryo UI" w:cs="ＭＳ Ｐゴシック"/>
                <w:color w:val="000000"/>
                <w:kern w:val="0"/>
                <w:sz w:val="15"/>
                <w:szCs w:val="15"/>
              </w:rPr>
            </w:pPr>
          </w:p>
        </w:tc>
        <w:tc>
          <w:tcPr>
            <w:tcW w:w="1688" w:type="dxa"/>
            <w:vMerge/>
            <w:tcBorders>
              <w:top w:val="nil"/>
              <w:left w:val="single" w:sz="4" w:space="0" w:color="auto"/>
              <w:bottom w:val="single" w:sz="4" w:space="0" w:color="auto"/>
              <w:right w:val="single" w:sz="4" w:space="0" w:color="auto"/>
            </w:tcBorders>
            <w:vAlign w:val="center"/>
            <w:hideMark/>
          </w:tcPr>
          <w:p w14:paraId="0C12C9B9" w14:textId="77777777" w:rsidR="00FA51AB" w:rsidRPr="00927971" w:rsidRDefault="00FA51AB" w:rsidP="00FA51AB">
            <w:pPr>
              <w:widowControl/>
              <w:spacing w:line="160" w:lineRule="exact"/>
              <w:jc w:val="left"/>
              <w:rPr>
                <w:rFonts w:ascii="Meiryo UI" w:eastAsia="Meiryo UI" w:hAnsi="Meiryo UI" w:cs="ＭＳ Ｐゴシック"/>
                <w:color w:val="000000"/>
                <w:kern w:val="0"/>
                <w:sz w:val="15"/>
                <w:szCs w:val="15"/>
              </w:rPr>
            </w:pPr>
          </w:p>
        </w:tc>
        <w:tc>
          <w:tcPr>
            <w:tcW w:w="425" w:type="dxa"/>
            <w:tcBorders>
              <w:top w:val="dotted"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47D1719C" w14:textId="77777777" w:rsidR="00FA51AB" w:rsidRPr="00927971" w:rsidRDefault="00FA51AB" w:rsidP="00FA51AB">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2-3</w:t>
            </w:r>
          </w:p>
        </w:tc>
        <w:tc>
          <w:tcPr>
            <w:tcW w:w="5954" w:type="dxa"/>
            <w:tcBorders>
              <w:top w:val="dotted" w:sz="4" w:space="0" w:color="auto"/>
              <w:left w:val="nil"/>
              <w:bottom w:val="dotted" w:sz="4" w:space="0" w:color="auto"/>
              <w:right w:val="single" w:sz="4" w:space="0" w:color="auto"/>
            </w:tcBorders>
            <w:shd w:val="clear" w:color="auto" w:fill="auto"/>
            <w:tcMar>
              <w:left w:w="57" w:type="dxa"/>
              <w:right w:w="57" w:type="dxa"/>
            </w:tcMar>
            <w:vAlign w:val="center"/>
            <w:hideMark/>
          </w:tcPr>
          <w:p w14:paraId="49003860" w14:textId="5CCC7340" w:rsidR="00FA51AB" w:rsidRPr="00927971" w:rsidRDefault="00FA51AB" w:rsidP="00FA51AB">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自衛隊、警察、消防、海保等の被災等による救助・救急活動等の絶対的不足</w:t>
            </w:r>
          </w:p>
        </w:tc>
        <w:tc>
          <w:tcPr>
            <w:tcW w:w="425" w:type="dxa"/>
            <w:tcBorders>
              <w:top w:val="dotted" w:sz="4" w:space="0" w:color="auto"/>
              <w:left w:val="nil"/>
              <w:bottom w:val="dotted" w:sz="4" w:space="0" w:color="auto"/>
              <w:right w:val="dotted" w:sz="4" w:space="0" w:color="auto"/>
            </w:tcBorders>
            <w:vAlign w:val="center"/>
          </w:tcPr>
          <w:p w14:paraId="287F9863" w14:textId="77777777" w:rsidR="00FA51AB" w:rsidRPr="00EC4D1E" w:rsidRDefault="00FA51AB" w:rsidP="00FA51AB">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A</w:t>
            </w:r>
          </w:p>
        </w:tc>
        <w:tc>
          <w:tcPr>
            <w:tcW w:w="992" w:type="dxa"/>
            <w:tcBorders>
              <w:top w:val="dotted" w:sz="4" w:space="0" w:color="auto"/>
              <w:left w:val="dotted" w:sz="4" w:space="0" w:color="auto"/>
              <w:bottom w:val="dotted" w:sz="4" w:space="0" w:color="auto"/>
              <w:right w:val="single" w:sz="4" w:space="0" w:color="auto"/>
            </w:tcBorders>
            <w:vAlign w:val="center"/>
          </w:tcPr>
          <w:p w14:paraId="4205DBD1" w14:textId="77777777" w:rsidR="00FA51AB" w:rsidRPr="00EC4D1E" w:rsidRDefault="00FA51AB" w:rsidP="00FA51AB">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color w:val="000000" w:themeColor="text1"/>
                <w:kern w:val="0"/>
                <w:sz w:val="15"/>
                <w:szCs w:val="15"/>
              </w:rPr>
              <w:t>12</w:t>
            </w:r>
            <w:r w:rsidRPr="00EC4D1E">
              <w:rPr>
                <w:rFonts w:ascii="Meiryo UI" w:eastAsia="Meiryo UI" w:hAnsi="Meiryo UI" w:cs="ＭＳ Ｐゴシック" w:hint="eastAsia"/>
                <w:color w:val="000000" w:themeColor="text1"/>
                <w:kern w:val="0"/>
                <w:sz w:val="15"/>
                <w:szCs w:val="15"/>
              </w:rPr>
              <w:t>/12</w:t>
            </w:r>
          </w:p>
        </w:tc>
        <w:tc>
          <w:tcPr>
            <w:tcW w:w="567" w:type="dxa"/>
            <w:tcBorders>
              <w:top w:val="dotted" w:sz="4" w:space="0" w:color="auto"/>
              <w:left w:val="nil"/>
              <w:bottom w:val="dotted" w:sz="4" w:space="0" w:color="auto"/>
              <w:right w:val="single" w:sz="4" w:space="0" w:color="auto"/>
            </w:tcBorders>
            <w:vAlign w:val="center"/>
          </w:tcPr>
          <w:p w14:paraId="75CEB032" w14:textId="7EDD0E14" w:rsidR="00FA51AB" w:rsidRPr="00927971" w:rsidRDefault="00FA51AB" w:rsidP="00FA51AB">
            <w:pPr>
              <w:widowControl/>
              <w:spacing w:line="160" w:lineRule="exact"/>
              <w:jc w:val="center"/>
              <w:rPr>
                <w:rFonts w:ascii="Meiryo UI" w:eastAsia="Meiryo UI" w:hAnsi="Meiryo UI" w:cs="ＭＳ Ｐゴシック"/>
                <w:color w:val="000000"/>
                <w:kern w:val="0"/>
                <w:sz w:val="15"/>
                <w:szCs w:val="15"/>
              </w:rPr>
            </w:pPr>
          </w:p>
        </w:tc>
      </w:tr>
      <w:tr w:rsidR="00FA51AB" w:rsidRPr="00927971" w14:paraId="4200CBA3" w14:textId="77777777" w:rsidTr="005F2A68">
        <w:trPr>
          <w:trHeight w:val="233"/>
        </w:trPr>
        <w:tc>
          <w:tcPr>
            <w:tcW w:w="292" w:type="dxa"/>
            <w:vMerge/>
            <w:tcBorders>
              <w:top w:val="nil"/>
              <w:left w:val="single" w:sz="4" w:space="0" w:color="auto"/>
              <w:bottom w:val="single" w:sz="4" w:space="0" w:color="auto"/>
              <w:right w:val="single" w:sz="4" w:space="0" w:color="auto"/>
            </w:tcBorders>
            <w:vAlign w:val="center"/>
            <w:hideMark/>
          </w:tcPr>
          <w:p w14:paraId="647B9241" w14:textId="77777777" w:rsidR="00FA51AB" w:rsidRPr="00927971" w:rsidRDefault="00FA51AB" w:rsidP="00FA51AB">
            <w:pPr>
              <w:widowControl/>
              <w:spacing w:line="160" w:lineRule="exact"/>
              <w:jc w:val="left"/>
              <w:rPr>
                <w:rFonts w:ascii="Meiryo UI" w:eastAsia="Meiryo UI" w:hAnsi="Meiryo UI" w:cs="ＭＳ Ｐゴシック"/>
                <w:color w:val="000000"/>
                <w:kern w:val="0"/>
                <w:sz w:val="15"/>
                <w:szCs w:val="15"/>
              </w:rPr>
            </w:pPr>
          </w:p>
        </w:tc>
        <w:tc>
          <w:tcPr>
            <w:tcW w:w="1688" w:type="dxa"/>
            <w:vMerge/>
            <w:tcBorders>
              <w:top w:val="nil"/>
              <w:left w:val="single" w:sz="4" w:space="0" w:color="auto"/>
              <w:bottom w:val="single" w:sz="4" w:space="0" w:color="auto"/>
              <w:right w:val="single" w:sz="4" w:space="0" w:color="auto"/>
            </w:tcBorders>
            <w:vAlign w:val="center"/>
            <w:hideMark/>
          </w:tcPr>
          <w:p w14:paraId="73A6B4B5" w14:textId="77777777" w:rsidR="00FA51AB" w:rsidRPr="00927971" w:rsidRDefault="00FA51AB" w:rsidP="00FA51AB">
            <w:pPr>
              <w:widowControl/>
              <w:spacing w:line="160" w:lineRule="exact"/>
              <w:jc w:val="left"/>
              <w:rPr>
                <w:rFonts w:ascii="Meiryo UI" w:eastAsia="Meiryo UI" w:hAnsi="Meiryo UI" w:cs="ＭＳ Ｐゴシック"/>
                <w:color w:val="000000"/>
                <w:kern w:val="0"/>
                <w:sz w:val="15"/>
                <w:szCs w:val="15"/>
              </w:rPr>
            </w:pPr>
          </w:p>
        </w:tc>
        <w:tc>
          <w:tcPr>
            <w:tcW w:w="425" w:type="dxa"/>
            <w:tcBorders>
              <w:top w:val="dotted" w:sz="4" w:space="0" w:color="auto"/>
              <w:left w:val="nil"/>
              <w:bottom w:val="dotted" w:sz="4" w:space="0" w:color="auto"/>
              <w:right w:val="single" w:sz="4" w:space="0" w:color="auto"/>
            </w:tcBorders>
            <w:shd w:val="clear" w:color="auto" w:fill="B8CCE4" w:themeFill="accent1" w:themeFillTint="66"/>
            <w:noWrap/>
            <w:tcMar>
              <w:left w:w="57" w:type="dxa"/>
              <w:right w:w="57" w:type="dxa"/>
            </w:tcMar>
            <w:vAlign w:val="center"/>
            <w:hideMark/>
          </w:tcPr>
          <w:p w14:paraId="5D6F6F93" w14:textId="77777777" w:rsidR="00FA51AB" w:rsidRPr="00927971" w:rsidRDefault="00FA51AB" w:rsidP="00FA51AB">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2-4</w:t>
            </w:r>
          </w:p>
        </w:tc>
        <w:tc>
          <w:tcPr>
            <w:tcW w:w="5954" w:type="dxa"/>
            <w:tcBorders>
              <w:top w:val="dotted" w:sz="4" w:space="0" w:color="auto"/>
              <w:left w:val="nil"/>
              <w:bottom w:val="dotted" w:sz="4" w:space="0" w:color="auto"/>
              <w:right w:val="single" w:sz="4" w:space="0" w:color="auto"/>
            </w:tcBorders>
            <w:shd w:val="clear" w:color="auto" w:fill="auto"/>
            <w:tcMar>
              <w:left w:w="57" w:type="dxa"/>
              <w:right w:w="57" w:type="dxa"/>
            </w:tcMar>
            <w:vAlign w:val="center"/>
            <w:hideMark/>
          </w:tcPr>
          <w:p w14:paraId="171842EE" w14:textId="3ABB0FB8" w:rsidR="00FA51AB" w:rsidRPr="00927971" w:rsidRDefault="00FA51AB" w:rsidP="00FA51AB">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想定を超える大量の帰宅困難者の発生、混乱</w:t>
            </w:r>
          </w:p>
        </w:tc>
        <w:tc>
          <w:tcPr>
            <w:tcW w:w="425" w:type="dxa"/>
            <w:tcBorders>
              <w:top w:val="dotted" w:sz="4" w:space="0" w:color="auto"/>
              <w:left w:val="nil"/>
              <w:bottom w:val="dotted" w:sz="4" w:space="0" w:color="auto"/>
              <w:right w:val="dotted" w:sz="4" w:space="0" w:color="auto"/>
            </w:tcBorders>
            <w:vAlign w:val="center"/>
          </w:tcPr>
          <w:p w14:paraId="18CC66DA" w14:textId="77777777" w:rsidR="00FA51AB" w:rsidRPr="00EC4D1E" w:rsidRDefault="00FA51AB" w:rsidP="00FA51AB">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A</w:t>
            </w:r>
          </w:p>
        </w:tc>
        <w:tc>
          <w:tcPr>
            <w:tcW w:w="992" w:type="dxa"/>
            <w:tcBorders>
              <w:top w:val="dotted" w:sz="4" w:space="0" w:color="auto"/>
              <w:left w:val="dotted" w:sz="4" w:space="0" w:color="auto"/>
              <w:bottom w:val="dotted" w:sz="4" w:space="0" w:color="auto"/>
              <w:right w:val="single" w:sz="4" w:space="0" w:color="auto"/>
            </w:tcBorders>
            <w:vAlign w:val="center"/>
          </w:tcPr>
          <w:p w14:paraId="74926A1F" w14:textId="77777777" w:rsidR="00FA51AB" w:rsidRPr="00EC4D1E" w:rsidRDefault="00FA51AB" w:rsidP="00FA51AB">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color w:val="000000" w:themeColor="text1"/>
                <w:kern w:val="0"/>
                <w:sz w:val="15"/>
                <w:szCs w:val="15"/>
              </w:rPr>
              <w:t>3</w:t>
            </w:r>
            <w:r w:rsidRPr="00EC4D1E">
              <w:rPr>
                <w:rFonts w:ascii="Meiryo UI" w:eastAsia="Meiryo UI" w:hAnsi="Meiryo UI" w:cs="ＭＳ Ｐゴシック" w:hint="eastAsia"/>
                <w:color w:val="000000" w:themeColor="text1"/>
                <w:kern w:val="0"/>
                <w:sz w:val="15"/>
                <w:szCs w:val="15"/>
              </w:rPr>
              <w:t>/3</w:t>
            </w:r>
          </w:p>
        </w:tc>
        <w:tc>
          <w:tcPr>
            <w:tcW w:w="567" w:type="dxa"/>
            <w:tcBorders>
              <w:top w:val="dotted" w:sz="4" w:space="0" w:color="auto"/>
              <w:left w:val="nil"/>
              <w:bottom w:val="dotted" w:sz="4" w:space="0" w:color="auto"/>
              <w:right w:val="single" w:sz="4" w:space="0" w:color="auto"/>
            </w:tcBorders>
            <w:vAlign w:val="center"/>
          </w:tcPr>
          <w:p w14:paraId="2FFE188E" w14:textId="77777777" w:rsidR="00FA51AB" w:rsidRPr="00927971" w:rsidRDefault="00FA51AB" w:rsidP="00FA51AB">
            <w:pPr>
              <w:widowControl/>
              <w:spacing w:line="160" w:lineRule="exact"/>
              <w:jc w:val="center"/>
              <w:rPr>
                <w:rFonts w:ascii="Meiryo UI" w:eastAsia="Meiryo UI" w:hAnsi="Meiryo UI" w:cs="ＭＳ Ｐゴシック"/>
                <w:color w:val="000000"/>
                <w:kern w:val="0"/>
                <w:sz w:val="15"/>
                <w:szCs w:val="15"/>
              </w:rPr>
            </w:pPr>
          </w:p>
        </w:tc>
      </w:tr>
      <w:tr w:rsidR="00FA51AB" w:rsidRPr="00927971" w14:paraId="6F274F2C" w14:textId="77777777" w:rsidTr="005F2A68">
        <w:trPr>
          <w:trHeight w:val="375"/>
        </w:trPr>
        <w:tc>
          <w:tcPr>
            <w:tcW w:w="292" w:type="dxa"/>
            <w:vMerge/>
            <w:tcBorders>
              <w:top w:val="nil"/>
              <w:left w:val="single" w:sz="4" w:space="0" w:color="auto"/>
              <w:bottom w:val="single" w:sz="4" w:space="0" w:color="auto"/>
              <w:right w:val="single" w:sz="4" w:space="0" w:color="auto"/>
            </w:tcBorders>
            <w:vAlign w:val="center"/>
            <w:hideMark/>
          </w:tcPr>
          <w:p w14:paraId="33911411" w14:textId="77777777" w:rsidR="00FA51AB" w:rsidRPr="00927971" w:rsidRDefault="00FA51AB" w:rsidP="00FA51AB">
            <w:pPr>
              <w:widowControl/>
              <w:spacing w:line="160" w:lineRule="exact"/>
              <w:jc w:val="left"/>
              <w:rPr>
                <w:rFonts w:ascii="Meiryo UI" w:eastAsia="Meiryo UI" w:hAnsi="Meiryo UI" w:cs="ＭＳ Ｐゴシック"/>
                <w:color w:val="000000"/>
                <w:kern w:val="0"/>
                <w:sz w:val="15"/>
                <w:szCs w:val="15"/>
              </w:rPr>
            </w:pPr>
          </w:p>
        </w:tc>
        <w:tc>
          <w:tcPr>
            <w:tcW w:w="1688" w:type="dxa"/>
            <w:vMerge/>
            <w:tcBorders>
              <w:top w:val="nil"/>
              <w:left w:val="single" w:sz="4" w:space="0" w:color="auto"/>
              <w:bottom w:val="single" w:sz="4" w:space="0" w:color="auto"/>
              <w:right w:val="single" w:sz="4" w:space="0" w:color="auto"/>
            </w:tcBorders>
            <w:vAlign w:val="center"/>
            <w:hideMark/>
          </w:tcPr>
          <w:p w14:paraId="5FBBA092" w14:textId="77777777" w:rsidR="00FA51AB" w:rsidRPr="00927971" w:rsidRDefault="00FA51AB" w:rsidP="00FA51AB">
            <w:pPr>
              <w:widowControl/>
              <w:spacing w:line="160" w:lineRule="exact"/>
              <w:jc w:val="left"/>
              <w:rPr>
                <w:rFonts w:ascii="Meiryo UI" w:eastAsia="Meiryo UI" w:hAnsi="Meiryo UI" w:cs="ＭＳ Ｐゴシック"/>
                <w:color w:val="000000"/>
                <w:kern w:val="0"/>
                <w:sz w:val="15"/>
                <w:szCs w:val="15"/>
              </w:rPr>
            </w:pPr>
          </w:p>
        </w:tc>
        <w:tc>
          <w:tcPr>
            <w:tcW w:w="425" w:type="dxa"/>
            <w:tcBorders>
              <w:top w:val="dotted"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3C0BFD6C" w14:textId="77777777" w:rsidR="00FA51AB" w:rsidRPr="00927971" w:rsidRDefault="00FA51AB" w:rsidP="00FA51AB">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2-5</w:t>
            </w:r>
          </w:p>
        </w:tc>
        <w:tc>
          <w:tcPr>
            <w:tcW w:w="5954" w:type="dxa"/>
            <w:tcBorders>
              <w:top w:val="dotted" w:sz="4" w:space="0" w:color="auto"/>
              <w:left w:val="nil"/>
              <w:bottom w:val="dotted" w:sz="4" w:space="0" w:color="auto"/>
              <w:right w:val="single" w:sz="4" w:space="0" w:color="auto"/>
            </w:tcBorders>
            <w:shd w:val="clear" w:color="auto" w:fill="auto"/>
            <w:tcMar>
              <w:left w:w="57" w:type="dxa"/>
              <w:right w:w="57" w:type="dxa"/>
            </w:tcMar>
            <w:vAlign w:val="center"/>
            <w:hideMark/>
          </w:tcPr>
          <w:p w14:paraId="3305DFCB" w14:textId="285AF3BD" w:rsidR="00FA51AB" w:rsidRPr="00927971" w:rsidRDefault="00FA51AB" w:rsidP="00FA51AB">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医療施設及び関係者の絶対的不足・被災、支援ルートの途絶、エネルギー供給の途絶による医療機能の麻痺</w:t>
            </w:r>
          </w:p>
        </w:tc>
        <w:tc>
          <w:tcPr>
            <w:tcW w:w="425" w:type="dxa"/>
            <w:tcBorders>
              <w:top w:val="dotted" w:sz="4" w:space="0" w:color="auto"/>
              <w:left w:val="nil"/>
              <w:bottom w:val="dotted" w:sz="4" w:space="0" w:color="auto"/>
              <w:right w:val="dotted" w:sz="4" w:space="0" w:color="auto"/>
            </w:tcBorders>
            <w:vAlign w:val="center"/>
          </w:tcPr>
          <w:p w14:paraId="03673422" w14:textId="77777777" w:rsidR="00FA51AB" w:rsidRPr="00EC4D1E" w:rsidRDefault="00FA51AB" w:rsidP="00FA51AB">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A</w:t>
            </w:r>
          </w:p>
        </w:tc>
        <w:tc>
          <w:tcPr>
            <w:tcW w:w="992" w:type="dxa"/>
            <w:tcBorders>
              <w:top w:val="dotted" w:sz="4" w:space="0" w:color="auto"/>
              <w:left w:val="dotted" w:sz="4" w:space="0" w:color="auto"/>
              <w:bottom w:val="dotted" w:sz="4" w:space="0" w:color="auto"/>
              <w:right w:val="single" w:sz="4" w:space="0" w:color="auto"/>
            </w:tcBorders>
            <w:vAlign w:val="center"/>
          </w:tcPr>
          <w:p w14:paraId="2947B779" w14:textId="77777777" w:rsidR="00FA51AB" w:rsidRPr="00EC4D1E" w:rsidRDefault="00FA51AB" w:rsidP="00FA51AB">
            <w:pPr>
              <w:widowControl/>
              <w:spacing w:line="160" w:lineRule="exact"/>
              <w:jc w:val="center"/>
              <w:rPr>
                <w:rFonts w:ascii="Meiryo UI" w:eastAsia="Meiryo UI" w:hAnsi="Meiryo UI" w:cs="ＭＳ Ｐゴシック"/>
                <w:color w:val="000000" w:themeColor="text1"/>
                <w:kern w:val="0"/>
                <w:sz w:val="15"/>
                <w:szCs w:val="15"/>
              </w:rPr>
            </w:pPr>
            <w:r w:rsidRPr="00024A31">
              <w:rPr>
                <w:rFonts w:ascii="Meiryo UI" w:eastAsia="Meiryo UI" w:hAnsi="Meiryo UI" w:cs="ＭＳ Ｐゴシック" w:hint="eastAsia"/>
                <w:kern w:val="0"/>
                <w:sz w:val="15"/>
                <w:szCs w:val="15"/>
              </w:rPr>
              <w:t>9/9</w:t>
            </w:r>
          </w:p>
        </w:tc>
        <w:tc>
          <w:tcPr>
            <w:tcW w:w="567" w:type="dxa"/>
            <w:tcBorders>
              <w:top w:val="dotted" w:sz="4" w:space="0" w:color="auto"/>
              <w:left w:val="nil"/>
              <w:bottom w:val="dotted" w:sz="4" w:space="0" w:color="auto"/>
              <w:right w:val="single" w:sz="4" w:space="0" w:color="auto"/>
            </w:tcBorders>
            <w:vAlign w:val="center"/>
          </w:tcPr>
          <w:p w14:paraId="3F565C7F" w14:textId="77777777" w:rsidR="00FA51AB" w:rsidRPr="00927971" w:rsidRDefault="00FA51AB" w:rsidP="00FA51AB">
            <w:pPr>
              <w:widowControl/>
              <w:spacing w:line="160" w:lineRule="exact"/>
              <w:jc w:val="center"/>
              <w:rPr>
                <w:rFonts w:ascii="Meiryo UI" w:eastAsia="Meiryo UI" w:hAnsi="Meiryo UI" w:cs="ＭＳ Ｐゴシック"/>
                <w:color w:val="000000"/>
                <w:kern w:val="0"/>
                <w:sz w:val="15"/>
                <w:szCs w:val="15"/>
              </w:rPr>
            </w:pPr>
          </w:p>
        </w:tc>
      </w:tr>
      <w:tr w:rsidR="00FA51AB" w:rsidRPr="00927971" w14:paraId="5D6F9BE0" w14:textId="77777777" w:rsidTr="005F2A68">
        <w:trPr>
          <w:trHeight w:val="205"/>
        </w:trPr>
        <w:tc>
          <w:tcPr>
            <w:tcW w:w="292" w:type="dxa"/>
            <w:vMerge/>
            <w:tcBorders>
              <w:top w:val="nil"/>
              <w:left w:val="single" w:sz="4" w:space="0" w:color="auto"/>
              <w:bottom w:val="single" w:sz="4" w:space="0" w:color="auto"/>
              <w:right w:val="single" w:sz="4" w:space="0" w:color="auto"/>
            </w:tcBorders>
            <w:vAlign w:val="center"/>
            <w:hideMark/>
          </w:tcPr>
          <w:p w14:paraId="52153F6C" w14:textId="77777777" w:rsidR="00FA51AB" w:rsidRPr="00927971" w:rsidRDefault="00FA51AB" w:rsidP="00FA51AB">
            <w:pPr>
              <w:widowControl/>
              <w:spacing w:line="160" w:lineRule="exact"/>
              <w:jc w:val="left"/>
              <w:rPr>
                <w:rFonts w:ascii="Meiryo UI" w:eastAsia="Meiryo UI" w:hAnsi="Meiryo UI" w:cs="ＭＳ Ｐゴシック"/>
                <w:color w:val="000000"/>
                <w:kern w:val="0"/>
                <w:sz w:val="15"/>
                <w:szCs w:val="15"/>
              </w:rPr>
            </w:pPr>
          </w:p>
        </w:tc>
        <w:tc>
          <w:tcPr>
            <w:tcW w:w="1688" w:type="dxa"/>
            <w:vMerge/>
            <w:tcBorders>
              <w:top w:val="nil"/>
              <w:left w:val="single" w:sz="4" w:space="0" w:color="auto"/>
              <w:bottom w:val="single" w:sz="4" w:space="0" w:color="auto"/>
              <w:right w:val="single" w:sz="4" w:space="0" w:color="auto"/>
            </w:tcBorders>
            <w:vAlign w:val="center"/>
            <w:hideMark/>
          </w:tcPr>
          <w:p w14:paraId="142EF691" w14:textId="77777777" w:rsidR="00FA51AB" w:rsidRPr="00927971" w:rsidRDefault="00FA51AB" w:rsidP="00FA51AB">
            <w:pPr>
              <w:widowControl/>
              <w:spacing w:line="160" w:lineRule="exact"/>
              <w:jc w:val="left"/>
              <w:rPr>
                <w:rFonts w:ascii="Meiryo UI" w:eastAsia="Meiryo UI" w:hAnsi="Meiryo UI" w:cs="ＭＳ Ｐゴシック"/>
                <w:color w:val="000000"/>
                <w:kern w:val="0"/>
                <w:sz w:val="15"/>
                <w:szCs w:val="15"/>
              </w:rPr>
            </w:pPr>
          </w:p>
        </w:tc>
        <w:tc>
          <w:tcPr>
            <w:tcW w:w="425" w:type="dxa"/>
            <w:tcBorders>
              <w:top w:val="dotted" w:sz="4" w:space="0" w:color="auto"/>
              <w:left w:val="nil"/>
              <w:bottom w:val="dotted" w:sz="4" w:space="0" w:color="auto"/>
              <w:right w:val="single" w:sz="4" w:space="0" w:color="auto"/>
            </w:tcBorders>
            <w:shd w:val="clear" w:color="auto" w:fill="B8CCE4" w:themeFill="accent1" w:themeFillTint="66"/>
            <w:noWrap/>
            <w:tcMar>
              <w:left w:w="57" w:type="dxa"/>
              <w:right w:w="57" w:type="dxa"/>
            </w:tcMar>
            <w:vAlign w:val="center"/>
            <w:hideMark/>
          </w:tcPr>
          <w:p w14:paraId="68B5D477" w14:textId="77777777" w:rsidR="00FA51AB" w:rsidRPr="00927971" w:rsidRDefault="00FA51AB" w:rsidP="00FA51AB">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2-6</w:t>
            </w:r>
          </w:p>
        </w:tc>
        <w:tc>
          <w:tcPr>
            <w:tcW w:w="5954" w:type="dxa"/>
            <w:tcBorders>
              <w:top w:val="dotted" w:sz="4" w:space="0" w:color="auto"/>
              <w:left w:val="nil"/>
              <w:bottom w:val="dotted" w:sz="4" w:space="0" w:color="auto"/>
              <w:right w:val="single" w:sz="4" w:space="0" w:color="auto"/>
            </w:tcBorders>
            <w:shd w:val="clear" w:color="auto" w:fill="auto"/>
            <w:tcMar>
              <w:left w:w="57" w:type="dxa"/>
              <w:right w:w="57" w:type="dxa"/>
            </w:tcMar>
            <w:vAlign w:val="center"/>
            <w:hideMark/>
          </w:tcPr>
          <w:p w14:paraId="22A4D77D" w14:textId="1192EBE9" w:rsidR="00FA51AB" w:rsidRPr="00927971" w:rsidRDefault="00FA51AB" w:rsidP="00FA51AB">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被災地における疫病・感染症等大規模発生</w:t>
            </w:r>
          </w:p>
        </w:tc>
        <w:tc>
          <w:tcPr>
            <w:tcW w:w="425" w:type="dxa"/>
            <w:tcBorders>
              <w:top w:val="dotted" w:sz="4" w:space="0" w:color="auto"/>
              <w:left w:val="nil"/>
              <w:bottom w:val="dotted" w:sz="4" w:space="0" w:color="auto"/>
              <w:right w:val="dotted" w:sz="4" w:space="0" w:color="auto"/>
            </w:tcBorders>
            <w:vAlign w:val="center"/>
          </w:tcPr>
          <w:p w14:paraId="28EB8C5C" w14:textId="77777777" w:rsidR="00FA51AB" w:rsidRPr="00EC4D1E" w:rsidRDefault="00FA51AB" w:rsidP="00FA51AB">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Ａ</w:t>
            </w:r>
          </w:p>
        </w:tc>
        <w:tc>
          <w:tcPr>
            <w:tcW w:w="992" w:type="dxa"/>
            <w:tcBorders>
              <w:top w:val="dotted" w:sz="4" w:space="0" w:color="auto"/>
              <w:left w:val="dotted" w:sz="4" w:space="0" w:color="auto"/>
              <w:bottom w:val="dotted" w:sz="4" w:space="0" w:color="auto"/>
              <w:right w:val="single" w:sz="4" w:space="0" w:color="auto"/>
            </w:tcBorders>
            <w:vAlign w:val="center"/>
          </w:tcPr>
          <w:p w14:paraId="6F7476DE" w14:textId="77777777" w:rsidR="00FA51AB" w:rsidRPr="00EC4D1E" w:rsidRDefault="00FA51AB" w:rsidP="00FA51AB">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9/9</w:t>
            </w:r>
          </w:p>
        </w:tc>
        <w:tc>
          <w:tcPr>
            <w:tcW w:w="567" w:type="dxa"/>
            <w:tcBorders>
              <w:top w:val="dotted" w:sz="4" w:space="0" w:color="auto"/>
              <w:left w:val="nil"/>
              <w:bottom w:val="dotted" w:sz="4" w:space="0" w:color="auto"/>
              <w:right w:val="single" w:sz="4" w:space="0" w:color="auto"/>
            </w:tcBorders>
            <w:vAlign w:val="center"/>
          </w:tcPr>
          <w:p w14:paraId="62010D7F" w14:textId="77777777" w:rsidR="00FA51AB" w:rsidRPr="00927971" w:rsidRDefault="00FA51AB" w:rsidP="00FA51AB">
            <w:pPr>
              <w:widowControl/>
              <w:spacing w:line="160" w:lineRule="exact"/>
              <w:jc w:val="center"/>
              <w:rPr>
                <w:rFonts w:ascii="Meiryo UI" w:eastAsia="Meiryo UI" w:hAnsi="Meiryo UI" w:cs="ＭＳ Ｐゴシック"/>
                <w:color w:val="000000"/>
                <w:kern w:val="0"/>
                <w:sz w:val="15"/>
                <w:szCs w:val="15"/>
              </w:rPr>
            </w:pPr>
          </w:p>
        </w:tc>
      </w:tr>
      <w:tr w:rsidR="00FA51AB" w:rsidRPr="00927971" w14:paraId="18D5AB79" w14:textId="77777777" w:rsidTr="005F2A68">
        <w:trPr>
          <w:trHeight w:val="218"/>
        </w:trPr>
        <w:tc>
          <w:tcPr>
            <w:tcW w:w="292" w:type="dxa"/>
            <w:vMerge/>
            <w:tcBorders>
              <w:top w:val="nil"/>
              <w:left w:val="single" w:sz="4" w:space="0" w:color="auto"/>
              <w:bottom w:val="single" w:sz="4" w:space="0" w:color="auto"/>
              <w:right w:val="single" w:sz="4" w:space="0" w:color="auto"/>
            </w:tcBorders>
            <w:vAlign w:val="center"/>
            <w:hideMark/>
          </w:tcPr>
          <w:p w14:paraId="1DBBB8F1" w14:textId="77777777" w:rsidR="00FA51AB" w:rsidRPr="00927971" w:rsidRDefault="00FA51AB" w:rsidP="00FA51AB">
            <w:pPr>
              <w:widowControl/>
              <w:spacing w:line="160" w:lineRule="exact"/>
              <w:jc w:val="left"/>
              <w:rPr>
                <w:rFonts w:ascii="Meiryo UI" w:eastAsia="Meiryo UI" w:hAnsi="Meiryo UI" w:cs="ＭＳ Ｐゴシック"/>
                <w:color w:val="000000"/>
                <w:kern w:val="0"/>
                <w:sz w:val="15"/>
                <w:szCs w:val="15"/>
              </w:rPr>
            </w:pPr>
          </w:p>
        </w:tc>
        <w:tc>
          <w:tcPr>
            <w:tcW w:w="1688" w:type="dxa"/>
            <w:vMerge/>
            <w:tcBorders>
              <w:top w:val="nil"/>
              <w:left w:val="single" w:sz="4" w:space="0" w:color="auto"/>
              <w:bottom w:val="single" w:sz="4" w:space="0" w:color="auto"/>
              <w:right w:val="single" w:sz="4" w:space="0" w:color="auto"/>
            </w:tcBorders>
            <w:vAlign w:val="center"/>
            <w:hideMark/>
          </w:tcPr>
          <w:p w14:paraId="45B2C3DA" w14:textId="77777777" w:rsidR="00FA51AB" w:rsidRPr="00927971" w:rsidRDefault="00FA51AB" w:rsidP="00FA51AB">
            <w:pPr>
              <w:widowControl/>
              <w:spacing w:line="160" w:lineRule="exact"/>
              <w:jc w:val="left"/>
              <w:rPr>
                <w:rFonts w:ascii="Meiryo UI" w:eastAsia="Meiryo UI" w:hAnsi="Meiryo UI" w:cs="ＭＳ Ｐゴシック"/>
                <w:color w:val="000000"/>
                <w:kern w:val="0"/>
                <w:sz w:val="15"/>
                <w:szCs w:val="15"/>
              </w:rPr>
            </w:pPr>
          </w:p>
        </w:tc>
        <w:tc>
          <w:tcPr>
            <w:tcW w:w="425" w:type="dxa"/>
            <w:tcBorders>
              <w:top w:val="dotted" w:sz="4" w:space="0" w:color="auto"/>
              <w:left w:val="nil"/>
              <w:bottom w:val="single" w:sz="4" w:space="0" w:color="auto"/>
              <w:right w:val="single" w:sz="4" w:space="0" w:color="auto"/>
            </w:tcBorders>
            <w:shd w:val="clear" w:color="auto" w:fill="B8CCE4" w:themeFill="accent1" w:themeFillTint="66"/>
            <w:tcMar>
              <w:left w:w="57" w:type="dxa"/>
              <w:right w:w="57" w:type="dxa"/>
            </w:tcMar>
            <w:vAlign w:val="center"/>
            <w:hideMark/>
          </w:tcPr>
          <w:p w14:paraId="761054EA" w14:textId="77777777" w:rsidR="00FA51AB" w:rsidRPr="00927971" w:rsidRDefault="00FA51AB" w:rsidP="00FA51AB">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2-7</w:t>
            </w:r>
          </w:p>
        </w:tc>
        <w:tc>
          <w:tcPr>
            <w:tcW w:w="5954" w:type="dxa"/>
            <w:tcBorders>
              <w:top w:val="dotted" w:sz="4" w:space="0" w:color="auto"/>
              <w:left w:val="nil"/>
              <w:bottom w:val="single" w:sz="4" w:space="0" w:color="auto"/>
              <w:right w:val="single" w:sz="4" w:space="0" w:color="auto"/>
            </w:tcBorders>
            <w:shd w:val="clear" w:color="auto" w:fill="auto"/>
            <w:tcMar>
              <w:left w:w="57" w:type="dxa"/>
              <w:right w:w="57" w:type="dxa"/>
            </w:tcMar>
            <w:vAlign w:val="center"/>
            <w:hideMark/>
          </w:tcPr>
          <w:p w14:paraId="6B96833A" w14:textId="29DBDFCE" w:rsidR="00FA51AB" w:rsidRPr="00927971" w:rsidRDefault="00FA51AB" w:rsidP="00FA51AB">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劣悪な避難生活環境、不十分な健康管理による多数の被災者の健康状態の悪化・死者の発生</w:t>
            </w:r>
          </w:p>
        </w:tc>
        <w:tc>
          <w:tcPr>
            <w:tcW w:w="425" w:type="dxa"/>
            <w:tcBorders>
              <w:top w:val="dotted" w:sz="4" w:space="0" w:color="auto"/>
              <w:left w:val="nil"/>
              <w:bottom w:val="single" w:sz="4" w:space="0" w:color="auto"/>
              <w:right w:val="dotted" w:sz="4" w:space="0" w:color="auto"/>
            </w:tcBorders>
            <w:vAlign w:val="center"/>
          </w:tcPr>
          <w:p w14:paraId="08352968" w14:textId="77777777" w:rsidR="00FA51AB" w:rsidRPr="00EC4D1E" w:rsidRDefault="00FA51AB" w:rsidP="00FA51AB">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A</w:t>
            </w:r>
          </w:p>
        </w:tc>
        <w:tc>
          <w:tcPr>
            <w:tcW w:w="992" w:type="dxa"/>
            <w:tcBorders>
              <w:top w:val="dotted" w:sz="4" w:space="0" w:color="auto"/>
              <w:left w:val="dotted" w:sz="4" w:space="0" w:color="auto"/>
              <w:bottom w:val="single" w:sz="4" w:space="0" w:color="auto"/>
              <w:right w:val="single" w:sz="4" w:space="0" w:color="auto"/>
            </w:tcBorders>
            <w:vAlign w:val="center"/>
          </w:tcPr>
          <w:p w14:paraId="7A822C75" w14:textId="77777777" w:rsidR="00FA51AB" w:rsidRPr="00EC4D1E" w:rsidRDefault="00FA51AB" w:rsidP="00FA51AB">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color w:val="000000" w:themeColor="text1"/>
                <w:kern w:val="0"/>
                <w:sz w:val="15"/>
                <w:szCs w:val="15"/>
              </w:rPr>
              <w:t>7</w:t>
            </w:r>
            <w:r w:rsidRPr="00EC4D1E">
              <w:rPr>
                <w:rFonts w:ascii="Meiryo UI" w:eastAsia="Meiryo UI" w:hAnsi="Meiryo UI" w:cs="ＭＳ Ｐゴシック" w:hint="eastAsia"/>
                <w:color w:val="000000" w:themeColor="text1"/>
                <w:kern w:val="0"/>
                <w:sz w:val="15"/>
                <w:szCs w:val="15"/>
              </w:rPr>
              <w:t>/7</w:t>
            </w:r>
          </w:p>
        </w:tc>
        <w:tc>
          <w:tcPr>
            <w:tcW w:w="567" w:type="dxa"/>
            <w:tcBorders>
              <w:top w:val="dotted" w:sz="4" w:space="0" w:color="auto"/>
              <w:left w:val="nil"/>
              <w:bottom w:val="single" w:sz="4" w:space="0" w:color="auto"/>
              <w:right w:val="single" w:sz="4" w:space="0" w:color="auto"/>
            </w:tcBorders>
            <w:vAlign w:val="center"/>
          </w:tcPr>
          <w:p w14:paraId="6EF06EC0" w14:textId="74D9706E" w:rsidR="00FA51AB" w:rsidRPr="00927971" w:rsidRDefault="009B5D2D" w:rsidP="00FA51AB">
            <w:pPr>
              <w:widowControl/>
              <w:spacing w:line="160" w:lineRule="exact"/>
              <w:jc w:val="center"/>
              <w:rPr>
                <w:rFonts w:ascii="Meiryo UI" w:eastAsia="Meiryo UI" w:hAnsi="Meiryo UI" w:cs="ＭＳ Ｐゴシック"/>
                <w:color w:val="000000"/>
                <w:kern w:val="0"/>
                <w:sz w:val="15"/>
                <w:szCs w:val="15"/>
              </w:rPr>
            </w:pPr>
            <w:r>
              <w:rPr>
                <w:rFonts w:ascii="Meiryo UI" w:eastAsia="Meiryo UI" w:hAnsi="Meiryo UI" w:cs="ＭＳ Ｐゴシック" w:hint="eastAsia"/>
                <w:color w:val="000000"/>
                <w:kern w:val="0"/>
                <w:sz w:val="15"/>
                <w:szCs w:val="15"/>
              </w:rPr>
              <w:t>■</w:t>
            </w:r>
          </w:p>
        </w:tc>
      </w:tr>
      <w:tr w:rsidR="00FA51AB" w:rsidRPr="00927971" w14:paraId="5C092806" w14:textId="77777777" w:rsidTr="005F2A68">
        <w:trPr>
          <w:trHeight w:val="233"/>
        </w:trPr>
        <w:tc>
          <w:tcPr>
            <w:tcW w:w="29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81FEDD7" w14:textId="77777777" w:rsidR="00FA51AB" w:rsidRPr="00927971" w:rsidRDefault="00FA51AB" w:rsidP="00FA51AB">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3</w:t>
            </w:r>
          </w:p>
        </w:tc>
        <w:tc>
          <w:tcPr>
            <w:tcW w:w="1688" w:type="dxa"/>
            <w:vMerge w:val="restart"/>
            <w:tcBorders>
              <w:top w:val="nil"/>
              <w:left w:val="single" w:sz="4" w:space="0" w:color="auto"/>
              <w:bottom w:val="single" w:sz="4" w:space="0" w:color="auto"/>
              <w:right w:val="single" w:sz="4" w:space="0" w:color="auto"/>
            </w:tcBorders>
            <w:shd w:val="clear" w:color="auto" w:fill="auto"/>
            <w:vAlign w:val="center"/>
            <w:hideMark/>
          </w:tcPr>
          <w:p w14:paraId="5BF42360" w14:textId="77777777" w:rsidR="00FA51AB" w:rsidRDefault="00FA51AB" w:rsidP="00FA51AB">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必要不可欠な行政機能</w:t>
            </w:r>
          </w:p>
          <w:p w14:paraId="3FFE04A6" w14:textId="77777777" w:rsidR="00FA51AB" w:rsidRPr="00927971" w:rsidRDefault="00FA51AB" w:rsidP="00FA51AB">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は確保する</w:t>
            </w:r>
          </w:p>
        </w:tc>
        <w:tc>
          <w:tcPr>
            <w:tcW w:w="425" w:type="dxa"/>
            <w:tcBorders>
              <w:top w:val="single"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0F0527EE" w14:textId="77777777" w:rsidR="00FA51AB" w:rsidRPr="00927971" w:rsidRDefault="00FA51AB" w:rsidP="00FA51AB">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3-1</w:t>
            </w:r>
          </w:p>
        </w:tc>
        <w:tc>
          <w:tcPr>
            <w:tcW w:w="5954" w:type="dxa"/>
            <w:tcBorders>
              <w:top w:val="nil"/>
              <w:left w:val="nil"/>
              <w:bottom w:val="dotted" w:sz="4" w:space="0" w:color="auto"/>
              <w:right w:val="single" w:sz="4" w:space="0" w:color="auto"/>
            </w:tcBorders>
            <w:shd w:val="clear" w:color="auto" w:fill="auto"/>
            <w:tcMar>
              <w:left w:w="57" w:type="dxa"/>
              <w:right w:w="57" w:type="dxa"/>
            </w:tcMar>
            <w:vAlign w:val="center"/>
            <w:hideMark/>
          </w:tcPr>
          <w:p w14:paraId="53D97DD9" w14:textId="77777777" w:rsidR="00FA51AB" w:rsidRPr="00927971" w:rsidRDefault="00FA51AB" w:rsidP="00FA51AB">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被災による司法機能、警察機能の大幅な低下による治安の悪化、社会の混乱</w:t>
            </w:r>
          </w:p>
        </w:tc>
        <w:tc>
          <w:tcPr>
            <w:tcW w:w="425" w:type="dxa"/>
            <w:tcBorders>
              <w:top w:val="nil"/>
              <w:left w:val="nil"/>
              <w:bottom w:val="dotted" w:sz="4" w:space="0" w:color="auto"/>
              <w:right w:val="dotted" w:sz="4" w:space="0" w:color="auto"/>
            </w:tcBorders>
            <w:vAlign w:val="center"/>
          </w:tcPr>
          <w:p w14:paraId="59BDC400" w14:textId="77777777" w:rsidR="00FA51AB" w:rsidRPr="00EC4D1E" w:rsidRDefault="00FA51AB" w:rsidP="00FA51AB">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Ａ</w:t>
            </w:r>
          </w:p>
        </w:tc>
        <w:tc>
          <w:tcPr>
            <w:tcW w:w="992" w:type="dxa"/>
            <w:tcBorders>
              <w:top w:val="nil"/>
              <w:left w:val="dotted" w:sz="4" w:space="0" w:color="auto"/>
              <w:bottom w:val="dotted" w:sz="4" w:space="0" w:color="auto"/>
              <w:right w:val="single" w:sz="4" w:space="0" w:color="auto"/>
            </w:tcBorders>
            <w:vAlign w:val="center"/>
          </w:tcPr>
          <w:p w14:paraId="6015097E" w14:textId="77777777" w:rsidR="00FA51AB" w:rsidRPr="00EC4D1E" w:rsidRDefault="00FA51AB" w:rsidP="00FA51AB">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3/3</w:t>
            </w:r>
          </w:p>
        </w:tc>
        <w:tc>
          <w:tcPr>
            <w:tcW w:w="567" w:type="dxa"/>
            <w:tcBorders>
              <w:top w:val="nil"/>
              <w:left w:val="nil"/>
              <w:bottom w:val="dotted" w:sz="4" w:space="0" w:color="auto"/>
              <w:right w:val="single" w:sz="4" w:space="0" w:color="auto"/>
            </w:tcBorders>
            <w:vAlign w:val="center"/>
          </w:tcPr>
          <w:p w14:paraId="221A0A48" w14:textId="77777777" w:rsidR="00FA51AB" w:rsidRPr="00927971" w:rsidRDefault="00FA51AB" w:rsidP="00FA51AB">
            <w:pPr>
              <w:widowControl/>
              <w:spacing w:line="160" w:lineRule="exact"/>
              <w:jc w:val="center"/>
              <w:rPr>
                <w:rFonts w:ascii="Meiryo UI" w:eastAsia="Meiryo UI" w:hAnsi="Meiryo UI" w:cs="ＭＳ Ｐゴシック"/>
                <w:color w:val="000000"/>
                <w:kern w:val="0"/>
                <w:sz w:val="15"/>
                <w:szCs w:val="15"/>
              </w:rPr>
            </w:pPr>
          </w:p>
        </w:tc>
      </w:tr>
      <w:tr w:rsidR="00FA51AB" w:rsidRPr="00927971" w14:paraId="486EE2AA" w14:textId="77777777" w:rsidTr="005F2A68">
        <w:trPr>
          <w:trHeight w:val="218"/>
        </w:trPr>
        <w:tc>
          <w:tcPr>
            <w:tcW w:w="292" w:type="dxa"/>
            <w:vMerge/>
            <w:tcBorders>
              <w:top w:val="nil"/>
              <w:left w:val="single" w:sz="4" w:space="0" w:color="auto"/>
              <w:bottom w:val="single" w:sz="4" w:space="0" w:color="auto"/>
              <w:right w:val="single" w:sz="4" w:space="0" w:color="auto"/>
            </w:tcBorders>
            <w:vAlign w:val="center"/>
            <w:hideMark/>
          </w:tcPr>
          <w:p w14:paraId="66514D09" w14:textId="77777777" w:rsidR="00FA51AB" w:rsidRPr="00927971" w:rsidRDefault="00FA51AB" w:rsidP="00FA51AB">
            <w:pPr>
              <w:widowControl/>
              <w:spacing w:line="160" w:lineRule="exact"/>
              <w:jc w:val="left"/>
              <w:rPr>
                <w:rFonts w:ascii="Meiryo UI" w:eastAsia="Meiryo UI" w:hAnsi="Meiryo UI" w:cs="ＭＳ Ｐゴシック"/>
                <w:color w:val="000000"/>
                <w:kern w:val="0"/>
                <w:sz w:val="15"/>
                <w:szCs w:val="15"/>
              </w:rPr>
            </w:pPr>
          </w:p>
        </w:tc>
        <w:tc>
          <w:tcPr>
            <w:tcW w:w="1688" w:type="dxa"/>
            <w:vMerge/>
            <w:tcBorders>
              <w:top w:val="nil"/>
              <w:left w:val="single" w:sz="4" w:space="0" w:color="auto"/>
              <w:bottom w:val="single" w:sz="4" w:space="0" w:color="auto"/>
              <w:right w:val="single" w:sz="4" w:space="0" w:color="auto"/>
            </w:tcBorders>
            <w:vAlign w:val="center"/>
            <w:hideMark/>
          </w:tcPr>
          <w:p w14:paraId="580550D3" w14:textId="77777777" w:rsidR="00FA51AB" w:rsidRPr="00927971" w:rsidRDefault="00FA51AB" w:rsidP="00FA51AB">
            <w:pPr>
              <w:widowControl/>
              <w:spacing w:line="160" w:lineRule="exact"/>
              <w:jc w:val="left"/>
              <w:rPr>
                <w:rFonts w:ascii="Meiryo UI" w:eastAsia="Meiryo UI" w:hAnsi="Meiryo UI" w:cs="ＭＳ Ｐゴシック"/>
                <w:color w:val="000000"/>
                <w:kern w:val="0"/>
                <w:sz w:val="15"/>
                <w:szCs w:val="15"/>
              </w:rPr>
            </w:pPr>
          </w:p>
        </w:tc>
        <w:tc>
          <w:tcPr>
            <w:tcW w:w="425" w:type="dxa"/>
            <w:tcBorders>
              <w:top w:val="dotted" w:sz="4" w:space="0" w:color="auto"/>
              <w:left w:val="nil"/>
              <w:bottom w:val="dotted" w:sz="4" w:space="0" w:color="auto"/>
              <w:right w:val="single" w:sz="4" w:space="0" w:color="auto"/>
            </w:tcBorders>
            <w:shd w:val="clear" w:color="auto" w:fill="B8CCE4" w:themeFill="accent1" w:themeFillTint="66"/>
            <w:noWrap/>
            <w:tcMar>
              <w:left w:w="57" w:type="dxa"/>
              <w:right w:w="57" w:type="dxa"/>
            </w:tcMar>
            <w:vAlign w:val="center"/>
            <w:hideMark/>
          </w:tcPr>
          <w:p w14:paraId="5EFA8079" w14:textId="77777777" w:rsidR="00FA51AB" w:rsidRPr="00927971" w:rsidRDefault="00FA51AB" w:rsidP="00FA51AB">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3-2</w:t>
            </w:r>
          </w:p>
        </w:tc>
        <w:tc>
          <w:tcPr>
            <w:tcW w:w="5954" w:type="dxa"/>
            <w:tcBorders>
              <w:top w:val="dotted" w:sz="4" w:space="0" w:color="auto"/>
              <w:left w:val="nil"/>
              <w:bottom w:val="dotted" w:sz="4" w:space="0" w:color="auto"/>
              <w:right w:val="single" w:sz="4" w:space="0" w:color="auto"/>
            </w:tcBorders>
            <w:shd w:val="clear" w:color="auto" w:fill="auto"/>
            <w:tcMar>
              <w:left w:w="57" w:type="dxa"/>
              <w:right w:w="57" w:type="dxa"/>
            </w:tcMar>
            <w:vAlign w:val="center"/>
            <w:hideMark/>
          </w:tcPr>
          <w:p w14:paraId="4B1F8948" w14:textId="77777777" w:rsidR="00FA51AB" w:rsidRPr="00927971" w:rsidRDefault="00FA51AB" w:rsidP="00FA51AB">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府庁機能の機能不全</w:t>
            </w:r>
          </w:p>
        </w:tc>
        <w:tc>
          <w:tcPr>
            <w:tcW w:w="425" w:type="dxa"/>
            <w:tcBorders>
              <w:top w:val="dotted" w:sz="4" w:space="0" w:color="auto"/>
              <w:left w:val="nil"/>
              <w:bottom w:val="dotted" w:sz="4" w:space="0" w:color="auto"/>
              <w:right w:val="dotted" w:sz="4" w:space="0" w:color="auto"/>
            </w:tcBorders>
            <w:vAlign w:val="center"/>
          </w:tcPr>
          <w:p w14:paraId="13E27B81" w14:textId="77777777" w:rsidR="00FA51AB" w:rsidRPr="00EC4D1E" w:rsidRDefault="00FA51AB" w:rsidP="00FA51AB">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A</w:t>
            </w:r>
          </w:p>
        </w:tc>
        <w:tc>
          <w:tcPr>
            <w:tcW w:w="992" w:type="dxa"/>
            <w:tcBorders>
              <w:top w:val="dotted" w:sz="4" w:space="0" w:color="auto"/>
              <w:left w:val="dotted" w:sz="4" w:space="0" w:color="auto"/>
              <w:bottom w:val="dotted" w:sz="4" w:space="0" w:color="auto"/>
              <w:right w:val="single" w:sz="4" w:space="0" w:color="auto"/>
            </w:tcBorders>
            <w:vAlign w:val="center"/>
          </w:tcPr>
          <w:p w14:paraId="72A8D05D" w14:textId="77777777" w:rsidR="00FA51AB" w:rsidRPr="00EC4D1E" w:rsidRDefault="00FA51AB" w:rsidP="00FA51AB">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color w:val="000000" w:themeColor="text1"/>
                <w:kern w:val="0"/>
                <w:sz w:val="15"/>
                <w:szCs w:val="15"/>
              </w:rPr>
              <w:t>7</w:t>
            </w:r>
            <w:r w:rsidRPr="00EC4D1E">
              <w:rPr>
                <w:rFonts w:ascii="Meiryo UI" w:eastAsia="Meiryo UI" w:hAnsi="Meiryo UI" w:cs="ＭＳ Ｐゴシック" w:hint="eastAsia"/>
                <w:color w:val="000000" w:themeColor="text1"/>
                <w:kern w:val="0"/>
                <w:sz w:val="15"/>
                <w:szCs w:val="15"/>
              </w:rPr>
              <w:t>/7</w:t>
            </w:r>
          </w:p>
        </w:tc>
        <w:tc>
          <w:tcPr>
            <w:tcW w:w="567" w:type="dxa"/>
            <w:tcBorders>
              <w:top w:val="dotted" w:sz="4" w:space="0" w:color="auto"/>
              <w:left w:val="nil"/>
              <w:bottom w:val="dotted" w:sz="4" w:space="0" w:color="auto"/>
              <w:right w:val="single" w:sz="4" w:space="0" w:color="auto"/>
            </w:tcBorders>
            <w:vAlign w:val="center"/>
          </w:tcPr>
          <w:p w14:paraId="514E6B15" w14:textId="77777777" w:rsidR="00FA51AB" w:rsidRPr="00927971" w:rsidRDefault="00FA51AB" w:rsidP="00FA51AB">
            <w:pPr>
              <w:widowControl/>
              <w:spacing w:line="160" w:lineRule="exact"/>
              <w:jc w:val="center"/>
              <w:rPr>
                <w:rFonts w:ascii="Meiryo UI" w:eastAsia="Meiryo UI" w:hAnsi="Meiryo UI" w:cs="ＭＳ Ｐゴシック"/>
                <w:color w:val="000000"/>
                <w:kern w:val="0"/>
                <w:sz w:val="15"/>
                <w:szCs w:val="15"/>
              </w:rPr>
            </w:pPr>
          </w:p>
        </w:tc>
      </w:tr>
      <w:tr w:rsidR="00FA51AB" w:rsidRPr="00927971" w14:paraId="300860E6" w14:textId="77777777" w:rsidTr="005F2A68">
        <w:trPr>
          <w:trHeight w:val="232"/>
        </w:trPr>
        <w:tc>
          <w:tcPr>
            <w:tcW w:w="292" w:type="dxa"/>
            <w:vMerge/>
            <w:tcBorders>
              <w:top w:val="nil"/>
              <w:left w:val="single" w:sz="4" w:space="0" w:color="auto"/>
              <w:bottom w:val="single" w:sz="4" w:space="0" w:color="auto"/>
              <w:right w:val="single" w:sz="4" w:space="0" w:color="auto"/>
            </w:tcBorders>
            <w:vAlign w:val="center"/>
            <w:hideMark/>
          </w:tcPr>
          <w:p w14:paraId="60FA6C06" w14:textId="77777777" w:rsidR="00FA51AB" w:rsidRPr="00927971" w:rsidRDefault="00FA51AB" w:rsidP="00FA51AB">
            <w:pPr>
              <w:widowControl/>
              <w:spacing w:line="160" w:lineRule="exact"/>
              <w:jc w:val="left"/>
              <w:rPr>
                <w:rFonts w:ascii="Meiryo UI" w:eastAsia="Meiryo UI" w:hAnsi="Meiryo UI" w:cs="ＭＳ Ｐゴシック"/>
                <w:color w:val="000000"/>
                <w:kern w:val="0"/>
                <w:sz w:val="15"/>
                <w:szCs w:val="15"/>
              </w:rPr>
            </w:pPr>
          </w:p>
        </w:tc>
        <w:tc>
          <w:tcPr>
            <w:tcW w:w="1688" w:type="dxa"/>
            <w:vMerge/>
            <w:tcBorders>
              <w:top w:val="nil"/>
              <w:left w:val="single" w:sz="4" w:space="0" w:color="auto"/>
              <w:bottom w:val="single" w:sz="4" w:space="0" w:color="auto"/>
              <w:right w:val="single" w:sz="4" w:space="0" w:color="auto"/>
            </w:tcBorders>
            <w:vAlign w:val="center"/>
            <w:hideMark/>
          </w:tcPr>
          <w:p w14:paraId="020EFAF9" w14:textId="77777777" w:rsidR="00FA51AB" w:rsidRPr="00927971" w:rsidRDefault="00FA51AB" w:rsidP="00FA51AB">
            <w:pPr>
              <w:widowControl/>
              <w:spacing w:line="160" w:lineRule="exact"/>
              <w:jc w:val="left"/>
              <w:rPr>
                <w:rFonts w:ascii="Meiryo UI" w:eastAsia="Meiryo UI" w:hAnsi="Meiryo UI" w:cs="ＭＳ Ｐゴシック"/>
                <w:color w:val="000000"/>
                <w:kern w:val="0"/>
                <w:sz w:val="15"/>
                <w:szCs w:val="15"/>
              </w:rPr>
            </w:pPr>
          </w:p>
        </w:tc>
        <w:tc>
          <w:tcPr>
            <w:tcW w:w="425" w:type="dxa"/>
            <w:tcBorders>
              <w:top w:val="dotted" w:sz="4" w:space="0" w:color="auto"/>
              <w:left w:val="nil"/>
              <w:bottom w:val="single" w:sz="4" w:space="0" w:color="auto"/>
              <w:right w:val="single" w:sz="4" w:space="0" w:color="auto"/>
            </w:tcBorders>
            <w:shd w:val="clear" w:color="auto" w:fill="B8CCE4" w:themeFill="accent1" w:themeFillTint="66"/>
            <w:noWrap/>
            <w:tcMar>
              <w:left w:w="57" w:type="dxa"/>
              <w:right w:w="57" w:type="dxa"/>
            </w:tcMar>
            <w:vAlign w:val="center"/>
            <w:hideMark/>
          </w:tcPr>
          <w:p w14:paraId="13BEDF4D" w14:textId="77777777" w:rsidR="00FA51AB" w:rsidRPr="00927971" w:rsidRDefault="00FA51AB" w:rsidP="00FA51AB">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3-3</w:t>
            </w:r>
          </w:p>
        </w:tc>
        <w:tc>
          <w:tcPr>
            <w:tcW w:w="5954" w:type="dxa"/>
            <w:tcBorders>
              <w:top w:val="dotted" w:sz="4" w:space="0" w:color="auto"/>
              <w:left w:val="nil"/>
              <w:bottom w:val="single" w:sz="4" w:space="0" w:color="auto"/>
              <w:right w:val="single" w:sz="4" w:space="0" w:color="auto"/>
            </w:tcBorders>
            <w:shd w:val="clear" w:color="auto" w:fill="auto"/>
            <w:tcMar>
              <w:left w:w="57" w:type="dxa"/>
              <w:right w:w="57" w:type="dxa"/>
            </w:tcMar>
            <w:vAlign w:val="center"/>
            <w:hideMark/>
          </w:tcPr>
          <w:p w14:paraId="1C895356" w14:textId="77777777" w:rsidR="00FA51AB" w:rsidRPr="00927971" w:rsidRDefault="00FA51AB" w:rsidP="00FA51AB">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市町村の職員・施設等の被災による機能の大幅な低下</w:t>
            </w:r>
          </w:p>
        </w:tc>
        <w:tc>
          <w:tcPr>
            <w:tcW w:w="425" w:type="dxa"/>
            <w:tcBorders>
              <w:top w:val="dotted" w:sz="4" w:space="0" w:color="auto"/>
              <w:left w:val="nil"/>
              <w:bottom w:val="single" w:sz="4" w:space="0" w:color="auto"/>
              <w:right w:val="dotted" w:sz="4" w:space="0" w:color="auto"/>
            </w:tcBorders>
            <w:vAlign w:val="center"/>
          </w:tcPr>
          <w:p w14:paraId="5B4EC3DC" w14:textId="77777777" w:rsidR="00FA51AB" w:rsidRPr="00EC4D1E" w:rsidRDefault="00FA51AB" w:rsidP="00FA51AB">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Ａ</w:t>
            </w:r>
          </w:p>
        </w:tc>
        <w:tc>
          <w:tcPr>
            <w:tcW w:w="992" w:type="dxa"/>
            <w:tcBorders>
              <w:top w:val="dotted" w:sz="4" w:space="0" w:color="auto"/>
              <w:left w:val="dotted" w:sz="4" w:space="0" w:color="auto"/>
              <w:bottom w:val="single" w:sz="4" w:space="0" w:color="auto"/>
              <w:right w:val="single" w:sz="4" w:space="0" w:color="auto"/>
            </w:tcBorders>
            <w:vAlign w:val="center"/>
          </w:tcPr>
          <w:p w14:paraId="77BCC2E8" w14:textId="77777777" w:rsidR="00FA51AB" w:rsidRPr="00EC4D1E" w:rsidRDefault="00FA51AB" w:rsidP="00FA51AB">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3/3</w:t>
            </w:r>
          </w:p>
        </w:tc>
        <w:tc>
          <w:tcPr>
            <w:tcW w:w="567" w:type="dxa"/>
            <w:tcBorders>
              <w:top w:val="dotted" w:sz="4" w:space="0" w:color="auto"/>
              <w:left w:val="nil"/>
              <w:bottom w:val="single" w:sz="4" w:space="0" w:color="auto"/>
              <w:right w:val="single" w:sz="4" w:space="0" w:color="auto"/>
            </w:tcBorders>
            <w:vAlign w:val="center"/>
          </w:tcPr>
          <w:p w14:paraId="1F8E4561" w14:textId="77777777" w:rsidR="00FA51AB" w:rsidRPr="00927971" w:rsidRDefault="00FA51AB" w:rsidP="00FA51AB">
            <w:pPr>
              <w:widowControl/>
              <w:spacing w:line="160" w:lineRule="exact"/>
              <w:jc w:val="center"/>
              <w:rPr>
                <w:rFonts w:ascii="Meiryo UI" w:eastAsia="Meiryo UI" w:hAnsi="Meiryo UI" w:cs="ＭＳ Ｐゴシック"/>
                <w:color w:val="000000"/>
                <w:kern w:val="0"/>
                <w:sz w:val="15"/>
                <w:szCs w:val="15"/>
              </w:rPr>
            </w:pPr>
          </w:p>
        </w:tc>
      </w:tr>
      <w:tr w:rsidR="00FA51AB" w:rsidRPr="00927971" w14:paraId="3E1CAF05" w14:textId="77777777" w:rsidTr="005F2A68">
        <w:trPr>
          <w:trHeight w:val="232"/>
        </w:trPr>
        <w:tc>
          <w:tcPr>
            <w:tcW w:w="29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C7A160B" w14:textId="77777777" w:rsidR="00FA51AB" w:rsidRPr="00927971" w:rsidRDefault="00FA51AB" w:rsidP="00FA51AB">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4</w:t>
            </w:r>
          </w:p>
        </w:tc>
        <w:tc>
          <w:tcPr>
            <w:tcW w:w="1688" w:type="dxa"/>
            <w:vMerge w:val="restart"/>
            <w:tcBorders>
              <w:top w:val="nil"/>
              <w:left w:val="single" w:sz="4" w:space="0" w:color="auto"/>
              <w:bottom w:val="single" w:sz="4" w:space="0" w:color="auto"/>
              <w:right w:val="single" w:sz="4" w:space="0" w:color="auto"/>
            </w:tcBorders>
            <w:shd w:val="clear" w:color="auto" w:fill="auto"/>
            <w:vAlign w:val="center"/>
            <w:hideMark/>
          </w:tcPr>
          <w:p w14:paraId="02AC9092" w14:textId="77777777" w:rsidR="00FA51AB" w:rsidRDefault="00FA51AB" w:rsidP="00FA51AB">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必要不可欠な情報通信</w:t>
            </w:r>
          </w:p>
          <w:p w14:paraId="3132EC15" w14:textId="77777777" w:rsidR="00FA51AB" w:rsidRPr="00927971" w:rsidRDefault="00FA51AB" w:rsidP="00FA51AB">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機能・情報サービスは</w:t>
            </w:r>
            <w:r w:rsidRPr="00927971">
              <w:rPr>
                <w:rFonts w:ascii="Meiryo UI" w:eastAsia="Meiryo UI" w:hAnsi="Meiryo UI" w:cs="ＭＳ Ｐゴシック" w:hint="eastAsia"/>
                <w:color w:val="000000"/>
                <w:kern w:val="0"/>
                <w:sz w:val="15"/>
                <w:szCs w:val="15"/>
              </w:rPr>
              <w:br/>
              <w:t>確保する</w:t>
            </w:r>
          </w:p>
        </w:tc>
        <w:tc>
          <w:tcPr>
            <w:tcW w:w="425" w:type="dxa"/>
            <w:tcBorders>
              <w:top w:val="single"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0997C092" w14:textId="77777777" w:rsidR="00FA51AB" w:rsidRPr="00927971" w:rsidRDefault="00FA51AB" w:rsidP="00FA51AB">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4-1</w:t>
            </w:r>
          </w:p>
        </w:tc>
        <w:tc>
          <w:tcPr>
            <w:tcW w:w="5954" w:type="dxa"/>
            <w:tcBorders>
              <w:top w:val="nil"/>
              <w:left w:val="nil"/>
              <w:bottom w:val="dotted" w:sz="4" w:space="0" w:color="auto"/>
              <w:right w:val="single" w:sz="4" w:space="0" w:color="auto"/>
            </w:tcBorders>
            <w:shd w:val="clear" w:color="auto" w:fill="auto"/>
            <w:tcMar>
              <w:left w:w="57" w:type="dxa"/>
              <w:right w:w="57" w:type="dxa"/>
            </w:tcMar>
            <w:vAlign w:val="center"/>
            <w:hideMark/>
          </w:tcPr>
          <w:p w14:paraId="1DC34A7A" w14:textId="77777777" w:rsidR="00FA51AB" w:rsidRPr="00927971" w:rsidRDefault="00FA51AB" w:rsidP="00FA51AB">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防災・災害対応に必要な通信インフラの麻痺・機能停止</w:t>
            </w:r>
          </w:p>
        </w:tc>
        <w:tc>
          <w:tcPr>
            <w:tcW w:w="425" w:type="dxa"/>
            <w:tcBorders>
              <w:top w:val="nil"/>
              <w:left w:val="nil"/>
              <w:bottom w:val="dotted" w:sz="4" w:space="0" w:color="auto"/>
              <w:right w:val="dotted" w:sz="4" w:space="0" w:color="auto"/>
            </w:tcBorders>
            <w:vAlign w:val="center"/>
          </w:tcPr>
          <w:p w14:paraId="680CEEF4" w14:textId="77777777" w:rsidR="00FA51AB" w:rsidRPr="00EC4D1E" w:rsidRDefault="00FA51AB" w:rsidP="00FA51AB">
            <w:pPr>
              <w:widowControl/>
              <w:spacing w:line="160" w:lineRule="exact"/>
              <w:jc w:val="center"/>
              <w:rPr>
                <w:rFonts w:ascii="Meiryo UI" w:eastAsia="Meiryo UI" w:hAnsi="Meiryo UI" w:cs="ＭＳ Ｐゴシック"/>
                <w:color w:val="000000" w:themeColor="text1"/>
                <w:kern w:val="0"/>
                <w:sz w:val="15"/>
                <w:szCs w:val="15"/>
                <w:highlight w:val="magenta"/>
              </w:rPr>
            </w:pPr>
            <w:r w:rsidRPr="00EC4D1E">
              <w:rPr>
                <w:rFonts w:ascii="Meiryo UI" w:eastAsia="Meiryo UI" w:hAnsi="Meiryo UI" w:cs="ＭＳ Ｐゴシック" w:hint="eastAsia"/>
                <w:color w:val="000000" w:themeColor="text1"/>
                <w:kern w:val="0"/>
                <w:sz w:val="15"/>
                <w:szCs w:val="15"/>
              </w:rPr>
              <w:t>A</w:t>
            </w:r>
          </w:p>
        </w:tc>
        <w:tc>
          <w:tcPr>
            <w:tcW w:w="992" w:type="dxa"/>
            <w:tcBorders>
              <w:top w:val="nil"/>
              <w:left w:val="dotted" w:sz="4" w:space="0" w:color="auto"/>
              <w:bottom w:val="dotted" w:sz="4" w:space="0" w:color="auto"/>
              <w:right w:val="single" w:sz="4" w:space="0" w:color="auto"/>
            </w:tcBorders>
            <w:vAlign w:val="center"/>
          </w:tcPr>
          <w:p w14:paraId="5337EF2A" w14:textId="77777777" w:rsidR="00FA51AB" w:rsidRPr="00EC4D1E" w:rsidRDefault="00FA51AB" w:rsidP="00FA51AB">
            <w:pPr>
              <w:widowControl/>
              <w:spacing w:line="160" w:lineRule="exact"/>
              <w:jc w:val="center"/>
              <w:rPr>
                <w:rFonts w:ascii="Meiryo UI" w:eastAsia="Meiryo UI" w:hAnsi="Meiryo UI" w:cs="ＭＳ Ｐゴシック"/>
                <w:color w:val="000000" w:themeColor="text1"/>
                <w:kern w:val="0"/>
                <w:sz w:val="15"/>
                <w:szCs w:val="15"/>
                <w:highlight w:val="magenta"/>
              </w:rPr>
            </w:pPr>
            <w:r w:rsidRPr="00EC4D1E">
              <w:rPr>
                <w:rFonts w:ascii="Meiryo UI" w:eastAsia="Meiryo UI" w:hAnsi="Meiryo UI" w:cs="ＭＳ Ｐゴシック"/>
                <w:color w:val="000000" w:themeColor="text1"/>
                <w:kern w:val="0"/>
                <w:sz w:val="15"/>
                <w:szCs w:val="15"/>
              </w:rPr>
              <w:t>6</w:t>
            </w:r>
            <w:r w:rsidRPr="00EC4D1E">
              <w:rPr>
                <w:rFonts w:ascii="Meiryo UI" w:eastAsia="Meiryo UI" w:hAnsi="Meiryo UI" w:cs="ＭＳ Ｐゴシック" w:hint="eastAsia"/>
                <w:color w:val="000000" w:themeColor="text1"/>
                <w:kern w:val="0"/>
                <w:sz w:val="15"/>
                <w:szCs w:val="15"/>
              </w:rPr>
              <w:t>/6</w:t>
            </w:r>
          </w:p>
        </w:tc>
        <w:tc>
          <w:tcPr>
            <w:tcW w:w="567" w:type="dxa"/>
            <w:tcBorders>
              <w:top w:val="nil"/>
              <w:left w:val="nil"/>
              <w:bottom w:val="dotted" w:sz="4" w:space="0" w:color="auto"/>
              <w:right w:val="single" w:sz="4" w:space="0" w:color="auto"/>
            </w:tcBorders>
            <w:vAlign w:val="center"/>
          </w:tcPr>
          <w:p w14:paraId="23DF0702" w14:textId="77777777" w:rsidR="00FA51AB" w:rsidRPr="00927971" w:rsidRDefault="00FA51AB" w:rsidP="00FA51AB">
            <w:pPr>
              <w:widowControl/>
              <w:spacing w:line="160" w:lineRule="exact"/>
              <w:jc w:val="center"/>
              <w:rPr>
                <w:rFonts w:ascii="Meiryo UI" w:eastAsia="Meiryo UI" w:hAnsi="Meiryo UI" w:cs="ＭＳ Ｐゴシック"/>
                <w:color w:val="000000"/>
                <w:kern w:val="0"/>
                <w:sz w:val="15"/>
                <w:szCs w:val="15"/>
              </w:rPr>
            </w:pPr>
          </w:p>
        </w:tc>
      </w:tr>
      <w:tr w:rsidR="00FA51AB" w:rsidRPr="00927971" w14:paraId="11025DC5" w14:textId="77777777" w:rsidTr="005F2A68">
        <w:trPr>
          <w:trHeight w:val="231"/>
        </w:trPr>
        <w:tc>
          <w:tcPr>
            <w:tcW w:w="292" w:type="dxa"/>
            <w:vMerge/>
            <w:tcBorders>
              <w:top w:val="nil"/>
              <w:left w:val="single" w:sz="4" w:space="0" w:color="auto"/>
              <w:bottom w:val="single" w:sz="4" w:space="0" w:color="auto"/>
              <w:right w:val="single" w:sz="4" w:space="0" w:color="auto"/>
            </w:tcBorders>
            <w:vAlign w:val="center"/>
            <w:hideMark/>
          </w:tcPr>
          <w:p w14:paraId="6D731DBE" w14:textId="77777777" w:rsidR="00FA51AB" w:rsidRPr="00927971" w:rsidRDefault="00FA51AB" w:rsidP="00FA51AB">
            <w:pPr>
              <w:widowControl/>
              <w:spacing w:line="160" w:lineRule="exact"/>
              <w:jc w:val="left"/>
              <w:rPr>
                <w:rFonts w:ascii="Meiryo UI" w:eastAsia="Meiryo UI" w:hAnsi="Meiryo UI" w:cs="ＭＳ Ｐゴシック"/>
                <w:color w:val="000000"/>
                <w:kern w:val="0"/>
                <w:sz w:val="15"/>
                <w:szCs w:val="15"/>
              </w:rPr>
            </w:pPr>
          </w:p>
        </w:tc>
        <w:tc>
          <w:tcPr>
            <w:tcW w:w="1688" w:type="dxa"/>
            <w:vMerge/>
            <w:tcBorders>
              <w:top w:val="nil"/>
              <w:left w:val="single" w:sz="4" w:space="0" w:color="auto"/>
              <w:bottom w:val="single" w:sz="4" w:space="0" w:color="auto"/>
              <w:right w:val="single" w:sz="4" w:space="0" w:color="auto"/>
            </w:tcBorders>
            <w:vAlign w:val="center"/>
            <w:hideMark/>
          </w:tcPr>
          <w:p w14:paraId="7448F470" w14:textId="77777777" w:rsidR="00FA51AB" w:rsidRPr="00927971" w:rsidRDefault="00FA51AB" w:rsidP="00FA51AB">
            <w:pPr>
              <w:widowControl/>
              <w:spacing w:line="160" w:lineRule="exact"/>
              <w:jc w:val="left"/>
              <w:rPr>
                <w:rFonts w:ascii="Meiryo UI" w:eastAsia="Meiryo UI" w:hAnsi="Meiryo UI" w:cs="ＭＳ Ｐゴシック"/>
                <w:color w:val="000000"/>
                <w:kern w:val="0"/>
                <w:sz w:val="15"/>
                <w:szCs w:val="15"/>
              </w:rPr>
            </w:pPr>
          </w:p>
        </w:tc>
        <w:tc>
          <w:tcPr>
            <w:tcW w:w="425" w:type="dxa"/>
            <w:tcBorders>
              <w:top w:val="dotted" w:sz="4" w:space="0" w:color="auto"/>
              <w:left w:val="nil"/>
              <w:bottom w:val="dotted" w:sz="4" w:space="0" w:color="auto"/>
              <w:right w:val="single" w:sz="4" w:space="0" w:color="auto"/>
            </w:tcBorders>
            <w:shd w:val="clear" w:color="auto" w:fill="B8CCE4" w:themeFill="accent1" w:themeFillTint="66"/>
            <w:noWrap/>
            <w:tcMar>
              <w:left w:w="57" w:type="dxa"/>
              <w:right w:w="57" w:type="dxa"/>
            </w:tcMar>
            <w:vAlign w:val="center"/>
            <w:hideMark/>
          </w:tcPr>
          <w:p w14:paraId="2DD6549D" w14:textId="77777777" w:rsidR="00FA51AB" w:rsidRPr="00927971" w:rsidRDefault="00FA51AB" w:rsidP="00FA51AB">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4-2</w:t>
            </w:r>
          </w:p>
        </w:tc>
        <w:tc>
          <w:tcPr>
            <w:tcW w:w="5954" w:type="dxa"/>
            <w:tcBorders>
              <w:top w:val="dotted" w:sz="4" w:space="0" w:color="auto"/>
              <w:left w:val="nil"/>
              <w:bottom w:val="dotted" w:sz="4" w:space="0" w:color="auto"/>
              <w:right w:val="single" w:sz="4" w:space="0" w:color="auto"/>
            </w:tcBorders>
            <w:shd w:val="clear" w:color="auto" w:fill="auto"/>
            <w:tcMar>
              <w:left w:w="57" w:type="dxa"/>
              <w:right w:w="57" w:type="dxa"/>
            </w:tcMar>
            <w:vAlign w:val="center"/>
            <w:hideMark/>
          </w:tcPr>
          <w:p w14:paraId="1278E27B" w14:textId="77777777" w:rsidR="00FA51AB" w:rsidRPr="00927971" w:rsidRDefault="00FA51AB" w:rsidP="00FA51AB">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テレビ・ラジオ放送の中断等により災害情報が必要な者に伝達できない事態</w:t>
            </w:r>
          </w:p>
        </w:tc>
        <w:tc>
          <w:tcPr>
            <w:tcW w:w="425" w:type="dxa"/>
            <w:tcBorders>
              <w:top w:val="dotted" w:sz="4" w:space="0" w:color="auto"/>
              <w:left w:val="nil"/>
              <w:bottom w:val="dotted" w:sz="4" w:space="0" w:color="auto"/>
              <w:right w:val="dotted" w:sz="4" w:space="0" w:color="auto"/>
            </w:tcBorders>
            <w:vAlign w:val="center"/>
          </w:tcPr>
          <w:p w14:paraId="42953B2F" w14:textId="77777777" w:rsidR="00FA51AB" w:rsidRPr="00EC4D1E" w:rsidRDefault="00FA51AB" w:rsidP="00FA51AB">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A</w:t>
            </w:r>
          </w:p>
        </w:tc>
        <w:tc>
          <w:tcPr>
            <w:tcW w:w="992" w:type="dxa"/>
            <w:tcBorders>
              <w:top w:val="dotted" w:sz="4" w:space="0" w:color="auto"/>
              <w:left w:val="dotted" w:sz="4" w:space="0" w:color="auto"/>
              <w:bottom w:val="dotted" w:sz="4" w:space="0" w:color="auto"/>
              <w:right w:val="single" w:sz="4" w:space="0" w:color="auto"/>
            </w:tcBorders>
            <w:vAlign w:val="center"/>
          </w:tcPr>
          <w:p w14:paraId="720C643F" w14:textId="77777777" w:rsidR="00FA51AB" w:rsidRPr="00EC4D1E" w:rsidRDefault="00FA51AB" w:rsidP="00FA51AB">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color w:val="000000" w:themeColor="text1"/>
                <w:kern w:val="0"/>
                <w:sz w:val="15"/>
                <w:szCs w:val="15"/>
              </w:rPr>
              <w:t>4</w:t>
            </w:r>
            <w:r w:rsidRPr="00EC4D1E">
              <w:rPr>
                <w:rFonts w:ascii="Meiryo UI" w:eastAsia="Meiryo UI" w:hAnsi="Meiryo UI" w:cs="ＭＳ Ｐゴシック" w:hint="eastAsia"/>
                <w:color w:val="000000" w:themeColor="text1"/>
                <w:kern w:val="0"/>
                <w:sz w:val="15"/>
                <w:szCs w:val="15"/>
              </w:rPr>
              <w:t>/4</w:t>
            </w:r>
          </w:p>
        </w:tc>
        <w:tc>
          <w:tcPr>
            <w:tcW w:w="567" w:type="dxa"/>
            <w:tcBorders>
              <w:top w:val="dotted" w:sz="4" w:space="0" w:color="auto"/>
              <w:left w:val="nil"/>
              <w:bottom w:val="dotted" w:sz="4" w:space="0" w:color="auto"/>
              <w:right w:val="single" w:sz="4" w:space="0" w:color="auto"/>
            </w:tcBorders>
            <w:vAlign w:val="center"/>
          </w:tcPr>
          <w:p w14:paraId="606EAD7C" w14:textId="445A612B" w:rsidR="00FA51AB" w:rsidRPr="00927971" w:rsidRDefault="009B5D2D" w:rsidP="00FA51AB">
            <w:pPr>
              <w:widowControl/>
              <w:spacing w:line="160" w:lineRule="exact"/>
              <w:jc w:val="center"/>
              <w:rPr>
                <w:rFonts w:ascii="Meiryo UI" w:eastAsia="Meiryo UI" w:hAnsi="Meiryo UI" w:cs="ＭＳ Ｐゴシック"/>
                <w:color w:val="000000"/>
                <w:kern w:val="0"/>
                <w:sz w:val="15"/>
                <w:szCs w:val="15"/>
              </w:rPr>
            </w:pPr>
            <w:r>
              <w:rPr>
                <w:rFonts w:ascii="Meiryo UI" w:eastAsia="Meiryo UI" w:hAnsi="Meiryo UI" w:cs="ＭＳ Ｐゴシック" w:hint="eastAsia"/>
                <w:color w:val="000000"/>
                <w:kern w:val="0"/>
                <w:sz w:val="15"/>
                <w:szCs w:val="15"/>
              </w:rPr>
              <w:t>■</w:t>
            </w:r>
          </w:p>
        </w:tc>
      </w:tr>
      <w:tr w:rsidR="00FA51AB" w:rsidRPr="00927971" w14:paraId="52029F27" w14:textId="77777777" w:rsidTr="005F2A68">
        <w:trPr>
          <w:trHeight w:val="369"/>
        </w:trPr>
        <w:tc>
          <w:tcPr>
            <w:tcW w:w="292" w:type="dxa"/>
            <w:vMerge/>
            <w:tcBorders>
              <w:top w:val="nil"/>
              <w:left w:val="single" w:sz="4" w:space="0" w:color="auto"/>
              <w:bottom w:val="single" w:sz="4" w:space="0" w:color="auto"/>
              <w:right w:val="single" w:sz="4" w:space="0" w:color="auto"/>
            </w:tcBorders>
            <w:vAlign w:val="center"/>
            <w:hideMark/>
          </w:tcPr>
          <w:p w14:paraId="22D3FB60" w14:textId="77777777" w:rsidR="00FA51AB" w:rsidRPr="00927971" w:rsidRDefault="00FA51AB" w:rsidP="00FA51AB">
            <w:pPr>
              <w:widowControl/>
              <w:spacing w:line="160" w:lineRule="exact"/>
              <w:jc w:val="left"/>
              <w:rPr>
                <w:rFonts w:ascii="Meiryo UI" w:eastAsia="Meiryo UI" w:hAnsi="Meiryo UI" w:cs="ＭＳ Ｐゴシック"/>
                <w:color w:val="000000"/>
                <w:kern w:val="0"/>
                <w:sz w:val="15"/>
                <w:szCs w:val="15"/>
              </w:rPr>
            </w:pPr>
          </w:p>
        </w:tc>
        <w:tc>
          <w:tcPr>
            <w:tcW w:w="1688" w:type="dxa"/>
            <w:vMerge/>
            <w:tcBorders>
              <w:top w:val="nil"/>
              <w:left w:val="single" w:sz="4" w:space="0" w:color="auto"/>
              <w:bottom w:val="single" w:sz="4" w:space="0" w:color="auto"/>
              <w:right w:val="single" w:sz="4" w:space="0" w:color="auto"/>
            </w:tcBorders>
            <w:vAlign w:val="center"/>
            <w:hideMark/>
          </w:tcPr>
          <w:p w14:paraId="395F5D2E" w14:textId="77777777" w:rsidR="00FA51AB" w:rsidRPr="00927971" w:rsidRDefault="00FA51AB" w:rsidP="00FA51AB">
            <w:pPr>
              <w:widowControl/>
              <w:spacing w:line="160" w:lineRule="exact"/>
              <w:jc w:val="left"/>
              <w:rPr>
                <w:rFonts w:ascii="Meiryo UI" w:eastAsia="Meiryo UI" w:hAnsi="Meiryo UI" w:cs="ＭＳ Ｐゴシック"/>
                <w:color w:val="000000"/>
                <w:kern w:val="0"/>
                <w:sz w:val="15"/>
                <w:szCs w:val="15"/>
              </w:rPr>
            </w:pPr>
          </w:p>
        </w:tc>
        <w:tc>
          <w:tcPr>
            <w:tcW w:w="425" w:type="dxa"/>
            <w:tcBorders>
              <w:top w:val="dotted" w:sz="4" w:space="0" w:color="auto"/>
              <w:left w:val="nil"/>
              <w:bottom w:val="single" w:sz="4" w:space="0" w:color="auto"/>
              <w:right w:val="single" w:sz="4" w:space="0" w:color="auto"/>
            </w:tcBorders>
            <w:shd w:val="clear" w:color="auto" w:fill="B8CCE4" w:themeFill="accent1" w:themeFillTint="66"/>
            <w:noWrap/>
            <w:tcMar>
              <w:left w:w="57" w:type="dxa"/>
              <w:right w:w="57" w:type="dxa"/>
            </w:tcMar>
            <w:vAlign w:val="center"/>
            <w:hideMark/>
          </w:tcPr>
          <w:p w14:paraId="1A86763E" w14:textId="77777777" w:rsidR="00FA51AB" w:rsidRPr="00927971" w:rsidRDefault="00FA51AB" w:rsidP="00FA51AB">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4-3</w:t>
            </w:r>
          </w:p>
        </w:tc>
        <w:tc>
          <w:tcPr>
            <w:tcW w:w="5954" w:type="dxa"/>
            <w:tcBorders>
              <w:top w:val="dotted" w:sz="4" w:space="0" w:color="auto"/>
              <w:left w:val="nil"/>
              <w:bottom w:val="single" w:sz="4" w:space="0" w:color="auto"/>
              <w:right w:val="single" w:sz="4" w:space="0" w:color="auto"/>
            </w:tcBorders>
            <w:shd w:val="clear" w:color="auto" w:fill="auto"/>
            <w:tcMar>
              <w:left w:w="57" w:type="dxa"/>
              <w:right w:w="57" w:type="dxa"/>
            </w:tcMar>
            <w:vAlign w:val="center"/>
            <w:hideMark/>
          </w:tcPr>
          <w:p w14:paraId="3372FBC5" w14:textId="77777777" w:rsidR="00FA51AB" w:rsidRPr="00927971" w:rsidRDefault="00FA51AB" w:rsidP="00FA51AB">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災害時に活用する情報サービスが機能停止し、情報の収集・伝達ができず、避難行動や救助・支援が遅れる事態</w:t>
            </w:r>
          </w:p>
        </w:tc>
        <w:tc>
          <w:tcPr>
            <w:tcW w:w="425" w:type="dxa"/>
            <w:tcBorders>
              <w:top w:val="dotted" w:sz="4" w:space="0" w:color="auto"/>
              <w:left w:val="nil"/>
              <w:bottom w:val="single" w:sz="4" w:space="0" w:color="auto"/>
              <w:right w:val="dotted" w:sz="4" w:space="0" w:color="auto"/>
            </w:tcBorders>
            <w:vAlign w:val="center"/>
          </w:tcPr>
          <w:p w14:paraId="5D3186D6" w14:textId="77777777" w:rsidR="00FA51AB" w:rsidRPr="00EC4D1E" w:rsidRDefault="00FA51AB" w:rsidP="00FA51AB">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Ａ</w:t>
            </w:r>
          </w:p>
        </w:tc>
        <w:tc>
          <w:tcPr>
            <w:tcW w:w="992" w:type="dxa"/>
            <w:tcBorders>
              <w:top w:val="dotted" w:sz="4" w:space="0" w:color="auto"/>
              <w:left w:val="dotted" w:sz="4" w:space="0" w:color="auto"/>
              <w:bottom w:val="single" w:sz="4" w:space="0" w:color="auto"/>
              <w:right w:val="single" w:sz="4" w:space="0" w:color="auto"/>
            </w:tcBorders>
            <w:vAlign w:val="center"/>
          </w:tcPr>
          <w:p w14:paraId="500EAA84" w14:textId="77777777" w:rsidR="00FA51AB" w:rsidRPr="00EC4D1E" w:rsidRDefault="00FA51AB" w:rsidP="00FA51AB">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8/8</w:t>
            </w:r>
          </w:p>
        </w:tc>
        <w:tc>
          <w:tcPr>
            <w:tcW w:w="567" w:type="dxa"/>
            <w:tcBorders>
              <w:top w:val="dotted" w:sz="4" w:space="0" w:color="auto"/>
              <w:left w:val="nil"/>
              <w:bottom w:val="single" w:sz="4" w:space="0" w:color="auto"/>
              <w:right w:val="single" w:sz="4" w:space="0" w:color="auto"/>
            </w:tcBorders>
            <w:vAlign w:val="center"/>
          </w:tcPr>
          <w:p w14:paraId="5DB05D92" w14:textId="77777777" w:rsidR="00FA51AB" w:rsidRPr="00927971" w:rsidRDefault="00FA51AB" w:rsidP="00FA51AB">
            <w:pPr>
              <w:widowControl/>
              <w:spacing w:line="160" w:lineRule="exact"/>
              <w:jc w:val="center"/>
              <w:rPr>
                <w:rFonts w:ascii="Meiryo UI" w:eastAsia="Meiryo UI" w:hAnsi="Meiryo UI" w:cs="ＭＳ Ｐゴシック"/>
                <w:color w:val="000000"/>
                <w:kern w:val="0"/>
                <w:sz w:val="15"/>
                <w:szCs w:val="15"/>
              </w:rPr>
            </w:pPr>
          </w:p>
        </w:tc>
      </w:tr>
      <w:tr w:rsidR="00FA51AB" w:rsidRPr="00927971" w14:paraId="60980E96" w14:textId="77777777" w:rsidTr="005F2A68">
        <w:trPr>
          <w:trHeight w:val="217"/>
        </w:trPr>
        <w:tc>
          <w:tcPr>
            <w:tcW w:w="29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9A07156" w14:textId="77777777" w:rsidR="00FA51AB" w:rsidRPr="00927971" w:rsidRDefault="00FA51AB" w:rsidP="00FA51AB">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5</w:t>
            </w:r>
          </w:p>
        </w:tc>
        <w:tc>
          <w:tcPr>
            <w:tcW w:w="1688" w:type="dxa"/>
            <w:vMerge w:val="restart"/>
            <w:tcBorders>
              <w:top w:val="nil"/>
              <w:left w:val="single" w:sz="4" w:space="0" w:color="auto"/>
              <w:bottom w:val="single" w:sz="4" w:space="0" w:color="auto"/>
              <w:right w:val="single" w:sz="4" w:space="0" w:color="auto"/>
            </w:tcBorders>
            <w:shd w:val="clear" w:color="auto" w:fill="auto"/>
            <w:vAlign w:val="center"/>
            <w:hideMark/>
          </w:tcPr>
          <w:p w14:paraId="2B28C5BD" w14:textId="77777777" w:rsidR="00FA51AB" w:rsidRDefault="00FA51AB" w:rsidP="00FA51AB">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経済活動を機能不全に</w:t>
            </w:r>
          </w:p>
          <w:p w14:paraId="5636A0CD" w14:textId="77777777" w:rsidR="00FA51AB" w:rsidRPr="00927971" w:rsidRDefault="00FA51AB" w:rsidP="00FA51AB">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陥らせない</w:t>
            </w:r>
          </w:p>
        </w:tc>
        <w:tc>
          <w:tcPr>
            <w:tcW w:w="425" w:type="dxa"/>
            <w:tcBorders>
              <w:top w:val="single"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08C3BAB5" w14:textId="77777777" w:rsidR="00FA51AB" w:rsidRPr="00927971" w:rsidRDefault="00FA51AB" w:rsidP="00FA51AB">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5-1</w:t>
            </w:r>
          </w:p>
        </w:tc>
        <w:tc>
          <w:tcPr>
            <w:tcW w:w="5954" w:type="dxa"/>
            <w:tcBorders>
              <w:top w:val="nil"/>
              <w:left w:val="nil"/>
              <w:bottom w:val="dotted" w:sz="4" w:space="0" w:color="auto"/>
              <w:right w:val="single" w:sz="4" w:space="0" w:color="auto"/>
            </w:tcBorders>
            <w:shd w:val="clear" w:color="auto" w:fill="auto"/>
            <w:tcMar>
              <w:left w:w="57" w:type="dxa"/>
              <w:right w:w="57" w:type="dxa"/>
            </w:tcMar>
            <w:vAlign w:val="center"/>
            <w:hideMark/>
          </w:tcPr>
          <w:p w14:paraId="57DE6A40" w14:textId="77777777" w:rsidR="00FA51AB" w:rsidRPr="00927971" w:rsidRDefault="00FA51AB" w:rsidP="00FA51AB">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サプライチェーンの寸断等による企業の生産力低下</w:t>
            </w:r>
          </w:p>
        </w:tc>
        <w:tc>
          <w:tcPr>
            <w:tcW w:w="425" w:type="dxa"/>
            <w:tcBorders>
              <w:top w:val="nil"/>
              <w:left w:val="nil"/>
              <w:bottom w:val="dotted" w:sz="4" w:space="0" w:color="auto"/>
              <w:right w:val="dotted" w:sz="4" w:space="0" w:color="auto"/>
            </w:tcBorders>
            <w:vAlign w:val="center"/>
          </w:tcPr>
          <w:p w14:paraId="0A9EF172" w14:textId="77777777" w:rsidR="00FA51AB" w:rsidRPr="00EC4D1E" w:rsidRDefault="00FA51AB" w:rsidP="00FA51AB">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A</w:t>
            </w:r>
          </w:p>
        </w:tc>
        <w:tc>
          <w:tcPr>
            <w:tcW w:w="992" w:type="dxa"/>
            <w:tcBorders>
              <w:top w:val="nil"/>
              <w:left w:val="dotted" w:sz="4" w:space="0" w:color="auto"/>
              <w:bottom w:val="dotted" w:sz="4" w:space="0" w:color="auto"/>
              <w:right w:val="single" w:sz="4" w:space="0" w:color="auto"/>
            </w:tcBorders>
            <w:vAlign w:val="center"/>
          </w:tcPr>
          <w:p w14:paraId="0EA14DE0" w14:textId="77777777" w:rsidR="00FA51AB" w:rsidRPr="00EC4D1E" w:rsidRDefault="00FA51AB" w:rsidP="00FA51AB">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color w:val="000000" w:themeColor="text1"/>
                <w:kern w:val="0"/>
                <w:sz w:val="15"/>
                <w:szCs w:val="15"/>
              </w:rPr>
              <w:t>10</w:t>
            </w:r>
            <w:r w:rsidRPr="00EC4D1E">
              <w:rPr>
                <w:rFonts w:ascii="Meiryo UI" w:eastAsia="Meiryo UI" w:hAnsi="Meiryo UI" w:cs="ＭＳ Ｐゴシック" w:hint="eastAsia"/>
                <w:color w:val="000000" w:themeColor="text1"/>
                <w:kern w:val="0"/>
                <w:sz w:val="15"/>
                <w:szCs w:val="15"/>
              </w:rPr>
              <w:t>/10</w:t>
            </w:r>
          </w:p>
        </w:tc>
        <w:tc>
          <w:tcPr>
            <w:tcW w:w="567" w:type="dxa"/>
            <w:tcBorders>
              <w:top w:val="nil"/>
              <w:left w:val="nil"/>
              <w:bottom w:val="dotted" w:sz="4" w:space="0" w:color="auto"/>
              <w:right w:val="single" w:sz="4" w:space="0" w:color="auto"/>
            </w:tcBorders>
            <w:vAlign w:val="center"/>
          </w:tcPr>
          <w:p w14:paraId="5D354B56" w14:textId="77777777" w:rsidR="00FA51AB" w:rsidRPr="00927971" w:rsidRDefault="00FA51AB" w:rsidP="00FA51AB">
            <w:pPr>
              <w:widowControl/>
              <w:spacing w:line="160" w:lineRule="exact"/>
              <w:jc w:val="center"/>
              <w:rPr>
                <w:rFonts w:ascii="Meiryo UI" w:eastAsia="Meiryo UI" w:hAnsi="Meiryo UI" w:cs="ＭＳ Ｐゴシック"/>
                <w:color w:val="000000"/>
                <w:kern w:val="0"/>
                <w:sz w:val="15"/>
                <w:szCs w:val="15"/>
              </w:rPr>
            </w:pPr>
          </w:p>
        </w:tc>
      </w:tr>
      <w:tr w:rsidR="00FA51AB" w:rsidRPr="00927971" w14:paraId="1A40BDB3" w14:textId="77777777" w:rsidTr="005F2A68">
        <w:trPr>
          <w:trHeight w:val="232"/>
        </w:trPr>
        <w:tc>
          <w:tcPr>
            <w:tcW w:w="292" w:type="dxa"/>
            <w:vMerge/>
            <w:tcBorders>
              <w:top w:val="nil"/>
              <w:left w:val="single" w:sz="4" w:space="0" w:color="auto"/>
              <w:bottom w:val="single" w:sz="4" w:space="0" w:color="auto"/>
              <w:right w:val="single" w:sz="4" w:space="0" w:color="auto"/>
            </w:tcBorders>
            <w:vAlign w:val="center"/>
            <w:hideMark/>
          </w:tcPr>
          <w:p w14:paraId="4474835B" w14:textId="77777777" w:rsidR="00FA51AB" w:rsidRPr="00927971" w:rsidRDefault="00FA51AB" w:rsidP="00FA51AB">
            <w:pPr>
              <w:widowControl/>
              <w:spacing w:line="160" w:lineRule="exact"/>
              <w:jc w:val="left"/>
              <w:rPr>
                <w:rFonts w:ascii="Meiryo UI" w:eastAsia="Meiryo UI" w:hAnsi="Meiryo UI" w:cs="ＭＳ Ｐゴシック"/>
                <w:color w:val="000000"/>
                <w:kern w:val="0"/>
                <w:sz w:val="15"/>
                <w:szCs w:val="15"/>
              </w:rPr>
            </w:pPr>
          </w:p>
        </w:tc>
        <w:tc>
          <w:tcPr>
            <w:tcW w:w="1688" w:type="dxa"/>
            <w:vMerge/>
            <w:tcBorders>
              <w:top w:val="nil"/>
              <w:left w:val="single" w:sz="4" w:space="0" w:color="auto"/>
              <w:bottom w:val="single" w:sz="4" w:space="0" w:color="auto"/>
              <w:right w:val="single" w:sz="4" w:space="0" w:color="auto"/>
            </w:tcBorders>
            <w:vAlign w:val="center"/>
            <w:hideMark/>
          </w:tcPr>
          <w:p w14:paraId="44E0255B" w14:textId="77777777" w:rsidR="00FA51AB" w:rsidRPr="00927971" w:rsidRDefault="00FA51AB" w:rsidP="00FA51AB">
            <w:pPr>
              <w:widowControl/>
              <w:spacing w:line="160" w:lineRule="exact"/>
              <w:jc w:val="left"/>
              <w:rPr>
                <w:rFonts w:ascii="Meiryo UI" w:eastAsia="Meiryo UI" w:hAnsi="Meiryo UI" w:cs="ＭＳ Ｐゴシック"/>
                <w:color w:val="000000"/>
                <w:kern w:val="0"/>
                <w:sz w:val="15"/>
                <w:szCs w:val="15"/>
              </w:rPr>
            </w:pPr>
          </w:p>
        </w:tc>
        <w:tc>
          <w:tcPr>
            <w:tcW w:w="425" w:type="dxa"/>
            <w:tcBorders>
              <w:top w:val="dotted"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6605F217" w14:textId="77777777" w:rsidR="00FA51AB" w:rsidRPr="00927971" w:rsidRDefault="00FA51AB" w:rsidP="00FA51AB">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5-2</w:t>
            </w:r>
          </w:p>
        </w:tc>
        <w:tc>
          <w:tcPr>
            <w:tcW w:w="5954" w:type="dxa"/>
            <w:tcBorders>
              <w:top w:val="dotted" w:sz="4" w:space="0" w:color="auto"/>
              <w:left w:val="nil"/>
              <w:bottom w:val="dotted" w:sz="4" w:space="0" w:color="auto"/>
              <w:right w:val="single" w:sz="4" w:space="0" w:color="auto"/>
            </w:tcBorders>
            <w:shd w:val="clear" w:color="auto" w:fill="auto"/>
            <w:tcMar>
              <w:left w:w="57" w:type="dxa"/>
              <w:right w:w="57" w:type="dxa"/>
            </w:tcMar>
            <w:vAlign w:val="center"/>
            <w:hideMark/>
          </w:tcPr>
          <w:p w14:paraId="0D255AFD" w14:textId="77777777" w:rsidR="00FA51AB" w:rsidRPr="00927971" w:rsidRDefault="00FA51AB" w:rsidP="00FA51AB">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エネルギー供給の停止による、社会経済活動・サプライチェーンの維持への甚大な影響</w:t>
            </w:r>
          </w:p>
        </w:tc>
        <w:tc>
          <w:tcPr>
            <w:tcW w:w="425" w:type="dxa"/>
            <w:tcBorders>
              <w:top w:val="dotted" w:sz="4" w:space="0" w:color="auto"/>
              <w:left w:val="nil"/>
              <w:bottom w:val="dotted" w:sz="4" w:space="0" w:color="auto"/>
              <w:right w:val="dotted" w:sz="4" w:space="0" w:color="auto"/>
            </w:tcBorders>
            <w:vAlign w:val="center"/>
          </w:tcPr>
          <w:p w14:paraId="6D204E56" w14:textId="77777777" w:rsidR="00FA51AB" w:rsidRPr="00EC4D1E" w:rsidRDefault="00FA51AB" w:rsidP="00FA51AB">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Ａ</w:t>
            </w:r>
          </w:p>
        </w:tc>
        <w:tc>
          <w:tcPr>
            <w:tcW w:w="992" w:type="dxa"/>
            <w:tcBorders>
              <w:top w:val="dotted" w:sz="4" w:space="0" w:color="auto"/>
              <w:left w:val="dotted" w:sz="4" w:space="0" w:color="auto"/>
              <w:bottom w:val="dotted" w:sz="4" w:space="0" w:color="auto"/>
              <w:right w:val="single" w:sz="4" w:space="0" w:color="auto"/>
            </w:tcBorders>
            <w:vAlign w:val="center"/>
          </w:tcPr>
          <w:p w14:paraId="0B6A1C73" w14:textId="77777777" w:rsidR="00FA51AB" w:rsidRPr="00EC4D1E" w:rsidRDefault="00FA51AB" w:rsidP="00FA51AB">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4/4</w:t>
            </w:r>
          </w:p>
        </w:tc>
        <w:tc>
          <w:tcPr>
            <w:tcW w:w="567" w:type="dxa"/>
            <w:tcBorders>
              <w:top w:val="dotted" w:sz="4" w:space="0" w:color="auto"/>
              <w:left w:val="nil"/>
              <w:bottom w:val="dotted" w:sz="4" w:space="0" w:color="auto"/>
              <w:right w:val="single" w:sz="4" w:space="0" w:color="auto"/>
            </w:tcBorders>
            <w:vAlign w:val="center"/>
          </w:tcPr>
          <w:p w14:paraId="00D22E24" w14:textId="77777777" w:rsidR="00FA51AB" w:rsidRPr="00927971" w:rsidRDefault="00FA51AB" w:rsidP="00FA51AB">
            <w:pPr>
              <w:widowControl/>
              <w:spacing w:line="160" w:lineRule="exact"/>
              <w:jc w:val="center"/>
              <w:rPr>
                <w:rFonts w:ascii="Meiryo UI" w:eastAsia="Meiryo UI" w:hAnsi="Meiryo UI" w:cs="ＭＳ Ｐゴシック"/>
                <w:color w:val="000000"/>
                <w:kern w:val="0"/>
                <w:sz w:val="15"/>
                <w:szCs w:val="15"/>
              </w:rPr>
            </w:pPr>
          </w:p>
        </w:tc>
      </w:tr>
      <w:tr w:rsidR="00FA51AB" w:rsidRPr="00927971" w14:paraId="62D6E9AD" w14:textId="77777777" w:rsidTr="005F2A68">
        <w:trPr>
          <w:trHeight w:val="231"/>
        </w:trPr>
        <w:tc>
          <w:tcPr>
            <w:tcW w:w="292" w:type="dxa"/>
            <w:vMerge/>
            <w:tcBorders>
              <w:top w:val="nil"/>
              <w:left w:val="single" w:sz="4" w:space="0" w:color="auto"/>
              <w:bottom w:val="single" w:sz="4" w:space="0" w:color="auto"/>
              <w:right w:val="single" w:sz="4" w:space="0" w:color="auto"/>
            </w:tcBorders>
            <w:vAlign w:val="center"/>
            <w:hideMark/>
          </w:tcPr>
          <w:p w14:paraId="40BA2C5C" w14:textId="77777777" w:rsidR="00FA51AB" w:rsidRPr="00927971" w:rsidRDefault="00FA51AB" w:rsidP="00FA51AB">
            <w:pPr>
              <w:widowControl/>
              <w:spacing w:line="160" w:lineRule="exact"/>
              <w:jc w:val="left"/>
              <w:rPr>
                <w:rFonts w:ascii="Meiryo UI" w:eastAsia="Meiryo UI" w:hAnsi="Meiryo UI" w:cs="ＭＳ Ｐゴシック"/>
                <w:color w:val="000000"/>
                <w:kern w:val="0"/>
                <w:sz w:val="15"/>
                <w:szCs w:val="15"/>
              </w:rPr>
            </w:pPr>
          </w:p>
        </w:tc>
        <w:tc>
          <w:tcPr>
            <w:tcW w:w="1688" w:type="dxa"/>
            <w:vMerge/>
            <w:tcBorders>
              <w:top w:val="nil"/>
              <w:left w:val="single" w:sz="4" w:space="0" w:color="auto"/>
              <w:bottom w:val="single" w:sz="4" w:space="0" w:color="auto"/>
              <w:right w:val="single" w:sz="4" w:space="0" w:color="auto"/>
            </w:tcBorders>
            <w:vAlign w:val="center"/>
            <w:hideMark/>
          </w:tcPr>
          <w:p w14:paraId="41448A78" w14:textId="77777777" w:rsidR="00FA51AB" w:rsidRPr="00927971" w:rsidRDefault="00FA51AB" w:rsidP="00FA51AB">
            <w:pPr>
              <w:widowControl/>
              <w:spacing w:line="160" w:lineRule="exact"/>
              <w:jc w:val="left"/>
              <w:rPr>
                <w:rFonts w:ascii="Meiryo UI" w:eastAsia="Meiryo UI" w:hAnsi="Meiryo UI" w:cs="ＭＳ Ｐゴシック"/>
                <w:color w:val="000000"/>
                <w:kern w:val="0"/>
                <w:sz w:val="15"/>
                <w:szCs w:val="15"/>
              </w:rPr>
            </w:pPr>
          </w:p>
        </w:tc>
        <w:tc>
          <w:tcPr>
            <w:tcW w:w="425" w:type="dxa"/>
            <w:tcBorders>
              <w:top w:val="dotted"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7D80F2DC" w14:textId="77777777" w:rsidR="00FA51AB" w:rsidRPr="00927971" w:rsidRDefault="00FA51AB" w:rsidP="00FA51AB">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5-3</w:t>
            </w:r>
          </w:p>
        </w:tc>
        <w:tc>
          <w:tcPr>
            <w:tcW w:w="5954" w:type="dxa"/>
            <w:tcBorders>
              <w:top w:val="dotted" w:sz="4" w:space="0" w:color="auto"/>
              <w:left w:val="nil"/>
              <w:bottom w:val="dotted" w:sz="4" w:space="0" w:color="auto"/>
              <w:right w:val="single" w:sz="4" w:space="0" w:color="auto"/>
            </w:tcBorders>
            <w:shd w:val="clear" w:color="auto" w:fill="auto"/>
            <w:tcMar>
              <w:left w:w="57" w:type="dxa"/>
              <w:right w:w="57" w:type="dxa"/>
            </w:tcMar>
            <w:vAlign w:val="center"/>
            <w:hideMark/>
          </w:tcPr>
          <w:p w14:paraId="56F1D6E2" w14:textId="77777777" w:rsidR="00FA51AB" w:rsidRPr="00927971" w:rsidRDefault="00FA51AB" w:rsidP="00FA51AB">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コンビナート・重要な産業施設の損壊、火災、爆発等</w:t>
            </w:r>
          </w:p>
        </w:tc>
        <w:tc>
          <w:tcPr>
            <w:tcW w:w="425" w:type="dxa"/>
            <w:tcBorders>
              <w:top w:val="dotted" w:sz="4" w:space="0" w:color="auto"/>
              <w:left w:val="nil"/>
              <w:bottom w:val="dotted" w:sz="4" w:space="0" w:color="auto"/>
              <w:right w:val="dotted" w:sz="4" w:space="0" w:color="auto"/>
            </w:tcBorders>
            <w:vAlign w:val="center"/>
          </w:tcPr>
          <w:p w14:paraId="16CD8AC6" w14:textId="77777777" w:rsidR="00FA51AB" w:rsidRPr="00EC4D1E" w:rsidRDefault="00FA51AB" w:rsidP="00FA51AB">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Ａ</w:t>
            </w:r>
          </w:p>
        </w:tc>
        <w:tc>
          <w:tcPr>
            <w:tcW w:w="992" w:type="dxa"/>
            <w:tcBorders>
              <w:top w:val="dotted" w:sz="4" w:space="0" w:color="auto"/>
              <w:left w:val="dotted" w:sz="4" w:space="0" w:color="auto"/>
              <w:bottom w:val="dotted" w:sz="4" w:space="0" w:color="auto"/>
              <w:right w:val="single" w:sz="4" w:space="0" w:color="auto"/>
            </w:tcBorders>
            <w:vAlign w:val="center"/>
          </w:tcPr>
          <w:p w14:paraId="66518C45" w14:textId="77777777" w:rsidR="00FA51AB" w:rsidRPr="00EC4D1E" w:rsidRDefault="00FA51AB" w:rsidP="00FA51AB">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2/2</w:t>
            </w:r>
          </w:p>
        </w:tc>
        <w:tc>
          <w:tcPr>
            <w:tcW w:w="567" w:type="dxa"/>
            <w:tcBorders>
              <w:top w:val="dotted" w:sz="4" w:space="0" w:color="auto"/>
              <w:left w:val="nil"/>
              <w:bottom w:val="dotted" w:sz="4" w:space="0" w:color="auto"/>
              <w:right w:val="single" w:sz="4" w:space="0" w:color="auto"/>
            </w:tcBorders>
            <w:vAlign w:val="center"/>
          </w:tcPr>
          <w:p w14:paraId="617F11B3" w14:textId="77777777" w:rsidR="00FA51AB" w:rsidRPr="00927971" w:rsidRDefault="00FA51AB" w:rsidP="00FA51AB">
            <w:pPr>
              <w:widowControl/>
              <w:spacing w:line="160" w:lineRule="exact"/>
              <w:jc w:val="center"/>
              <w:rPr>
                <w:rFonts w:ascii="Meiryo UI" w:eastAsia="Meiryo UI" w:hAnsi="Meiryo UI" w:cs="ＭＳ Ｐゴシック"/>
                <w:color w:val="000000"/>
                <w:kern w:val="0"/>
                <w:sz w:val="15"/>
                <w:szCs w:val="15"/>
              </w:rPr>
            </w:pPr>
          </w:p>
        </w:tc>
      </w:tr>
      <w:tr w:rsidR="00FA51AB" w:rsidRPr="00927971" w14:paraId="13BC8076" w14:textId="77777777" w:rsidTr="005F2A68">
        <w:trPr>
          <w:trHeight w:val="218"/>
        </w:trPr>
        <w:tc>
          <w:tcPr>
            <w:tcW w:w="292" w:type="dxa"/>
            <w:vMerge/>
            <w:tcBorders>
              <w:top w:val="nil"/>
              <w:left w:val="single" w:sz="4" w:space="0" w:color="auto"/>
              <w:bottom w:val="single" w:sz="4" w:space="0" w:color="auto"/>
              <w:right w:val="single" w:sz="4" w:space="0" w:color="auto"/>
            </w:tcBorders>
            <w:vAlign w:val="center"/>
            <w:hideMark/>
          </w:tcPr>
          <w:p w14:paraId="69CF7008" w14:textId="77777777" w:rsidR="00FA51AB" w:rsidRPr="00927971" w:rsidRDefault="00FA51AB" w:rsidP="00FA51AB">
            <w:pPr>
              <w:widowControl/>
              <w:spacing w:line="160" w:lineRule="exact"/>
              <w:jc w:val="left"/>
              <w:rPr>
                <w:rFonts w:ascii="Meiryo UI" w:eastAsia="Meiryo UI" w:hAnsi="Meiryo UI" w:cs="ＭＳ Ｐゴシック"/>
                <w:color w:val="000000"/>
                <w:kern w:val="0"/>
                <w:sz w:val="15"/>
                <w:szCs w:val="15"/>
              </w:rPr>
            </w:pPr>
          </w:p>
        </w:tc>
        <w:tc>
          <w:tcPr>
            <w:tcW w:w="1688" w:type="dxa"/>
            <w:vMerge/>
            <w:tcBorders>
              <w:top w:val="nil"/>
              <w:left w:val="single" w:sz="4" w:space="0" w:color="auto"/>
              <w:bottom w:val="single" w:sz="4" w:space="0" w:color="auto"/>
              <w:right w:val="single" w:sz="4" w:space="0" w:color="auto"/>
            </w:tcBorders>
            <w:vAlign w:val="center"/>
            <w:hideMark/>
          </w:tcPr>
          <w:p w14:paraId="5609C91B" w14:textId="77777777" w:rsidR="00FA51AB" w:rsidRPr="00927971" w:rsidRDefault="00FA51AB" w:rsidP="00FA51AB">
            <w:pPr>
              <w:widowControl/>
              <w:spacing w:line="160" w:lineRule="exact"/>
              <w:jc w:val="left"/>
              <w:rPr>
                <w:rFonts w:ascii="Meiryo UI" w:eastAsia="Meiryo UI" w:hAnsi="Meiryo UI" w:cs="ＭＳ Ｐゴシック"/>
                <w:color w:val="000000"/>
                <w:kern w:val="0"/>
                <w:sz w:val="15"/>
                <w:szCs w:val="15"/>
              </w:rPr>
            </w:pPr>
          </w:p>
        </w:tc>
        <w:tc>
          <w:tcPr>
            <w:tcW w:w="425" w:type="dxa"/>
            <w:tcBorders>
              <w:top w:val="dotted"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507507B8" w14:textId="77777777" w:rsidR="00FA51AB" w:rsidRPr="00927971" w:rsidRDefault="00FA51AB" w:rsidP="00FA51AB">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5-4</w:t>
            </w:r>
          </w:p>
        </w:tc>
        <w:tc>
          <w:tcPr>
            <w:tcW w:w="5954" w:type="dxa"/>
            <w:tcBorders>
              <w:top w:val="dotted" w:sz="4" w:space="0" w:color="auto"/>
              <w:left w:val="nil"/>
              <w:bottom w:val="dotted" w:sz="4" w:space="0" w:color="auto"/>
              <w:right w:val="single" w:sz="4" w:space="0" w:color="auto"/>
            </w:tcBorders>
            <w:shd w:val="clear" w:color="auto" w:fill="auto"/>
            <w:tcMar>
              <w:left w:w="57" w:type="dxa"/>
              <w:right w:w="57" w:type="dxa"/>
            </w:tcMar>
            <w:vAlign w:val="center"/>
            <w:hideMark/>
          </w:tcPr>
          <w:p w14:paraId="34B601CD" w14:textId="77777777" w:rsidR="00FA51AB" w:rsidRPr="00927971" w:rsidRDefault="00FA51AB" w:rsidP="00FA51AB">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海上輸送の機能の停止による海外貿易への甚大な影響</w:t>
            </w:r>
          </w:p>
        </w:tc>
        <w:tc>
          <w:tcPr>
            <w:tcW w:w="425" w:type="dxa"/>
            <w:tcBorders>
              <w:top w:val="dotted" w:sz="4" w:space="0" w:color="auto"/>
              <w:left w:val="nil"/>
              <w:bottom w:val="dotted" w:sz="4" w:space="0" w:color="auto"/>
              <w:right w:val="dotted" w:sz="4" w:space="0" w:color="auto"/>
            </w:tcBorders>
            <w:vAlign w:val="center"/>
          </w:tcPr>
          <w:p w14:paraId="456FD4C9" w14:textId="77777777" w:rsidR="00FA51AB" w:rsidRPr="00EC4D1E" w:rsidRDefault="00FA51AB" w:rsidP="00FA51AB">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Ａ</w:t>
            </w:r>
          </w:p>
        </w:tc>
        <w:tc>
          <w:tcPr>
            <w:tcW w:w="992" w:type="dxa"/>
            <w:tcBorders>
              <w:top w:val="dotted" w:sz="4" w:space="0" w:color="auto"/>
              <w:left w:val="dotted" w:sz="4" w:space="0" w:color="auto"/>
              <w:bottom w:val="dotted" w:sz="4" w:space="0" w:color="auto"/>
              <w:right w:val="single" w:sz="4" w:space="0" w:color="auto"/>
            </w:tcBorders>
            <w:vAlign w:val="center"/>
          </w:tcPr>
          <w:p w14:paraId="6E430F83" w14:textId="77777777" w:rsidR="00FA51AB" w:rsidRPr="00EC4D1E" w:rsidRDefault="00FA51AB" w:rsidP="00FA51AB">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3/3</w:t>
            </w:r>
          </w:p>
        </w:tc>
        <w:tc>
          <w:tcPr>
            <w:tcW w:w="567" w:type="dxa"/>
            <w:tcBorders>
              <w:top w:val="dotted" w:sz="4" w:space="0" w:color="auto"/>
              <w:left w:val="nil"/>
              <w:bottom w:val="dotted" w:sz="4" w:space="0" w:color="auto"/>
              <w:right w:val="single" w:sz="4" w:space="0" w:color="auto"/>
            </w:tcBorders>
            <w:vAlign w:val="center"/>
          </w:tcPr>
          <w:p w14:paraId="1DB71565" w14:textId="77777777" w:rsidR="00FA51AB" w:rsidRPr="00927971" w:rsidRDefault="00FA51AB" w:rsidP="00FA51AB">
            <w:pPr>
              <w:widowControl/>
              <w:spacing w:line="160" w:lineRule="exact"/>
              <w:jc w:val="center"/>
              <w:rPr>
                <w:rFonts w:ascii="Meiryo UI" w:eastAsia="Meiryo UI" w:hAnsi="Meiryo UI" w:cs="ＭＳ Ｐゴシック"/>
                <w:color w:val="000000"/>
                <w:kern w:val="0"/>
                <w:sz w:val="15"/>
                <w:szCs w:val="15"/>
              </w:rPr>
            </w:pPr>
          </w:p>
        </w:tc>
      </w:tr>
      <w:tr w:rsidR="00FA51AB" w:rsidRPr="00927971" w14:paraId="4C104D66" w14:textId="77777777" w:rsidTr="005F2A68">
        <w:trPr>
          <w:trHeight w:val="343"/>
        </w:trPr>
        <w:tc>
          <w:tcPr>
            <w:tcW w:w="292" w:type="dxa"/>
            <w:vMerge/>
            <w:tcBorders>
              <w:top w:val="nil"/>
              <w:left w:val="single" w:sz="4" w:space="0" w:color="auto"/>
              <w:bottom w:val="single" w:sz="4" w:space="0" w:color="auto"/>
              <w:right w:val="single" w:sz="4" w:space="0" w:color="auto"/>
            </w:tcBorders>
            <w:vAlign w:val="center"/>
            <w:hideMark/>
          </w:tcPr>
          <w:p w14:paraId="4198EE42" w14:textId="77777777" w:rsidR="00FA51AB" w:rsidRPr="00927971" w:rsidRDefault="00FA51AB" w:rsidP="00FA51AB">
            <w:pPr>
              <w:widowControl/>
              <w:spacing w:line="160" w:lineRule="exact"/>
              <w:jc w:val="left"/>
              <w:rPr>
                <w:rFonts w:ascii="Meiryo UI" w:eastAsia="Meiryo UI" w:hAnsi="Meiryo UI" w:cs="ＭＳ Ｐゴシック"/>
                <w:color w:val="000000"/>
                <w:kern w:val="0"/>
                <w:sz w:val="15"/>
                <w:szCs w:val="15"/>
              </w:rPr>
            </w:pPr>
          </w:p>
        </w:tc>
        <w:tc>
          <w:tcPr>
            <w:tcW w:w="1688" w:type="dxa"/>
            <w:vMerge/>
            <w:tcBorders>
              <w:top w:val="nil"/>
              <w:left w:val="single" w:sz="4" w:space="0" w:color="auto"/>
              <w:bottom w:val="single" w:sz="4" w:space="0" w:color="auto"/>
              <w:right w:val="single" w:sz="4" w:space="0" w:color="auto"/>
            </w:tcBorders>
            <w:vAlign w:val="center"/>
            <w:hideMark/>
          </w:tcPr>
          <w:p w14:paraId="22F92714" w14:textId="77777777" w:rsidR="00FA51AB" w:rsidRPr="00927971" w:rsidRDefault="00FA51AB" w:rsidP="00FA51AB">
            <w:pPr>
              <w:widowControl/>
              <w:spacing w:line="160" w:lineRule="exact"/>
              <w:jc w:val="left"/>
              <w:rPr>
                <w:rFonts w:ascii="Meiryo UI" w:eastAsia="Meiryo UI" w:hAnsi="Meiryo UI" w:cs="ＭＳ Ｐゴシック"/>
                <w:color w:val="000000"/>
                <w:kern w:val="0"/>
                <w:sz w:val="15"/>
                <w:szCs w:val="15"/>
              </w:rPr>
            </w:pPr>
          </w:p>
        </w:tc>
        <w:tc>
          <w:tcPr>
            <w:tcW w:w="425" w:type="dxa"/>
            <w:tcBorders>
              <w:top w:val="dotted"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4B5D0095" w14:textId="77777777" w:rsidR="00FA51AB" w:rsidRPr="00927971" w:rsidRDefault="00FA51AB" w:rsidP="00FA51AB">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5-5</w:t>
            </w:r>
          </w:p>
        </w:tc>
        <w:tc>
          <w:tcPr>
            <w:tcW w:w="5954" w:type="dxa"/>
            <w:tcBorders>
              <w:top w:val="dotted" w:sz="4" w:space="0" w:color="auto"/>
              <w:left w:val="nil"/>
              <w:bottom w:val="dotted" w:sz="4" w:space="0" w:color="auto"/>
              <w:right w:val="single" w:sz="4" w:space="0" w:color="auto"/>
            </w:tcBorders>
            <w:shd w:val="clear" w:color="auto" w:fill="auto"/>
            <w:tcMar>
              <w:left w:w="57" w:type="dxa"/>
              <w:right w:w="57" w:type="dxa"/>
            </w:tcMar>
            <w:vAlign w:val="center"/>
            <w:hideMark/>
          </w:tcPr>
          <w:p w14:paraId="49EC378F" w14:textId="77777777" w:rsidR="00FA51AB" w:rsidRPr="00927971" w:rsidRDefault="00FA51AB" w:rsidP="00FA51AB">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太平洋ベルト地帯の幹線が分断する等、基幹的陸上海上交通ネットワークの機能停止による物流・人流への甚大な影響</w:t>
            </w:r>
          </w:p>
        </w:tc>
        <w:tc>
          <w:tcPr>
            <w:tcW w:w="425" w:type="dxa"/>
            <w:tcBorders>
              <w:top w:val="dotted" w:sz="4" w:space="0" w:color="auto"/>
              <w:left w:val="nil"/>
              <w:bottom w:val="dotted" w:sz="4" w:space="0" w:color="auto"/>
              <w:right w:val="dotted" w:sz="4" w:space="0" w:color="auto"/>
            </w:tcBorders>
            <w:vAlign w:val="center"/>
          </w:tcPr>
          <w:p w14:paraId="061C4437" w14:textId="77777777" w:rsidR="00FA51AB" w:rsidRPr="00EC4D1E" w:rsidRDefault="00FA51AB" w:rsidP="00FA51AB">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A</w:t>
            </w:r>
          </w:p>
        </w:tc>
        <w:tc>
          <w:tcPr>
            <w:tcW w:w="992" w:type="dxa"/>
            <w:tcBorders>
              <w:top w:val="dotted" w:sz="4" w:space="0" w:color="auto"/>
              <w:left w:val="dotted" w:sz="4" w:space="0" w:color="auto"/>
              <w:bottom w:val="dotted" w:sz="4" w:space="0" w:color="auto"/>
              <w:right w:val="single" w:sz="4" w:space="0" w:color="auto"/>
            </w:tcBorders>
            <w:vAlign w:val="center"/>
          </w:tcPr>
          <w:p w14:paraId="0571AE9A" w14:textId="77777777" w:rsidR="00FA51AB" w:rsidRPr="00EC4D1E" w:rsidRDefault="00FA51AB" w:rsidP="00FA51AB">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color w:val="000000" w:themeColor="text1"/>
                <w:kern w:val="0"/>
                <w:sz w:val="15"/>
                <w:szCs w:val="15"/>
              </w:rPr>
              <w:t>6</w:t>
            </w:r>
            <w:r w:rsidRPr="00EC4D1E">
              <w:rPr>
                <w:rFonts w:ascii="Meiryo UI" w:eastAsia="Meiryo UI" w:hAnsi="Meiryo UI" w:cs="ＭＳ Ｐゴシック" w:hint="eastAsia"/>
                <w:color w:val="000000" w:themeColor="text1"/>
                <w:kern w:val="0"/>
                <w:sz w:val="15"/>
                <w:szCs w:val="15"/>
              </w:rPr>
              <w:t>/6</w:t>
            </w:r>
          </w:p>
        </w:tc>
        <w:tc>
          <w:tcPr>
            <w:tcW w:w="567" w:type="dxa"/>
            <w:tcBorders>
              <w:top w:val="dotted" w:sz="4" w:space="0" w:color="auto"/>
              <w:left w:val="nil"/>
              <w:bottom w:val="dotted" w:sz="4" w:space="0" w:color="auto"/>
              <w:right w:val="single" w:sz="4" w:space="0" w:color="auto"/>
            </w:tcBorders>
            <w:vAlign w:val="center"/>
          </w:tcPr>
          <w:p w14:paraId="7543FB65" w14:textId="77777777" w:rsidR="00FA51AB" w:rsidRPr="00927971" w:rsidRDefault="00FA51AB" w:rsidP="00FA51AB">
            <w:pPr>
              <w:widowControl/>
              <w:spacing w:line="160" w:lineRule="exact"/>
              <w:jc w:val="center"/>
              <w:rPr>
                <w:rFonts w:ascii="Meiryo UI" w:eastAsia="Meiryo UI" w:hAnsi="Meiryo UI" w:cs="ＭＳ Ｐゴシック"/>
                <w:color w:val="000000"/>
                <w:kern w:val="0"/>
                <w:sz w:val="15"/>
                <w:szCs w:val="15"/>
              </w:rPr>
            </w:pPr>
          </w:p>
        </w:tc>
      </w:tr>
      <w:tr w:rsidR="00FA51AB" w:rsidRPr="00927971" w14:paraId="524E4E7F" w14:textId="77777777" w:rsidTr="005F2A68">
        <w:trPr>
          <w:trHeight w:val="238"/>
        </w:trPr>
        <w:tc>
          <w:tcPr>
            <w:tcW w:w="292" w:type="dxa"/>
            <w:vMerge/>
            <w:tcBorders>
              <w:top w:val="nil"/>
              <w:left w:val="single" w:sz="4" w:space="0" w:color="auto"/>
              <w:bottom w:val="single" w:sz="4" w:space="0" w:color="auto"/>
              <w:right w:val="single" w:sz="4" w:space="0" w:color="auto"/>
            </w:tcBorders>
            <w:vAlign w:val="center"/>
            <w:hideMark/>
          </w:tcPr>
          <w:p w14:paraId="287617B3" w14:textId="77777777" w:rsidR="00FA51AB" w:rsidRPr="00927971" w:rsidRDefault="00FA51AB" w:rsidP="00FA51AB">
            <w:pPr>
              <w:widowControl/>
              <w:spacing w:line="160" w:lineRule="exact"/>
              <w:jc w:val="left"/>
              <w:rPr>
                <w:rFonts w:ascii="Meiryo UI" w:eastAsia="Meiryo UI" w:hAnsi="Meiryo UI" w:cs="ＭＳ Ｐゴシック"/>
                <w:color w:val="000000"/>
                <w:kern w:val="0"/>
                <w:sz w:val="15"/>
                <w:szCs w:val="15"/>
              </w:rPr>
            </w:pPr>
          </w:p>
        </w:tc>
        <w:tc>
          <w:tcPr>
            <w:tcW w:w="1688" w:type="dxa"/>
            <w:vMerge/>
            <w:tcBorders>
              <w:top w:val="nil"/>
              <w:left w:val="single" w:sz="4" w:space="0" w:color="auto"/>
              <w:bottom w:val="single" w:sz="4" w:space="0" w:color="auto"/>
              <w:right w:val="single" w:sz="4" w:space="0" w:color="auto"/>
            </w:tcBorders>
            <w:vAlign w:val="center"/>
            <w:hideMark/>
          </w:tcPr>
          <w:p w14:paraId="5577F91B" w14:textId="77777777" w:rsidR="00FA51AB" w:rsidRPr="00927971" w:rsidRDefault="00FA51AB" w:rsidP="00FA51AB">
            <w:pPr>
              <w:widowControl/>
              <w:spacing w:line="160" w:lineRule="exact"/>
              <w:jc w:val="left"/>
              <w:rPr>
                <w:rFonts w:ascii="Meiryo UI" w:eastAsia="Meiryo UI" w:hAnsi="Meiryo UI" w:cs="ＭＳ Ｐゴシック"/>
                <w:color w:val="000000"/>
                <w:kern w:val="0"/>
                <w:sz w:val="15"/>
                <w:szCs w:val="15"/>
              </w:rPr>
            </w:pPr>
          </w:p>
        </w:tc>
        <w:tc>
          <w:tcPr>
            <w:tcW w:w="425" w:type="dxa"/>
            <w:tcBorders>
              <w:top w:val="dotted" w:sz="4" w:space="0" w:color="auto"/>
              <w:left w:val="nil"/>
              <w:bottom w:val="single" w:sz="4" w:space="0" w:color="auto"/>
              <w:right w:val="single" w:sz="4" w:space="0" w:color="auto"/>
            </w:tcBorders>
            <w:shd w:val="clear" w:color="auto" w:fill="B8CCE4" w:themeFill="accent1" w:themeFillTint="66"/>
            <w:tcMar>
              <w:left w:w="57" w:type="dxa"/>
              <w:right w:w="57" w:type="dxa"/>
            </w:tcMar>
            <w:vAlign w:val="center"/>
            <w:hideMark/>
          </w:tcPr>
          <w:p w14:paraId="769C5ACB" w14:textId="77777777" w:rsidR="00FA51AB" w:rsidRPr="00927971" w:rsidRDefault="00FA51AB" w:rsidP="00FA51AB">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5-6</w:t>
            </w:r>
          </w:p>
        </w:tc>
        <w:tc>
          <w:tcPr>
            <w:tcW w:w="5954" w:type="dxa"/>
            <w:tcBorders>
              <w:top w:val="dotted" w:sz="4" w:space="0" w:color="auto"/>
              <w:left w:val="nil"/>
              <w:bottom w:val="single" w:sz="4" w:space="0" w:color="auto"/>
              <w:right w:val="single" w:sz="4" w:space="0" w:color="auto"/>
            </w:tcBorders>
            <w:shd w:val="clear" w:color="auto" w:fill="auto"/>
            <w:tcMar>
              <w:left w:w="57" w:type="dxa"/>
              <w:right w:w="57" w:type="dxa"/>
            </w:tcMar>
            <w:vAlign w:val="center"/>
            <w:hideMark/>
          </w:tcPr>
          <w:p w14:paraId="675423B7" w14:textId="77777777" w:rsidR="00FA51AB" w:rsidRPr="00927971" w:rsidRDefault="00FA51AB" w:rsidP="00FA51AB">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食料等の安定供給の停滞</w:t>
            </w:r>
          </w:p>
        </w:tc>
        <w:tc>
          <w:tcPr>
            <w:tcW w:w="425" w:type="dxa"/>
            <w:tcBorders>
              <w:top w:val="dotted" w:sz="4" w:space="0" w:color="auto"/>
              <w:left w:val="nil"/>
              <w:bottom w:val="single" w:sz="4" w:space="0" w:color="auto"/>
              <w:right w:val="dotted" w:sz="4" w:space="0" w:color="auto"/>
            </w:tcBorders>
            <w:vAlign w:val="center"/>
          </w:tcPr>
          <w:p w14:paraId="21EB1AFE" w14:textId="77777777" w:rsidR="00FA51AB" w:rsidRPr="00EC4D1E" w:rsidRDefault="00FA51AB" w:rsidP="00FA51AB">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A</w:t>
            </w:r>
          </w:p>
        </w:tc>
        <w:tc>
          <w:tcPr>
            <w:tcW w:w="992" w:type="dxa"/>
            <w:tcBorders>
              <w:top w:val="dotted" w:sz="4" w:space="0" w:color="auto"/>
              <w:left w:val="dotted" w:sz="4" w:space="0" w:color="auto"/>
              <w:bottom w:val="single" w:sz="4" w:space="0" w:color="auto"/>
              <w:right w:val="single" w:sz="4" w:space="0" w:color="auto"/>
            </w:tcBorders>
            <w:vAlign w:val="center"/>
          </w:tcPr>
          <w:p w14:paraId="5377513F" w14:textId="77777777" w:rsidR="00FA51AB" w:rsidRPr="00EC4D1E" w:rsidRDefault="00FA51AB" w:rsidP="00FA51AB">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color w:val="000000" w:themeColor="text1"/>
                <w:kern w:val="0"/>
                <w:sz w:val="15"/>
                <w:szCs w:val="15"/>
              </w:rPr>
              <w:t>4</w:t>
            </w:r>
            <w:r w:rsidRPr="00EC4D1E">
              <w:rPr>
                <w:rFonts w:ascii="Meiryo UI" w:eastAsia="Meiryo UI" w:hAnsi="Meiryo UI" w:cs="ＭＳ Ｐゴシック" w:hint="eastAsia"/>
                <w:color w:val="000000" w:themeColor="text1"/>
                <w:kern w:val="0"/>
                <w:sz w:val="15"/>
                <w:szCs w:val="15"/>
              </w:rPr>
              <w:t>/4</w:t>
            </w:r>
          </w:p>
        </w:tc>
        <w:tc>
          <w:tcPr>
            <w:tcW w:w="567" w:type="dxa"/>
            <w:tcBorders>
              <w:top w:val="dotted" w:sz="4" w:space="0" w:color="auto"/>
              <w:left w:val="nil"/>
              <w:bottom w:val="single" w:sz="4" w:space="0" w:color="auto"/>
              <w:right w:val="single" w:sz="4" w:space="0" w:color="auto"/>
            </w:tcBorders>
            <w:vAlign w:val="center"/>
          </w:tcPr>
          <w:p w14:paraId="2374C8F6" w14:textId="77777777" w:rsidR="00FA51AB" w:rsidRPr="00927971" w:rsidRDefault="00FA51AB" w:rsidP="00FA51AB">
            <w:pPr>
              <w:widowControl/>
              <w:spacing w:line="160" w:lineRule="exact"/>
              <w:jc w:val="center"/>
              <w:rPr>
                <w:rFonts w:ascii="Meiryo UI" w:eastAsia="Meiryo UI" w:hAnsi="Meiryo UI" w:cs="ＭＳ Ｐゴシック"/>
                <w:color w:val="000000"/>
                <w:kern w:val="0"/>
                <w:sz w:val="15"/>
                <w:szCs w:val="15"/>
              </w:rPr>
            </w:pPr>
          </w:p>
        </w:tc>
      </w:tr>
    </w:tbl>
    <w:p w14:paraId="052CD080" w14:textId="25F970BE" w:rsidR="00800363" w:rsidRDefault="00844C20" w:rsidP="00844C20">
      <w:pPr>
        <w:ind w:firstLineChars="100" w:firstLine="210"/>
        <w:rPr>
          <w:rFonts w:ascii="Meiryo UI" w:eastAsia="Meiryo UI" w:hAnsi="Meiryo UI" w:cs="Meiryo UI"/>
          <w:color w:val="FF0000"/>
          <w:szCs w:val="21"/>
        </w:rPr>
      </w:pPr>
      <w:r>
        <w:rPr>
          <w:rFonts w:ascii="Meiryo UI" w:eastAsia="Meiryo UI" w:hAnsi="Meiryo UI" w:cs="ＭＳ Ｐゴシック" w:hint="eastAsia"/>
          <w:color w:val="000000"/>
          <w:kern w:val="0"/>
          <w:szCs w:val="21"/>
        </w:rPr>
        <w:t xml:space="preserve">※：「２ </w:t>
      </w:r>
      <w:r w:rsidRPr="005F2A68">
        <w:rPr>
          <w:rFonts w:ascii="Meiryo UI" w:eastAsia="Meiryo UI" w:hAnsi="Meiryo UI" w:cs="Meiryo UI" w:hint="eastAsia"/>
          <w:szCs w:val="21"/>
        </w:rPr>
        <w:t>主な</w:t>
      </w:r>
      <w:r>
        <w:rPr>
          <w:rFonts w:ascii="Meiryo UI" w:eastAsia="Meiryo UI" w:hAnsi="Meiryo UI" w:cs="Meiryo UI" w:hint="eastAsia"/>
          <w:szCs w:val="21"/>
        </w:rPr>
        <w:t>トピックス</w:t>
      </w:r>
      <w:r w:rsidRPr="005F2A68">
        <w:rPr>
          <w:rFonts w:ascii="Meiryo UI" w:eastAsia="Meiryo UI" w:hAnsi="Meiryo UI" w:cs="Meiryo UI" w:hint="eastAsia"/>
          <w:szCs w:val="21"/>
        </w:rPr>
        <w:t>について</w:t>
      </w:r>
      <w:r>
        <w:rPr>
          <w:rFonts w:ascii="Meiryo UI" w:eastAsia="Meiryo UI" w:hAnsi="Meiryo UI" w:cs="ＭＳ Ｐゴシック" w:hint="eastAsia"/>
          <w:color w:val="000000"/>
          <w:kern w:val="0"/>
          <w:szCs w:val="21"/>
        </w:rPr>
        <w:t>」 において掲載している施策</w:t>
      </w:r>
    </w:p>
    <w:p w14:paraId="54DDD759" w14:textId="77777777" w:rsidR="00FA51AB" w:rsidRDefault="00FA51AB" w:rsidP="0024350A">
      <w:pPr>
        <w:rPr>
          <w:rFonts w:ascii="Meiryo UI" w:eastAsia="Meiryo UI" w:hAnsi="Meiryo UI" w:cs="Meiryo UI"/>
          <w:color w:val="FF0000"/>
          <w:szCs w:val="21"/>
        </w:rPr>
      </w:pPr>
    </w:p>
    <w:p w14:paraId="000E3CD5" w14:textId="77777777" w:rsidR="00FA51AB" w:rsidRDefault="00FA51AB" w:rsidP="0024350A">
      <w:pPr>
        <w:rPr>
          <w:rFonts w:ascii="Meiryo UI" w:eastAsia="Meiryo UI" w:hAnsi="Meiryo UI" w:cs="Meiryo UI"/>
          <w:color w:val="FF0000"/>
          <w:szCs w:val="21"/>
        </w:rPr>
      </w:pPr>
    </w:p>
    <w:p w14:paraId="05177E26" w14:textId="5C0212E8" w:rsidR="00FA51AB" w:rsidRDefault="00FA51AB" w:rsidP="0024350A">
      <w:pPr>
        <w:rPr>
          <w:rFonts w:ascii="Meiryo UI" w:eastAsia="Meiryo UI" w:hAnsi="Meiryo UI" w:cs="Meiryo UI"/>
          <w:color w:val="FF0000"/>
          <w:szCs w:val="21"/>
        </w:rPr>
      </w:pPr>
    </w:p>
    <w:tbl>
      <w:tblPr>
        <w:tblpPr w:leftFromText="142" w:rightFromText="142" w:vertAnchor="page" w:horzAnchor="margin" w:tblpY="1355"/>
        <w:tblW w:w="10343" w:type="dxa"/>
        <w:tblCellMar>
          <w:left w:w="99" w:type="dxa"/>
          <w:right w:w="99" w:type="dxa"/>
        </w:tblCellMar>
        <w:tblLook w:val="04A0" w:firstRow="1" w:lastRow="0" w:firstColumn="1" w:lastColumn="0" w:noHBand="0" w:noVBand="1"/>
      </w:tblPr>
      <w:tblGrid>
        <w:gridCol w:w="292"/>
        <w:gridCol w:w="1688"/>
        <w:gridCol w:w="425"/>
        <w:gridCol w:w="5954"/>
        <w:gridCol w:w="425"/>
        <w:gridCol w:w="992"/>
        <w:gridCol w:w="567"/>
      </w:tblGrid>
      <w:tr w:rsidR="00FA51AB" w:rsidRPr="00A41AA5" w14:paraId="408A89D6" w14:textId="77777777" w:rsidTr="00FA51AB">
        <w:trPr>
          <w:trHeight w:val="283"/>
        </w:trPr>
        <w:tc>
          <w:tcPr>
            <w:tcW w:w="1980" w:type="dxa"/>
            <w:gridSpan w:val="2"/>
            <w:vMerge w:val="restart"/>
            <w:tcBorders>
              <w:top w:val="single" w:sz="4" w:space="0" w:color="auto"/>
              <w:left w:val="single" w:sz="4" w:space="0" w:color="auto"/>
              <w:right w:val="single" w:sz="4" w:space="0" w:color="auto"/>
            </w:tcBorders>
            <w:shd w:val="clear" w:color="auto" w:fill="365F91" w:themeFill="accent1" w:themeFillShade="BF"/>
            <w:vAlign w:val="center"/>
            <w:hideMark/>
          </w:tcPr>
          <w:p w14:paraId="5465FF01" w14:textId="77777777" w:rsidR="00FA51AB" w:rsidRPr="00927971" w:rsidRDefault="00FA51AB" w:rsidP="00FA51AB">
            <w:pPr>
              <w:widowControl/>
              <w:spacing w:line="160" w:lineRule="exact"/>
              <w:jc w:val="center"/>
              <w:rPr>
                <w:rFonts w:ascii="Meiryo UI" w:eastAsia="Meiryo UI" w:hAnsi="Meiryo UI" w:cs="ＭＳ Ｐゴシック"/>
                <w:b/>
                <w:color w:val="FFFFFF" w:themeColor="background1"/>
                <w:kern w:val="0"/>
                <w:sz w:val="15"/>
                <w:szCs w:val="15"/>
              </w:rPr>
            </w:pPr>
            <w:r w:rsidRPr="00927971">
              <w:rPr>
                <w:rFonts w:ascii="Meiryo UI" w:eastAsia="Meiryo UI" w:hAnsi="Meiryo UI" w:cs="ＭＳ Ｐゴシック" w:hint="eastAsia"/>
                <w:b/>
                <w:color w:val="FFFFFF" w:themeColor="background1"/>
                <w:kern w:val="0"/>
                <w:sz w:val="15"/>
                <w:szCs w:val="15"/>
              </w:rPr>
              <w:t>事前に備えるべき目標</w:t>
            </w:r>
          </w:p>
        </w:tc>
        <w:tc>
          <w:tcPr>
            <w:tcW w:w="6379" w:type="dxa"/>
            <w:gridSpan w:val="2"/>
            <w:vMerge w:val="restart"/>
            <w:tcBorders>
              <w:top w:val="single" w:sz="4" w:space="0" w:color="auto"/>
              <w:left w:val="nil"/>
              <w:right w:val="single" w:sz="4" w:space="0" w:color="auto"/>
            </w:tcBorders>
            <w:shd w:val="clear" w:color="auto" w:fill="365F91" w:themeFill="accent1" w:themeFillShade="BF"/>
            <w:vAlign w:val="center"/>
            <w:hideMark/>
          </w:tcPr>
          <w:p w14:paraId="67F4BE8D" w14:textId="77777777" w:rsidR="00FA51AB" w:rsidRPr="00927971" w:rsidRDefault="00FA51AB" w:rsidP="00FA51AB">
            <w:pPr>
              <w:widowControl/>
              <w:spacing w:line="160" w:lineRule="exact"/>
              <w:jc w:val="center"/>
              <w:rPr>
                <w:rFonts w:ascii="Meiryo UI" w:eastAsia="Meiryo UI" w:hAnsi="Meiryo UI" w:cs="ＭＳ Ｐゴシック"/>
                <w:b/>
                <w:color w:val="FFFFFF" w:themeColor="background1"/>
                <w:kern w:val="0"/>
                <w:sz w:val="15"/>
                <w:szCs w:val="15"/>
              </w:rPr>
            </w:pPr>
            <w:r w:rsidRPr="00927971">
              <w:rPr>
                <w:rFonts w:ascii="Meiryo UI" w:eastAsia="Meiryo UI" w:hAnsi="Meiryo UI" w:cs="ＭＳ Ｐゴシック" w:hint="eastAsia"/>
                <w:b/>
                <w:color w:val="FFFFFF" w:themeColor="background1"/>
                <w:kern w:val="0"/>
                <w:sz w:val="15"/>
                <w:szCs w:val="15"/>
              </w:rPr>
              <w:t>起きてはならない最悪の事態</w:t>
            </w:r>
          </w:p>
        </w:tc>
        <w:tc>
          <w:tcPr>
            <w:tcW w:w="1417" w:type="dxa"/>
            <w:gridSpan w:val="2"/>
            <w:tcBorders>
              <w:top w:val="single" w:sz="4" w:space="0" w:color="auto"/>
              <w:left w:val="nil"/>
              <w:bottom w:val="dotted" w:sz="4" w:space="0" w:color="auto"/>
              <w:right w:val="single" w:sz="4" w:space="0" w:color="auto"/>
            </w:tcBorders>
            <w:shd w:val="clear" w:color="auto" w:fill="365F91" w:themeFill="accent1" w:themeFillShade="BF"/>
            <w:tcMar>
              <w:left w:w="28" w:type="dxa"/>
              <w:right w:w="28" w:type="dxa"/>
            </w:tcMar>
            <w:vAlign w:val="center"/>
          </w:tcPr>
          <w:p w14:paraId="333F045C" w14:textId="77777777" w:rsidR="00FA51AB" w:rsidRPr="00A41AA5" w:rsidRDefault="00FA51AB" w:rsidP="00FA51AB">
            <w:pPr>
              <w:widowControl/>
              <w:spacing w:line="160" w:lineRule="exact"/>
              <w:jc w:val="center"/>
              <w:rPr>
                <w:rFonts w:ascii="Meiryo UI" w:eastAsia="Meiryo UI" w:hAnsi="Meiryo UI" w:cs="ＭＳ Ｐゴシック"/>
                <w:b/>
                <w:color w:val="FFFFFF" w:themeColor="background1"/>
                <w:kern w:val="0"/>
                <w:sz w:val="15"/>
                <w:szCs w:val="15"/>
              </w:rPr>
            </w:pPr>
            <w:r w:rsidRPr="00A41AA5">
              <w:rPr>
                <w:rFonts w:ascii="Meiryo UI" w:eastAsia="Meiryo UI" w:hAnsi="Meiryo UI" w:cs="ＭＳ Ｐゴシック" w:hint="eastAsia"/>
                <w:b/>
                <w:color w:val="FFFFFF" w:themeColor="background1"/>
                <w:kern w:val="0"/>
                <w:sz w:val="15"/>
                <w:szCs w:val="15"/>
              </w:rPr>
              <w:t>進捗状況評価</w:t>
            </w:r>
          </w:p>
        </w:tc>
        <w:tc>
          <w:tcPr>
            <w:tcW w:w="567" w:type="dxa"/>
            <w:vMerge w:val="restart"/>
            <w:tcBorders>
              <w:top w:val="single" w:sz="4" w:space="0" w:color="auto"/>
              <w:left w:val="nil"/>
              <w:right w:val="single" w:sz="4" w:space="0" w:color="auto"/>
            </w:tcBorders>
            <w:shd w:val="clear" w:color="auto" w:fill="365F91" w:themeFill="accent1" w:themeFillShade="BF"/>
            <w:tcMar>
              <w:left w:w="28" w:type="dxa"/>
              <w:right w:w="28" w:type="dxa"/>
            </w:tcMar>
            <w:vAlign w:val="center"/>
          </w:tcPr>
          <w:p w14:paraId="251F65A1" w14:textId="4F4D6353" w:rsidR="00FA51AB" w:rsidRPr="00A41AA5" w:rsidRDefault="00844C20" w:rsidP="00844C20">
            <w:pPr>
              <w:widowControl/>
              <w:spacing w:line="160" w:lineRule="exact"/>
              <w:jc w:val="center"/>
              <w:rPr>
                <w:rFonts w:ascii="Meiryo UI" w:eastAsia="Meiryo UI" w:hAnsi="Meiryo UI" w:cs="ＭＳ Ｐゴシック"/>
                <w:b/>
                <w:color w:val="FFFFFF" w:themeColor="background1"/>
                <w:kern w:val="0"/>
                <w:sz w:val="15"/>
                <w:szCs w:val="15"/>
              </w:rPr>
            </w:pPr>
            <w:r>
              <w:rPr>
                <w:rFonts w:ascii="Meiryo UI" w:eastAsia="Meiryo UI" w:hAnsi="Meiryo UI" w:cs="ＭＳ Ｐゴシック" w:hint="eastAsia"/>
                <w:b/>
                <w:color w:val="FFFFFF" w:themeColor="background1"/>
                <w:kern w:val="0"/>
                <w:sz w:val="15"/>
                <w:szCs w:val="15"/>
              </w:rPr>
              <w:t>※</w:t>
            </w:r>
          </w:p>
        </w:tc>
      </w:tr>
      <w:tr w:rsidR="00FA51AB" w:rsidRPr="00A41AA5" w14:paraId="2DFA7E7C" w14:textId="77777777" w:rsidTr="00FA51AB">
        <w:trPr>
          <w:trHeight w:val="283"/>
        </w:trPr>
        <w:tc>
          <w:tcPr>
            <w:tcW w:w="1980" w:type="dxa"/>
            <w:gridSpan w:val="2"/>
            <w:vMerge/>
            <w:tcBorders>
              <w:left w:val="single" w:sz="4" w:space="0" w:color="auto"/>
              <w:bottom w:val="single" w:sz="4" w:space="0" w:color="auto"/>
              <w:right w:val="single" w:sz="4" w:space="0" w:color="auto"/>
            </w:tcBorders>
            <w:shd w:val="clear" w:color="auto" w:fill="365F91" w:themeFill="accent1" w:themeFillShade="BF"/>
            <w:vAlign w:val="center"/>
          </w:tcPr>
          <w:p w14:paraId="1DD6A100" w14:textId="77777777" w:rsidR="00FA51AB" w:rsidRPr="00927971" w:rsidRDefault="00FA51AB" w:rsidP="00FA51AB">
            <w:pPr>
              <w:widowControl/>
              <w:spacing w:line="160" w:lineRule="exact"/>
              <w:jc w:val="center"/>
              <w:rPr>
                <w:rFonts w:ascii="Meiryo UI" w:eastAsia="Meiryo UI" w:hAnsi="Meiryo UI" w:cs="ＭＳ Ｐゴシック"/>
                <w:b/>
                <w:color w:val="FFFFFF" w:themeColor="background1"/>
                <w:kern w:val="0"/>
                <w:sz w:val="15"/>
                <w:szCs w:val="15"/>
              </w:rPr>
            </w:pPr>
          </w:p>
        </w:tc>
        <w:tc>
          <w:tcPr>
            <w:tcW w:w="6379" w:type="dxa"/>
            <w:gridSpan w:val="2"/>
            <w:vMerge/>
            <w:tcBorders>
              <w:left w:val="nil"/>
              <w:bottom w:val="single" w:sz="4" w:space="0" w:color="auto"/>
              <w:right w:val="single" w:sz="4" w:space="0" w:color="auto"/>
            </w:tcBorders>
            <w:shd w:val="clear" w:color="auto" w:fill="365F91" w:themeFill="accent1" w:themeFillShade="BF"/>
            <w:vAlign w:val="center"/>
          </w:tcPr>
          <w:p w14:paraId="4DEB30B3" w14:textId="77777777" w:rsidR="00FA51AB" w:rsidRPr="00927971" w:rsidRDefault="00FA51AB" w:rsidP="00FA51AB">
            <w:pPr>
              <w:widowControl/>
              <w:spacing w:line="160" w:lineRule="exact"/>
              <w:jc w:val="center"/>
              <w:rPr>
                <w:rFonts w:ascii="Meiryo UI" w:eastAsia="Meiryo UI" w:hAnsi="Meiryo UI" w:cs="ＭＳ Ｐゴシック"/>
                <w:b/>
                <w:color w:val="FFFFFF" w:themeColor="background1"/>
                <w:kern w:val="0"/>
                <w:sz w:val="15"/>
                <w:szCs w:val="15"/>
              </w:rPr>
            </w:pPr>
          </w:p>
        </w:tc>
        <w:tc>
          <w:tcPr>
            <w:tcW w:w="425" w:type="dxa"/>
            <w:tcBorders>
              <w:top w:val="dotted" w:sz="4" w:space="0" w:color="auto"/>
              <w:left w:val="nil"/>
              <w:bottom w:val="single" w:sz="4" w:space="0" w:color="auto"/>
              <w:right w:val="dotted" w:sz="4" w:space="0" w:color="auto"/>
            </w:tcBorders>
            <w:shd w:val="clear" w:color="auto" w:fill="365F91" w:themeFill="accent1" w:themeFillShade="BF"/>
            <w:tcMar>
              <w:left w:w="28" w:type="dxa"/>
              <w:right w:w="28" w:type="dxa"/>
            </w:tcMar>
            <w:vAlign w:val="center"/>
          </w:tcPr>
          <w:p w14:paraId="52B8299A" w14:textId="77777777" w:rsidR="00FA51AB" w:rsidRPr="00A41AA5" w:rsidRDefault="00FA51AB" w:rsidP="00FA51AB">
            <w:pPr>
              <w:widowControl/>
              <w:spacing w:line="160" w:lineRule="exact"/>
              <w:jc w:val="center"/>
              <w:rPr>
                <w:rFonts w:ascii="Meiryo UI" w:eastAsia="Meiryo UI" w:hAnsi="Meiryo UI" w:cs="ＭＳ Ｐゴシック"/>
                <w:b/>
                <w:color w:val="FFFFFF" w:themeColor="background1"/>
                <w:kern w:val="0"/>
                <w:sz w:val="15"/>
                <w:szCs w:val="15"/>
              </w:rPr>
            </w:pPr>
            <w:r>
              <w:rPr>
                <w:rFonts w:ascii="Meiryo UI" w:eastAsia="Meiryo UI" w:hAnsi="Meiryo UI" w:cs="ＭＳ Ｐゴシック" w:hint="eastAsia"/>
                <w:b/>
                <w:color w:val="FFFFFF" w:themeColor="background1"/>
                <w:kern w:val="0"/>
                <w:sz w:val="15"/>
                <w:szCs w:val="15"/>
              </w:rPr>
              <w:t>評価</w:t>
            </w:r>
          </w:p>
        </w:tc>
        <w:tc>
          <w:tcPr>
            <w:tcW w:w="992" w:type="dxa"/>
            <w:tcBorders>
              <w:top w:val="dotted" w:sz="4" w:space="0" w:color="auto"/>
              <w:left w:val="dotted" w:sz="4" w:space="0" w:color="auto"/>
              <w:bottom w:val="single" w:sz="4" w:space="0" w:color="auto"/>
              <w:right w:val="single" w:sz="4" w:space="0" w:color="auto"/>
            </w:tcBorders>
            <w:shd w:val="clear" w:color="auto" w:fill="365F91" w:themeFill="accent1" w:themeFillShade="BF"/>
            <w:vAlign w:val="center"/>
          </w:tcPr>
          <w:p w14:paraId="7E20EC55" w14:textId="77777777" w:rsidR="00FA51AB" w:rsidRPr="00A41AA5" w:rsidRDefault="00FA51AB" w:rsidP="00FA51AB">
            <w:pPr>
              <w:widowControl/>
              <w:spacing w:line="160" w:lineRule="exact"/>
              <w:jc w:val="center"/>
              <w:rPr>
                <w:rFonts w:ascii="Meiryo UI" w:eastAsia="Meiryo UI" w:hAnsi="Meiryo UI" w:cs="ＭＳ Ｐゴシック"/>
                <w:b/>
                <w:color w:val="FFFFFF" w:themeColor="background1"/>
                <w:kern w:val="0"/>
                <w:sz w:val="15"/>
                <w:szCs w:val="15"/>
              </w:rPr>
            </w:pPr>
            <w:r>
              <w:rPr>
                <w:rFonts w:ascii="Meiryo UI" w:eastAsia="Meiryo UI" w:hAnsi="Meiryo UI" w:cs="ＭＳ Ｐゴシック" w:hint="eastAsia"/>
                <w:b/>
                <w:color w:val="FFFFFF" w:themeColor="background1"/>
                <w:kern w:val="0"/>
                <w:sz w:val="15"/>
                <w:szCs w:val="15"/>
              </w:rPr>
              <w:t>施策達成数</w:t>
            </w:r>
          </w:p>
        </w:tc>
        <w:tc>
          <w:tcPr>
            <w:tcW w:w="567" w:type="dxa"/>
            <w:vMerge/>
            <w:tcBorders>
              <w:left w:val="nil"/>
              <w:bottom w:val="single" w:sz="4" w:space="0" w:color="auto"/>
              <w:right w:val="single" w:sz="4" w:space="0" w:color="auto"/>
            </w:tcBorders>
            <w:shd w:val="clear" w:color="auto" w:fill="365F91" w:themeFill="accent1" w:themeFillShade="BF"/>
            <w:tcMar>
              <w:left w:w="28" w:type="dxa"/>
              <w:right w:w="28" w:type="dxa"/>
            </w:tcMar>
            <w:vAlign w:val="center"/>
          </w:tcPr>
          <w:p w14:paraId="50176E97" w14:textId="77777777" w:rsidR="00FA51AB" w:rsidRPr="00A41AA5" w:rsidRDefault="00FA51AB" w:rsidP="00FA51AB">
            <w:pPr>
              <w:widowControl/>
              <w:spacing w:line="160" w:lineRule="exact"/>
              <w:jc w:val="center"/>
              <w:rPr>
                <w:rFonts w:ascii="Meiryo UI" w:eastAsia="Meiryo UI" w:hAnsi="Meiryo UI" w:cs="ＭＳ Ｐゴシック"/>
                <w:b/>
                <w:color w:val="FFFFFF" w:themeColor="background1"/>
                <w:kern w:val="0"/>
                <w:sz w:val="15"/>
                <w:szCs w:val="15"/>
              </w:rPr>
            </w:pPr>
          </w:p>
        </w:tc>
      </w:tr>
      <w:tr w:rsidR="00FA51AB" w:rsidRPr="00927971" w14:paraId="7CF9381B" w14:textId="77777777" w:rsidTr="00FA51AB">
        <w:trPr>
          <w:trHeight w:val="363"/>
        </w:trPr>
        <w:tc>
          <w:tcPr>
            <w:tcW w:w="29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47C2DAF" w14:textId="77777777" w:rsidR="00FA51AB" w:rsidRPr="00927971" w:rsidRDefault="00FA51AB" w:rsidP="00FA51AB">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6</w:t>
            </w:r>
          </w:p>
        </w:tc>
        <w:tc>
          <w:tcPr>
            <w:tcW w:w="1688" w:type="dxa"/>
            <w:vMerge w:val="restart"/>
            <w:tcBorders>
              <w:top w:val="nil"/>
              <w:left w:val="single" w:sz="4" w:space="0" w:color="auto"/>
              <w:bottom w:val="single" w:sz="4" w:space="0" w:color="auto"/>
              <w:right w:val="single" w:sz="4" w:space="0" w:color="auto"/>
            </w:tcBorders>
            <w:shd w:val="clear" w:color="auto" w:fill="auto"/>
            <w:vAlign w:val="center"/>
            <w:hideMark/>
          </w:tcPr>
          <w:p w14:paraId="7AF13EC7" w14:textId="77777777" w:rsidR="00FA51AB" w:rsidRDefault="00FA51AB" w:rsidP="00FA51AB">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ライフライン、燃料供給</w:t>
            </w:r>
          </w:p>
          <w:p w14:paraId="14025EF1" w14:textId="77777777" w:rsidR="00FA51AB" w:rsidRDefault="00FA51AB" w:rsidP="00FA51AB">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関連施設、交通ネット</w:t>
            </w:r>
          </w:p>
          <w:p w14:paraId="3A0106C3" w14:textId="77777777" w:rsidR="00FA51AB" w:rsidRDefault="00FA51AB" w:rsidP="00FA51AB">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ワーク等の被害を最小限</w:t>
            </w:r>
          </w:p>
          <w:p w14:paraId="546D3E0E" w14:textId="77777777" w:rsidR="00FA51AB" w:rsidRDefault="00FA51AB" w:rsidP="00FA51AB">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に留めるとともに、早期に</w:t>
            </w:r>
          </w:p>
          <w:p w14:paraId="7DF28968" w14:textId="77777777" w:rsidR="00FA51AB" w:rsidRPr="00927971" w:rsidRDefault="00FA51AB" w:rsidP="00FA51AB">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復旧させる</w:t>
            </w:r>
          </w:p>
        </w:tc>
        <w:tc>
          <w:tcPr>
            <w:tcW w:w="425" w:type="dxa"/>
            <w:tcBorders>
              <w:top w:val="single"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5C8E5151" w14:textId="77777777" w:rsidR="00FA51AB" w:rsidRPr="00927971" w:rsidRDefault="00FA51AB" w:rsidP="00FA51AB">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6-1</w:t>
            </w:r>
          </w:p>
        </w:tc>
        <w:tc>
          <w:tcPr>
            <w:tcW w:w="5954" w:type="dxa"/>
            <w:tcBorders>
              <w:top w:val="nil"/>
              <w:left w:val="nil"/>
              <w:bottom w:val="dotted" w:sz="4" w:space="0" w:color="auto"/>
              <w:right w:val="single" w:sz="4" w:space="0" w:color="auto"/>
            </w:tcBorders>
            <w:shd w:val="clear" w:color="auto" w:fill="auto"/>
            <w:tcMar>
              <w:left w:w="57" w:type="dxa"/>
              <w:right w:w="57" w:type="dxa"/>
            </w:tcMar>
            <w:vAlign w:val="center"/>
            <w:hideMark/>
          </w:tcPr>
          <w:p w14:paraId="5AD2780D" w14:textId="77777777" w:rsidR="00FA51AB" w:rsidRPr="00927971" w:rsidRDefault="00FA51AB" w:rsidP="00FA51AB">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電力供給ネットワーク（発変電所、送配電設備）や都市ガス供給、石油・ＬＰガスサプライチェーン等の長期間にわたる機能の停止</w:t>
            </w:r>
          </w:p>
        </w:tc>
        <w:tc>
          <w:tcPr>
            <w:tcW w:w="425" w:type="dxa"/>
            <w:tcBorders>
              <w:top w:val="nil"/>
              <w:left w:val="nil"/>
              <w:bottom w:val="dotted" w:sz="4" w:space="0" w:color="auto"/>
              <w:right w:val="dotted" w:sz="4" w:space="0" w:color="auto"/>
            </w:tcBorders>
            <w:vAlign w:val="center"/>
          </w:tcPr>
          <w:p w14:paraId="57546C94" w14:textId="77777777" w:rsidR="00FA51AB" w:rsidRPr="00EC4D1E" w:rsidRDefault="00FA51AB" w:rsidP="00FA51AB">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Ａ</w:t>
            </w:r>
          </w:p>
        </w:tc>
        <w:tc>
          <w:tcPr>
            <w:tcW w:w="992" w:type="dxa"/>
            <w:tcBorders>
              <w:top w:val="nil"/>
              <w:left w:val="dotted" w:sz="4" w:space="0" w:color="auto"/>
              <w:bottom w:val="dotted" w:sz="4" w:space="0" w:color="auto"/>
              <w:right w:val="single" w:sz="4" w:space="0" w:color="auto"/>
            </w:tcBorders>
            <w:vAlign w:val="center"/>
          </w:tcPr>
          <w:p w14:paraId="5CD64C25" w14:textId="77777777" w:rsidR="00FA51AB" w:rsidRPr="00EC4D1E" w:rsidRDefault="00FA51AB" w:rsidP="00FA51AB">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8/8</w:t>
            </w:r>
          </w:p>
        </w:tc>
        <w:tc>
          <w:tcPr>
            <w:tcW w:w="567" w:type="dxa"/>
            <w:tcBorders>
              <w:top w:val="nil"/>
              <w:left w:val="nil"/>
              <w:bottom w:val="dotted" w:sz="4" w:space="0" w:color="auto"/>
              <w:right w:val="single" w:sz="4" w:space="0" w:color="auto"/>
            </w:tcBorders>
            <w:vAlign w:val="center"/>
          </w:tcPr>
          <w:p w14:paraId="2434143D" w14:textId="77777777" w:rsidR="00FA51AB" w:rsidRPr="00927971" w:rsidRDefault="00FA51AB" w:rsidP="00FA51AB">
            <w:pPr>
              <w:widowControl/>
              <w:spacing w:line="160" w:lineRule="exact"/>
              <w:jc w:val="center"/>
              <w:rPr>
                <w:rFonts w:ascii="Meiryo UI" w:eastAsia="Meiryo UI" w:hAnsi="Meiryo UI" w:cs="ＭＳ Ｐゴシック"/>
                <w:color w:val="000000"/>
                <w:kern w:val="0"/>
                <w:sz w:val="15"/>
                <w:szCs w:val="15"/>
              </w:rPr>
            </w:pPr>
          </w:p>
        </w:tc>
      </w:tr>
      <w:tr w:rsidR="00FA51AB" w:rsidRPr="00927971" w14:paraId="77268C53" w14:textId="77777777" w:rsidTr="00FA51AB">
        <w:trPr>
          <w:trHeight w:val="238"/>
        </w:trPr>
        <w:tc>
          <w:tcPr>
            <w:tcW w:w="292" w:type="dxa"/>
            <w:vMerge/>
            <w:tcBorders>
              <w:top w:val="nil"/>
              <w:left w:val="single" w:sz="4" w:space="0" w:color="auto"/>
              <w:bottom w:val="single" w:sz="4" w:space="0" w:color="auto"/>
              <w:right w:val="single" w:sz="4" w:space="0" w:color="auto"/>
            </w:tcBorders>
            <w:vAlign w:val="center"/>
            <w:hideMark/>
          </w:tcPr>
          <w:p w14:paraId="7FEA5CBD" w14:textId="77777777" w:rsidR="00FA51AB" w:rsidRPr="00927971" w:rsidRDefault="00FA51AB" w:rsidP="00FA51AB">
            <w:pPr>
              <w:widowControl/>
              <w:spacing w:line="160" w:lineRule="exact"/>
              <w:jc w:val="left"/>
              <w:rPr>
                <w:rFonts w:ascii="Meiryo UI" w:eastAsia="Meiryo UI" w:hAnsi="Meiryo UI" w:cs="ＭＳ Ｐゴシック"/>
                <w:color w:val="000000"/>
                <w:kern w:val="0"/>
                <w:sz w:val="15"/>
                <w:szCs w:val="15"/>
              </w:rPr>
            </w:pPr>
          </w:p>
        </w:tc>
        <w:tc>
          <w:tcPr>
            <w:tcW w:w="1688" w:type="dxa"/>
            <w:vMerge/>
            <w:tcBorders>
              <w:top w:val="nil"/>
              <w:left w:val="single" w:sz="4" w:space="0" w:color="auto"/>
              <w:bottom w:val="single" w:sz="4" w:space="0" w:color="auto"/>
              <w:right w:val="single" w:sz="4" w:space="0" w:color="auto"/>
            </w:tcBorders>
            <w:vAlign w:val="center"/>
            <w:hideMark/>
          </w:tcPr>
          <w:p w14:paraId="5CF4C574" w14:textId="77777777" w:rsidR="00FA51AB" w:rsidRPr="00927971" w:rsidRDefault="00FA51AB" w:rsidP="00FA51AB">
            <w:pPr>
              <w:widowControl/>
              <w:spacing w:line="160" w:lineRule="exact"/>
              <w:jc w:val="left"/>
              <w:rPr>
                <w:rFonts w:ascii="Meiryo UI" w:eastAsia="Meiryo UI" w:hAnsi="Meiryo UI" w:cs="ＭＳ Ｐゴシック"/>
                <w:color w:val="000000"/>
                <w:kern w:val="0"/>
                <w:sz w:val="15"/>
                <w:szCs w:val="15"/>
              </w:rPr>
            </w:pPr>
          </w:p>
        </w:tc>
        <w:tc>
          <w:tcPr>
            <w:tcW w:w="425" w:type="dxa"/>
            <w:tcBorders>
              <w:top w:val="dotted"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3547EAA7" w14:textId="77777777" w:rsidR="00FA51AB" w:rsidRPr="00927971" w:rsidRDefault="00FA51AB" w:rsidP="00FA51AB">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6-2</w:t>
            </w:r>
          </w:p>
        </w:tc>
        <w:tc>
          <w:tcPr>
            <w:tcW w:w="5954" w:type="dxa"/>
            <w:tcBorders>
              <w:top w:val="dotted" w:sz="4" w:space="0" w:color="auto"/>
              <w:left w:val="nil"/>
              <w:bottom w:val="dotted" w:sz="4" w:space="0" w:color="auto"/>
              <w:right w:val="single" w:sz="4" w:space="0" w:color="auto"/>
            </w:tcBorders>
            <w:shd w:val="clear" w:color="auto" w:fill="auto"/>
            <w:tcMar>
              <w:left w:w="57" w:type="dxa"/>
              <w:right w:w="57" w:type="dxa"/>
            </w:tcMar>
            <w:vAlign w:val="center"/>
            <w:hideMark/>
          </w:tcPr>
          <w:p w14:paraId="2301D7A5" w14:textId="77777777" w:rsidR="00FA51AB" w:rsidRPr="00927971" w:rsidRDefault="00FA51AB" w:rsidP="00FA51AB">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上水道等の長期間にわたる供給停止</w:t>
            </w:r>
          </w:p>
        </w:tc>
        <w:tc>
          <w:tcPr>
            <w:tcW w:w="425" w:type="dxa"/>
            <w:tcBorders>
              <w:top w:val="dotted" w:sz="4" w:space="0" w:color="auto"/>
              <w:left w:val="nil"/>
              <w:bottom w:val="dotted" w:sz="4" w:space="0" w:color="auto"/>
              <w:right w:val="dotted" w:sz="4" w:space="0" w:color="auto"/>
            </w:tcBorders>
            <w:vAlign w:val="center"/>
          </w:tcPr>
          <w:p w14:paraId="18BA99A7" w14:textId="77777777" w:rsidR="00FA51AB" w:rsidRPr="00EC4D1E" w:rsidRDefault="00FA51AB" w:rsidP="00FA51AB">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Ａ</w:t>
            </w:r>
          </w:p>
        </w:tc>
        <w:tc>
          <w:tcPr>
            <w:tcW w:w="992" w:type="dxa"/>
            <w:tcBorders>
              <w:top w:val="dotted" w:sz="4" w:space="0" w:color="auto"/>
              <w:left w:val="dotted" w:sz="4" w:space="0" w:color="auto"/>
              <w:bottom w:val="dotted" w:sz="4" w:space="0" w:color="auto"/>
              <w:right w:val="single" w:sz="4" w:space="0" w:color="auto"/>
            </w:tcBorders>
            <w:vAlign w:val="center"/>
          </w:tcPr>
          <w:p w14:paraId="49A564CC" w14:textId="77777777" w:rsidR="00FA51AB" w:rsidRPr="00EC4D1E" w:rsidRDefault="00FA51AB" w:rsidP="00FA51AB">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2/2</w:t>
            </w:r>
          </w:p>
        </w:tc>
        <w:tc>
          <w:tcPr>
            <w:tcW w:w="567" w:type="dxa"/>
            <w:tcBorders>
              <w:top w:val="dotted" w:sz="4" w:space="0" w:color="auto"/>
              <w:left w:val="nil"/>
              <w:bottom w:val="dotted" w:sz="4" w:space="0" w:color="auto"/>
              <w:right w:val="single" w:sz="4" w:space="0" w:color="auto"/>
            </w:tcBorders>
            <w:vAlign w:val="center"/>
          </w:tcPr>
          <w:p w14:paraId="6918CABC" w14:textId="77777777" w:rsidR="00FA51AB" w:rsidRPr="00927971" w:rsidRDefault="00FA51AB" w:rsidP="00FA51AB">
            <w:pPr>
              <w:widowControl/>
              <w:spacing w:line="160" w:lineRule="exact"/>
              <w:jc w:val="center"/>
              <w:rPr>
                <w:rFonts w:ascii="Meiryo UI" w:eastAsia="Meiryo UI" w:hAnsi="Meiryo UI" w:cs="ＭＳ Ｐゴシック"/>
                <w:color w:val="000000"/>
                <w:kern w:val="0"/>
                <w:sz w:val="15"/>
                <w:szCs w:val="15"/>
              </w:rPr>
            </w:pPr>
          </w:p>
        </w:tc>
      </w:tr>
      <w:tr w:rsidR="00FA51AB" w:rsidRPr="00927971" w14:paraId="28951AF2" w14:textId="77777777" w:rsidTr="00FA51AB">
        <w:trPr>
          <w:trHeight w:val="237"/>
        </w:trPr>
        <w:tc>
          <w:tcPr>
            <w:tcW w:w="292" w:type="dxa"/>
            <w:vMerge/>
            <w:tcBorders>
              <w:top w:val="nil"/>
              <w:left w:val="single" w:sz="4" w:space="0" w:color="auto"/>
              <w:bottom w:val="single" w:sz="4" w:space="0" w:color="auto"/>
              <w:right w:val="single" w:sz="4" w:space="0" w:color="auto"/>
            </w:tcBorders>
            <w:vAlign w:val="center"/>
            <w:hideMark/>
          </w:tcPr>
          <w:p w14:paraId="1CE239ED" w14:textId="77777777" w:rsidR="00FA51AB" w:rsidRPr="00927971" w:rsidRDefault="00FA51AB" w:rsidP="00FA51AB">
            <w:pPr>
              <w:widowControl/>
              <w:spacing w:line="160" w:lineRule="exact"/>
              <w:jc w:val="left"/>
              <w:rPr>
                <w:rFonts w:ascii="Meiryo UI" w:eastAsia="Meiryo UI" w:hAnsi="Meiryo UI" w:cs="ＭＳ Ｐゴシック"/>
                <w:color w:val="000000"/>
                <w:kern w:val="0"/>
                <w:sz w:val="15"/>
                <w:szCs w:val="15"/>
              </w:rPr>
            </w:pPr>
          </w:p>
        </w:tc>
        <w:tc>
          <w:tcPr>
            <w:tcW w:w="1688" w:type="dxa"/>
            <w:vMerge/>
            <w:tcBorders>
              <w:top w:val="nil"/>
              <w:left w:val="single" w:sz="4" w:space="0" w:color="auto"/>
              <w:bottom w:val="single" w:sz="4" w:space="0" w:color="auto"/>
              <w:right w:val="single" w:sz="4" w:space="0" w:color="auto"/>
            </w:tcBorders>
            <w:vAlign w:val="center"/>
            <w:hideMark/>
          </w:tcPr>
          <w:p w14:paraId="2DD4F09F" w14:textId="77777777" w:rsidR="00FA51AB" w:rsidRPr="00927971" w:rsidRDefault="00FA51AB" w:rsidP="00FA51AB">
            <w:pPr>
              <w:widowControl/>
              <w:spacing w:line="160" w:lineRule="exact"/>
              <w:jc w:val="left"/>
              <w:rPr>
                <w:rFonts w:ascii="Meiryo UI" w:eastAsia="Meiryo UI" w:hAnsi="Meiryo UI" w:cs="ＭＳ Ｐゴシック"/>
                <w:color w:val="000000"/>
                <w:kern w:val="0"/>
                <w:sz w:val="15"/>
                <w:szCs w:val="15"/>
              </w:rPr>
            </w:pPr>
          </w:p>
        </w:tc>
        <w:tc>
          <w:tcPr>
            <w:tcW w:w="425" w:type="dxa"/>
            <w:tcBorders>
              <w:top w:val="dotted"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5D1FCE17" w14:textId="77777777" w:rsidR="00FA51AB" w:rsidRPr="00927971" w:rsidRDefault="00FA51AB" w:rsidP="00FA51AB">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6-3</w:t>
            </w:r>
          </w:p>
        </w:tc>
        <w:tc>
          <w:tcPr>
            <w:tcW w:w="5954" w:type="dxa"/>
            <w:tcBorders>
              <w:top w:val="dotted" w:sz="4" w:space="0" w:color="auto"/>
              <w:left w:val="nil"/>
              <w:bottom w:val="dotted" w:sz="4" w:space="0" w:color="auto"/>
              <w:right w:val="single" w:sz="4" w:space="0" w:color="auto"/>
            </w:tcBorders>
            <w:shd w:val="clear" w:color="auto" w:fill="auto"/>
            <w:tcMar>
              <w:left w:w="57" w:type="dxa"/>
              <w:right w:w="57" w:type="dxa"/>
            </w:tcMar>
            <w:vAlign w:val="center"/>
            <w:hideMark/>
          </w:tcPr>
          <w:p w14:paraId="28322964" w14:textId="77777777" w:rsidR="00FA51AB" w:rsidRPr="00927971" w:rsidRDefault="00FA51AB" w:rsidP="00FA51AB">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汚水処理施設等の長期間にわたる機能停止</w:t>
            </w:r>
          </w:p>
        </w:tc>
        <w:tc>
          <w:tcPr>
            <w:tcW w:w="425" w:type="dxa"/>
            <w:tcBorders>
              <w:top w:val="dotted" w:sz="4" w:space="0" w:color="auto"/>
              <w:left w:val="nil"/>
              <w:bottom w:val="dotted" w:sz="4" w:space="0" w:color="auto"/>
              <w:right w:val="dotted" w:sz="4" w:space="0" w:color="auto"/>
            </w:tcBorders>
            <w:vAlign w:val="center"/>
          </w:tcPr>
          <w:p w14:paraId="276A9D6C" w14:textId="77777777" w:rsidR="00FA51AB" w:rsidRPr="00EC4D1E" w:rsidRDefault="00FA51AB" w:rsidP="00FA51AB">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Ａ</w:t>
            </w:r>
          </w:p>
        </w:tc>
        <w:tc>
          <w:tcPr>
            <w:tcW w:w="992" w:type="dxa"/>
            <w:tcBorders>
              <w:top w:val="dotted" w:sz="4" w:space="0" w:color="auto"/>
              <w:left w:val="dotted" w:sz="4" w:space="0" w:color="auto"/>
              <w:bottom w:val="dotted" w:sz="4" w:space="0" w:color="auto"/>
              <w:right w:val="single" w:sz="4" w:space="0" w:color="auto"/>
            </w:tcBorders>
            <w:vAlign w:val="center"/>
          </w:tcPr>
          <w:p w14:paraId="402605A3" w14:textId="77777777" w:rsidR="00FA51AB" w:rsidRPr="00EC4D1E" w:rsidRDefault="00FA51AB" w:rsidP="00FA51AB">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3/3</w:t>
            </w:r>
          </w:p>
        </w:tc>
        <w:tc>
          <w:tcPr>
            <w:tcW w:w="567" w:type="dxa"/>
            <w:tcBorders>
              <w:top w:val="dotted" w:sz="4" w:space="0" w:color="auto"/>
              <w:left w:val="nil"/>
              <w:bottom w:val="dotted" w:sz="4" w:space="0" w:color="auto"/>
              <w:right w:val="single" w:sz="4" w:space="0" w:color="auto"/>
            </w:tcBorders>
            <w:vAlign w:val="center"/>
          </w:tcPr>
          <w:p w14:paraId="0DB30A0C" w14:textId="77777777" w:rsidR="00FA51AB" w:rsidRPr="00927971" w:rsidRDefault="00FA51AB" w:rsidP="00FA51AB">
            <w:pPr>
              <w:widowControl/>
              <w:spacing w:line="160" w:lineRule="exact"/>
              <w:jc w:val="center"/>
              <w:rPr>
                <w:rFonts w:ascii="Meiryo UI" w:eastAsia="Meiryo UI" w:hAnsi="Meiryo UI" w:cs="ＭＳ Ｐゴシック"/>
                <w:color w:val="000000"/>
                <w:kern w:val="0"/>
                <w:sz w:val="15"/>
                <w:szCs w:val="15"/>
              </w:rPr>
            </w:pPr>
          </w:p>
        </w:tc>
      </w:tr>
      <w:tr w:rsidR="00FA51AB" w:rsidRPr="00927971" w14:paraId="7CCB4983" w14:textId="77777777" w:rsidTr="00FA51AB">
        <w:trPr>
          <w:trHeight w:val="252"/>
        </w:trPr>
        <w:tc>
          <w:tcPr>
            <w:tcW w:w="292" w:type="dxa"/>
            <w:vMerge/>
            <w:tcBorders>
              <w:top w:val="nil"/>
              <w:left w:val="single" w:sz="4" w:space="0" w:color="auto"/>
              <w:bottom w:val="single" w:sz="4" w:space="0" w:color="auto"/>
              <w:right w:val="single" w:sz="4" w:space="0" w:color="auto"/>
            </w:tcBorders>
            <w:vAlign w:val="center"/>
            <w:hideMark/>
          </w:tcPr>
          <w:p w14:paraId="7B376C4F" w14:textId="77777777" w:rsidR="00FA51AB" w:rsidRPr="00927971" w:rsidRDefault="00FA51AB" w:rsidP="00FA51AB">
            <w:pPr>
              <w:widowControl/>
              <w:spacing w:line="160" w:lineRule="exact"/>
              <w:jc w:val="left"/>
              <w:rPr>
                <w:rFonts w:ascii="Meiryo UI" w:eastAsia="Meiryo UI" w:hAnsi="Meiryo UI" w:cs="ＭＳ Ｐゴシック"/>
                <w:color w:val="000000"/>
                <w:kern w:val="0"/>
                <w:sz w:val="15"/>
                <w:szCs w:val="15"/>
              </w:rPr>
            </w:pPr>
          </w:p>
        </w:tc>
        <w:tc>
          <w:tcPr>
            <w:tcW w:w="1688" w:type="dxa"/>
            <w:vMerge/>
            <w:tcBorders>
              <w:top w:val="nil"/>
              <w:left w:val="single" w:sz="4" w:space="0" w:color="auto"/>
              <w:bottom w:val="single" w:sz="4" w:space="0" w:color="auto"/>
              <w:right w:val="single" w:sz="4" w:space="0" w:color="auto"/>
            </w:tcBorders>
            <w:vAlign w:val="center"/>
            <w:hideMark/>
          </w:tcPr>
          <w:p w14:paraId="18430DF6" w14:textId="77777777" w:rsidR="00FA51AB" w:rsidRPr="00927971" w:rsidRDefault="00FA51AB" w:rsidP="00FA51AB">
            <w:pPr>
              <w:widowControl/>
              <w:spacing w:line="160" w:lineRule="exact"/>
              <w:jc w:val="left"/>
              <w:rPr>
                <w:rFonts w:ascii="Meiryo UI" w:eastAsia="Meiryo UI" w:hAnsi="Meiryo UI" w:cs="ＭＳ Ｐゴシック"/>
                <w:color w:val="000000"/>
                <w:kern w:val="0"/>
                <w:sz w:val="15"/>
                <w:szCs w:val="15"/>
              </w:rPr>
            </w:pPr>
          </w:p>
        </w:tc>
        <w:tc>
          <w:tcPr>
            <w:tcW w:w="425" w:type="dxa"/>
            <w:tcBorders>
              <w:top w:val="dotted"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5F7B4233" w14:textId="77777777" w:rsidR="00FA51AB" w:rsidRPr="00927971" w:rsidRDefault="00FA51AB" w:rsidP="00FA51AB">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6-4</w:t>
            </w:r>
          </w:p>
        </w:tc>
        <w:tc>
          <w:tcPr>
            <w:tcW w:w="5954" w:type="dxa"/>
            <w:tcBorders>
              <w:top w:val="dotted" w:sz="4" w:space="0" w:color="auto"/>
              <w:left w:val="nil"/>
              <w:bottom w:val="dotted" w:sz="4" w:space="0" w:color="auto"/>
              <w:right w:val="single" w:sz="4" w:space="0" w:color="auto"/>
            </w:tcBorders>
            <w:shd w:val="clear" w:color="auto" w:fill="auto"/>
            <w:tcMar>
              <w:left w:w="57" w:type="dxa"/>
              <w:right w:w="57" w:type="dxa"/>
            </w:tcMar>
            <w:vAlign w:val="center"/>
            <w:hideMark/>
          </w:tcPr>
          <w:p w14:paraId="16A78256" w14:textId="77777777" w:rsidR="00FA51AB" w:rsidRPr="00927971" w:rsidRDefault="00FA51AB" w:rsidP="00FA51AB">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新幹線等基幹的交通から地域交通網まで、陸海空の交通インフラの長期間にわたる機能停止</w:t>
            </w:r>
          </w:p>
        </w:tc>
        <w:tc>
          <w:tcPr>
            <w:tcW w:w="425" w:type="dxa"/>
            <w:tcBorders>
              <w:top w:val="dotted" w:sz="4" w:space="0" w:color="auto"/>
              <w:left w:val="nil"/>
              <w:bottom w:val="dotted" w:sz="4" w:space="0" w:color="auto"/>
              <w:right w:val="dotted" w:sz="4" w:space="0" w:color="auto"/>
            </w:tcBorders>
            <w:vAlign w:val="center"/>
          </w:tcPr>
          <w:p w14:paraId="333FCE9F" w14:textId="77777777" w:rsidR="00FA51AB" w:rsidRPr="00EC4D1E" w:rsidRDefault="00FA51AB" w:rsidP="00FA51AB">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A</w:t>
            </w:r>
          </w:p>
        </w:tc>
        <w:tc>
          <w:tcPr>
            <w:tcW w:w="992" w:type="dxa"/>
            <w:tcBorders>
              <w:top w:val="dotted" w:sz="4" w:space="0" w:color="auto"/>
              <w:left w:val="dotted" w:sz="4" w:space="0" w:color="auto"/>
              <w:bottom w:val="dotted" w:sz="4" w:space="0" w:color="auto"/>
              <w:right w:val="single" w:sz="4" w:space="0" w:color="auto"/>
            </w:tcBorders>
            <w:vAlign w:val="center"/>
          </w:tcPr>
          <w:p w14:paraId="31E67823" w14:textId="77777777" w:rsidR="00FA51AB" w:rsidRPr="00EC4D1E" w:rsidRDefault="00FA51AB" w:rsidP="00FA51AB">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color w:val="000000" w:themeColor="text1"/>
                <w:kern w:val="0"/>
                <w:sz w:val="15"/>
                <w:szCs w:val="15"/>
              </w:rPr>
              <w:t>8</w:t>
            </w:r>
            <w:r w:rsidRPr="00EC4D1E">
              <w:rPr>
                <w:rFonts w:ascii="Meiryo UI" w:eastAsia="Meiryo UI" w:hAnsi="Meiryo UI" w:cs="ＭＳ Ｐゴシック" w:hint="eastAsia"/>
                <w:color w:val="000000" w:themeColor="text1"/>
                <w:kern w:val="0"/>
                <w:sz w:val="15"/>
                <w:szCs w:val="15"/>
              </w:rPr>
              <w:t>/8</w:t>
            </w:r>
          </w:p>
        </w:tc>
        <w:tc>
          <w:tcPr>
            <w:tcW w:w="567" w:type="dxa"/>
            <w:tcBorders>
              <w:top w:val="dotted" w:sz="4" w:space="0" w:color="auto"/>
              <w:left w:val="nil"/>
              <w:bottom w:val="dotted" w:sz="4" w:space="0" w:color="auto"/>
              <w:right w:val="single" w:sz="4" w:space="0" w:color="auto"/>
            </w:tcBorders>
            <w:vAlign w:val="center"/>
          </w:tcPr>
          <w:p w14:paraId="719BB067" w14:textId="06AA865C" w:rsidR="00FA51AB" w:rsidRPr="00927971" w:rsidRDefault="00FA51AB" w:rsidP="00FA51AB">
            <w:pPr>
              <w:widowControl/>
              <w:spacing w:line="160" w:lineRule="exact"/>
              <w:jc w:val="center"/>
              <w:rPr>
                <w:rFonts w:ascii="Meiryo UI" w:eastAsia="Meiryo UI" w:hAnsi="Meiryo UI" w:cs="ＭＳ Ｐゴシック"/>
                <w:color w:val="000000"/>
                <w:kern w:val="0"/>
                <w:sz w:val="15"/>
                <w:szCs w:val="15"/>
              </w:rPr>
            </w:pPr>
          </w:p>
        </w:tc>
      </w:tr>
      <w:tr w:rsidR="00FA51AB" w:rsidRPr="00927971" w14:paraId="69EF0137" w14:textId="77777777" w:rsidTr="00FA51AB">
        <w:trPr>
          <w:trHeight w:val="251"/>
        </w:trPr>
        <w:tc>
          <w:tcPr>
            <w:tcW w:w="292" w:type="dxa"/>
            <w:vMerge/>
            <w:tcBorders>
              <w:top w:val="nil"/>
              <w:left w:val="single" w:sz="4" w:space="0" w:color="auto"/>
              <w:bottom w:val="single" w:sz="4" w:space="0" w:color="auto"/>
              <w:right w:val="single" w:sz="4" w:space="0" w:color="auto"/>
            </w:tcBorders>
            <w:vAlign w:val="center"/>
            <w:hideMark/>
          </w:tcPr>
          <w:p w14:paraId="1DD02E96" w14:textId="77777777" w:rsidR="00FA51AB" w:rsidRPr="00927971" w:rsidRDefault="00FA51AB" w:rsidP="00FA51AB">
            <w:pPr>
              <w:widowControl/>
              <w:spacing w:line="160" w:lineRule="exact"/>
              <w:jc w:val="left"/>
              <w:rPr>
                <w:rFonts w:ascii="Meiryo UI" w:eastAsia="Meiryo UI" w:hAnsi="Meiryo UI" w:cs="ＭＳ Ｐゴシック"/>
                <w:color w:val="000000"/>
                <w:kern w:val="0"/>
                <w:sz w:val="15"/>
                <w:szCs w:val="15"/>
              </w:rPr>
            </w:pPr>
          </w:p>
        </w:tc>
        <w:tc>
          <w:tcPr>
            <w:tcW w:w="1688" w:type="dxa"/>
            <w:vMerge/>
            <w:tcBorders>
              <w:top w:val="nil"/>
              <w:left w:val="single" w:sz="4" w:space="0" w:color="auto"/>
              <w:bottom w:val="single" w:sz="4" w:space="0" w:color="auto"/>
              <w:right w:val="single" w:sz="4" w:space="0" w:color="auto"/>
            </w:tcBorders>
            <w:vAlign w:val="center"/>
            <w:hideMark/>
          </w:tcPr>
          <w:p w14:paraId="5697FE0B" w14:textId="77777777" w:rsidR="00FA51AB" w:rsidRPr="00927971" w:rsidRDefault="00FA51AB" w:rsidP="00FA51AB">
            <w:pPr>
              <w:widowControl/>
              <w:spacing w:line="160" w:lineRule="exact"/>
              <w:jc w:val="left"/>
              <w:rPr>
                <w:rFonts w:ascii="Meiryo UI" w:eastAsia="Meiryo UI" w:hAnsi="Meiryo UI" w:cs="ＭＳ Ｐゴシック"/>
                <w:color w:val="000000"/>
                <w:kern w:val="0"/>
                <w:sz w:val="15"/>
                <w:szCs w:val="15"/>
              </w:rPr>
            </w:pPr>
          </w:p>
        </w:tc>
        <w:tc>
          <w:tcPr>
            <w:tcW w:w="425" w:type="dxa"/>
            <w:tcBorders>
              <w:top w:val="dotted" w:sz="4" w:space="0" w:color="auto"/>
              <w:left w:val="nil"/>
              <w:bottom w:val="single" w:sz="4" w:space="0" w:color="auto"/>
              <w:right w:val="single" w:sz="4" w:space="0" w:color="auto"/>
            </w:tcBorders>
            <w:shd w:val="clear" w:color="auto" w:fill="B8CCE4" w:themeFill="accent1" w:themeFillTint="66"/>
            <w:tcMar>
              <w:left w:w="57" w:type="dxa"/>
              <w:right w:w="57" w:type="dxa"/>
            </w:tcMar>
            <w:vAlign w:val="center"/>
            <w:hideMark/>
          </w:tcPr>
          <w:p w14:paraId="1FF9C5C3" w14:textId="77777777" w:rsidR="00FA51AB" w:rsidRPr="00927971" w:rsidRDefault="00FA51AB" w:rsidP="00FA51AB">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6-5</w:t>
            </w:r>
          </w:p>
        </w:tc>
        <w:tc>
          <w:tcPr>
            <w:tcW w:w="5954" w:type="dxa"/>
            <w:tcBorders>
              <w:top w:val="dotted" w:sz="4" w:space="0" w:color="auto"/>
              <w:left w:val="nil"/>
              <w:bottom w:val="single" w:sz="4" w:space="0" w:color="auto"/>
              <w:right w:val="single" w:sz="4" w:space="0" w:color="auto"/>
            </w:tcBorders>
            <w:shd w:val="clear" w:color="auto" w:fill="auto"/>
            <w:tcMar>
              <w:left w:w="57" w:type="dxa"/>
              <w:right w:w="57" w:type="dxa"/>
            </w:tcMar>
            <w:vAlign w:val="center"/>
            <w:hideMark/>
          </w:tcPr>
          <w:p w14:paraId="4C24948B" w14:textId="77777777" w:rsidR="00FA51AB" w:rsidRPr="00927971" w:rsidRDefault="00FA51AB" w:rsidP="00FA51AB">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防災インフラの長期間にわたる機能不全</w:t>
            </w:r>
          </w:p>
        </w:tc>
        <w:tc>
          <w:tcPr>
            <w:tcW w:w="425" w:type="dxa"/>
            <w:tcBorders>
              <w:top w:val="dotted" w:sz="4" w:space="0" w:color="auto"/>
              <w:left w:val="nil"/>
              <w:bottom w:val="single" w:sz="4" w:space="0" w:color="auto"/>
              <w:right w:val="dotted" w:sz="4" w:space="0" w:color="auto"/>
            </w:tcBorders>
            <w:vAlign w:val="center"/>
          </w:tcPr>
          <w:p w14:paraId="32637602" w14:textId="77777777" w:rsidR="00FA51AB" w:rsidRPr="00EC4D1E" w:rsidRDefault="00FA51AB" w:rsidP="00FA51AB">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Ａ</w:t>
            </w:r>
          </w:p>
        </w:tc>
        <w:tc>
          <w:tcPr>
            <w:tcW w:w="992" w:type="dxa"/>
            <w:tcBorders>
              <w:top w:val="dotted" w:sz="4" w:space="0" w:color="auto"/>
              <w:left w:val="dotted" w:sz="4" w:space="0" w:color="auto"/>
              <w:bottom w:val="single" w:sz="4" w:space="0" w:color="auto"/>
              <w:right w:val="single" w:sz="4" w:space="0" w:color="auto"/>
            </w:tcBorders>
            <w:vAlign w:val="center"/>
          </w:tcPr>
          <w:p w14:paraId="2CB2F894" w14:textId="77777777" w:rsidR="00FA51AB" w:rsidRPr="00EC4D1E" w:rsidRDefault="00FA51AB" w:rsidP="00FA51AB">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9/9</w:t>
            </w:r>
          </w:p>
        </w:tc>
        <w:tc>
          <w:tcPr>
            <w:tcW w:w="567" w:type="dxa"/>
            <w:tcBorders>
              <w:top w:val="dotted" w:sz="4" w:space="0" w:color="auto"/>
              <w:left w:val="nil"/>
              <w:bottom w:val="single" w:sz="4" w:space="0" w:color="auto"/>
              <w:right w:val="single" w:sz="4" w:space="0" w:color="auto"/>
            </w:tcBorders>
            <w:vAlign w:val="center"/>
          </w:tcPr>
          <w:p w14:paraId="68F7150A" w14:textId="77777777" w:rsidR="00FA51AB" w:rsidRPr="00927971" w:rsidRDefault="00FA51AB" w:rsidP="00FA51AB">
            <w:pPr>
              <w:widowControl/>
              <w:spacing w:line="160" w:lineRule="exact"/>
              <w:jc w:val="center"/>
              <w:rPr>
                <w:rFonts w:ascii="Meiryo UI" w:eastAsia="Meiryo UI" w:hAnsi="Meiryo UI" w:cs="ＭＳ Ｐゴシック"/>
                <w:color w:val="000000"/>
                <w:kern w:val="0"/>
                <w:sz w:val="15"/>
                <w:szCs w:val="15"/>
              </w:rPr>
            </w:pPr>
          </w:p>
        </w:tc>
      </w:tr>
      <w:tr w:rsidR="00FA51AB" w:rsidRPr="00927971" w14:paraId="0E2482C4" w14:textId="77777777" w:rsidTr="00FA51AB">
        <w:trPr>
          <w:trHeight w:val="252"/>
        </w:trPr>
        <w:tc>
          <w:tcPr>
            <w:tcW w:w="29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10E79FE" w14:textId="77777777" w:rsidR="00FA51AB" w:rsidRPr="00927971" w:rsidRDefault="00FA51AB" w:rsidP="00FA51AB">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7</w:t>
            </w:r>
          </w:p>
        </w:tc>
        <w:tc>
          <w:tcPr>
            <w:tcW w:w="1688" w:type="dxa"/>
            <w:vMerge w:val="restart"/>
            <w:tcBorders>
              <w:top w:val="nil"/>
              <w:left w:val="single" w:sz="4" w:space="0" w:color="auto"/>
              <w:bottom w:val="single" w:sz="4" w:space="0" w:color="auto"/>
              <w:right w:val="single" w:sz="4" w:space="0" w:color="auto"/>
            </w:tcBorders>
            <w:shd w:val="clear" w:color="auto" w:fill="auto"/>
            <w:vAlign w:val="center"/>
            <w:hideMark/>
          </w:tcPr>
          <w:p w14:paraId="736AC509" w14:textId="77777777" w:rsidR="00FA51AB" w:rsidRDefault="00FA51AB" w:rsidP="00FA51AB">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制御不能な複合災害・</w:t>
            </w:r>
            <w:r w:rsidRPr="00927971">
              <w:rPr>
                <w:rFonts w:ascii="Meiryo UI" w:eastAsia="Meiryo UI" w:hAnsi="Meiryo UI" w:cs="ＭＳ Ｐゴシック" w:hint="eastAsia"/>
                <w:color w:val="000000"/>
                <w:kern w:val="0"/>
                <w:sz w:val="15"/>
                <w:szCs w:val="15"/>
              </w:rPr>
              <w:br/>
              <w:t>二次災害を発生させ</w:t>
            </w:r>
          </w:p>
          <w:p w14:paraId="6215DA36" w14:textId="77777777" w:rsidR="00FA51AB" w:rsidRPr="00927971" w:rsidRDefault="00FA51AB" w:rsidP="00FA51AB">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ない</w:t>
            </w:r>
          </w:p>
        </w:tc>
        <w:tc>
          <w:tcPr>
            <w:tcW w:w="425" w:type="dxa"/>
            <w:tcBorders>
              <w:top w:val="single"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7B6131D7" w14:textId="77777777" w:rsidR="00FA51AB" w:rsidRPr="00927971" w:rsidRDefault="00FA51AB" w:rsidP="00FA51AB">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7-1</w:t>
            </w:r>
          </w:p>
        </w:tc>
        <w:tc>
          <w:tcPr>
            <w:tcW w:w="5954" w:type="dxa"/>
            <w:tcBorders>
              <w:top w:val="nil"/>
              <w:left w:val="nil"/>
              <w:bottom w:val="dotted" w:sz="4" w:space="0" w:color="auto"/>
              <w:right w:val="single" w:sz="4" w:space="0" w:color="auto"/>
            </w:tcBorders>
            <w:shd w:val="clear" w:color="auto" w:fill="auto"/>
            <w:tcMar>
              <w:left w:w="57" w:type="dxa"/>
              <w:right w:w="57" w:type="dxa"/>
            </w:tcMar>
            <w:vAlign w:val="center"/>
            <w:hideMark/>
          </w:tcPr>
          <w:p w14:paraId="5AC1F858" w14:textId="77777777" w:rsidR="00FA51AB" w:rsidRPr="00927971" w:rsidRDefault="00FA51AB" w:rsidP="00FA51AB">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地震に伴う市街地の大規模火災の発生による多数の死傷者の発生</w:t>
            </w:r>
          </w:p>
        </w:tc>
        <w:tc>
          <w:tcPr>
            <w:tcW w:w="425" w:type="dxa"/>
            <w:tcBorders>
              <w:top w:val="nil"/>
              <w:left w:val="nil"/>
              <w:bottom w:val="dotted" w:sz="4" w:space="0" w:color="auto"/>
              <w:right w:val="dotted" w:sz="4" w:space="0" w:color="auto"/>
            </w:tcBorders>
            <w:vAlign w:val="center"/>
          </w:tcPr>
          <w:p w14:paraId="5E612FE5" w14:textId="77777777" w:rsidR="00FA51AB" w:rsidRPr="00EC4D1E" w:rsidRDefault="00FA51AB" w:rsidP="00FA51AB">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A</w:t>
            </w:r>
          </w:p>
        </w:tc>
        <w:tc>
          <w:tcPr>
            <w:tcW w:w="992" w:type="dxa"/>
            <w:tcBorders>
              <w:top w:val="nil"/>
              <w:left w:val="dotted" w:sz="4" w:space="0" w:color="auto"/>
              <w:bottom w:val="dotted" w:sz="4" w:space="0" w:color="auto"/>
              <w:right w:val="single" w:sz="4" w:space="0" w:color="auto"/>
            </w:tcBorders>
            <w:vAlign w:val="center"/>
          </w:tcPr>
          <w:p w14:paraId="51773B8F" w14:textId="77777777" w:rsidR="00FA51AB" w:rsidRPr="00EC4D1E" w:rsidRDefault="00FA51AB" w:rsidP="00FA51AB">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1</w:t>
            </w:r>
            <w:r w:rsidRPr="00EC4D1E">
              <w:rPr>
                <w:rFonts w:ascii="Meiryo UI" w:eastAsia="Meiryo UI" w:hAnsi="Meiryo UI" w:cs="ＭＳ Ｐゴシック"/>
                <w:color w:val="000000" w:themeColor="text1"/>
                <w:kern w:val="0"/>
                <w:sz w:val="15"/>
                <w:szCs w:val="15"/>
              </w:rPr>
              <w:t>4</w:t>
            </w:r>
            <w:r w:rsidRPr="00EC4D1E">
              <w:rPr>
                <w:rFonts w:ascii="Meiryo UI" w:eastAsia="Meiryo UI" w:hAnsi="Meiryo UI" w:cs="ＭＳ Ｐゴシック" w:hint="eastAsia"/>
                <w:color w:val="000000" w:themeColor="text1"/>
                <w:kern w:val="0"/>
                <w:sz w:val="15"/>
                <w:szCs w:val="15"/>
              </w:rPr>
              <w:t>/14</w:t>
            </w:r>
          </w:p>
        </w:tc>
        <w:tc>
          <w:tcPr>
            <w:tcW w:w="567" w:type="dxa"/>
            <w:tcBorders>
              <w:top w:val="nil"/>
              <w:left w:val="nil"/>
              <w:bottom w:val="dotted" w:sz="4" w:space="0" w:color="auto"/>
              <w:right w:val="single" w:sz="4" w:space="0" w:color="auto"/>
            </w:tcBorders>
            <w:vAlign w:val="center"/>
          </w:tcPr>
          <w:p w14:paraId="6634AED8" w14:textId="77777777" w:rsidR="00FA51AB" w:rsidRPr="00130660" w:rsidRDefault="00FA51AB" w:rsidP="00FA51AB">
            <w:pPr>
              <w:widowControl/>
              <w:spacing w:line="160" w:lineRule="exact"/>
              <w:jc w:val="center"/>
              <w:rPr>
                <w:rFonts w:ascii="Meiryo UI" w:eastAsia="Meiryo UI" w:hAnsi="Meiryo UI" w:cs="ＭＳ Ｐゴシック"/>
                <w:kern w:val="0"/>
                <w:sz w:val="15"/>
                <w:szCs w:val="15"/>
              </w:rPr>
            </w:pPr>
          </w:p>
        </w:tc>
      </w:tr>
      <w:tr w:rsidR="00FA51AB" w:rsidRPr="00927971" w14:paraId="75949AA7" w14:textId="77777777" w:rsidTr="00FA51AB">
        <w:trPr>
          <w:trHeight w:val="251"/>
        </w:trPr>
        <w:tc>
          <w:tcPr>
            <w:tcW w:w="292" w:type="dxa"/>
            <w:vMerge/>
            <w:tcBorders>
              <w:top w:val="nil"/>
              <w:left w:val="single" w:sz="4" w:space="0" w:color="auto"/>
              <w:bottom w:val="single" w:sz="4" w:space="0" w:color="auto"/>
              <w:right w:val="single" w:sz="4" w:space="0" w:color="auto"/>
            </w:tcBorders>
            <w:vAlign w:val="center"/>
            <w:hideMark/>
          </w:tcPr>
          <w:p w14:paraId="29B95B11" w14:textId="77777777" w:rsidR="00FA51AB" w:rsidRPr="00927971" w:rsidRDefault="00FA51AB" w:rsidP="00FA51AB">
            <w:pPr>
              <w:widowControl/>
              <w:spacing w:line="160" w:lineRule="exact"/>
              <w:jc w:val="left"/>
              <w:rPr>
                <w:rFonts w:ascii="Meiryo UI" w:eastAsia="Meiryo UI" w:hAnsi="Meiryo UI" w:cs="ＭＳ Ｐゴシック"/>
                <w:color w:val="000000"/>
                <w:kern w:val="0"/>
                <w:sz w:val="15"/>
                <w:szCs w:val="15"/>
              </w:rPr>
            </w:pPr>
          </w:p>
        </w:tc>
        <w:tc>
          <w:tcPr>
            <w:tcW w:w="1688" w:type="dxa"/>
            <w:vMerge/>
            <w:tcBorders>
              <w:top w:val="nil"/>
              <w:left w:val="single" w:sz="4" w:space="0" w:color="auto"/>
              <w:bottom w:val="single" w:sz="4" w:space="0" w:color="auto"/>
              <w:right w:val="single" w:sz="4" w:space="0" w:color="auto"/>
            </w:tcBorders>
            <w:vAlign w:val="center"/>
            <w:hideMark/>
          </w:tcPr>
          <w:p w14:paraId="46E7680D" w14:textId="77777777" w:rsidR="00FA51AB" w:rsidRPr="00927971" w:rsidRDefault="00FA51AB" w:rsidP="00FA51AB">
            <w:pPr>
              <w:widowControl/>
              <w:spacing w:line="160" w:lineRule="exact"/>
              <w:jc w:val="left"/>
              <w:rPr>
                <w:rFonts w:ascii="Meiryo UI" w:eastAsia="Meiryo UI" w:hAnsi="Meiryo UI" w:cs="ＭＳ Ｐゴシック"/>
                <w:color w:val="000000"/>
                <w:kern w:val="0"/>
                <w:sz w:val="15"/>
                <w:szCs w:val="15"/>
              </w:rPr>
            </w:pPr>
          </w:p>
        </w:tc>
        <w:tc>
          <w:tcPr>
            <w:tcW w:w="425" w:type="dxa"/>
            <w:tcBorders>
              <w:top w:val="dotted"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368FA280" w14:textId="77777777" w:rsidR="00FA51AB" w:rsidRPr="00927971" w:rsidRDefault="00FA51AB" w:rsidP="00FA51AB">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7-2</w:t>
            </w:r>
          </w:p>
        </w:tc>
        <w:tc>
          <w:tcPr>
            <w:tcW w:w="5954" w:type="dxa"/>
            <w:tcBorders>
              <w:top w:val="dotted" w:sz="4" w:space="0" w:color="auto"/>
              <w:left w:val="nil"/>
              <w:bottom w:val="dotted" w:sz="4" w:space="0" w:color="auto"/>
              <w:right w:val="single" w:sz="4" w:space="0" w:color="auto"/>
            </w:tcBorders>
            <w:shd w:val="clear" w:color="auto" w:fill="auto"/>
            <w:tcMar>
              <w:left w:w="57" w:type="dxa"/>
              <w:right w:w="57" w:type="dxa"/>
            </w:tcMar>
            <w:vAlign w:val="center"/>
            <w:hideMark/>
          </w:tcPr>
          <w:p w14:paraId="3F59D1EE" w14:textId="77777777" w:rsidR="00FA51AB" w:rsidRPr="008C4067" w:rsidRDefault="00FA51AB" w:rsidP="00FA51AB">
            <w:pPr>
              <w:widowControl/>
              <w:spacing w:line="160" w:lineRule="exact"/>
              <w:jc w:val="left"/>
              <w:rPr>
                <w:rFonts w:ascii="Meiryo UI" w:eastAsia="Meiryo UI" w:hAnsi="Meiryo UI" w:cs="ＭＳ Ｐゴシック"/>
                <w:kern w:val="0"/>
                <w:sz w:val="15"/>
                <w:szCs w:val="15"/>
              </w:rPr>
            </w:pPr>
            <w:r w:rsidRPr="008C4067">
              <w:rPr>
                <w:rFonts w:ascii="Meiryo UI" w:eastAsia="Meiryo UI" w:hAnsi="Meiryo UI" w:cs="ＭＳ Ｐゴシック" w:hint="eastAsia"/>
                <w:kern w:val="0"/>
                <w:sz w:val="15"/>
                <w:szCs w:val="15"/>
              </w:rPr>
              <w:t>海上・臨海部の広域複合災害の発生</w:t>
            </w:r>
          </w:p>
        </w:tc>
        <w:tc>
          <w:tcPr>
            <w:tcW w:w="425" w:type="dxa"/>
            <w:tcBorders>
              <w:top w:val="dotted" w:sz="4" w:space="0" w:color="auto"/>
              <w:left w:val="nil"/>
              <w:bottom w:val="dotted" w:sz="4" w:space="0" w:color="auto"/>
              <w:right w:val="dotted" w:sz="4" w:space="0" w:color="auto"/>
            </w:tcBorders>
            <w:vAlign w:val="center"/>
          </w:tcPr>
          <w:p w14:paraId="73D77199" w14:textId="77777777" w:rsidR="00FA51AB" w:rsidRPr="008C4067" w:rsidRDefault="00FA51AB" w:rsidP="00FA51AB">
            <w:pPr>
              <w:widowControl/>
              <w:spacing w:line="160" w:lineRule="exact"/>
              <w:jc w:val="center"/>
              <w:rPr>
                <w:rFonts w:ascii="Meiryo UI" w:eastAsia="Meiryo UI" w:hAnsi="Meiryo UI" w:cs="ＭＳ Ｐゴシック"/>
                <w:kern w:val="0"/>
                <w:sz w:val="15"/>
                <w:szCs w:val="15"/>
              </w:rPr>
            </w:pPr>
            <w:r w:rsidRPr="008C4067">
              <w:rPr>
                <w:rFonts w:ascii="Meiryo UI" w:eastAsia="Meiryo UI" w:hAnsi="Meiryo UI" w:cs="ＭＳ Ｐゴシック" w:hint="eastAsia"/>
                <w:kern w:val="0"/>
                <w:sz w:val="15"/>
                <w:szCs w:val="15"/>
              </w:rPr>
              <w:t>Ａ</w:t>
            </w:r>
          </w:p>
        </w:tc>
        <w:tc>
          <w:tcPr>
            <w:tcW w:w="992" w:type="dxa"/>
            <w:tcBorders>
              <w:top w:val="dotted" w:sz="4" w:space="0" w:color="auto"/>
              <w:left w:val="dotted" w:sz="4" w:space="0" w:color="auto"/>
              <w:bottom w:val="dotted" w:sz="4" w:space="0" w:color="auto"/>
              <w:right w:val="single" w:sz="4" w:space="0" w:color="auto"/>
            </w:tcBorders>
            <w:vAlign w:val="center"/>
          </w:tcPr>
          <w:p w14:paraId="2B2DE821" w14:textId="77777777" w:rsidR="00FA51AB" w:rsidRPr="008C4067" w:rsidRDefault="00FA51AB" w:rsidP="00FA51AB">
            <w:pPr>
              <w:widowControl/>
              <w:spacing w:line="160" w:lineRule="exact"/>
              <w:jc w:val="center"/>
              <w:rPr>
                <w:rFonts w:ascii="Meiryo UI" w:eastAsia="Meiryo UI" w:hAnsi="Meiryo UI" w:cs="ＭＳ Ｐゴシック"/>
                <w:kern w:val="0"/>
                <w:sz w:val="15"/>
                <w:szCs w:val="15"/>
              </w:rPr>
            </w:pPr>
            <w:r w:rsidRPr="008C4067">
              <w:rPr>
                <w:rFonts w:ascii="Meiryo UI" w:eastAsia="Meiryo UI" w:hAnsi="Meiryo UI" w:cs="ＭＳ Ｐゴシック" w:hint="eastAsia"/>
                <w:kern w:val="0"/>
                <w:sz w:val="15"/>
                <w:szCs w:val="15"/>
              </w:rPr>
              <w:t>5/5</w:t>
            </w:r>
          </w:p>
        </w:tc>
        <w:tc>
          <w:tcPr>
            <w:tcW w:w="567" w:type="dxa"/>
            <w:tcBorders>
              <w:top w:val="dotted" w:sz="4" w:space="0" w:color="auto"/>
              <w:left w:val="nil"/>
              <w:bottom w:val="dotted" w:sz="4" w:space="0" w:color="auto"/>
              <w:right w:val="single" w:sz="4" w:space="0" w:color="auto"/>
            </w:tcBorders>
            <w:vAlign w:val="center"/>
          </w:tcPr>
          <w:p w14:paraId="1B2F030C" w14:textId="77777777" w:rsidR="00FA51AB" w:rsidRPr="008C4067" w:rsidRDefault="00FA51AB" w:rsidP="00FA51AB">
            <w:pPr>
              <w:widowControl/>
              <w:spacing w:line="160" w:lineRule="exact"/>
              <w:jc w:val="center"/>
              <w:rPr>
                <w:rFonts w:ascii="Meiryo UI" w:eastAsia="Meiryo UI" w:hAnsi="Meiryo UI" w:cs="ＭＳ Ｐゴシック"/>
                <w:kern w:val="0"/>
                <w:sz w:val="15"/>
                <w:szCs w:val="15"/>
              </w:rPr>
            </w:pPr>
          </w:p>
        </w:tc>
      </w:tr>
      <w:tr w:rsidR="00FA51AB" w:rsidRPr="00927971" w14:paraId="4C4B8CA3" w14:textId="77777777" w:rsidTr="00FA51AB">
        <w:trPr>
          <w:trHeight w:val="252"/>
        </w:trPr>
        <w:tc>
          <w:tcPr>
            <w:tcW w:w="292" w:type="dxa"/>
            <w:vMerge/>
            <w:tcBorders>
              <w:top w:val="nil"/>
              <w:left w:val="single" w:sz="4" w:space="0" w:color="auto"/>
              <w:bottom w:val="single" w:sz="4" w:space="0" w:color="auto"/>
              <w:right w:val="single" w:sz="4" w:space="0" w:color="auto"/>
            </w:tcBorders>
            <w:vAlign w:val="center"/>
            <w:hideMark/>
          </w:tcPr>
          <w:p w14:paraId="60FDFAD1" w14:textId="77777777" w:rsidR="00FA51AB" w:rsidRPr="00927971" w:rsidRDefault="00FA51AB" w:rsidP="00FA51AB">
            <w:pPr>
              <w:widowControl/>
              <w:spacing w:line="160" w:lineRule="exact"/>
              <w:jc w:val="left"/>
              <w:rPr>
                <w:rFonts w:ascii="Meiryo UI" w:eastAsia="Meiryo UI" w:hAnsi="Meiryo UI" w:cs="ＭＳ Ｐゴシック"/>
                <w:color w:val="000000"/>
                <w:kern w:val="0"/>
                <w:sz w:val="15"/>
                <w:szCs w:val="15"/>
              </w:rPr>
            </w:pPr>
          </w:p>
        </w:tc>
        <w:tc>
          <w:tcPr>
            <w:tcW w:w="1688" w:type="dxa"/>
            <w:vMerge/>
            <w:tcBorders>
              <w:top w:val="nil"/>
              <w:left w:val="single" w:sz="4" w:space="0" w:color="auto"/>
              <w:bottom w:val="single" w:sz="4" w:space="0" w:color="auto"/>
              <w:right w:val="single" w:sz="4" w:space="0" w:color="auto"/>
            </w:tcBorders>
            <w:vAlign w:val="center"/>
            <w:hideMark/>
          </w:tcPr>
          <w:p w14:paraId="0A8C1166" w14:textId="77777777" w:rsidR="00FA51AB" w:rsidRPr="00927971" w:rsidRDefault="00FA51AB" w:rsidP="00FA51AB">
            <w:pPr>
              <w:widowControl/>
              <w:spacing w:line="160" w:lineRule="exact"/>
              <w:jc w:val="left"/>
              <w:rPr>
                <w:rFonts w:ascii="Meiryo UI" w:eastAsia="Meiryo UI" w:hAnsi="Meiryo UI" w:cs="ＭＳ Ｐゴシック"/>
                <w:color w:val="000000"/>
                <w:kern w:val="0"/>
                <w:sz w:val="15"/>
                <w:szCs w:val="15"/>
              </w:rPr>
            </w:pPr>
          </w:p>
        </w:tc>
        <w:tc>
          <w:tcPr>
            <w:tcW w:w="425" w:type="dxa"/>
            <w:tcBorders>
              <w:top w:val="dotted"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3A8437FE" w14:textId="77777777" w:rsidR="00FA51AB" w:rsidRPr="00927971" w:rsidRDefault="00FA51AB" w:rsidP="00FA51AB">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7-3</w:t>
            </w:r>
          </w:p>
        </w:tc>
        <w:tc>
          <w:tcPr>
            <w:tcW w:w="5954" w:type="dxa"/>
            <w:tcBorders>
              <w:top w:val="dotted" w:sz="4" w:space="0" w:color="auto"/>
              <w:left w:val="nil"/>
              <w:bottom w:val="dotted" w:sz="4" w:space="0" w:color="auto"/>
              <w:right w:val="single" w:sz="4" w:space="0" w:color="auto"/>
            </w:tcBorders>
            <w:shd w:val="clear" w:color="auto" w:fill="auto"/>
            <w:tcMar>
              <w:left w:w="57" w:type="dxa"/>
              <w:right w:w="57" w:type="dxa"/>
            </w:tcMar>
            <w:vAlign w:val="center"/>
            <w:hideMark/>
          </w:tcPr>
          <w:p w14:paraId="7D64DF1D" w14:textId="77777777" w:rsidR="00FA51AB" w:rsidRPr="008C4067" w:rsidRDefault="00FA51AB" w:rsidP="00FA51AB">
            <w:pPr>
              <w:widowControl/>
              <w:spacing w:line="160" w:lineRule="exact"/>
              <w:jc w:val="left"/>
              <w:rPr>
                <w:rFonts w:ascii="Meiryo UI" w:eastAsia="Meiryo UI" w:hAnsi="Meiryo UI" w:cs="ＭＳ Ｐゴシック"/>
                <w:kern w:val="0"/>
                <w:sz w:val="15"/>
                <w:szCs w:val="15"/>
              </w:rPr>
            </w:pPr>
            <w:r w:rsidRPr="008C4067">
              <w:rPr>
                <w:rFonts w:ascii="Meiryo UI" w:eastAsia="Meiryo UI" w:hAnsi="Meiryo UI" w:cs="ＭＳ Ｐゴシック" w:hint="eastAsia"/>
                <w:kern w:val="0"/>
                <w:sz w:val="15"/>
                <w:szCs w:val="15"/>
              </w:rPr>
              <w:t>沿線・沿道の建物倒壊に伴う閉塞、地下構造物の倒壊等に伴う陥没による交通麻痺</w:t>
            </w:r>
          </w:p>
        </w:tc>
        <w:tc>
          <w:tcPr>
            <w:tcW w:w="425" w:type="dxa"/>
            <w:tcBorders>
              <w:top w:val="dotted" w:sz="4" w:space="0" w:color="auto"/>
              <w:left w:val="nil"/>
              <w:bottom w:val="dotted" w:sz="4" w:space="0" w:color="auto"/>
              <w:right w:val="dotted" w:sz="4" w:space="0" w:color="auto"/>
            </w:tcBorders>
            <w:vAlign w:val="center"/>
          </w:tcPr>
          <w:p w14:paraId="21D0658E" w14:textId="77777777" w:rsidR="00FA51AB" w:rsidRPr="008C4067" w:rsidRDefault="00FA51AB" w:rsidP="00FA51AB">
            <w:pPr>
              <w:widowControl/>
              <w:spacing w:line="160" w:lineRule="exact"/>
              <w:jc w:val="center"/>
              <w:rPr>
                <w:rFonts w:ascii="Meiryo UI" w:eastAsia="Meiryo UI" w:hAnsi="Meiryo UI" w:cs="ＭＳ Ｐゴシック"/>
                <w:kern w:val="0"/>
                <w:sz w:val="15"/>
                <w:szCs w:val="15"/>
              </w:rPr>
            </w:pPr>
            <w:r w:rsidRPr="008C4067">
              <w:rPr>
                <w:rFonts w:ascii="Meiryo UI" w:eastAsia="Meiryo UI" w:hAnsi="Meiryo UI" w:cs="ＭＳ Ｐゴシック" w:hint="eastAsia"/>
                <w:kern w:val="0"/>
                <w:sz w:val="15"/>
                <w:szCs w:val="15"/>
              </w:rPr>
              <w:t>A</w:t>
            </w:r>
          </w:p>
        </w:tc>
        <w:tc>
          <w:tcPr>
            <w:tcW w:w="992" w:type="dxa"/>
            <w:tcBorders>
              <w:top w:val="dotted" w:sz="4" w:space="0" w:color="auto"/>
              <w:left w:val="dotted" w:sz="4" w:space="0" w:color="auto"/>
              <w:bottom w:val="dotted" w:sz="4" w:space="0" w:color="auto"/>
              <w:right w:val="single" w:sz="4" w:space="0" w:color="auto"/>
            </w:tcBorders>
            <w:vAlign w:val="center"/>
          </w:tcPr>
          <w:p w14:paraId="52D4C28A" w14:textId="77777777" w:rsidR="00FA51AB" w:rsidRPr="008C4067" w:rsidRDefault="00FA51AB" w:rsidP="00FA51AB">
            <w:pPr>
              <w:widowControl/>
              <w:spacing w:line="160" w:lineRule="exact"/>
              <w:jc w:val="center"/>
              <w:rPr>
                <w:rFonts w:ascii="Meiryo UI" w:eastAsia="Meiryo UI" w:hAnsi="Meiryo UI" w:cs="ＭＳ Ｐゴシック"/>
                <w:kern w:val="0"/>
                <w:sz w:val="15"/>
                <w:szCs w:val="15"/>
              </w:rPr>
            </w:pPr>
            <w:r w:rsidRPr="008C4067">
              <w:rPr>
                <w:rFonts w:ascii="Meiryo UI" w:eastAsia="Meiryo UI" w:hAnsi="Meiryo UI" w:cs="ＭＳ Ｐゴシック"/>
                <w:kern w:val="0"/>
                <w:sz w:val="15"/>
                <w:szCs w:val="15"/>
              </w:rPr>
              <w:t>7</w:t>
            </w:r>
            <w:r w:rsidRPr="008C4067">
              <w:rPr>
                <w:rFonts w:ascii="Meiryo UI" w:eastAsia="Meiryo UI" w:hAnsi="Meiryo UI" w:cs="ＭＳ Ｐゴシック" w:hint="eastAsia"/>
                <w:kern w:val="0"/>
                <w:sz w:val="15"/>
                <w:szCs w:val="15"/>
              </w:rPr>
              <w:t>/7</w:t>
            </w:r>
          </w:p>
        </w:tc>
        <w:tc>
          <w:tcPr>
            <w:tcW w:w="567" w:type="dxa"/>
            <w:tcBorders>
              <w:top w:val="dotted" w:sz="4" w:space="0" w:color="auto"/>
              <w:left w:val="nil"/>
              <w:bottom w:val="dotted" w:sz="4" w:space="0" w:color="auto"/>
              <w:right w:val="single" w:sz="4" w:space="0" w:color="auto"/>
            </w:tcBorders>
            <w:vAlign w:val="center"/>
          </w:tcPr>
          <w:p w14:paraId="47380CB0" w14:textId="77777777" w:rsidR="00FA51AB" w:rsidRPr="008C4067" w:rsidRDefault="00FA51AB" w:rsidP="00FA51AB">
            <w:pPr>
              <w:widowControl/>
              <w:spacing w:line="160" w:lineRule="exact"/>
              <w:jc w:val="center"/>
              <w:rPr>
                <w:rFonts w:ascii="Meiryo UI" w:eastAsia="Meiryo UI" w:hAnsi="Meiryo UI" w:cs="ＭＳ Ｐゴシック"/>
                <w:kern w:val="0"/>
                <w:sz w:val="15"/>
                <w:szCs w:val="15"/>
              </w:rPr>
            </w:pPr>
          </w:p>
        </w:tc>
      </w:tr>
      <w:tr w:rsidR="00FA51AB" w:rsidRPr="00927971" w14:paraId="3EDD5B3E" w14:textId="77777777" w:rsidTr="00FA51AB">
        <w:trPr>
          <w:trHeight w:val="375"/>
        </w:trPr>
        <w:tc>
          <w:tcPr>
            <w:tcW w:w="292" w:type="dxa"/>
            <w:vMerge/>
            <w:tcBorders>
              <w:top w:val="nil"/>
              <w:left w:val="single" w:sz="4" w:space="0" w:color="auto"/>
              <w:bottom w:val="single" w:sz="4" w:space="0" w:color="auto"/>
              <w:right w:val="single" w:sz="4" w:space="0" w:color="auto"/>
            </w:tcBorders>
            <w:vAlign w:val="center"/>
            <w:hideMark/>
          </w:tcPr>
          <w:p w14:paraId="095F14BF" w14:textId="77777777" w:rsidR="00FA51AB" w:rsidRPr="00927971" w:rsidRDefault="00FA51AB" w:rsidP="00FA51AB">
            <w:pPr>
              <w:widowControl/>
              <w:spacing w:line="160" w:lineRule="exact"/>
              <w:jc w:val="left"/>
              <w:rPr>
                <w:rFonts w:ascii="Meiryo UI" w:eastAsia="Meiryo UI" w:hAnsi="Meiryo UI" w:cs="ＭＳ Ｐゴシック"/>
                <w:color w:val="000000"/>
                <w:kern w:val="0"/>
                <w:sz w:val="15"/>
                <w:szCs w:val="15"/>
              </w:rPr>
            </w:pPr>
          </w:p>
        </w:tc>
        <w:tc>
          <w:tcPr>
            <w:tcW w:w="1688" w:type="dxa"/>
            <w:vMerge/>
            <w:tcBorders>
              <w:top w:val="nil"/>
              <w:left w:val="single" w:sz="4" w:space="0" w:color="auto"/>
              <w:bottom w:val="single" w:sz="4" w:space="0" w:color="auto"/>
              <w:right w:val="single" w:sz="4" w:space="0" w:color="auto"/>
            </w:tcBorders>
            <w:vAlign w:val="center"/>
            <w:hideMark/>
          </w:tcPr>
          <w:p w14:paraId="1FAB9A76" w14:textId="77777777" w:rsidR="00FA51AB" w:rsidRPr="00927971" w:rsidRDefault="00FA51AB" w:rsidP="00FA51AB">
            <w:pPr>
              <w:widowControl/>
              <w:spacing w:line="160" w:lineRule="exact"/>
              <w:jc w:val="left"/>
              <w:rPr>
                <w:rFonts w:ascii="Meiryo UI" w:eastAsia="Meiryo UI" w:hAnsi="Meiryo UI" w:cs="ＭＳ Ｐゴシック"/>
                <w:color w:val="000000"/>
                <w:kern w:val="0"/>
                <w:sz w:val="15"/>
                <w:szCs w:val="15"/>
              </w:rPr>
            </w:pPr>
          </w:p>
        </w:tc>
        <w:tc>
          <w:tcPr>
            <w:tcW w:w="425" w:type="dxa"/>
            <w:tcBorders>
              <w:top w:val="dotted"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155167C1" w14:textId="77777777" w:rsidR="00FA51AB" w:rsidRPr="00927971" w:rsidRDefault="00FA51AB" w:rsidP="00FA51AB">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7-4</w:t>
            </w:r>
          </w:p>
        </w:tc>
        <w:tc>
          <w:tcPr>
            <w:tcW w:w="5954" w:type="dxa"/>
            <w:tcBorders>
              <w:top w:val="dotted" w:sz="4" w:space="0" w:color="auto"/>
              <w:left w:val="nil"/>
              <w:bottom w:val="dotted" w:sz="4" w:space="0" w:color="auto"/>
              <w:right w:val="single" w:sz="4" w:space="0" w:color="auto"/>
            </w:tcBorders>
            <w:shd w:val="clear" w:color="auto" w:fill="auto"/>
            <w:tcMar>
              <w:left w:w="57" w:type="dxa"/>
              <w:right w:w="57" w:type="dxa"/>
            </w:tcMar>
            <w:vAlign w:val="center"/>
            <w:hideMark/>
          </w:tcPr>
          <w:p w14:paraId="6F060425" w14:textId="77777777" w:rsidR="00FA51AB" w:rsidRPr="008C4067" w:rsidRDefault="00FA51AB" w:rsidP="00FA51AB">
            <w:pPr>
              <w:widowControl/>
              <w:spacing w:line="160" w:lineRule="exact"/>
              <w:jc w:val="left"/>
              <w:rPr>
                <w:rFonts w:ascii="Meiryo UI" w:eastAsia="Meiryo UI" w:hAnsi="Meiryo UI" w:cs="ＭＳ Ｐゴシック"/>
                <w:kern w:val="0"/>
                <w:sz w:val="15"/>
                <w:szCs w:val="15"/>
              </w:rPr>
            </w:pPr>
            <w:r w:rsidRPr="008C4067">
              <w:rPr>
                <w:rFonts w:ascii="Meiryo UI" w:eastAsia="Meiryo UI" w:hAnsi="Meiryo UI" w:cs="ＭＳ Ｐゴシック" w:hint="eastAsia"/>
                <w:kern w:val="0"/>
                <w:sz w:val="15"/>
                <w:szCs w:val="15"/>
              </w:rPr>
              <w:t>ため池、防災インフラ、天然ダム等の損壊・機能不全や堆積した土砂の流出による多数の死傷者の発生</w:t>
            </w:r>
          </w:p>
        </w:tc>
        <w:tc>
          <w:tcPr>
            <w:tcW w:w="425" w:type="dxa"/>
            <w:tcBorders>
              <w:top w:val="dotted" w:sz="4" w:space="0" w:color="auto"/>
              <w:left w:val="nil"/>
              <w:bottom w:val="dotted" w:sz="4" w:space="0" w:color="auto"/>
              <w:right w:val="dotted" w:sz="4" w:space="0" w:color="auto"/>
            </w:tcBorders>
            <w:vAlign w:val="center"/>
          </w:tcPr>
          <w:p w14:paraId="54D9DFA6" w14:textId="77777777" w:rsidR="00FA51AB" w:rsidRPr="008C4067" w:rsidRDefault="00FA51AB" w:rsidP="00FA51AB">
            <w:pPr>
              <w:widowControl/>
              <w:spacing w:line="160" w:lineRule="exact"/>
              <w:jc w:val="center"/>
              <w:rPr>
                <w:rFonts w:ascii="Meiryo UI" w:eastAsia="Meiryo UI" w:hAnsi="Meiryo UI" w:cs="ＭＳ Ｐゴシック"/>
                <w:kern w:val="0"/>
                <w:sz w:val="15"/>
                <w:szCs w:val="15"/>
              </w:rPr>
            </w:pPr>
            <w:r w:rsidRPr="008C4067">
              <w:rPr>
                <w:rFonts w:ascii="Meiryo UI" w:eastAsia="Meiryo UI" w:hAnsi="Meiryo UI" w:cs="ＭＳ Ｐゴシック" w:hint="eastAsia"/>
                <w:kern w:val="0"/>
                <w:sz w:val="15"/>
                <w:szCs w:val="15"/>
              </w:rPr>
              <w:t>Ａ</w:t>
            </w:r>
          </w:p>
        </w:tc>
        <w:tc>
          <w:tcPr>
            <w:tcW w:w="992" w:type="dxa"/>
            <w:tcBorders>
              <w:top w:val="dotted" w:sz="4" w:space="0" w:color="auto"/>
              <w:left w:val="dotted" w:sz="4" w:space="0" w:color="auto"/>
              <w:bottom w:val="dotted" w:sz="4" w:space="0" w:color="auto"/>
              <w:right w:val="single" w:sz="4" w:space="0" w:color="auto"/>
            </w:tcBorders>
            <w:vAlign w:val="center"/>
          </w:tcPr>
          <w:p w14:paraId="4565C5D6" w14:textId="7844630C" w:rsidR="00FA51AB" w:rsidRPr="008C4067" w:rsidRDefault="009B5D2D" w:rsidP="00FA51AB">
            <w:pPr>
              <w:widowControl/>
              <w:spacing w:line="160" w:lineRule="exact"/>
              <w:jc w:val="center"/>
              <w:rPr>
                <w:rFonts w:ascii="Meiryo UI" w:eastAsia="Meiryo UI" w:hAnsi="Meiryo UI" w:cs="ＭＳ Ｐゴシック"/>
                <w:kern w:val="0"/>
                <w:sz w:val="15"/>
                <w:szCs w:val="15"/>
              </w:rPr>
            </w:pPr>
            <w:r w:rsidRPr="006450E1">
              <w:rPr>
                <w:rFonts w:ascii="Meiryo UI" w:eastAsia="Meiryo UI" w:hAnsi="Meiryo UI" w:cs="ＭＳ Ｐゴシック" w:hint="eastAsia"/>
                <w:kern w:val="0"/>
                <w:sz w:val="15"/>
                <w:szCs w:val="15"/>
              </w:rPr>
              <w:t>7</w:t>
            </w:r>
            <w:r w:rsidR="00FA51AB" w:rsidRPr="006450E1">
              <w:rPr>
                <w:rFonts w:ascii="Meiryo UI" w:eastAsia="Meiryo UI" w:hAnsi="Meiryo UI" w:cs="ＭＳ Ｐゴシック" w:hint="eastAsia"/>
                <w:kern w:val="0"/>
                <w:sz w:val="15"/>
                <w:szCs w:val="15"/>
              </w:rPr>
              <w:t>/</w:t>
            </w:r>
            <w:r w:rsidRPr="006450E1">
              <w:rPr>
                <w:rFonts w:ascii="Meiryo UI" w:eastAsia="Meiryo UI" w:hAnsi="Meiryo UI" w:cs="ＭＳ Ｐゴシック" w:hint="eastAsia"/>
                <w:kern w:val="0"/>
                <w:sz w:val="15"/>
                <w:szCs w:val="15"/>
              </w:rPr>
              <w:t>7</w:t>
            </w:r>
          </w:p>
        </w:tc>
        <w:tc>
          <w:tcPr>
            <w:tcW w:w="567" w:type="dxa"/>
            <w:tcBorders>
              <w:top w:val="dotted" w:sz="4" w:space="0" w:color="auto"/>
              <w:left w:val="nil"/>
              <w:bottom w:val="dotted" w:sz="4" w:space="0" w:color="auto"/>
              <w:right w:val="single" w:sz="4" w:space="0" w:color="auto"/>
            </w:tcBorders>
            <w:vAlign w:val="center"/>
          </w:tcPr>
          <w:p w14:paraId="6C63771C" w14:textId="69052D5F" w:rsidR="00FA51AB" w:rsidRPr="008C4067" w:rsidRDefault="00FA51AB" w:rsidP="00FA51AB">
            <w:pPr>
              <w:widowControl/>
              <w:spacing w:line="160" w:lineRule="exact"/>
              <w:jc w:val="center"/>
              <w:rPr>
                <w:rFonts w:ascii="Meiryo UI" w:eastAsia="Meiryo UI" w:hAnsi="Meiryo UI" w:cs="ＭＳ Ｐゴシック"/>
                <w:kern w:val="0"/>
                <w:sz w:val="15"/>
                <w:szCs w:val="15"/>
              </w:rPr>
            </w:pPr>
          </w:p>
        </w:tc>
      </w:tr>
      <w:tr w:rsidR="00FA51AB" w:rsidRPr="00927971" w14:paraId="3533FFB9" w14:textId="77777777" w:rsidTr="00FA51AB">
        <w:trPr>
          <w:trHeight w:val="224"/>
        </w:trPr>
        <w:tc>
          <w:tcPr>
            <w:tcW w:w="292" w:type="dxa"/>
            <w:vMerge/>
            <w:tcBorders>
              <w:top w:val="nil"/>
              <w:left w:val="single" w:sz="4" w:space="0" w:color="auto"/>
              <w:bottom w:val="single" w:sz="4" w:space="0" w:color="auto"/>
              <w:right w:val="single" w:sz="4" w:space="0" w:color="auto"/>
            </w:tcBorders>
            <w:vAlign w:val="center"/>
            <w:hideMark/>
          </w:tcPr>
          <w:p w14:paraId="4D022CEB" w14:textId="77777777" w:rsidR="00FA51AB" w:rsidRPr="00927971" w:rsidRDefault="00FA51AB" w:rsidP="00FA51AB">
            <w:pPr>
              <w:widowControl/>
              <w:spacing w:line="160" w:lineRule="exact"/>
              <w:jc w:val="left"/>
              <w:rPr>
                <w:rFonts w:ascii="Meiryo UI" w:eastAsia="Meiryo UI" w:hAnsi="Meiryo UI" w:cs="ＭＳ Ｐゴシック"/>
                <w:color w:val="000000"/>
                <w:kern w:val="0"/>
                <w:sz w:val="15"/>
                <w:szCs w:val="15"/>
              </w:rPr>
            </w:pPr>
          </w:p>
        </w:tc>
        <w:tc>
          <w:tcPr>
            <w:tcW w:w="1688" w:type="dxa"/>
            <w:vMerge/>
            <w:tcBorders>
              <w:top w:val="nil"/>
              <w:left w:val="single" w:sz="4" w:space="0" w:color="auto"/>
              <w:bottom w:val="single" w:sz="4" w:space="0" w:color="auto"/>
              <w:right w:val="single" w:sz="4" w:space="0" w:color="auto"/>
            </w:tcBorders>
            <w:vAlign w:val="center"/>
            <w:hideMark/>
          </w:tcPr>
          <w:p w14:paraId="67821394" w14:textId="77777777" w:rsidR="00FA51AB" w:rsidRPr="00927971" w:rsidRDefault="00FA51AB" w:rsidP="00FA51AB">
            <w:pPr>
              <w:widowControl/>
              <w:spacing w:line="160" w:lineRule="exact"/>
              <w:jc w:val="left"/>
              <w:rPr>
                <w:rFonts w:ascii="Meiryo UI" w:eastAsia="Meiryo UI" w:hAnsi="Meiryo UI" w:cs="ＭＳ Ｐゴシック"/>
                <w:color w:val="000000"/>
                <w:kern w:val="0"/>
                <w:sz w:val="15"/>
                <w:szCs w:val="15"/>
              </w:rPr>
            </w:pPr>
          </w:p>
        </w:tc>
        <w:tc>
          <w:tcPr>
            <w:tcW w:w="425" w:type="dxa"/>
            <w:tcBorders>
              <w:top w:val="dotted"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0435F74D" w14:textId="77777777" w:rsidR="00FA51AB" w:rsidRPr="00927971" w:rsidRDefault="00FA51AB" w:rsidP="00FA51AB">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7-5</w:t>
            </w:r>
          </w:p>
        </w:tc>
        <w:tc>
          <w:tcPr>
            <w:tcW w:w="5954" w:type="dxa"/>
            <w:tcBorders>
              <w:top w:val="dotted" w:sz="4" w:space="0" w:color="auto"/>
              <w:left w:val="nil"/>
              <w:bottom w:val="dotted" w:sz="4" w:space="0" w:color="auto"/>
              <w:right w:val="single" w:sz="4" w:space="0" w:color="auto"/>
            </w:tcBorders>
            <w:shd w:val="clear" w:color="auto" w:fill="auto"/>
            <w:tcMar>
              <w:left w:w="57" w:type="dxa"/>
              <w:right w:w="57" w:type="dxa"/>
            </w:tcMar>
            <w:vAlign w:val="center"/>
            <w:hideMark/>
          </w:tcPr>
          <w:p w14:paraId="255CF2FB" w14:textId="77777777" w:rsidR="00FA51AB" w:rsidRPr="008C4067" w:rsidRDefault="00FA51AB" w:rsidP="00FA51AB">
            <w:pPr>
              <w:widowControl/>
              <w:spacing w:line="160" w:lineRule="exact"/>
              <w:jc w:val="left"/>
              <w:rPr>
                <w:rFonts w:ascii="Meiryo UI" w:eastAsia="Meiryo UI" w:hAnsi="Meiryo UI" w:cs="ＭＳ Ｐゴシック"/>
                <w:kern w:val="0"/>
                <w:sz w:val="15"/>
                <w:szCs w:val="15"/>
              </w:rPr>
            </w:pPr>
            <w:r w:rsidRPr="008C4067">
              <w:rPr>
                <w:rFonts w:ascii="Meiryo UI" w:eastAsia="Meiryo UI" w:hAnsi="Meiryo UI" w:cs="ＭＳ Ｐゴシック" w:hint="eastAsia"/>
                <w:kern w:val="0"/>
                <w:sz w:val="15"/>
                <w:szCs w:val="15"/>
              </w:rPr>
              <w:t>有害物質の大規模拡散・流出による国土の荒廃</w:t>
            </w:r>
          </w:p>
        </w:tc>
        <w:tc>
          <w:tcPr>
            <w:tcW w:w="425" w:type="dxa"/>
            <w:tcBorders>
              <w:top w:val="dotted" w:sz="4" w:space="0" w:color="auto"/>
              <w:left w:val="nil"/>
              <w:bottom w:val="dotted" w:sz="4" w:space="0" w:color="auto"/>
              <w:right w:val="dotted" w:sz="4" w:space="0" w:color="auto"/>
            </w:tcBorders>
            <w:vAlign w:val="center"/>
          </w:tcPr>
          <w:p w14:paraId="79E24EE3" w14:textId="77777777" w:rsidR="00FA51AB" w:rsidRPr="008C4067" w:rsidRDefault="00FA51AB" w:rsidP="00FA51AB">
            <w:pPr>
              <w:widowControl/>
              <w:spacing w:line="160" w:lineRule="exact"/>
              <w:jc w:val="center"/>
              <w:rPr>
                <w:rFonts w:ascii="Meiryo UI" w:eastAsia="Meiryo UI" w:hAnsi="Meiryo UI" w:cs="ＭＳ Ｐゴシック"/>
                <w:kern w:val="0"/>
                <w:sz w:val="15"/>
                <w:szCs w:val="15"/>
              </w:rPr>
            </w:pPr>
            <w:r w:rsidRPr="008C4067">
              <w:rPr>
                <w:rFonts w:ascii="Meiryo UI" w:eastAsia="Meiryo UI" w:hAnsi="Meiryo UI" w:cs="ＭＳ Ｐゴシック" w:hint="eastAsia"/>
                <w:kern w:val="0"/>
                <w:sz w:val="15"/>
                <w:szCs w:val="15"/>
              </w:rPr>
              <w:t>Ａ</w:t>
            </w:r>
          </w:p>
        </w:tc>
        <w:tc>
          <w:tcPr>
            <w:tcW w:w="992" w:type="dxa"/>
            <w:tcBorders>
              <w:top w:val="dotted" w:sz="4" w:space="0" w:color="auto"/>
              <w:left w:val="dotted" w:sz="4" w:space="0" w:color="auto"/>
              <w:bottom w:val="dotted" w:sz="4" w:space="0" w:color="auto"/>
              <w:right w:val="single" w:sz="4" w:space="0" w:color="auto"/>
            </w:tcBorders>
            <w:vAlign w:val="center"/>
          </w:tcPr>
          <w:p w14:paraId="79F95425" w14:textId="77777777" w:rsidR="00FA51AB" w:rsidRPr="008C4067" w:rsidRDefault="00FA51AB" w:rsidP="00FA51AB">
            <w:pPr>
              <w:widowControl/>
              <w:spacing w:line="160" w:lineRule="exact"/>
              <w:jc w:val="center"/>
              <w:rPr>
                <w:rFonts w:ascii="Meiryo UI" w:eastAsia="Meiryo UI" w:hAnsi="Meiryo UI" w:cs="ＭＳ Ｐゴシック"/>
                <w:kern w:val="0"/>
                <w:sz w:val="15"/>
                <w:szCs w:val="15"/>
              </w:rPr>
            </w:pPr>
            <w:r w:rsidRPr="008C4067">
              <w:rPr>
                <w:rFonts w:ascii="Meiryo UI" w:eastAsia="Meiryo UI" w:hAnsi="Meiryo UI" w:cs="ＭＳ Ｐゴシック" w:hint="eastAsia"/>
                <w:kern w:val="0"/>
                <w:sz w:val="15"/>
                <w:szCs w:val="15"/>
              </w:rPr>
              <w:t>5/5</w:t>
            </w:r>
          </w:p>
        </w:tc>
        <w:tc>
          <w:tcPr>
            <w:tcW w:w="567" w:type="dxa"/>
            <w:tcBorders>
              <w:top w:val="dotted" w:sz="4" w:space="0" w:color="auto"/>
              <w:left w:val="nil"/>
              <w:bottom w:val="dotted" w:sz="4" w:space="0" w:color="auto"/>
              <w:right w:val="single" w:sz="4" w:space="0" w:color="auto"/>
            </w:tcBorders>
            <w:vAlign w:val="center"/>
          </w:tcPr>
          <w:p w14:paraId="6D1E0F0B" w14:textId="77777777" w:rsidR="00FA51AB" w:rsidRPr="008C4067" w:rsidRDefault="00FA51AB" w:rsidP="00FA51AB">
            <w:pPr>
              <w:widowControl/>
              <w:spacing w:line="160" w:lineRule="exact"/>
              <w:jc w:val="center"/>
              <w:rPr>
                <w:rFonts w:ascii="Meiryo UI" w:eastAsia="Meiryo UI" w:hAnsi="Meiryo UI" w:cs="ＭＳ Ｐゴシック"/>
                <w:kern w:val="0"/>
                <w:sz w:val="15"/>
                <w:szCs w:val="15"/>
              </w:rPr>
            </w:pPr>
          </w:p>
        </w:tc>
      </w:tr>
      <w:tr w:rsidR="00FA51AB" w:rsidRPr="00927971" w14:paraId="387B1F29" w14:textId="77777777" w:rsidTr="00FA51AB">
        <w:trPr>
          <w:trHeight w:val="223"/>
        </w:trPr>
        <w:tc>
          <w:tcPr>
            <w:tcW w:w="292" w:type="dxa"/>
            <w:vMerge/>
            <w:tcBorders>
              <w:top w:val="nil"/>
              <w:left w:val="single" w:sz="4" w:space="0" w:color="auto"/>
              <w:bottom w:val="single" w:sz="4" w:space="0" w:color="auto"/>
              <w:right w:val="single" w:sz="4" w:space="0" w:color="auto"/>
            </w:tcBorders>
            <w:vAlign w:val="center"/>
            <w:hideMark/>
          </w:tcPr>
          <w:p w14:paraId="26E6373F" w14:textId="77777777" w:rsidR="00FA51AB" w:rsidRPr="00927971" w:rsidRDefault="00FA51AB" w:rsidP="00FA51AB">
            <w:pPr>
              <w:widowControl/>
              <w:spacing w:line="160" w:lineRule="exact"/>
              <w:jc w:val="left"/>
              <w:rPr>
                <w:rFonts w:ascii="Meiryo UI" w:eastAsia="Meiryo UI" w:hAnsi="Meiryo UI" w:cs="ＭＳ Ｐゴシック"/>
                <w:color w:val="000000"/>
                <w:kern w:val="0"/>
                <w:sz w:val="15"/>
                <w:szCs w:val="15"/>
              </w:rPr>
            </w:pPr>
          </w:p>
        </w:tc>
        <w:tc>
          <w:tcPr>
            <w:tcW w:w="1688" w:type="dxa"/>
            <w:vMerge/>
            <w:tcBorders>
              <w:top w:val="nil"/>
              <w:left w:val="single" w:sz="4" w:space="0" w:color="auto"/>
              <w:bottom w:val="single" w:sz="4" w:space="0" w:color="auto"/>
              <w:right w:val="single" w:sz="4" w:space="0" w:color="auto"/>
            </w:tcBorders>
            <w:vAlign w:val="center"/>
            <w:hideMark/>
          </w:tcPr>
          <w:p w14:paraId="68E239F6" w14:textId="77777777" w:rsidR="00FA51AB" w:rsidRPr="00927971" w:rsidRDefault="00FA51AB" w:rsidP="00FA51AB">
            <w:pPr>
              <w:widowControl/>
              <w:spacing w:line="160" w:lineRule="exact"/>
              <w:jc w:val="left"/>
              <w:rPr>
                <w:rFonts w:ascii="Meiryo UI" w:eastAsia="Meiryo UI" w:hAnsi="Meiryo UI" w:cs="ＭＳ Ｐゴシック"/>
                <w:color w:val="000000"/>
                <w:kern w:val="0"/>
                <w:sz w:val="15"/>
                <w:szCs w:val="15"/>
              </w:rPr>
            </w:pPr>
          </w:p>
        </w:tc>
        <w:tc>
          <w:tcPr>
            <w:tcW w:w="425" w:type="dxa"/>
            <w:tcBorders>
              <w:top w:val="dotted" w:sz="4" w:space="0" w:color="auto"/>
              <w:left w:val="nil"/>
              <w:bottom w:val="single" w:sz="4" w:space="0" w:color="auto"/>
              <w:right w:val="single" w:sz="4" w:space="0" w:color="auto"/>
            </w:tcBorders>
            <w:shd w:val="clear" w:color="auto" w:fill="B8CCE4" w:themeFill="accent1" w:themeFillTint="66"/>
            <w:tcMar>
              <w:left w:w="57" w:type="dxa"/>
              <w:right w:w="57" w:type="dxa"/>
            </w:tcMar>
            <w:vAlign w:val="center"/>
            <w:hideMark/>
          </w:tcPr>
          <w:p w14:paraId="49D6768C" w14:textId="77777777" w:rsidR="00FA51AB" w:rsidRPr="00927971" w:rsidRDefault="00FA51AB" w:rsidP="00FA51AB">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7-6</w:t>
            </w:r>
          </w:p>
        </w:tc>
        <w:tc>
          <w:tcPr>
            <w:tcW w:w="5954" w:type="dxa"/>
            <w:tcBorders>
              <w:top w:val="dotted" w:sz="4" w:space="0" w:color="auto"/>
              <w:left w:val="nil"/>
              <w:bottom w:val="single" w:sz="4" w:space="0" w:color="auto"/>
              <w:right w:val="single" w:sz="4" w:space="0" w:color="auto"/>
            </w:tcBorders>
            <w:shd w:val="clear" w:color="auto" w:fill="auto"/>
            <w:tcMar>
              <w:left w:w="57" w:type="dxa"/>
              <w:right w:w="57" w:type="dxa"/>
            </w:tcMar>
            <w:vAlign w:val="center"/>
            <w:hideMark/>
          </w:tcPr>
          <w:p w14:paraId="438EAD14" w14:textId="77777777" w:rsidR="00FA51AB" w:rsidRPr="008C4067" w:rsidRDefault="00FA51AB" w:rsidP="00FA51AB">
            <w:pPr>
              <w:widowControl/>
              <w:spacing w:line="160" w:lineRule="exact"/>
              <w:jc w:val="left"/>
              <w:rPr>
                <w:rFonts w:ascii="Meiryo UI" w:eastAsia="Meiryo UI" w:hAnsi="Meiryo UI" w:cs="ＭＳ Ｐゴシック"/>
                <w:kern w:val="0"/>
                <w:sz w:val="15"/>
                <w:szCs w:val="15"/>
              </w:rPr>
            </w:pPr>
            <w:r w:rsidRPr="008C4067">
              <w:rPr>
                <w:rFonts w:ascii="Meiryo UI" w:eastAsia="Meiryo UI" w:hAnsi="Meiryo UI" w:cs="ＭＳ Ｐゴシック" w:hint="eastAsia"/>
                <w:kern w:val="0"/>
                <w:sz w:val="15"/>
                <w:szCs w:val="15"/>
              </w:rPr>
              <w:t>農地・森林等の被害による国土の荒廃</w:t>
            </w:r>
          </w:p>
        </w:tc>
        <w:tc>
          <w:tcPr>
            <w:tcW w:w="425" w:type="dxa"/>
            <w:tcBorders>
              <w:top w:val="dotted" w:sz="4" w:space="0" w:color="auto"/>
              <w:left w:val="nil"/>
              <w:bottom w:val="single" w:sz="4" w:space="0" w:color="auto"/>
              <w:right w:val="dotted" w:sz="4" w:space="0" w:color="auto"/>
            </w:tcBorders>
            <w:vAlign w:val="center"/>
          </w:tcPr>
          <w:p w14:paraId="5392B866" w14:textId="77777777" w:rsidR="00FA51AB" w:rsidRPr="008C4067" w:rsidRDefault="00FA51AB" w:rsidP="00FA51AB">
            <w:pPr>
              <w:widowControl/>
              <w:spacing w:line="160" w:lineRule="exact"/>
              <w:jc w:val="center"/>
              <w:rPr>
                <w:rFonts w:ascii="Meiryo UI" w:eastAsia="Meiryo UI" w:hAnsi="Meiryo UI" w:cs="ＭＳ Ｐゴシック"/>
                <w:kern w:val="0"/>
                <w:sz w:val="15"/>
                <w:szCs w:val="15"/>
              </w:rPr>
            </w:pPr>
            <w:r w:rsidRPr="008C4067">
              <w:rPr>
                <w:rFonts w:ascii="Meiryo UI" w:eastAsia="Meiryo UI" w:hAnsi="Meiryo UI" w:cs="ＭＳ Ｐゴシック" w:hint="eastAsia"/>
                <w:kern w:val="0"/>
                <w:sz w:val="15"/>
                <w:szCs w:val="15"/>
              </w:rPr>
              <w:t>Ａ</w:t>
            </w:r>
          </w:p>
        </w:tc>
        <w:tc>
          <w:tcPr>
            <w:tcW w:w="992" w:type="dxa"/>
            <w:tcBorders>
              <w:top w:val="dotted" w:sz="4" w:space="0" w:color="auto"/>
              <w:left w:val="dotted" w:sz="4" w:space="0" w:color="auto"/>
              <w:bottom w:val="single" w:sz="4" w:space="0" w:color="auto"/>
              <w:right w:val="single" w:sz="4" w:space="0" w:color="auto"/>
            </w:tcBorders>
            <w:vAlign w:val="center"/>
          </w:tcPr>
          <w:p w14:paraId="3EB8FC9E" w14:textId="77777777" w:rsidR="00FA51AB" w:rsidRPr="008C4067" w:rsidRDefault="00FA51AB" w:rsidP="00FA51AB">
            <w:pPr>
              <w:widowControl/>
              <w:spacing w:line="160" w:lineRule="exact"/>
              <w:jc w:val="center"/>
              <w:rPr>
                <w:rFonts w:ascii="Meiryo UI" w:eastAsia="Meiryo UI" w:hAnsi="Meiryo UI" w:cs="ＭＳ Ｐゴシック"/>
                <w:kern w:val="0"/>
                <w:sz w:val="15"/>
                <w:szCs w:val="15"/>
              </w:rPr>
            </w:pPr>
            <w:r w:rsidRPr="008C4067">
              <w:rPr>
                <w:rFonts w:ascii="Meiryo UI" w:eastAsia="Meiryo UI" w:hAnsi="Meiryo UI" w:cs="ＭＳ Ｐゴシック" w:hint="eastAsia"/>
                <w:kern w:val="0"/>
                <w:sz w:val="15"/>
                <w:szCs w:val="15"/>
              </w:rPr>
              <w:t>4/4</w:t>
            </w:r>
          </w:p>
        </w:tc>
        <w:tc>
          <w:tcPr>
            <w:tcW w:w="567" w:type="dxa"/>
            <w:tcBorders>
              <w:top w:val="dotted" w:sz="4" w:space="0" w:color="auto"/>
              <w:left w:val="nil"/>
              <w:bottom w:val="single" w:sz="4" w:space="0" w:color="auto"/>
              <w:right w:val="single" w:sz="4" w:space="0" w:color="auto"/>
            </w:tcBorders>
            <w:vAlign w:val="center"/>
          </w:tcPr>
          <w:p w14:paraId="59C011E3" w14:textId="77777777" w:rsidR="00FA51AB" w:rsidRPr="008C4067" w:rsidRDefault="00FA51AB" w:rsidP="00FA51AB">
            <w:pPr>
              <w:widowControl/>
              <w:spacing w:line="160" w:lineRule="exact"/>
              <w:jc w:val="center"/>
              <w:rPr>
                <w:rFonts w:ascii="Meiryo UI" w:eastAsia="Meiryo UI" w:hAnsi="Meiryo UI" w:cs="ＭＳ Ｐゴシック"/>
                <w:kern w:val="0"/>
                <w:sz w:val="15"/>
                <w:szCs w:val="15"/>
              </w:rPr>
            </w:pPr>
          </w:p>
        </w:tc>
      </w:tr>
      <w:tr w:rsidR="00FA51AB" w:rsidRPr="00927971" w14:paraId="7B03E6F9" w14:textId="77777777" w:rsidTr="00FA51AB">
        <w:trPr>
          <w:trHeight w:val="245"/>
        </w:trPr>
        <w:tc>
          <w:tcPr>
            <w:tcW w:w="29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6673EBC" w14:textId="77777777" w:rsidR="00FA51AB" w:rsidRPr="00927971" w:rsidRDefault="00FA51AB" w:rsidP="00FA51AB">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8</w:t>
            </w:r>
          </w:p>
        </w:tc>
        <w:tc>
          <w:tcPr>
            <w:tcW w:w="1688" w:type="dxa"/>
            <w:vMerge w:val="restart"/>
            <w:tcBorders>
              <w:top w:val="nil"/>
              <w:left w:val="single" w:sz="4" w:space="0" w:color="auto"/>
              <w:bottom w:val="single" w:sz="4" w:space="0" w:color="auto"/>
              <w:right w:val="single" w:sz="4" w:space="0" w:color="auto"/>
            </w:tcBorders>
            <w:shd w:val="clear" w:color="auto" w:fill="auto"/>
            <w:vAlign w:val="center"/>
            <w:hideMark/>
          </w:tcPr>
          <w:p w14:paraId="21DEA025" w14:textId="77777777" w:rsidR="00FA51AB" w:rsidRDefault="00FA51AB" w:rsidP="00FA51AB">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社会・経済が迅速かつ</w:t>
            </w:r>
          </w:p>
          <w:p w14:paraId="74B269DB" w14:textId="77777777" w:rsidR="00FA51AB" w:rsidRDefault="00FA51AB" w:rsidP="00FA51AB">
            <w:pPr>
              <w:widowControl/>
              <w:spacing w:line="160" w:lineRule="exact"/>
              <w:jc w:val="left"/>
              <w:rPr>
                <w:rFonts w:ascii="Meiryo UI" w:eastAsia="Meiryo UI" w:hAnsi="Meiryo UI" w:cs="ＭＳ Ｐゴシック"/>
                <w:color w:val="000000"/>
                <w:kern w:val="0"/>
                <w:sz w:val="15"/>
                <w:szCs w:val="15"/>
              </w:rPr>
            </w:pPr>
            <w:r>
              <w:rPr>
                <w:rFonts w:ascii="Meiryo UI" w:eastAsia="Meiryo UI" w:hAnsi="Meiryo UI" w:cs="ＭＳ Ｐゴシック" w:hint="eastAsia"/>
                <w:color w:val="000000"/>
                <w:kern w:val="0"/>
                <w:sz w:val="15"/>
                <w:szCs w:val="15"/>
              </w:rPr>
              <w:t>従前より強靱</w:t>
            </w:r>
            <w:r w:rsidRPr="00927971">
              <w:rPr>
                <w:rFonts w:ascii="Meiryo UI" w:eastAsia="Meiryo UI" w:hAnsi="Meiryo UI" w:cs="ＭＳ Ｐゴシック" w:hint="eastAsia"/>
                <w:color w:val="000000"/>
                <w:kern w:val="0"/>
                <w:sz w:val="15"/>
                <w:szCs w:val="15"/>
              </w:rPr>
              <w:t>な姿で</w:t>
            </w:r>
          </w:p>
          <w:p w14:paraId="7B93DC28" w14:textId="77777777" w:rsidR="00FA51AB" w:rsidRDefault="00FA51AB" w:rsidP="00FA51AB">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復興できる条件を整備</w:t>
            </w:r>
          </w:p>
          <w:p w14:paraId="7271F66B" w14:textId="77777777" w:rsidR="00FA51AB" w:rsidRPr="00927971" w:rsidRDefault="00FA51AB" w:rsidP="00FA51AB">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する</w:t>
            </w:r>
          </w:p>
        </w:tc>
        <w:tc>
          <w:tcPr>
            <w:tcW w:w="425" w:type="dxa"/>
            <w:tcBorders>
              <w:top w:val="single"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19076BDF" w14:textId="77777777" w:rsidR="00FA51AB" w:rsidRPr="00927971" w:rsidRDefault="00FA51AB" w:rsidP="00FA51AB">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8-1</w:t>
            </w:r>
          </w:p>
        </w:tc>
        <w:tc>
          <w:tcPr>
            <w:tcW w:w="5954" w:type="dxa"/>
            <w:tcBorders>
              <w:top w:val="nil"/>
              <w:left w:val="nil"/>
              <w:bottom w:val="dotted" w:sz="4" w:space="0" w:color="auto"/>
              <w:right w:val="single" w:sz="4" w:space="0" w:color="auto"/>
            </w:tcBorders>
            <w:shd w:val="clear" w:color="auto" w:fill="auto"/>
            <w:tcMar>
              <w:left w:w="57" w:type="dxa"/>
              <w:right w:w="57" w:type="dxa"/>
            </w:tcMar>
            <w:vAlign w:val="center"/>
            <w:hideMark/>
          </w:tcPr>
          <w:p w14:paraId="4CC20D5F" w14:textId="77777777" w:rsidR="00FA51AB" w:rsidRPr="008C4067" w:rsidRDefault="00FA51AB" w:rsidP="00FA51AB">
            <w:pPr>
              <w:widowControl/>
              <w:spacing w:line="160" w:lineRule="exact"/>
              <w:jc w:val="left"/>
              <w:rPr>
                <w:rFonts w:ascii="Meiryo UI" w:eastAsia="Meiryo UI" w:hAnsi="Meiryo UI" w:cs="ＭＳ Ｐゴシック"/>
                <w:kern w:val="0"/>
                <w:sz w:val="15"/>
                <w:szCs w:val="15"/>
              </w:rPr>
            </w:pPr>
            <w:r w:rsidRPr="008C4067">
              <w:rPr>
                <w:rFonts w:ascii="Meiryo UI" w:eastAsia="Meiryo UI" w:hAnsi="Meiryo UI" w:cs="ＭＳ Ｐゴシック" w:hint="eastAsia"/>
                <w:kern w:val="0"/>
                <w:sz w:val="15"/>
                <w:szCs w:val="15"/>
              </w:rPr>
              <w:t>大量に発生する災害廃棄物の処理の停滞による復興が大幅に遅れる事態</w:t>
            </w:r>
          </w:p>
        </w:tc>
        <w:tc>
          <w:tcPr>
            <w:tcW w:w="425" w:type="dxa"/>
            <w:tcBorders>
              <w:top w:val="nil"/>
              <w:left w:val="nil"/>
              <w:bottom w:val="dotted" w:sz="4" w:space="0" w:color="auto"/>
              <w:right w:val="dotted" w:sz="4" w:space="0" w:color="auto"/>
            </w:tcBorders>
            <w:vAlign w:val="center"/>
          </w:tcPr>
          <w:p w14:paraId="4B87DAAA" w14:textId="77777777" w:rsidR="00FA51AB" w:rsidRPr="008C4067" w:rsidRDefault="00FA51AB" w:rsidP="00FA51AB">
            <w:pPr>
              <w:widowControl/>
              <w:spacing w:line="160" w:lineRule="exact"/>
              <w:jc w:val="center"/>
              <w:rPr>
                <w:rFonts w:ascii="Meiryo UI" w:eastAsia="Meiryo UI" w:hAnsi="Meiryo UI" w:cs="ＭＳ Ｐゴシック"/>
                <w:kern w:val="0"/>
                <w:sz w:val="15"/>
                <w:szCs w:val="15"/>
              </w:rPr>
            </w:pPr>
            <w:r w:rsidRPr="008C4067">
              <w:rPr>
                <w:rFonts w:ascii="Meiryo UI" w:eastAsia="Meiryo UI" w:hAnsi="Meiryo UI" w:cs="ＭＳ Ｐゴシック" w:hint="eastAsia"/>
                <w:kern w:val="0"/>
                <w:sz w:val="15"/>
                <w:szCs w:val="15"/>
              </w:rPr>
              <w:t>A</w:t>
            </w:r>
          </w:p>
        </w:tc>
        <w:tc>
          <w:tcPr>
            <w:tcW w:w="992" w:type="dxa"/>
            <w:tcBorders>
              <w:top w:val="nil"/>
              <w:left w:val="dotted" w:sz="4" w:space="0" w:color="auto"/>
              <w:bottom w:val="dotted" w:sz="4" w:space="0" w:color="auto"/>
              <w:right w:val="single" w:sz="4" w:space="0" w:color="auto"/>
            </w:tcBorders>
            <w:vAlign w:val="center"/>
          </w:tcPr>
          <w:p w14:paraId="35DC8DD7" w14:textId="77777777" w:rsidR="00FA51AB" w:rsidRPr="008C4067" w:rsidRDefault="00FA51AB" w:rsidP="00FA51AB">
            <w:pPr>
              <w:widowControl/>
              <w:spacing w:line="160" w:lineRule="exact"/>
              <w:jc w:val="center"/>
              <w:rPr>
                <w:rFonts w:ascii="Meiryo UI" w:eastAsia="Meiryo UI" w:hAnsi="Meiryo UI" w:cs="ＭＳ Ｐゴシック"/>
                <w:kern w:val="0"/>
                <w:sz w:val="15"/>
                <w:szCs w:val="15"/>
              </w:rPr>
            </w:pPr>
            <w:r w:rsidRPr="008C4067">
              <w:rPr>
                <w:rFonts w:ascii="Meiryo UI" w:eastAsia="Meiryo UI" w:hAnsi="Meiryo UI" w:cs="ＭＳ Ｐゴシック"/>
                <w:kern w:val="0"/>
                <w:sz w:val="15"/>
                <w:szCs w:val="15"/>
              </w:rPr>
              <w:t>2</w:t>
            </w:r>
            <w:r w:rsidRPr="008C4067">
              <w:rPr>
                <w:rFonts w:ascii="Meiryo UI" w:eastAsia="Meiryo UI" w:hAnsi="Meiryo UI" w:cs="ＭＳ Ｐゴシック" w:hint="eastAsia"/>
                <w:kern w:val="0"/>
                <w:sz w:val="15"/>
                <w:szCs w:val="15"/>
              </w:rPr>
              <w:t>/2</w:t>
            </w:r>
          </w:p>
        </w:tc>
        <w:tc>
          <w:tcPr>
            <w:tcW w:w="567" w:type="dxa"/>
            <w:tcBorders>
              <w:top w:val="nil"/>
              <w:left w:val="nil"/>
              <w:bottom w:val="dotted" w:sz="4" w:space="0" w:color="auto"/>
              <w:right w:val="single" w:sz="4" w:space="0" w:color="auto"/>
            </w:tcBorders>
            <w:vAlign w:val="center"/>
          </w:tcPr>
          <w:p w14:paraId="693A4207" w14:textId="77777777" w:rsidR="00FA51AB" w:rsidRPr="008C4067" w:rsidRDefault="00FA51AB" w:rsidP="00FA51AB">
            <w:pPr>
              <w:widowControl/>
              <w:spacing w:line="160" w:lineRule="exact"/>
              <w:jc w:val="center"/>
              <w:rPr>
                <w:rFonts w:ascii="Meiryo UI" w:eastAsia="Meiryo UI" w:hAnsi="Meiryo UI" w:cs="ＭＳ Ｐゴシック"/>
                <w:kern w:val="0"/>
                <w:sz w:val="15"/>
                <w:szCs w:val="15"/>
              </w:rPr>
            </w:pPr>
          </w:p>
        </w:tc>
      </w:tr>
      <w:tr w:rsidR="00FA51AB" w:rsidRPr="00927971" w14:paraId="4A4460C7" w14:textId="77777777" w:rsidTr="00FA51AB">
        <w:trPr>
          <w:trHeight w:val="343"/>
        </w:trPr>
        <w:tc>
          <w:tcPr>
            <w:tcW w:w="292" w:type="dxa"/>
            <w:vMerge/>
            <w:tcBorders>
              <w:top w:val="nil"/>
              <w:left w:val="single" w:sz="4" w:space="0" w:color="auto"/>
              <w:bottom w:val="single" w:sz="4" w:space="0" w:color="auto"/>
              <w:right w:val="single" w:sz="4" w:space="0" w:color="auto"/>
            </w:tcBorders>
            <w:vAlign w:val="center"/>
            <w:hideMark/>
          </w:tcPr>
          <w:p w14:paraId="5FC0D5E4" w14:textId="77777777" w:rsidR="00FA51AB" w:rsidRPr="00927971" w:rsidRDefault="00FA51AB" w:rsidP="00FA51AB">
            <w:pPr>
              <w:widowControl/>
              <w:spacing w:line="160" w:lineRule="exact"/>
              <w:jc w:val="left"/>
              <w:rPr>
                <w:rFonts w:ascii="Meiryo UI" w:eastAsia="Meiryo UI" w:hAnsi="Meiryo UI" w:cs="ＭＳ Ｐゴシック"/>
                <w:color w:val="000000"/>
                <w:kern w:val="0"/>
                <w:sz w:val="15"/>
                <w:szCs w:val="15"/>
              </w:rPr>
            </w:pPr>
          </w:p>
        </w:tc>
        <w:tc>
          <w:tcPr>
            <w:tcW w:w="1688" w:type="dxa"/>
            <w:vMerge/>
            <w:tcBorders>
              <w:top w:val="nil"/>
              <w:left w:val="single" w:sz="4" w:space="0" w:color="auto"/>
              <w:bottom w:val="single" w:sz="4" w:space="0" w:color="auto"/>
              <w:right w:val="single" w:sz="4" w:space="0" w:color="auto"/>
            </w:tcBorders>
            <w:vAlign w:val="center"/>
            <w:hideMark/>
          </w:tcPr>
          <w:p w14:paraId="03DA7A5A" w14:textId="77777777" w:rsidR="00FA51AB" w:rsidRPr="00927971" w:rsidRDefault="00FA51AB" w:rsidP="00FA51AB">
            <w:pPr>
              <w:widowControl/>
              <w:spacing w:line="160" w:lineRule="exact"/>
              <w:jc w:val="left"/>
              <w:rPr>
                <w:rFonts w:ascii="Meiryo UI" w:eastAsia="Meiryo UI" w:hAnsi="Meiryo UI" w:cs="ＭＳ Ｐゴシック"/>
                <w:color w:val="000000"/>
                <w:kern w:val="0"/>
                <w:sz w:val="15"/>
                <w:szCs w:val="15"/>
              </w:rPr>
            </w:pPr>
          </w:p>
        </w:tc>
        <w:tc>
          <w:tcPr>
            <w:tcW w:w="425" w:type="dxa"/>
            <w:tcBorders>
              <w:top w:val="dotted"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6F947F19" w14:textId="77777777" w:rsidR="00FA51AB" w:rsidRPr="00927971" w:rsidRDefault="00FA51AB" w:rsidP="00FA51AB">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8-2</w:t>
            </w:r>
          </w:p>
        </w:tc>
        <w:tc>
          <w:tcPr>
            <w:tcW w:w="5954" w:type="dxa"/>
            <w:tcBorders>
              <w:top w:val="dotted" w:sz="4" w:space="0" w:color="auto"/>
              <w:left w:val="nil"/>
              <w:bottom w:val="dotted" w:sz="4" w:space="0" w:color="auto"/>
              <w:right w:val="single" w:sz="4" w:space="0" w:color="auto"/>
            </w:tcBorders>
            <w:shd w:val="clear" w:color="auto" w:fill="auto"/>
            <w:tcMar>
              <w:left w:w="57" w:type="dxa"/>
              <w:right w:w="57" w:type="dxa"/>
            </w:tcMar>
            <w:vAlign w:val="center"/>
            <w:hideMark/>
          </w:tcPr>
          <w:p w14:paraId="2EDCC8F6" w14:textId="77777777" w:rsidR="00FA51AB" w:rsidRPr="008C4067" w:rsidRDefault="00FA51AB" w:rsidP="00FA51AB">
            <w:pPr>
              <w:widowControl/>
              <w:spacing w:line="160" w:lineRule="exact"/>
              <w:jc w:val="left"/>
              <w:rPr>
                <w:rFonts w:ascii="Meiryo UI" w:eastAsia="Meiryo UI" w:hAnsi="Meiryo UI" w:cs="ＭＳ Ｐゴシック"/>
                <w:kern w:val="0"/>
                <w:sz w:val="15"/>
                <w:szCs w:val="15"/>
              </w:rPr>
            </w:pPr>
            <w:r w:rsidRPr="008C4067">
              <w:rPr>
                <w:rFonts w:ascii="Meiryo UI" w:eastAsia="Meiryo UI" w:hAnsi="Meiryo UI" w:cs="ＭＳ Ｐゴシック" w:hint="eastAsia"/>
                <w:kern w:val="0"/>
                <w:sz w:val="15"/>
                <w:szCs w:val="15"/>
              </w:rPr>
              <w:t>復興を支える人材等（専門家、コーディネーター、労働者、地域に精通した技術者等）の不足、より良い復興に向けたビジョンの欠如等により復興できなくなる事態</w:t>
            </w:r>
          </w:p>
        </w:tc>
        <w:tc>
          <w:tcPr>
            <w:tcW w:w="425" w:type="dxa"/>
            <w:tcBorders>
              <w:top w:val="dotted" w:sz="4" w:space="0" w:color="auto"/>
              <w:left w:val="nil"/>
              <w:bottom w:val="dotted" w:sz="4" w:space="0" w:color="auto"/>
              <w:right w:val="dotted" w:sz="4" w:space="0" w:color="auto"/>
            </w:tcBorders>
            <w:vAlign w:val="center"/>
          </w:tcPr>
          <w:p w14:paraId="671647FA" w14:textId="77777777" w:rsidR="00FA51AB" w:rsidRPr="008C4067" w:rsidRDefault="00FA51AB" w:rsidP="00FA51AB">
            <w:pPr>
              <w:widowControl/>
              <w:spacing w:line="160" w:lineRule="exact"/>
              <w:jc w:val="center"/>
              <w:rPr>
                <w:rFonts w:ascii="Meiryo UI" w:eastAsia="Meiryo UI" w:hAnsi="Meiryo UI" w:cs="ＭＳ Ｐゴシック"/>
                <w:kern w:val="0"/>
                <w:sz w:val="15"/>
                <w:szCs w:val="15"/>
              </w:rPr>
            </w:pPr>
            <w:r>
              <w:rPr>
                <w:rFonts w:ascii="Meiryo UI" w:eastAsia="Meiryo UI" w:hAnsi="Meiryo UI" w:cs="ＭＳ Ｐゴシック" w:hint="eastAsia"/>
                <w:kern w:val="0"/>
                <w:sz w:val="15"/>
                <w:szCs w:val="15"/>
              </w:rPr>
              <w:t>A</w:t>
            </w:r>
          </w:p>
        </w:tc>
        <w:tc>
          <w:tcPr>
            <w:tcW w:w="992" w:type="dxa"/>
            <w:tcBorders>
              <w:top w:val="dotted" w:sz="4" w:space="0" w:color="auto"/>
              <w:left w:val="dotted" w:sz="4" w:space="0" w:color="auto"/>
              <w:bottom w:val="dotted" w:sz="4" w:space="0" w:color="auto"/>
              <w:right w:val="single" w:sz="4" w:space="0" w:color="auto"/>
            </w:tcBorders>
            <w:vAlign w:val="center"/>
          </w:tcPr>
          <w:p w14:paraId="5CD42E04" w14:textId="77777777" w:rsidR="00FA51AB" w:rsidRPr="008C4067" w:rsidRDefault="00FA51AB" w:rsidP="00FA51AB">
            <w:pPr>
              <w:widowControl/>
              <w:spacing w:line="160" w:lineRule="exact"/>
              <w:jc w:val="center"/>
              <w:rPr>
                <w:rFonts w:ascii="Meiryo UI" w:eastAsia="Meiryo UI" w:hAnsi="Meiryo UI" w:cs="ＭＳ Ｐゴシック"/>
                <w:kern w:val="0"/>
                <w:sz w:val="15"/>
                <w:szCs w:val="15"/>
              </w:rPr>
            </w:pPr>
            <w:r>
              <w:rPr>
                <w:rFonts w:ascii="Meiryo UI" w:eastAsia="Meiryo UI" w:hAnsi="Meiryo UI" w:cs="ＭＳ Ｐゴシック" w:hint="eastAsia"/>
                <w:kern w:val="0"/>
                <w:sz w:val="15"/>
                <w:szCs w:val="15"/>
              </w:rPr>
              <w:t>6</w:t>
            </w:r>
            <w:r w:rsidRPr="008C4067">
              <w:rPr>
                <w:rFonts w:ascii="Meiryo UI" w:eastAsia="Meiryo UI" w:hAnsi="Meiryo UI" w:cs="ＭＳ Ｐゴシック" w:hint="eastAsia"/>
                <w:kern w:val="0"/>
                <w:sz w:val="15"/>
                <w:szCs w:val="15"/>
              </w:rPr>
              <w:t>/6</w:t>
            </w:r>
          </w:p>
        </w:tc>
        <w:tc>
          <w:tcPr>
            <w:tcW w:w="567" w:type="dxa"/>
            <w:tcBorders>
              <w:top w:val="dotted" w:sz="4" w:space="0" w:color="auto"/>
              <w:left w:val="nil"/>
              <w:bottom w:val="dotted" w:sz="4" w:space="0" w:color="auto"/>
              <w:right w:val="single" w:sz="4" w:space="0" w:color="auto"/>
            </w:tcBorders>
            <w:vAlign w:val="center"/>
          </w:tcPr>
          <w:p w14:paraId="52F63461" w14:textId="77777777" w:rsidR="00FA51AB" w:rsidRPr="008C4067" w:rsidRDefault="00FA51AB" w:rsidP="00FA51AB">
            <w:pPr>
              <w:widowControl/>
              <w:spacing w:line="160" w:lineRule="exact"/>
              <w:jc w:val="center"/>
              <w:rPr>
                <w:rFonts w:ascii="Meiryo UI" w:eastAsia="Meiryo UI" w:hAnsi="Meiryo UI" w:cs="ＭＳ Ｐゴシック"/>
                <w:kern w:val="0"/>
                <w:sz w:val="15"/>
                <w:szCs w:val="15"/>
              </w:rPr>
            </w:pPr>
          </w:p>
        </w:tc>
      </w:tr>
      <w:tr w:rsidR="00FA51AB" w:rsidRPr="00927971" w14:paraId="05603CA9" w14:textId="77777777" w:rsidTr="00FA51AB">
        <w:trPr>
          <w:trHeight w:val="245"/>
        </w:trPr>
        <w:tc>
          <w:tcPr>
            <w:tcW w:w="292" w:type="dxa"/>
            <w:vMerge/>
            <w:tcBorders>
              <w:top w:val="nil"/>
              <w:left w:val="single" w:sz="4" w:space="0" w:color="auto"/>
              <w:bottom w:val="single" w:sz="4" w:space="0" w:color="auto"/>
              <w:right w:val="single" w:sz="4" w:space="0" w:color="auto"/>
            </w:tcBorders>
            <w:vAlign w:val="center"/>
            <w:hideMark/>
          </w:tcPr>
          <w:p w14:paraId="3C418F94" w14:textId="77777777" w:rsidR="00FA51AB" w:rsidRPr="00927971" w:rsidRDefault="00FA51AB" w:rsidP="00FA51AB">
            <w:pPr>
              <w:widowControl/>
              <w:spacing w:line="160" w:lineRule="exact"/>
              <w:jc w:val="left"/>
              <w:rPr>
                <w:rFonts w:ascii="Meiryo UI" w:eastAsia="Meiryo UI" w:hAnsi="Meiryo UI" w:cs="ＭＳ Ｐゴシック"/>
                <w:color w:val="000000"/>
                <w:kern w:val="0"/>
                <w:sz w:val="15"/>
                <w:szCs w:val="15"/>
              </w:rPr>
            </w:pPr>
          </w:p>
        </w:tc>
        <w:tc>
          <w:tcPr>
            <w:tcW w:w="1688" w:type="dxa"/>
            <w:vMerge/>
            <w:tcBorders>
              <w:top w:val="nil"/>
              <w:left w:val="single" w:sz="4" w:space="0" w:color="auto"/>
              <w:bottom w:val="single" w:sz="4" w:space="0" w:color="auto"/>
              <w:right w:val="single" w:sz="4" w:space="0" w:color="auto"/>
            </w:tcBorders>
            <w:vAlign w:val="center"/>
            <w:hideMark/>
          </w:tcPr>
          <w:p w14:paraId="3A2E0013" w14:textId="77777777" w:rsidR="00FA51AB" w:rsidRPr="00927971" w:rsidRDefault="00FA51AB" w:rsidP="00FA51AB">
            <w:pPr>
              <w:widowControl/>
              <w:spacing w:line="160" w:lineRule="exact"/>
              <w:jc w:val="left"/>
              <w:rPr>
                <w:rFonts w:ascii="Meiryo UI" w:eastAsia="Meiryo UI" w:hAnsi="Meiryo UI" w:cs="ＭＳ Ｐゴシック"/>
                <w:color w:val="000000"/>
                <w:kern w:val="0"/>
                <w:sz w:val="15"/>
                <w:szCs w:val="15"/>
              </w:rPr>
            </w:pPr>
          </w:p>
        </w:tc>
        <w:tc>
          <w:tcPr>
            <w:tcW w:w="425" w:type="dxa"/>
            <w:tcBorders>
              <w:top w:val="dotted"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11C5B48B" w14:textId="77777777" w:rsidR="00FA51AB" w:rsidRPr="00927971" w:rsidRDefault="00FA51AB" w:rsidP="00FA51AB">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8-3</w:t>
            </w:r>
          </w:p>
        </w:tc>
        <w:tc>
          <w:tcPr>
            <w:tcW w:w="5954" w:type="dxa"/>
            <w:tcBorders>
              <w:top w:val="dotted" w:sz="4" w:space="0" w:color="auto"/>
              <w:left w:val="nil"/>
              <w:bottom w:val="dotted" w:sz="4" w:space="0" w:color="auto"/>
              <w:right w:val="single" w:sz="4" w:space="0" w:color="auto"/>
            </w:tcBorders>
            <w:shd w:val="clear" w:color="auto" w:fill="auto"/>
            <w:tcMar>
              <w:left w:w="57" w:type="dxa"/>
              <w:right w:w="57" w:type="dxa"/>
            </w:tcMar>
            <w:vAlign w:val="center"/>
            <w:hideMark/>
          </w:tcPr>
          <w:p w14:paraId="68ABF197" w14:textId="77777777" w:rsidR="00FA51AB" w:rsidRPr="008C4067" w:rsidRDefault="00FA51AB" w:rsidP="00FA51AB">
            <w:pPr>
              <w:widowControl/>
              <w:spacing w:line="160" w:lineRule="exact"/>
              <w:jc w:val="left"/>
              <w:rPr>
                <w:rFonts w:ascii="Meiryo UI" w:eastAsia="Meiryo UI" w:hAnsi="Meiryo UI" w:cs="ＭＳ Ｐゴシック"/>
                <w:kern w:val="0"/>
                <w:sz w:val="15"/>
                <w:szCs w:val="15"/>
              </w:rPr>
            </w:pPr>
            <w:r w:rsidRPr="008C4067">
              <w:rPr>
                <w:rFonts w:ascii="Meiryo UI" w:eastAsia="Meiryo UI" w:hAnsi="Meiryo UI" w:cs="ＭＳ Ｐゴシック" w:hint="eastAsia"/>
                <w:kern w:val="0"/>
                <w:sz w:val="15"/>
                <w:szCs w:val="15"/>
              </w:rPr>
              <w:t>広域地盤沈下等による広域・長期にわたる浸水被害の発生により復興が大幅に遅れる事態</w:t>
            </w:r>
          </w:p>
        </w:tc>
        <w:tc>
          <w:tcPr>
            <w:tcW w:w="425" w:type="dxa"/>
            <w:tcBorders>
              <w:top w:val="dotted" w:sz="4" w:space="0" w:color="auto"/>
              <w:left w:val="nil"/>
              <w:bottom w:val="dotted" w:sz="4" w:space="0" w:color="auto"/>
              <w:right w:val="dotted" w:sz="4" w:space="0" w:color="auto"/>
            </w:tcBorders>
            <w:vAlign w:val="center"/>
          </w:tcPr>
          <w:p w14:paraId="2760176E" w14:textId="77777777" w:rsidR="00FA51AB" w:rsidRPr="008C4067" w:rsidRDefault="00FA51AB" w:rsidP="00FA51AB">
            <w:pPr>
              <w:widowControl/>
              <w:spacing w:line="160" w:lineRule="exact"/>
              <w:jc w:val="center"/>
              <w:rPr>
                <w:rFonts w:ascii="Meiryo UI" w:eastAsia="Meiryo UI" w:hAnsi="Meiryo UI" w:cs="ＭＳ Ｐゴシック"/>
                <w:kern w:val="0"/>
                <w:sz w:val="15"/>
                <w:szCs w:val="15"/>
                <w:highlight w:val="magenta"/>
              </w:rPr>
            </w:pPr>
            <w:r w:rsidRPr="008C4067">
              <w:rPr>
                <w:rFonts w:ascii="Meiryo UI" w:eastAsia="Meiryo UI" w:hAnsi="Meiryo UI" w:cs="ＭＳ Ｐゴシック" w:hint="eastAsia"/>
                <w:kern w:val="0"/>
                <w:sz w:val="15"/>
                <w:szCs w:val="15"/>
              </w:rPr>
              <w:t>A</w:t>
            </w:r>
          </w:p>
        </w:tc>
        <w:tc>
          <w:tcPr>
            <w:tcW w:w="992" w:type="dxa"/>
            <w:tcBorders>
              <w:top w:val="dotted" w:sz="4" w:space="0" w:color="auto"/>
              <w:left w:val="dotted" w:sz="4" w:space="0" w:color="auto"/>
              <w:bottom w:val="dotted" w:sz="4" w:space="0" w:color="auto"/>
              <w:right w:val="single" w:sz="4" w:space="0" w:color="auto"/>
            </w:tcBorders>
            <w:vAlign w:val="center"/>
          </w:tcPr>
          <w:p w14:paraId="2C6FAE2E" w14:textId="77777777" w:rsidR="00FA51AB" w:rsidRPr="008C4067" w:rsidRDefault="00FA51AB" w:rsidP="00FA51AB">
            <w:pPr>
              <w:widowControl/>
              <w:spacing w:line="160" w:lineRule="exact"/>
              <w:jc w:val="center"/>
              <w:rPr>
                <w:rFonts w:ascii="Meiryo UI" w:eastAsia="Meiryo UI" w:hAnsi="Meiryo UI" w:cs="ＭＳ Ｐゴシック"/>
                <w:kern w:val="0"/>
                <w:sz w:val="15"/>
                <w:szCs w:val="15"/>
                <w:highlight w:val="magenta"/>
              </w:rPr>
            </w:pPr>
            <w:r w:rsidRPr="008C4067">
              <w:rPr>
                <w:rFonts w:ascii="Meiryo UI" w:eastAsia="Meiryo UI" w:hAnsi="Meiryo UI" w:cs="ＭＳ Ｐゴシック"/>
                <w:kern w:val="0"/>
                <w:sz w:val="15"/>
                <w:szCs w:val="15"/>
              </w:rPr>
              <w:t>7</w:t>
            </w:r>
            <w:r w:rsidRPr="008C4067">
              <w:rPr>
                <w:rFonts w:ascii="Meiryo UI" w:eastAsia="Meiryo UI" w:hAnsi="Meiryo UI" w:cs="ＭＳ Ｐゴシック" w:hint="eastAsia"/>
                <w:kern w:val="0"/>
                <w:sz w:val="15"/>
                <w:szCs w:val="15"/>
              </w:rPr>
              <w:t>/7</w:t>
            </w:r>
          </w:p>
        </w:tc>
        <w:tc>
          <w:tcPr>
            <w:tcW w:w="567" w:type="dxa"/>
            <w:tcBorders>
              <w:top w:val="dotted" w:sz="4" w:space="0" w:color="auto"/>
              <w:left w:val="nil"/>
              <w:bottom w:val="dotted" w:sz="4" w:space="0" w:color="auto"/>
              <w:right w:val="single" w:sz="4" w:space="0" w:color="auto"/>
            </w:tcBorders>
            <w:vAlign w:val="center"/>
          </w:tcPr>
          <w:p w14:paraId="5379DEAC" w14:textId="77777777" w:rsidR="00FA51AB" w:rsidRPr="008C4067" w:rsidRDefault="00FA51AB" w:rsidP="00FA51AB">
            <w:pPr>
              <w:widowControl/>
              <w:spacing w:line="160" w:lineRule="exact"/>
              <w:jc w:val="center"/>
              <w:rPr>
                <w:rFonts w:ascii="Meiryo UI" w:eastAsia="Meiryo UI" w:hAnsi="Meiryo UI" w:cs="ＭＳ Ｐゴシック"/>
                <w:kern w:val="0"/>
                <w:sz w:val="15"/>
                <w:szCs w:val="15"/>
              </w:rPr>
            </w:pPr>
          </w:p>
        </w:tc>
      </w:tr>
      <w:tr w:rsidR="00FA51AB" w:rsidRPr="00927971" w14:paraId="43F83AB4" w14:textId="77777777" w:rsidTr="00FA51AB">
        <w:trPr>
          <w:trHeight w:val="357"/>
        </w:trPr>
        <w:tc>
          <w:tcPr>
            <w:tcW w:w="292" w:type="dxa"/>
            <w:vMerge/>
            <w:tcBorders>
              <w:top w:val="nil"/>
              <w:left w:val="single" w:sz="4" w:space="0" w:color="auto"/>
              <w:bottom w:val="single" w:sz="4" w:space="0" w:color="auto"/>
              <w:right w:val="single" w:sz="4" w:space="0" w:color="auto"/>
            </w:tcBorders>
            <w:vAlign w:val="center"/>
            <w:hideMark/>
          </w:tcPr>
          <w:p w14:paraId="5803E082" w14:textId="77777777" w:rsidR="00FA51AB" w:rsidRPr="00927971" w:rsidRDefault="00FA51AB" w:rsidP="00FA51AB">
            <w:pPr>
              <w:widowControl/>
              <w:spacing w:line="160" w:lineRule="exact"/>
              <w:jc w:val="left"/>
              <w:rPr>
                <w:rFonts w:ascii="Meiryo UI" w:eastAsia="Meiryo UI" w:hAnsi="Meiryo UI" w:cs="ＭＳ Ｐゴシック"/>
                <w:color w:val="000000"/>
                <w:kern w:val="0"/>
                <w:sz w:val="15"/>
                <w:szCs w:val="15"/>
              </w:rPr>
            </w:pPr>
          </w:p>
        </w:tc>
        <w:tc>
          <w:tcPr>
            <w:tcW w:w="1688" w:type="dxa"/>
            <w:vMerge/>
            <w:tcBorders>
              <w:top w:val="nil"/>
              <w:left w:val="single" w:sz="4" w:space="0" w:color="auto"/>
              <w:bottom w:val="single" w:sz="4" w:space="0" w:color="auto"/>
              <w:right w:val="single" w:sz="4" w:space="0" w:color="auto"/>
            </w:tcBorders>
            <w:vAlign w:val="center"/>
            <w:hideMark/>
          </w:tcPr>
          <w:p w14:paraId="27C8AF26" w14:textId="77777777" w:rsidR="00FA51AB" w:rsidRPr="00927971" w:rsidRDefault="00FA51AB" w:rsidP="00FA51AB">
            <w:pPr>
              <w:widowControl/>
              <w:spacing w:line="160" w:lineRule="exact"/>
              <w:jc w:val="left"/>
              <w:rPr>
                <w:rFonts w:ascii="Meiryo UI" w:eastAsia="Meiryo UI" w:hAnsi="Meiryo UI" w:cs="ＭＳ Ｐゴシック"/>
                <w:color w:val="000000"/>
                <w:kern w:val="0"/>
                <w:sz w:val="15"/>
                <w:szCs w:val="15"/>
              </w:rPr>
            </w:pPr>
          </w:p>
        </w:tc>
        <w:tc>
          <w:tcPr>
            <w:tcW w:w="425" w:type="dxa"/>
            <w:tcBorders>
              <w:top w:val="dotted"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58F40910" w14:textId="77777777" w:rsidR="00FA51AB" w:rsidRPr="00927971" w:rsidRDefault="00FA51AB" w:rsidP="00FA51AB">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8-4</w:t>
            </w:r>
          </w:p>
        </w:tc>
        <w:tc>
          <w:tcPr>
            <w:tcW w:w="5954" w:type="dxa"/>
            <w:tcBorders>
              <w:top w:val="dotted" w:sz="4" w:space="0" w:color="auto"/>
              <w:left w:val="nil"/>
              <w:bottom w:val="dotted" w:sz="4" w:space="0" w:color="auto"/>
              <w:right w:val="single" w:sz="4" w:space="0" w:color="auto"/>
            </w:tcBorders>
            <w:shd w:val="clear" w:color="auto" w:fill="auto"/>
            <w:tcMar>
              <w:left w:w="57" w:type="dxa"/>
              <w:right w:w="57" w:type="dxa"/>
            </w:tcMar>
            <w:vAlign w:val="center"/>
            <w:hideMark/>
          </w:tcPr>
          <w:p w14:paraId="250C96DC" w14:textId="77777777" w:rsidR="00FA51AB" w:rsidRPr="008C4067" w:rsidRDefault="00FA51AB" w:rsidP="00FA51AB">
            <w:pPr>
              <w:widowControl/>
              <w:spacing w:line="160" w:lineRule="exact"/>
              <w:jc w:val="left"/>
              <w:rPr>
                <w:rFonts w:ascii="Meiryo UI" w:eastAsia="Meiryo UI" w:hAnsi="Meiryo UI" w:cs="ＭＳ Ｐゴシック"/>
                <w:kern w:val="0"/>
                <w:sz w:val="15"/>
                <w:szCs w:val="15"/>
              </w:rPr>
            </w:pPr>
            <w:r w:rsidRPr="008C4067">
              <w:rPr>
                <w:rFonts w:ascii="Meiryo UI" w:eastAsia="Meiryo UI" w:hAnsi="Meiryo UI" w:cs="ＭＳ Ｐゴシック" w:hint="eastAsia"/>
                <w:kern w:val="0"/>
                <w:sz w:val="15"/>
                <w:szCs w:val="15"/>
              </w:rPr>
              <w:t>貴重な文化財や環境的資産の喪失、地域コミュニティーの崩壊等による有形・無形の文化の衰退・損失</w:t>
            </w:r>
          </w:p>
        </w:tc>
        <w:tc>
          <w:tcPr>
            <w:tcW w:w="425" w:type="dxa"/>
            <w:tcBorders>
              <w:top w:val="dotted" w:sz="4" w:space="0" w:color="auto"/>
              <w:left w:val="nil"/>
              <w:bottom w:val="dotted" w:sz="4" w:space="0" w:color="auto"/>
              <w:right w:val="dotted" w:sz="4" w:space="0" w:color="auto"/>
            </w:tcBorders>
            <w:vAlign w:val="center"/>
          </w:tcPr>
          <w:p w14:paraId="6F044CE9" w14:textId="77777777" w:rsidR="00FA51AB" w:rsidRPr="008C4067" w:rsidRDefault="00FA51AB" w:rsidP="00FA51AB">
            <w:pPr>
              <w:widowControl/>
              <w:spacing w:line="160" w:lineRule="exact"/>
              <w:jc w:val="center"/>
              <w:rPr>
                <w:rFonts w:ascii="Meiryo UI" w:eastAsia="Meiryo UI" w:hAnsi="Meiryo UI" w:cs="ＭＳ Ｐゴシック"/>
                <w:kern w:val="0"/>
                <w:sz w:val="15"/>
                <w:szCs w:val="15"/>
              </w:rPr>
            </w:pPr>
            <w:r w:rsidRPr="008C4067">
              <w:rPr>
                <w:rFonts w:ascii="Meiryo UI" w:eastAsia="Meiryo UI" w:hAnsi="Meiryo UI" w:cs="ＭＳ Ｐゴシック" w:hint="eastAsia"/>
                <w:kern w:val="0"/>
                <w:sz w:val="15"/>
                <w:szCs w:val="15"/>
              </w:rPr>
              <w:t>Ａ</w:t>
            </w:r>
          </w:p>
        </w:tc>
        <w:tc>
          <w:tcPr>
            <w:tcW w:w="992" w:type="dxa"/>
            <w:tcBorders>
              <w:top w:val="dotted" w:sz="4" w:space="0" w:color="auto"/>
              <w:left w:val="dotted" w:sz="4" w:space="0" w:color="auto"/>
              <w:bottom w:val="dotted" w:sz="4" w:space="0" w:color="auto"/>
              <w:right w:val="single" w:sz="4" w:space="0" w:color="auto"/>
            </w:tcBorders>
            <w:vAlign w:val="center"/>
          </w:tcPr>
          <w:p w14:paraId="1307826E" w14:textId="77777777" w:rsidR="00FA51AB" w:rsidRPr="008C4067" w:rsidRDefault="00FA51AB" w:rsidP="00FA51AB">
            <w:pPr>
              <w:widowControl/>
              <w:spacing w:line="160" w:lineRule="exact"/>
              <w:jc w:val="center"/>
              <w:rPr>
                <w:rFonts w:ascii="Meiryo UI" w:eastAsia="Meiryo UI" w:hAnsi="Meiryo UI" w:cs="ＭＳ Ｐゴシック"/>
                <w:kern w:val="0"/>
                <w:sz w:val="15"/>
                <w:szCs w:val="15"/>
              </w:rPr>
            </w:pPr>
            <w:r w:rsidRPr="008C4067">
              <w:rPr>
                <w:rFonts w:ascii="Meiryo UI" w:eastAsia="Meiryo UI" w:hAnsi="Meiryo UI" w:cs="ＭＳ Ｐゴシック" w:hint="eastAsia"/>
                <w:kern w:val="0"/>
                <w:sz w:val="15"/>
                <w:szCs w:val="15"/>
              </w:rPr>
              <w:t>5/5</w:t>
            </w:r>
          </w:p>
        </w:tc>
        <w:tc>
          <w:tcPr>
            <w:tcW w:w="567" w:type="dxa"/>
            <w:tcBorders>
              <w:top w:val="dotted" w:sz="4" w:space="0" w:color="auto"/>
              <w:left w:val="nil"/>
              <w:bottom w:val="dotted" w:sz="4" w:space="0" w:color="auto"/>
              <w:right w:val="single" w:sz="4" w:space="0" w:color="auto"/>
            </w:tcBorders>
            <w:vAlign w:val="center"/>
          </w:tcPr>
          <w:p w14:paraId="22236C23" w14:textId="77777777" w:rsidR="00FA51AB" w:rsidRPr="008C4067" w:rsidRDefault="00FA51AB" w:rsidP="00FA51AB">
            <w:pPr>
              <w:widowControl/>
              <w:spacing w:line="160" w:lineRule="exact"/>
              <w:jc w:val="center"/>
              <w:rPr>
                <w:rFonts w:ascii="Meiryo UI" w:eastAsia="Meiryo UI" w:hAnsi="Meiryo UI" w:cs="ＭＳ Ｐゴシック"/>
                <w:kern w:val="0"/>
                <w:sz w:val="15"/>
                <w:szCs w:val="15"/>
              </w:rPr>
            </w:pPr>
          </w:p>
        </w:tc>
      </w:tr>
      <w:tr w:rsidR="00FA51AB" w:rsidRPr="00927971" w14:paraId="76BC117A" w14:textId="77777777" w:rsidTr="00FA51AB">
        <w:trPr>
          <w:trHeight w:val="217"/>
        </w:trPr>
        <w:tc>
          <w:tcPr>
            <w:tcW w:w="292" w:type="dxa"/>
            <w:vMerge/>
            <w:tcBorders>
              <w:top w:val="nil"/>
              <w:left w:val="single" w:sz="4" w:space="0" w:color="auto"/>
              <w:bottom w:val="single" w:sz="4" w:space="0" w:color="auto"/>
              <w:right w:val="single" w:sz="4" w:space="0" w:color="auto"/>
            </w:tcBorders>
            <w:vAlign w:val="center"/>
            <w:hideMark/>
          </w:tcPr>
          <w:p w14:paraId="24F0E9E1" w14:textId="77777777" w:rsidR="00FA51AB" w:rsidRPr="00927971" w:rsidRDefault="00FA51AB" w:rsidP="00FA51AB">
            <w:pPr>
              <w:widowControl/>
              <w:spacing w:line="160" w:lineRule="exact"/>
              <w:jc w:val="left"/>
              <w:rPr>
                <w:rFonts w:ascii="Meiryo UI" w:eastAsia="Meiryo UI" w:hAnsi="Meiryo UI" w:cs="ＭＳ Ｐゴシック"/>
                <w:color w:val="000000"/>
                <w:kern w:val="0"/>
                <w:sz w:val="15"/>
                <w:szCs w:val="15"/>
              </w:rPr>
            </w:pPr>
          </w:p>
        </w:tc>
        <w:tc>
          <w:tcPr>
            <w:tcW w:w="1688" w:type="dxa"/>
            <w:vMerge/>
            <w:tcBorders>
              <w:top w:val="nil"/>
              <w:left w:val="single" w:sz="4" w:space="0" w:color="auto"/>
              <w:bottom w:val="single" w:sz="4" w:space="0" w:color="auto"/>
              <w:right w:val="single" w:sz="4" w:space="0" w:color="auto"/>
            </w:tcBorders>
            <w:vAlign w:val="center"/>
            <w:hideMark/>
          </w:tcPr>
          <w:p w14:paraId="49491216" w14:textId="77777777" w:rsidR="00FA51AB" w:rsidRPr="00927971" w:rsidRDefault="00FA51AB" w:rsidP="00FA51AB">
            <w:pPr>
              <w:widowControl/>
              <w:spacing w:line="160" w:lineRule="exact"/>
              <w:jc w:val="left"/>
              <w:rPr>
                <w:rFonts w:ascii="Meiryo UI" w:eastAsia="Meiryo UI" w:hAnsi="Meiryo UI" w:cs="ＭＳ Ｐゴシック"/>
                <w:color w:val="000000"/>
                <w:kern w:val="0"/>
                <w:sz w:val="15"/>
                <w:szCs w:val="15"/>
              </w:rPr>
            </w:pPr>
          </w:p>
        </w:tc>
        <w:tc>
          <w:tcPr>
            <w:tcW w:w="425" w:type="dxa"/>
            <w:tcBorders>
              <w:top w:val="dotted"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1347BC6C" w14:textId="77777777" w:rsidR="00FA51AB" w:rsidRPr="00927971" w:rsidRDefault="00FA51AB" w:rsidP="00FA51AB">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8-5</w:t>
            </w:r>
          </w:p>
        </w:tc>
        <w:tc>
          <w:tcPr>
            <w:tcW w:w="5954" w:type="dxa"/>
            <w:tcBorders>
              <w:top w:val="dotted" w:sz="4" w:space="0" w:color="auto"/>
              <w:left w:val="nil"/>
              <w:bottom w:val="dotted" w:sz="4" w:space="0" w:color="auto"/>
              <w:right w:val="single" w:sz="4" w:space="0" w:color="auto"/>
            </w:tcBorders>
            <w:shd w:val="clear" w:color="auto" w:fill="auto"/>
            <w:tcMar>
              <w:left w:w="57" w:type="dxa"/>
              <w:right w:w="57" w:type="dxa"/>
            </w:tcMar>
            <w:vAlign w:val="center"/>
            <w:hideMark/>
          </w:tcPr>
          <w:p w14:paraId="42143A53" w14:textId="06F974DE" w:rsidR="00FA51AB" w:rsidRPr="008C4067" w:rsidRDefault="00FA51AB" w:rsidP="00FA51AB">
            <w:pPr>
              <w:widowControl/>
              <w:spacing w:line="160" w:lineRule="exact"/>
              <w:jc w:val="left"/>
              <w:rPr>
                <w:rFonts w:ascii="Meiryo UI" w:eastAsia="Meiryo UI" w:hAnsi="Meiryo UI" w:cs="ＭＳ Ｐゴシック"/>
                <w:kern w:val="0"/>
                <w:sz w:val="15"/>
                <w:szCs w:val="15"/>
              </w:rPr>
            </w:pPr>
            <w:r w:rsidRPr="008C4067">
              <w:rPr>
                <w:rFonts w:ascii="Meiryo UI" w:eastAsia="Meiryo UI" w:hAnsi="Meiryo UI" w:cs="ＭＳ Ｐゴシック" w:hint="eastAsia"/>
                <w:kern w:val="0"/>
                <w:sz w:val="15"/>
                <w:szCs w:val="15"/>
              </w:rPr>
              <w:t>事業用地の確保、仮設住宅・仮店舗・仮事業所等の整備が進まず復興が大幅に遅れる事態</w:t>
            </w:r>
          </w:p>
        </w:tc>
        <w:tc>
          <w:tcPr>
            <w:tcW w:w="425" w:type="dxa"/>
            <w:tcBorders>
              <w:top w:val="dotted" w:sz="4" w:space="0" w:color="auto"/>
              <w:left w:val="nil"/>
              <w:bottom w:val="dotted" w:sz="4" w:space="0" w:color="auto"/>
              <w:right w:val="dotted" w:sz="4" w:space="0" w:color="auto"/>
            </w:tcBorders>
            <w:vAlign w:val="center"/>
          </w:tcPr>
          <w:p w14:paraId="1D0E59BF" w14:textId="77777777" w:rsidR="00FA51AB" w:rsidRPr="008C4067" w:rsidRDefault="00FA51AB" w:rsidP="00FA51AB">
            <w:pPr>
              <w:widowControl/>
              <w:spacing w:line="160" w:lineRule="exact"/>
              <w:jc w:val="center"/>
              <w:rPr>
                <w:rFonts w:ascii="Meiryo UI" w:eastAsia="Meiryo UI" w:hAnsi="Meiryo UI" w:cs="ＭＳ Ｐゴシック"/>
                <w:kern w:val="0"/>
                <w:sz w:val="15"/>
                <w:szCs w:val="15"/>
              </w:rPr>
            </w:pPr>
            <w:r w:rsidRPr="008C4067">
              <w:rPr>
                <w:rFonts w:ascii="Meiryo UI" w:eastAsia="Meiryo UI" w:hAnsi="Meiryo UI" w:cs="ＭＳ Ｐゴシック" w:hint="eastAsia"/>
                <w:kern w:val="0"/>
                <w:sz w:val="15"/>
                <w:szCs w:val="15"/>
              </w:rPr>
              <w:t>A</w:t>
            </w:r>
          </w:p>
        </w:tc>
        <w:tc>
          <w:tcPr>
            <w:tcW w:w="992" w:type="dxa"/>
            <w:tcBorders>
              <w:top w:val="dotted" w:sz="4" w:space="0" w:color="auto"/>
              <w:left w:val="dotted" w:sz="4" w:space="0" w:color="auto"/>
              <w:bottom w:val="dotted" w:sz="4" w:space="0" w:color="auto"/>
              <w:right w:val="single" w:sz="4" w:space="0" w:color="auto"/>
            </w:tcBorders>
            <w:vAlign w:val="center"/>
          </w:tcPr>
          <w:p w14:paraId="4A95B4D3" w14:textId="77777777" w:rsidR="00FA51AB" w:rsidRPr="008C4067" w:rsidRDefault="00FA51AB" w:rsidP="00FA51AB">
            <w:pPr>
              <w:widowControl/>
              <w:spacing w:line="160" w:lineRule="exact"/>
              <w:jc w:val="center"/>
              <w:rPr>
                <w:rFonts w:ascii="Meiryo UI" w:eastAsia="Meiryo UI" w:hAnsi="Meiryo UI" w:cs="ＭＳ Ｐゴシック"/>
                <w:kern w:val="0"/>
                <w:sz w:val="15"/>
                <w:szCs w:val="15"/>
              </w:rPr>
            </w:pPr>
            <w:r w:rsidRPr="008C4067">
              <w:rPr>
                <w:rFonts w:ascii="Meiryo UI" w:eastAsia="Meiryo UI" w:hAnsi="Meiryo UI" w:cs="ＭＳ Ｐゴシック"/>
                <w:kern w:val="0"/>
                <w:sz w:val="15"/>
                <w:szCs w:val="15"/>
              </w:rPr>
              <w:t>6</w:t>
            </w:r>
            <w:r w:rsidRPr="008C4067">
              <w:rPr>
                <w:rFonts w:ascii="Meiryo UI" w:eastAsia="Meiryo UI" w:hAnsi="Meiryo UI" w:cs="ＭＳ Ｐゴシック" w:hint="eastAsia"/>
                <w:kern w:val="0"/>
                <w:sz w:val="15"/>
                <w:szCs w:val="15"/>
              </w:rPr>
              <w:t>/6</w:t>
            </w:r>
          </w:p>
        </w:tc>
        <w:tc>
          <w:tcPr>
            <w:tcW w:w="567" w:type="dxa"/>
            <w:tcBorders>
              <w:top w:val="dotted" w:sz="4" w:space="0" w:color="auto"/>
              <w:left w:val="nil"/>
              <w:bottom w:val="dotted" w:sz="4" w:space="0" w:color="auto"/>
              <w:right w:val="single" w:sz="4" w:space="0" w:color="auto"/>
            </w:tcBorders>
            <w:vAlign w:val="center"/>
          </w:tcPr>
          <w:p w14:paraId="6C46E495" w14:textId="77777777" w:rsidR="00FA51AB" w:rsidRPr="008C4067" w:rsidRDefault="00FA51AB" w:rsidP="00FA51AB">
            <w:pPr>
              <w:widowControl/>
              <w:spacing w:line="160" w:lineRule="exact"/>
              <w:jc w:val="center"/>
              <w:rPr>
                <w:rFonts w:ascii="Meiryo UI" w:eastAsia="Meiryo UI" w:hAnsi="Meiryo UI" w:cs="ＭＳ Ｐゴシック"/>
                <w:kern w:val="0"/>
                <w:sz w:val="15"/>
                <w:szCs w:val="15"/>
              </w:rPr>
            </w:pPr>
          </w:p>
        </w:tc>
      </w:tr>
      <w:tr w:rsidR="00FA51AB" w:rsidRPr="00927971" w14:paraId="3932F7C2" w14:textId="77777777" w:rsidTr="00FA51AB">
        <w:trPr>
          <w:trHeight w:val="375"/>
        </w:trPr>
        <w:tc>
          <w:tcPr>
            <w:tcW w:w="292" w:type="dxa"/>
            <w:vMerge/>
            <w:tcBorders>
              <w:top w:val="nil"/>
              <w:left w:val="single" w:sz="4" w:space="0" w:color="auto"/>
              <w:bottom w:val="single" w:sz="4" w:space="0" w:color="auto"/>
              <w:right w:val="single" w:sz="4" w:space="0" w:color="auto"/>
            </w:tcBorders>
            <w:vAlign w:val="center"/>
            <w:hideMark/>
          </w:tcPr>
          <w:p w14:paraId="27F75E26" w14:textId="77777777" w:rsidR="00FA51AB" w:rsidRPr="00927971" w:rsidRDefault="00FA51AB" w:rsidP="00FA51AB">
            <w:pPr>
              <w:widowControl/>
              <w:spacing w:line="160" w:lineRule="exact"/>
              <w:jc w:val="left"/>
              <w:rPr>
                <w:rFonts w:ascii="Meiryo UI" w:eastAsia="Meiryo UI" w:hAnsi="Meiryo UI" w:cs="ＭＳ Ｐゴシック"/>
                <w:color w:val="000000"/>
                <w:kern w:val="0"/>
                <w:sz w:val="15"/>
                <w:szCs w:val="15"/>
              </w:rPr>
            </w:pPr>
          </w:p>
        </w:tc>
        <w:tc>
          <w:tcPr>
            <w:tcW w:w="1688" w:type="dxa"/>
            <w:vMerge/>
            <w:tcBorders>
              <w:top w:val="nil"/>
              <w:left w:val="single" w:sz="4" w:space="0" w:color="auto"/>
              <w:bottom w:val="single" w:sz="4" w:space="0" w:color="auto"/>
              <w:right w:val="single" w:sz="4" w:space="0" w:color="auto"/>
            </w:tcBorders>
            <w:vAlign w:val="center"/>
            <w:hideMark/>
          </w:tcPr>
          <w:p w14:paraId="57E38FC6" w14:textId="77777777" w:rsidR="00FA51AB" w:rsidRPr="00927971" w:rsidRDefault="00FA51AB" w:rsidP="00FA51AB">
            <w:pPr>
              <w:widowControl/>
              <w:spacing w:line="160" w:lineRule="exact"/>
              <w:jc w:val="left"/>
              <w:rPr>
                <w:rFonts w:ascii="Meiryo UI" w:eastAsia="Meiryo UI" w:hAnsi="Meiryo UI" w:cs="ＭＳ Ｐゴシック"/>
                <w:color w:val="000000"/>
                <w:kern w:val="0"/>
                <w:sz w:val="15"/>
                <w:szCs w:val="15"/>
              </w:rPr>
            </w:pPr>
          </w:p>
        </w:tc>
        <w:tc>
          <w:tcPr>
            <w:tcW w:w="425" w:type="dxa"/>
            <w:tcBorders>
              <w:top w:val="dotted" w:sz="4" w:space="0" w:color="auto"/>
              <w:left w:val="nil"/>
              <w:bottom w:val="single" w:sz="4" w:space="0" w:color="auto"/>
              <w:right w:val="single" w:sz="4" w:space="0" w:color="auto"/>
            </w:tcBorders>
            <w:shd w:val="clear" w:color="auto" w:fill="B8CCE4" w:themeFill="accent1" w:themeFillTint="66"/>
            <w:tcMar>
              <w:left w:w="57" w:type="dxa"/>
              <w:right w:w="57" w:type="dxa"/>
            </w:tcMar>
            <w:vAlign w:val="center"/>
            <w:hideMark/>
          </w:tcPr>
          <w:p w14:paraId="500F9311" w14:textId="77777777" w:rsidR="00FA51AB" w:rsidRPr="00927971" w:rsidRDefault="00FA51AB" w:rsidP="00FA51AB">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8-6</w:t>
            </w:r>
          </w:p>
        </w:tc>
        <w:tc>
          <w:tcPr>
            <w:tcW w:w="5954" w:type="dxa"/>
            <w:tcBorders>
              <w:top w:val="dotted" w:sz="4" w:space="0" w:color="auto"/>
              <w:left w:val="nil"/>
              <w:bottom w:val="single" w:sz="4" w:space="0" w:color="auto"/>
              <w:right w:val="single" w:sz="4" w:space="0" w:color="auto"/>
            </w:tcBorders>
            <w:shd w:val="clear" w:color="auto" w:fill="auto"/>
            <w:tcMar>
              <w:left w:w="57" w:type="dxa"/>
              <w:right w:w="57" w:type="dxa"/>
            </w:tcMar>
            <w:vAlign w:val="center"/>
            <w:hideMark/>
          </w:tcPr>
          <w:p w14:paraId="0089E1D9" w14:textId="77777777" w:rsidR="00FA51AB" w:rsidRPr="008C4067" w:rsidRDefault="00FA51AB" w:rsidP="00FA51AB">
            <w:pPr>
              <w:widowControl/>
              <w:spacing w:line="160" w:lineRule="exact"/>
              <w:jc w:val="left"/>
              <w:rPr>
                <w:rFonts w:ascii="Meiryo UI" w:eastAsia="Meiryo UI" w:hAnsi="Meiryo UI" w:cs="ＭＳ Ｐゴシック"/>
                <w:kern w:val="0"/>
                <w:sz w:val="15"/>
                <w:szCs w:val="15"/>
              </w:rPr>
            </w:pPr>
            <w:r w:rsidRPr="008C4067">
              <w:rPr>
                <w:rFonts w:ascii="Meiryo UI" w:eastAsia="Meiryo UI" w:hAnsi="Meiryo UI" w:cs="ＭＳ Ｐゴシック" w:hint="eastAsia"/>
                <w:kern w:val="0"/>
                <w:sz w:val="15"/>
                <w:szCs w:val="15"/>
              </w:rPr>
              <w:t>国際的風評被害や信用不安、生産力の回復遅れ、大量の失業・倒産等による国家経済等への甚大な被害</w:t>
            </w:r>
          </w:p>
        </w:tc>
        <w:tc>
          <w:tcPr>
            <w:tcW w:w="425" w:type="dxa"/>
            <w:tcBorders>
              <w:top w:val="dotted" w:sz="4" w:space="0" w:color="auto"/>
              <w:left w:val="nil"/>
              <w:bottom w:val="single" w:sz="4" w:space="0" w:color="auto"/>
              <w:right w:val="dotted" w:sz="4" w:space="0" w:color="auto"/>
            </w:tcBorders>
            <w:vAlign w:val="center"/>
          </w:tcPr>
          <w:p w14:paraId="44AA002C" w14:textId="77777777" w:rsidR="00FA51AB" w:rsidRPr="008C4067" w:rsidRDefault="00FA51AB" w:rsidP="00FA51AB">
            <w:pPr>
              <w:widowControl/>
              <w:spacing w:line="160" w:lineRule="exact"/>
              <w:jc w:val="center"/>
              <w:rPr>
                <w:rFonts w:ascii="Meiryo UI" w:eastAsia="Meiryo UI" w:hAnsi="Meiryo UI" w:cs="ＭＳ Ｐゴシック"/>
                <w:kern w:val="0"/>
                <w:sz w:val="15"/>
                <w:szCs w:val="15"/>
              </w:rPr>
            </w:pPr>
            <w:r w:rsidRPr="008C4067">
              <w:rPr>
                <w:rFonts w:ascii="Meiryo UI" w:eastAsia="Meiryo UI" w:hAnsi="Meiryo UI" w:cs="ＭＳ Ｐゴシック" w:hint="eastAsia"/>
                <w:kern w:val="0"/>
                <w:sz w:val="15"/>
                <w:szCs w:val="15"/>
              </w:rPr>
              <w:t>Ａ</w:t>
            </w:r>
          </w:p>
        </w:tc>
        <w:tc>
          <w:tcPr>
            <w:tcW w:w="992" w:type="dxa"/>
            <w:tcBorders>
              <w:top w:val="dotted" w:sz="4" w:space="0" w:color="auto"/>
              <w:left w:val="dotted" w:sz="4" w:space="0" w:color="auto"/>
              <w:bottom w:val="single" w:sz="4" w:space="0" w:color="auto"/>
              <w:right w:val="single" w:sz="4" w:space="0" w:color="auto"/>
            </w:tcBorders>
            <w:vAlign w:val="center"/>
          </w:tcPr>
          <w:p w14:paraId="48D5769F" w14:textId="77777777" w:rsidR="00FA51AB" w:rsidRPr="008C4067" w:rsidRDefault="00FA51AB" w:rsidP="00FA51AB">
            <w:pPr>
              <w:widowControl/>
              <w:spacing w:line="160" w:lineRule="exact"/>
              <w:jc w:val="center"/>
              <w:rPr>
                <w:rFonts w:ascii="Meiryo UI" w:eastAsia="Meiryo UI" w:hAnsi="Meiryo UI" w:cs="ＭＳ Ｐゴシック"/>
                <w:kern w:val="0"/>
                <w:sz w:val="15"/>
                <w:szCs w:val="15"/>
              </w:rPr>
            </w:pPr>
            <w:r w:rsidRPr="008C4067">
              <w:rPr>
                <w:rFonts w:ascii="Meiryo UI" w:eastAsia="Meiryo UI" w:hAnsi="Meiryo UI" w:cs="ＭＳ Ｐゴシック" w:hint="eastAsia"/>
                <w:kern w:val="0"/>
                <w:sz w:val="15"/>
                <w:szCs w:val="15"/>
              </w:rPr>
              <w:t>2/2</w:t>
            </w:r>
          </w:p>
        </w:tc>
        <w:tc>
          <w:tcPr>
            <w:tcW w:w="567" w:type="dxa"/>
            <w:tcBorders>
              <w:top w:val="dotted" w:sz="4" w:space="0" w:color="auto"/>
              <w:left w:val="nil"/>
              <w:bottom w:val="single" w:sz="4" w:space="0" w:color="auto"/>
              <w:right w:val="single" w:sz="4" w:space="0" w:color="auto"/>
            </w:tcBorders>
            <w:vAlign w:val="center"/>
          </w:tcPr>
          <w:p w14:paraId="40348083" w14:textId="77777777" w:rsidR="00FA51AB" w:rsidRPr="008C4067" w:rsidRDefault="00FA51AB" w:rsidP="00FA51AB">
            <w:pPr>
              <w:widowControl/>
              <w:spacing w:line="160" w:lineRule="exact"/>
              <w:jc w:val="center"/>
              <w:rPr>
                <w:rFonts w:ascii="Meiryo UI" w:eastAsia="Meiryo UI" w:hAnsi="Meiryo UI" w:cs="ＭＳ Ｐゴシック"/>
                <w:kern w:val="0"/>
                <w:sz w:val="15"/>
                <w:szCs w:val="15"/>
              </w:rPr>
            </w:pPr>
          </w:p>
        </w:tc>
      </w:tr>
    </w:tbl>
    <w:p w14:paraId="5521EF66" w14:textId="17FF5456" w:rsidR="00800363" w:rsidRPr="005F2A68" w:rsidRDefault="00844C20" w:rsidP="005F2A68">
      <w:pPr>
        <w:widowControl/>
        <w:ind w:firstLineChars="100" w:firstLine="210"/>
        <w:jc w:val="left"/>
        <w:rPr>
          <w:rFonts w:ascii="Meiryo UI" w:eastAsia="Meiryo UI" w:hAnsi="Meiryo UI" w:cs="Meiryo UI"/>
          <w:szCs w:val="21"/>
        </w:rPr>
      </w:pPr>
      <w:r>
        <w:rPr>
          <w:rFonts w:ascii="Meiryo UI" w:eastAsia="Meiryo UI" w:hAnsi="Meiryo UI" w:cs="ＭＳ Ｐゴシック" w:hint="eastAsia"/>
          <w:color w:val="000000"/>
          <w:kern w:val="0"/>
          <w:szCs w:val="21"/>
        </w:rPr>
        <w:t>※</w:t>
      </w:r>
      <w:r w:rsidR="0093576B">
        <w:rPr>
          <w:rFonts w:ascii="Meiryo UI" w:eastAsia="Meiryo UI" w:hAnsi="Meiryo UI" w:cs="ＭＳ Ｐゴシック" w:hint="eastAsia"/>
          <w:color w:val="000000"/>
          <w:kern w:val="0"/>
          <w:szCs w:val="21"/>
        </w:rPr>
        <w:t>：</w:t>
      </w:r>
      <w:r w:rsidR="00800363">
        <w:rPr>
          <w:rFonts w:ascii="Meiryo UI" w:eastAsia="Meiryo UI" w:hAnsi="Meiryo UI" w:cs="ＭＳ Ｐゴシック" w:hint="eastAsia"/>
          <w:color w:val="000000"/>
          <w:kern w:val="0"/>
          <w:szCs w:val="21"/>
        </w:rPr>
        <w:t>「</w:t>
      </w:r>
      <w:r w:rsidR="0093576B">
        <w:rPr>
          <w:rFonts w:ascii="Meiryo UI" w:eastAsia="Meiryo UI" w:hAnsi="Meiryo UI" w:cs="ＭＳ Ｐゴシック" w:hint="eastAsia"/>
          <w:color w:val="000000"/>
          <w:kern w:val="0"/>
          <w:szCs w:val="21"/>
        </w:rPr>
        <w:t xml:space="preserve">２ </w:t>
      </w:r>
      <w:r w:rsidR="00800363" w:rsidRPr="005F2A68">
        <w:rPr>
          <w:rFonts w:ascii="Meiryo UI" w:eastAsia="Meiryo UI" w:hAnsi="Meiryo UI" w:cs="Meiryo UI" w:hint="eastAsia"/>
          <w:szCs w:val="21"/>
        </w:rPr>
        <w:t>主な</w:t>
      </w:r>
      <w:r w:rsidR="00E85A8F">
        <w:rPr>
          <w:rFonts w:ascii="Meiryo UI" w:eastAsia="Meiryo UI" w:hAnsi="Meiryo UI" w:cs="Meiryo UI" w:hint="eastAsia"/>
          <w:szCs w:val="21"/>
        </w:rPr>
        <w:t>トピックス</w:t>
      </w:r>
      <w:r w:rsidR="00800363" w:rsidRPr="005F2A68">
        <w:rPr>
          <w:rFonts w:ascii="Meiryo UI" w:eastAsia="Meiryo UI" w:hAnsi="Meiryo UI" w:cs="Meiryo UI" w:hint="eastAsia"/>
          <w:szCs w:val="21"/>
        </w:rPr>
        <w:t>について</w:t>
      </w:r>
      <w:r w:rsidR="00800363">
        <w:rPr>
          <w:rFonts w:ascii="Meiryo UI" w:eastAsia="Meiryo UI" w:hAnsi="Meiryo UI" w:cs="ＭＳ Ｐゴシック" w:hint="eastAsia"/>
          <w:color w:val="000000"/>
          <w:kern w:val="0"/>
          <w:szCs w:val="21"/>
        </w:rPr>
        <w:t>」</w:t>
      </w:r>
      <w:r w:rsidR="0093576B">
        <w:rPr>
          <w:rFonts w:ascii="Meiryo UI" w:eastAsia="Meiryo UI" w:hAnsi="Meiryo UI" w:cs="ＭＳ Ｐゴシック" w:hint="eastAsia"/>
          <w:color w:val="000000"/>
          <w:kern w:val="0"/>
          <w:szCs w:val="21"/>
        </w:rPr>
        <w:t xml:space="preserve"> において</w:t>
      </w:r>
      <w:r w:rsidR="00800363">
        <w:rPr>
          <w:rFonts w:ascii="Meiryo UI" w:eastAsia="Meiryo UI" w:hAnsi="Meiryo UI" w:cs="ＭＳ Ｐゴシック" w:hint="eastAsia"/>
          <w:color w:val="000000"/>
          <w:kern w:val="0"/>
          <w:szCs w:val="21"/>
        </w:rPr>
        <w:t>掲載している</w:t>
      </w:r>
      <w:r w:rsidR="0093576B">
        <w:rPr>
          <w:rFonts w:ascii="Meiryo UI" w:eastAsia="Meiryo UI" w:hAnsi="Meiryo UI" w:cs="ＭＳ Ｐゴシック" w:hint="eastAsia"/>
          <w:color w:val="000000"/>
          <w:kern w:val="0"/>
          <w:szCs w:val="21"/>
        </w:rPr>
        <w:t>施策</w:t>
      </w:r>
    </w:p>
    <w:p w14:paraId="0F032016" w14:textId="7819E18D" w:rsidR="00800363" w:rsidRDefault="00800363">
      <w:pPr>
        <w:widowControl/>
        <w:jc w:val="left"/>
        <w:rPr>
          <w:rFonts w:ascii="Meiryo UI" w:eastAsia="Meiryo UI" w:hAnsi="Meiryo UI" w:cs="Meiryo UI"/>
          <w:b/>
          <w:sz w:val="24"/>
        </w:rPr>
      </w:pPr>
      <w:r>
        <w:rPr>
          <w:rFonts w:ascii="Meiryo UI" w:eastAsia="Meiryo UI" w:hAnsi="Meiryo UI" w:cs="Meiryo UI"/>
          <w:b/>
          <w:sz w:val="24"/>
        </w:rPr>
        <w:br w:type="page"/>
      </w:r>
    </w:p>
    <w:p w14:paraId="1A9B5BF9" w14:textId="35878CEA" w:rsidR="002F75E8" w:rsidRDefault="00132C7F" w:rsidP="0079640F">
      <w:pPr>
        <w:rPr>
          <w:rFonts w:ascii="Meiryo UI" w:eastAsia="Meiryo UI" w:hAnsi="Meiryo UI" w:cs="Meiryo UI"/>
          <w:b/>
          <w:sz w:val="24"/>
        </w:rPr>
      </w:pPr>
      <w:r>
        <w:rPr>
          <w:rFonts w:ascii="Meiryo UI" w:eastAsia="Meiryo UI" w:hAnsi="Meiryo UI" w:cs="Meiryo UI" w:hint="eastAsia"/>
          <w:b/>
          <w:noProof/>
          <w:sz w:val="24"/>
        </w:rPr>
        <w:lastRenderedPageBreak/>
        <mc:AlternateContent>
          <mc:Choice Requires="wpg">
            <w:drawing>
              <wp:anchor distT="0" distB="0" distL="114300" distR="114300" simplePos="0" relativeHeight="251551232" behindDoc="1" locked="0" layoutInCell="1" allowOverlap="1" wp14:anchorId="19DF26A5" wp14:editId="2E550868">
                <wp:simplePos x="0" y="0"/>
                <wp:positionH relativeFrom="column">
                  <wp:posOffset>-128905</wp:posOffset>
                </wp:positionH>
                <wp:positionV relativeFrom="paragraph">
                  <wp:posOffset>82775</wp:posOffset>
                </wp:positionV>
                <wp:extent cx="6480810" cy="323850"/>
                <wp:effectExtent l="0" t="0" r="15240" b="19050"/>
                <wp:wrapNone/>
                <wp:docPr id="306" name="グループ化 306" title="Ⅰ　特に配慮すべき事項"/>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0810" cy="323850"/>
                          <a:chOff x="776" y="2171"/>
                          <a:chExt cx="10206" cy="310"/>
                        </a:xfrm>
                      </wpg:grpSpPr>
                      <wps:wsp>
                        <wps:cNvPr id="308" name="正方形/長方形 181"/>
                        <wps:cNvSpPr>
                          <a:spLocks noChangeArrowheads="1"/>
                        </wps:cNvSpPr>
                        <wps:spPr bwMode="auto">
                          <a:xfrm flipH="1">
                            <a:off x="1476" y="2171"/>
                            <a:ext cx="9210" cy="310"/>
                          </a:xfrm>
                          <a:prstGeom prst="rect">
                            <a:avLst/>
                          </a:prstGeom>
                          <a:solidFill>
                            <a:srgbClr val="FFFFFF"/>
                          </a:solidFill>
                          <a:ln w="9525">
                            <a:solidFill>
                              <a:srgbClr val="0000FF"/>
                            </a:solidFill>
                            <a:miter lim="800000"/>
                            <a:headEnd/>
                            <a:tailEnd/>
                          </a:ln>
                          <a:effectLst/>
                          <a:extLst>
                            <a:ext uri="{AF507438-7753-43E0-B8FC-AC1667EBCBE1}">
                              <a14:hiddenEffects xmlns:a14="http://schemas.microsoft.com/office/drawing/2010/main">
                                <a:effectLst>
                                  <a:outerShdw blurRad="40000" dist="23000" dir="5400000" rotWithShape="0">
                                    <a:srgbClr val="000000">
                                      <a:alpha val="34998"/>
                                    </a:srgbClr>
                                  </a:outerShdw>
                                </a:effectLst>
                              </a14:hiddenEffects>
                            </a:ext>
                          </a:extLst>
                        </wps:spPr>
                        <wps:bodyPr rot="0" vert="horz" wrap="square" lIns="91440" tIns="45720" rIns="91440" bIns="45720" anchor="ctr" anchorCtr="0" upright="1">
                          <a:noAutofit/>
                        </wps:bodyPr>
                      </wps:wsp>
                      <wps:wsp>
                        <wps:cNvPr id="309" name="Rectangle 8"/>
                        <wps:cNvSpPr>
                          <a:spLocks noChangeAspect="1" noChangeArrowheads="1"/>
                        </wps:cNvSpPr>
                        <wps:spPr bwMode="auto">
                          <a:xfrm flipH="1">
                            <a:off x="924" y="2171"/>
                            <a:ext cx="404" cy="310"/>
                          </a:xfrm>
                          <a:prstGeom prst="rect">
                            <a:avLst/>
                          </a:prstGeom>
                          <a:solidFill>
                            <a:srgbClr val="FFFFFF"/>
                          </a:solidFill>
                          <a:ln w="9525">
                            <a:solidFill>
                              <a:srgbClr val="0000FF"/>
                            </a:solidFill>
                            <a:miter lim="800000"/>
                            <a:headEnd/>
                            <a:tailEnd/>
                          </a:ln>
                          <a:effectLst/>
                          <a:extLst>
                            <a:ext uri="{AF507438-7753-43E0-B8FC-AC1667EBCBE1}">
                              <a14:hiddenEffects xmlns:a14="http://schemas.microsoft.com/office/drawing/2010/main">
                                <a:effectLst>
                                  <a:outerShdw blurRad="40000" dist="23000" dir="5400000" rotWithShape="0">
                                    <a:srgbClr val="000000">
                                      <a:alpha val="34999"/>
                                    </a:srgbClr>
                                  </a:outerShdw>
                                </a:effectLst>
                              </a14:hiddenEffects>
                            </a:ext>
                          </a:extLst>
                        </wps:spPr>
                        <wps:bodyPr rot="0" vert="horz" wrap="square" lIns="91440" tIns="45720" rIns="91440" bIns="45720" anchor="ctr" anchorCtr="0" upright="1">
                          <a:noAutofit/>
                        </wps:bodyPr>
                      </wps:wsp>
                      <wps:wsp>
                        <wps:cNvPr id="310" name="Rectangle 7"/>
                        <wps:cNvSpPr>
                          <a:spLocks noChangeAspect="1" noChangeArrowheads="1"/>
                        </wps:cNvSpPr>
                        <wps:spPr bwMode="auto">
                          <a:xfrm flipH="1">
                            <a:off x="1328" y="2325"/>
                            <a:ext cx="148" cy="156"/>
                          </a:xfrm>
                          <a:prstGeom prst="rect">
                            <a:avLst/>
                          </a:prstGeom>
                          <a:solidFill>
                            <a:srgbClr val="0099FF"/>
                          </a:solidFill>
                          <a:ln w="9525">
                            <a:solidFill>
                              <a:srgbClr val="0099FF"/>
                            </a:solidFill>
                            <a:miter lim="800000"/>
                            <a:headEnd/>
                            <a:tailEnd/>
                          </a:ln>
                          <a:effectLst/>
                          <a:extLst>
                            <a:ext uri="{AF507438-7753-43E0-B8FC-AC1667EBCBE1}">
                              <a14:hiddenEffects xmlns:a14="http://schemas.microsoft.com/office/drawing/2010/main">
                                <a:effectLst>
                                  <a:outerShdw blurRad="40000" dist="23000" dir="5400000" rotWithShape="0">
                                    <a:srgbClr val="000000">
                                      <a:alpha val="34999"/>
                                    </a:srgbClr>
                                  </a:outerShdw>
                                </a:effectLst>
                              </a14:hiddenEffects>
                            </a:ext>
                          </a:extLst>
                        </wps:spPr>
                        <wps:bodyPr rot="0" vert="horz" wrap="square" lIns="91440" tIns="45720" rIns="91440" bIns="45720" anchor="ctr" anchorCtr="0" upright="1">
                          <a:noAutofit/>
                        </wps:bodyPr>
                      </wps:wsp>
                      <wps:wsp>
                        <wps:cNvPr id="311" name="Rectangle 8"/>
                        <wps:cNvSpPr>
                          <a:spLocks noChangeAspect="1" noChangeArrowheads="1"/>
                        </wps:cNvSpPr>
                        <wps:spPr bwMode="auto">
                          <a:xfrm flipH="1">
                            <a:off x="1328" y="2171"/>
                            <a:ext cx="148" cy="157"/>
                          </a:xfrm>
                          <a:prstGeom prst="rect">
                            <a:avLst/>
                          </a:prstGeom>
                          <a:solidFill>
                            <a:srgbClr val="0033CC"/>
                          </a:solidFill>
                          <a:ln w="9525">
                            <a:solidFill>
                              <a:srgbClr val="0033CC"/>
                            </a:solidFill>
                            <a:miter lim="800000"/>
                            <a:headEnd/>
                            <a:tailEnd/>
                          </a:ln>
                          <a:effectLst/>
                          <a:extLst>
                            <a:ext uri="{AF507438-7753-43E0-B8FC-AC1667EBCBE1}">
                              <a14:hiddenEffects xmlns:a14="http://schemas.microsoft.com/office/drawing/2010/main">
                                <a:effectLst>
                                  <a:outerShdw blurRad="40000" dist="23000" dir="5400000" rotWithShape="0">
                                    <a:srgbClr val="000000">
                                      <a:alpha val="34999"/>
                                    </a:srgbClr>
                                  </a:outerShdw>
                                </a:effectLst>
                              </a14:hiddenEffects>
                            </a:ext>
                          </a:extLst>
                        </wps:spPr>
                        <wps:bodyPr rot="0" vert="horz" wrap="square" lIns="91440" tIns="45720" rIns="91440" bIns="45720" anchor="ctr" anchorCtr="0" upright="1">
                          <a:noAutofit/>
                        </wps:bodyPr>
                      </wps:wsp>
                      <wps:wsp>
                        <wps:cNvPr id="330" name="Rectangle 9"/>
                        <wps:cNvSpPr>
                          <a:spLocks noChangeAspect="1" noChangeArrowheads="1"/>
                        </wps:cNvSpPr>
                        <wps:spPr bwMode="auto">
                          <a:xfrm flipH="1">
                            <a:off x="776" y="2171"/>
                            <a:ext cx="148" cy="157"/>
                          </a:xfrm>
                          <a:prstGeom prst="rect">
                            <a:avLst/>
                          </a:prstGeom>
                          <a:solidFill>
                            <a:srgbClr val="0099FF"/>
                          </a:solidFill>
                          <a:ln w="9525">
                            <a:solidFill>
                              <a:srgbClr val="0099FF"/>
                            </a:solidFill>
                            <a:miter lim="800000"/>
                            <a:headEnd/>
                            <a:tailEnd/>
                          </a:ln>
                          <a:effectLst/>
                          <a:extLst>
                            <a:ext uri="{AF507438-7753-43E0-B8FC-AC1667EBCBE1}">
                              <a14:hiddenEffects xmlns:a14="http://schemas.microsoft.com/office/drawing/2010/main">
                                <a:effectLst>
                                  <a:outerShdw blurRad="40000" dist="23000" dir="5400000" rotWithShape="0">
                                    <a:srgbClr val="000000">
                                      <a:alpha val="34999"/>
                                    </a:srgbClr>
                                  </a:outerShdw>
                                </a:effectLst>
                              </a14:hiddenEffects>
                            </a:ext>
                          </a:extLst>
                        </wps:spPr>
                        <wps:bodyPr rot="0" vert="horz" wrap="square" lIns="91440" tIns="45720" rIns="91440" bIns="45720" anchor="ctr" anchorCtr="0" upright="1">
                          <a:noAutofit/>
                        </wps:bodyPr>
                      </wps:wsp>
                      <wps:wsp>
                        <wps:cNvPr id="331" name="Rectangle 11"/>
                        <wps:cNvSpPr>
                          <a:spLocks noChangeAspect="1" noChangeArrowheads="1"/>
                        </wps:cNvSpPr>
                        <wps:spPr bwMode="auto">
                          <a:xfrm flipH="1">
                            <a:off x="776" y="2325"/>
                            <a:ext cx="148" cy="156"/>
                          </a:xfrm>
                          <a:prstGeom prst="rect">
                            <a:avLst/>
                          </a:prstGeom>
                          <a:solidFill>
                            <a:srgbClr val="0033CC"/>
                          </a:solidFill>
                          <a:ln w="9525">
                            <a:solidFill>
                              <a:srgbClr val="0033CC"/>
                            </a:solidFill>
                            <a:miter lim="800000"/>
                            <a:headEnd/>
                            <a:tailEnd/>
                          </a:ln>
                          <a:effectLst/>
                          <a:extLst>
                            <a:ext uri="{AF507438-7753-43E0-B8FC-AC1667EBCBE1}">
                              <a14:hiddenEffects xmlns:a14="http://schemas.microsoft.com/office/drawing/2010/main">
                                <a:effectLst>
                                  <a:outerShdw blurRad="40000" dist="23000" dir="5400000" rotWithShape="0">
                                    <a:srgbClr val="000000">
                                      <a:alpha val="34999"/>
                                    </a:srgbClr>
                                  </a:outerShdw>
                                </a:effectLst>
                              </a14:hiddenEffects>
                            </a:ext>
                          </a:extLst>
                        </wps:spPr>
                        <wps:bodyPr rot="0" vert="horz" wrap="square" lIns="91440" tIns="45720" rIns="91440" bIns="45720" anchor="ctr" anchorCtr="0" upright="1">
                          <a:noAutofit/>
                        </wps:bodyPr>
                      </wps:wsp>
                      <wps:wsp>
                        <wps:cNvPr id="332" name="Rectangle 9"/>
                        <wps:cNvSpPr>
                          <a:spLocks noChangeAspect="1" noChangeArrowheads="1"/>
                        </wps:cNvSpPr>
                        <wps:spPr bwMode="auto">
                          <a:xfrm flipH="1">
                            <a:off x="10686" y="2171"/>
                            <a:ext cx="148" cy="157"/>
                          </a:xfrm>
                          <a:prstGeom prst="rect">
                            <a:avLst/>
                          </a:prstGeom>
                          <a:solidFill>
                            <a:srgbClr val="0099FF"/>
                          </a:solidFill>
                          <a:ln w="9525">
                            <a:solidFill>
                              <a:srgbClr val="0099FF"/>
                            </a:solidFill>
                            <a:miter lim="800000"/>
                            <a:headEnd/>
                            <a:tailEnd/>
                          </a:ln>
                          <a:effectLst/>
                          <a:extLst>
                            <a:ext uri="{AF507438-7753-43E0-B8FC-AC1667EBCBE1}">
                              <a14:hiddenEffects xmlns:a14="http://schemas.microsoft.com/office/drawing/2010/main">
                                <a:effectLst>
                                  <a:outerShdw blurRad="40000" dist="23000" dir="5400000" rotWithShape="0">
                                    <a:srgbClr val="000000">
                                      <a:alpha val="34999"/>
                                    </a:srgbClr>
                                  </a:outerShdw>
                                </a:effectLst>
                              </a14:hiddenEffects>
                            </a:ext>
                          </a:extLst>
                        </wps:spPr>
                        <wps:bodyPr rot="0" vert="horz" wrap="square" lIns="91440" tIns="45720" rIns="91440" bIns="45720" anchor="ctr" anchorCtr="0" upright="1">
                          <a:noAutofit/>
                        </wps:bodyPr>
                      </wps:wsp>
                      <wps:wsp>
                        <wps:cNvPr id="384" name="Rectangle 11"/>
                        <wps:cNvSpPr>
                          <a:spLocks noChangeAspect="1" noChangeArrowheads="1"/>
                        </wps:cNvSpPr>
                        <wps:spPr bwMode="auto">
                          <a:xfrm flipH="1">
                            <a:off x="10686" y="2325"/>
                            <a:ext cx="148" cy="156"/>
                          </a:xfrm>
                          <a:prstGeom prst="rect">
                            <a:avLst/>
                          </a:prstGeom>
                          <a:solidFill>
                            <a:srgbClr val="0033CC"/>
                          </a:solidFill>
                          <a:ln w="9525">
                            <a:solidFill>
                              <a:srgbClr val="0033CC"/>
                            </a:solidFill>
                            <a:miter lim="800000"/>
                            <a:headEnd/>
                            <a:tailEnd/>
                          </a:ln>
                          <a:effectLst/>
                          <a:extLst>
                            <a:ext uri="{AF507438-7753-43E0-B8FC-AC1667EBCBE1}">
                              <a14:hiddenEffects xmlns:a14="http://schemas.microsoft.com/office/drawing/2010/main">
                                <a:effectLst>
                                  <a:outerShdw blurRad="40000" dist="23000" dir="5400000" rotWithShape="0">
                                    <a:srgbClr val="000000">
                                      <a:alpha val="34999"/>
                                    </a:srgbClr>
                                  </a:outerShdw>
                                </a:effectLst>
                              </a14:hiddenEffects>
                            </a:ext>
                          </a:extLst>
                        </wps:spPr>
                        <wps:bodyPr rot="0" vert="horz" wrap="square" lIns="91440" tIns="45720" rIns="91440" bIns="45720" anchor="ctr" anchorCtr="0" upright="1">
                          <a:noAutofit/>
                        </wps:bodyPr>
                      </wps:wsp>
                      <wps:wsp>
                        <wps:cNvPr id="385" name="Rectangle 7"/>
                        <wps:cNvSpPr>
                          <a:spLocks noChangeAspect="1" noChangeArrowheads="1"/>
                        </wps:cNvSpPr>
                        <wps:spPr bwMode="auto">
                          <a:xfrm flipH="1">
                            <a:off x="10834" y="2325"/>
                            <a:ext cx="148" cy="156"/>
                          </a:xfrm>
                          <a:prstGeom prst="rect">
                            <a:avLst/>
                          </a:prstGeom>
                          <a:solidFill>
                            <a:srgbClr val="0099FF"/>
                          </a:solidFill>
                          <a:ln w="9525">
                            <a:solidFill>
                              <a:srgbClr val="0099FF"/>
                            </a:solidFill>
                            <a:miter lim="800000"/>
                            <a:headEnd/>
                            <a:tailEnd/>
                          </a:ln>
                          <a:effectLst/>
                          <a:extLst>
                            <a:ext uri="{AF507438-7753-43E0-B8FC-AC1667EBCBE1}">
                              <a14:hiddenEffects xmlns:a14="http://schemas.microsoft.com/office/drawing/2010/main">
                                <a:effectLst>
                                  <a:outerShdw blurRad="40000" dist="23000" dir="5400000" rotWithShape="0">
                                    <a:srgbClr val="000000">
                                      <a:alpha val="34999"/>
                                    </a:srgbClr>
                                  </a:outerShdw>
                                </a:effectLst>
                              </a14:hiddenEffects>
                            </a:ext>
                          </a:extLst>
                        </wps:spPr>
                        <wps:bodyPr rot="0" vert="horz" wrap="square" lIns="91440" tIns="45720" rIns="91440" bIns="45720" anchor="ctr" anchorCtr="0" upright="1">
                          <a:noAutofit/>
                        </wps:bodyPr>
                      </wps:wsp>
                      <wps:wsp>
                        <wps:cNvPr id="386" name="Rectangle 8"/>
                        <wps:cNvSpPr>
                          <a:spLocks noChangeAspect="1" noChangeArrowheads="1"/>
                        </wps:cNvSpPr>
                        <wps:spPr bwMode="auto">
                          <a:xfrm flipH="1">
                            <a:off x="10834" y="2171"/>
                            <a:ext cx="148" cy="157"/>
                          </a:xfrm>
                          <a:prstGeom prst="rect">
                            <a:avLst/>
                          </a:prstGeom>
                          <a:solidFill>
                            <a:srgbClr val="0033CC"/>
                          </a:solidFill>
                          <a:ln w="9525">
                            <a:solidFill>
                              <a:srgbClr val="0033CC"/>
                            </a:solidFill>
                            <a:miter lim="800000"/>
                            <a:headEnd/>
                            <a:tailEnd/>
                          </a:ln>
                          <a:effectLst/>
                          <a:extLst>
                            <a:ext uri="{AF507438-7753-43E0-B8FC-AC1667EBCBE1}">
                              <a14:hiddenEffects xmlns:a14="http://schemas.microsoft.com/office/drawing/2010/main">
                                <a:effectLst>
                                  <a:outerShdw blurRad="40000" dist="23000" dir="5400000" rotWithShape="0">
                                    <a:srgbClr val="000000">
                                      <a:alpha val="34999"/>
                                    </a:srgbClr>
                                  </a:outerShdw>
                                </a:effectLst>
                              </a14:hiddenEffects>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3C57715" id="グループ化 306" o:spid="_x0000_s1026" alt="タイトル: Ⅰ　特に配慮すべき事項" style="position:absolute;left:0;text-align:left;margin-left:-10.15pt;margin-top:6.5pt;width:510.3pt;height:25.5pt;z-index:-251765248" coordorigin="776,2171" coordsize="10206,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">
                <v:rect id="正方形/長方形 181" o:spid="_x0000_s1027" style="position:absolute;left:1476;top:2171;width:9210;height:31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" strokecolor="blue">
                  <v:shadow color="black" opacity="22936f" origin=",.5" offset="0,.63889mm"/>
                </v:rect>
                <v:rect id="Rectangle 8" o:spid="_x0000_s1028" style="position:absolute;left:924;top:2171;width:404;height:31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" strokecolor="blue">
                  <v:shadow color="black" opacity="22936f" origin=",.5" offset="0,.63889mm"/>
                  <o:lock v:ext="edit" aspectratio="t"/>
                </v:rect>
                <v:rect id="Rectangle 7" o:spid="_x0000_s1029" style="position:absolute;left:1328;top:2325;width:148;height:156;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" fillcolor="#09f" strokecolor="#09f">
                  <v:shadow color="black" opacity="22936f" origin=",.5" offset="0,.63889mm"/>
                  <o:lock v:ext="edit" aspectratio="t"/>
                </v:rect>
                <v:rect id="Rectangle 8" o:spid="_x0000_s1030" style="position:absolute;left:1328;top:2171;width:148;height:157;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" fillcolor="#03c" strokecolor="#03c">
                  <v:shadow color="black" opacity="22936f" origin=",.5" offset="0,.63889mm"/>
                  <o:lock v:ext="edit" aspectratio="t"/>
                </v:rect>
                <v:rect id="Rectangle 9" o:spid="_x0000_s1031" style="position:absolute;left:776;top:2171;width:148;height:157;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" fillcolor="#09f" strokecolor="#09f">
                  <v:shadow color="black" opacity="22936f" origin=",.5" offset="0,.63889mm"/>
                  <o:lock v:ext="edit" aspectratio="t"/>
                </v:rect>
                <v:rect id="Rectangle 11" o:spid="_x0000_s1032" style="position:absolute;left:776;top:2325;width:148;height:156;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" fillcolor="#03c" strokecolor="#03c">
                  <v:shadow color="black" opacity="22936f" origin=",.5" offset="0,.63889mm"/>
                  <o:lock v:ext="edit" aspectratio="t"/>
                </v:rect>
                <v:rect id="Rectangle 9" o:spid="_x0000_s1033" style="position:absolute;left:10686;top:2171;width:148;height:157;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" fillcolor="#09f" strokecolor="#09f">
                  <v:shadow color="black" opacity="22936f" origin=",.5" offset="0,.63889mm"/>
                  <o:lock v:ext="edit" aspectratio="t"/>
                </v:rect>
                <v:rect id="Rectangle 11" o:spid="_x0000_s1034" style="position:absolute;left:10686;top:2325;width:148;height:156;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" fillcolor="#03c" strokecolor="#03c">
                  <v:shadow color="black" opacity="22936f" origin=",.5" offset="0,.63889mm"/>
                  <o:lock v:ext="edit" aspectratio="t"/>
                </v:rect>
                <v:rect id="Rectangle 7" o:spid="_x0000_s1035" style="position:absolute;left:10834;top:2325;width:148;height:156;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" fillcolor="#09f" strokecolor="#09f">
                  <v:shadow color="black" opacity="22936f" origin=",.5" offset="0,.63889mm"/>
                  <o:lock v:ext="edit" aspectratio="t"/>
                </v:rect>
                <v:rect id="Rectangle 8" o:spid="_x0000_s1036" style="position:absolute;left:10834;top:2171;width:148;height:157;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" fillcolor="#03c" strokecolor="#03c">
                  <v:shadow color="black" opacity="22936f" origin=",.5" offset="0,.63889mm"/>
                  <o:lock v:ext="edit" aspectratio="t"/>
                </v:rect>
              </v:group>
            </w:pict>
          </mc:Fallback>
        </mc:AlternateContent>
      </w:r>
      <w:r w:rsidR="009D7231">
        <w:rPr>
          <w:rFonts w:ascii="Meiryo UI" w:eastAsia="Meiryo UI" w:hAnsi="Meiryo UI" w:cs="Meiryo UI" w:hint="eastAsia"/>
          <w:b/>
          <w:sz w:val="24"/>
        </w:rPr>
        <w:t xml:space="preserve">２　　</w:t>
      </w:r>
      <w:r w:rsidR="00DC338C" w:rsidRPr="000B5657">
        <w:rPr>
          <w:rFonts w:ascii="Meiryo UI" w:eastAsia="Meiryo UI" w:hAnsi="Meiryo UI" w:cs="Meiryo UI" w:hint="eastAsia"/>
          <w:b/>
          <w:sz w:val="24"/>
        </w:rPr>
        <w:t>主な</w:t>
      </w:r>
      <w:r w:rsidR="00DC338C">
        <w:rPr>
          <w:rFonts w:ascii="Meiryo UI" w:eastAsia="Meiryo UI" w:hAnsi="Meiryo UI" w:cs="Meiryo UI" w:hint="eastAsia"/>
          <w:b/>
          <w:sz w:val="24"/>
        </w:rPr>
        <w:t>トピックスについて</w:t>
      </w:r>
    </w:p>
    <w:p w14:paraId="7EC8E07C" w14:textId="317A4FEB" w:rsidR="00DC338C" w:rsidRPr="00112DCE" w:rsidRDefault="00DC338C" w:rsidP="00DC338C">
      <w:pPr>
        <w:spacing w:line="420" w:lineRule="exact"/>
        <w:rPr>
          <w:rFonts w:ascii="Meiryo UI" w:eastAsia="Meiryo UI" w:hAnsi="Meiryo UI" w:cs="Meiryo UI"/>
          <w:b/>
          <w:color w:val="FFFFFF" w:themeColor="background1"/>
          <w:sz w:val="32"/>
          <w:szCs w:val="32"/>
        </w:rPr>
      </w:pPr>
      <w:r>
        <w:rPr>
          <w:rFonts w:ascii="Meiryo UI" w:eastAsia="Meiryo UI" w:hAnsi="Meiryo UI" w:cs="Meiryo UI" w:hint="eastAsia"/>
          <w:b/>
          <w:color w:val="FFFFFF" w:themeColor="background1"/>
          <w:sz w:val="32"/>
          <w:szCs w:val="32"/>
          <w:highlight w:val="black"/>
        </w:rPr>
        <w:t>＜</w:t>
      </w:r>
      <w:r w:rsidRPr="00112DCE">
        <w:rPr>
          <w:rFonts w:ascii="Meiryo UI" w:eastAsia="Meiryo UI" w:hAnsi="Meiryo UI" w:cs="Meiryo UI" w:hint="eastAsia"/>
          <w:b/>
          <w:color w:val="FFFFFF" w:themeColor="background1"/>
          <w:sz w:val="32"/>
          <w:szCs w:val="32"/>
          <w:highlight w:val="black"/>
        </w:rPr>
        <w:t>トピック</w:t>
      </w:r>
      <w:r>
        <w:rPr>
          <w:rFonts w:ascii="Meiryo UI" w:eastAsia="Meiryo UI" w:hAnsi="Meiryo UI" w:cs="Meiryo UI" w:hint="eastAsia"/>
          <w:b/>
          <w:color w:val="FFFFFF" w:themeColor="background1"/>
          <w:sz w:val="32"/>
          <w:szCs w:val="32"/>
          <w:highlight w:val="black"/>
        </w:rPr>
        <w:t>ス</w:t>
      </w:r>
      <w:r w:rsidR="00072813">
        <w:rPr>
          <w:rFonts w:ascii="Meiryo UI" w:eastAsia="Meiryo UI" w:hAnsi="Meiryo UI" w:cs="Meiryo UI" w:hint="eastAsia"/>
          <w:b/>
          <w:color w:val="FFFFFF" w:themeColor="background1"/>
          <w:sz w:val="32"/>
          <w:szCs w:val="32"/>
          <w:highlight w:val="black"/>
        </w:rPr>
        <w:t>１</w:t>
      </w:r>
      <w:r>
        <w:rPr>
          <w:rFonts w:ascii="Meiryo UI" w:eastAsia="Meiryo UI" w:hAnsi="Meiryo UI" w:cs="Meiryo UI" w:hint="eastAsia"/>
          <w:b/>
          <w:color w:val="FFFFFF" w:themeColor="background1"/>
          <w:sz w:val="32"/>
          <w:szCs w:val="32"/>
          <w:highlight w:val="black"/>
        </w:rPr>
        <w:t>＞</w:t>
      </w:r>
    </w:p>
    <w:p w14:paraId="7B58E549" w14:textId="77777777" w:rsidR="00DC338C" w:rsidRDefault="00DC338C" w:rsidP="00DC338C">
      <w:pPr>
        <w:spacing w:beforeLines="50" w:before="180" w:line="340" w:lineRule="exact"/>
        <w:ind w:leftChars="100" w:left="424" w:hangingChars="102" w:hanging="214"/>
        <w:rPr>
          <w:rFonts w:ascii="Meiryo UI" w:eastAsia="Meiryo UI" w:hAnsi="Meiryo UI" w:cs="Meiryo UI"/>
          <w:szCs w:val="21"/>
        </w:rPr>
      </w:pPr>
      <w:r w:rsidRPr="009057AE">
        <w:rPr>
          <w:rFonts w:ascii="Meiryo UI" w:eastAsia="Meiryo UI" w:hAnsi="Meiryo UI" w:cs="Meiryo UI" w:hint="eastAsia"/>
          <w:szCs w:val="21"/>
        </w:rPr>
        <w:t>○</w:t>
      </w:r>
      <w:r>
        <w:rPr>
          <w:rFonts w:ascii="Meiryo UI" w:eastAsia="Meiryo UI" w:hAnsi="Meiryo UI" w:cs="Meiryo UI" w:hint="eastAsia"/>
          <w:szCs w:val="21"/>
        </w:rPr>
        <w:t>「直接死を最大限防ぐ」ことを目標に、</w:t>
      </w:r>
    </w:p>
    <w:p w14:paraId="1C61259F" w14:textId="77777777" w:rsidR="00DC338C" w:rsidRDefault="00DC338C" w:rsidP="00DC338C">
      <w:pPr>
        <w:snapToGrid w:val="0"/>
        <w:spacing w:line="340" w:lineRule="exact"/>
        <w:ind w:leftChars="200" w:left="424" w:hangingChars="2" w:hanging="4"/>
        <w:rPr>
          <w:rFonts w:ascii="Meiryo UI" w:eastAsia="Meiryo UI" w:hAnsi="Meiryo UI" w:cs="Meiryo UI"/>
          <w:szCs w:val="21"/>
        </w:rPr>
      </w:pPr>
      <w:r>
        <w:rPr>
          <w:rFonts w:ascii="Meiryo UI" w:eastAsia="Meiryo UI" w:hAnsi="Meiryo UI" w:cs="Meiryo UI" w:hint="eastAsia"/>
          <w:szCs w:val="21"/>
        </w:rPr>
        <w:t>【</w:t>
      </w:r>
      <w:r w:rsidRPr="00A8567C">
        <w:rPr>
          <w:rFonts w:ascii="Meiryo UI" w:eastAsia="Meiryo UI" w:hAnsi="Meiryo UI" w:cs="Meiryo UI" w:hint="eastAsia"/>
          <w:szCs w:val="21"/>
        </w:rPr>
        <w:t>起きてはならない最悪の事態</w:t>
      </w:r>
      <w:r>
        <w:rPr>
          <w:rFonts w:ascii="Meiryo UI" w:eastAsia="Meiryo UI" w:hAnsi="Meiryo UI" w:cs="Meiryo UI" w:hint="eastAsia"/>
          <w:szCs w:val="21"/>
        </w:rPr>
        <w:t>】</w:t>
      </w:r>
    </w:p>
    <w:p w14:paraId="55ED013A" w14:textId="77777777" w:rsidR="00DC338C" w:rsidRPr="00112DCE" w:rsidRDefault="00DC338C" w:rsidP="00DC338C">
      <w:pPr>
        <w:snapToGrid w:val="0"/>
        <w:ind w:leftChars="200" w:left="420" w:firstLineChars="200" w:firstLine="420"/>
        <w:rPr>
          <w:rFonts w:ascii="Meiryo UI" w:eastAsia="Meiryo UI" w:hAnsi="Meiryo UI" w:cs="Meiryo UI"/>
          <w:w w:val="90"/>
          <w:sz w:val="22"/>
          <w:szCs w:val="24"/>
        </w:rPr>
      </w:pPr>
      <w:r w:rsidRPr="00112DCE">
        <w:rPr>
          <w:rFonts w:ascii="Meiryo UI" w:eastAsia="Meiryo UI" w:hAnsi="Meiryo UI" w:cs="Meiryo UI" w:hint="eastAsia"/>
          <w:szCs w:val="21"/>
        </w:rPr>
        <w:t>「</w:t>
      </w:r>
      <w:r w:rsidRPr="00112DCE">
        <w:rPr>
          <w:rFonts w:ascii="Meiryo UI" w:eastAsia="Meiryo UI" w:hAnsi="Meiryo UI" w:cs="Meiryo UI" w:hint="eastAsia"/>
          <w:w w:val="90"/>
          <w:sz w:val="22"/>
          <w:szCs w:val="24"/>
        </w:rPr>
        <w:t>1-3 大規模津波等による多数の死傷者の発生」</w:t>
      </w:r>
    </w:p>
    <w:p w14:paraId="0054FE51" w14:textId="77777777" w:rsidR="00DC338C" w:rsidRPr="00112DCE" w:rsidRDefault="00DC338C" w:rsidP="00DC338C">
      <w:pPr>
        <w:snapToGrid w:val="0"/>
        <w:ind w:leftChars="200" w:left="420" w:firstLineChars="200" w:firstLine="396"/>
        <w:rPr>
          <w:rFonts w:ascii="Meiryo UI" w:eastAsia="Meiryo UI" w:hAnsi="Meiryo UI" w:cs="Meiryo UI"/>
          <w:w w:val="90"/>
          <w:sz w:val="22"/>
          <w:szCs w:val="24"/>
        </w:rPr>
      </w:pPr>
      <w:r w:rsidRPr="00112DCE">
        <w:rPr>
          <w:rFonts w:ascii="Meiryo UI" w:eastAsia="Meiryo UI" w:hAnsi="Meiryo UI" w:cs="Meiryo UI" w:hint="eastAsia"/>
          <w:w w:val="90"/>
          <w:sz w:val="22"/>
          <w:szCs w:val="24"/>
        </w:rPr>
        <w:t>「</w:t>
      </w:r>
      <w:r>
        <w:rPr>
          <w:rFonts w:ascii="Meiryo UI" w:eastAsia="Meiryo UI" w:hAnsi="Meiryo UI" w:cs="Meiryo UI" w:hint="eastAsia"/>
          <w:w w:val="90"/>
          <w:sz w:val="22"/>
          <w:szCs w:val="24"/>
        </w:rPr>
        <w:t xml:space="preserve">1-4　</w:t>
      </w:r>
      <w:r w:rsidRPr="00112DCE">
        <w:rPr>
          <w:rFonts w:ascii="Meiryo UI" w:eastAsia="Meiryo UI" w:hAnsi="Meiryo UI" w:cs="Meiryo UI" w:hint="eastAsia"/>
          <w:w w:val="90"/>
          <w:sz w:val="22"/>
          <w:szCs w:val="24"/>
        </w:rPr>
        <w:t>突発的又は広域かつ長期的な市街地等の浸水による多数の死傷者の発生　※風水害」</w:t>
      </w:r>
    </w:p>
    <w:p w14:paraId="57AD20A6" w14:textId="77777777" w:rsidR="00DC338C" w:rsidRDefault="00DC338C" w:rsidP="00DC338C">
      <w:pPr>
        <w:snapToGrid w:val="0"/>
        <w:spacing w:line="340" w:lineRule="exact"/>
        <w:ind w:leftChars="200" w:left="420" w:firstLineChars="300" w:firstLine="594"/>
        <w:rPr>
          <w:rFonts w:ascii="Meiryo UI" w:eastAsia="Meiryo UI" w:hAnsi="Meiryo UI" w:cs="Meiryo UI"/>
          <w:bCs/>
          <w:w w:val="90"/>
          <w:sz w:val="22"/>
          <w:szCs w:val="24"/>
        </w:rPr>
      </w:pPr>
      <w:r>
        <w:rPr>
          <w:rFonts w:ascii="Meiryo UI" w:eastAsia="Meiryo UI" w:hAnsi="Meiryo UI" w:cs="Meiryo UI" w:hint="eastAsia"/>
          <w:bCs/>
          <w:w w:val="90"/>
          <w:sz w:val="22"/>
          <w:szCs w:val="24"/>
        </w:rPr>
        <w:t>など</w:t>
      </w:r>
      <w:r w:rsidRPr="00112DCE">
        <w:rPr>
          <w:rFonts w:ascii="Meiryo UI" w:eastAsia="Meiryo UI" w:hAnsi="Meiryo UI" w:cs="Meiryo UI" w:hint="eastAsia"/>
          <w:bCs/>
          <w:w w:val="90"/>
          <w:sz w:val="22"/>
          <w:szCs w:val="24"/>
        </w:rPr>
        <w:t>を防ぐために進めていた、</w:t>
      </w:r>
    </w:p>
    <w:p w14:paraId="33B78C6B" w14:textId="77777777" w:rsidR="005701FC" w:rsidRDefault="00DC338C" w:rsidP="005701FC">
      <w:pPr>
        <w:snapToGrid w:val="0"/>
        <w:spacing w:line="340" w:lineRule="exact"/>
        <w:ind w:leftChars="200" w:left="420" w:firstLineChars="300" w:firstLine="840"/>
        <w:rPr>
          <w:rFonts w:ascii="Meiryo UI" w:eastAsia="Meiryo UI" w:hAnsi="Meiryo UI" w:cs="Meiryo UI"/>
          <w:b/>
          <w:bCs/>
          <w:sz w:val="28"/>
          <w:szCs w:val="28"/>
          <w:u w:val="single"/>
        </w:rPr>
      </w:pPr>
      <w:r w:rsidRPr="00FC30EC">
        <w:rPr>
          <w:rFonts w:ascii="Meiryo UI" w:eastAsia="Meiryo UI" w:hAnsi="Meiryo UI" w:cs="Meiryo UI" w:hint="eastAsia"/>
          <w:b/>
          <w:bCs/>
          <w:sz w:val="28"/>
          <w:szCs w:val="28"/>
          <w:u w:val="single"/>
        </w:rPr>
        <w:t>防潮堤の津波浸水対策・水門の耐震化・治水対策（安威川ダム建設）</w:t>
      </w:r>
    </w:p>
    <w:p w14:paraId="1830862B" w14:textId="7F607D65" w:rsidR="00DC338C" w:rsidRPr="00FC30EC" w:rsidRDefault="005701FC" w:rsidP="005701FC">
      <w:pPr>
        <w:snapToGrid w:val="0"/>
        <w:spacing w:line="340" w:lineRule="exact"/>
        <w:ind w:leftChars="200" w:left="420" w:firstLineChars="800" w:firstLine="2240"/>
        <w:rPr>
          <w:rFonts w:ascii="Meiryo UI" w:eastAsia="Meiryo UI" w:hAnsi="Meiryo UI" w:cs="Meiryo UI"/>
          <w:b/>
          <w:bCs/>
          <w:sz w:val="28"/>
          <w:szCs w:val="28"/>
          <w:u w:val="single"/>
        </w:rPr>
      </w:pPr>
      <w:r>
        <w:rPr>
          <w:rFonts w:ascii="Meiryo UI" w:eastAsia="Meiryo UI" w:hAnsi="Meiryo UI" w:cs="Meiryo UI" w:hint="eastAsia"/>
          <w:b/>
          <w:bCs/>
          <w:sz w:val="28"/>
          <w:szCs w:val="28"/>
          <w:u w:val="single"/>
        </w:rPr>
        <w:t>について、府が管理する施設の対応</w:t>
      </w:r>
      <w:r w:rsidR="00DC338C" w:rsidRPr="00FC30EC">
        <w:rPr>
          <w:rFonts w:ascii="Meiryo UI" w:eastAsia="Meiryo UI" w:hAnsi="Meiryo UI" w:cs="Meiryo UI" w:hint="eastAsia"/>
          <w:b/>
          <w:bCs/>
          <w:sz w:val="28"/>
          <w:szCs w:val="28"/>
          <w:u w:val="single"/>
        </w:rPr>
        <w:t>が完了しました。</w:t>
      </w:r>
    </w:p>
    <w:p w14:paraId="1897D56C" w14:textId="77777777" w:rsidR="00DC338C" w:rsidRDefault="00DC338C" w:rsidP="00DC338C">
      <w:pPr>
        <w:widowControl/>
        <w:jc w:val="left"/>
        <w:rPr>
          <w:rFonts w:ascii="ＭＳ ゴシック" w:eastAsia="ＭＳ ゴシック" w:hAnsi="ＭＳ ゴシック"/>
          <w:sz w:val="24"/>
          <w:szCs w:val="24"/>
        </w:rPr>
      </w:pPr>
    </w:p>
    <w:p w14:paraId="13E353BF" w14:textId="5E451534" w:rsidR="00DC338C" w:rsidRDefault="00DC338C" w:rsidP="00DC338C">
      <w:pPr>
        <w:widowControl/>
        <w:jc w:val="left"/>
        <w:rPr>
          <w:rFonts w:ascii="ＭＳ ゴシック" w:eastAsia="ＭＳ ゴシック" w:hAnsi="ＭＳ ゴシック"/>
          <w:sz w:val="24"/>
          <w:szCs w:val="24"/>
        </w:rPr>
      </w:pPr>
      <w:r>
        <w:rPr>
          <w:rFonts w:ascii="Meiryo UI" w:eastAsia="Meiryo UI" w:hAnsi="Meiryo UI" w:cs="Meiryo UI"/>
          <w:noProof/>
          <w:sz w:val="24"/>
          <w:szCs w:val="24"/>
        </w:rPr>
        <mc:AlternateContent>
          <mc:Choice Requires="wps">
            <w:drawing>
              <wp:anchor distT="0" distB="0" distL="114300" distR="114300" simplePos="0" relativeHeight="251643392" behindDoc="0" locked="0" layoutInCell="1" allowOverlap="1" wp14:anchorId="2A097D26" wp14:editId="0F3047AA">
                <wp:simplePos x="0" y="0"/>
                <wp:positionH relativeFrom="column">
                  <wp:posOffset>-107615</wp:posOffset>
                </wp:positionH>
                <wp:positionV relativeFrom="paragraph">
                  <wp:posOffset>95837</wp:posOffset>
                </wp:positionV>
                <wp:extent cx="6184900" cy="6771736"/>
                <wp:effectExtent l="0" t="0" r="25400" b="10160"/>
                <wp:wrapNone/>
                <wp:docPr id="33" name="正方形/長方形 33"/>
                <wp:cNvGraphicFramePr/>
                <a:graphic xmlns:a="http://schemas.openxmlformats.org/drawingml/2006/main">
                  <a:graphicData uri="http://schemas.microsoft.com/office/word/2010/wordprocessingShape">
                    <wps:wsp>
                      <wps:cNvSpPr/>
                      <wps:spPr>
                        <a:xfrm>
                          <a:off x="0" y="0"/>
                          <a:ext cx="6184900" cy="6771736"/>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D871305" id="正方形/長方形 33" o:spid="_x0000_s1026" style="position:absolute;left:0;text-align:left;margin-left:-8.45pt;margin-top:7.55pt;width:487pt;height:533.2pt;z-index:2516433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" filled="f" strokecolor="black [3213]" strokeweight="1.5pt"/>
            </w:pict>
          </mc:Fallback>
        </mc:AlternateContent>
      </w:r>
      <w:r w:rsidRPr="00C614DE">
        <w:rPr>
          <w:rFonts w:ascii="Meiryo UI" w:eastAsia="Meiryo UI" w:hAnsi="Meiryo UI" w:cs="Meiryo UI"/>
          <w:noProof/>
          <w:sz w:val="24"/>
          <w:szCs w:val="24"/>
        </w:rPr>
        <mc:AlternateContent>
          <mc:Choice Requires="wps">
            <w:drawing>
              <wp:anchor distT="0" distB="0" distL="114300" distR="114300" simplePos="0" relativeHeight="251665920" behindDoc="0" locked="0" layoutInCell="1" allowOverlap="1" wp14:anchorId="740CF478" wp14:editId="4A39FBFB">
                <wp:simplePos x="0" y="0"/>
                <wp:positionH relativeFrom="column">
                  <wp:posOffset>0</wp:posOffset>
                </wp:positionH>
                <wp:positionV relativeFrom="paragraph">
                  <wp:posOffset>-635</wp:posOffset>
                </wp:positionV>
                <wp:extent cx="5724525" cy="276225"/>
                <wp:effectExtent l="0" t="0" r="28575" b="28575"/>
                <wp:wrapNone/>
                <wp:docPr id="42" name="角丸四角形 12"/>
                <wp:cNvGraphicFramePr/>
                <a:graphic xmlns:a="http://schemas.openxmlformats.org/drawingml/2006/main">
                  <a:graphicData uri="http://schemas.microsoft.com/office/word/2010/wordprocessingShape">
                    <wps:wsp>
                      <wps:cNvSpPr/>
                      <wps:spPr>
                        <a:xfrm>
                          <a:off x="0" y="0"/>
                          <a:ext cx="5724525" cy="276225"/>
                        </a:xfrm>
                        <a:prstGeom prst="roundRect">
                          <a:avLst/>
                        </a:prstGeom>
                        <a:solidFill>
                          <a:schemeClr val="bg1">
                            <a:lumMod val="50000"/>
                          </a:schemeClr>
                        </a:solidFill>
                        <a:ln w="22225">
                          <a:solidFill>
                            <a:schemeClr val="tx1"/>
                          </a:solidFill>
                          <a:prstDash val="solid"/>
                        </a:ln>
                      </wps:spPr>
                      <wps:style>
                        <a:lnRef idx="2">
                          <a:schemeClr val="accent6"/>
                        </a:lnRef>
                        <a:fillRef idx="1">
                          <a:schemeClr val="lt1"/>
                        </a:fillRef>
                        <a:effectRef idx="0">
                          <a:schemeClr val="accent6"/>
                        </a:effectRef>
                        <a:fontRef idx="minor">
                          <a:schemeClr val="dk1"/>
                        </a:fontRef>
                      </wps:style>
                      <wps:txbx>
                        <w:txbxContent>
                          <w:p w14:paraId="05538D22" w14:textId="77777777" w:rsidR="00DC338C" w:rsidRPr="00C614DE" w:rsidRDefault="00DC338C" w:rsidP="00DC338C">
                            <w:pPr>
                              <w:spacing w:line="320" w:lineRule="exact"/>
                              <w:jc w:val="left"/>
                              <w:rPr>
                                <w:rFonts w:ascii="Meiryo UI" w:eastAsia="Meiryo UI" w:hAnsi="Meiryo UI" w:cs="Meiryo UI"/>
                                <w:color w:val="FFFFFF" w:themeColor="background1"/>
                                <w:w w:val="80"/>
                                <w:sz w:val="20"/>
                              </w:rPr>
                            </w:pPr>
                            <w:r w:rsidRPr="00C614DE">
                              <w:rPr>
                                <w:rFonts w:ascii="Meiryo UI" w:eastAsia="Meiryo UI" w:hAnsi="Meiryo UI" w:cs="Meiryo UI" w:hint="eastAsia"/>
                                <w:b/>
                                <w:color w:val="FFFFFF" w:themeColor="background1"/>
                                <w:w w:val="90"/>
                                <w:sz w:val="22"/>
                                <w:szCs w:val="24"/>
                              </w:rPr>
                              <w:t xml:space="preserve">【起きてはならない最悪の事態】　</w:t>
                            </w:r>
                            <w:r>
                              <w:rPr>
                                <w:rFonts w:ascii="Meiryo UI" w:eastAsia="Meiryo UI" w:hAnsi="Meiryo UI" w:cs="Meiryo UI" w:hint="eastAsia"/>
                                <w:b/>
                                <w:color w:val="FFFFFF" w:themeColor="background1"/>
                                <w:w w:val="90"/>
                                <w:sz w:val="22"/>
                                <w:szCs w:val="24"/>
                              </w:rPr>
                              <w:t xml:space="preserve">1-3 </w:t>
                            </w:r>
                            <w:r w:rsidRPr="009651FF">
                              <w:rPr>
                                <w:rFonts w:ascii="Meiryo UI" w:eastAsia="Meiryo UI" w:hAnsi="Meiryo UI" w:cs="Meiryo UI" w:hint="eastAsia"/>
                                <w:b/>
                                <w:color w:val="FFFFFF" w:themeColor="background1"/>
                                <w:w w:val="90"/>
                                <w:sz w:val="22"/>
                                <w:szCs w:val="24"/>
                              </w:rPr>
                              <w:t>大規模津波等による多数の死</w:t>
                            </w:r>
                            <w:r>
                              <w:rPr>
                                <w:rFonts w:ascii="Meiryo UI" w:eastAsia="Meiryo UI" w:hAnsi="Meiryo UI" w:cs="Meiryo UI" w:hint="eastAsia"/>
                                <w:b/>
                                <w:color w:val="FFFFFF" w:themeColor="background1"/>
                                <w:w w:val="90"/>
                                <w:sz w:val="22"/>
                                <w:szCs w:val="24"/>
                              </w:rPr>
                              <w:t>傷</w:t>
                            </w:r>
                            <w:r w:rsidRPr="009651FF">
                              <w:rPr>
                                <w:rFonts w:ascii="Meiryo UI" w:eastAsia="Meiryo UI" w:hAnsi="Meiryo UI" w:cs="Meiryo UI" w:hint="eastAsia"/>
                                <w:b/>
                                <w:color w:val="FFFFFF" w:themeColor="background1"/>
                                <w:w w:val="90"/>
                                <w:sz w:val="22"/>
                                <w:szCs w:val="24"/>
                              </w:rPr>
                              <w:t>者の発生</w:t>
                            </w:r>
                          </w:p>
                          <w:p w14:paraId="7159F5B0" w14:textId="77777777" w:rsidR="00DC338C" w:rsidRPr="00C614DE" w:rsidRDefault="00DC338C" w:rsidP="00DC338C">
                            <w:pPr>
                              <w:jc w:val="center"/>
                              <w:rPr>
                                <w:rFonts w:ascii="Meiryo UI" w:eastAsia="Meiryo UI" w:hAnsi="Meiryo UI" w:cs="Meiryo UI"/>
                                <w:w w:val="80"/>
                              </w:rPr>
                            </w:pPr>
                          </w:p>
                        </w:txbxContent>
                      </wps:txbx>
                      <wps:bodyPr rot="0" spcFirstLastPara="0" vertOverflow="overflow" horzOverflow="overflow" vert="horz" wrap="square" lIns="36000" tIns="1800" rIns="36000" bIns="18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40CF478" id="角丸四角形 12" o:spid="_x0000_s1026" style="position:absolute;margin-left:0;margin-top:-.05pt;width:450.75pt;height:21.7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" fillcolor="#7f7f7f [1612]" strokecolor="black [3213]" strokeweight="1.75pt">
                <v:textbox inset="1mm,.05mm,1mm,.05mm">
                  <w:txbxContent>
                    <w:p w14:paraId="05538D22" w14:textId="77777777" w:rsidR="00DC338C" w:rsidRPr="00C614DE" w:rsidRDefault="00DC338C" w:rsidP="00DC338C">
                      <w:pPr>
                        <w:spacing w:line="320" w:lineRule="exact"/>
                        <w:jc w:val="left"/>
                        <w:rPr>
                          <w:rFonts w:ascii="Meiryo UI" w:eastAsia="Meiryo UI" w:hAnsi="Meiryo UI" w:cs="Meiryo UI"/>
                          <w:color w:val="FFFFFF" w:themeColor="background1"/>
                          <w:w w:val="80"/>
                          <w:sz w:val="20"/>
                        </w:rPr>
                      </w:pPr>
                      <w:r w:rsidRPr="00C614DE">
                        <w:rPr>
                          <w:rFonts w:ascii="Meiryo UI" w:eastAsia="Meiryo UI" w:hAnsi="Meiryo UI" w:cs="Meiryo UI" w:hint="eastAsia"/>
                          <w:b/>
                          <w:color w:val="FFFFFF" w:themeColor="background1"/>
                          <w:w w:val="90"/>
                          <w:sz w:val="22"/>
                          <w:szCs w:val="24"/>
                        </w:rPr>
                        <w:t xml:space="preserve">【起きてはならない最悪の事態】　</w:t>
                      </w:r>
                      <w:r>
                        <w:rPr>
                          <w:rFonts w:ascii="Meiryo UI" w:eastAsia="Meiryo UI" w:hAnsi="Meiryo UI" w:cs="Meiryo UI" w:hint="eastAsia"/>
                          <w:b/>
                          <w:color w:val="FFFFFF" w:themeColor="background1"/>
                          <w:w w:val="90"/>
                          <w:sz w:val="22"/>
                          <w:szCs w:val="24"/>
                        </w:rPr>
                        <w:t xml:space="preserve">1-3 </w:t>
                      </w:r>
                      <w:r w:rsidRPr="009651FF">
                        <w:rPr>
                          <w:rFonts w:ascii="Meiryo UI" w:eastAsia="Meiryo UI" w:hAnsi="Meiryo UI" w:cs="Meiryo UI" w:hint="eastAsia"/>
                          <w:b/>
                          <w:color w:val="FFFFFF" w:themeColor="background1"/>
                          <w:w w:val="90"/>
                          <w:sz w:val="22"/>
                          <w:szCs w:val="24"/>
                        </w:rPr>
                        <w:t>大規模津波等による多数の死</w:t>
                      </w:r>
                      <w:r>
                        <w:rPr>
                          <w:rFonts w:ascii="Meiryo UI" w:eastAsia="Meiryo UI" w:hAnsi="Meiryo UI" w:cs="Meiryo UI" w:hint="eastAsia"/>
                          <w:b/>
                          <w:color w:val="FFFFFF" w:themeColor="background1"/>
                          <w:w w:val="90"/>
                          <w:sz w:val="22"/>
                          <w:szCs w:val="24"/>
                        </w:rPr>
                        <w:t>傷</w:t>
                      </w:r>
                      <w:r w:rsidRPr="009651FF">
                        <w:rPr>
                          <w:rFonts w:ascii="Meiryo UI" w:eastAsia="Meiryo UI" w:hAnsi="Meiryo UI" w:cs="Meiryo UI" w:hint="eastAsia"/>
                          <w:b/>
                          <w:color w:val="FFFFFF" w:themeColor="background1"/>
                          <w:w w:val="90"/>
                          <w:sz w:val="22"/>
                          <w:szCs w:val="24"/>
                        </w:rPr>
                        <w:t>者の発生</w:t>
                      </w:r>
                    </w:p>
                    <w:p w14:paraId="7159F5B0" w14:textId="77777777" w:rsidR="00DC338C" w:rsidRPr="00C614DE" w:rsidRDefault="00DC338C" w:rsidP="00DC338C">
                      <w:pPr>
                        <w:jc w:val="center"/>
                        <w:rPr>
                          <w:rFonts w:ascii="Meiryo UI" w:eastAsia="Meiryo UI" w:hAnsi="Meiryo UI" w:cs="Meiryo UI"/>
                          <w:w w:val="80"/>
                        </w:rPr>
                      </w:pPr>
                    </w:p>
                  </w:txbxContent>
                </v:textbox>
              </v:roundrect>
            </w:pict>
          </mc:Fallback>
        </mc:AlternateContent>
      </w:r>
    </w:p>
    <w:p w14:paraId="1310931E" w14:textId="3997BEC4" w:rsidR="00DC338C" w:rsidRDefault="00CA2806" w:rsidP="00DC338C">
      <w:pPr>
        <w:widowControl/>
        <w:jc w:val="left"/>
        <w:rPr>
          <w:rFonts w:ascii="ＭＳ ゴシック" w:eastAsia="ＭＳ ゴシック" w:hAnsi="ＭＳ ゴシック"/>
          <w:sz w:val="24"/>
          <w:szCs w:val="24"/>
        </w:rPr>
      </w:pPr>
      <w:r>
        <w:rPr>
          <w:rFonts w:ascii="ＭＳ ゴシック" w:eastAsia="ＭＳ ゴシック" w:hAnsi="ＭＳ ゴシック"/>
          <w:noProof/>
          <w:sz w:val="24"/>
          <w:szCs w:val="24"/>
        </w:rPr>
        <mc:AlternateContent>
          <mc:Choice Requires="wpg">
            <w:drawing>
              <wp:anchor distT="0" distB="0" distL="114300" distR="114300" simplePos="0" relativeHeight="251856384" behindDoc="0" locked="0" layoutInCell="1" allowOverlap="1" wp14:anchorId="0D7E49FC" wp14:editId="10367557">
                <wp:simplePos x="0" y="0"/>
                <wp:positionH relativeFrom="column">
                  <wp:posOffset>137160</wp:posOffset>
                </wp:positionH>
                <wp:positionV relativeFrom="paragraph">
                  <wp:posOffset>62230</wp:posOffset>
                </wp:positionV>
                <wp:extent cx="5419725" cy="1297940"/>
                <wp:effectExtent l="0" t="0" r="28575" b="0"/>
                <wp:wrapNone/>
                <wp:docPr id="32" name="グループ化 32"/>
                <wp:cNvGraphicFramePr/>
                <a:graphic xmlns:a="http://schemas.openxmlformats.org/drawingml/2006/main">
                  <a:graphicData uri="http://schemas.microsoft.com/office/word/2010/wordprocessingGroup">
                    <wpg:wgp>
                      <wpg:cNvGrpSpPr/>
                      <wpg:grpSpPr>
                        <a:xfrm>
                          <a:off x="0" y="0"/>
                          <a:ext cx="5419725" cy="1297940"/>
                          <a:chOff x="0" y="0"/>
                          <a:chExt cx="5419725" cy="1297940"/>
                        </a:xfrm>
                      </wpg:grpSpPr>
                      <pic:pic xmlns:pic="http://schemas.openxmlformats.org/drawingml/2006/picture">
                        <pic:nvPicPr>
                          <pic:cNvPr id="45" name="図 45"/>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619124" y="324588"/>
                            <a:ext cx="4400551" cy="973352"/>
                          </a:xfrm>
                          <a:prstGeom prst="rect">
                            <a:avLst/>
                          </a:prstGeom>
                        </pic:spPr>
                      </pic:pic>
                      <wps:wsp>
                        <wps:cNvPr id="53" name="正方形/長方形 53"/>
                        <wps:cNvSpPr/>
                        <wps:spPr>
                          <a:xfrm>
                            <a:off x="3057525" y="219075"/>
                            <a:ext cx="2362200" cy="3714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9" name="テキスト ボックス 59"/>
                        <wps:cNvSpPr txBox="1"/>
                        <wps:spPr>
                          <a:xfrm>
                            <a:off x="0" y="0"/>
                            <a:ext cx="4624705" cy="325120"/>
                          </a:xfrm>
                          <a:prstGeom prst="rect">
                            <a:avLst/>
                          </a:prstGeom>
                          <a:noFill/>
                          <a:ln w="6350">
                            <a:noFill/>
                          </a:ln>
                        </wps:spPr>
                        <wps:txbx>
                          <w:txbxContent>
                            <w:p w14:paraId="5DD6EF56" w14:textId="3FF380DF" w:rsidR="00033108" w:rsidRPr="00844C20" w:rsidRDefault="00CA2806">
                              <w:pPr>
                                <w:rPr>
                                  <w:rFonts w:ascii="Meiryo UI" w:eastAsia="Meiryo UI" w:hAnsi="Meiryo UI"/>
                                  <w:b/>
                                  <w:bCs/>
                                  <w:sz w:val="20"/>
                                  <w:szCs w:val="21"/>
                                </w:rPr>
                              </w:pPr>
                              <w:r w:rsidRPr="00844C20">
                                <w:rPr>
                                  <w:rFonts w:ascii="Meiryo UI" w:eastAsia="Meiryo UI" w:hAnsi="Meiryo UI" w:hint="eastAsia"/>
                                  <w:b/>
                                  <w:bCs/>
                                  <w:sz w:val="20"/>
                                  <w:szCs w:val="21"/>
                                </w:rPr>
                                <w:t>防潮堤の津波浸水</w:t>
                              </w:r>
                              <w:r w:rsidR="00033108" w:rsidRPr="00844C20">
                                <w:rPr>
                                  <w:rFonts w:ascii="Meiryo UI" w:eastAsia="Meiryo UI" w:hAnsi="Meiryo UI" w:hint="eastAsia"/>
                                  <w:b/>
                                  <w:bCs/>
                                  <w:sz w:val="20"/>
                                  <w:szCs w:val="21"/>
                                </w:rPr>
                                <w:t>対策</w:t>
                              </w:r>
                              <w:r w:rsidRPr="00844C20">
                                <w:rPr>
                                  <w:rFonts w:ascii="Meiryo UI" w:eastAsia="Meiryo UI" w:hAnsi="Meiryo UI" w:hint="eastAsia"/>
                                  <w:b/>
                                  <w:bCs/>
                                  <w:sz w:val="20"/>
                                  <w:szCs w:val="21"/>
                                </w:rPr>
                                <w:t>・水門の耐震化</w:t>
                              </w:r>
                              <w:r w:rsidR="00033108" w:rsidRPr="00844C20">
                                <w:rPr>
                                  <w:rFonts w:ascii="Meiryo UI" w:eastAsia="Meiryo UI" w:hAnsi="Meiryo UI" w:hint="eastAsia"/>
                                  <w:b/>
                                  <w:bCs/>
                                  <w:sz w:val="20"/>
                                  <w:szCs w:val="21"/>
                                </w:rPr>
                                <w:t>が完了し、</w:t>
                              </w:r>
                              <w:r w:rsidR="00825290">
                                <w:rPr>
                                  <w:rFonts w:ascii="Meiryo UI" w:eastAsia="Meiryo UI" w:hAnsi="Meiryo UI" w:hint="eastAsia"/>
                                  <w:b/>
                                  <w:bCs/>
                                  <w:sz w:val="20"/>
                                  <w:szCs w:val="21"/>
                                </w:rPr>
                                <w:t>津波による浸水被害が大幅に軽減</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D7E49FC" id="グループ化 32" o:spid="_x0000_s1027" style="position:absolute;margin-left:10.8pt;margin-top:4.9pt;width:426.75pt;height:102.2pt;z-index:251856384;mso-width-relative:margin;mso-height-relative:margin" coordsize="54197,129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45" o:spid="_x0000_s1028" type="#_x0000_t75" style="position:absolute;left:6191;top:3245;width:44005;height:97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">
                  <v:imagedata r:id="rId10" o:title=""/>
                </v:shape>
                <v:rect id="正方形/長方形 53" o:spid="_x0000_s1029" style="position:absolute;left:30575;top:2190;width:23622;height:3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" fillcolor="white [3212]" strokecolor="white [3212]" strokeweight="2pt"/>
                <v:shapetype id="_x0000_t202" coordsize="21600,21600" o:spt="202" path="m,l,21600r21600,l21600,xe">
                  <v:stroke joinstyle="miter"/>
                  <v:path gradientshapeok="t" o:connecttype="rect"/>
                </v:shapetype>
                <v:shape id="テキスト ボックス 59" o:spid="_x0000_s1030" type="#_x0000_t202" style="position:absolute;width:46247;height:32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" filled="f" stroked="f" strokeweight=".5pt">
                  <v:textbox>
                    <w:txbxContent>
                      <w:p w14:paraId="5DD6EF56" w14:textId="3FF380DF" w:rsidR="00033108" w:rsidRPr="00844C20" w:rsidRDefault="00CA2806">
                        <w:pPr>
                          <w:rPr>
                            <w:rFonts w:ascii="Meiryo UI" w:eastAsia="Meiryo UI" w:hAnsi="Meiryo UI"/>
                            <w:b/>
                            <w:bCs/>
                            <w:sz w:val="20"/>
                            <w:szCs w:val="21"/>
                          </w:rPr>
                        </w:pPr>
                        <w:r w:rsidRPr="00844C20">
                          <w:rPr>
                            <w:rFonts w:ascii="Meiryo UI" w:eastAsia="Meiryo UI" w:hAnsi="Meiryo UI" w:hint="eastAsia"/>
                            <w:b/>
                            <w:bCs/>
                            <w:sz w:val="20"/>
                            <w:szCs w:val="21"/>
                          </w:rPr>
                          <w:t>防潮堤の津波浸水</w:t>
                        </w:r>
                        <w:r w:rsidR="00033108" w:rsidRPr="00844C20">
                          <w:rPr>
                            <w:rFonts w:ascii="Meiryo UI" w:eastAsia="Meiryo UI" w:hAnsi="Meiryo UI" w:hint="eastAsia"/>
                            <w:b/>
                            <w:bCs/>
                            <w:sz w:val="20"/>
                            <w:szCs w:val="21"/>
                          </w:rPr>
                          <w:t>対策</w:t>
                        </w:r>
                        <w:r w:rsidRPr="00844C20">
                          <w:rPr>
                            <w:rFonts w:ascii="Meiryo UI" w:eastAsia="Meiryo UI" w:hAnsi="Meiryo UI" w:hint="eastAsia"/>
                            <w:b/>
                            <w:bCs/>
                            <w:sz w:val="20"/>
                            <w:szCs w:val="21"/>
                          </w:rPr>
                          <w:t>・水門の耐震化</w:t>
                        </w:r>
                        <w:r w:rsidR="00033108" w:rsidRPr="00844C20">
                          <w:rPr>
                            <w:rFonts w:ascii="Meiryo UI" w:eastAsia="Meiryo UI" w:hAnsi="Meiryo UI" w:hint="eastAsia"/>
                            <w:b/>
                            <w:bCs/>
                            <w:sz w:val="20"/>
                            <w:szCs w:val="21"/>
                          </w:rPr>
                          <w:t>が完了し、</w:t>
                        </w:r>
                        <w:r w:rsidR="00825290">
                          <w:rPr>
                            <w:rFonts w:ascii="Meiryo UI" w:eastAsia="Meiryo UI" w:hAnsi="Meiryo UI" w:hint="eastAsia"/>
                            <w:b/>
                            <w:bCs/>
                            <w:sz w:val="20"/>
                            <w:szCs w:val="21"/>
                          </w:rPr>
                          <w:t>津波による浸水被害が大幅に軽減</w:t>
                        </w:r>
                      </w:p>
                    </w:txbxContent>
                  </v:textbox>
                </v:shape>
              </v:group>
            </w:pict>
          </mc:Fallback>
        </mc:AlternateContent>
      </w:r>
    </w:p>
    <w:p w14:paraId="7DE8995F" w14:textId="237414B5" w:rsidR="00DC338C" w:rsidRDefault="00DC338C" w:rsidP="00DC338C">
      <w:pPr>
        <w:widowControl/>
        <w:jc w:val="left"/>
        <w:rPr>
          <w:rFonts w:ascii="ＭＳ ゴシック" w:eastAsia="ＭＳ ゴシック" w:hAnsi="ＭＳ ゴシック"/>
          <w:sz w:val="24"/>
          <w:szCs w:val="24"/>
        </w:rPr>
      </w:pPr>
    </w:p>
    <w:p w14:paraId="5F50C98C" w14:textId="5D9B2B3E" w:rsidR="00DC338C" w:rsidRPr="00CA2806" w:rsidRDefault="00DC338C" w:rsidP="00DC338C">
      <w:pPr>
        <w:spacing w:line="440" w:lineRule="exact"/>
        <w:ind w:left="241" w:hangingChars="100" w:hanging="241"/>
        <w:rPr>
          <w:rFonts w:ascii="ＭＳ ゴシック" w:eastAsia="ＭＳ ゴシック" w:hAnsi="ＭＳ ゴシック"/>
          <w:b/>
          <w:bCs/>
          <w:sz w:val="24"/>
          <w:szCs w:val="24"/>
        </w:rPr>
      </w:pPr>
    </w:p>
    <w:p w14:paraId="3950D966" w14:textId="2A62DCCA" w:rsidR="00DC338C" w:rsidRDefault="00DC338C" w:rsidP="00DC338C">
      <w:pPr>
        <w:spacing w:line="440" w:lineRule="exact"/>
        <w:ind w:left="240" w:hangingChars="100" w:hanging="240"/>
        <w:rPr>
          <w:rFonts w:ascii="ＭＳ ゴシック" w:eastAsia="ＭＳ ゴシック" w:hAnsi="ＭＳ ゴシック"/>
          <w:sz w:val="24"/>
          <w:szCs w:val="24"/>
        </w:rPr>
      </w:pPr>
    </w:p>
    <w:p w14:paraId="6DB0FA37" w14:textId="6406BABE" w:rsidR="00DC338C" w:rsidRDefault="00DC338C" w:rsidP="00DC338C">
      <w:pPr>
        <w:spacing w:line="440" w:lineRule="exact"/>
        <w:ind w:left="240" w:hangingChars="100" w:hanging="240"/>
        <w:rPr>
          <w:rFonts w:ascii="ＭＳ ゴシック" w:eastAsia="ＭＳ ゴシック" w:hAnsi="ＭＳ ゴシック"/>
          <w:sz w:val="24"/>
          <w:szCs w:val="24"/>
        </w:rPr>
      </w:pPr>
    </w:p>
    <w:p w14:paraId="397BF9DB" w14:textId="043BAEE9" w:rsidR="00DC338C" w:rsidRDefault="00825290" w:rsidP="00DC338C">
      <w:pPr>
        <w:spacing w:line="440" w:lineRule="exact"/>
        <w:ind w:left="210" w:hangingChars="100" w:hanging="210"/>
        <w:rPr>
          <w:rFonts w:ascii="ＭＳ ゴシック" w:eastAsia="ＭＳ ゴシック" w:hAnsi="ＭＳ ゴシック"/>
          <w:sz w:val="24"/>
          <w:szCs w:val="24"/>
        </w:rPr>
      </w:pPr>
      <w:r w:rsidRPr="00C614DE">
        <w:rPr>
          <w:rFonts w:ascii="Meiryo UI" w:eastAsia="Meiryo UI" w:hAnsi="Meiryo UI" w:cs="Meiryo UI"/>
          <w:noProof/>
        </w:rPr>
        <mc:AlternateContent>
          <mc:Choice Requires="wps">
            <w:drawing>
              <wp:anchor distT="0" distB="0" distL="114300" distR="114300" simplePos="0" relativeHeight="251658752" behindDoc="0" locked="0" layoutInCell="1" allowOverlap="1" wp14:anchorId="46B6A109" wp14:editId="6CBEE173">
                <wp:simplePos x="0" y="0"/>
                <wp:positionH relativeFrom="column">
                  <wp:posOffset>-635</wp:posOffset>
                </wp:positionH>
                <wp:positionV relativeFrom="paragraph">
                  <wp:posOffset>234950</wp:posOffset>
                </wp:positionV>
                <wp:extent cx="3147060" cy="265430"/>
                <wp:effectExtent l="0" t="0" r="15240" b="20320"/>
                <wp:wrapNone/>
                <wp:docPr id="44" name="正方形/長方形 44"/>
                <wp:cNvGraphicFramePr/>
                <a:graphic xmlns:a="http://schemas.openxmlformats.org/drawingml/2006/main">
                  <a:graphicData uri="http://schemas.microsoft.com/office/word/2010/wordprocessingShape">
                    <wps:wsp>
                      <wps:cNvSpPr/>
                      <wps:spPr>
                        <a:xfrm>
                          <a:off x="0" y="0"/>
                          <a:ext cx="3147060" cy="265430"/>
                        </a:xfrm>
                        <a:prstGeom prst="rect">
                          <a:avLst/>
                        </a:prstGeom>
                        <a:solidFill>
                          <a:schemeClr val="tx2">
                            <a:lumMod val="60000"/>
                            <a:lumOff val="40000"/>
                          </a:schemeClr>
                        </a:solidFill>
                        <a:ln w="15875">
                          <a:solidFill>
                            <a:schemeClr val="accent1">
                              <a:lumMod val="75000"/>
                            </a:schemeClr>
                          </a:solidFill>
                        </a:ln>
                      </wps:spPr>
                      <wps:style>
                        <a:lnRef idx="2">
                          <a:schemeClr val="accent6"/>
                        </a:lnRef>
                        <a:fillRef idx="1">
                          <a:schemeClr val="lt1"/>
                        </a:fillRef>
                        <a:effectRef idx="0">
                          <a:schemeClr val="accent6"/>
                        </a:effectRef>
                        <a:fontRef idx="minor">
                          <a:schemeClr val="dk1"/>
                        </a:fontRef>
                      </wps:style>
                      <wps:txbx>
                        <w:txbxContent>
                          <w:p w14:paraId="233364D0" w14:textId="77777777" w:rsidR="00DC338C" w:rsidRPr="00C614DE" w:rsidRDefault="00DC338C" w:rsidP="00DC338C">
                            <w:pPr>
                              <w:spacing w:line="260" w:lineRule="exact"/>
                              <w:ind w:firstLineChars="100" w:firstLine="240"/>
                              <w:jc w:val="center"/>
                              <w:rPr>
                                <w:rFonts w:ascii="Meiryo UI" w:eastAsia="Meiryo UI" w:hAnsi="Meiryo UI" w:cs="Meiryo UI"/>
                                <w:color w:val="FFFFFF" w:themeColor="background1"/>
                                <w:sz w:val="24"/>
                              </w:rPr>
                            </w:pPr>
                            <w:r w:rsidRPr="00C614DE">
                              <w:rPr>
                                <w:rFonts w:ascii="Meiryo UI" w:eastAsia="Meiryo UI" w:hAnsi="Meiryo UI" w:cs="Meiryo UI" w:hint="eastAsia"/>
                                <w:color w:val="FFFFFF" w:themeColor="background1"/>
                                <w:sz w:val="24"/>
                              </w:rPr>
                              <w:t>防潮堤の津波浸水対策</w:t>
                            </w:r>
                            <w:r>
                              <w:rPr>
                                <w:rFonts w:ascii="Meiryo UI" w:eastAsia="Meiryo UI" w:hAnsi="Meiryo UI" w:cs="Meiryo UI" w:hint="eastAsia"/>
                                <w:color w:val="FFFFFF" w:themeColor="background1"/>
                                <w:sz w:val="24"/>
                              </w:rPr>
                              <w:t xml:space="preserve">　（都市整備部）</w:t>
                            </w:r>
                          </w:p>
                        </w:txbxContent>
                      </wps:txbx>
                      <wps:bodyPr rot="0" spcFirstLastPara="0" vertOverflow="overflow" horzOverflow="overflow" vert="horz" wrap="square" lIns="72000" tIns="10800" rIns="72000" bIns="108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B6A109" id="正方形/長方形 44" o:spid="_x0000_s1031" style="position:absolute;left:0;text-align:left;margin-left:-.05pt;margin-top:18.5pt;width:247.8pt;height:20.9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" fillcolor="#548dd4 [1951]" strokecolor="#365f91 [2404]" strokeweight="1.25pt">
                <v:textbox inset="2mm,.3mm,2mm,.3mm">
                  <w:txbxContent>
                    <w:p w14:paraId="233364D0" w14:textId="77777777" w:rsidR="00DC338C" w:rsidRPr="00C614DE" w:rsidRDefault="00DC338C" w:rsidP="00DC338C">
                      <w:pPr>
                        <w:spacing w:line="260" w:lineRule="exact"/>
                        <w:ind w:firstLineChars="100" w:firstLine="240"/>
                        <w:jc w:val="center"/>
                        <w:rPr>
                          <w:rFonts w:ascii="Meiryo UI" w:eastAsia="Meiryo UI" w:hAnsi="Meiryo UI" w:cs="Meiryo UI"/>
                          <w:color w:val="FFFFFF" w:themeColor="background1"/>
                          <w:sz w:val="24"/>
                        </w:rPr>
                      </w:pPr>
                      <w:r w:rsidRPr="00C614DE">
                        <w:rPr>
                          <w:rFonts w:ascii="Meiryo UI" w:eastAsia="Meiryo UI" w:hAnsi="Meiryo UI" w:cs="Meiryo UI" w:hint="eastAsia"/>
                          <w:color w:val="FFFFFF" w:themeColor="background1"/>
                          <w:sz w:val="24"/>
                        </w:rPr>
                        <w:t>防潮堤の津波浸水対策</w:t>
                      </w:r>
                      <w:r>
                        <w:rPr>
                          <w:rFonts w:ascii="Meiryo UI" w:eastAsia="Meiryo UI" w:hAnsi="Meiryo UI" w:cs="Meiryo UI" w:hint="eastAsia"/>
                          <w:color w:val="FFFFFF" w:themeColor="background1"/>
                          <w:sz w:val="24"/>
                        </w:rPr>
                        <w:t xml:space="preserve">　（都市整備部）</w:t>
                      </w:r>
                    </w:p>
                  </w:txbxContent>
                </v:textbox>
              </v:rect>
            </w:pict>
          </mc:Fallback>
        </mc:AlternateContent>
      </w:r>
      <w:r w:rsidR="00CA2806">
        <w:rPr>
          <w:noProof/>
        </w:rPr>
        <w:drawing>
          <wp:anchor distT="0" distB="0" distL="114300" distR="114300" simplePos="0" relativeHeight="251837952" behindDoc="0" locked="0" layoutInCell="1" allowOverlap="1" wp14:anchorId="41285948" wp14:editId="54216E84">
            <wp:simplePos x="0" y="0"/>
            <wp:positionH relativeFrom="margin">
              <wp:posOffset>3880485</wp:posOffset>
            </wp:positionH>
            <wp:positionV relativeFrom="paragraph">
              <wp:posOffset>1800225</wp:posOffset>
            </wp:positionV>
            <wp:extent cx="2000250" cy="1382395"/>
            <wp:effectExtent l="19050" t="19050" r="19050" b="27305"/>
            <wp:wrapNone/>
            <wp:docPr id="7"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3"/>
                    <pic:cNvPicPr>
                      <a:picLocks noChangeAspect="1"/>
                    </pic:cNvPicPr>
                  </pic:nvPicPr>
                  <pic:blipFill rotWithShape="1">
                    <a:blip r:embed="rId11" cstate="email">
                      <a:extLst>
                        <a:ext uri="{28A0092B-C50C-407E-A947-70E740481C1C}">
                          <a14:useLocalDpi xmlns:a14="http://schemas.microsoft.com/office/drawing/2010/main"/>
                        </a:ext>
                      </a:extLst>
                    </a:blip>
                    <a:srcRect/>
                    <a:stretch/>
                  </pic:blipFill>
                  <pic:spPr bwMode="auto">
                    <a:xfrm>
                      <a:off x="0" y="0"/>
                      <a:ext cx="2000250" cy="1382395"/>
                    </a:xfrm>
                    <a:prstGeom prst="rect">
                      <a:avLst/>
                    </a:prstGeom>
                    <a:ln w="12700">
                      <a:solidFill>
                        <a:prstClr val="black"/>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A2806" w:rsidRPr="00F6426D">
        <w:rPr>
          <w:rFonts w:ascii="ＭＳ ゴシック" w:eastAsia="ＭＳ ゴシック" w:hAnsi="ＭＳ ゴシック"/>
          <w:noProof/>
          <w:sz w:val="24"/>
          <w:szCs w:val="24"/>
        </w:rPr>
        <mc:AlternateContent>
          <mc:Choice Requires="wps">
            <w:drawing>
              <wp:anchor distT="0" distB="0" distL="114300" distR="114300" simplePos="0" relativeHeight="251842048" behindDoc="0" locked="0" layoutInCell="1" allowOverlap="1" wp14:anchorId="7034EE1D" wp14:editId="21999EEA">
                <wp:simplePos x="0" y="0"/>
                <wp:positionH relativeFrom="column">
                  <wp:posOffset>3820160</wp:posOffset>
                </wp:positionH>
                <wp:positionV relativeFrom="paragraph">
                  <wp:posOffset>3234055</wp:posOffset>
                </wp:positionV>
                <wp:extent cx="2067560" cy="265430"/>
                <wp:effectExtent l="0" t="0" r="8890" b="1270"/>
                <wp:wrapNone/>
                <wp:docPr id="14" name="正方形/長方形 78"/>
                <wp:cNvGraphicFramePr/>
                <a:graphic xmlns:a="http://schemas.openxmlformats.org/drawingml/2006/main">
                  <a:graphicData uri="http://schemas.microsoft.com/office/word/2010/wordprocessingShape">
                    <wps:wsp>
                      <wps:cNvSpPr/>
                      <wps:spPr>
                        <a:xfrm>
                          <a:off x="0" y="0"/>
                          <a:ext cx="2067560" cy="265430"/>
                        </a:xfrm>
                        <a:prstGeom prst="rect">
                          <a:avLst/>
                        </a:prstGeom>
                        <a:solidFill>
                          <a:sysClr val="window" lastClr="FFFFFF"/>
                        </a:solidFill>
                        <a:ln w="19050" cap="flat" cmpd="sng" algn="ctr">
                          <a:noFill/>
                          <a:prstDash val="solid"/>
                        </a:ln>
                        <a:effectLst/>
                      </wps:spPr>
                      <wps:txbx>
                        <w:txbxContent>
                          <w:p w14:paraId="513ADDB0" w14:textId="67374329" w:rsidR="008C5318" w:rsidRPr="009758B5" w:rsidRDefault="008C5318" w:rsidP="008C5318">
                            <w:pPr>
                              <w:spacing w:line="220" w:lineRule="exact"/>
                              <w:jc w:val="center"/>
                              <w:rPr>
                                <w:rFonts w:ascii="Meiryo UI" w:eastAsia="Meiryo UI" w:hAnsi="Meiryo UI" w:cs="Meiryo UI"/>
                                <w:color w:val="000000" w:themeColor="text1"/>
                                <w:kern w:val="24"/>
                                <w:sz w:val="18"/>
                                <w:szCs w:val="12"/>
                              </w:rPr>
                            </w:pPr>
                            <w:r w:rsidRPr="009758B5">
                              <w:rPr>
                                <w:rFonts w:ascii="Meiryo UI" w:eastAsia="Meiryo UI" w:hAnsi="Meiryo UI" w:cs="Meiryo UI" w:hint="eastAsia"/>
                                <w:color w:val="000000" w:themeColor="text1"/>
                                <w:kern w:val="24"/>
                                <w:sz w:val="18"/>
                                <w:szCs w:val="12"/>
                              </w:rPr>
                              <w:t>一級河川　六軒</w:t>
                            </w:r>
                            <w:r w:rsidRPr="009758B5">
                              <w:rPr>
                                <w:rFonts w:ascii="Meiryo UI" w:eastAsia="Meiryo UI" w:hAnsi="Meiryo UI" w:cs="Meiryo UI"/>
                                <w:color w:val="000000" w:themeColor="text1"/>
                                <w:kern w:val="24"/>
                                <w:sz w:val="18"/>
                                <w:szCs w:val="12"/>
                              </w:rPr>
                              <w:t>家</w:t>
                            </w:r>
                            <w:r w:rsidRPr="009758B5">
                              <w:rPr>
                                <w:rFonts w:ascii="Meiryo UI" w:eastAsia="Meiryo UI" w:hAnsi="Meiryo UI" w:cs="Meiryo UI" w:hint="eastAsia"/>
                                <w:color w:val="000000" w:themeColor="text1"/>
                                <w:kern w:val="24"/>
                                <w:sz w:val="18"/>
                                <w:szCs w:val="12"/>
                              </w:rPr>
                              <w:t>川</w:t>
                            </w:r>
                          </w:p>
                          <w:p w14:paraId="5A57992E" w14:textId="77777777" w:rsidR="008C5318" w:rsidRPr="009758B5" w:rsidRDefault="008C5318" w:rsidP="008C5318">
                            <w:pPr>
                              <w:spacing w:line="220" w:lineRule="exact"/>
                              <w:jc w:val="center"/>
                              <w:rPr>
                                <w:rFonts w:ascii="Meiryo UI" w:eastAsia="Meiryo UI" w:hAnsi="Meiryo UI" w:cs="Meiryo UI"/>
                                <w:color w:val="000000" w:themeColor="text1"/>
                                <w:sz w:val="36"/>
                              </w:rPr>
                            </w:pPr>
                          </w:p>
                        </w:txbxContent>
                      </wps:txbx>
                      <wps:bodyPr wrap="square" lIns="0" tIns="0" rIns="0" bIns="0" rtlCol="0" anchor="ctr">
                        <a:noAutofit/>
                      </wps:bodyPr>
                    </wps:wsp>
                  </a:graphicData>
                </a:graphic>
                <wp14:sizeRelH relativeFrom="margin">
                  <wp14:pctWidth>0</wp14:pctWidth>
                </wp14:sizeRelH>
                <wp14:sizeRelV relativeFrom="margin">
                  <wp14:pctHeight>0</wp14:pctHeight>
                </wp14:sizeRelV>
              </wp:anchor>
            </w:drawing>
          </mc:Choice>
          <mc:Fallback>
            <w:pict>
              <v:rect w14:anchorId="7034EE1D" id="正方形/長方形 78" o:spid="_x0000_s1032" style="position:absolute;left:0;text-align:left;margin-left:300.8pt;margin-top:254.65pt;width:162.8pt;height:20.9pt;z-index:251842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" fillcolor="window" stroked="f" strokeweight="1.5pt">
                <v:textbox inset="0,0,0,0">
                  <w:txbxContent>
                    <w:p w14:paraId="513ADDB0" w14:textId="67374329" w:rsidR="008C5318" w:rsidRPr="009758B5" w:rsidRDefault="008C5318" w:rsidP="008C5318">
                      <w:pPr>
                        <w:spacing w:line="220" w:lineRule="exact"/>
                        <w:jc w:val="center"/>
                        <w:rPr>
                          <w:rFonts w:ascii="Meiryo UI" w:eastAsia="Meiryo UI" w:hAnsi="Meiryo UI" w:cs="Meiryo UI"/>
                          <w:color w:val="000000" w:themeColor="text1"/>
                          <w:kern w:val="24"/>
                          <w:sz w:val="18"/>
                          <w:szCs w:val="12"/>
                        </w:rPr>
                      </w:pPr>
                      <w:r w:rsidRPr="009758B5">
                        <w:rPr>
                          <w:rFonts w:ascii="Meiryo UI" w:eastAsia="Meiryo UI" w:hAnsi="Meiryo UI" w:cs="Meiryo UI" w:hint="eastAsia"/>
                          <w:color w:val="000000" w:themeColor="text1"/>
                          <w:kern w:val="24"/>
                          <w:sz w:val="18"/>
                          <w:szCs w:val="12"/>
                        </w:rPr>
                        <w:t>一級河川　六軒</w:t>
                      </w:r>
                      <w:r w:rsidRPr="009758B5">
                        <w:rPr>
                          <w:rFonts w:ascii="Meiryo UI" w:eastAsia="Meiryo UI" w:hAnsi="Meiryo UI" w:cs="Meiryo UI"/>
                          <w:color w:val="000000" w:themeColor="text1"/>
                          <w:kern w:val="24"/>
                          <w:sz w:val="18"/>
                          <w:szCs w:val="12"/>
                        </w:rPr>
                        <w:t>家</w:t>
                      </w:r>
                      <w:r w:rsidRPr="009758B5">
                        <w:rPr>
                          <w:rFonts w:ascii="Meiryo UI" w:eastAsia="Meiryo UI" w:hAnsi="Meiryo UI" w:cs="Meiryo UI" w:hint="eastAsia"/>
                          <w:color w:val="000000" w:themeColor="text1"/>
                          <w:kern w:val="24"/>
                          <w:sz w:val="18"/>
                          <w:szCs w:val="12"/>
                        </w:rPr>
                        <w:t>川</w:t>
                      </w:r>
                    </w:p>
                    <w:p w14:paraId="5A57992E" w14:textId="77777777" w:rsidR="008C5318" w:rsidRPr="009758B5" w:rsidRDefault="008C5318" w:rsidP="008C5318">
                      <w:pPr>
                        <w:spacing w:line="220" w:lineRule="exact"/>
                        <w:jc w:val="center"/>
                        <w:rPr>
                          <w:rFonts w:ascii="Meiryo UI" w:eastAsia="Meiryo UI" w:hAnsi="Meiryo UI" w:cs="Meiryo UI"/>
                          <w:color w:val="000000" w:themeColor="text1"/>
                          <w:sz w:val="36"/>
                        </w:rPr>
                      </w:pPr>
                    </w:p>
                  </w:txbxContent>
                </v:textbox>
              </v:rect>
            </w:pict>
          </mc:Fallback>
        </mc:AlternateContent>
      </w:r>
      <w:r w:rsidR="00CA2806">
        <w:rPr>
          <w:noProof/>
        </w:rPr>
        <w:drawing>
          <wp:anchor distT="0" distB="0" distL="114300" distR="114300" simplePos="0" relativeHeight="251782656" behindDoc="0" locked="0" layoutInCell="1" allowOverlap="1" wp14:anchorId="5637A456" wp14:editId="1D722C22">
            <wp:simplePos x="0" y="0"/>
            <wp:positionH relativeFrom="margin">
              <wp:posOffset>-36830</wp:posOffset>
            </wp:positionH>
            <wp:positionV relativeFrom="paragraph">
              <wp:posOffset>1824990</wp:posOffset>
            </wp:positionV>
            <wp:extent cx="1767205" cy="1466850"/>
            <wp:effectExtent l="0" t="0" r="4445" b="0"/>
            <wp:wrapNone/>
            <wp:docPr id="25" name="図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1767205" cy="1466850"/>
                    </a:xfrm>
                    <a:prstGeom prst="rect">
                      <a:avLst/>
                    </a:prstGeom>
                  </pic:spPr>
                </pic:pic>
              </a:graphicData>
            </a:graphic>
            <wp14:sizeRelH relativeFrom="page">
              <wp14:pctWidth>0</wp14:pctWidth>
            </wp14:sizeRelH>
            <wp14:sizeRelV relativeFrom="page">
              <wp14:pctHeight>0</wp14:pctHeight>
            </wp14:sizeRelV>
          </wp:anchor>
        </w:drawing>
      </w:r>
      <w:r w:rsidR="00CA2806" w:rsidRPr="00F6426D">
        <w:rPr>
          <w:rFonts w:ascii="ＭＳ ゴシック" w:eastAsia="ＭＳ ゴシック" w:hAnsi="ＭＳ ゴシック"/>
          <w:noProof/>
          <w:sz w:val="24"/>
          <w:szCs w:val="24"/>
        </w:rPr>
        <mc:AlternateContent>
          <mc:Choice Requires="wps">
            <w:drawing>
              <wp:anchor distT="0" distB="0" distL="114300" distR="114300" simplePos="0" relativeHeight="251840000" behindDoc="0" locked="0" layoutInCell="1" allowOverlap="1" wp14:anchorId="269902C4" wp14:editId="4013E5E0">
                <wp:simplePos x="0" y="0"/>
                <wp:positionH relativeFrom="margin">
                  <wp:posOffset>4927600</wp:posOffset>
                </wp:positionH>
                <wp:positionV relativeFrom="paragraph">
                  <wp:posOffset>2922905</wp:posOffset>
                </wp:positionV>
                <wp:extent cx="1041400" cy="276225"/>
                <wp:effectExtent l="0" t="0" r="6350" b="9525"/>
                <wp:wrapNone/>
                <wp:docPr id="11" name="正方形/長方形 78"/>
                <wp:cNvGraphicFramePr/>
                <a:graphic xmlns:a="http://schemas.openxmlformats.org/drawingml/2006/main">
                  <a:graphicData uri="http://schemas.microsoft.com/office/word/2010/wordprocessingShape">
                    <wps:wsp>
                      <wps:cNvSpPr/>
                      <wps:spPr>
                        <a:xfrm>
                          <a:off x="0" y="0"/>
                          <a:ext cx="1041400" cy="276225"/>
                        </a:xfrm>
                        <a:prstGeom prst="rect">
                          <a:avLst/>
                        </a:prstGeom>
                        <a:noFill/>
                        <a:ln w="19050" cap="flat" cmpd="sng" algn="ctr">
                          <a:noFill/>
                          <a:prstDash val="solid"/>
                        </a:ln>
                        <a:effectLst/>
                      </wps:spPr>
                      <wps:txbx>
                        <w:txbxContent>
                          <w:p w14:paraId="6E09239E" w14:textId="0E35A90C" w:rsidR="008C5318" w:rsidRPr="008C5318" w:rsidRDefault="008C5318" w:rsidP="008C5318">
                            <w:pPr>
                              <w:spacing w:line="220" w:lineRule="exact"/>
                              <w:jc w:val="center"/>
                              <w:rPr>
                                <w:rFonts w:ascii="Meiryo UI" w:eastAsia="Meiryo UI" w:hAnsi="Meiryo UI" w:cs="Meiryo UI"/>
                                <w:b/>
                                <w:bCs/>
                                <w:color w:val="000000" w:themeColor="text1"/>
                                <w:sz w:val="36"/>
                              </w:rPr>
                            </w:pPr>
                            <w:r w:rsidRPr="008C5318">
                              <w:rPr>
                                <w:rFonts w:ascii="Meiryo UI" w:eastAsia="Meiryo UI" w:hAnsi="Meiryo UI" w:cs="Meiryo UI" w:hint="eastAsia"/>
                                <w:b/>
                                <w:bCs/>
                                <w:kern w:val="24"/>
                                <w:sz w:val="18"/>
                                <w:szCs w:val="12"/>
                              </w:rPr>
                              <w:t>対策工事完了後</w:t>
                            </w:r>
                          </w:p>
                        </w:txbxContent>
                      </wps:txbx>
                      <wps:bodyPr wrap="square" lIns="0" tIns="0" rIns="0" bIns="0" rtlCol="0" anchor="ctr">
                        <a:noAutofit/>
                      </wps:bodyPr>
                    </wps:wsp>
                  </a:graphicData>
                </a:graphic>
                <wp14:sizeRelH relativeFrom="margin">
                  <wp14:pctWidth>0</wp14:pctWidth>
                </wp14:sizeRelH>
                <wp14:sizeRelV relativeFrom="margin">
                  <wp14:pctHeight>0</wp14:pctHeight>
                </wp14:sizeRelV>
              </wp:anchor>
            </w:drawing>
          </mc:Choice>
          <mc:Fallback>
            <w:pict>
              <v:rect w14:anchorId="269902C4" id="_x0000_s1033" style="position:absolute;left:0;text-align:left;margin-left:388pt;margin-top:230.15pt;width:82pt;height:21.75pt;z-index:251840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" filled="f" stroked="f" strokeweight="1.5pt">
                <v:textbox inset="0,0,0,0">
                  <w:txbxContent>
                    <w:p w14:paraId="6E09239E" w14:textId="0E35A90C" w:rsidR="008C5318" w:rsidRPr="008C5318" w:rsidRDefault="008C5318" w:rsidP="008C5318">
                      <w:pPr>
                        <w:spacing w:line="220" w:lineRule="exact"/>
                        <w:jc w:val="center"/>
                        <w:rPr>
                          <w:rFonts w:ascii="Meiryo UI" w:eastAsia="Meiryo UI" w:hAnsi="Meiryo UI" w:cs="Meiryo UI"/>
                          <w:b/>
                          <w:bCs/>
                          <w:color w:val="000000" w:themeColor="text1"/>
                          <w:sz w:val="36"/>
                        </w:rPr>
                      </w:pPr>
                      <w:r w:rsidRPr="008C5318">
                        <w:rPr>
                          <w:rFonts w:ascii="Meiryo UI" w:eastAsia="Meiryo UI" w:hAnsi="Meiryo UI" w:cs="Meiryo UI" w:hint="eastAsia"/>
                          <w:b/>
                          <w:bCs/>
                          <w:kern w:val="24"/>
                          <w:sz w:val="18"/>
                          <w:szCs w:val="12"/>
                        </w:rPr>
                        <w:t>対策工事完了後</w:t>
                      </w:r>
                    </w:p>
                  </w:txbxContent>
                </v:textbox>
                <w10:wrap anchorx="margin"/>
              </v:rect>
            </w:pict>
          </mc:Fallback>
        </mc:AlternateContent>
      </w:r>
      <w:r w:rsidR="00CA2806" w:rsidRPr="00F6426D">
        <w:rPr>
          <w:rFonts w:ascii="ＭＳ ゴシック" w:eastAsia="ＭＳ ゴシック" w:hAnsi="ＭＳ ゴシック"/>
          <w:noProof/>
          <w:sz w:val="24"/>
          <w:szCs w:val="24"/>
        </w:rPr>
        <mc:AlternateContent>
          <mc:Choice Requires="wps">
            <w:drawing>
              <wp:anchor distT="0" distB="0" distL="114300" distR="114300" simplePos="0" relativeHeight="251651584" behindDoc="0" locked="0" layoutInCell="1" allowOverlap="1" wp14:anchorId="02DF216D" wp14:editId="00B1CBA8">
                <wp:simplePos x="0" y="0"/>
                <wp:positionH relativeFrom="column">
                  <wp:posOffset>131445</wp:posOffset>
                </wp:positionH>
                <wp:positionV relativeFrom="paragraph">
                  <wp:posOffset>546100</wp:posOffset>
                </wp:positionV>
                <wp:extent cx="5581650" cy="445135"/>
                <wp:effectExtent l="0" t="0" r="0" b="0"/>
                <wp:wrapNone/>
                <wp:docPr id="50" name="正方形/長方形 74"/>
                <wp:cNvGraphicFramePr/>
                <a:graphic xmlns:a="http://schemas.openxmlformats.org/drawingml/2006/main">
                  <a:graphicData uri="http://schemas.microsoft.com/office/word/2010/wordprocessingShape">
                    <wps:wsp>
                      <wps:cNvSpPr/>
                      <wps:spPr>
                        <a:xfrm>
                          <a:off x="0" y="0"/>
                          <a:ext cx="5581650" cy="445135"/>
                        </a:xfrm>
                        <a:prstGeom prst="rect">
                          <a:avLst/>
                        </a:prstGeom>
                        <a:noFill/>
                        <a:ln w="15875">
                          <a:noFill/>
                          <a:prstDash val="sysDot"/>
                        </a:ln>
                      </wps:spPr>
                      <wps:style>
                        <a:lnRef idx="2">
                          <a:schemeClr val="accent1">
                            <a:shade val="50000"/>
                          </a:schemeClr>
                        </a:lnRef>
                        <a:fillRef idx="1">
                          <a:schemeClr val="accent1"/>
                        </a:fillRef>
                        <a:effectRef idx="0">
                          <a:schemeClr val="accent1"/>
                        </a:effectRef>
                        <a:fontRef idx="minor">
                          <a:schemeClr val="lt1"/>
                        </a:fontRef>
                      </wps:style>
                      <wps:txbx>
                        <w:txbxContent>
                          <w:p w14:paraId="05AF4D6B" w14:textId="77777777" w:rsidR="00DC338C" w:rsidRPr="00131E03" w:rsidRDefault="00DC338C" w:rsidP="009E2CD6">
                            <w:pPr>
                              <w:spacing w:line="280" w:lineRule="exact"/>
                              <w:ind w:firstLineChars="100" w:firstLine="180"/>
                              <w:rPr>
                                <w:rFonts w:ascii="Meiryo UI" w:eastAsia="Meiryo UI" w:hAnsi="Meiryo UI" w:cs="Meiryo UI"/>
                                <w:color w:val="000000" w:themeColor="text1"/>
                                <w:sz w:val="20"/>
                                <w:szCs w:val="21"/>
                              </w:rPr>
                            </w:pPr>
                            <w:r w:rsidRPr="00131E03">
                              <w:rPr>
                                <w:rFonts w:ascii="Meiryo UI" w:eastAsia="Meiryo UI" w:hAnsi="Meiryo UI" w:cs="Meiryo UI" w:hint="eastAsia"/>
                                <w:color w:val="000000" w:themeColor="text1"/>
                                <w:sz w:val="18"/>
                                <w:szCs w:val="21"/>
                              </w:rPr>
                              <w:t>津波などから市街地等の浸水を防ぐため、防潮堤等の</w:t>
                            </w:r>
                            <w:r>
                              <w:rPr>
                                <w:rFonts w:ascii="Meiryo UI" w:eastAsia="Meiryo UI" w:hAnsi="Meiryo UI" w:cs="Meiryo UI" w:hint="eastAsia"/>
                                <w:color w:val="000000" w:themeColor="text1"/>
                                <w:sz w:val="18"/>
                                <w:szCs w:val="21"/>
                              </w:rPr>
                              <w:t>基礎部にある液状化層を固化して変位・沈下をおさえる液状化対策工などの耐震・液状化対策を実施</w:t>
                            </w:r>
                            <w:r w:rsidRPr="00131E03">
                              <w:rPr>
                                <w:rFonts w:ascii="Meiryo UI" w:eastAsia="Meiryo UI" w:hAnsi="Meiryo UI" w:cs="Meiryo UI" w:hint="eastAsia"/>
                                <w:color w:val="000000" w:themeColor="text1"/>
                                <w:sz w:val="18"/>
                                <w:szCs w:val="21"/>
                              </w:rPr>
                              <w:t>。</w:t>
                            </w:r>
                          </w:p>
                        </w:txbxContent>
                      </wps:txbx>
                      <wps:bodyPr wrap="square" lIns="36000" tIns="21600" rIns="36000" bIns="18000" rtlCol="0" anchor="t" anchorCtr="0">
                        <a:noAutofit/>
                      </wps:bodyPr>
                    </wps:wsp>
                  </a:graphicData>
                </a:graphic>
                <wp14:sizeRelH relativeFrom="margin">
                  <wp14:pctWidth>0</wp14:pctWidth>
                </wp14:sizeRelH>
                <wp14:sizeRelV relativeFrom="margin">
                  <wp14:pctHeight>0</wp14:pctHeight>
                </wp14:sizeRelV>
              </wp:anchor>
            </w:drawing>
          </mc:Choice>
          <mc:Fallback>
            <w:pict>
              <v:rect w14:anchorId="02DF216D" id="正方形/長方形 74" o:spid="_x0000_s1034" style="position:absolute;left:0;text-align:left;margin-left:10.35pt;margin-top:43pt;width:439.5pt;height:35.0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" filled="f" stroked="f" strokeweight="1.25pt">
                <v:stroke dashstyle="1 1"/>
                <v:textbox inset="1mm,.6mm,1mm,.5mm">
                  <w:txbxContent>
                    <w:p w14:paraId="05AF4D6B" w14:textId="77777777" w:rsidR="00DC338C" w:rsidRPr="00131E03" w:rsidRDefault="00DC338C" w:rsidP="009E2CD6">
                      <w:pPr>
                        <w:spacing w:line="280" w:lineRule="exact"/>
                        <w:ind w:firstLineChars="100" w:firstLine="180"/>
                        <w:rPr>
                          <w:rFonts w:ascii="Meiryo UI" w:eastAsia="Meiryo UI" w:hAnsi="Meiryo UI" w:cs="Meiryo UI"/>
                          <w:color w:val="000000" w:themeColor="text1"/>
                          <w:sz w:val="20"/>
                          <w:szCs w:val="21"/>
                        </w:rPr>
                      </w:pPr>
                      <w:r w:rsidRPr="00131E03">
                        <w:rPr>
                          <w:rFonts w:ascii="Meiryo UI" w:eastAsia="Meiryo UI" w:hAnsi="Meiryo UI" w:cs="Meiryo UI" w:hint="eastAsia"/>
                          <w:color w:val="000000" w:themeColor="text1"/>
                          <w:sz w:val="18"/>
                          <w:szCs w:val="21"/>
                        </w:rPr>
                        <w:t>津波などから市街地等の浸水を防ぐため、防潮堤等の</w:t>
                      </w:r>
                      <w:r>
                        <w:rPr>
                          <w:rFonts w:ascii="Meiryo UI" w:eastAsia="Meiryo UI" w:hAnsi="Meiryo UI" w:cs="Meiryo UI" w:hint="eastAsia"/>
                          <w:color w:val="000000" w:themeColor="text1"/>
                          <w:sz w:val="18"/>
                          <w:szCs w:val="21"/>
                        </w:rPr>
                        <w:t>基礎部にある液状化層を固化して変位・沈下をおさえる液状化対策工などの耐震・液状化対策を実施</w:t>
                      </w:r>
                      <w:r w:rsidRPr="00131E03">
                        <w:rPr>
                          <w:rFonts w:ascii="Meiryo UI" w:eastAsia="Meiryo UI" w:hAnsi="Meiryo UI" w:cs="Meiryo UI" w:hint="eastAsia"/>
                          <w:color w:val="000000" w:themeColor="text1"/>
                          <w:sz w:val="18"/>
                          <w:szCs w:val="21"/>
                        </w:rPr>
                        <w:t>。</w:t>
                      </w:r>
                    </w:p>
                  </w:txbxContent>
                </v:textbox>
              </v:rect>
            </w:pict>
          </mc:Fallback>
        </mc:AlternateContent>
      </w:r>
    </w:p>
    <w:p w14:paraId="642D135C" w14:textId="059229DA" w:rsidR="00DC338C" w:rsidRDefault="00DC338C" w:rsidP="00DC338C">
      <w:pPr>
        <w:spacing w:line="440" w:lineRule="exact"/>
        <w:ind w:left="240" w:hangingChars="100" w:hanging="240"/>
        <w:rPr>
          <w:rFonts w:ascii="ＭＳ ゴシック" w:eastAsia="ＭＳ ゴシック" w:hAnsi="ＭＳ ゴシック"/>
          <w:sz w:val="24"/>
          <w:szCs w:val="24"/>
        </w:rPr>
      </w:pPr>
    </w:p>
    <w:p w14:paraId="304C913B" w14:textId="5D885B84" w:rsidR="00DC338C" w:rsidRDefault="00DC338C" w:rsidP="00DC338C">
      <w:pPr>
        <w:spacing w:line="440" w:lineRule="exact"/>
        <w:ind w:left="240" w:hangingChars="100" w:hanging="240"/>
        <w:rPr>
          <w:rFonts w:ascii="ＭＳ ゴシック" w:eastAsia="ＭＳ ゴシック" w:hAnsi="ＭＳ ゴシック"/>
          <w:sz w:val="24"/>
          <w:szCs w:val="24"/>
        </w:rPr>
      </w:pPr>
    </w:p>
    <w:p w14:paraId="046C51FD" w14:textId="6B8E5512" w:rsidR="00DC338C" w:rsidRDefault="00825290" w:rsidP="00DC338C">
      <w:pPr>
        <w:spacing w:line="440" w:lineRule="exact"/>
        <w:ind w:left="240" w:hangingChars="100" w:hanging="240"/>
        <w:rPr>
          <w:rFonts w:ascii="ＭＳ ゴシック" w:eastAsia="ＭＳ ゴシック" w:hAnsi="ＭＳ ゴシック"/>
          <w:sz w:val="24"/>
          <w:szCs w:val="24"/>
        </w:rPr>
      </w:pPr>
      <w:r w:rsidRPr="00F6426D">
        <w:rPr>
          <w:rFonts w:ascii="ＭＳ ゴシック" w:eastAsia="ＭＳ ゴシック" w:hAnsi="ＭＳ ゴシック"/>
          <w:noProof/>
          <w:sz w:val="24"/>
          <w:szCs w:val="24"/>
        </w:rPr>
        <mc:AlternateContent>
          <mc:Choice Requires="wps">
            <w:drawing>
              <wp:anchor distT="0" distB="0" distL="114300" distR="114300" simplePos="0" relativeHeight="251650560" behindDoc="0" locked="0" layoutInCell="1" allowOverlap="1" wp14:anchorId="6109A6DB" wp14:editId="55C6C67F">
                <wp:simplePos x="0" y="0"/>
                <wp:positionH relativeFrom="column">
                  <wp:posOffset>173355</wp:posOffset>
                </wp:positionH>
                <wp:positionV relativeFrom="paragraph">
                  <wp:posOffset>226695</wp:posOffset>
                </wp:positionV>
                <wp:extent cx="5343525" cy="593090"/>
                <wp:effectExtent l="19050" t="19050" r="28575" b="16510"/>
                <wp:wrapNone/>
                <wp:docPr id="51" name="正方形/長方形 51"/>
                <wp:cNvGraphicFramePr/>
                <a:graphic xmlns:a="http://schemas.openxmlformats.org/drawingml/2006/main">
                  <a:graphicData uri="http://schemas.microsoft.com/office/word/2010/wordprocessingShape">
                    <wps:wsp>
                      <wps:cNvSpPr/>
                      <wps:spPr>
                        <a:xfrm>
                          <a:off x="0" y="0"/>
                          <a:ext cx="5343525" cy="593090"/>
                        </a:xfrm>
                        <a:prstGeom prst="rect">
                          <a:avLst/>
                        </a:prstGeom>
                        <a:noFill/>
                        <a:ln w="38100" cmpd="dbl">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139AAC8" w14:textId="0FE3C7F0" w:rsidR="00DC338C" w:rsidRPr="008C4067" w:rsidRDefault="00DC338C" w:rsidP="00DC338C">
                            <w:pPr>
                              <w:spacing w:line="240" w:lineRule="exact"/>
                              <w:rPr>
                                <w:rFonts w:ascii="Meiryo UI" w:eastAsia="Meiryo UI" w:hAnsi="Meiryo UI" w:cs="Meiryo UI"/>
                                <w:b/>
                                <w:sz w:val="20"/>
                                <w:szCs w:val="21"/>
                              </w:rPr>
                            </w:pPr>
                            <w:r w:rsidRPr="008C4067">
                              <w:rPr>
                                <w:rFonts w:ascii="Meiryo UI" w:eastAsia="Meiryo UI" w:hAnsi="Meiryo UI" w:cs="Meiryo UI"/>
                                <w:b/>
                                <w:sz w:val="20"/>
                                <w:szCs w:val="21"/>
                              </w:rPr>
                              <w:t>【</w:t>
                            </w:r>
                            <w:r w:rsidRPr="008C4067">
                              <w:rPr>
                                <w:rFonts w:ascii="Meiryo UI" w:eastAsia="Meiryo UI" w:hAnsi="Meiryo UI" w:cs="Meiryo UI" w:hint="eastAsia"/>
                                <w:b/>
                                <w:sz w:val="20"/>
                                <w:szCs w:val="21"/>
                              </w:rPr>
                              <w:t>令和</w:t>
                            </w:r>
                            <w:r w:rsidR="00072813">
                              <w:rPr>
                                <w:rFonts w:ascii="Meiryo UI" w:eastAsia="Meiryo UI" w:hAnsi="Meiryo UI" w:cs="Meiryo UI" w:hint="eastAsia"/>
                                <w:b/>
                                <w:sz w:val="20"/>
                                <w:szCs w:val="20"/>
                              </w:rPr>
                              <w:t>５</w:t>
                            </w:r>
                            <w:r w:rsidRPr="008C4067">
                              <w:rPr>
                                <w:rFonts w:ascii="Meiryo UI" w:eastAsia="Meiryo UI" w:hAnsi="Meiryo UI" w:cs="Meiryo UI" w:hint="eastAsia"/>
                                <w:b/>
                                <w:sz w:val="20"/>
                                <w:szCs w:val="21"/>
                              </w:rPr>
                              <w:t>年度の</w:t>
                            </w:r>
                            <w:r w:rsidRPr="008C4067">
                              <w:rPr>
                                <w:rFonts w:ascii="Meiryo UI" w:eastAsia="Meiryo UI" w:hAnsi="Meiryo UI" w:cs="Meiryo UI"/>
                                <w:b/>
                                <w:sz w:val="20"/>
                                <w:szCs w:val="21"/>
                              </w:rPr>
                              <w:t>取組み</w:t>
                            </w:r>
                            <w:r w:rsidRPr="008C4067">
                              <w:rPr>
                                <w:rFonts w:ascii="Meiryo UI" w:eastAsia="Meiryo UI" w:hAnsi="Meiryo UI" w:cs="Meiryo UI" w:hint="eastAsia"/>
                                <w:b/>
                                <w:sz w:val="20"/>
                                <w:szCs w:val="21"/>
                              </w:rPr>
                              <w:t>実績</w:t>
                            </w:r>
                            <w:r w:rsidRPr="008C4067">
                              <w:rPr>
                                <w:rFonts w:ascii="Meiryo UI" w:eastAsia="Meiryo UI" w:hAnsi="Meiryo UI" w:cs="Meiryo UI"/>
                                <w:b/>
                                <w:sz w:val="20"/>
                                <w:szCs w:val="21"/>
                              </w:rPr>
                              <w:t xml:space="preserve">】 </w:t>
                            </w:r>
                          </w:p>
                          <w:p w14:paraId="0C599B3E" w14:textId="77777777" w:rsidR="00DC338C" w:rsidRPr="008C4067" w:rsidRDefault="00DC338C" w:rsidP="00DC338C">
                            <w:pPr>
                              <w:spacing w:line="240" w:lineRule="exact"/>
                              <w:ind w:firstLineChars="50" w:firstLine="100"/>
                              <w:jc w:val="left"/>
                              <w:rPr>
                                <w:rFonts w:ascii="Meiryo UI" w:eastAsia="Meiryo UI" w:hAnsi="Meiryo UI" w:cs="Meiryo UI"/>
                                <w:b/>
                                <w:sz w:val="20"/>
                                <w:szCs w:val="20"/>
                              </w:rPr>
                            </w:pPr>
                            <w:r w:rsidRPr="008C4067">
                              <w:rPr>
                                <w:rFonts w:ascii="Meiryo UI" w:eastAsia="Meiryo UI" w:hAnsi="Meiryo UI" w:cs="Meiryo UI" w:hint="eastAsia"/>
                                <w:b/>
                                <w:kern w:val="0"/>
                                <w:sz w:val="20"/>
                                <w:szCs w:val="24"/>
                              </w:rPr>
                              <w:t>○防潮堤</w:t>
                            </w:r>
                            <w:r w:rsidRPr="008C4067">
                              <w:rPr>
                                <w:rFonts w:ascii="Meiryo UI" w:eastAsia="Meiryo UI" w:hAnsi="Meiryo UI" w:cs="Meiryo UI"/>
                                <w:b/>
                                <w:kern w:val="0"/>
                                <w:sz w:val="20"/>
                                <w:szCs w:val="24"/>
                              </w:rPr>
                              <w:t>の</w:t>
                            </w:r>
                            <w:r w:rsidRPr="008C4067">
                              <w:rPr>
                                <w:rFonts w:ascii="Meiryo UI" w:eastAsia="Meiryo UI" w:hAnsi="Meiryo UI" w:cs="Meiryo UI" w:hint="eastAsia"/>
                                <w:b/>
                                <w:kern w:val="0"/>
                                <w:sz w:val="20"/>
                                <w:szCs w:val="24"/>
                              </w:rPr>
                              <w:t>液状化対策</w:t>
                            </w:r>
                          </w:p>
                          <w:p w14:paraId="64A5522B" w14:textId="0E87CAA9" w:rsidR="00DC338C" w:rsidRPr="00112DCE" w:rsidRDefault="00DC338C" w:rsidP="00DC338C">
                            <w:pPr>
                              <w:spacing w:line="240" w:lineRule="exact"/>
                              <w:ind w:firstLineChars="150" w:firstLine="300"/>
                              <w:jc w:val="left"/>
                              <w:rPr>
                                <w:rFonts w:ascii="Meiryo UI" w:eastAsia="Meiryo UI" w:hAnsi="Meiryo UI" w:cs="Meiryo UI"/>
                                <w:b/>
                                <w:bCs/>
                                <w:sz w:val="20"/>
                                <w:szCs w:val="20"/>
                              </w:rPr>
                            </w:pPr>
                            <w:r w:rsidRPr="008C4067">
                              <w:rPr>
                                <w:rFonts w:ascii="Meiryo UI" w:eastAsia="Meiryo UI" w:hAnsi="Meiryo UI" w:cs="Meiryo UI" w:hint="eastAsia"/>
                                <w:sz w:val="20"/>
                                <w:szCs w:val="20"/>
                              </w:rPr>
                              <w:t>河川：六軒家川(L=</w:t>
                            </w:r>
                            <w:r w:rsidR="00072813">
                              <w:rPr>
                                <w:rFonts w:ascii="Meiryo UI" w:eastAsia="Meiryo UI" w:hAnsi="Meiryo UI" w:cs="Meiryo UI"/>
                                <w:sz w:val="20"/>
                                <w:szCs w:val="20"/>
                              </w:rPr>
                              <w:t>0.1</w:t>
                            </w:r>
                            <w:r w:rsidRPr="008C4067">
                              <w:rPr>
                                <w:rFonts w:ascii="Meiryo UI" w:eastAsia="Meiryo UI" w:hAnsi="Meiryo UI" w:cs="Meiryo UI" w:hint="eastAsia"/>
                                <w:sz w:val="20"/>
                                <w:szCs w:val="20"/>
                              </w:rPr>
                              <w:t xml:space="preserve">km) </w:t>
                            </w:r>
                            <w:r>
                              <w:rPr>
                                <w:rFonts w:ascii="Meiryo UI" w:eastAsia="Meiryo UI" w:hAnsi="Meiryo UI" w:cs="Meiryo UI" w:hint="eastAsia"/>
                                <w:sz w:val="20"/>
                                <w:szCs w:val="20"/>
                              </w:rPr>
                              <w:t>の対策を実施</w:t>
                            </w:r>
                            <w:r w:rsidRPr="00112DCE">
                              <w:rPr>
                                <w:rFonts w:ascii="Meiryo UI" w:eastAsia="Meiryo UI" w:hAnsi="Meiryo UI" w:cs="Meiryo UI" w:hint="eastAsia"/>
                                <w:b/>
                                <w:bCs/>
                                <w:sz w:val="20"/>
                                <w:szCs w:val="20"/>
                              </w:rPr>
                              <w:t>（河川・海岸　計</w:t>
                            </w:r>
                            <w:r w:rsidR="00072813">
                              <w:rPr>
                                <w:rFonts w:ascii="Meiryo UI" w:eastAsia="Meiryo UI" w:hAnsi="Meiryo UI" w:cs="Meiryo UI"/>
                                <w:b/>
                                <w:bCs/>
                                <w:sz w:val="20"/>
                                <w:szCs w:val="20"/>
                              </w:rPr>
                              <w:t>34</w:t>
                            </w:r>
                            <w:r w:rsidRPr="00112DCE">
                              <w:rPr>
                                <w:rFonts w:ascii="Meiryo UI" w:eastAsia="Meiryo UI" w:hAnsi="Meiryo UI" w:cs="Meiryo UI" w:hint="eastAsia"/>
                                <w:b/>
                                <w:bCs/>
                                <w:sz w:val="20"/>
                                <w:szCs w:val="20"/>
                              </w:rPr>
                              <w:t>kmの対策完了！）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09A6DB" id="正方形/長方形 51" o:spid="_x0000_s1035" style="position:absolute;left:0;text-align:left;margin-left:13.65pt;margin-top:17.85pt;width:420.75pt;height:46.7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" filled="f" strokecolor="black [3213]" strokeweight="3pt">
                <v:stroke linestyle="thinThin"/>
                <v:textbox>
                  <w:txbxContent>
                    <w:p w14:paraId="3139AAC8" w14:textId="0FE3C7F0" w:rsidR="00DC338C" w:rsidRPr="008C4067" w:rsidRDefault="00DC338C" w:rsidP="00DC338C">
                      <w:pPr>
                        <w:spacing w:line="240" w:lineRule="exact"/>
                        <w:rPr>
                          <w:rFonts w:ascii="Meiryo UI" w:eastAsia="Meiryo UI" w:hAnsi="Meiryo UI" w:cs="Meiryo UI"/>
                          <w:b/>
                          <w:sz w:val="20"/>
                          <w:szCs w:val="21"/>
                        </w:rPr>
                      </w:pPr>
                      <w:r w:rsidRPr="008C4067">
                        <w:rPr>
                          <w:rFonts w:ascii="Meiryo UI" w:eastAsia="Meiryo UI" w:hAnsi="Meiryo UI" w:cs="Meiryo UI"/>
                          <w:b/>
                          <w:sz w:val="20"/>
                          <w:szCs w:val="21"/>
                        </w:rPr>
                        <w:t>【</w:t>
                      </w:r>
                      <w:r w:rsidRPr="008C4067">
                        <w:rPr>
                          <w:rFonts w:ascii="Meiryo UI" w:eastAsia="Meiryo UI" w:hAnsi="Meiryo UI" w:cs="Meiryo UI" w:hint="eastAsia"/>
                          <w:b/>
                          <w:sz w:val="20"/>
                          <w:szCs w:val="21"/>
                        </w:rPr>
                        <w:t>令和</w:t>
                      </w:r>
                      <w:r w:rsidR="00072813">
                        <w:rPr>
                          <w:rFonts w:ascii="Meiryo UI" w:eastAsia="Meiryo UI" w:hAnsi="Meiryo UI" w:cs="Meiryo UI" w:hint="eastAsia"/>
                          <w:b/>
                          <w:sz w:val="20"/>
                          <w:szCs w:val="20"/>
                        </w:rPr>
                        <w:t>５</w:t>
                      </w:r>
                      <w:r w:rsidRPr="008C4067">
                        <w:rPr>
                          <w:rFonts w:ascii="Meiryo UI" w:eastAsia="Meiryo UI" w:hAnsi="Meiryo UI" w:cs="Meiryo UI" w:hint="eastAsia"/>
                          <w:b/>
                          <w:sz w:val="20"/>
                          <w:szCs w:val="21"/>
                        </w:rPr>
                        <w:t>年度の</w:t>
                      </w:r>
                      <w:r w:rsidRPr="008C4067">
                        <w:rPr>
                          <w:rFonts w:ascii="Meiryo UI" w:eastAsia="Meiryo UI" w:hAnsi="Meiryo UI" w:cs="Meiryo UI"/>
                          <w:b/>
                          <w:sz w:val="20"/>
                          <w:szCs w:val="21"/>
                        </w:rPr>
                        <w:t>取組み</w:t>
                      </w:r>
                      <w:r w:rsidRPr="008C4067">
                        <w:rPr>
                          <w:rFonts w:ascii="Meiryo UI" w:eastAsia="Meiryo UI" w:hAnsi="Meiryo UI" w:cs="Meiryo UI" w:hint="eastAsia"/>
                          <w:b/>
                          <w:sz w:val="20"/>
                          <w:szCs w:val="21"/>
                        </w:rPr>
                        <w:t>実績</w:t>
                      </w:r>
                      <w:r w:rsidRPr="008C4067">
                        <w:rPr>
                          <w:rFonts w:ascii="Meiryo UI" w:eastAsia="Meiryo UI" w:hAnsi="Meiryo UI" w:cs="Meiryo UI"/>
                          <w:b/>
                          <w:sz w:val="20"/>
                          <w:szCs w:val="21"/>
                        </w:rPr>
                        <w:t xml:space="preserve">】 </w:t>
                      </w:r>
                    </w:p>
                    <w:p w14:paraId="0C599B3E" w14:textId="77777777" w:rsidR="00DC338C" w:rsidRPr="008C4067" w:rsidRDefault="00DC338C" w:rsidP="00DC338C">
                      <w:pPr>
                        <w:spacing w:line="240" w:lineRule="exact"/>
                        <w:ind w:firstLineChars="50" w:firstLine="100"/>
                        <w:jc w:val="left"/>
                        <w:rPr>
                          <w:rFonts w:ascii="Meiryo UI" w:eastAsia="Meiryo UI" w:hAnsi="Meiryo UI" w:cs="Meiryo UI"/>
                          <w:b/>
                          <w:sz w:val="20"/>
                          <w:szCs w:val="20"/>
                        </w:rPr>
                      </w:pPr>
                      <w:r w:rsidRPr="008C4067">
                        <w:rPr>
                          <w:rFonts w:ascii="Meiryo UI" w:eastAsia="Meiryo UI" w:hAnsi="Meiryo UI" w:cs="Meiryo UI" w:hint="eastAsia"/>
                          <w:b/>
                          <w:kern w:val="0"/>
                          <w:sz w:val="20"/>
                          <w:szCs w:val="24"/>
                        </w:rPr>
                        <w:t>○防潮堤</w:t>
                      </w:r>
                      <w:r w:rsidRPr="008C4067">
                        <w:rPr>
                          <w:rFonts w:ascii="Meiryo UI" w:eastAsia="Meiryo UI" w:hAnsi="Meiryo UI" w:cs="Meiryo UI"/>
                          <w:b/>
                          <w:kern w:val="0"/>
                          <w:sz w:val="20"/>
                          <w:szCs w:val="24"/>
                        </w:rPr>
                        <w:t>の</w:t>
                      </w:r>
                      <w:r w:rsidRPr="008C4067">
                        <w:rPr>
                          <w:rFonts w:ascii="Meiryo UI" w:eastAsia="Meiryo UI" w:hAnsi="Meiryo UI" w:cs="Meiryo UI" w:hint="eastAsia"/>
                          <w:b/>
                          <w:kern w:val="0"/>
                          <w:sz w:val="20"/>
                          <w:szCs w:val="24"/>
                        </w:rPr>
                        <w:t>液状化対策</w:t>
                      </w:r>
                    </w:p>
                    <w:p w14:paraId="64A5522B" w14:textId="0E87CAA9" w:rsidR="00DC338C" w:rsidRPr="00112DCE" w:rsidRDefault="00DC338C" w:rsidP="00DC338C">
                      <w:pPr>
                        <w:spacing w:line="240" w:lineRule="exact"/>
                        <w:ind w:firstLineChars="150" w:firstLine="300"/>
                        <w:jc w:val="left"/>
                        <w:rPr>
                          <w:rFonts w:ascii="Meiryo UI" w:eastAsia="Meiryo UI" w:hAnsi="Meiryo UI" w:cs="Meiryo UI"/>
                          <w:b/>
                          <w:bCs/>
                          <w:sz w:val="20"/>
                          <w:szCs w:val="20"/>
                        </w:rPr>
                      </w:pPr>
                      <w:r w:rsidRPr="008C4067">
                        <w:rPr>
                          <w:rFonts w:ascii="Meiryo UI" w:eastAsia="Meiryo UI" w:hAnsi="Meiryo UI" w:cs="Meiryo UI" w:hint="eastAsia"/>
                          <w:sz w:val="20"/>
                          <w:szCs w:val="20"/>
                        </w:rPr>
                        <w:t>河川：六軒家川(L=</w:t>
                      </w:r>
                      <w:r w:rsidR="00072813">
                        <w:rPr>
                          <w:rFonts w:ascii="Meiryo UI" w:eastAsia="Meiryo UI" w:hAnsi="Meiryo UI" w:cs="Meiryo UI"/>
                          <w:sz w:val="20"/>
                          <w:szCs w:val="20"/>
                        </w:rPr>
                        <w:t>0.1</w:t>
                      </w:r>
                      <w:r w:rsidRPr="008C4067">
                        <w:rPr>
                          <w:rFonts w:ascii="Meiryo UI" w:eastAsia="Meiryo UI" w:hAnsi="Meiryo UI" w:cs="Meiryo UI" w:hint="eastAsia"/>
                          <w:sz w:val="20"/>
                          <w:szCs w:val="20"/>
                        </w:rPr>
                        <w:t xml:space="preserve">km) </w:t>
                      </w:r>
                      <w:r>
                        <w:rPr>
                          <w:rFonts w:ascii="Meiryo UI" w:eastAsia="Meiryo UI" w:hAnsi="Meiryo UI" w:cs="Meiryo UI" w:hint="eastAsia"/>
                          <w:sz w:val="20"/>
                          <w:szCs w:val="20"/>
                        </w:rPr>
                        <w:t>の対策を実施</w:t>
                      </w:r>
                      <w:r w:rsidRPr="00112DCE">
                        <w:rPr>
                          <w:rFonts w:ascii="Meiryo UI" w:eastAsia="Meiryo UI" w:hAnsi="Meiryo UI" w:cs="Meiryo UI" w:hint="eastAsia"/>
                          <w:b/>
                          <w:bCs/>
                          <w:sz w:val="20"/>
                          <w:szCs w:val="20"/>
                        </w:rPr>
                        <w:t>（河川・海岸　計</w:t>
                      </w:r>
                      <w:r w:rsidR="00072813">
                        <w:rPr>
                          <w:rFonts w:ascii="Meiryo UI" w:eastAsia="Meiryo UI" w:hAnsi="Meiryo UI" w:cs="Meiryo UI"/>
                          <w:b/>
                          <w:bCs/>
                          <w:sz w:val="20"/>
                          <w:szCs w:val="20"/>
                        </w:rPr>
                        <w:t>34</w:t>
                      </w:r>
                      <w:r w:rsidRPr="00112DCE">
                        <w:rPr>
                          <w:rFonts w:ascii="Meiryo UI" w:eastAsia="Meiryo UI" w:hAnsi="Meiryo UI" w:cs="Meiryo UI" w:hint="eastAsia"/>
                          <w:b/>
                          <w:bCs/>
                          <w:sz w:val="20"/>
                          <w:szCs w:val="20"/>
                        </w:rPr>
                        <w:t>kmの対策完了！）</w:t>
                      </w:r>
                    </w:p>
                  </w:txbxContent>
                </v:textbox>
              </v:rect>
            </w:pict>
          </mc:Fallback>
        </mc:AlternateContent>
      </w:r>
    </w:p>
    <w:p w14:paraId="4A920A50" w14:textId="3E9740B3" w:rsidR="00DC338C" w:rsidRDefault="00DC338C" w:rsidP="00DC338C">
      <w:pPr>
        <w:spacing w:line="440" w:lineRule="exact"/>
        <w:ind w:left="240" w:hangingChars="100" w:hanging="240"/>
        <w:rPr>
          <w:rFonts w:ascii="ＭＳ ゴシック" w:eastAsia="ＭＳ ゴシック" w:hAnsi="ＭＳ ゴシック"/>
          <w:sz w:val="24"/>
          <w:szCs w:val="24"/>
        </w:rPr>
      </w:pPr>
    </w:p>
    <w:p w14:paraId="5FA269C4" w14:textId="68A172EA" w:rsidR="00DC338C" w:rsidRDefault="00DC338C" w:rsidP="00DC338C">
      <w:pPr>
        <w:spacing w:line="440" w:lineRule="exact"/>
        <w:ind w:left="240" w:hangingChars="100" w:hanging="240"/>
        <w:rPr>
          <w:rFonts w:ascii="ＭＳ ゴシック" w:eastAsia="ＭＳ ゴシック" w:hAnsi="ＭＳ ゴシック"/>
          <w:sz w:val="24"/>
          <w:szCs w:val="24"/>
        </w:rPr>
      </w:pPr>
    </w:p>
    <w:p w14:paraId="74C061B6" w14:textId="4D056564" w:rsidR="00DC338C" w:rsidRDefault="00CA2806" w:rsidP="00DC338C">
      <w:pPr>
        <w:spacing w:line="440" w:lineRule="exact"/>
        <w:ind w:left="210" w:hangingChars="100" w:hanging="210"/>
        <w:rPr>
          <w:rFonts w:ascii="ＭＳ ゴシック" w:eastAsia="ＭＳ ゴシック" w:hAnsi="ＭＳ ゴシック"/>
          <w:sz w:val="24"/>
          <w:szCs w:val="24"/>
        </w:rPr>
      </w:pPr>
      <w:r w:rsidRPr="00845C69">
        <w:rPr>
          <w:noProof/>
        </w:rPr>
        <w:drawing>
          <wp:anchor distT="0" distB="0" distL="114300" distR="114300" simplePos="0" relativeHeight="251783680" behindDoc="0" locked="0" layoutInCell="1" allowOverlap="1" wp14:anchorId="0C812472" wp14:editId="44B271C1">
            <wp:simplePos x="0" y="0"/>
            <wp:positionH relativeFrom="margin">
              <wp:posOffset>2011045</wp:posOffset>
            </wp:positionH>
            <wp:positionV relativeFrom="paragraph">
              <wp:posOffset>133985</wp:posOffset>
            </wp:positionV>
            <wp:extent cx="1758950" cy="1477645"/>
            <wp:effectExtent l="0" t="0" r="0" b="8255"/>
            <wp:wrapNone/>
            <wp:docPr id="34" name="図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1758950" cy="1477645"/>
                    </a:xfrm>
                    <a:prstGeom prst="rect">
                      <a:avLst/>
                    </a:prstGeom>
                  </pic:spPr>
                </pic:pic>
              </a:graphicData>
            </a:graphic>
            <wp14:sizeRelH relativeFrom="page">
              <wp14:pctWidth>0</wp14:pctWidth>
            </wp14:sizeRelH>
            <wp14:sizeRelV relativeFrom="page">
              <wp14:pctHeight>0</wp14:pctHeight>
            </wp14:sizeRelV>
          </wp:anchor>
        </w:drawing>
      </w:r>
    </w:p>
    <w:p w14:paraId="13717756" w14:textId="4E14CCE3" w:rsidR="00DC338C" w:rsidRDefault="00DC338C" w:rsidP="00DC338C">
      <w:pPr>
        <w:spacing w:line="440" w:lineRule="exact"/>
        <w:ind w:left="240" w:hangingChars="100" w:hanging="240"/>
        <w:rPr>
          <w:rFonts w:ascii="ＭＳ ゴシック" w:eastAsia="ＭＳ ゴシック" w:hAnsi="ＭＳ ゴシック"/>
          <w:sz w:val="24"/>
          <w:szCs w:val="24"/>
        </w:rPr>
      </w:pPr>
    </w:p>
    <w:p w14:paraId="02FBC73B" w14:textId="25F641B9" w:rsidR="00DC338C" w:rsidRDefault="00CA2806" w:rsidP="00DC338C">
      <w:pPr>
        <w:spacing w:line="440" w:lineRule="exact"/>
        <w:ind w:left="240" w:hangingChars="100" w:hanging="240"/>
        <w:rPr>
          <w:rFonts w:ascii="ＭＳ ゴシック" w:eastAsia="ＭＳ ゴシック" w:hAnsi="ＭＳ ゴシック"/>
          <w:sz w:val="24"/>
          <w:szCs w:val="24"/>
        </w:rPr>
      </w:pPr>
      <w:r>
        <w:rPr>
          <w:rFonts w:ascii="ＭＳ ゴシック" w:eastAsia="ＭＳ ゴシック" w:hAnsi="ＭＳ ゴシック"/>
          <w:noProof/>
          <w:sz w:val="24"/>
          <w:szCs w:val="24"/>
        </w:rPr>
        <mc:AlternateContent>
          <mc:Choice Requires="wps">
            <w:drawing>
              <wp:anchor distT="0" distB="0" distL="114300" distR="114300" simplePos="0" relativeHeight="251785728" behindDoc="0" locked="0" layoutInCell="1" allowOverlap="1" wp14:anchorId="3C2FEFEB" wp14:editId="0CC2C9E4">
                <wp:simplePos x="0" y="0"/>
                <wp:positionH relativeFrom="column">
                  <wp:posOffset>1765935</wp:posOffset>
                </wp:positionH>
                <wp:positionV relativeFrom="paragraph">
                  <wp:posOffset>275590</wp:posOffset>
                </wp:positionV>
                <wp:extent cx="217805" cy="161925"/>
                <wp:effectExtent l="8890" t="0" r="19685" b="19685"/>
                <wp:wrapNone/>
                <wp:docPr id="40" name="二等辺三角形 40"/>
                <wp:cNvGraphicFramePr/>
                <a:graphic xmlns:a="http://schemas.openxmlformats.org/drawingml/2006/main">
                  <a:graphicData uri="http://schemas.microsoft.com/office/word/2010/wordprocessingShape">
                    <wps:wsp>
                      <wps:cNvSpPr/>
                      <wps:spPr>
                        <a:xfrm rot="5400000">
                          <a:off x="0" y="0"/>
                          <a:ext cx="217805" cy="161925"/>
                        </a:xfrm>
                        <a:prstGeom prst="triangle">
                          <a:avLst/>
                        </a:prstGeom>
                        <a:solidFill>
                          <a:srgbClr val="0070C0"/>
                        </a:solidFill>
                        <a:ln>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75AC9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二等辺三角形 40" o:spid="_x0000_s1026" type="#_x0000_t5" style="position:absolute;left:0;text-align:left;margin-left:139.05pt;margin-top:21.7pt;width:17.15pt;height:12.75pt;rotation:90;z-index:25178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" fillcolor="#0070c0" strokecolor="#0070c0" strokeweight="2pt"/>
            </w:pict>
          </mc:Fallback>
        </mc:AlternateContent>
      </w:r>
    </w:p>
    <w:p w14:paraId="1016E3A0" w14:textId="37AE8EDA" w:rsidR="00DC338C" w:rsidRDefault="00DC338C" w:rsidP="00DC338C">
      <w:pPr>
        <w:spacing w:line="440" w:lineRule="exact"/>
        <w:ind w:left="240" w:hangingChars="100" w:hanging="240"/>
        <w:rPr>
          <w:rFonts w:ascii="ＭＳ ゴシック" w:eastAsia="ＭＳ ゴシック" w:hAnsi="ＭＳ ゴシック"/>
          <w:sz w:val="24"/>
          <w:szCs w:val="24"/>
        </w:rPr>
      </w:pPr>
    </w:p>
    <w:p w14:paraId="592725A7" w14:textId="580D2F86" w:rsidR="00DC338C" w:rsidRDefault="00DC338C" w:rsidP="00DC338C">
      <w:pPr>
        <w:spacing w:line="440" w:lineRule="exact"/>
        <w:ind w:left="240" w:hangingChars="100" w:hanging="240"/>
        <w:rPr>
          <w:rFonts w:ascii="ＭＳ ゴシック" w:eastAsia="ＭＳ ゴシック" w:hAnsi="ＭＳ ゴシック"/>
          <w:sz w:val="24"/>
          <w:szCs w:val="24"/>
        </w:rPr>
      </w:pPr>
    </w:p>
    <w:p w14:paraId="4DDC4ECF" w14:textId="22080C66" w:rsidR="00DC338C" w:rsidRDefault="00DC338C" w:rsidP="00DC338C">
      <w:pPr>
        <w:spacing w:line="440" w:lineRule="exact"/>
        <w:ind w:left="240" w:hangingChars="100" w:hanging="240"/>
        <w:rPr>
          <w:rFonts w:ascii="ＭＳ ゴシック" w:eastAsia="ＭＳ ゴシック" w:hAnsi="ＭＳ ゴシック"/>
          <w:sz w:val="24"/>
          <w:szCs w:val="24"/>
        </w:rPr>
      </w:pPr>
    </w:p>
    <w:p w14:paraId="17C83E8F" w14:textId="036E302C" w:rsidR="00DC338C" w:rsidRDefault="00CA2806" w:rsidP="00DC338C">
      <w:pPr>
        <w:spacing w:line="440" w:lineRule="exact"/>
        <w:ind w:left="240" w:hangingChars="100" w:hanging="240"/>
        <w:rPr>
          <w:rFonts w:ascii="ＭＳ ゴシック" w:eastAsia="ＭＳ ゴシック" w:hAnsi="ＭＳ ゴシック"/>
          <w:sz w:val="24"/>
          <w:szCs w:val="24"/>
        </w:rPr>
      </w:pPr>
      <w:r w:rsidRPr="00F6426D">
        <w:rPr>
          <w:rFonts w:ascii="ＭＳ ゴシック" w:eastAsia="ＭＳ ゴシック" w:hAnsi="ＭＳ ゴシック"/>
          <w:noProof/>
          <w:sz w:val="24"/>
          <w:szCs w:val="24"/>
        </w:rPr>
        <mc:AlternateContent>
          <mc:Choice Requires="wps">
            <w:drawing>
              <wp:anchor distT="0" distB="0" distL="114300" distR="114300" simplePos="0" relativeHeight="251660800" behindDoc="0" locked="0" layoutInCell="1" allowOverlap="1" wp14:anchorId="708E3EF1" wp14:editId="27C7DBF6">
                <wp:simplePos x="0" y="0"/>
                <wp:positionH relativeFrom="column">
                  <wp:posOffset>3870960</wp:posOffset>
                </wp:positionH>
                <wp:positionV relativeFrom="paragraph">
                  <wp:posOffset>1757680</wp:posOffset>
                </wp:positionV>
                <wp:extent cx="1993900" cy="209550"/>
                <wp:effectExtent l="0" t="0" r="6350" b="0"/>
                <wp:wrapNone/>
                <wp:docPr id="14382" name="正方形/長方形 78"/>
                <wp:cNvGraphicFramePr/>
                <a:graphic xmlns:a="http://schemas.openxmlformats.org/drawingml/2006/main">
                  <a:graphicData uri="http://schemas.microsoft.com/office/word/2010/wordprocessingShape">
                    <wps:wsp>
                      <wps:cNvSpPr/>
                      <wps:spPr>
                        <a:xfrm>
                          <a:off x="0" y="0"/>
                          <a:ext cx="1993900" cy="209550"/>
                        </a:xfrm>
                        <a:prstGeom prst="rect">
                          <a:avLst/>
                        </a:prstGeom>
                        <a:ln w="19050">
                          <a:noFill/>
                        </a:ln>
                      </wps:spPr>
                      <wps:style>
                        <a:lnRef idx="2">
                          <a:schemeClr val="accent6"/>
                        </a:lnRef>
                        <a:fillRef idx="1">
                          <a:schemeClr val="lt1"/>
                        </a:fillRef>
                        <a:effectRef idx="0">
                          <a:schemeClr val="accent6"/>
                        </a:effectRef>
                        <a:fontRef idx="minor">
                          <a:schemeClr val="dk1"/>
                        </a:fontRef>
                      </wps:style>
                      <wps:txbx>
                        <w:txbxContent>
                          <w:p w14:paraId="12A23ECF" w14:textId="6655DC0A" w:rsidR="00DC338C" w:rsidRPr="008C4067" w:rsidRDefault="00DC338C" w:rsidP="00DC338C">
                            <w:pPr>
                              <w:spacing w:line="220" w:lineRule="exact"/>
                              <w:jc w:val="center"/>
                              <w:rPr>
                                <w:rFonts w:ascii="Meiryo UI" w:eastAsia="Meiryo UI" w:hAnsi="Meiryo UI" w:cs="Meiryo UI"/>
                                <w:kern w:val="24"/>
                                <w:sz w:val="18"/>
                                <w:szCs w:val="12"/>
                              </w:rPr>
                            </w:pPr>
                            <w:r w:rsidRPr="008C4067">
                              <w:rPr>
                                <w:rFonts w:ascii="Meiryo UI" w:eastAsia="Meiryo UI" w:hAnsi="Meiryo UI" w:cs="Meiryo UI" w:hint="eastAsia"/>
                                <w:kern w:val="24"/>
                                <w:sz w:val="18"/>
                                <w:szCs w:val="12"/>
                              </w:rPr>
                              <w:t>城北</w:t>
                            </w:r>
                            <w:r w:rsidRPr="008C4067">
                              <w:rPr>
                                <w:rFonts w:ascii="Meiryo UI" w:eastAsia="Meiryo UI" w:hAnsi="Meiryo UI" w:cs="Meiryo UI"/>
                                <w:kern w:val="24"/>
                                <w:sz w:val="18"/>
                                <w:szCs w:val="12"/>
                              </w:rPr>
                              <w:t>寝屋川</w:t>
                            </w:r>
                            <w:r w:rsidRPr="008C4067">
                              <w:rPr>
                                <w:rFonts w:ascii="Meiryo UI" w:eastAsia="Meiryo UI" w:hAnsi="Meiryo UI" w:cs="Meiryo UI" w:hint="eastAsia"/>
                                <w:kern w:val="24"/>
                                <w:sz w:val="18"/>
                                <w:szCs w:val="12"/>
                              </w:rPr>
                              <w:t>口</w:t>
                            </w:r>
                            <w:r w:rsidRPr="008C4067">
                              <w:rPr>
                                <w:rFonts w:ascii="Meiryo UI" w:eastAsia="Meiryo UI" w:hAnsi="Meiryo UI" w:cs="Meiryo UI"/>
                                <w:kern w:val="24"/>
                                <w:sz w:val="18"/>
                                <w:szCs w:val="12"/>
                              </w:rPr>
                              <w:t>水門</w:t>
                            </w:r>
                          </w:p>
                          <w:p w14:paraId="75504F3B" w14:textId="77777777" w:rsidR="00DC338C" w:rsidRPr="009758B5" w:rsidRDefault="00DC338C" w:rsidP="00DC338C">
                            <w:pPr>
                              <w:spacing w:line="220" w:lineRule="exact"/>
                              <w:jc w:val="center"/>
                              <w:rPr>
                                <w:rFonts w:ascii="Meiryo UI" w:eastAsia="Meiryo UI" w:hAnsi="Meiryo UI" w:cs="Meiryo UI"/>
                                <w:color w:val="000000" w:themeColor="text1"/>
                                <w:sz w:val="36"/>
                              </w:rPr>
                            </w:pPr>
                          </w:p>
                        </w:txbxContent>
                      </wps:txbx>
                      <wps:bodyPr wrap="square" lIns="0" tIns="0" rIns="0" bIns="0" rtlCol="0" anchor="ctr">
                        <a:noAutofit/>
                      </wps:bodyPr>
                    </wps:wsp>
                  </a:graphicData>
                </a:graphic>
                <wp14:sizeRelH relativeFrom="margin">
                  <wp14:pctWidth>0</wp14:pctWidth>
                </wp14:sizeRelH>
                <wp14:sizeRelV relativeFrom="margin">
                  <wp14:pctHeight>0</wp14:pctHeight>
                </wp14:sizeRelV>
              </wp:anchor>
            </w:drawing>
          </mc:Choice>
          <mc:Fallback>
            <w:pict>
              <v:rect w14:anchorId="708E3EF1" id="_x0000_s1036" style="position:absolute;left:0;text-align:left;margin-left:304.8pt;margin-top:138.4pt;width:157pt;height:16.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" fillcolor="white [3201]" stroked="f" strokeweight="1.5pt">
                <v:textbox inset="0,0,0,0">
                  <w:txbxContent>
                    <w:p w14:paraId="12A23ECF" w14:textId="6655DC0A" w:rsidR="00DC338C" w:rsidRPr="008C4067" w:rsidRDefault="00DC338C" w:rsidP="00DC338C">
                      <w:pPr>
                        <w:spacing w:line="220" w:lineRule="exact"/>
                        <w:jc w:val="center"/>
                        <w:rPr>
                          <w:rFonts w:ascii="Meiryo UI" w:eastAsia="Meiryo UI" w:hAnsi="Meiryo UI" w:cs="Meiryo UI"/>
                          <w:kern w:val="24"/>
                          <w:sz w:val="18"/>
                          <w:szCs w:val="12"/>
                        </w:rPr>
                      </w:pPr>
                      <w:r w:rsidRPr="008C4067">
                        <w:rPr>
                          <w:rFonts w:ascii="Meiryo UI" w:eastAsia="Meiryo UI" w:hAnsi="Meiryo UI" w:cs="Meiryo UI" w:hint="eastAsia"/>
                          <w:kern w:val="24"/>
                          <w:sz w:val="18"/>
                          <w:szCs w:val="12"/>
                        </w:rPr>
                        <w:t>城北</w:t>
                      </w:r>
                      <w:r w:rsidRPr="008C4067">
                        <w:rPr>
                          <w:rFonts w:ascii="Meiryo UI" w:eastAsia="Meiryo UI" w:hAnsi="Meiryo UI" w:cs="Meiryo UI"/>
                          <w:kern w:val="24"/>
                          <w:sz w:val="18"/>
                          <w:szCs w:val="12"/>
                        </w:rPr>
                        <w:t>寝屋川</w:t>
                      </w:r>
                      <w:r w:rsidRPr="008C4067">
                        <w:rPr>
                          <w:rFonts w:ascii="Meiryo UI" w:eastAsia="Meiryo UI" w:hAnsi="Meiryo UI" w:cs="Meiryo UI" w:hint="eastAsia"/>
                          <w:kern w:val="24"/>
                          <w:sz w:val="18"/>
                          <w:szCs w:val="12"/>
                        </w:rPr>
                        <w:t>口</w:t>
                      </w:r>
                      <w:r w:rsidRPr="008C4067">
                        <w:rPr>
                          <w:rFonts w:ascii="Meiryo UI" w:eastAsia="Meiryo UI" w:hAnsi="Meiryo UI" w:cs="Meiryo UI"/>
                          <w:kern w:val="24"/>
                          <w:sz w:val="18"/>
                          <w:szCs w:val="12"/>
                        </w:rPr>
                        <w:t>水門</w:t>
                      </w:r>
                    </w:p>
                    <w:p w14:paraId="75504F3B" w14:textId="77777777" w:rsidR="00DC338C" w:rsidRPr="009758B5" w:rsidRDefault="00DC338C" w:rsidP="00DC338C">
                      <w:pPr>
                        <w:spacing w:line="220" w:lineRule="exact"/>
                        <w:jc w:val="center"/>
                        <w:rPr>
                          <w:rFonts w:ascii="Meiryo UI" w:eastAsia="Meiryo UI" w:hAnsi="Meiryo UI" w:cs="Meiryo UI"/>
                          <w:color w:val="000000" w:themeColor="text1"/>
                          <w:sz w:val="36"/>
                        </w:rPr>
                      </w:pPr>
                    </w:p>
                  </w:txbxContent>
                </v:textbox>
              </v:rect>
            </w:pict>
          </mc:Fallback>
        </mc:AlternateContent>
      </w:r>
      <w:r>
        <w:rPr>
          <w:rFonts w:ascii="ＭＳ ゴシック" w:eastAsia="ＭＳ ゴシック" w:hAnsi="ＭＳ ゴシック"/>
          <w:noProof/>
          <w:sz w:val="24"/>
          <w:szCs w:val="24"/>
        </w:rPr>
        <w:drawing>
          <wp:anchor distT="0" distB="0" distL="114300" distR="114300" simplePos="0" relativeHeight="251835904" behindDoc="0" locked="0" layoutInCell="1" allowOverlap="1" wp14:anchorId="1018F49E" wp14:editId="55A91D50">
            <wp:simplePos x="0" y="0"/>
            <wp:positionH relativeFrom="column">
              <wp:posOffset>3870960</wp:posOffset>
            </wp:positionH>
            <wp:positionV relativeFrom="paragraph">
              <wp:posOffset>233680</wp:posOffset>
            </wp:positionV>
            <wp:extent cx="1993900" cy="1495425"/>
            <wp:effectExtent l="19050" t="19050" r="25400" b="28575"/>
            <wp:wrapNone/>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email">
                      <a:extLst>
                        <a:ext uri="{28A0092B-C50C-407E-A947-70E740481C1C}">
                          <a14:useLocalDpi xmlns:a14="http://schemas.microsoft.com/office/drawing/2010/main"/>
                        </a:ext>
                      </a:extLst>
                    </a:blip>
                    <a:srcRect/>
                    <a:stretch>
                      <a:fillRect/>
                    </a:stretch>
                  </pic:blipFill>
                  <pic:spPr bwMode="auto">
                    <a:xfrm>
                      <a:off x="0" y="0"/>
                      <a:ext cx="1993900" cy="1495425"/>
                    </a:xfrm>
                    <a:prstGeom prst="rect">
                      <a:avLst/>
                    </a:prstGeom>
                    <a:noFill/>
                    <a:ln w="12700">
                      <a:solidFill>
                        <a:prstClr val="black"/>
                      </a:solidFill>
                    </a:ln>
                  </pic:spPr>
                </pic:pic>
              </a:graphicData>
            </a:graphic>
            <wp14:sizeRelH relativeFrom="margin">
              <wp14:pctWidth>0</wp14:pctWidth>
            </wp14:sizeRelH>
            <wp14:sizeRelV relativeFrom="margin">
              <wp14:pctHeight>0</wp14:pctHeight>
            </wp14:sizeRelV>
          </wp:anchor>
        </w:drawing>
      </w:r>
      <w:r w:rsidRPr="00F6426D">
        <w:rPr>
          <w:rFonts w:ascii="ＭＳ ゴシック" w:eastAsia="ＭＳ ゴシック" w:hAnsi="ＭＳ ゴシック"/>
          <w:noProof/>
          <w:sz w:val="24"/>
          <w:szCs w:val="24"/>
        </w:rPr>
        <mc:AlternateContent>
          <mc:Choice Requires="wps">
            <w:drawing>
              <wp:anchor distT="0" distB="0" distL="114300" distR="114300" simplePos="0" relativeHeight="251661824" behindDoc="0" locked="0" layoutInCell="1" allowOverlap="1" wp14:anchorId="46E52D20" wp14:editId="04BCE842">
                <wp:simplePos x="0" y="0"/>
                <wp:positionH relativeFrom="margin">
                  <wp:posOffset>0</wp:posOffset>
                </wp:positionH>
                <wp:positionV relativeFrom="paragraph">
                  <wp:posOffset>231775</wp:posOffset>
                </wp:positionV>
                <wp:extent cx="3147060" cy="265430"/>
                <wp:effectExtent l="0" t="0" r="15240" b="20320"/>
                <wp:wrapNone/>
                <wp:docPr id="14349" name="正方形/長方形 14349"/>
                <wp:cNvGraphicFramePr/>
                <a:graphic xmlns:a="http://schemas.openxmlformats.org/drawingml/2006/main">
                  <a:graphicData uri="http://schemas.microsoft.com/office/word/2010/wordprocessingShape">
                    <wps:wsp>
                      <wps:cNvSpPr/>
                      <wps:spPr>
                        <a:xfrm>
                          <a:off x="0" y="0"/>
                          <a:ext cx="3147060" cy="265430"/>
                        </a:xfrm>
                        <a:prstGeom prst="rect">
                          <a:avLst/>
                        </a:prstGeom>
                        <a:solidFill>
                          <a:schemeClr val="tx2">
                            <a:lumMod val="60000"/>
                            <a:lumOff val="40000"/>
                          </a:schemeClr>
                        </a:solidFill>
                        <a:ln w="15875">
                          <a:solidFill>
                            <a:schemeClr val="accent1">
                              <a:lumMod val="75000"/>
                            </a:schemeClr>
                          </a:solidFill>
                        </a:ln>
                      </wps:spPr>
                      <wps:style>
                        <a:lnRef idx="2">
                          <a:schemeClr val="accent6"/>
                        </a:lnRef>
                        <a:fillRef idx="1">
                          <a:schemeClr val="lt1"/>
                        </a:fillRef>
                        <a:effectRef idx="0">
                          <a:schemeClr val="accent6"/>
                        </a:effectRef>
                        <a:fontRef idx="minor">
                          <a:schemeClr val="dk1"/>
                        </a:fontRef>
                      </wps:style>
                      <wps:txbx>
                        <w:txbxContent>
                          <w:p w14:paraId="4880468D" w14:textId="77777777" w:rsidR="00DC338C" w:rsidRPr="00C614DE" w:rsidRDefault="00DC338C" w:rsidP="00DC338C">
                            <w:pPr>
                              <w:spacing w:line="260" w:lineRule="exact"/>
                              <w:ind w:firstLineChars="100" w:firstLine="240"/>
                              <w:jc w:val="center"/>
                              <w:rPr>
                                <w:rFonts w:ascii="Meiryo UI" w:eastAsia="Meiryo UI" w:hAnsi="Meiryo UI" w:cs="Meiryo UI"/>
                                <w:color w:val="FFFFFF" w:themeColor="background1"/>
                                <w:sz w:val="24"/>
                              </w:rPr>
                            </w:pPr>
                            <w:r w:rsidRPr="005C7EC8">
                              <w:rPr>
                                <w:rFonts w:ascii="Meiryo UI" w:eastAsia="Meiryo UI" w:hAnsi="Meiryo UI" w:cs="Meiryo UI" w:hint="eastAsia"/>
                                <w:color w:val="FFFFFF" w:themeColor="background1"/>
                                <w:sz w:val="24"/>
                              </w:rPr>
                              <w:t>水門の耐震化等の推進</w:t>
                            </w:r>
                            <w:r>
                              <w:rPr>
                                <w:rFonts w:ascii="Meiryo UI" w:eastAsia="Meiryo UI" w:hAnsi="Meiryo UI" w:cs="Meiryo UI" w:hint="eastAsia"/>
                                <w:color w:val="FFFFFF" w:themeColor="background1"/>
                                <w:sz w:val="24"/>
                              </w:rPr>
                              <w:t xml:space="preserve">　（都市整備部）</w:t>
                            </w:r>
                          </w:p>
                        </w:txbxContent>
                      </wps:txbx>
                      <wps:bodyPr rot="0" spcFirstLastPara="0" vertOverflow="overflow" horzOverflow="overflow" vert="horz" wrap="square" lIns="72000" tIns="10800" rIns="72000" bIns="108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E52D20" id="正方形/長方形 14349" o:spid="_x0000_s1037" style="position:absolute;left:0;text-align:left;margin-left:0;margin-top:18.25pt;width:247.8pt;height:20.9pt;z-index:251661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" fillcolor="#548dd4 [1951]" strokecolor="#365f91 [2404]" strokeweight="1.25pt">
                <v:textbox inset="2mm,.3mm,2mm,.3mm">
                  <w:txbxContent>
                    <w:p w14:paraId="4880468D" w14:textId="77777777" w:rsidR="00DC338C" w:rsidRPr="00C614DE" w:rsidRDefault="00DC338C" w:rsidP="00DC338C">
                      <w:pPr>
                        <w:spacing w:line="260" w:lineRule="exact"/>
                        <w:ind w:firstLineChars="100" w:firstLine="240"/>
                        <w:jc w:val="center"/>
                        <w:rPr>
                          <w:rFonts w:ascii="Meiryo UI" w:eastAsia="Meiryo UI" w:hAnsi="Meiryo UI" w:cs="Meiryo UI"/>
                          <w:color w:val="FFFFFF" w:themeColor="background1"/>
                          <w:sz w:val="24"/>
                        </w:rPr>
                      </w:pPr>
                      <w:r w:rsidRPr="005C7EC8">
                        <w:rPr>
                          <w:rFonts w:ascii="Meiryo UI" w:eastAsia="Meiryo UI" w:hAnsi="Meiryo UI" w:cs="Meiryo UI" w:hint="eastAsia"/>
                          <w:color w:val="FFFFFF" w:themeColor="background1"/>
                          <w:sz w:val="24"/>
                        </w:rPr>
                        <w:t>水門の耐震化等の推進</w:t>
                      </w:r>
                      <w:r>
                        <w:rPr>
                          <w:rFonts w:ascii="Meiryo UI" w:eastAsia="Meiryo UI" w:hAnsi="Meiryo UI" w:cs="Meiryo UI" w:hint="eastAsia"/>
                          <w:color w:val="FFFFFF" w:themeColor="background1"/>
                          <w:sz w:val="24"/>
                        </w:rPr>
                        <w:t xml:space="preserve">　（都市整備部）</w:t>
                      </w:r>
                    </w:p>
                  </w:txbxContent>
                </v:textbox>
                <w10:wrap anchorx="margin"/>
              </v:rect>
            </w:pict>
          </mc:Fallback>
        </mc:AlternateContent>
      </w:r>
      <w:r w:rsidR="00DC338C" w:rsidRPr="00F6426D">
        <w:rPr>
          <w:rFonts w:ascii="ＭＳ ゴシック" w:eastAsia="ＭＳ ゴシック" w:hAnsi="ＭＳ ゴシック"/>
          <w:noProof/>
          <w:sz w:val="24"/>
          <w:szCs w:val="24"/>
        </w:rPr>
        <w:drawing>
          <wp:anchor distT="0" distB="0" distL="114300" distR="114300" simplePos="0" relativeHeight="251662848" behindDoc="0" locked="0" layoutInCell="1" allowOverlap="1" wp14:anchorId="42C58BBB" wp14:editId="285ED93E">
            <wp:simplePos x="0" y="0"/>
            <wp:positionH relativeFrom="column">
              <wp:posOffset>3225800</wp:posOffset>
            </wp:positionH>
            <wp:positionV relativeFrom="paragraph">
              <wp:posOffset>2945765</wp:posOffset>
            </wp:positionV>
            <wp:extent cx="2385005" cy="1797050"/>
            <wp:effectExtent l="19050" t="19050" r="15875" b="12700"/>
            <wp:wrapNone/>
            <wp:docPr id="536873991" name="図 536873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389643" cy="1800545"/>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p>
    <w:p w14:paraId="7814A1E1" w14:textId="353AB5D7" w:rsidR="00DC338C" w:rsidRDefault="00825290" w:rsidP="00DC338C">
      <w:pPr>
        <w:spacing w:line="440" w:lineRule="exact"/>
        <w:ind w:left="240" w:hangingChars="100" w:hanging="240"/>
        <w:rPr>
          <w:rFonts w:ascii="ＭＳ ゴシック" w:eastAsia="ＭＳ ゴシック" w:hAnsi="ＭＳ ゴシック"/>
          <w:sz w:val="24"/>
          <w:szCs w:val="24"/>
        </w:rPr>
      </w:pPr>
      <w:r w:rsidRPr="00F6426D">
        <w:rPr>
          <w:rFonts w:ascii="ＭＳ ゴシック" w:eastAsia="ＭＳ ゴシック" w:hAnsi="ＭＳ ゴシック"/>
          <w:noProof/>
          <w:sz w:val="24"/>
          <w:szCs w:val="24"/>
        </w:rPr>
        <mc:AlternateContent>
          <mc:Choice Requires="wps">
            <w:drawing>
              <wp:anchor distT="0" distB="0" distL="114300" distR="114300" simplePos="0" relativeHeight="251659776" behindDoc="0" locked="0" layoutInCell="1" allowOverlap="1" wp14:anchorId="7CE73BA4" wp14:editId="390568AD">
                <wp:simplePos x="0" y="0"/>
                <wp:positionH relativeFrom="margin">
                  <wp:posOffset>146684</wp:posOffset>
                </wp:positionH>
                <wp:positionV relativeFrom="paragraph">
                  <wp:posOffset>259080</wp:posOffset>
                </wp:positionV>
                <wp:extent cx="3133725" cy="457200"/>
                <wp:effectExtent l="0" t="0" r="9525" b="0"/>
                <wp:wrapNone/>
                <wp:docPr id="14357" name="正方形/長方形 74"/>
                <wp:cNvGraphicFramePr/>
                <a:graphic xmlns:a="http://schemas.openxmlformats.org/drawingml/2006/main">
                  <a:graphicData uri="http://schemas.microsoft.com/office/word/2010/wordprocessingShape">
                    <wps:wsp>
                      <wps:cNvSpPr/>
                      <wps:spPr>
                        <a:xfrm>
                          <a:off x="0" y="0"/>
                          <a:ext cx="3133725" cy="457200"/>
                        </a:xfrm>
                        <a:prstGeom prst="rect">
                          <a:avLst/>
                        </a:prstGeom>
                        <a:noFill/>
                        <a:ln w="15875">
                          <a:noFill/>
                          <a:prstDash val="sysDot"/>
                        </a:ln>
                      </wps:spPr>
                      <wps:style>
                        <a:lnRef idx="2">
                          <a:schemeClr val="accent1">
                            <a:shade val="50000"/>
                          </a:schemeClr>
                        </a:lnRef>
                        <a:fillRef idx="1">
                          <a:schemeClr val="accent1"/>
                        </a:fillRef>
                        <a:effectRef idx="0">
                          <a:schemeClr val="accent1"/>
                        </a:effectRef>
                        <a:fontRef idx="minor">
                          <a:schemeClr val="lt1"/>
                        </a:fontRef>
                      </wps:style>
                      <wps:txbx>
                        <w:txbxContent>
                          <w:p w14:paraId="7C1F57E6" w14:textId="77777777" w:rsidR="00DC338C" w:rsidRPr="00131E03" w:rsidRDefault="00DC338C" w:rsidP="009E2CD6">
                            <w:pPr>
                              <w:spacing w:line="280" w:lineRule="exact"/>
                              <w:ind w:firstLineChars="100" w:firstLine="180"/>
                              <w:rPr>
                                <w:rFonts w:ascii="Meiryo UI" w:eastAsia="Meiryo UI" w:hAnsi="Meiryo UI" w:cs="Meiryo UI"/>
                                <w:color w:val="000000" w:themeColor="text1"/>
                                <w:sz w:val="20"/>
                                <w:szCs w:val="21"/>
                              </w:rPr>
                            </w:pPr>
                            <w:r w:rsidRPr="00131E03">
                              <w:rPr>
                                <w:rFonts w:ascii="Meiryo UI" w:eastAsia="Meiryo UI" w:hAnsi="Meiryo UI" w:cs="Meiryo UI" w:hint="eastAsia"/>
                                <w:color w:val="000000" w:themeColor="text1"/>
                                <w:sz w:val="18"/>
                                <w:szCs w:val="21"/>
                              </w:rPr>
                              <w:t>津波</w:t>
                            </w:r>
                            <w:r>
                              <w:rPr>
                                <w:rFonts w:ascii="Meiryo UI" w:eastAsia="Meiryo UI" w:hAnsi="Meiryo UI" w:cs="Meiryo UI" w:hint="eastAsia"/>
                                <w:color w:val="000000" w:themeColor="text1"/>
                                <w:sz w:val="18"/>
                                <w:szCs w:val="21"/>
                              </w:rPr>
                              <w:t>など</w:t>
                            </w:r>
                            <w:r>
                              <w:rPr>
                                <w:rFonts w:ascii="Meiryo UI" w:eastAsia="Meiryo UI" w:hAnsi="Meiryo UI" w:cs="Meiryo UI"/>
                                <w:color w:val="000000" w:themeColor="text1"/>
                                <w:sz w:val="18"/>
                                <w:szCs w:val="21"/>
                              </w:rPr>
                              <w:t>から</w:t>
                            </w:r>
                            <w:r>
                              <w:rPr>
                                <w:rFonts w:ascii="Meiryo UI" w:eastAsia="Meiryo UI" w:hAnsi="Meiryo UI" w:cs="Meiryo UI" w:hint="eastAsia"/>
                                <w:color w:val="000000" w:themeColor="text1"/>
                                <w:sz w:val="18"/>
                                <w:szCs w:val="21"/>
                              </w:rPr>
                              <w:t>市街地等</w:t>
                            </w:r>
                            <w:r>
                              <w:rPr>
                                <w:rFonts w:ascii="Meiryo UI" w:eastAsia="Meiryo UI" w:hAnsi="Meiryo UI" w:cs="Meiryo UI"/>
                                <w:color w:val="000000" w:themeColor="text1"/>
                                <w:sz w:val="18"/>
                                <w:szCs w:val="21"/>
                              </w:rPr>
                              <w:t>の浸水を防ぐため、水門等の耐震対策</w:t>
                            </w:r>
                            <w:r>
                              <w:rPr>
                                <w:rFonts w:ascii="Meiryo UI" w:eastAsia="Meiryo UI" w:hAnsi="Meiryo UI" w:cs="Meiryo UI" w:hint="eastAsia"/>
                                <w:color w:val="000000" w:themeColor="text1"/>
                                <w:sz w:val="18"/>
                                <w:szCs w:val="21"/>
                              </w:rPr>
                              <w:t>、</w:t>
                            </w:r>
                            <w:r>
                              <w:rPr>
                                <w:rFonts w:ascii="Meiryo UI" w:eastAsia="Meiryo UI" w:hAnsi="Meiryo UI" w:cs="Meiryo UI"/>
                                <w:color w:val="000000" w:themeColor="text1"/>
                                <w:sz w:val="18"/>
                                <w:szCs w:val="21"/>
                              </w:rPr>
                              <w:t>水門</w:t>
                            </w:r>
                            <w:r>
                              <w:rPr>
                                <w:rFonts w:ascii="Meiryo UI" w:eastAsia="Meiryo UI" w:hAnsi="Meiryo UI" w:cs="Meiryo UI" w:hint="eastAsia"/>
                                <w:color w:val="000000" w:themeColor="text1"/>
                                <w:sz w:val="18"/>
                                <w:szCs w:val="21"/>
                              </w:rPr>
                              <w:t>等</w:t>
                            </w:r>
                            <w:r>
                              <w:rPr>
                                <w:rFonts w:ascii="Meiryo UI" w:eastAsia="Meiryo UI" w:hAnsi="Meiryo UI" w:cs="Meiryo UI"/>
                                <w:color w:val="000000" w:themeColor="text1"/>
                                <w:sz w:val="18"/>
                                <w:szCs w:val="21"/>
                              </w:rPr>
                              <w:t>の</w:t>
                            </w:r>
                            <w:r>
                              <w:rPr>
                                <w:rFonts w:ascii="Meiryo UI" w:eastAsia="Meiryo UI" w:hAnsi="Meiryo UI" w:cs="Meiryo UI" w:hint="eastAsia"/>
                                <w:color w:val="000000" w:themeColor="text1"/>
                                <w:sz w:val="18"/>
                                <w:szCs w:val="21"/>
                              </w:rPr>
                              <w:t>遠隔操作</w:t>
                            </w:r>
                            <w:r>
                              <w:rPr>
                                <w:rFonts w:ascii="Meiryo UI" w:eastAsia="Meiryo UI" w:hAnsi="Meiryo UI" w:cs="Meiryo UI"/>
                                <w:color w:val="000000" w:themeColor="text1"/>
                                <w:sz w:val="18"/>
                                <w:szCs w:val="21"/>
                              </w:rPr>
                              <w:t>や自動操作など機能の高度化</w:t>
                            </w:r>
                            <w:r>
                              <w:rPr>
                                <w:rFonts w:ascii="Meiryo UI" w:eastAsia="Meiryo UI" w:hAnsi="Meiryo UI" w:cs="Meiryo UI" w:hint="eastAsia"/>
                                <w:color w:val="000000" w:themeColor="text1"/>
                                <w:sz w:val="18"/>
                                <w:szCs w:val="21"/>
                              </w:rPr>
                              <w:t>など</w:t>
                            </w:r>
                            <w:r>
                              <w:rPr>
                                <w:rFonts w:ascii="Meiryo UI" w:eastAsia="Meiryo UI" w:hAnsi="Meiryo UI" w:cs="Meiryo UI"/>
                                <w:color w:val="000000" w:themeColor="text1"/>
                                <w:sz w:val="18"/>
                                <w:szCs w:val="21"/>
                              </w:rPr>
                              <w:t>を</w:t>
                            </w:r>
                            <w:r>
                              <w:rPr>
                                <w:rFonts w:ascii="Meiryo UI" w:eastAsia="Meiryo UI" w:hAnsi="Meiryo UI" w:cs="Meiryo UI" w:hint="eastAsia"/>
                                <w:color w:val="000000" w:themeColor="text1"/>
                                <w:sz w:val="18"/>
                                <w:szCs w:val="21"/>
                              </w:rPr>
                              <w:t>実施。</w:t>
                            </w:r>
                          </w:p>
                        </w:txbxContent>
                      </wps:txbx>
                      <wps:bodyPr wrap="square" lIns="36000" tIns="21600" rIns="36000" bIns="18000" rtlCol="0" anchor="t" anchorCtr="0">
                        <a:noAutofit/>
                      </wps:bodyPr>
                    </wps:wsp>
                  </a:graphicData>
                </a:graphic>
                <wp14:sizeRelH relativeFrom="margin">
                  <wp14:pctWidth>0</wp14:pctWidth>
                </wp14:sizeRelH>
                <wp14:sizeRelV relativeFrom="margin">
                  <wp14:pctHeight>0</wp14:pctHeight>
                </wp14:sizeRelV>
              </wp:anchor>
            </w:drawing>
          </mc:Choice>
          <mc:Fallback>
            <w:pict>
              <v:rect w14:anchorId="7CE73BA4" id="_x0000_s1038" style="position:absolute;left:0;text-align:left;margin-left:11.55pt;margin-top:20.4pt;width:246.75pt;height:36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" filled="f" stroked="f" strokeweight="1.25pt">
                <v:stroke dashstyle="1 1"/>
                <v:textbox inset="1mm,.6mm,1mm,.5mm">
                  <w:txbxContent>
                    <w:p w14:paraId="7C1F57E6" w14:textId="77777777" w:rsidR="00DC338C" w:rsidRPr="00131E03" w:rsidRDefault="00DC338C" w:rsidP="009E2CD6">
                      <w:pPr>
                        <w:spacing w:line="280" w:lineRule="exact"/>
                        <w:ind w:firstLineChars="100" w:firstLine="180"/>
                        <w:rPr>
                          <w:rFonts w:ascii="Meiryo UI" w:eastAsia="Meiryo UI" w:hAnsi="Meiryo UI" w:cs="Meiryo UI"/>
                          <w:color w:val="000000" w:themeColor="text1"/>
                          <w:sz w:val="20"/>
                          <w:szCs w:val="21"/>
                        </w:rPr>
                      </w:pPr>
                      <w:r w:rsidRPr="00131E03">
                        <w:rPr>
                          <w:rFonts w:ascii="Meiryo UI" w:eastAsia="Meiryo UI" w:hAnsi="Meiryo UI" w:cs="Meiryo UI" w:hint="eastAsia"/>
                          <w:color w:val="000000" w:themeColor="text1"/>
                          <w:sz w:val="18"/>
                          <w:szCs w:val="21"/>
                        </w:rPr>
                        <w:t>津波</w:t>
                      </w:r>
                      <w:r>
                        <w:rPr>
                          <w:rFonts w:ascii="Meiryo UI" w:eastAsia="Meiryo UI" w:hAnsi="Meiryo UI" w:cs="Meiryo UI" w:hint="eastAsia"/>
                          <w:color w:val="000000" w:themeColor="text1"/>
                          <w:sz w:val="18"/>
                          <w:szCs w:val="21"/>
                        </w:rPr>
                        <w:t>など</w:t>
                      </w:r>
                      <w:r>
                        <w:rPr>
                          <w:rFonts w:ascii="Meiryo UI" w:eastAsia="Meiryo UI" w:hAnsi="Meiryo UI" w:cs="Meiryo UI"/>
                          <w:color w:val="000000" w:themeColor="text1"/>
                          <w:sz w:val="18"/>
                          <w:szCs w:val="21"/>
                        </w:rPr>
                        <w:t>から</w:t>
                      </w:r>
                      <w:r>
                        <w:rPr>
                          <w:rFonts w:ascii="Meiryo UI" w:eastAsia="Meiryo UI" w:hAnsi="Meiryo UI" w:cs="Meiryo UI" w:hint="eastAsia"/>
                          <w:color w:val="000000" w:themeColor="text1"/>
                          <w:sz w:val="18"/>
                          <w:szCs w:val="21"/>
                        </w:rPr>
                        <w:t>市街地等</w:t>
                      </w:r>
                      <w:r>
                        <w:rPr>
                          <w:rFonts w:ascii="Meiryo UI" w:eastAsia="Meiryo UI" w:hAnsi="Meiryo UI" w:cs="Meiryo UI"/>
                          <w:color w:val="000000" w:themeColor="text1"/>
                          <w:sz w:val="18"/>
                          <w:szCs w:val="21"/>
                        </w:rPr>
                        <w:t>の浸水を防ぐため、水門等の耐震対策</w:t>
                      </w:r>
                      <w:r>
                        <w:rPr>
                          <w:rFonts w:ascii="Meiryo UI" w:eastAsia="Meiryo UI" w:hAnsi="Meiryo UI" w:cs="Meiryo UI" w:hint="eastAsia"/>
                          <w:color w:val="000000" w:themeColor="text1"/>
                          <w:sz w:val="18"/>
                          <w:szCs w:val="21"/>
                        </w:rPr>
                        <w:t>、</w:t>
                      </w:r>
                      <w:r>
                        <w:rPr>
                          <w:rFonts w:ascii="Meiryo UI" w:eastAsia="Meiryo UI" w:hAnsi="Meiryo UI" w:cs="Meiryo UI"/>
                          <w:color w:val="000000" w:themeColor="text1"/>
                          <w:sz w:val="18"/>
                          <w:szCs w:val="21"/>
                        </w:rPr>
                        <w:t>水門</w:t>
                      </w:r>
                      <w:r>
                        <w:rPr>
                          <w:rFonts w:ascii="Meiryo UI" w:eastAsia="Meiryo UI" w:hAnsi="Meiryo UI" w:cs="Meiryo UI" w:hint="eastAsia"/>
                          <w:color w:val="000000" w:themeColor="text1"/>
                          <w:sz w:val="18"/>
                          <w:szCs w:val="21"/>
                        </w:rPr>
                        <w:t>等</w:t>
                      </w:r>
                      <w:r>
                        <w:rPr>
                          <w:rFonts w:ascii="Meiryo UI" w:eastAsia="Meiryo UI" w:hAnsi="Meiryo UI" w:cs="Meiryo UI"/>
                          <w:color w:val="000000" w:themeColor="text1"/>
                          <w:sz w:val="18"/>
                          <w:szCs w:val="21"/>
                        </w:rPr>
                        <w:t>の</w:t>
                      </w:r>
                      <w:r>
                        <w:rPr>
                          <w:rFonts w:ascii="Meiryo UI" w:eastAsia="Meiryo UI" w:hAnsi="Meiryo UI" w:cs="Meiryo UI" w:hint="eastAsia"/>
                          <w:color w:val="000000" w:themeColor="text1"/>
                          <w:sz w:val="18"/>
                          <w:szCs w:val="21"/>
                        </w:rPr>
                        <w:t>遠隔操作</w:t>
                      </w:r>
                      <w:r>
                        <w:rPr>
                          <w:rFonts w:ascii="Meiryo UI" w:eastAsia="Meiryo UI" w:hAnsi="Meiryo UI" w:cs="Meiryo UI"/>
                          <w:color w:val="000000" w:themeColor="text1"/>
                          <w:sz w:val="18"/>
                          <w:szCs w:val="21"/>
                        </w:rPr>
                        <w:t>や自動操作など機能の高度化</w:t>
                      </w:r>
                      <w:r>
                        <w:rPr>
                          <w:rFonts w:ascii="Meiryo UI" w:eastAsia="Meiryo UI" w:hAnsi="Meiryo UI" w:cs="Meiryo UI" w:hint="eastAsia"/>
                          <w:color w:val="000000" w:themeColor="text1"/>
                          <w:sz w:val="18"/>
                          <w:szCs w:val="21"/>
                        </w:rPr>
                        <w:t>など</w:t>
                      </w:r>
                      <w:r>
                        <w:rPr>
                          <w:rFonts w:ascii="Meiryo UI" w:eastAsia="Meiryo UI" w:hAnsi="Meiryo UI" w:cs="Meiryo UI"/>
                          <w:color w:val="000000" w:themeColor="text1"/>
                          <w:sz w:val="18"/>
                          <w:szCs w:val="21"/>
                        </w:rPr>
                        <w:t>を</w:t>
                      </w:r>
                      <w:r>
                        <w:rPr>
                          <w:rFonts w:ascii="Meiryo UI" w:eastAsia="Meiryo UI" w:hAnsi="Meiryo UI" w:cs="Meiryo UI" w:hint="eastAsia"/>
                          <w:color w:val="000000" w:themeColor="text1"/>
                          <w:sz w:val="18"/>
                          <w:szCs w:val="21"/>
                        </w:rPr>
                        <w:t>実施。</w:t>
                      </w:r>
                    </w:p>
                  </w:txbxContent>
                </v:textbox>
                <w10:wrap anchorx="margin"/>
              </v:rect>
            </w:pict>
          </mc:Fallback>
        </mc:AlternateContent>
      </w:r>
    </w:p>
    <w:p w14:paraId="4A931BD7" w14:textId="7EC97D51" w:rsidR="00DC338C" w:rsidRDefault="00DC338C" w:rsidP="00DC338C">
      <w:pPr>
        <w:spacing w:line="440" w:lineRule="exact"/>
        <w:ind w:left="240" w:hangingChars="100" w:hanging="240"/>
        <w:rPr>
          <w:rFonts w:ascii="ＭＳ ゴシック" w:eastAsia="ＭＳ ゴシック" w:hAnsi="ＭＳ ゴシック"/>
          <w:sz w:val="24"/>
          <w:szCs w:val="24"/>
        </w:rPr>
      </w:pPr>
    </w:p>
    <w:p w14:paraId="089FDE8D" w14:textId="1F8A5B3E" w:rsidR="00DC338C" w:rsidRDefault="00825290" w:rsidP="00DC338C">
      <w:pPr>
        <w:spacing w:line="440" w:lineRule="exact"/>
        <w:ind w:left="240" w:hangingChars="100" w:hanging="240"/>
        <w:rPr>
          <w:rFonts w:ascii="ＭＳ ゴシック" w:eastAsia="ＭＳ ゴシック" w:hAnsi="ＭＳ ゴシック"/>
          <w:sz w:val="24"/>
          <w:szCs w:val="24"/>
        </w:rPr>
      </w:pPr>
      <w:r w:rsidRPr="00C614DE">
        <w:rPr>
          <w:rFonts w:ascii="Meiryo UI" w:eastAsia="Meiryo UI" w:hAnsi="Meiryo UI" w:cs="Meiryo UI"/>
          <w:noProof/>
          <w:sz w:val="24"/>
          <w:szCs w:val="24"/>
        </w:rPr>
        <mc:AlternateContent>
          <mc:Choice Requires="wps">
            <w:drawing>
              <wp:anchor distT="0" distB="0" distL="114300" distR="114300" simplePos="0" relativeHeight="251663872" behindDoc="0" locked="0" layoutInCell="1" allowOverlap="1" wp14:anchorId="5A1874E2" wp14:editId="543ADAF8">
                <wp:simplePos x="0" y="0"/>
                <wp:positionH relativeFrom="margin">
                  <wp:posOffset>175260</wp:posOffset>
                </wp:positionH>
                <wp:positionV relativeFrom="paragraph">
                  <wp:posOffset>205105</wp:posOffset>
                </wp:positionV>
                <wp:extent cx="3409950" cy="857250"/>
                <wp:effectExtent l="19050" t="19050" r="19050" b="19050"/>
                <wp:wrapNone/>
                <wp:docPr id="14361" name="正方形/長方形 14361"/>
                <wp:cNvGraphicFramePr/>
                <a:graphic xmlns:a="http://schemas.openxmlformats.org/drawingml/2006/main">
                  <a:graphicData uri="http://schemas.microsoft.com/office/word/2010/wordprocessingShape">
                    <wps:wsp>
                      <wps:cNvSpPr/>
                      <wps:spPr>
                        <a:xfrm>
                          <a:off x="0" y="0"/>
                          <a:ext cx="3409950" cy="857250"/>
                        </a:xfrm>
                        <a:prstGeom prst="rect">
                          <a:avLst/>
                        </a:prstGeom>
                        <a:noFill/>
                        <a:ln w="38100" cmpd="dbl">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97C1A19" w14:textId="43926F02" w:rsidR="00DC338C" w:rsidRPr="008C4067" w:rsidRDefault="00DC338C" w:rsidP="00DC338C">
                            <w:pPr>
                              <w:pStyle w:val="Web"/>
                              <w:spacing w:before="0" w:beforeAutospacing="0" w:after="0" w:afterAutospacing="0" w:line="220" w:lineRule="exact"/>
                              <w:jc w:val="both"/>
                              <w:rPr>
                                <w:rFonts w:ascii="Meiryo UI" w:eastAsia="Meiryo UI" w:hAnsi="Meiryo UI" w:cs="Meiryo UI"/>
                                <w:b/>
                                <w:kern w:val="2"/>
                                <w:sz w:val="20"/>
                                <w:szCs w:val="21"/>
                              </w:rPr>
                            </w:pPr>
                            <w:r w:rsidRPr="008C4067">
                              <w:rPr>
                                <w:rFonts w:ascii="Meiryo UI" w:eastAsia="Meiryo UI" w:hAnsi="Meiryo UI" w:cs="Meiryo UI"/>
                                <w:b/>
                                <w:kern w:val="2"/>
                                <w:sz w:val="20"/>
                                <w:szCs w:val="21"/>
                              </w:rPr>
                              <w:t>【</w:t>
                            </w:r>
                            <w:r w:rsidRPr="008C4067">
                              <w:rPr>
                                <w:rFonts w:ascii="Meiryo UI" w:eastAsia="Meiryo UI" w:hAnsi="Meiryo UI" w:cs="Meiryo UI" w:hint="eastAsia"/>
                                <w:b/>
                                <w:kern w:val="2"/>
                                <w:sz w:val="20"/>
                                <w:szCs w:val="21"/>
                              </w:rPr>
                              <w:t>令和</w:t>
                            </w:r>
                            <w:r w:rsidR="00072813">
                              <w:rPr>
                                <w:rFonts w:ascii="Meiryo UI" w:eastAsia="Meiryo UI" w:hAnsi="Meiryo UI" w:cs="Meiryo UI" w:hint="eastAsia"/>
                                <w:b/>
                                <w:sz w:val="20"/>
                                <w:szCs w:val="20"/>
                              </w:rPr>
                              <w:t>５</w:t>
                            </w:r>
                            <w:r w:rsidRPr="008C4067">
                              <w:rPr>
                                <w:rFonts w:ascii="Meiryo UI" w:eastAsia="Meiryo UI" w:hAnsi="Meiryo UI" w:cs="Meiryo UI" w:hint="eastAsia"/>
                                <w:b/>
                                <w:kern w:val="2"/>
                                <w:sz w:val="20"/>
                                <w:szCs w:val="21"/>
                              </w:rPr>
                              <w:t>年度の</w:t>
                            </w:r>
                            <w:r w:rsidRPr="008C4067">
                              <w:rPr>
                                <w:rFonts w:ascii="Meiryo UI" w:eastAsia="Meiryo UI" w:hAnsi="Meiryo UI" w:cs="Meiryo UI"/>
                                <w:b/>
                                <w:kern w:val="2"/>
                                <w:sz w:val="20"/>
                                <w:szCs w:val="21"/>
                              </w:rPr>
                              <w:t>取組み</w:t>
                            </w:r>
                            <w:r w:rsidRPr="008C4067">
                              <w:rPr>
                                <w:rFonts w:ascii="Meiryo UI" w:eastAsia="Meiryo UI" w:hAnsi="Meiryo UI" w:cs="Meiryo UI" w:hint="eastAsia"/>
                                <w:b/>
                                <w:kern w:val="2"/>
                                <w:sz w:val="20"/>
                                <w:szCs w:val="21"/>
                              </w:rPr>
                              <w:t>実績</w:t>
                            </w:r>
                            <w:r w:rsidRPr="008C4067">
                              <w:rPr>
                                <w:rFonts w:ascii="Meiryo UI" w:eastAsia="Meiryo UI" w:hAnsi="Meiryo UI" w:cs="Meiryo UI"/>
                                <w:b/>
                                <w:kern w:val="2"/>
                                <w:sz w:val="20"/>
                                <w:szCs w:val="21"/>
                              </w:rPr>
                              <w:t xml:space="preserve">】 </w:t>
                            </w:r>
                          </w:p>
                          <w:p w14:paraId="31CDEA5A" w14:textId="143CE0E1" w:rsidR="00DC338C" w:rsidRPr="00596E19" w:rsidRDefault="00DC338C" w:rsidP="00CA2806">
                            <w:pPr>
                              <w:spacing w:line="240" w:lineRule="exact"/>
                              <w:ind w:leftChars="49" w:left="309" w:hangingChars="103" w:hanging="206"/>
                              <w:rPr>
                                <w:rFonts w:ascii="Meiryo UI" w:eastAsia="Meiryo UI" w:hAnsi="Meiryo UI" w:cs="Meiryo UI"/>
                                <w:b/>
                                <w:color w:val="000000" w:themeColor="text1"/>
                                <w:sz w:val="20"/>
                                <w:szCs w:val="20"/>
                              </w:rPr>
                            </w:pPr>
                            <w:r w:rsidRPr="00596E19">
                              <w:rPr>
                                <w:rFonts w:ascii="Meiryo UI" w:eastAsia="Meiryo UI" w:hAnsi="Meiryo UI" w:cs="Meiryo UI" w:hint="eastAsia"/>
                                <w:b/>
                                <w:bCs/>
                                <w:color w:val="000000" w:themeColor="text1"/>
                                <w:sz w:val="20"/>
                                <w:szCs w:val="20"/>
                              </w:rPr>
                              <w:t>○</w:t>
                            </w:r>
                            <w:r w:rsidRPr="00596E19">
                              <w:rPr>
                                <w:rFonts w:ascii="Meiryo UI" w:eastAsia="Meiryo UI" w:hAnsi="Meiryo UI" w:cs="Meiryo UI" w:hint="eastAsia"/>
                                <w:b/>
                                <w:color w:val="000000" w:themeColor="text1"/>
                                <w:sz w:val="20"/>
                                <w:szCs w:val="20"/>
                              </w:rPr>
                              <w:t>水門の耐震化（城北寝屋川口水門）の</w:t>
                            </w:r>
                            <w:r w:rsidRPr="00596E19">
                              <w:rPr>
                                <w:rFonts w:ascii="Meiryo UI" w:eastAsia="Meiryo UI" w:hAnsi="Meiryo UI" w:cs="Meiryo UI"/>
                                <w:b/>
                                <w:color w:val="000000" w:themeColor="text1"/>
                                <w:sz w:val="20"/>
                                <w:szCs w:val="20"/>
                              </w:rPr>
                              <w:t>完了</w:t>
                            </w:r>
                            <w:r w:rsidR="00CA2806">
                              <w:rPr>
                                <w:rFonts w:ascii="Meiryo UI" w:eastAsia="Meiryo UI" w:hAnsi="Meiryo UI" w:cs="Meiryo UI" w:hint="eastAsia"/>
                                <w:b/>
                                <w:color w:val="000000" w:themeColor="text1"/>
                                <w:sz w:val="20"/>
                                <w:szCs w:val="20"/>
                              </w:rPr>
                              <w:t xml:space="preserve">　</w:t>
                            </w:r>
                            <w:r w:rsidRPr="00596E19">
                              <w:rPr>
                                <w:rFonts w:ascii="Meiryo UI" w:eastAsia="Meiryo UI" w:hAnsi="Meiryo UI" w:cs="Meiryo UI" w:hint="eastAsia"/>
                                <w:b/>
                                <w:color w:val="000000" w:themeColor="text1"/>
                                <w:sz w:val="20"/>
                                <w:szCs w:val="20"/>
                              </w:rPr>
                              <w:t xml:space="preserve">　　など</w:t>
                            </w:r>
                          </w:p>
                          <w:p w14:paraId="43A44727" w14:textId="2DF659B0" w:rsidR="00DC338C" w:rsidRPr="00596E19" w:rsidRDefault="00DC338C" w:rsidP="00DC338C">
                            <w:pPr>
                              <w:spacing w:line="240" w:lineRule="exact"/>
                              <w:ind w:leftChars="270" w:left="3623" w:hangingChars="1528" w:hanging="3056"/>
                              <w:jc w:val="left"/>
                              <w:rPr>
                                <w:rFonts w:ascii="Meiryo UI" w:eastAsia="Meiryo UI" w:hAnsi="Meiryo UI" w:cs="Meiryo UI"/>
                                <w:b/>
                                <w:color w:val="000000" w:themeColor="text1"/>
                                <w:sz w:val="20"/>
                                <w:szCs w:val="20"/>
                              </w:rPr>
                            </w:pPr>
                            <w:r w:rsidRPr="00596E19">
                              <w:rPr>
                                <w:rFonts w:ascii="Meiryo UI" w:eastAsia="Meiryo UI" w:hAnsi="Meiryo UI" w:cs="Meiryo UI" w:hint="eastAsia"/>
                                <w:b/>
                                <w:color w:val="000000" w:themeColor="text1"/>
                                <w:sz w:val="20"/>
                                <w:szCs w:val="20"/>
                              </w:rPr>
                              <w:t>水門の高度化：全</w:t>
                            </w:r>
                            <w:r w:rsidR="00072813">
                              <w:rPr>
                                <w:rFonts w:ascii="Meiryo UI" w:eastAsia="Meiryo UI" w:hAnsi="Meiryo UI" w:cs="Meiryo UI"/>
                                <w:b/>
                                <w:color w:val="000000" w:themeColor="text1"/>
                                <w:sz w:val="20"/>
                                <w:szCs w:val="20"/>
                              </w:rPr>
                              <w:t>17</w:t>
                            </w:r>
                            <w:r w:rsidRPr="00596E19">
                              <w:rPr>
                                <w:rFonts w:ascii="Meiryo UI" w:eastAsia="Meiryo UI" w:hAnsi="Meiryo UI" w:cs="Meiryo UI" w:hint="eastAsia"/>
                                <w:b/>
                                <w:color w:val="000000" w:themeColor="text1"/>
                                <w:sz w:val="20"/>
                                <w:szCs w:val="20"/>
                              </w:rPr>
                              <w:t>基完了</w:t>
                            </w:r>
                          </w:p>
                          <w:p w14:paraId="104A6F73" w14:textId="507D76FF" w:rsidR="00DC338C" w:rsidRPr="00596E19" w:rsidRDefault="00DC338C" w:rsidP="00DC338C">
                            <w:pPr>
                              <w:spacing w:line="240" w:lineRule="exact"/>
                              <w:ind w:firstLineChars="213" w:firstLine="426"/>
                              <w:rPr>
                                <w:rFonts w:ascii="Meiryo UI" w:eastAsia="Meiryo UI" w:hAnsi="Meiryo UI" w:cs="Meiryo UI"/>
                                <w:b/>
                                <w:bCs/>
                                <w:color w:val="000000" w:themeColor="text1"/>
                                <w:sz w:val="20"/>
                                <w:szCs w:val="20"/>
                              </w:rPr>
                            </w:pPr>
                            <w:r w:rsidRPr="00596E19">
                              <w:rPr>
                                <w:rFonts w:ascii="Meiryo UI" w:eastAsia="Meiryo UI" w:hAnsi="Meiryo UI" w:cs="Meiryo UI" w:hint="eastAsia"/>
                                <w:b/>
                                <w:color w:val="000000" w:themeColor="text1"/>
                                <w:sz w:val="20"/>
                                <w:szCs w:val="20"/>
                              </w:rPr>
                              <w:t xml:space="preserve">　水門の耐震化：全</w:t>
                            </w:r>
                            <w:r w:rsidR="00072813">
                              <w:rPr>
                                <w:rFonts w:ascii="Meiryo UI" w:eastAsia="Meiryo UI" w:hAnsi="Meiryo UI" w:cs="Meiryo UI" w:hint="eastAsia"/>
                                <w:b/>
                                <w:color w:val="000000" w:themeColor="text1"/>
                                <w:sz w:val="20"/>
                                <w:szCs w:val="20"/>
                              </w:rPr>
                              <w:t>５</w:t>
                            </w:r>
                            <w:r w:rsidRPr="00596E19">
                              <w:rPr>
                                <w:rFonts w:ascii="Meiryo UI" w:eastAsia="Meiryo UI" w:hAnsi="Meiryo UI" w:cs="Meiryo UI" w:hint="eastAsia"/>
                                <w:b/>
                                <w:color w:val="000000" w:themeColor="text1"/>
                                <w:sz w:val="20"/>
                                <w:szCs w:val="20"/>
                              </w:rPr>
                              <w:t>基完了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1874E2" id="正方形/長方形 14361" o:spid="_x0000_s1039" style="position:absolute;left:0;text-align:left;margin-left:13.8pt;margin-top:16.15pt;width:268.5pt;height:67.5pt;z-index:251663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" filled="f" strokecolor="black [3213]" strokeweight="3pt">
                <v:stroke linestyle="thinThin"/>
                <v:textbox>
                  <w:txbxContent>
                    <w:p w14:paraId="597C1A19" w14:textId="43926F02" w:rsidR="00DC338C" w:rsidRPr="008C4067" w:rsidRDefault="00DC338C" w:rsidP="00DC338C">
                      <w:pPr>
                        <w:pStyle w:val="Web"/>
                        <w:spacing w:before="0" w:beforeAutospacing="0" w:after="0" w:afterAutospacing="0" w:line="220" w:lineRule="exact"/>
                        <w:jc w:val="both"/>
                        <w:rPr>
                          <w:rFonts w:ascii="Meiryo UI" w:eastAsia="Meiryo UI" w:hAnsi="Meiryo UI" w:cs="Meiryo UI"/>
                          <w:b/>
                          <w:kern w:val="2"/>
                          <w:sz w:val="20"/>
                          <w:szCs w:val="21"/>
                        </w:rPr>
                      </w:pPr>
                      <w:r w:rsidRPr="008C4067">
                        <w:rPr>
                          <w:rFonts w:ascii="Meiryo UI" w:eastAsia="Meiryo UI" w:hAnsi="Meiryo UI" w:cs="Meiryo UI"/>
                          <w:b/>
                          <w:kern w:val="2"/>
                          <w:sz w:val="20"/>
                          <w:szCs w:val="21"/>
                        </w:rPr>
                        <w:t>【</w:t>
                      </w:r>
                      <w:r w:rsidRPr="008C4067">
                        <w:rPr>
                          <w:rFonts w:ascii="Meiryo UI" w:eastAsia="Meiryo UI" w:hAnsi="Meiryo UI" w:cs="Meiryo UI" w:hint="eastAsia"/>
                          <w:b/>
                          <w:kern w:val="2"/>
                          <w:sz w:val="20"/>
                          <w:szCs w:val="21"/>
                        </w:rPr>
                        <w:t>令和</w:t>
                      </w:r>
                      <w:r w:rsidR="00072813">
                        <w:rPr>
                          <w:rFonts w:ascii="Meiryo UI" w:eastAsia="Meiryo UI" w:hAnsi="Meiryo UI" w:cs="Meiryo UI" w:hint="eastAsia"/>
                          <w:b/>
                          <w:sz w:val="20"/>
                          <w:szCs w:val="20"/>
                        </w:rPr>
                        <w:t>５</w:t>
                      </w:r>
                      <w:r w:rsidRPr="008C4067">
                        <w:rPr>
                          <w:rFonts w:ascii="Meiryo UI" w:eastAsia="Meiryo UI" w:hAnsi="Meiryo UI" w:cs="Meiryo UI" w:hint="eastAsia"/>
                          <w:b/>
                          <w:kern w:val="2"/>
                          <w:sz w:val="20"/>
                          <w:szCs w:val="21"/>
                        </w:rPr>
                        <w:t>年度の</w:t>
                      </w:r>
                      <w:r w:rsidRPr="008C4067">
                        <w:rPr>
                          <w:rFonts w:ascii="Meiryo UI" w:eastAsia="Meiryo UI" w:hAnsi="Meiryo UI" w:cs="Meiryo UI"/>
                          <w:b/>
                          <w:kern w:val="2"/>
                          <w:sz w:val="20"/>
                          <w:szCs w:val="21"/>
                        </w:rPr>
                        <w:t>取組み</w:t>
                      </w:r>
                      <w:r w:rsidRPr="008C4067">
                        <w:rPr>
                          <w:rFonts w:ascii="Meiryo UI" w:eastAsia="Meiryo UI" w:hAnsi="Meiryo UI" w:cs="Meiryo UI" w:hint="eastAsia"/>
                          <w:b/>
                          <w:kern w:val="2"/>
                          <w:sz w:val="20"/>
                          <w:szCs w:val="21"/>
                        </w:rPr>
                        <w:t>実績</w:t>
                      </w:r>
                      <w:r w:rsidRPr="008C4067">
                        <w:rPr>
                          <w:rFonts w:ascii="Meiryo UI" w:eastAsia="Meiryo UI" w:hAnsi="Meiryo UI" w:cs="Meiryo UI"/>
                          <w:b/>
                          <w:kern w:val="2"/>
                          <w:sz w:val="20"/>
                          <w:szCs w:val="21"/>
                        </w:rPr>
                        <w:t xml:space="preserve">】 </w:t>
                      </w:r>
                    </w:p>
                    <w:p w14:paraId="31CDEA5A" w14:textId="143CE0E1" w:rsidR="00DC338C" w:rsidRPr="00596E19" w:rsidRDefault="00DC338C" w:rsidP="00CA2806">
                      <w:pPr>
                        <w:spacing w:line="240" w:lineRule="exact"/>
                        <w:ind w:leftChars="49" w:left="309" w:hangingChars="103" w:hanging="206"/>
                        <w:rPr>
                          <w:rFonts w:ascii="Meiryo UI" w:eastAsia="Meiryo UI" w:hAnsi="Meiryo UI" w:cs="Meiryo UI"/>
                          <w:b/>
                          <w:color w:val="000000" w:themeColor="text1"/>
                          <w:sz w:val="20"/>
                          <w:szCs w:val="20"/>
                        </w:rPr>
                      </w:pPr>
                      <w:r w:rsidRPr="00596E19">
                        <w:rPr>
                          <w:rFonts w:ascii="Meiryo UI" w:eastAsia="Meiryo UI" w:hAnsi="Meiryo UI" w:cs="Meiryo UI" w:hint="eastAsia"/>
                          <w:b/>
                          <w:bCs/>
                          <w:color w:val="000000" w:themeColor="text1"/>
                          <w:sz w:val="20"/>
                          <w:szCs w:val="20"/>
                        </w:rPr>
                        <w:t>○</w:t>
                      </w:r>
                      <w:r w:rsidRPr="00596E19">
                        <w:rPr>
                          <w:rFonts w:ascii="Meiryo UI" w:eastAsia="Meiryo UI" w:hAnsi="Meiryo UI" w:cs="Meiryo UI" w:hint="eastAsia"/>
                          <w:b/>
                          <w:color w:val="000000" w:themeColor="text1"/>
                          <w:sz w:val="20"/>
                          <w:szCs w:val="20"/>
                        </w:rPr>
                        <w:t>水門の耐震化（城北寝屋川口水門）の</w:t>
                      </w:r>
                      <w:r w:rsidRPr="00596E19">
                        <w:rPr>
                          <w:rFonts w:ascii="Meiryo UI" w:eastAsia="Meiryo UI" w:hAnsi="Meiryo UI" w:cs="Meiryo UI"/>
                          <w:b/>
                          <w:color w:val="000000" w:themeColor="text1"/>
                          <w:sz w:val="20"/>
                          <w:szCs w:val="20"/>
                        </w:rPr>
                        <w:t>完了</w:t>
                      </w:r>
                      <w:r w:rsidR="00CA2806">
                        <w:rPr>
                          <w:rFonts w:ascii="Meiryo UI" w:eastAsia="Meiryo UI" w:hAnsi="Meiryo UI" w:cs="Meiryo UI" w:hint="eastAsia"/>
                          <w:b/>
                          <w:color w:val="000000" w:themeColor="text1"/>
                          <w:sz w:val="20"/>
                          <w:szCs w:val="20"/>
                        </w:rPr>
                        <w:t xml:space="preserve">　</w:t>
                      </w:r>
                      <w:r w:rsidRPr="00596E19">
                        <w:rPr>
                          <w:rFonts w:ascii="Meiryo UI" w:eastAsia="Meiryo UI" w:hAnsi="Meiryo UI" w:cs="Meiryo UI" w:hint="eastAsia"/>
                          <w:b/>
                          <w:color w:val="000000" w:themeColor="text1"/>
                          <w:sz w:val="20"/>
                          <w:szCs w:val="20"/>
                        </w:rPr>
                        <w:t xml:space="preserve">　　など</w:t>
                      </w:r>
                    </w:p>
                    <w:p w14:paraId="43A44727" w14:textId="2DF659B0" w:rsidR="00DC338C" w:rsidRPr="00596E19" w:rsidRDefault="00DC338C" w:rsidP="00DC338C">
                      <w:pPr>
                        <w:spacing w:line="240" w:lineRule="exact"/>
                        <w:ind w:leftChars="270" w:left="3623" w:hangingChars="1528" w:hanging="3056"/>
                        <w:jc w:val="left"/>
                        <w:rPr>
                          <w:rFonts w:ascii="Meiryo UI" w:eastAsia="Meiryo UI" w:hAnsi="Meiryo UI" w:cs="Meiryo UI"/>
                          <w:b/>
                          <w:color w:val="000000" w:themeColor="text1"/>
                          <w:sz w:val="20"/>
                          <w:szCs w:val="20"/>
                        </w:rPr>
                      </w:pPr>
                      <w:r w:rsidRPr="00596E19">
                        <w:rPr>
                          <w:rFonts w:ascii="Meiryo UI" w:eastAsia="Meiryo UI" w:hAnsi="Meiryo UI" w:cs="Meiryo UI" w:hint="eastAsia"/>
                          <w:b/>
                          <w:color w:val="000000" w:themeColor="text1"/>
                          <w:sz w:val="20"/>
                          <w:szCs w:val="20"/>
                        </w:rPr>
                        <w:t>水門の高度化：全</w:t>
                      </w:r>
                      <w:r w:rsidR="00072813">
                        <w:rPr>
                          <w:rFonts w:ascii="Meiryo UI" w:eastAsia="Meiryo UI" w:hAnsi="Meiryo UI" w:cs="Meiryo UI"/>
                          <w:b/>
                          <w:color w:val="000000" w:themeColor="text1"/>
                          <w:sz w:val="20"/>
                          <w:szCs w:val="20"/>
                        </w:rPr>
                        <w:t>17</w:t>
                      </w:r>
                      <w:r w:rsidRPr="00596E19">
                        <w:rPr>
                          <w:rFonts w:ascii="Meiryo UI" w:eastAsia="Meiryo UI" w:hAnsi="Meiryo UI" w:cs="Meiryo UI" w:hint="eastAsia"/>
                          <w:b/>
                          <w:color w:val="000000" w:themeColor="text1"/>
                          <w:sz w:val="20"/>
                          <w:szCs w:val="20"/>
                        </w:rPr>
                        <w:t>基完了</w:t>
                      </w:r>
                    </w:p>
                    <w:p w14:paraId="104A6F73" w14:textId="507D76FF" w:rsidR="00DC338C" w:rsidRPr="00596E19" w:rsidRDefault="00DC338C" w:rsidP="00DC338C">
                      <w:pPr>
                        <w:spacing w:line="240" w:lineRule="exact"/>
                        <w:ind w:firstLineChars="213" w:firstLine="426"/>
                        <w:rPr>
                          <w:rFonts w:ascii="Meiryo UI" w:eastAsia="Meiryo UI" w:hAnsi="Meiryo UI" w:cs="Meiryo UI"/>
                          <w:b/>
                          <w:bCs/>
                          <w:color w:val="000000" w:themeColor="text1"/>
                          <w:sz w:val="20"/>
                          <w:szCs w:val="20"/>
                        </w:rPr>
                      </w:pPr>
                      <w:r w:rsidRPr="00596E19">
                        <w:rPr>
                          <w:rFonts w:ascii="Meiryo UI" w:eastAsia="Meiryo UI" w:hAnsi="Meiryo UI" w:cs="Meiryo UI" w:hint="eastAsia"/>
                          <w:b/>
                          <w:color w:val="000000" w:themeColor="text1"/>
                          <w:sz w:val="20"/>
                          <w:szCs w:val="20"/>
                        </w:rPr>
                        <w:t xml:space="preserve">　水門の耐震化：全</w:t>
                      </w:r>
                      <w:r w:rsidR="00072813">
                        <w:rPr>
                          <w:rFonts w:ascii="Meiryo UI" w:eastAsia="Meiryo UI" w:hAnsi="Meiryo UI" w:cs="Meiryo UI" w:hint="eastAsia"/>
                          <w:b/>
                          <w:color w:val="000000" w:themeColor="text1"/>
                          <w:sz w:val="20"/>
                          <w:szCs w:val="20"/>
                        </w:rPr>
                        <w:t>５</w:t>
                      </w:r>
                      <w:r w:rsidRPr="00596E19">
                        <w:rPr>
                          <w:rFonts w:ascii="Meiryo UI" w:eastAsia="Meiryo UI" w:hAnsi="Meiryo UI" w:cs="Meiryo UI" w:hint="eastAsia"/>
                          <w:b/>
                          <w:color w:val="000000" w:themeColor="text1"/>
                          <w:sz w:val="20"/>
                          <w:szCs w:val="20"/>
                        </w:rPr>
                        <w:t>基完了</w:t>
                      </w:r>
                    </w:p>
                  </w:txbxContent>
                </v:textbox>
                <w10:wrap anchorx="margin"/>
              </v:rect>
            </w:pict>
          </mc:Fallback>
        </mc:AlternateContent>
      </w:r>
    </w:p>
    <w:p w14:paraId="782979B9" w14:textId="506B476A" w:rsidR="00DC338C" w:rsidRDefault="00DC338C" w:rsidP="00DC338C">
      <w:pPr>
        <w:spacing w:line="440" w:lineRule="exact"/>
        <w:ind w:left="240" w:hangingChars="100" w:hanging="240"/>
        <w:rPr>
          <w:rFonts w:ascii="ＭＳ ゴシック" w:eastAsia="ＭＳ ゴシック" w:hAnsi="ＭＳ ゴシック"/>
          <w:sz w:val="24"/>
          <w:szCs w:val="24"/>
        </w:rPr>
      </w:pPr>
    </w:p>
    <w:p w14:paraId="6A2F9861" w14:textId="566BD7D1" w:rsidR="00DC338C" w:rsidRDefault="00DC338C" w:rsidP="00DC338C">
      <w:pPr>
        <w:spacing w:line="440" w:lineRule="exact"/>
        <w:ind w:left="240" w:hangingChars="100" w:hanging="240"/>
        <w:rPr>
          <w:rFonts w:ascii="ＭＳ ゴシック" w:eastAsia="ＭＳ ゴシック" w:hAnsi="ＭＳ ゴシック"/>
          <w:sz w:val="24"/>
          <w:szCs w:val="24"/>
        </w:rPr>
      </w:pPr>
    </w:p>
    <w:p w14:paraId="3EF5A9EA" w14:textId="4D21DDCC" w:rsidR="00DC338C" w:rsidRDefault="00DC338C" w:rsidP="00DC338C">
      <w:pPr>
        <w:spacing w:line="440" w:lineRule="exact"/>
        <w:ind w:left="240" w:hangingChars="100" w:hanging="240"/>
        <w:rPr>
          <w:rFonts w:ascii="ＭＳ ゴシック" w:eastAsia="ＭＳ ゴシック" w:hAnsi="ＭＳ ゴシック"/>
          <w:sz w:val="24"/>
          <w:szCs w:val="24"/>
        </w:rPr>
      </w:pPr>
    </w:p>
    <w:p w14:paraId="71844654" w14:textId="77777777" w:rsidR="00DC338C" w:rsidRDefault="00DC338C" w:rsidP="00DC338C">
      <w:pPr>
        <w:spacing w:line="440" w:lineRule="exact"/>
        <w:ind w:left="240" w:hangingChars="100" w:hanging="240"/>
        <w:rPr>
          <w:rFonts w:ascii="ＭＳ ゴシック" w:eastAsia="ＭＳ ゴシック" w:hAnsi="ＭＳ ゴシック"/>
          <w:sz w:val="24"/>
          <w:szCs w:val="24"/>
        </w:rPr>
      </w:pPr>
      <w:r>
        <w:rPr>
          <w:rFonts w:ascii="Meiryo UI" w:eastAsia="Meiryo UI" w:hAnsi="Meiryo UI" w:cs="Meiryo UI"/>
          <w:noProof/>
          <w:sz w:val="24"/>
          <w:szCs w:val="24"/>
        </w:rPr>
        <w:lastRenderedPageBreak/>
        <mc:AlternateContent>
          <mc:Choice Requires="wps">
            <w:drawing>
              <wp:anchor distT="0" distB="0" distL="114300" distR="114300" simplePos="0" relativeHeight="251642368" behindDoc="0" locked="0" layoutInCell="1" allowOverlap="1" wp14:anchorId="69E38E85" wp14:editId="1C5555E3">
                <wp:simplePos x="0" y="0"/>
                <wp:positionH relativeFrom="margin">
                  <wp:posOffset>-43815</wp:posOffset>
                </wp:positionH>
                <wp:positionV relativeFrom="paragraph">
                  <wp:posOffset>173991</wp:posOffset>
                </wp:positionV>
                <wp:extent cx="6184900" cy="4191000"/>
                <wp:effectExtent l="0" t="0" r="25400" b="19050"/>
                <wp:wrapNone/>
                <wp:docPr id="14383" name="正方形/長方形 14383"/>
                <wp:cNvGraphicFramePr/>
                <a:graphic xmlns:a="http://schemas.openxmlformats.org/drawingml/2006/main">
                  <a:graphicData uri="http://schemas.microsoft.com/office/word/2010/wordprocessingShape">
                    <wps:wsp>
                      <wps:cNvSpPr/>
                      <wps:spPr>
                        <a:xfrm>
                          <a:off x="0" y="0"/>
                          <a:ext cx="6184900" cy="419100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AA915BB" id="正方形/長方形 14383" o:spid="_x0000_s1026" style="position:absolute;left:0;text-align:left;margin-left:-3.45pt;margin-top:13.7pt;width:487pt;height:330pt;z-index:25164236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" filled="f" strokecolor="black [3213]" strokeweight="1.5pt">
                <w10:wrap anchorx="margin"/>
              </v:rect>
            </w:pict>
          </mc:Fallback>
        </mc:AlternateContent>
      </w:r>
      <w:r>
        <w:rPr>
          <w:rFonts w:ascii="ＭＳ ゴシック" w:eastAsia="ＭＳ ゴシック" w:hAnsi="ＭＳ ゴシック"/>
          <w:noProof/>
          <w:sz w:val="24"/>
          <w:szCs w:val="24"/>
        </w:rPr>
        <mc:AlternateContent>
          <mc:Choice Requires="wps">
            <w:drawing>
              <wp:anchor distT="0" distB="0" distL="114300" distR="114300" simplePos="0" relativeHeight="251645440" behindDoc="0" locked="0" layoutInCell="1" allowOverlap="1" wp14:anchorId="6A87C68D" wp14:editId="3F18904B">
                <wp:simplePos x="0" y="0"/>
                <wp:positionH relativeFrom="column">
                  <wp:posOffset>60960</wp:posOffset>
                </wp:positionH>
                <wp:positionV relativeFrom="paragraph">
                  <wp:posOffset>-7356</wp:posOffset>
                </wp:positionV>
                <wp:extent cx="5724525" cy="485775"/>
                <wp:effectExtent l="0" t="0" r="28575" b="28575"/>
                <wp:wrapNone/>
                <wp:docPr id="394" name="角丸四角形 394"/>
                <wp:cNvGraphicFramePr/>
                <a:graphic xmlns:a="http://schemas.openxmlformats.org/drawingml/2006/main">
                  <a:graphicData uri="http://schemas.microsoft.com/office/word/2010/wordprocessingShape">
                    <wps:wsp>
                      <wps:cNvSpPr/>
                      <wps:spPr>
                        <a:xfrm>
                          <a:off x="0" y="0"/>
                          <a:ext cx="5724525" cy="485775"/>
                        </a:xfrm>
                        <a:prstGeom prst="roundRect">
                          <a:avLst/>
                        </a:prstGeom>
                        <a:solidFill>
                          <a:schemeClr val="bg1">
                            <a:lumMod val="50000"/>
                          </a:schemeClr>
                        </a:solidFill>
                        <a:ln w="22225">
                          <a:solidFill>
                            <a:schemeClr val="tx1"/>
                          </a:solidFill>
                          <a:prstDash val="solid"/>
                        </a:ln>
                      </wps:spPr>
                      <wps:style>
                        <a:lnRef idx="2">
                          <a:schemeClr val="accent6"/>
                        </a:lnRef>
                        <a:fillRef idx="1">
                          <a:schemeClr val="lt1"/>
                        </a:fillRef>
                        <a:effectRef idx="0">
                          <a:schemeClr val="accent6"/>
                        </a:effectRef>
                        <a:fontRef idx="minor">
                          <a:schemeClr val="dk1"/>
                        </a:fontRef>
                      </wps:style>
                      <wps:txbx>
                        <w:txbxContent>
                          <w:p w14:paraId="24FC87F1" w14:textId="77777777" w:rsidR="00DC338C" w:rsidRDefault="00DC338C" w:rsidP="00DC338C">
                            <w:pPr>
                              <w:spacing w:line="320" w:lineRule="exact"/>
                              <w:jc w:val="left"/>
                              <w:rPr>
                                <w:rFonts w:ascii="Meiryo UI" w:eastAsia="Meiryo UI" w:hAnsi="Meiryo UI" w:cs="Meiryo UI"/>
                                <w:b/>
                                <w:color w:val="FFFFFF" w:themeColor="background1"/>
                                <w:w w:val="90"/>
                                <w:sz w:val="22"/>
                                <w:szCs w:val="24"/>
                              </w:rPr>
                            </w:pPr>
                            <w:r w:rsidRPr="004B67BB">
                              <w:rPr>
                                <w:rFonts w:ascii="Meiryo UI" w:eastAsia="Meiryo UI" w:hAnsi="Meiryo UI" w:cs="Meiryo UI" w:hint="eastAsia"/>
                                <w:b/>
                                <w:color w:val="FFFFFF" w:themeColor="background1"/>
                                <w:w w:val="90"/>
                                <w:sz w:val="22"/>
                                <w:szCs w:val="24"/>
                              </w:rPr>
                              <w:t xml:space="preserve">【起きてはならない最悪の事態】　</w:t>
                            </w:r>
                            <w:r>
                              <w:rPr>
                                <w:rFonts w:ascii="Meiryo UI" w:eastAsia="Meiryo UI" w:hAnsi="Meiryo UI" w:cs="Meiryo UI" w:hint="eastAsia"/>
                                <w:b/>
                                <w:color w:val="FFFFFF" w:themeColor="background1"/>
                                <w:w w:val="90"/>
                                <w:sz w:val="22"/>
                                <w:szCs w:val="24"/>
                              </w:rPr>
                              <w:t>1-4 突発的又は広域</w:t>
                            </w:r>
                            <w:r>
                              <w:rPr>
                                <w:rFonts w:ascii="Meiryo UI" w:eastAsia="Meiryo UI" w:hAnsi="Meiryo UI" w:cs="Meiryo UI"/>
                                <w:b/>
                                <w:color w:val="FFFFFF" w:themeColor="background1"/>
                                <w:w w:val="90"/>
                                <w:sz w:val="22"/>
                                <w:szCs w:val="24"/>
                              </w:rPr>
                              <w:t>かつ長期的な</w:t>
                            </w:r>
                            <w:r>
                              <w:rPr>
                                <w:rFonts w:ascii="Meiryo UI" w:eastAsia="Meiryo UI" w:hAnsi="Meiryo UI" w:cs="Meiryo UI" w:hint="eastAsia"/>
                                <w:b/>
                                <w:color w:val="FFFFFF" w:themeColor="background1"/>
                                <w:w w:val="90"/>
                                <w:sz w:val="22"/>
                                <w:szCs w:val="24"/>
                              </w:rPr>
                              <w:t>市街地等の</w:t>
                            </w:r>
                            <w:r>
                              <w:rPr>
                                <w:rFonts w:ascii="Meiryo UI" w:eastAsia="Meiryo UI" w:hAnsi="Meiryo UI" w:cs="Meiryo UI"/>
                                <w:b/>
                                <w:color w:val="FFFFFF" w:themeColor="background1"/>
                                <w:w w:val="90"/>
                                <w:sz w:val="22"/>
                                <w:szCs w:val="24"/>
                              </w:rPr>
                              <w:t>浸水</w:t>
                            </w:r>
                            <w:r>
                              <w:rPr>
                                <w:rFonts w:ascii="Meiryo UI" w:eastAsia="Meiryo UI" w:hAnsi="Meiryo UI" w:cs="Meiryo UI" w:hint="eastAsia"/>
                                <w:b/>
                                <w:color w:val="FFFFFF" w:themeColor="background1"/>
                                <w:w w:val="90"/>
                                <w:sz w:val="22"/>
                                <w:szCs w:val="24"/>
                              </w:rPr>
                              <w:t>による</w:t>
                            </w:r>
                          </w:p>
                          <w:p w14:paraId="06F7E59F" w14:textId="77777777" w:rsidR="00DC338C" w:rsidRPr="004B67BB" w:rsidRDefault="00DC338C" w:rsidP="00DC338C">
                            <w:pPr>
                              <w:spacing w:line="320" w:lineRule="exact"/>
                              <w:ind w:leftChars="1500" w:left="3150"/>
                              <w:jc w:val="left"/>
                              <w:rPr>
                                <w:rFonts w:ascii="Meiryo UI" w:eastAsia="Meiryo UI" w:hAnsi="Meiryo UI" w:cs="Meiryo UI"/>
                                <w:w w:val="80"/>
                              </w:rPr>
                            </w:pPr>
                            <w:r>
                              <w:rPr>
                                <w:rFonts w:ascii="Meiryo UI" w:eastAsia="Meiryo UI" w:hAnsi="Meiryo UI" w:cs="Meiryo UI"/>
                                <w:b/>
                                <w:color w:val="FFFFFF" w:themeColor="background1"/>
                                <w:w w:val="90"/>
                                <w:sz w:val="22"/>
                                <w:szCs w:val="24"/>
                              </w:rPr>
                              <w:t>多数の</w:t>
                            </w:r>
                            <w:r>
                              <w:rPr>
                                <w:rFonts w:ascii="Meiryo UI" w:eastAsia="Meiryo UI" w:hAnsi="Meiryo UI" w:cs="Meiryo UI" w:hint="eastAsia"/>
                                <w:b/>
                                <w:color w:val="FFFFFF" w:themeColor="background1"/>
                                <w:w w:val="90"/>
                                <w:sz w:val="22"/>
                                <w:szCs w:val="24"/>
                              </w:rPr>
                              <w:t>死傷者</w:t>
                            </w:r>
                            <w:r>
                              <w:rPr>
                                <w:rFonts w:ascii="Meiryo UI" w:eastAsia="Meiryo UI" w:hAnsi="Meiryo UI" w:cs="Meiryo UI"/>
                                <w:b/>
                                <w:color w:val="FFFFFF" w:themeColor="background1"/>
                                <w:w w:val="90"/>
                                <w:sz w:val="22"/>
                                <w:szCs w:val="24"/>
                              </w:rPr>
                              <w:t>の</w:t>
                            </w:r>
                            <w:r>
                              <w:rPr>
                                <w:rFonts w:ascii="Meiryo UI" w:eastAsia="Meiryo UI" w:hAnsi="Meiryo UI" w:cs="Meiryo UI" w:hint="eastAsia"/>
                                <w:b/>
                                <w:color w:val="FFFFFF" w:themeColor="background1"/>
                                <w:w w:val="90"/>
                                <w:sz w:val="22"/>
                                <w:szCs w:val="24"/>
                              </w:rPr>
                              <w:t>発生</w:t>
                            </w:r>
                          </w:p>
                        </w:txbxContent>
                      </wps:txbx>
                      <wps:bodyPr rot="0" spcFirstLastPara="0" vertOverflow="overflow" horzOverflow="overflow" vert="horz" wrap="square" lIns="36000" tIns="1800" rIns="36000" bIns="18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87C68D" id="角丸四角形 394" o:spid="_x0000_s1040" style="position:absolute;left:0;text-align:left;margin-left:4.8pt;margin-top:-.6pt;width:450.75pt;height:38.25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" fillcolor="#7f7f7f [1612]" strokecolor="black [3213]" strokeweight="1.75pt">
                <v:textbox inset="1mm,.05mm,1mm,.05mm">
                  <w:txbxContent>
                    <w:p w14:paraId="24FC87F1" w14:textId="77777777" w:rsidR="00DC338C" w:rsidRDefault="00DC338C" w:rsidP="00DC338C">
                      <w:pPr>
                        <w:spacing w:line="320" w:lineRule="exact"/>
                        <w:jc w:val="left"/>
                        <w:rPr>
                          <w:rFonts w:ascii="Meiryo UI" w:eastAsia="Meiryo UI" w:hAnsi="Meiryo UI" w:cs="Meiryo UI"/>
                          <w:b/>
                          <w:color w:val="FFFFFF" w:themeColor="background1"/>
                          <w:w w:val="90"/>
                          <w:sz w:val="22"/>
                          <w:szCs w:val="24"/>
                        </w:rPr>
                      </w:pPr>
                      <w:r w:rsidRPr="004B67BB">
                        <w:rPr>
                          <w:rFonts w:ascii="Meiryo UI" w:eastAsia="Meiryo UI" w:hAnsi="Meiryo UI" w:cs="Meiryo UI" w:hint="eastAsia"/>
                          <w:b/>
                          <w:color w:val="FFFFFF" w:themeColor="background1"/>
                          <w:w w:val="90"/>
                          <w:sz w:val="22"/>
                          <w:szCs w:val="24"/>
                        </w:rPr>
                        <w:t xml:space="preserve">【起きてはならない最悪の事態】　</w:t>
                      </w:r>
                      <w:r>
                        <w:rPr>
                          <w:rFonts w:ascii="Meiryo UI" w:eastAsia="Meiryo UI" w:hAnsi="Meiryo UI" w:cs="Meiryo UI" w:hint="eastAsia"/>
                          <w:b/>
                          <w:color w:val="FFFFFF" w:themeColor="background1"/>
                          <w:w w:val="90"/>
                          <w:sz w:val="22"/>
                          <w:szCs w:val="24"/>
                        </w:rPr>
                        <w:t>1-4 突発的又は広域</w:t>
                      </w:r>
                      <w:r>
                        <w:rPr>
                          <w:rFonts w:ascii="Meiryo UI" w:eastAsia="Meiryo UI" w:hAnsi="Meiryo UI" w:cs="Meiryo UI"/>
                          <w:b/>
                          <w:color w:val="FFFFFF" w:themeColor="background1"/>
                          <w:w w:val="90"/>
                          <w:sz w:val="22"/>
                          <w:szCs w:val="24"/>
                        </w:rPr>
                        <w:t>かつ長期的な</w:t>
                      </w:r>
                      <w:r>
                        <w:rPr>
                          <w:rFonts w:ascii="Meiryo UI" w:eastAsia="Meiryo UI" w:hAnsi="Meiryo UI" w:cs="Meiryo UI" w:hint="eastAsia"/>
                          <w:b/>
                          <w:color w:val="FFFFFF" w:themeColor="background1"/>
                          <w:w w:val="90"/>
                          <w:sz w:val="22"/>
                          <w:szCs w:val="24"/>
                        </w:rPr>
                        <w:t>市街地等の</w:t>
                      </w:r>
                      <w:r>
                        <w:rPr>
                          <w:rFonts w:ascii="Meiryo UI" w:eastAsia="Meiryo UI" w:hAnsi="Meiryo UI" w:cs="Meiryo UI"/>
                          <w:b/>
                          <w:color w:val="FFFFFF" w:themeColor="background1"/>
                          <w:w w:val="90"/>
                          <w:sz w:val="22"/>
                          <w:szCs w:val="24"/>
                        </w:rPr>
                        <w:t>浸水</w:t>
                      </w:r>
                      <w:r>
                        <w:rPr>
                          <w:rFonts w:ascii="Meiryo UI" w:eastAsia="Meiryo UI" w:hAnsi="Meiryo UI" w:cs="Meiryo UI" w:hint="eastAsia"/>
                          <w:b/>
                          <w:color w:val="FFFFFF" w:themeColor="background1"/>
                          <w:w w:val="90"/>
                          <w:sz w:val="22"/>
                          <w:szCs w:val="24"/>
                        </w:rPr>
                        <w:t>による</w:t>
                      </w:r>
                    </w:p>
                    <w:p w14:paraId="06F7E59F" w14:textId="77777777" w:rsidR="00DC338C" w:rsidRPr="004B67BB" w:rsidRDefault="00DC338C" w:rsidP="00DC338C">
                      <w:pPr>
                        <w:spacing w:line="320" w:lineRule="exact"/>
                        <w:ind w:leftChars="1500" w:left="3150"/>
                        <w:jc w:val="left"/>
                        <w:rPr>
                          <w:rFonts w:ascii="Meiryo UI" w:eastAsia="Meiryo UI" w:hAnsi="Meiryo UI" w:cs="Meiryo UI"/>
                          <w:w w:val="80"/>
                        </w:rPr>
                      </w:pPr>
                      <w:r>
                        <w:rPr>
                          <w:rFonts w:ascii="Meiryo UI" w:eastAsia="Meiryo UI" w:hAnsi="Meiryo UI" w:cs="Meiryo UI"/>
                          <w:b/>
                          <w:color w:val="FFFFFF" w:themeColor="background1"/>
                          <w:w w:val="90"/>
                          <w:sz w:val="22"/>
                          <w:szCs w:val="24"/>
                        </w:rPr>
                        <w:t>多数の</w:t>
                      </w:r>
                      <w:r>
                        <w:rPr>
                          <w:rFonts w:ascii="Meiryo UI" w:eastAsia="Meiryo UI" w:hAnsi="Meiryo UI" w:cs="Meiryo UI" w:hint="eastAsia"/>
                          <w:b/>
                          <w:color w:val="FFFFFF" w:themeColor="background1"/>
                          <w:w w:val="90"/>
                          <w:sz w:val="22"/>
                          <w:szCs w:val="24"/>
                        </w:rPr>
                        <w:t>死傷者</w:t>
                      </w:r>
                      <w:r>
                        <w:rPr>
                          <w:rFonts w:ascii="Meiryo UI" w:eastAsia="Meiryo UI" w:hAnsi="Meiryo UI" w:cs="Meiryo UI"/>
                          <w:b/>
                          <w:color w:val="FFFFFF" w:themeColor="background1"/>
                          <w:w w:val="90"/>
                          <w:sz w:val="22"/>
                          <w:szCs w:val="24"/>
                        </w:rPr>
                        <w:t>の</w:t>
                      </w:r>
                      <w:r>
                        <w:rPr>
                          <w:rFonts w:ascii="Meiryo UI" w:eastAsia="Meiryo UI" w:hAnsi="Meiryo UI" w:cs="Meiryo UI" w:hint="eastAsia"/>
                          <w:b/>
                          <w:color w:val="FFFFFF" w:themeColor="background1"/>
                          <w:w w:val="90"/>
                          <w:sz w:val="22"/>
                          <w:szCs w:val="24"/>
                        </w:rPr>
                        <w:t>発生</w:t>
                      </w:r>
                    </w:p>
                  </w:txbxContent>
                </v:textbox>
              </v:roundrect>
            </w:pict>
          </mc:Fallback>
        </mc:AlternateContent>
      </w:r>
    </w:p>
    <w:p w14:paraId="7A8AF9ED" w14:textId="21F3AC64" w:rsidR="00DC338C" w:rsidRPr="00E93623" w:rsidRDefault="00DC338C" w:rsidP="00DC338C">
      <w:pPr>
        <w:spacing w:line="440" w:lineRule="exact"/>
        <w:ind w:left="210" w:hangingChars="100" w:hanging="210"/>
        <w:rPr>
          <w:rFonts w:ascii="ＭＳ ゴシック" w:eastAsia="ＭＳ ゴシック" w:hAnsi="ＭＳ ゴシック"/>
          <w:sz w:val="24"/>
          <w:szCs w:val="24"/>
        </w:rPr>
      </w:pPr>
      <w:r>
        <w:rPr>
          <w:noProof/>
        </w:rPr>
        <mc:AlternateContent>
          <mc:Choice Requires="wps">
            <w:drawing>
              <wp:anchor distT="0" distB="0" distL="114300" distR="114300" simplePos="0" relativeHeight="251648512" behindDoc="0" locked="0" layoutInCell="1" allowOverlap="1" wp14:anchorId="23233AEB" wp14:editId="5084BEB6">
                <wp:simplePos x="0" y="0"/>
                <wp:positionH relativeFrom="column">
                  <wp:posOffset>69850</wp:posOffset>
                </wp:positionH>
                <wp:positionV relativeFrom="paragraph">
                  <wp:posOffset>271780</wp:posOffset>
                </wp:positionV>
                <wp:extent cx="2233930" cy="238125"/>
                <wp:effectExtent l="0" t="0" r="13970" b="28575"/>
                <wp:wrapNone/>
                <wp:docPr id="395" name="正方形/長方形 395"/>
                <wp:cNvGraphicFramePr/>
                <a:graphic xmlns:a="http://schemas.openxmlformats.org/drawingml/2006/main">
                  <a:graphicData uri="http://schemas.microsoft.com/office/word/2010/wordprocessingShape">
                    <wps:wsp>
                      <wps:cNvSpPr/>
                      <wps:spPr>
                        <a:xfrm>
                          <a:off x="0" y="0"/>
                          <a:ext cx="2233930" cy="238125"/>
                        </a:xfrm>
                        <a:prstGeom prst="rect">
                          <a:avLst/>
                        </a:prstGeom>
                        <a:solidFill>
                          <a:schemeClr val="tx2">
                            <a:lumMod val="60000"/>
                            <a:lumOff val="40000"/>
                          </a:schemeClr>
                        </a:solidFill>
                        <a:ln w="15875">
                          <a:solidFill>
                            <a:schemeClr val="accent1">
                              <a:lumMod val="75000"/>
                            </a:schemeClr>
                          </a:solidFill>
                        </a:ln>
                      </wps:spPr>
                      <wps:style>
                        <a:lnRef idx="2">
                          <a:schemeClr val="accent6"/>
                        </a:lnRef>
                        <a:fillRef idx="1">
                          <a:schemeClr val="lt1"/>
                        </a:fillRef>
                        <a:effectRef idx="0">
                          <a:schemeClr val="accent6"/>
                        </a:effectRef>
                        <a:fontRef idx="minor">
                          <a:schemeClr val="dk1"/>
                        </a:fontRef>
                      </wps:style>
                      <wps:txbx>
                        <w:txbxContent>
                          <w:p w14:paraId="6F30B9A9" w14:textId="77777777" w:rsidR="00DC338C" w:rsidRPr="004B67BB" w:rsidRDefault="00DC338C" w:rsidP="00DC338C">
                            <w:pPr>
                              <w:spacing w:line="260" w:lineRule="exact"/>
                              <w:ind w:firstLineChars="100" w:firstLine="240"/>
                              <w:jc w:val="center"/>
                              <w:rPr>
                                <w:rFonts w:ascii="Meiryo UI" w:eastAsia="Meiryo UI" w:hAnsi="Meiryo UI" w:cs="Meiryo UI"/>
                                <w:color w:val="FFFFFF" w:themeColor="background1"/>
                                <w:sz w:val="24"/>
                              </w:rPr>
                            </w:pPr>
                            <w:r w:rsidRPr="004B67BB">
                              <w:rPr>
                                <w:rFonts w:ascii="Meiryo UI" w:eastAsia="Meiryo UI" w:hAnsi="Meiryo UI" w:cs="Meiryo UI" w:hint="eastAsia"/>
                                <w:color w:val="FFFFFF" w:themeColor="background1"/>
                                <w:sz w:val="24"/>
                              </w:rPr>
                              <w:t>治水対策</w:t>
                            </w:r>
                            <w:r>
                              <w:rPr>
                                <w:rFonts w:ascii="Meiryo UI" w:eastAsia="Meiryo UI" w:hAnsi="Meiryo UI" w:cs="Meiryo UI" w:hint="eastAsia"/>
                                <w:color w:val="FFFFFF" w:themeColor="background1"/>
                                <w:sz w:val="24"/>
                              </w:rPr>
                              <w:t xml:space="preserve">　（都市整備部）</w:t>
                            </w:r>
                          </w:p>
                        </w:txbxContent>
                      </wps:txbx>
                      <wps:bodyPr rot="0" spcFirstLastPara="0" vertOverflow="overflow" horzOverflow="overflow" vert="horz" wrap="square" lIns="72000" tIns="10800" rIns="72000" bIns="108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233AEB" id="正方形/長方形 395" o:spid="_x0000_s1041" style="position:absolute;left:0;text-align:left;margin-left:5.5pt;margin-top:21.4pt;width:175.9pt;height:18.7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" fillcolor="#548dd4 [1951]" strokecolor="#365f91 [2404]" strokeweight="1.25pt">
                <v:textbox inset="2mm,.3mm,2mm,.3mm">
                  <w:txbxContent>
                    <w:p w14:paraId="6F30B9A9" w14:textId="77777777" w:rsidR="00DC338C" w:rsidRPr="004B67BB" w:rsidRDefault="00DC338C" w:rsidP="00DC338C">
                      <w:pPr>
                        <w:spacing w:line="260" w:lineRule="exact"/>
                        <w:ind w:firstLineChars="100" w:firstLine="240"/>
                        <w:jc w:val="center"/>
                        <w:rPr>
                          <w:rFonts w:ascii="Meiryo UI" w:eastAsia="Meiryo UI" w:hAnsi="Meiryo UI" w:cs="Meiryo UI"/>
                          <w:color w:val="FFFFFF" w:themeColor="background1"/>
                          <w:sz w:val="24"/>
                        </w:rPr>
                      </w:pPr>
                      <w:r w:rsidRPr="004B67BB">
                        <w:rPr>
                          <w:rFonts w:ascii="Meiryo UI" w:eastAsia="Meiryo UI" w:hAnsi="Meiryo UI" w:cs="Meiryo UI" w:hint="eastAsia"/>
                          <w:color w:val="FFFFFF" w:themeColor="background1"/>
                          <w:sz w:val="24"/>
                        </w:rPr>
                        <w:t>治水対策</w:t>
                      </w:r>
                      <w:r>
                        <w:rPr>
                          <w:rFonts w:ascii="Meiryo UI" w:eastAsia="Meiryo UI" w:hAnsi="Meiryo UI" w:cs="Meiryo UI" w:hint="eastAsia"/>
                          <w:color w:val="FFFFFF" w:themeColor="background1"/>
                          <w:sz w:val="24"/>
                        </w:rPr>
                        <w:t xml:space="preserve">　（都市整備部）</w:t>
                      </w:r>
                    </w:p>
                  </w:txbxContent>
                </v:textbox>
              </v:rect>
            </w:pict>
          </mc:Fallback>
        </mc:AlternateContent>
      </w:r>
    </w:p>
    <w:p w14:paraId="40A2EB37" w14:textId="244B3B16" w:rsidR="00DC338C" w:rsidRPr="00E93623" w:rsidRDefault="00DC338C" w:rsidP="00DC338C">
      <w:pPr>
        <w:spacing w:line="440" w:lineRule="exact"/>
        <w:ind w:left="240" w:hangingChars="100" w:hanging="240"/>
        <w:rPr>
          <w:rFonts w:ascii="ＭＳ ゴシック" w:eastAsia="ＭＳ ゴシック" w:hAnsi="ＭＳ ゴシック"/>
          <w:sz w:val="24"/>
          <w:szCs w:val="24"/>
        </w:rPr>
      </w:pPr>
    </w:p>
    <w:p w14:paraId="45266908" w14:textId="75268CD0" w:rsidR="00DC338C" w:rsidRDefault="00825290" w:rsidP="00DC338C">
      <w:pPr>
        <w:spacing w:line="440" w:lineRule="exact"/>
        <w:ind w:left="210" w:hangingChars="100" w:hanging="210"/>
        <w:rPr>
          <w:rFonts w:ascii="ＭＳ ゴシック" w:eastAsia="ＭＳ ゴシック" w:hAnsi="ＭＳ ゴシック"/>
          <w:sz w:val="24"/>
          <w:szCs w:val="24"/>
        </w:rPr>
      </w:pPr>
      <w:r w:rsidRPr="00553409">
        <w:rPr>
          <w:noProof/>
        </w:rPr>
        <mc:AlternateContent>
          <mc:Choice Requires="wps">
            <w:drawing>
              <wp:anchor distT="0" distB="0" distL="114300" distR="114300" simplePos="0" relativeHeight="251646464" behindDoc="0" locked="0" layoutInCell="1" allowOverlap="1" wp14:anchorId="21064AAA" wp14:editId="19FD3E85">
                <wp:simplePos x="0" y="0"/>
                <wp:positionH relativeFrom="column">
                  <wp:posOffset>70485</wp:posOffset>
                </wp:positionH>
                <wp:positionV relativeFrom="paragraph">
                  <wp:posOffset>21590</wp:posOffset>
                </wp:positionV>
                <wp:extent cx="6019800" cy="295275"/>
                <wp:effectExtent l="0" t="0" r="0" b="9525"/>
                <wp:wrapNone/>
                <wp:docPr id="396" name="正方形/長方形 74"/>
                <wp:cNvGraphicFramePr/>
                <a:graphic xmlns:a="http://schemas.openxmlformats.org/drawingml/2006/main">
                  <a:graphicData uri="http://schemas.microsoft.com/office/word/2010/wordprocessingShape">
                    <wps:wsp>
                      <wps:cNvSpPr/>
                      <wps:spPr>
                        <a:xfrm>
                          <a:off x="0" y="0"/>
                          <a:ext cx="6019800" cy="295275"/>
                        </a:xfrm>
                        <a:prstGeom prst="rect">
                          <a:avLst/>
                        </a:prstGeom>
                        <a:noFill/>
                        <a:ln w="15875">
                          <a:noFill/>
                          <a:prstDash val="sysDot"/>
                        </a:ln>
                      </wps:spPr>
                      <wps:style>
                        <a:lnRef idx="2">
                          <a:schemeClr val="accent1">
                            <a:shade val="50000"/>
                          </a:schemeClr>
                        </a:lnRef>
                        <a:fillRef idx="1">
                          <a:schemeClr val="accent1"/>
                        </a:fillRef>
                        <a:effectRef idx="0">
                          <a:schemeClr val="accent1"/>
                        </a:effectRef>
                        <a:fontRef idx="minor">
                          <a:schemeClr val="lt1"/>
                        </a:fontRef>
                      </wps:style>
                      <wps:txbx>
                        <w:txbxContent>
                          <w:p w14:paraId="3B4F6B60" w14:textId="77777777" w:rsidR="00DC338C" w:rsidRPr="00131E03" w:rsidRDefault="00DC338C" w:rsidP="009E2CD6">
                            <w:pPr>
                              <w:pStyle w:val="Web"/>
                              <w:spacing w:before="0" w:beforeAutospacing="0" w:after="0" w:afterAutospacing="0" w:line="220" w:lineRule="exact"/>
                              <w:ind w:left="1" w:firstLineChars="101" w:firstLine="182"/>
                              <w:jc w:val="both"/>
                              <w:rPr>
                                <w:rFonts w:ascii="Meiryo UI" w:eastAsia="Meiryo UI" w:hAnsi="Meiryo UI" w:cs="Meiryo UI"/>
                                <w:color w:val="000000" w:themeColor="text1"/>
                                <w:sz w:val="20"/>
                                <w:szCs w:val="21"/>
                              </w:rPr>
                            </w:pPr>
                            <w:r w:rsidRPr="00131E03">
                              <w:rPr>
                                <w:rFonts w:ascii="Meiryo UI" w:eastAsia="Meiryo UI" w:hAnsi="Meiryo UI" w:cs="Meiryo UI" w:hint="eastAsia"/>
                                <w:color w:val="000000" w:themeColor="text1"/>
                                <w:kern w:val="2"/>
                                <w:sz w:val="18"/>
                                <w:szCs w:val="21"/>
                              </w:rPr>
                              <w:t>洪水などから市街地等の浸水を防ぐため、河川堤防や護岸、洪水調節施設、下水道施設等の都市基盤施設の整備等を</w:t>
                            </w:r>
                            <w:r>
                              <w:rPr>
                                <w:rFonts w:ascii="Meiryo UI" w:eastAsia="Meiryo UI" w:hAnsi="Meiryo UI" w:cs="Meiryo UI" w:hint="eastAsia"/>
                                <w:color w:val="000000" w:themeColor="text1"/>
                                <w:kern w:val="2"/>
                                <w:sz w:val="18"/>
                                <w:szCs w:val="21"/>
                              </w:rPr>
                              <w:t>実施</w:t>
                            </w:r>
                            <w:r w:rsidRPr="00131E03">
                              <w:rPr>
                                <w:rFonts w:ascii="Meiryo UI" w:eastAsia="Meiryo UI" w:hAnsi="Meiryo UI" w:cs="Meiryo UI" w:hint="eastAsia"/>
                                <w:color w:val="000000" w:themeColor="text1"/>
                                <w:kern w:val="2"/>
                                <w:sz w:val="18"/>
                                <w:szCs w:val="21"/>
                              </w:rPr>
                              <w:t xml:space="preserve">。　</w:t>
                            </w:r>
                            <w:r w:rsidRPr="00131E03">
                              <w:rPr>
                                <w:rFonts w:ascii="Meiryo UI" w:eastAsia="Meiryo UI" w:hAnsi="Meiryo UI" w:cs="Meiryo UI" w:hint="eastAsia"/>
                                <w:color w:val="000000" w:themeColor="text1"/>
                                <w:sz w:val="20"/>
                                <w:szCs w:val="21"/>
                              </w:rPr>
                              <w:t xml:space="preserve">　　　　　　　　　　　　　　　　　　　　　　　　</w:t>
                            </w:r>
                          </w:p>
                        </w:txbxContent>
                      </wps:txbx>
                      <wps:bodyPr wrap="square" lIns="36000" tIns="21600" rIns="36000" bIns="18000" rtlCol="0" anchor="t" anchorCtr="0">
                        <a:noAutofit/>
                      </wps:bodyPr>
                    </wps:wsp>
                  </a:graphicData>
                </a:graphic>
                <wp14:sizeRelH relativeFrom="margin">
                  <wp14:pctWidth>0</wp14:pctWidth>
                </wp14:sizeRelH>
                <wp14:sizeRelV relativeFrom="margin">
                  <wp14:pctHeight>0</wp14:pctHeight>
                </wp14:sizeRelV>
              </wp:anchor>
            </w:drawing>
          </mc:Choice>
          <mc:Fallback>
            <w:pict>
              <v:rect w14:anchorId="21064AAA" id="_x0000_s1042" style="position:absolute;left:0;text-align:left;margin-left:5.55pt;margin-top:1.7pt;width:474pt;height:23.2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" filled="f" stroked="f" strokeweight="1.25pt">
                <v:stroke dashstyle="1 1"/>
                <v:textbox inset="1mm,.6mm,1mm,.5mm">
                  <w:txbxContent>
                    <w:p w14:paraId="3B4F6B60" w14:textId="77777777" w:rsidR="00DC338C" w:rsidRPr="00131E03" w:rsidRDefault="00DC338C" w:rsidP="009E2CD6">
                      <w:pPr>
                        <w:pStyle w:val="Web"/>
                        <w:spacing w:before="0" w:beforeAutospacing="0" w:after="0" w:afterAutospacing="0" w:line="220" w:lineRule="exact"/>
                        <w:ind w:left="1" w:firstLineChars="101" w:firstLine="182"/>
                        <w:jc w:val="both"/>
                        <w:rPr>
                          <w:rFonts w:ascii="Meiryo UI" w:eastAsia="Meiryo UI" w:hAnsi="Meiryo UI" w:cs="Meiryo UI"/>
                          <w:color w:val="000000" w:themeColor="text1"/>
                          <w:sz w:val="20"/>
                          <w:szCs w:val="21"/>
                        </w:rPr>
                      </w:pPr>
                      <w:r w:rsidRPr="00131E03">
                        <w:rPr>
                          <w:rFonts w:ascii="Meiryo UI" w:eastAsia="Meiryo UI" w:hAnsi="Meiryo UI" w:cs="Meiryo UI" w:hint="eastAsia"/>
                          <w:color w:val="000000" w:themeColor="text1"/>
                          <w:kern w:val="2"/>
                          <w:sz w:val="18"/>
                          <w:szCs w:val="21"/>
                        </w:rPr>
                        <w:t>洪水などから市街地等の浸水を防ぐため、河川堤防や護岸、洪水調節施設、下水道施設等の都市基盤施設の整備等を</w:t>
                      </w:r>
                      <w:r>
                        <w:rPr>
                          <w:rFonts w:ascii="Meiryo UI" w:eastAsia="Meiryo UI" w:hAnsi="Meiryo UI" w:cs="Meiryo UI" w:hint="eastAsia"/>
                          <w:color w:val="000000" w:themeColor="text1"/>
                          <w:kern w:val="2"/>
                          <w:sz w:val="18"/>
                          <w:szCs w:val="21"/>
                        </w:rPr>
                        <w:t>実施</w:t>
                      </w:r>
                      <w:r w:rsidRPr="00131E03">
                        <w:rPr>
                          <w:rFonts w:ascii="Meiryo UI" w:eastAsia="Meiryo UI" w:hAnsi="Meiryo UI" w:cs="Meiryo UI" w:hint="eastAsia"/>
                          <w:color w:val="000000" w:themeColor="text1"/>
                          <w:kern w:val="2"/>
                          <w:sz w:val="18"/>
                          <w:szCs w:val="21"/>
                        </w:rPr>
                        <w:t xml:space="preserve">。　</w:t>
                      </w:r>
                      <w:r w:rsidRPr="00131E03">
                        <w:rPr>
                          <w:rFonts w:ascii="Meiryo UI" w:eastAsia="Meiryo UI" w:hAnsi="Meiryo UI" w:cs="Meiryo UI" w:hint="eastAsia"/>
                          <w:color w:val="000000" w:themeColor="text1"/>
                          <w:sz w:val="20"/>
                          <w:szCs w:val="21"/>
                        </w:rPr>
                        <w:t xml:space="preserve">　　　　　　　　　　　　　　　　　　　　　　　　</w:t>
                      </w:r>
                    </w:p>
                  </w:txbxContent>
                </v:textbox>
              </v:rect>
            </w:pict>
          </mc:Fallback>
        </mc:AlternateContent>
      </w:r>
    </w:p>
    <w:p w14:paraId="6D983FC1" w14:textId="36F6DA71" w:rsidR="00DC338C" w:rsidRDefault="00596E19" w:rsidP="00DC338C">
      <w:pPr>
        <w:spacing w:line="440" w:lineRule="exact"/>
        <w:ind w:left="240" w:hangingChars="100" w:hanging="240"/>
        <w:rPr>
          <w:rFonts w:ascii="ＭＳ ゴシック" w:eastAsia="ＭＳ ゴシック" w:hAnsi="ＭＳ ゴシック"/>
          <w:sz w:val="24"/>
          <w:szCs w:val="24"/>
        </w:rPr>
      </w:pPr>
      <w:r>
        <w:rPr>
          <w:rFonts w:ascii="ＭＳ ゴシック" w:eastAsia="ＭＳ ゴシック" w:hAnsi="ＭＳ ゴシック"/>
          <w:noProof/>
          <w:sz w:val="24"/>
          <w:szCs w:val="24"/>
        </w:rPr>
        <mc:AlternateContent>
          <mc:Choice Requires="wps">
            <w:drawing>
              <wp:anchor distT="0" distB="0" distL="114300" distR="114300" simplePos="0" relativeHeight="251644416" behindDoc="0" locked="0" layoutInCell="1" allowOverlap="1" wp14:anchorId="6B5F6087" wp14:editId="32DB813C">
                <wp:simplePos x="0" y="0"/>
                <wp:positionH relativeFrom="margin">
                  <wp:posOffset>241935</wp:posOffset>
                </wp:positionH>
                <wp:positionV relativeFrom="paragraph">
                  <wp:posOffset>75566</wp:posOffset>
                </wp:positionV>
                <wp:extent cx="5343525" cy="723900"/>
                <wp:effectExtent l="19050" t="19050" r="28575" b="19050"/>
                <wp:wrapNone/>
                <wp:docPr id="397" name="正方形/長方形 397"/>
                <wp:cNvGraphicFramePr/>
                <a:graphic xmlns:a="http://schemas.openxmlformats.org/drawingml/2006/main">
                  <a:graphicData uri="http://schemas.microsoft.com/office/word/2010/wordprocessingShape">
                    <wps:wsp>
                      <wps:cNvSpPr/>
                      <wps:spPr>
                        <a:xfrm>
                          <a:off x="0" y="0"/>
                          <a:ext cx="5343525" cy="723900"/>
                        </a:xfrm>
                        <a:prstGeom prst="rect">
                          <a:avLst/>
                        </a:prstGeom>
                        <a:noFill/>
                        <a:ln w="38100" cmpd="dbl">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0D719C3" w14:textId="53FBFE24" w:rsidR="00DC338C" w:rsidRPr="008C4067" w:rsidRDefault="00DC338C" w:rsidP="00DC338C">
                            <w:pPr>
                              <w:pStyle w:val="Web"/>
                              <w:spacing w:before="0" w:beforeAutospacing="0" w:after="0" w:afterAutospacing="0" w:line="240" w:lineRule="exact"/>
                              <w:jc w:val="both"/>
                              <w:rPr>
                                <w:rFonts w:ascii="Meiryo UI" w:eastAsia="Meiryo UI" w:hAnsi="Meiryo UI" w:cs="Meiryo UI"/>
                                <w:b/>
                                <w:kern w:val="2"/>
                                <w:sz w:val="20"/>
                                <w:szCs w:val="21"/>
                              </w:rPr>
                            </w:pPr>
                            <w:r w:rsidRPr="008C4067">
                              <w:rPr>
                                <w:rFonts w:ascii="Meiryo UI" w:eastAsia="Meiryo UI" w:hAnsi="Meiryo UI" w:cs="Meiryo UI"/>
                                <w:b/>
                                <w:kern w:val="2"/>
                                <w:sz w:val="20"/>
                                <w:szCs w:val="21"/>
                              </w:rPr>
                              <w:t>【</w:t>
                            </w:r>
                            <w:r w:rsidRPr="008C4067">
                              <w:rPr>
                                <w:rFonts w:ascii="Meiryo UI" w:eastAsia="Meiryo UI" w:hAnsi="Meiryo UI" w:cs="Meiryo UI" w:hint="eastAsia"/>
                                <w:b/>
                                <w:kern w:val="2"/>
                                <w:sz w:val="20"/>
                                <w:szCs w:val="21"/>
                              </w:rPr>
                              <w:t>令和</w:t>
                            </w:r>
                            <w:r w:rsidR="00072813">
                              <w:rPr>
                                <w:rFonts w:ascii="Meiryo UI" w:eastAsia="Meiryo UI" w:hAnsi="Meiryo UI" w:cs="Meiryo UI" w:hint="eastAsia"/>
                                <w:b/>
                                <w:sz w:val="20"/>
                                <w:szCs w:val="20"/>
                              </w:rPr>
                              <w:t>５</w:t>
                            </w:r>
                            <w:r w:rsidRPr="008C4067">
                              <w:rPr>
                                <w:rFonts w:ascii="Meiryo UI" w:eastAsia="Meiryo UI" w:hAnsi="Meiryo UI" w:cs="Meiryo UI" w:hint="eastAsia"/>
                                <w:b/>
                                <w:kern w:val="2"/>
                                <w:sz w:val="20"/>
                                <w:szCs w:val="21"/>
                              </w:rPr>
                              <w:t>年度の</w:t>
                            </w:r>
                            <w:r w:rsidRPr="008C4067">
                              <w:rPr>
                                <w:rFonts w:ascii="Meiryo UI" w:eastAsia="Meiryo UI" w:hAnsi="Meiryo UI" w:cs="Meiryo UI"/>
                                <w:b/>
                                <w:kern w:val="2"/>
                                <w:sz w:val="20"/>
                                <w:szCs w:val="21"/>
                              </w:rPr>
                              <w:t>取組み</w:t>
                            </w:r>
                            <w:r w:rsidRPr="008C4067">
                              <w:rPr>
                                <w:rFonts w:ascii="Meiryo UI" w:eastAsia="Meiryo UI" w:hAnsi="Meiryo UI" w:cs="Meiryo UI" w:hint="eastAsia"/>
                                <w:b/>
                                <w:kern w:val="2"/>
                                <w:sz w:val="20"/>
                                <w:szCs w:val="21"/>
                              </w:rPr>
                              <w:t>実績</w:t>
                            </w:r>
                            <w:r w:rsidRPr="008C4067">
                              <w:rPr>
                                <w:rFonts w:ascii="Meiryo UI" w:eastAsia="Meiryo UI" w:hAnsi="Meiryo UI" w:cs="Meiryo UI"/>
                                <w:b/>
                                <w:kern w:val="2"/>
                                <w:sz w:val="20"/>
                                <w:szCs w:val="21"/>
                              </w:rPr>
                              <w:t xml:space="preserve">】 </w:t>
                            </w:r>
                          </w:p>
                          <w:p w14:paraId="4B91A966" w14:textId="46D21036" w:rsidR="00DC338C" w:rsidRPr="0086677A" w:rsidRDefault="00DC338C" w:rsidP="0007387D">
                            <w:pPr>
                              <w:spacing w:line="220" w:lineRule="exact"/>
                              <w:ind w:leftChars="51" w:left="307" w:hangingChars="100" w:hanging="200"/>
                              <w:rPr>
                                <w:rFonts w:ascii="Meiryo UI" w:eastAsia="Meiryo UI" w:hAnsi="Meiryo UI" w:cs="Meiryo UI"/>
                                <w:b/>
                                <w:bCs/>
                                <w:sz w:val="20"/>
                                <w:szCs w:val="20"/>
                              </w:rPr>
                            </w:pPr>
                            <w:r w:rsidRPr="008C4067">
                              <w:rPr>
                                <w:rFonts w:ascii="Meiryo UI" w:eastAsia="Meiryo UI" w:hAnsi="Meiryo UI" w:cs="Meiryo UI" w:hint="eastAsia"/>
                                <w:b/>
                                <w:sz w:val="20"/>
                                <w:szCs w:val="20"/>
                              </w:rPr>
                              <w:t>○安威川ダム</w:t>
                            </w:r>
                            <w:r w:rsidR="00825290">
                              <w:rPr>
                                <w:rFonts w:ascii="Meiryo UI" w:eastAsia="Meiryo UI" w:hAnsi="Meiryo UI" w:cs="Meiryo UI" w:hint="eastAsia"/>
                                <w:b/>
                                <w:sz w:val="20"/>
                                <w:szCs w:val="20"/>
                              </w:rPr>
                              <w:t>の</w:t>
                            </w:r>
                            <w:r>
                              <w:rPr>
                                <w:rFonts w:ascii="Meiryo UI" w:eastAsia="Meiryo UI" w:hAnsi="Meiryo UI" w:cs="Meiryo UI" w:hint="eastAsia"/>
                                <w:b/>
                                <w:sz w:val="20"/>
                                <w:szCs w:val="20"/>
                              </w:rPr>
                              <w:t>事業完了</w:t>
                            </w:r>
                            <w:r w:rsidR="0007387D">
                              <w:rPr>
                                <w:rFonts w:ascii="Meiryo UI" w:eastAsia="Meiryo UI" w:hAnsi="Meiryo UI" w:cs="Meiryo UI" w:hint="eastAsia"/>
                                <w:b/>
                                <w:sz w:val="20"/>
                                <w:szCs w:val="20"/>
                              </w:rPr>
                              <w:t>。</w:t>
                            </w:r>
                            <w:r w:rsidRPr="0086677A">
                              <w:rPr>
                                <w:rFonts w:ascii="Meiryo UI" w:eastAsia="Meiryo UI" w:hAnsi="Meiryo UI" w:cs="Meiryo UI" w:hint="eastAsia"/>
                                <w:b/>
                                <w:sz w:val="20"/>
                                <w:szCs w:val="20"/>
                              </w:rPr>
                              <w:t>松尾川、東除川</w:t>
                            </w:r>
                            <w:r w:rsidR="00102D72">
                              <w:rPr>
                                <w:rFonts w:ascii="Meiryo UI" w:eastAsia="Meiryo UI" w:hAnsi="Meiryo UI" w:cs="Meiryo UI" w:hint="eastAsia"/>
                                <w:b/>
                                <w:sz w:val="20"/>
                                <w:szCs w:val="20"/>
                              </w:rPr>
                              <w:t>が概成など、河川改修の推進。</w:t>
                            </w:r>
                          </w:p>
                          <w:p w14:paraId="1A22B082" w14:textId="2CA604CE" w:rsidR="00DC338C" w:rsidRPr="0007387D" w:rsidRDefault="00DC338C" w:rsidP="0007387D">
                            <w:pPr>
                              <w:spacing w:line="240" w:lineRule="exact"/>
                              <w:ind w:leftChars="49" w:left="309" w:hangingChars="103" w:hanging="206"/>
                              <w:rPr>
                                <w:rFonts w:ascii="Meiryo UI" w:eastAsia="Meiryo UI" w:hAnsi="Meiryo UI" w:cs="Meiryo UI"/>
                                <w:b/>
                                <w:bCs/>
                                <w:sz w:val="20"/>
                                <w:szCs w:val="20"/>
                              </w:rPr>
                            </w:pPr>
                            <w:r w:rsidRPr="0086677A">
                              <w:rPr>
                                <w:rFonts w:ascii="Meiryo UI" w:eastAsia="Meiryo UI" w:hAnsi="Meiryo UI" w:cs="Meiryo UI" w:hint="eastAsia"/>
                                <w:b/>
                                <w:bCs/>
                                <w:sz w:val="20"/>
                                <w:szCs w:val="20"/>
                              </w:rPr>
                              <w:t>○</w:t>
                            </w:r>
                            <w:r w:rsidRPr="0086677A">
                              <w:rPr>
                                <w:rFonts w:ascii="Meiryo UI" w:eastAsia="Meiryo UI" w:hAnsi="Meiryo UI" w:cs="Meiryo UI" w:hint="eastAsia"/>
                                <w:b/>
                                <w:sz w:val="20"/>
                                <w:szCs w:val="20"/>
                              </w:rPr>
                              <w:t>寝屋川北部地下河川</w:t>
                            </w:r>
                            <w:r w:rsidR="0007387D">
                              <w:rPr>
                                <w:rFonts w:ascii="Meiryo UI" w:eastAsia="Meiryo UI" w:hAnsi="Meiryo UI" w:cs="Meiryo UI" w:hint="eastAsia"/>
                                <w:b/>
                                <w:sz w:val="20"/>
                                <w:szCs w:val="20"/>
                              </w:rPr>
                              <w:t>や下水道増補幹線等</w:t>
                            </w:r>
                            <w:r w:rsidR="009E2CD6">
                              <w:rPr>
                                <w:rFonts w:ascii="Meiryo UI" w:eastAsia="Meiryo UI" w:hAnsi="Meiryo UI" w:cs="Meiryo UI" w:hint="eastAsia"/>
                                <w:b/>
                                <w:sz w:val="20"/>
                                <w:szCs w:val="20"/>
                              </w:rPr>
                              <w:t>の整備を</w:t>
                            </w:r>
                            <w:r>
                              <w:rPr>
                                <w:rFonts w:ascii="Meiryo UI" w:eastAsia="Meiryo UI" w:hAnsi="Meiryo UI" w:cs="Meiryo UI" w:hint="eastAsia"/>
                                <w:b/>
                                <w:sz w:val="20"/>
                                <w:szCs w:val="20"/>
                              </w:rPr>
                              <w:t>推進</w:t>
                            </w:r>
                            <w:r w:rsidR="0007387D">
                              <w:rPr>
                                <w:rFonts w:ascii="Meiryo UI" w:eastAsia="Meiryo UI" w:hAnsi="Meiryo UI" w:cs="Meiryo UI" w:hint="eastAsia"/>
                                <w:b/>
                                <w:sz w:val="20"/>
                                <w:szCs w:val="20"/>
                              </w:rPr>
                              <w:t xml:space="preserve">　</w:t>
                            </w:r>
                            <w:r>
                              <w:rPr>
                                <w:rFonts w:ascii="Meiryo UI" w:eastAsia="Meiryo UI" w:hAnsi="Meiryo UI" w:cs="Meiryo UI" w:hint="eastAsia"/>
                                <w:b/>
                                <w:sz w:val="20"/>
                                <w:szCs w:val="20"/>
                              </w:rPr>
                              <w:t xml:space="preserve">　　</w:t>
                            </w:r>
                            <w:r w:rsidR="00102D72">
                              <w:rPr>
                                <w:rFonts w:ascii="Meiryo UI" w:eastAsia="Meiryo UI" w:hAnsi="Meiryo UI" w:cs="Meiryo UI" w:hint="eastAsia"/>
                                <w:b/>
                                <w:sz w:val="20"/>
                                <w:szCs w:val="20"/>
                              </w:rPr>
                              <w:t xml:space="preserve">　　　</w:t>
                            </w:r>
                            <w:r>
                              <w:rPr>
                                <w:rFonts w:ascii="Meiryo UI" w:eastAsia="Meiryo UI" w:hAnsi="Meiryo UI" w:cs="Meiryo UI" w:hint="eastAsia"/>
                                <w:b/>
                                <w:sz w:val="20"/>
                                <w:szCs w:val="20"/>
                              </w:rPr>
                              <w:t xml:space="preserve">　　</w:t>
                            </w:r>
                            <w:r w:rsidR="00102D72">
                              <w:rPr>
                                <w:rFonts w:ascii="Meiryo UI" w:eastAsia="Meiryo UI" w:hAnsi="Meiryo UI" w:cs="Meiryo UI" w:hint="eastAsia"/>
                                <w:b/>
                                <w:sz w:val="20"/>
                                <w:szCs w:val="20"/>
                              </w:rPr>
                              <w:t xml:space="preserve">　</w:t>
                            </w:r>
                            <w:r>
                              <w:rPr>
                                <w:rFonts w:ascii="Meiryo UI" w:eastAsia="Meiryo UI" w:hAnsi="Meiryo UI" w:cs="Meiryo UI" w:hint="eastAsia"/>
                                <w:b/>
                                <w:sz w:val="20"/>
                                <w:szCs w:val="20"/>
                              </w:rPr>
                              <w:t xml:space="preserve">　など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5F6087" id="正方形/長方形 397" o:spid="_x0000_s1043" style="position:absolute;left:0;text-align:left;margin-left:19.05pt;margin-top:5.95pt;width:420.75pt;height:57pt;z-index:251644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" filled="f" strokecolor="black [3213]" strokeweight="3pt">
                <v:stroke linestyle="thinThin"/>
                <v:textbox>
                  <w:txbxContent>
                    <w:p w14:paraId="70D719C3" w14:textId="53FBFE24" w:rsidR="00DC338C" w:rsidRPr="008C4067" w:rsidRDefault="00DC338C" w:rsidP="00DC338C">
                      <w:pPr>
                        <w:pStyle w:val="Web"/>
                        <w:spacing w:before="0" w:beforeAutospacing="0" w:after="0" w:afterAutospacing="0" w:line="240" w:lineRule="exact"/>
                        <w:jc w:val="both"/>
                        <w:rPr>
                          <w:rFonts w:ascii="Meiryo UI" w:eastAsia="Meiryo UI" w:hAnsi="Meiryo UI" w:cs="Meiryo UI"/>
                          <w:b/>
                          <w:kern w:val="2"/>
                          <w:sz w:val="20"/>
                          <w:szCs w:val="21"/>
                        </w:rPr>
                      </w:pPr>
                      <w:r w:rsidRPr="008C4067">
                        <w:rPr>
                          <w:rFonts w:ascii="Meiryo UI" w:eastAsia="Meiryo UI" w:hAnsi="Meiryo UI" w:cs="Meiryo UI"/>
                          <w:b/>
                          <w:kern w:val="2"/>
                          <w:sz w:val="20"/>
                          <w:szCs w:val="21"/>
                        </w:rPr>
                        <w:t>【</w:t>
                      </w:r>
                      <w:r w:rsidRPr="008C4067">
                        <w:rPr>
                          <w:rFonts w:ascii="Meiryo UI" w:eastAsia="Meiryo UI" w:hAnsi="Meiryo UI" w:cs="Meiryo UI" w:hint="eastAsia"/>
                          <w:b/>
                          <w:kern w:val="2"/>
                          <w:sz w:val="20"/>
                          <w:szCs w:val="21"/>
                        </w:rPr>
                        <w:t>令和</w:t>
                      </w:r>
                      <w:r w:rsidR="00072813">
                        <w:rPr>
                          <w:rFonts w:ascii="Meiryo UI" w:eastAsia="Meiryo UI" w:hAnsi="Meiryo UI" w:cs="Meiryo UI" w:hint="eastAsia"/>
                          <w:b/>
                          <w:sz w:val="20"/>
                          <w:szCs w:val="20"/>
                        </w:rPr>
                        <w:t>５</w:t>
                      </w:r>
                      <w:r w:rsidRPr="008C4067">
                        <w:rPr>
                          <w:rFonts w:ascii="Meiryo UI" w:eastAsia="Meiryo UI" w:hAnsi="Meiryo UI" w:cs="Meiryo UI" w:hint="eastAsia"/>
                          <w:b/>
                          <w:kern w:val="2"/>
                          <w:sz w:val="20"/>
                          <w:szCs w:val="21"/>
                        </w:rPr>
                        <w:t>年度の</w:t>
                      </w:r>
                      <w:r w:rsidRPr="008C4067">
                        <w:rPr>
                          <w:rFonts w:ascii="Meiryo UI" w:eastAsia="Meiryo UI" w:hAnsi="Meiryo UI" w:cs="Meiryo UI"/>
                          <w:b/>
                          <w:kern w:val="2"/>
                          <w:sz w:val="20"/>
                          <w:szCs w:val="21"/>
                        </w:rPr>
                        <w:t>取組み</w:t>
                      </w:r>
                      <w:r w:rsidRPr="008C4067">
                        <w:rPr>
                          <w:rFonts w:ascii="Meiryo UI" w:eastAsia="Meiryo UI" w:hAnsi="Meiryo UI" w:cs="Meiryo UI" w:hint="eastAsia"/>
                          <w:b/>
                          <w:kern w:val="2"/>
                          <w:sz w:val="20"/>
                          <w:szCs w:val="21"/>
                        </w:rPr>
                        <w:t>実績</w:t>
                      </w:r>
                      <w:r w:rsidRPr="008C4067">
                        <w:rPr>
                          <w:rFonts w:ascii="Meiryo UI" w:eastAsia="Meiryo UI" w:hAnsi="Meiryo UI" w:cs="Meiryo UI"/>
                          <w:b/>
                          <w:kern w:val="2"/>
                          <w:sz w:val="20"/>
                          <w:szCs w:val="21"/>
                        </w:rPr>
                        <w:t xml:space="preserve">】 </w:t>
                      </w:r>
                    </w:p>
                    <w:p w14:paraId="4B91A966" w14:textId="46D21036" w:rsidR="00DC338C" w:rsidRPr="0086677A" w:rsidRDefault="00DC338C" w:rsidP="0007387D">
                      <w:pPr>
                        <w:spacing w:line="220" w:lineRule="exact"/>
                        <w:ind w:leftChars="51" w:left="307" w:hangingChars="100" w:hanging="200"/>
                        <w:rPr>
                          <w:rFonts w:ascii="Meiryo UI" w:eastAsia="Meiryo UI" w:hAnsi="Meiryo UI" w:cs="Meiryo UI"/>
                          <w:b/>
                          <w:bCs/>
                          <w:sz w:val="20"/>
                          <w:szCs w:val="20"/>
                        </w:rPr>
                      </w:pPr>
                      <w:r w:rsidRPr="008C4067">
                        <w:rPr>
                          <w:rFonts w:ascii="Meiryo UI" w:eastAsia="Meiryo UI" w:hAnsi="Meiryo UI" w:cs="Meiryo UI" w:hint="eastAsia"/>
                          <w:b/>
                          <w:sz w:val="20"/>
                          <w:szCs w:val="20"/>
                        </w:rPr>
                        <w:t>○安威川ダム</w:t>
                      </w:r>
                      <w:r w:rsidR="00825290">
                        <w:rPr>
                          <w:rFonts w:ascii="Meiryo UI" w:eastAsia="Meiryo UI" w:hAnsi="Meiryo UI" w:cs="Meiryo UI" w:hint="eastAsia"/>
                          <w:b/>
                          <w:sz w:val="20"/>
                          <w:szCs w:val="20"/>
                        </w:rPr>
                        <w:t>の</w:t>
                      </w:r>
                      <w:r>
                        <w:rPr>
                          <w:rFonts w:ascii="Meiryo UI" w:eastAsia="Meiryo UI" w:hAnsi="Meiryo UI" w:cs="Meiryo UI" w:hint="eastAsia"/>
                          <w:b/>
                          <w:sz w:val="20"/>
                          <w:szCs w:val="20"/>
                        </w:rPr>
                        <w:t>事業完了</w:t>
                      </w:r>
                      <w:r w:rsidR="0007387D">
                        <w:rPr>
                          <w:rFonts w:ascii="Meiryo UI" w:eastAsia="Meiryo UI" w:hAnsi="Meiryo UI" w:cs="Meiryo UI" w:hint="eastAsia"/>
                          <w:b/>
                          <w:sz w:val="20"/>
                          <w:szCs w:val="20"/>
                        </w:rPr>
                        <w:t>。</w:t>
                      </w:r>
                      <w:r w:rsidRPr="0086677A">
                        <w:rPr>
                          <w:rFonts w:ascii="Meiryo UI" w:eastAsia="Meiryo UI" w:hAnsi="Meiryo UI" w:cs="Meiryo UI" w:hint="eastAsia"/>
                          <w:b/>
                          <w:sz w:val="20"/>
                          <w:szCs w:val="20"/>
                        </w:rPr>
                        <w:t>松尾川、東除川</w:t>
                      </w:r>
                      <w:r w:rsidR="00102D72">
                        <w:rPr>
                          <w:rFonts w:ascii="Meiryo UI" w:eastAsia="Meiryo UI" w:hAnsi="Meiryo UI" w:cs="Meiryo UI" w:hint="eastAsia"/>
                          <w:b/>
                          <w:sz w:val="20"/>
                          <w:szCs w:val="20"/>
                        </w:rPr>
                        <w:t>が概成など、河川改修の推進。</w:t>
                      </w:r>
                    </w:p>
                    <w:p w14:paraId="1A22B082" w14:textId="2CA604CE" w:rsidR="00DC338C" w:rsidRPr="0007387D" w:rsidRDefault="00DC338C" w:rsidP="0007387D">
                      <w:pPr>
                        <w:spacing w:line="240" w:lineRule="exact"/>
                        <w:ind w:leftChars="49" w:left="309" w:hangingChars="103" w:hanging="206"/>
                        <w:rPr>
                          <w:rFonts w:ascii="Meiryo UI" w:eastAsia="Meiryo UI" w:hAnsi="Meiryo UI" w:cs="Meiryo UI"/>
                          <w:b/>
                          <w:bCs/>
                          <w:sz w:val="20"/>
                          <w:szCs w:val="20"/>
                        </w:rPr>
                      </w:pPr>
                      <w:r w:rsidRPr="0086677A">
                        <w:rPr>
                          <w:rFonts w:ascii="Meiryo UI" w:eastAsia="Meiryo UI" w:hAnsi="Meiryo UI" w:cs="Meiryo UI" w:hint="eastAsia"/>
                          <w:b/>
                          <w:bCs/>
                          <w:sz w:val="20"/>
                          <w:szCs w:val="20"/>
                        </w:rPr>
                        <w:t>○</w:t>
                      </w:r>
                      <w:r w:rsidRPr="0086677A">
                        <w:rPr>
                          <w:rFonts w:ascii="Meiryo UI" w:eastAsia="Meiryo UI" w:hAnsi="Meiryo UI" w:cs="Meiryo UI" w:hint="eastAsia"/>
                          <w:b/>
                          <w:sz w:val="20"/>
                          <w:szCs w:val="20"/>
                        </w:rPr>
                        <w:t>寝屋川北部地下河川</w:t>
                      </w:r>
                      <w:r w:rsidR="0007387D">
                        <w:rPr>
                          <w:rFonts w:ascii="Meiryo UI" w:eastAsia="Meiryo UI" w:hAnsi="Meiryo UI" w:cs="Meiryo UI" w:hint="eastAsia"/>
                          <w:b/>
                          <w:sz w:val="20"/>
                          <w:szCs w:val="20"/>
                        </w:rPr>
                        <w:t>や下水道増補幹線等</w:t>
                      </w:r>
                      <w:r w:rsidR="009E2CD6">
                        <w:rPr>
                          <w:rFonts w:ascii="Meiryo UI" w:eastAsia="Meiryo UI" w:hAnsi="Meiryo UI" w:cs="Meiryo UI" w:hint="eastAsia"/>
                          <w:b/>
                          <w:sz w:val="20"/>
                          <w:szCs w:val="20"/>
                        </w:rPr>
                        <w:t>の整備を</w:t>
                      </w:r>
                      <w:r>
                        <w:rPr>
                          <w:rFonts w:ascii="Meiryo UI" w:eastAsia="Meiryo UI" w:hAnsi="Meiryo UI" w:cs="Meiryo UI" w:hint="eastAsia"/>
                          <w:b/>
                          <w:sz w:val="20"/>
                          <w:szCs w:val="20"/>
                        </w:rPr>
                        <w:t>推進</w:t>
                      </w:r>
                      <w:r w:rsidR="0007387D">
                        <w:rPr>
                          <w:rFonts w:ascii="Meiryo UI" w:eastAsia="Meiryo UI" w:hAnsi="Meiryo UI" w:cs="Meiryo UI" w:hint="eastAsia"/>
                          <w:b/>
                          <w:sz w:val="20"/>
                          <w:szCs w:val="20"/>
                        </w:rPr>
                        <w:t xml:space="preserve">　</w:t>
                      </w:r>
                      <w:r>
                        <w:rPr>
                          <w:rFonts w:ascii="Meiryo UI" w:eastAsia="Meiryo UI" w:hAnsi="Meiryo UI" w:cs="Meiryo UI" w:hint="eastAsia"/>
                          <w:b/>
                          <w:sz w:val="20"/>
                          <w:szCs w:val="20"/>
                        </w:rPr>
                        <w:t xml:space="preserve">　　</w:t>
                      </w:r>
                      <w:r w:rsidR="00102D72">
                        <w:rPr>
                          <w:rFonts w:ascii="Meiryo UI" w:eastAsia="Meiryo UI" w:hAnsi="Meiryo UI" w:cs="Meiryo UI" w:hint="eastAsia"/>
                          <w:b/>
                          <w:sz w:val="20"/>
                          <w:szCs w:val="20"/>
                        </w:rPr>
                        <w:t xml:space="preserve">　　　</w:t>
                      </w:r>
                      <w:r>
                        <w:rPr>
                          <w:rFonts w:ascii="Meiryo UI" w:eastAsia="Meiryo UI" w:hAnsi="Meiryo UI" w:cs="Meiryo UI" w:hint="eastAsia"/>
                          <w:b/>
                          <w:sz w:val="20"/>
                          <w:szCs w:val="20"/>
                        </w:rPr>
                        <w:t xml:space="preserve">　　</w:t>
                      </w:r>
                      <w:r w:rsidR="00102D72">
                        <w:rPr>
                          <w:rFonts w:ascii="Meiryo UI" w:eastAsia="Meiryo UI" w:hAnsi="Meiryo UI" w:cs="Meiryo UI" w:hint="eastAsia"/>
                          <w:b/>
                          <w:sz w:val="20"/>
                          <w:szCs w:val="20"/>
                        </w:rPr>
                        <w:t xml:space="preserve">　</w:t>
                      </w:r>
                      <w:r>
                        <w:rPr>
                          <w:rFonts w:ascii="Meiryo UI" w:eastAsia="Meiryo UI" w:hAnsi="Meiryo UI" w:cs="Meiryo UI" w:hint="eastAsia"/>
                          <w:b/>
                          <w:sz w:val="20"/>
                          <w:szCs w:val="20"/>
                        </w:rPr>
                        <w:t xml:space="preserve">　など</w:t>
                      </w:r>
                    </w:p>
                  </w:txbxContent>
                </v:textbox>
                <w10:wrap anchorx="margin"/>
              </v:rect>
            </w:pict>
          </mc:Fallback>
        </mc:AlternateContent>
      </w:r>
    </w:p>
    <w:p w14:paraId="04D2C5E1" w14:textId="2FDAF137" w:rsidR="00DC338C" w:rsidRDefault="00DC338C" w:rsidP="00DC338C">
      <w:pPr>
        <w:spacing w:line="440" w:lineRule="exact"/>
        <w:ind w:left="240" w:hangingChars="100" w:hanging="240"/>
        <w:rPr>
          <w:rFonts w:ascii="ＭＳ ゴシック" w:eastAsia="ＭＳ ゴシック" w:hAnsi="ＭＳ ゴシック"/>
          <w:sz w:val="24"/>
          <w:szCs w:val="24"/>
        </w:rPr>
      </w:pPr>
    </w:p>
    <w:p w14:paraId="24FDF878" w14:textId="0ABEEDE9" w:rsidR="00DC338C" w:rsidRDefault="00DC338C" w:rsidP="00DC338C">
      <w:pPr>
        <w:spacing w:line="440" w:lineRule="exact"/>
        <w:ind w:left="240" w:hangingChars="100" w:hanging="240"/>
        <w:rPr>
          <w:rFonts w:ascii="ＭＳ ゴシック" w:eastAsia="ＭＳ ゴシック" w:hAnsi="ＭＳ ゴシック"/>
          <w:sz w:val="24"/>
          <w:szCs w:val="24"/>
        </w:rPr>
      </w:pPr>
    </w:p>
    <w:p w14:paraId="3E31E21E" w14:textId="63DFBE86" w:rsidR="00DC338C" w:rsidRDefault="00131456" w:rsidP="00DC338C">
      <w:pPr>
        <w:spacing w:line="440" w:lineRule="exact"/>
        <w:ind w:left="240" w:hangingChars="100" w:hanging="240"/>
        <w:rPr>
          <w:rFonts w:ascii="ＭＳ ゴシック" w:eastAsia="ＭＳ ゴシック" w:hAnsi="ＭＳ ゴシック"/>
          <w:sz w:val="24"/>
          <w:szCs w:val="24"/>
        </w:rPr>
      </w:pPr>
      <w:r w:rsidRPr="007D1286">
        <w:rPr>
          <w:rFonts w:ascii="ＭＳ ゴシック" w:eastAsia="ＭＳ ゴシック" w:hAnsi="ＭＳ ゴシック"/>
          <w:noProof/>
          <w:sz w:val="24"/>
          <w:szCs w:val="24"/>
        </w:rPr>
        <w:drawing>
          <wp:anchor distT="0" distB="0" distL="114300" distR="114300" simplePos="0" relativeHeight="251667968" behindDoc="0" locked="0" layoutInCell="1" allowOverlap="1" wp14:anchorId="096F0B27" wp14:editId="37A4E9BC">
            <wp:simplePos x="0" y="0"/>
            <wp:positionH relativeFrom="column">
              <wp:posOffset>3229610</wp:posOffset>
            </wp:positionH>
            <wp:positionV relativeFrom="paragraph">
              <wp:posOffset>158115</wp:posOffset>
            </wp:positionV>
            <wp:extent cx="2660650" cy="1983105"/>
            <wp:effectExtent l="19050" t="19050" r="25400" b="17145"/>
            <wp:wrapNone/>
            <wp:docPr id="536873992"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4"/>
                    <pic:cNvPicPr>
                      <a:picLocks noChangeAspect="1"/>
                    </pic:cNvPicPr>
                  </pic:nvPicPr>
                  <pic:blipFill rotWithShape="1">
                    <a:blip r:embed="rId16" cstate="print">
                      <a:extLst>
                        <a:ext uri="{28A0092B-C50C-407E-A947-70E740481C1C}">
                          <a14:useLocalDpi xmlns:a14="http://schemas.microsoft.com/office/drawing/2010/main" val="0"/>
                        </a:ext>
                      </a:extLst>
                    </a:blip>
                    <a:srcRect/>
                    <a:stretch/>
                  </pic:blipFill>
                  <pic:spPr>
                    <a:xfrm>
                      <a:off x="0" y="0"/>
                      <a:ext cx="2660650" cy="1983105"/>
                    </a:xfrm>
                    <a:prstGeom prst="rect">
                      <a:avLst/>
                    </a:prstGeom>
                    <a:ln w="12700">
                      <a:solidFill>
                        <a:schemeClr val="tx1"/>
                      </a:solidFill>
                    </a:ln>
                  </pic:spPr>
                </pic:pic>
              </a:graphicData>
            </a:graphic>
            <wp14:sizeRelH relativeFrom="page">
              <wp14:pctWidth>0</wp14:pctWidth>
            </wp14:sizeRelH>
            <wp14:sizeRelV relativeFrom="page">
              <wp14:pctHeight>0</wp14:pctHeight>
            </wp14:sizeRelV>
          </wp:anchor>
        </w:drawing>
      </w:r>
      <w:r>
        <w:rPr>
          <w:rFonts w:ascii="ＭＳ ゴシック" w:eastAsia="ＭＳ ゴシック" w:hAnsi="ＭＳ ゴシック"/>
          <w:noProof/>
          <w:sz w:val="24"/>
          <w:szCs w:val="24"/>
        </w:rPr>
        <w:drawing>
          <wp:anchor distT="0" distB="0" distL="114300" distR="114300" simplePos="0" relativeHeight="251670016" behindDoc="0" locked="0" layoutInCell="1" allowOverlap="1" wp14:anchorId="4959F30B" wp14:editId="63C06D56">
            <wp:simplePos x="0" y="0"/>
            <wp:positionH relativeFrom="margin">
              <wp:posOffset>104775</wp:posOffset>
            </wp:positionH>
            <wp:positionV relativeFrom="paragraph">
              <wp:posOffset>161290</wp:posOffset>
            </wp:positionV>
            <wp:extent cx="2979420" cy="1987550"/>
            <wp:effectExtent l="19050" t="19050" r="11430" b="12700"/>
            <wp:wrapNone/>
            <wp:docPr id="536873993" name="図 5368739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979420" cy="1987550"/>
                    </a:xfrm>
                    <a:prstGeom prst="rect">
                      <a:avLst/>
                    </a:prstGeom>
                    <a:noFill/>
                    <a:ln w="12700">
                      <a:solidFill>
                        <a:schemeClr val="tx1"/>
                      </a:solidFill>
                    </a:ln>
                  </pic:spPr>
                </pic:pic>
              </a:graphicData>
            </a:graphic>
            <wp14:sizeRelH relativeFrom="page">
              <wp14:pctWidth>0</wp14:pctWidth>
            </wp14:sizeRelH>
            <wp14:sizeRelV relativeFrom="page">
              <wp14:pctHeight>0</wp14:pctHeight>
            </wp14:sizeRelV>
          </wp:anchor>
        </w:drawing>
      </w:r>
      <w:r>
        <w:rPr>
          <w:rFonts w:ascii="ＭＳ ゴシック" w:eastAsia="ＭＳ ゴシック" w:hAnsi="ＭＳ ゴシック"/>
          <w:noProof/>
          <w:sz w:val="24"/>
          <w:szCs w:val="24"/>
        </w:rPr>
        <mc:AlternateContent>
          <mc:Choice Requires="wps">
            <w:drawing>
              <wp:anchor distT="0" distB="0" distL="114300" distR="114300" simplePos="0" relativeHeight="251668992" behindDoc="0" locked="0" layoutInCell="1" allowOverlap="1" wp14:anchorId="6631B04E" wp14:editId="4EDF3350">
                <wp:simplePos x="0" y="0"/>
                <wp:positionH relativeFrom="margin">
                  <wp:posOffset>3206750</wp:posOffset>
                </wp:positionH>
                <wp:positionV relativeFrom="paragraph">
                  <wp:posOffset>2181860</wp:posOffset>
                </wp:positionV>
                <wp:extent cx="2694940" cy="182245"/>
                <wp:effectExtent l="0" t="0" r="0" b="8255"/>
                <wp:wrapNone/>
                <wp:docPr id="14384" name="正方形/長方形 78"/>
                <wp:cNvGraphicFramePr/>
                <a:graphic xmlns:a="http://schemas.openxmlformats.org/drawingml/2006/main">
                  <a:graphicData uri="http://schemas.microsoft.com/office/word/2010/wordprocessingShape">
                    <wps:wsp>
                      <wps:cNvSpPr/>
                      <wps:spPr>
                        <a:xfrm>
                          <a:off x="0" y="0"/>
                          <a:ext cx="2694940" cy="182245"/>
                        </a:xfrm>
                        <a:prstGeom prst="rect">
                          <a:avLst/>
                        </a:prstGeom>
                        <a:ln w="19050">
                          <a:noFill/>
                        </a:ln>
                      </wps:spPr>
                      <wps:style>
                        <a:lnRef idx="2">
                          <a:schemeClr val="accent6"/>
                        </a:lnRef>
                        <a:fillRef idx="1">
                          <a:schemeClr val="lt1"/>
                        </a:fillRef>
                        <a:effectRef idx="0">
                          <a:schemeClr val="accent6"/>
                        </a:effectRef>
                        <a:fontRef idx="minor">
                          <a:schemeClr val="dk1"/>
                        </a:fontRef>
                      </wps:style>
                      <wps:txbx>
                        <w:txbxContent>
                          <w:p w14:paraId="080B5C6C" w14:textId="65BDB967" w:rsidR="00DC338C" w:rsidRPr="003E6464" w:rsidRDefault="00DC338C" w:rsidP="00DC338C">
                            <w:pPr>
                              <w:pStyle w:val="a3"/>
                              <w:spacing w:line="220" w:lineRule="exact"/>
                              <w:rPr>
                                <w:rFonts w:ascii="Meiryo UI" w:eastAsia="Meiryo UI" w:hAnsi="Meiryo UI" w:cs="Meiryo UI"/>
                                <w:color w:val="000000" w:themeColor="text1"/>
                                <w:sz w:val="36"/>
                              </w:rPr>
                            </w:pPr>
                            <w:r w:rsidRPr="0086677A">
                              <w:rPr>
                                <w:rFonts w:ascii="Meiryo UI" w:eastAsia="Meiryo UI" w:hAnsi="Meiryo UI" w:cs="Meiryo UI" w:hint="eastAsia"/>
                                <w:color w:val="000000" w:themeColor="text1"/>
                                <w:kern w:val="24"/>
                                <w:sz w:val="18"/>
                                <w:szCs w:val="12"/>
                              </w:rPr>
                              <w:t>安威</w:t>
                            </w:r>
                            <w:r w:rsidRPr="0086677A">
                              <w:rPr>
                                <w:rFonts w:ascii="Meiryo UI" w:eastAsia="Meiryo UI" w:hAnsi="Meiryo UI" w:cs="Meiryo UI" w:hint="eastAsia"/>
                                <w:kern w:val="24"/>
                                <w:sz w:val="18"/>
                                <w:szCs w:val="12"/>
                              </w:rPr>
                              <w:t>川ダム</w:t>
                            </w:r>
                            <w:r w:rsidRPr="00845A55">
                              <w:rPr>
                                <w:rFonts w:ascii="Meiryo UI" w:eastAsia="Meiryo UI" w:hAnsi="Meiryo UI" w:cs="Meiryo UI" w:hint="eastAsia"/>
                                <w:kern w:val="24"/>
                                <w:sz w:val="18"/>
                                <w:szCs w:val="18"/>
                              </w:rPr>
                              <w:t>【</w:t>
                            </w:r>
                            <w:r w:rsidRPr="00845A55">
                              <w:rPr>
                                <w:rFonts w:ascii="Meiryo UI" w:eastAsia="Meiryo UI" w:hAnsi="Meiryo UI" w:cs="Meiryo UI" w:hint="eastAsia"/>
                                <w:sz w:val="18"/>
                                <w:szCs w:val="18"/>
                              </w:rPr>
                              <w:t>令和5年台風7号で洪水調節</w:t>
                            </w:r>
                            <w:r>
                              <w:rPr>
                                <w:rFonts w:ascii="Meiryo UI" w:eastAsia="Meiryo UI" w:hAnsi="Meiryo UI" w:cs="Meiryo UI" w:hint="eastAsia"/>
                                <w:sz w:val="18"/>
                                <w:szCs w:val="18"/>
                              </w:rPr>
                              <w:t>を実施</w:t>
                            </w:r>
                            <w:r w:rsidRPr="00845A55">
                              <w:rPr>
                                <w:rFonts w:ascii="Meiryo UI" w:eastAsia="Meiryo UI" w:hAnsi="Meiryo UI" w:cs="Meiryo UI" w:hint="eastAsia"/>
                                <w:kern w:val="24"/>
                                <w:sz w:val="18"/>
                                <w:szCs w:val="18"/>
                              </w:rPr>
                              <w:t>】</w:t>
                            </w:r>
                          </w:p>
                        </w:txbxContent>
                      </wps:txbx>
                      <wps:bodyPr wrap="square" lIns="0" tIns="0" rIns="0" bIns="0" rtlCol="0" anchor="ctr">
                        <a:noAutofit/>
                      </wps:bodyPr>
                    </wps:wsp>
                  </a:graphicData>
                </a:graphic>
                <wp14:sizeRelH relativeFrom="margin">
                  <wp14:pctWidth>0</wp14:pctWidth>
                </wp14:sizeRelH>
                <wp14:sizeRelV relativeFrom="margin">
                  <wp14:pctHeight>0</wp14:pctHeight>
                </wp14:sizeRelV>
              </wp:anchor>
            </w:drawing>
          </mc:Choice>
          <mc:Fallback>
            <w:pict>
              <v:rect w14:anchorId="6631B04E" id="_x0000_s1044" style="position:absolute;left:0;text-align:left;margin-left:252.5pt;margin-top:171.8pt;width:212.2pt;height:14.35pt;z-index:251668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" fillcolor="white [3201]" stroked="f" strokeweight="1.5pt">
                <v:textbox inset="0,0,0,0">
                  <w:txbxContent>
                    <w:p w14:paraId="080B5C6C" w14:textId="65BDB967" w:rsidR="00DC338C" w:rsidRPr="003E6464" w:rsidRDefault="00DC338C" w:rsidP="00DC338C">
                      <w:pPr>
                        <w:pStyle w:val="a3"/>
                        <w:spacing w:line="220" w:lineRule="exact"/>
                        <w:rPr>
                          <w:rFonts w:ascii="Meiryo UI" w:eastAsia="Meiryo UI" w:hAnsi="Meiryo UI" w:cs="Meiryo UI"/>
                          <w:color w:val="000000" w:themeColor="text1"/>
                          <w:sz w:val="36"/>
                        </w:rPr>
                      </w:pPr>
                      <w:r w:rsidRPr="0086677A">
                        <w:rPr>
                          <w:rFonts w:ascii="Meiryo UI" w:eastAsia="Meiryo UI" w:hAnsi="Meiryo UI" w:cs="Meiryo UI" w:hint="eastAsia"/>
                          <w:color w:val="000000" w:themeColor="text1"/>
                          <w:kern w:val="24"/>
                          <w:sz w:val="18"/>
                          <w:szCs w:val="12"/>
                        </w:rPr>
                        <w:t>安威</w:t>
                      </w:r>
                      <w:r w:rsidRPr="0086677A">
                        <w:rPr>
                          <w:rFonts w:ascii="Meiryo UI" w:eastAsia="Meiryo UI" w:hAnsi="Meiryo UI" w:cs="Meiryo UI" w:hint="eastAsia"/>
                          <w:kern w:val="24"/>
                          <w:sz w:val="18"/>
                          <w:szCs w:val="12"/>
                        </w:rPr>
                        <w:t>川ダム</w:t>
                      </w:r>
                      <w:r w:rsidRPr="00845A55">
                        <w:rPr>
                          <w:rFonts w:ascii="Meiryo UI" w:eastAsia="Meiryo UI" w:hAnsi="Meiryo UI" w:cs="Meiryo UI" w:hint="eastAsia"/>
                          <w:kern w:val="24"/>
                          <w:sz w:val="18"/>
                          <w:szCs w:val="18"/>
                        </w:rPr>
                        <w:t>【</w:t>
                      </w:r>
                      <w:r w:rsidRPr="00845A55">
                        <w:rPr>
                          <w:rFonts w:ascii="Meiryo UI" w:eastAsia="Meiryo UI" w:hAnsi="Meiryo UI" w:cs="Meiryo UI" w:hint="eastAsia"/>
                          <w:sz w:val="18"/>
                          <w:szCs w:val="18"/>
                        </w:rPr>
                        <w:t>令和5年台風7号で洪水調節</w:t>
                      </w:r>
                      <w:r>
                        <w:rPr>
                          <w:rFonts w:ascii="Meiryo UI" w:eastAsia="Meiryo UI" w:hAnsi="Meiryo UI" w:cs="Meiryo UI" w:hint="eastAsia"/>
                          <w:sz w:val="18"/>
                          <w:szCs w:val="18"/>
                        </w:rPr>
                        <w:t>を実施</w:t>
                      </w:r>
                      <w:r w:rsidRPr="00845A55">
                        <w:rPr>
                          <w:rFonts w:ascii="Meiryo UI" w:eastAsia="Meiryo UI" w:hAnsi="Meiryo UI" w:cs="Meiryo UI" w:hint="eastAsia"/>
                          <w:kern w:val="24"/>
                          <w:sz w:val="18"/>
                          <w:szCs w:val="18"/>
                        </w:rPr>
                        <w:t>】</w:t>
                      </w:r>
                    </w:p>
                  </w:txbxContent>
                </v:textbox>
                <w10:wrap anchorx="margin"/>
              </v:rect>
            </w:pict>
          </mc:Fallback>
        </mc:AlternateContent>
      </w:r>
    </w:p>
    <w:p w14:paraId="1ABC8087" w14:textId="246101AA" w:rsidR="00DC338C" w:rsidRDefault="00DC338C" w:rsidP="00DC338C">
      <w:pPr>
        <w:spacing w:line="440" w:lineRule="exact"/>
        <w:ind w:left="240" w:hangingChars="100" w:hanging="240"/>
        <w:rPr>
          <w:rFonts w:ascii="ＭＳ ゴシック" w:eastAsia="ＭＳ ゴシック" w:hAnsi="ＭＳ ゴシック"/>
          <w:sz w:val="24"/>
          <w:szCs w:val="24"/>
        </w:rPr>
      </w:pPr>
    </w:p>
    <w:p w14:paraId="4C9B7689" w14:textId="4FDC0825" w:rsidR="00DC338C" w:rsidRDefault="00DC338C" w:rsidP="00DC338C">
      <w:pPr>
        <w:spacing w:line="440" w:lineRule="exact"/>
        <w:ind w:left="240" w:hangingChars="100" w:hanging="240"/>
        <w:rPr>
          <w:rFonts w:ascii="ＭＳ ゴシック" w:eastAsia="ＭＳ ゴシック" w:hAnsi="ＭＳ ゴシック"/>
          <w:sz w:val="24"/>
          <w:szCs w:val="24"/>
        </w:rPr>
      </w:pPr>
    </w:p>
    <w:p w14:paraId="031F4828" w14:textId="3A20EB4E" w:rsidR="00DC338C" w:rsidRDefault="00DC338C" w:rsidP="00DC338C">
      <w:pPr>
        <w:spacing w:line="440" w:lineRule="exact"/>
        <w:ind w:left="240" w:hangingChars="100" w:hanging="240"/>
        <w:rPr>
          <w:rFonts w:ascii="ＭＳ ゴシック" w:eastAsia="ＭＳ ゴシック" w:hAnsi="ＭＳ ゴシック"/>
          <w:sz w:val="24"/>
          <w:szCs w:val="24"/>
        </w:rPr>
      </w:pPr>
    </w:p>
    <w:p w14:paraId="621FC699" w14:textId="54BF8605" w:rsidR="00DC338C" w:rsidRPr="0024350A" w:rsidRDefault="00DC338C" w:rsidP="00DC338C">
      <w:pPr>
        <w:spacing w:line="440" w:lineRule="exact"/>
        <w:ind w:left="240" w:hangingChars="100" w:hanging="240"/>
        <w:rPr>
          <w:rFonts w:ascii="ＭＳ ゴシック" w:eastAsia="ＭＳ ゴシック" w:hAnsi="ＭＳ ゴシック"/>
          <w:sz w:val="24"/>
          <w:szCs w:val="24"/>
        </w:rPr>
      </w:pPr>
    </w:p>
    <w:p w14:paraId="7812D1E5" w14:textId="0EDBAA8F" w:rsidR="00DC338C" w:rsidRDefault="00DC338C" w:rsidP="00DC338C">
      <w:pPr>
        <w:spacing w:line="440" w:lineRule="exact"/>
        <w:ind w:left="240" w:hangingChars="100" w:hanging="240"/>
        <w:rPr>
          <w:rFonts w:ascii="ＭＳ ゴシック" w:eastAsia="ＭＳ ゴシック" w:hAnsi="ＭＳ ゴシック"/>
          <w:sz w:val="24"/>
          <w:szCs w:val="24"/>
        </w:rPr>
      </w:pPr>
    </w:p>
    <w:p w14:paraId="1C2ADE1C" w14:textId="0A635B87" w:rsidR="00C53764" w:rsidRDefault="00C53764" w:rsidP="00DC338C">
      <w:pPr>
        <w:spacing w:line="440" w:lineRule="exact"/>
        <w:ind w:left="240" w:hangingChars="100" w:hanging="240"/>
        <w:rPr>
          <w:rFonts w:ascii="ＭＳ ゴシック" w:eastAsia="ＭＳ ゴシック" w:hAnsi="ＭＳ ゴシック"/>
          <w:sz w:val="24"/>
          <w:szCs w:val="24"/>
        </w:rPr>
      </w:pPr>
    </w:p>
    <w:p w14:paraId="050B27C5" w14:textId="199D03BB" w:rsidR="00DC338C" w:rsidRDefault="00131456" w:rsidP="00DC338C">
      <w:pPr>
        <w:spacing w:line="440" w:lineRule="exact"/>
        <w:ind w:left="240" w:hangingChars="100" w:hanging="240"/>
        <w:rPr>
          <w:rFonts w:ascii="ＭＳ ゴシック" w:eastAsia="ＭＳ ゴシック" w:hAnsi="ＭＳ ゴシック"/>
          <w:sz w:val="24"/>
          <w:szCs w:val="24"/>
        </w:rPr>
      </w:pPr>
      <w:r>
        <w:rPr>
          <w:rFonts w:ascii="ＭＳ ゴシック" w:eastAsia="ＭＳ ゴシック" w:hAnsi="ＭＳ ゴシック"/>
          <w:noProof/>
          <w:sz w:val="24"/>
          <w:szCs w:val="24"/>
        </w:rPr>
        <mc:AlternateContent>
          <mc:Choice Requires="wps">
            <w:drawing>
              <wp:anchor distT="0" distB="0" distL="114300" distR="114300" simplePos="0" relativeHeight="251649536" behindDoc="0" locked="0" layoutInCell="1" allowOverlap="1" wp14:anchorId="563B81B0" wp14:editId="5AE2AB2B">
                <wp:simplePos x="0" y="0"/>
                <wp:positionH relativeFrom="column">
                  <wp:posOffset>407670</wp:posOffset>
                </wp:positionH>
                <wp:positionV relativeFrom="paragraph">
                  <wp:posOffset>245110</wp:posOffset>
                </wp:positionV>
                <wp:extent cx="2512695" cy="182245"/>
                <wp:effectExtent l="0" t="0" r="1905" b="8255"/>
                <wp:wrapNone/>
                <wp:docPr id="74" name="正方形/長方形 78"/>
                <wp:cNvGraphicFramePr/>
                <a:graphic xmlns:a="http://schemas.openxmlformats.org/drawingml/2006/main">
                  <a:graphicData uri="http://schemas.microsoft.com/office/word/2010/wordprocessingShape">
                    <wps:wsp>
                      <wps:cNvSpPr/>
                      <wps:spPr>
                        <a:xfrm>
                          <a:off x="0" y="0"/>
                          <a:ext cx="2512695" cy="182245"/>
                        </a:xfrm>
                        <a:prstGeom prst="rect">
                          <a:avLst/>
                        </a:prstGeom>
                        <a:ln w="19050">
                          <a:noFill/>
                        </a:ln>
                      </wps:spPr>
                      <wps:style>
                        <a:lnRef idx="2">
                          <a:schemeClr val="accent6"/>
                        </a:lnRef>
                        <a:fillRef idx="1">
                          <a:schemeClr val="lt1"/>
                        </a:fillRef>
                        <a:effectRef idx="0">
                          <a:schemeClr val="accent6"/>
                        </a:effectRef>
                        <a:fontRef idx="minor">
                          <a:schemeClr val="dk1"/>
                        </a:fontRef>
                      </wps:style>
                      <wps:txbx>
                        <w:txbxContent>
                          <w:p w14:paraId="1465C0AC" w14:textId="3D14E5B9" w:rsidR="00DC338C" w:rsidRPr="003E6464" w:rsidRDefault="00DC338C" w:rsidP="00EE56FB">
                            <w:pPr>
                              <w:pStyle w:val="Web"/>
                              <w:spacing w:line="220" w:lineRule="exact"/>
                              <w:jc w:val="center"/>
                              <w:rPr>
                                <w:rFonts w:ascii="Meiryo UI" w:eastAsia="Meiryo UI" w:hAnsi="Meiryo UI" w:cs="Meiryo UI"/>
                                <w:color w:val="000000" w:themeColor="text1"/>
                                <w:sz w:val="36"/>
                              </w:rPr>
                            </w:pPr>
                            <w:r w:rsidRPr="0086677A">
                              <w:rPr>
                                <w:rFonts w:ascii="Meiryo UI" w:eastAsia="Meiryo UI" w:hAnsi="Meiryo UI" w:cs="Meiryo UI" w:hint="eastAsia"/>
                                <w:color w:val="000000" w:themeColor="text1"/>
                                <w:kern w:val="24"/>
                                <w:sz w:val="18"/>
                                <w:szCs w:val="12"/>
                              </w:rPr>
                              <w:t>安威</w:t>
                            </w:r>
                            <w:r w:rsidRPr="0086677A">
                              <w:rPr>
                                <w:rFonts w:ascii="Meiryo UI" w:eastAsia="Meiryo UI" w:hAnsi="Meiryo UI" w:cs="Meiryo UI" w:hint="eastAsia"/>
                                <w:kern w:val="24"/>
                                <w:sz w:val="18"/>
                                <w:szCs w:val="12"/>
                              </w:rPr>
                              <w:t>川ダム</w:t>
                            </w:r>
                            <w:r>
                              <w:rPr>
                                <w:rFonts w:ascii="Meiryo UI" w:eastAsia="Meiryo UI" w:hAnsi="Meiryo UI" w:cs="Meiryo UI" w:hint="eastAsia"/>
                                <w:kern w:val="24"/>
                                <w:sz w:val="18"/>
                                <w:szCs w:val="12"/>
                              </w:rPr>
                              <w:t>完成</w:t>
                            </w:r>
                          </w:p>
                        </w:txbxContent>
                      </wps:txbx>
                      <wps:bodyPr wrap="square" lIns="0" tIns="0" rIns="0" bIns="0" rtlCol="0" anchor="ctr">
                        <a:noAutofit/>
                      </wps:bodyPr>
                    </wps:wsp>
                  </a:graphicData>
                </a:graphic>
                <wp14:sizeRelH relativeFrom="margin">
                  <wp14:pctWidth>0</wp14:pctWidth>
                </wp14:sizeRelH>
                <wp14:sizeRelV relativeFrom="margin">
                  <wp14:pctHeight>0</wp14:pctHeight>
                </wp14:sizeRelV>
              </wp:anchor>
            </w:drawing>
          </mc:Choice>
          <mc:Fallback>
            <w:pict>
              <v:rect w14:anchorId="563B81B0" id="_x0000_s1045" style="position:absolute;left:0;text-align:left;margin-left:32.1pt;margin-top:19.3pt;width:197.85pt;height:14.3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" fillcolor="white [3201]" stroked="f" strokeweight="1.5pt">
                <v:textbox inset="0,0,0,0">
                  <w:txbxContent>
                    <w:p w14:paraId="1465C0AC" w14:textId="3D14E5B9" w:rsidR="00DC338C" w:rsidRPr="003E6464" w:rsidRDefault="00DC338C" w:rsidP="00EE56FB">
                      <w:pPr>
                        <w:pStyle w:val="Web"/>
                        <w:spacing w:line="220" w:lineRule="exact"/>
                        <w:jc w:val="center"/>
                        <w:rPr>
                          <w:rFonts w:ascii="Meiryo UI" w:eastAsia="Meiryo UI" w:hAnsi="Meiryo UI" w:cs="Meiryo UI"/>
                          <w:color w:val="000000" w:themeColor="text1"/>
                          <w:sz w:val="36"/>
                        </w:rPr>
                      </w:pPr>
                      <w:r w:rsidRPr="0086677A">
                        <w:rPr>
                          <w:rFonts w:ascii="Meiryo UI" w:eastAsia="Meiryo UI" w:hAnsi="Meiryo UI" w:cs="Meiryo UI" w:hint="eastAsia"/>
                          <w:color w:val="000000" w:themeColor="text1"/>
                          <w:kern w:val="24"/>
                          <w:sz w:val="18"/>
                          <w:szCs w:val="12"/>
                        </w:rPr>
                        <w:t>安威</w:t>
                      </w:r>
                      <w:r w:rsidRPr="0086677A">
                        <w:rPr>
                          <w:rFonts w:ascii="Meiryo UI" w:eastAsia="Meiryo UI" w:hAnsi="Meiryo UI" w:cs="Meiryo UI" w:hint="eastAsia"/>
                          <w:kern w:val="24"/>
                          <w:sz w:val="18"/>
                          <w:szCs w:val="12"/>
                        </w:rPr>
                        <w:t>川ダム</w:t>
                      </w:r>
                      <w:r>
                        <w:rPr>
                          <w:rFonts w:ascii="Meiryo UI" w:eastAsia="Meiryo UI" w:hAnsi="Meiryo UI" w:cs="Meiryo UI" w:hint="eastAsia"/>
                          <w:kern w:val="24"/>
                          <w:sz w:val="18"/>
                          <w:szCs w:val="12"/>
                        </w:rPr>
                        <w:t>完成</w:t>
                      </w:r>
                    </w:p>
                  </w:txbxContent>
                </v:textbox>
              </v:rect>
            </w:pict>
          </mc:Fallback>
        </mc:AlternateContent>
      </w:r>
    </w:p>
    <w:p w14:paraId="08061012" w14:textId="5214A00F" w:rsidR="00DC338C" w:rsidRDefault="00DC338C" w:rsidP="00F27874">
      <w:pPr>
        <w:spacing w:line="440" w:lineRule="exact"/>
        <w:ind w:left="240" w:hangingChars="100" w:hanging="240"/>
        <w:rPr>
          <w:rFonts w:ascii="ＭＳ ゴシック" w:eastAsia="ＭＳ ゴシック" w:hAnsi="ＭＳ ゴシック"/>
          <w:sz w:val="24"/>
          <w:szCs w:val="24"/>
        </w:rPr>
      </w:pPr>
    </w:p>
    <w:p w14:paraId="6BA3283A" w14:textId="0A93323B" w:rsidR="00DC338C" w:rsidRDefault="00131456" w:rsidP="00DC338C">
      <w:pPr>
        <w:spacing w:line="440" w:lineRule="exact"/>
        <w:ind w:left="210" w:hangingChars="100" w:hanging="210"/>
        <w:rPr>
          <w:rFonts w:ascii="ＭＳ ゴシック" w:eastAsia="ＭＳ ゴシック" w:hAnsi="ＭＳ ゴシック"/>
          <w:sz w:val="24"/>
          <w:szCs w:val="24"/>
        </w:rPr>
      </w:pPr>
      <w:r>
        <w:rPr>
          <w:noProof/>
        </w:rPr>
        <w:drawing>
          <wp:anchor distT="0" distB="0" distL="114300" distR="114300" simplePos="0" relativeHeight="251850240" behindDoc="0" locked="0" layoutInCell="1" allowOverlap="1" wp14:anchorId="645FB009" wp14:editId="162B8F5D">
            <wp:simplePos x="0" y="0"/>
            <wp:positionH relativeFrom="column">
              <wp:posOffset>3642360</wp:posOffset>
            </wp:positionH>
            <wp:positionV relativeFrom="paragraph">
              <wp:posOffset>370840</wp:posOffset>
            </wp:positionV>
            <wp:extent cx="2057400" cy="1543050"/>
            <wp:effectExtent l="19050" t="19050" r="19050" b="19050"/>
            <wp:wrapNone/>
            <wp:docPr id="23" name="図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057400" cy="1543050"/>
                    </a:xfrm>
                    <a:prstGeom prst="rect">
                      <a:avLst/>
                    </a:prstGeom>
                    <a:noFill/>
                    <a:ln w="12700">
                      <a:solidFill>
                        <a:schemeClr val="tx1"/>
                      </a:solidFill>
                    </a:ln>
                  </pic:spPr>
                </pic:pic>
              </a:graphicData>
            </a:graphic>
            <wp14:sizeRelH relativeFrom="page">
              <wp14:pctWidth>0</wp14:pctWidth>
            </wp14:sizeRelH>
            <wp14:sizeRelV relativeFrom="page">
              <wp14:pctHeight>0</wp14:pctHeight>
            </wp14:sizeRelV>
          </wp:anchor>
        </w:drawing>
      </w:r>
      <w:r>
        <w:rPr>
          <w:rFonts w:ascii="Meiryo UI" w:eastAsia="Meiryo UI" w:hAnsi="Meiryo UI" w:cs="Meiryo UI"/>
          <w:noProof/>
          <w:sz w:val="24"/>
          <w:szCs w:val="24"/>
        </w:rPr>
        <mc:AlternateContent>
          <mc:Choice Requires="wps">
            <w:drawing>
              <wp:anchor distT="0" distB="0" distL="114300" distR="114300" simplePos="0" relativeHeight="251638272" behindDoc="0" locked="0" layoutInCell="1" allowOverlap="1" wp14:anchorId="4DDA7346" wp14:editId="4639101A">
                <wp:simplePos x="0" y="0"/>
                <wp:positionH relativeFrom="margin">
                  <wp:posOffset>-46990</wp:posOffset>
                </wp:positionH>
                <wp:positionV relativeFrom="paragraph">
                  <wp:posOffset>160020</wp:posOffset>
                </wp:positionV>
                <wp:extent cx="6184900" cy="1992630"/>
                <wp:effectExtent l="0" t="0" r="25400" b="26670"/>
                <wp:wrapNone/>
                <wp:docPr id="4" name="正方形/長方形 4"/>
                <wp:cNvGraphicFramePr/>
                <a:graphic xmlns:a="http://schemas.openxmlformats.org/drawingml/2006/main">
                  <a:graphicData uri="http://schemas.microsoft.com/office/word/2010/wordprocessingShape">
                    <wps:wsp>
                      <wps:cNvSpPr/>
                      <wps:spPr>
                        <a:xfrm>
                          <a:off x="0" y="0"/>
                          <a:ext cx="6184900" cy="199263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428CFBB" id="正方形/長方形 4" o:spid="_x0000_s1026" style="position:absolute;left:0;text-align:left;margin-left:-3.7pt;margin-top:12.6pt;width:487pt;height:156.9pt;z-index:25163827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" filled="f" strokecolor="black [3213]" strokeweight="1.5pt">
                <w10:wrap anchorx="margin"/>
              </v:rect>
            </w:pict>
          </mc:Fallback>
        </mc:AlternateContent>
      </w:r>
      <w:r>
        <w:rPr>
          <w:rFonts w:ascii="ＭＳ ゴシック" w:eastAsia="ＭＳ ゴシック" w:hAnsi="ＭＳ ゴシック"/>
          <w:noProof/>
          <w:sz w:val="24"/>
          <w:szCs w:val="24"/>
        </w:rPr>
        <mc:AlternateContent>
          <mc:Choice Requires="wps">
            <w:drawing>
              <wp:anchor distT="0" distB="0" distL="114300" distR="114300" simplePos="0" relativeHeight="251705856" behindDoc="0" locked="0" layoutInCell="1" allowOverlap="1" wp14:anchorId="2025F4E0" wp14:editId="02104BD0">
                <wp:simplePos x="0" y="0"/>
                <wp:positionH relativeFrom="column">
                  <wp:posOffset>57150</wp:posOffset>
                </wp:positionH>
                <wp:positionV relativeFrom="paragraph">
                  <wp:posOffset>19685</wp:posOffset>
                </wp:positionV>
                <wp:extent cx="5724525" cy="276225"/>
                <wp:effectExtent l="0" t="0" r="28575" b="28575"/>
                <wp:wrapNone/>
                <wp:docPr id="41" name="角丸四角形 41"/>
                <wp:cNvGraphicFramePr/>
                <a:graphic xmlns:a="http://schemas.openxmlformats.org/drawingml/2006/main">
                  <a:graphicData uri="http://schemas.microsoft.com/office/word/2010/wordprocessingShape">
                    <wps:wsp>
                      <wps:cNvSpPr/>
                      <wps:spPr>
                        <a:xfrm>
                          <a:off x="0" y="0"/>
                          <a:ext cx="5724525" cy="276225"/>
                        </a:xfrm>
                        <a:prstGeom prst="roundRect">
                          <a:avLst/>
                        </a:prstGeom>
                        <a:solidFill>
                          <a:sysClr val="window" lastClr="FFFFFF">
                            <a:lumMod val="50000"/>
                          </a:sysClr>
                        </a:solidFill>
                        <a:ln w="22225" cap="flat" cmpd="sng" algn="ctr">
                          <a:solidFill>
                            <a:sysClr val="windowText" lastClr="000000"/>
                          </a:solidFill>
                          <a:prstDash val="solid"/>
                        </a:ln>
                        <a:effectLst/>
                      </wps:spPr>
                      <wps:txbx>
                        <w:txbxContent>
                          <w:p w14:paraId="14A2378E" w14:textId="77777777" w:rsidR="00DC338C" w:rsidRPr="00C516BA" w:rsidRDefault="00DC338C" w:rsidP="00DC338C">
                            <w:pPr>
                              <w:spacing w:line="320" w:lineRule="exact"/>
                              <w:jc w:val="left"/>
                              <w:rPr>
                                <w:rFonts w:ascii="Meiryo UI" w:eastAsia="Meiryo UI" w:hAnsi="Meiryo UI" w:cs="Meiryo UI"/>
                                <w:spacing w:val="-4"/>
                                <w:w w:val="80"/>
                              </w:rPr>
                            </w:pPr>
                            <w:r w:rsidRPr="00C516BA">
                              <w:rPr>
                                <w:rFonts w:ascii="Meiryo UI" w:eastAsia="Meiryo UI" w:hAnsi="Meiryo UI" w:cs="Meiryo UI" w:hint="eastAsia"/>
                                <w:b/>
                                <w:color w:val="FFFFFF" w:themeColor="background1"/>
                                <w:w w:val="90"/>
                                <w:sz w:val="22"/>
                                <w:szCs w:val="24"/>
                              </w:rPr>
                              <w:t>【起きてはならない最</w:t>
                            </w:r>
                            <w:r w:rsidRPr="00AC773E">
                              <w:rPr>
                                <w:rFonts w:ascii="Meiryo UI" w:eastAsia="Meiryo UI" w:hAnsi="Meiryo UI" w:cs="Meiryo UI" w:hint="eastAsia"/>
                                <w:b/>
                                <w:color w:val="FFFFFF" w:themeColor="background1"/>
                                <w:w w:val="90"/>
                                <w:sz w:val="22"/>
                                <w:szCs w:val="24"/>
                              </w:rPr>
                              <w:t xml:space="preserve">悪の事態】　</w:t>
                            </w:r>
                            <w:r>
                              <w:rPr>
                                <w:rFonts w:ascii="Meiryo UI" w:eastAsia="Meiryo UI" w:hAnsi="Meiryo UI" w:cs="Meiryo UI" w:hint="eastAsia"/>
                                <w:b/>
                                <w:color w:val="FFFFFF" w:themeColor="background1"/>
                                <w:w w:val="90"/>
                                <w:sz w:val="22"/>
                                <w:szCs w:val="24"/>
                              </w:rPr>
                              <w:t>1-5 大規模な</w:t>
                            </w:r>
                            <w:r w:rsidRPr="00AC773E">
                              <w:rPr>
                                <w:rFonts w:ascii="Meiryo UI" w:eastAsia="Meiryo UI" w:hAnsi="Meiryo UI" w:cs="Meiryo UI" w:hint="eastAsia"/>
                                <w:b/>
                                <w:color w:val="FFFFFF" w:themeColor="background1"/>
                                <w:w w:val="90"/>
                                <w:sz w:val="22"/>
                                <w:szCs w:val="24"/>
                              </w:rPr>
                              <w:t>土砂災害（深層崩壊）等による多数の死傷者の</w:t>
                            </w:r>
                            <w:r w:rsidRPr="00AC773E">
                              <w:rPr>
                                <w:rFonts w:ascii="Meiryo UI" w:eastAsia="Meiryo UI" w:hAnsi="Meiryo UI" w:cs="Meiryo UI" w:hint="eastAsia"/>
                                <w:b/>
                                <w:color w:val="FFFFFF" w:themeColor="background1"/>
                                <w:spacing w:val="-4"/>
                                <w:w w:val="90"/>
                                <w:sz w:val="22"/>
                                <w:szCs w:val="24"/>
                              </w:rPr>
                              <w:t>発生</w:t>
                            </w:r>
                          </w:p>
                          <w:p w14:paraId="2E39F769" w14:textId="77777777" w:rsidR="00DC338C" w:rsidRPr="00C516BA" w:rsidRDefault="00DC338C" w:rsidP="00DC338C">
                            <w:pPr>
                              <w:spacing w:line="320" w:lineRule="exact"/>
                              <w:ind w:firstLineChars="1641" w:firstLine="2625"/>
                              <w:jc w:val="left"/>
                              <w:rPr>
                                <w:rFonts w:ascii="Meiryo UI" w:eastAsia="Meiryo UI" w:hAnsi="Meiryo UI" w:cs="Meiryo UI"/>
                                <w:spacing w:val="-4"/>
                                <w:w w:val="80"/>
                              </w:rPr>
                            </w:pPr>
                          </w:p>
                        </w:txbxContent>
                      </wps:txbx>
                      <wps:bodyPr rot="0" spcFirstLastPara="0" vertOverflow="overflow" horzOverflow="overflow" vert="horz" wrap="square" lIns="36000" tIns="1800" rIns="36000" bIns="18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025F4E0" id="角丸四角形 41" o:spid="_x0000_s1046" style="position:absolute;left:0;text-align:left;margin-left:4.5pt;margin-top:1.55pt;width:450.75pt;height:21.75p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" fillcolor="#7f7f7f" strokecolor="windowText" strokeweight="1.75pt">
                <v:textbox inset="1mm,.05mm,1mm,.05mm">
                  <w:txbxContent>
                    <w:p w14:paraId="14A2378E" w14:textId="77777777" w:rsidR="00DC338C" w:rsidRPr="00C516BA" w:rsidRDefault="00DC338C" w:rsidP="00DC338C">
                      <w:pPr>
                        <w:spacing w:line="320" w:lineRule="exact"/>
                        <w:jc w:val="left"/>
                        <w:rPr>
                          <w:rFonts w:ascii="Meiryo UI" w:eastAsia="Meiryo UI" w:hAnsi="Meiryo UI" w:cs="Meiryo UI"/>
                          <w:spacing w:val="-4"/>
                          <w:w w:val="80"/>
                        </w:rPr>
                      </w:pPr>
                      <w:r w:rsidRPr="00C516BA">
                        <w:rPr>
                          <w:rFonts w:ascii="Meiryo UI" w:eastAsia="Meiryo UI" w:hAnsi="Meiryo UI" w:cs="Meiryo UI" w:hint="eastAsia"/>
                          <w:b/>
                          <w:color w:val="FFFFFF" w:themeColor="background1"/>
                          <w:w w:val="90"/>
                          <w:sz w:val="22"/>
                          <w:szCs w:val="24"/>
                        </w:rPr>
                        <w:t>【起きてはならない最</w:t>
                      </w:r>
                      <w:r w:rsidRPr="00AC773E">
                        <w:rPr>
                          <w:rFonts w:ascii="Meiryo UI" w:eastAsia="Meiryo UI" w:hAnsi="Meiryo UI" w:cs="Meiryo UI" w:hint="eastAsia"/>
                          <w:b/>
                          <w:color w:val="FFFFFF" w:themeColor="background1"/>
                          <w:w w:val="90"/>
                          <w:sz w:val="22"/>
                          <w:szCs w:val="24"/>
                        </w:rPr>
                        <w:t xml:space="preserve">悪の事態】　</w:t>
                      </w:r>
                      <w:r>
                        <w:rPr>
                          <w:rFonts w:ascii="Meiryo UI" w:eastAsia="Meiryo UI" w:hAnsi="Meiryo UI" w:cs="Meiryo UI" w:hint="eastAsia"/>
                          <w:b/>
                          <w:color w:val="FFFFFF" w:themeColor="background1"/>
                          <w:w w:val="90"/>
                          <w:sz w:val="22"/>
                          <w:szCs w:val="24"/>
                        </w:rPr>
                        <w:t>1-5 大規模な</w:t>
                      </w:r>
                      <w:r w:rsidRPr="00AC773E">
                        <w:rPr>
                          <w:rFonts w:ascii="Meiryo UI" w:eastAsia="Meiryo UI" w:hAnsi="Meiryo UI" w:cs="Meiryo UI" w:hint="eastAsia"/>
                          <w:b/>
                          <w:color w:val="FFFFFF" w:themeColor="background1"/>
                          <w:w w:val="90"/>
                          <w:sz w:val="22"/>
                          <w:szCs w:val="24"/>
                        </w:rPr>
                        <w:t>土砂災害（深層崩壊）等による多数の死傷者の</w:t>
                      </w:r>
                      <w:r w:rsidRPr="00AC773E">
                        <w:rPr>
                          <w:rFonts w:ascii="Meiryo UI" w:eastAsia="Meiryo UI" w:hAnsi="Meiryo UI" w:cs="Meiryo UI" w:hint="eastAsia"/>
                          <w:b/>
                          <w:color w:val="FFFFFF" w:themeColor="background1"/>
                          <w:spacing w:val="-4"/>
                          <w:w w:val="90"/>
                          <w:sz w:val="22"/>
                          <w:szCs w:val="24"/>
                        </w:rPr>
                        <w:t>発生</w:t>
                      </w:r>
                    </w:p>
                    <w:p w14:paraId="2E39F769" w14:textId="77777777" w:rsidR="00DC338C" w:rsidRPr="00C516BA" w:rsidRDefault="00DC338C" w:rsidP="00DC338C">
                      <w:pPr>
                        <w:spacing w:line="320" w:lineRule="exact"/>
                        <w:ind w:firstLineChars="1641" w:firstLine="2625"/>
                        <w:jc w:val="left"/>
                        <w:rPr>
                          <w:rFonts w:ascii="Meiryo UI" w:eastAsia="Meiryo UI" w:hAnsi="Meiryo UI" w:cs="Meiryo UI"/>
                          <w:spacing w:val="-4"/>
                          <w:w w:val="80"/>
                        </w:rPr>
                      </w:pPr>
                    </w:p>
                  </w:txbxContent>
                </v:textbox>
              </v:roundrect>
            </w:pict>
          </mc:Fallback>
        </mc:AlternateContent>
      </w:r>
      <w:r>
        <w:rPr>
          <w:rFonts w:ascii="ＭＳ ゴシック" w:eastAsia="ＭＳ ゴシック" w:hAnsi="ＭＳ ゴシック"/>
          <w:noProof/>
          <w:sz w:val="24"/>
          <w:szCs w:val="24"/>
        </w:rPr>
        <mc:AlternateContent>
          <mc:Choice Requires="wps">
            <w:drawing>
              <wp:anchor distT="0" distB="0" distL="114300" distR="114300" simplePos="0" relativeHeight="251849216" behindDoc="0" locked="0" layoutInCell="1" allowOverlap="1" wp14:anchorId="34E7EC8F" wp14:editId="6BDFC187">
                <wp:simplePos x="0" y="0"/>
                <wp:positionH relativeFrom="margin">
                  <wp:posOffset>3743325</wp:posOffset>
                </wp:positionH>
                <wp:positionV relativeFrom="paragraph">
                  <wp:posOffset>1941830</wp:posOffset>
                </wp:positionV>
                <wp:extent cx="1838325" cy="180975"/>
                <wp:effectExtent l="0" t="0" r="9525" b="9525"/>
                <wp:wrapNone/>
                <wp:docPr id="22" name="正方形/長方形 78"/>
                <wp:cNvGraphicFramePr/>
                <a:graphic xmlns:a="http://schemas.openxmlformats.org/drawingml/2006/main">
                  <a:graphicData uri="http://schemas.microsoft.com/office/word/2010/wordprocessingShape">
                    <wps:wsp>
                      <wps:cNvSpPr/>
                      <wps:spPr>
                        <a:xfrm>
                          <a:off x="0" y="0"/>
                          <a:ext cx="1838325" cy="180975"/>
                        </a:xfrm>
                        <a:prstGeom prst="rect">
                          <a:avLst/>
                        </a:prstGeom>
                        <a:solidFill>
                          <a:sysClr val="window" lastClr="FFFFFF"/>
                        </a:solidFill>
                        <a:ln w="19050" cap="flat" cmpd="sng" algn="ctr">
                          <a:noFill/>
                          <a:prstDash val="solid"/>
                        </a:ln>
                        <a:effectLst/>
                      </wps:spPr>
                      <wps:txbx>
                        <w:txbxContent>
                          <w:p w14:paraId="54A42B1C" w14:textId="1DE21B3F" w:rsidR="00596E19" w:rsidRPr="003E6464" w:rsidRDefault="00596E19" w:rsidP="00596E19">
                            <w:pPr>
                              <w:pStyle w:val="Web"/>
                              <w:spacing w:line="220" w:lineRule="exact"/>
                              <w:jc w:val="center"/>
                              <w:rPr>
                                <w:rFonts w:ascii="Meiryo UI" w:eastAsia="Meiryo UI" w:hAnsi="Meiryo UI" w:cs="Meiryo UI"/>
                                <w:color w:val="000000" w:themeColor="text1"/>
                                <w:sz w:val="36"/>
                              </w:rPr>
                            </w:pPr>
                            <w:r>
                              <w:rPr>
                                <w:rFonts w:ascii="Meiryo UI" w:eastAsia="Meiryo UI" w:hAnsi="Meiryo UI" w:cs="Meiryo UI" w:hint="eastAsia"/>
                                <w:color w:val="000000" w:themeColor="text1"/>
                                <w:kern w:val="24"/>
                                <w:sz w:val="18"/>
                                <w:szCs w:val="12"/>
                              </w:rPr>
                              <w:t>治山ダム</w:t>
                            </w:r>
                            <w:r w:rsidR="00B31762">
                              <w:rPr>
                                <w:rFonts w:ascii="Meiryo UI" w:eastAsia="Meiryo UI" w:hAnsi="Meiryo UI" w:cs="Meiryo UI" w:hint="eastAsia"/>
                                <w:color w:val="000000" w:themeColor="text1"/>
                                <w:kern w:val="24"/>
                                <w:sz w:val="18"/>
                                <w:szCs w:val="12"/>
                              </w:rPr>
                              <w:t>（</w:t>
                            </w:r>
                            <w:r w:rsidR="009D0593">
                              <w:rPr>
                                <w:rFonts w:ascii="Meiryo UI" w:eastAsia="Meiryo UI" w:hAnsi="Meiryo UI" w:cs="Meiryo UI" w:hint="eastAsia"/>
                                <w:color w:val="000000" w:themeColor="text1"/>
                                <w:kern w:val="24"/>
                                <w:sz w:val="18"/>
                                <w:szCs w:val="12"/>
                              </w:rPr>
                              <w:t>和泉</w:t>
                            </w:r>
                            <w:r w:rsidR="00B31762">
                              <w:rPr>
                                <w:rFonts w:ascii="Meiryo UI" w:eastAsia="Meiryo UI" w:hAnsi="Meiryo UI" w:cs="Meiryo UI" w:hint="eastAsia"/>
                                <w:color w:val="000000" w:themeColor="text1"/>
                                <w:kern w:val="24"/>
                                <w:sz w:val="18"/>
                                <w:szCs w:val="12"/>
                              </w:rPr>
                              <w:t>市）</w:t>
                            </w:r>
                          </w:p>
                        </w:txbxContent>
                      </wps:txbx>
                      <wps:bodyPr wrap="square" lIns="0" tIns="0" rIns="0" bIns="0" rtlCol="0" anchor="ctr">
                        <a:noAutofit/>
                      </wps:bodyPr>
                    </wps:wsp>
                  </a:graphicData>
                </a:graphic>
                <wp14:sizeRelH relativeFrom="margin">
                  <wp14:pctWidth>0</wp14:pctWidth>
                </wp14:sizeRelH>
                <wp14:sizeRelV relativeFrom="margin">
                  <wp14:pctHeight>0</wp14:pctHeight>
                </wp14:sizeRelV>
              </wp:anchor>
            </w:drawing>
          </mc:Choice>
          <mc:Fallback>
            <w:pict>
              <v:rect w14:anchorId="34E7EC8F" id="_x0000_s1047" style="position:absolute;left:0;text-align:left;margin-left:294.75pt;margin-top:152.9pt;width:144.75pt;height:14.25pt;z-index:251849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" fillcolor="window" stroked="f" strokeweight="1.5pt">
                <v:textbox inset="0,0,0,0">
                  <w:txbxContent>
                    <w:p w14:paraId="54A42B1C" w14:textId="1DE21B3F" w:rsidR="00596E19" w:rsidRPr="003E6464" w:rsidRDefault="00596E19" w:rsidP="00596E19">
                      <w:pPr>
                        <w:pStyle w:val="Web"/>
                        <w:spacing w:line="220" w:lineRule="exact"/>
                        <w:jc w:val="center"/>
                        <w:rPr>
                          <w:rFonts w:ascii="Meiryo UI" w:eastAsia="Meiryo UI" w:hAnsi="Meiryo UI" w:cs="Meiryo UI"/>
                          <w:color w:val="000000" w:themeColor="text1"/>
                          <w:sz w:val="36"/>
                        </w:rPr>
                      </w:pPr>
                      <w:r>
                        <w:rPr>
                          <w:rFonts w:ascii="Meiryo UI" w:eastAsia="Meiryo UI" w:hAnsi="Meiryo UI" w:cs="Meiryo UI" w:hint="eastAsia"/>
                          <w:color w:val="000000" w:themeColor="text1"/>
                          <w:kern w:val="24"/>
                          <w:sz w:val="18"/>
                          <w:szCs w:val="12"/>
                        </w:rPr>
                        <w:t>治山ダム</w:t>
                      </w:r>
                      <w:r w:rsidR="00B31762">
                        <w:rPr>
                          <w:rFonts w:ascii="Meiryo UI" w:eastAsia="Meiryo UI" w:hAnsi="Meiryo UI" w:cs="Meiryo UI" w:hint="eastAsia"/>
                          <w:color w:val="000000" w:themeColor="text1"/>
                          <w:kern w:val="24"/>
                          <w:sz w:val="18"/>
                          <w:szCs w:val="12"/>
                        </w:rPr>
                        <w:t>（</w:t>
                      </w:r>
                      <w:r w:rsidR="009D0593">
                        <w:rPr>
                          <w:rFonts w:ascii="Meiryo UI" w:eastAsia="Meiryo UI" w:hAnsi="Meiryo UI" w:cs="Meiryo UI" w:hint="eastAsia"/>
                          <w:color w:val="000000" w:themeColor="text1"/>
                          <w:kern w:val="24"/>
                          <w:sz w:val="18"/>
                          <w:szCs w:val="12"/>
                        </w:rPr>
                        <w:t>和泉</w:t>
                      </w:r>
                      <w:r w:rsidR="00B31762">
                        <w:rPr>
                          <w:rFonts w:ascii="Meiryo UI" w:eastAsia="Meiryo UI" w:hAnsi="Meiryo UI" w:cs="Meiryo UI" w:hint="eastAsia"/>
                          <w:color w:val="000000" w:themeColor="text1"/>
                          <w:kern w:val="24"/>
                          <w:sz w:val="18"/>
                          <w:szCs w:val="12"/>
                        </w:rPr>
                        <w:t>市）</w:t>
                      </w:r>
                    </w:p>
                  </w:txbxContent>
                </v:textbox>
                <w10:wrap anchorx="margin"/>
              </v:rect>
            </w:pict>
          </mc:Fallback>
        </mc:AlternateContent>
      </w:r>
    </w:p>
    <w:p w14:paraId="6D4B20EB" w14:textId="40303AB7" w:rsidR="00DC338C" w:rsidRDefault="00A76B92" w:rsidP="00DC338C">
      <w:pPr>
        <w:spacing w:line="440" w:lineRule="exact"/>
        <w:ind w:left="240" w:hangingChars="100" w:hanging="240"/>
        <w:rPr>
          <w:rFonts w:ascii="ＭＳ ゴシック" w:eastAsia="ＭＳ ゴシック" w:hAnsi="ＭＳ ゴシック"/>
          <w:sz w:val="24"/>
          <w:szCs w:val="24"/>
        </w:rPr>
      </w:pPr>
      <w:r w:rsidRPr="00845A55">
        <w:rPr>
          <w:rFonts w:ascii="ＭＳ ゴシック" w:eastAsia="ＭＳ ゴシック" w:hAnsi="ＭＳ ゴシック"/>
          <w:noProof/>
          <w:sz w:val="24"/>
          <w:szCs w:val="24"/>
        </w:rPr>
        <mc:AlternateContent>
          <mc:Choice Requires="wps">
            <w:drawing>
              <wp:anchor distT="0" distB="0" distL="114300" distR="114300" simplePos="0" relativeHeight="251709952" behindDoc="0" locked="0" layoutInCell="1" allowOverlap="1" wp14:anchorId="529DEC2C" wp14:editId="35E4005B">
                <wp:simplePos x="0" y="0"/>
                <wp:positionH relativeFrom="column">
                  <wp:posOffset>61595</wp:posOffset>
                </wp:positionH>
                <wp:positionV relativeFrom="paragraph">
                  <wp:posOffset>82550</wp:posOffset>
                </wp:positionV>
                <wp:extent cx="2705100" cy="247650"/>
                <wp:effectExtent l="0" t="0" r="19050" b="19050"/>
                <wp:wrapNone/>
                <wp:docPr id="61" name="正方形/長方形 61"/>
                <wp:cNvGraphicFramePr/>
                <a:graphic xmlns:a="http://schemas.openxmlformats.org/drawingml/2006/main">
                  <a:graphicData uri="http://schemas.microsoft.com/office/word/2010/wordprocessingShape">
                    <wps:wsp>
                      <wps:cNvSpPr/>
                      <wps:spPr>
                        <a:xfrm>
                          <a:off x="0" y="0"/>
                          <a:ext cx="2705100" cy="247650"/>
                        </a:xfrm>
                        <a:prstGeom prst="rect">
                          <a:avLst/>
                        </a:prstGeom>
                        <a:solidFill>
                          <a:srgbClr val="1F497D">
                            <a:lumMod val="60000"/>
                            <a:lumOff val="40000"/>
                          </a:srgbClr>
                        </a:solidFill>
                        <a:ln w="15875" cap="flat" cmpd="sng" algn="ctr">
                          <a:solidFill>
                            <a:srgbClr val="4F81BD">
                              <a:lumMod val="75000"/>
                            </a:srgbClr>
                          </a:solidFill>
                          <a:prstDash val="solid"/>
                        </a:ln>
                        <a:effectLst/>
                      </wps:spPr>
                      <wps:txbx>
                        <w:txbxContent>
                          <w:p w14:paraId="50192D90" w14:textId="77777777" w:rsidR="00DC338C" w:rsidRPr="00DB1C72" w:rsidRDefault="00DC338C" w:rsidP="00DC338C">
                            <w:pPr>
                              <w:spacing w:line="260" w:lineRule="exact"/>
                              <w:ind w:firstLineChars="100" w:firstLine="240"/>
                              <w:jc w:val="center"/>
                              <w:rPr>
                                <w:rFonts w:ascii="Meiryo UI" w:eastAsia="Meiryo UI" w:hAnsi="Meiryo UI" w:cs="Meiryo UI"/>
                                <w:color w:val="FFFFFF" w:themeColor="background1"/>
                                <w:sz w:val="24"/>
                              </w:rPr>
                            </w:pPr>
                            <w:r w:rsidRPr="00DB1C72">
                              <w:rPr>
                                <w:rFonts w:ascii="Meiryo UI" w:eastAsia="Meiryo UI" w:hAnsi="Meiryo UI" w:cs="Meiryo UI" w:hint="eastAsia"/>
                                <w:color w:val="FFFFFF" w:themeColor="background1"/>
                                <w:sz w:val="24"/>
                              </w:rPr>
                              <w:t>山地災害対策</w:t>
                            </w:r>
                            <w:r>
                              <w:rPr>
                                <w:rFonts w:ascii="Meiryo UI" w:eastAsia="Meiryo UI" w:hAnsi="Meiryo UI" w:cs="Meiryo UI" w:hint="eastAsia"/>
                                <w:color w:val="FFFFFF" w:themeColor="background1"/>
                                <w:sz w:val="24"/>
                              </w:rPr>
                              <w:t xml:space="preserve">　（環境農林水産部）</w:t>
                            </w:r>
                          </w:p>
                        </w:txbxContent>
                      </wps:txbx>
                      <wps:bodyPr rot="0" spcFirstLastPara="0" vertOverflow="overflow" horzOverflow="overflow" vert="horz" wrap="square" lIns="72000" tIns="10800" rIns="72000" bIns="108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9DEC2C" id="正方形/長方形 61" o:spid="_x0000_s1048" style="position:absolute;left:0;text-align:left;margin-left:4.85pt;margin-top:6.5pt;width:213pt;height:19.5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" fillcolor="#558ed5" strokecolor="#376092" strokeweight="1.25pt">
                <v:textbox inset="2mm,.3mm,2mm,.3mm">
                  <w:txbxContent>
                    <w:p w14:paraId="50192D90" w14:textId="77777777" w:rsidR="00DC338C" w:rsidRPr="00DB1C72" w:rsidRDefault="00DC338C" w:rsidP="00DC338C">
                      <w:pPr>
                        <w:spacing w:line="260" w:lineRule="exact"/>
                        <w:ind w:firstLineChars="100" w:firstLine="240"/>
                        <w:jc w:val="center"/>
                        <w:rPr>
                          <w:rFonts w:ascii="Meiryo UI" w:eastAsia="Meiryo UI" w:hAnsi="Meiryo UI" w:cs="Meiryo UI"/>
                          <w:color w:val="FFFFFF" w:themeColor="background1"/>
                          <w:sz w:val="24"/>
                        </w:rPr>
                      </w:pPr>
                      <w:r w:rsidRPr="00DB1C72">
                        <w:rPr>
                          <w:rFonts w:ascii="Meiryo UI" w:eastAsia="Meiryo UI" w:hAnsi="Meiryo UI" w:cs="Meiryo UI" w:hint="eastAsia"/>
                          <w:color w:val="FFFFFF" w:themeColor="background1"/>
                          <w:sz w:val="24"/>
                        </w:rPr>
                        <w:t>山地災害対策</w:t>
                      </w:r>
                      <w:r>
                        <w:rPr>
                          <w:rFonts w:ascii="Meiryo UI" w:eastAsia="Meiryo UI" w:hAnsi="Meiryo UI" w:cs="Meiryo UI" w:hint="eastAsia"/>
                          <w:color w:val="FFFFFF" w:themeColor="background1"/>
                          <w:sz w:val="24"/>
                        </w:rPr>
                        <w:t xml:space="preserve">　（環境農林水産部）</w:t>
                      </w:r>
                    </w:p>
                  </w:txbxContent>
                </v:textbox>
              </v:rect>
            </w:pict>
          </mc:Fallback>
        </mc:AlternateContent>
      </w:r>
    </w:p>
    <w:p w14:paraId="763ACE48" w14:textId="75CDF013" w:rsidR="00DC338C" w:rsidRDefault="00DC338C" w:rsidP="00DC338C">
      <w:pPr>
        <w:spacing w:line="440" w:lineRule="exact"/>
        <w:ind w:left="240" w:hangingChars="100" w:hanging="240"/>
        <w:rPr>
          <w:rFonts w:ascii="ＭＳ ゴシック" w:eastAsia="ＭＳ ゴシック" w:hAnsi="ＭＳ ゴシック"/>
          <w:sz w:val="24"/>
          <w:szCs w:val="24"/>
        </w:rPr>
      </w:pPr>
      <w:r w:rsidRPr="00845A55">
        <w:rPr>
          <w:rFonts w:ascii="ＭＳ ゴシック" w:eastAsia="ＭＳ ゴシック" w:hAnsi="ＭＳ ゴシック"/>
          <w:noProof/>
          <w:sz w:val="24"/>
          <w:szCs w:val="24"/>
        </w:rPr>
        <mc:AlternateContent>
          <mc:Choice Requires="wps">
            <w:drawing>
              <wp:anchor distT="0" distB="0" distL="114300" distR="114300" simplePos="0" relativeHeight="251707904" behindDoc="0" locked="0" layoutInCell="1" allowOverlap="1" wp14:anchorId="5CF7CC6D" wp14:editId="500EFF48">
                <wp:simplePos x="0" y="0"/>
                <wp:positionH relativeFrom="column">
                  <wp:posOffset>108585</wp:posOffset>
                </wp:positionH>
                <wp:positionV relativeFrom="paragraph">
                  <wp:posOffset>107315</wp:posOffset>
                </wp:positionV>
                <wp:extent cx="3088005" cy="342900"/>
                <wp:effectExtent l="0" t="0" r="0" b="0"/>
                <wp:wrapNone/>
                <wp:docPr id="60" name="正方形/長方形 74"/>
                <wp:cNvGraphicFramePr/>
                <a:graphic xmlns:a="http://schemas.openxmlformats.org/drawingml/2006/main">
                  <a:graphicData uri="http://schemas.microsoft.com/office/word/2010/wordprocessingShape">
                    <wps:wsp>
                      <wps:cNvSpPr/>
                      <wps:spPr>
                        <a:xfrm>
                          <a:off x="0" y="0"/>
                          <a:ext cx="3088005" cy="342900"/>
                        </a:xfrm>
                        <a:prstGeom prst="rect">
                          <a:avLst/>
                        </a:prstGeom>
                        <a:noFill/>
                        <a:ln w="15875" cap="flat" cmpd="sng" algn="ctr">
                          <a:noFill/>
                          <a:prstDash val="sysDot"/>
                        </a:ln>
                        <a:effectLst/>
                      </wps:spPr>
                      <wps:txbx>
                        <w:txbxContent>
                          <w:p w14:paraId="70F5D1E7" w14:textId="77777777" w:rsidR="00DC338C" w:rsidRPr="00FC75D9" w:rsidRDefault="00DC338C" w:rsidP="009E2CD6">
                            <w:pPr>
                              <w:spacing w:line="220" w:lineRule="exact"/>
                              <w:ind w:firstLineChars="100" w:firstLine="180"/>
                              <w:rPr>
                                <w:rFonts w:ascii="Meiryo UI" w:eastAsia="Meiryo UI" w:hAnsi="Meiryo UI" w:cs="Meiryo UI"/>
                                <w:color w:val="FF0000"/>
                                <w:sz w:val="20"/>
                                <w:szCs w:val="21"/>
                              </w:rPr>
                            </w:pPr>
                            <w:r w:rsidRPr="00131E03">
                              <w:rPr>
                                <w:rFonts w:ascii="Meiryo UI" w:eastAsia="Meiryo UI" w:hAnsi="Meiryo UI" w:cs="Meiryo UI" w:hint="eastAsia"/>
                                <w:bCs/>
                                <w:color w:val="000000" w:themeColor="text1"/>
                                <w:sz w:val="18"/>
                                <w:szCs w:val="20"/>
                              </w:rPr>
                              <w:t>大規模な土砂災害による死傷者の発生を防ぐため、山地災害対策などの施設整備。</w:t>
                            </w:r>
                          </w:p>
                          <w:p w14:paraId="21827252" w14:textId="77777777" w:rsidR="00DC338C" w:rsidRPr="00FC75D9" w:rsidRDefault="00DC338C" w:rsidP="00DC338C">
                            <w:pPr>
                              <w:spacing w:line="240" w:lineRule="exact"/>
                              <w:ind w:left="74" w:hanging="74"/>
                              <w:rPr>
                                <w:rFonts w:ascii="Meiryo UI" w:eastAsia="Meiryo UI" w:hAnsi="Meiryo UI" w:cs="Meiryo UI"/>
                                <w:color w:val="000000" w:themeColor="text1"/>
                                <w:sz w:val="20"/>
                                <w:szCs w:val="21"/>
                              </w:rPr>
                            </w:pPr>
                          </w:p>
                          <w:p w14:paraId="246880BE" w14:textId="77777777" w:rsidR="00DC338C" w:rsidRPr="00DB1C72" w:rsidRDefault="00DC338C" w:rsidP="00DC338C">
                            <w:pPr>
                              <w:spacing w:line="240" w:lineRule="exact"/>
                              <w:ind w:left="74" w:hanging="74"/>
                              <w:rPr>
                                <w:rFonts w:ascii="Meiryo UI" w:eastAsia="Meiryo UI" w:hAnsi="Meiryo UI" w:cs="Meiryo UI"/>
                                <w:color w:val="000000" w:themeColor="text1"/>
                                <w:sz w:val="20"/>
                                <w:szCs w:val="21"/>
                              </w:rPr>
                            </w:pPr>
                            <w:r w:rsidRPr="00DB1C72">
                              <w:rPr>
                                <w:rFonts w:ascii="Meiryo UI" w:eastAsia="Meiryo UI" w:hAnsi="Meiryo UI" w:cs="Meiryo UI" w:hint="eastAsia"/>
                                <w:sz w:val="20"/>
                                <w:szCs w:val="21"/>
                              </w:rPr>
                              <w:t xml:space="preserve">　　　　　　　　　　　　　　　　　　　　　　　　　　</w:t>
                            </w:r>
                          </w:p>
                        </w:txbxContent>
                      </wps:txbx>
                      <wps:bodyPr wrap="square" lIns="36000" tIns="21600" rIns="36000" bIns="18000" rtlCol="0" anchor="t" anchorCtr="0">
                        <a:noAutofit/>
                      </wps:bodyPr>
                    </wps:wsp>
                  </a:graphicData>
                </a:graphic>
                <wp14:sizeRelH relativeFrom="margin">
                  <wp14:pctWidth>0</wp14:pctWidth>
                </wp14:sizeRelH>
                <wp14:sizeRelV relativeFrom="margin">
                  <wp14:pctHeight>0</wp14:pctHeight>
                </wp14:sizeRelV>
              </wp:anchor>
            </w:drawing>
          </mc:Choice>
          <mc:Fallback>
            <w:pict>
              <v:rect w14:anchorId="5CF7CC6D" id="_x0000_s1049" style="position:absolute;left:0;text-align:left;margin-left:8.55pt;margin-top:8.45pt;width:243.15pt;height:27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" filled="f" stroked="f" strokeweight="1.25pt">
                <v:stroke dashstyle="1 1"/>
                <v:textbox inset="1mm,.6mm,1mm,.5mm">
                  <w:txbxContent>
                    <w:p w14:paraId="70F5D1E7" w14:textId="77777777" w:rsidR="00DC338C" w:rsidRPr="00FC75D9" w:rsidRDefault="00DC338C" w:rsidP="009E2CD6">
                      <w:pPr>
                        <w:spacing w:line="220" w:lineRule="exact"/>
                        <w:ind w:firstLineChars="100" w:firstLine="180"/>
                        <w:rPr>
                          <w:rFonts w:ascii="Meiryo UI" w:eastAsia="Meiryo UI" w:hAnsi="Meiryo UI" w:cs="Meiryo UI"/>
                          <w:color w:val="FF0000"/>
                          <w:sz w:val="20"/>
                          <w:szCs w:val="21"/>
                        </w:rPr>
                      </w:pPr>
                      <w:r w:rsidRPr="00131E03">
                        <w:rPr>
                          <w:rFonts w:ascii="Meiryo UI" w:eastAsia="Meiryo UI" w:hAnsi="Meiryo UI" w:cs="Meiryo UI" w:hint="eastAsia"/>
                          <w:bCs/>
                          <w:color w:val="000000" w:themeColor="text1"/>
                          <w:sz w:val="18"/>
                          <w:szCs w:val="20"/>
                        </w:rPr>
                        <w:t>大規模な土砂災害による死傷者の発生を防ぐため、山地災害対策などの施設整備。</w:t>
                      </w:r>
                    </w:p>
                    <w:p w14:paraId="21827252" w14:textId="77777777" w:rsidR="00DC338C" w:rsidRPr="00FC75D9" w:rsidRDefault="00DC338C" w:rsidP="00DC338C">
                      <w:pPr>
                        <w:spacing w:line="240" w:lineRule="exact"/>
                        <w:ind w:left="74" w:hanging="74"/>
                        <w:rPr>
                          <w:rFonts w:ascii="Meiryo UI" w:eastAsia="Meiryo UI" w:hAnsi="Meiryo UI" w:cs="Meiryo UI"/>
                          <w:color w:val="000000" w:themeColor="text1"/>
                          <w:sz w:val="20"/>
                          <w:szCs w:val="21"/>
                        </w:rPr>
                      </w:pPr>
                    </w:p>
                    <w:p w14:paraId="246880BE" w14:textId="77777777" w:rsidR="00DC338C" w:rsidRPr="00DB1C72" w:rsidRDefault="00DC338C" w:rsidP="00DC338C">
                      <w:pPr>
                        <w:spacing w:line="240" w:lineRule="exact"/>
                        <w:ind w:left="74" w:hanging="74"/>
                        <w:rPr>
                          <w:rFonts w:ascii="Meiryo UI" w:eastAsia="Meiryo UI" w:hAnsi="Meiryo UI" w:cs="Meiryo UI"/>
                          <w:color w:val="000000" w:themeColor="text1"/>
                          <w:sz w:val="20"/>
                          <w:szCs w:val="21"/>
                        </w:rPr>
                      </w:pPr>
                      <w:r w:rsidRPr="00DB1C72">
                        <w:rPr>
                          <w:rFonts w:ascii="Meiryo UI" w:eastAsia="Meiryo UI" w:hAnsi="Meiryo UI" w:cs="Meiryo UI" w:hint="eastAsia"/>
                          <w:sz w:val="20"/>
                          <w:szCs w:val="21"/>
                        </w:rPr>
                        <w:t xml:space="preserve">　　　　　　　　　　　　　　　　　　　　　　　　　　</w:t>
                      </w:r>
                    </w:p>
                  </w:txbxContent>
                </v:textbox>
              </v:rect>
            </w:pict>
          </mc:Fallback>
        </mc:AlternateContent>
      </w:r>
    </w:p>
    <w:p w14:paraId="4908842F" w14:textId="779FC9DE" w:rsidR="00DC338C" w:rsidRDefault="00DC338C" w:rsidP="00DC338C">
      <w:pPr>
        <w:spacing w:line="440" w:lineRule="exact"/>
        <w:ind w:left="240" w:hangingChars="100" w:hanging="240"/>
        <w:rPr>
          <w:rFonts w:ascii="ＭＳ ゴシック" w:eastAsia="ＭＳ ゴシック" w:hAnsi="ＭＳ ゴシック"/>
          <w:sz w:val="24"/>
          <w:szCs w:val="24"/>
        </w:rPr>
      </w:pPr>
    </w:p>
    <w:p w14:paraId="66C3EBCB" w14:textId="6A9C9E1D" w:rsidR="00DC338C" w:rsidRDefault="00596E19" w:rsidP="00DC338C">
      <w:pPr>
        <w:spacing w:line="440" w:lineRule="exact"/>
        <w:ind w:left="240" w:hangingChars="100" w:hanging="240"/>
        <w:rPr>
          <w:rFonts w:ascii="ＭＳ ゴシック" w:eastAsia="ＭＳ ゴシック" w:hAnsi="ＭＳ ゴシック"/>
          <w:sz w:val="24"/>
          <w:szCs w:val="24"/>
        </w:rPr>
      </w:pPr>
      <w:r w:rsidRPr="00845A55">
        <w:rPr>
          <w:rFonts w:ascii="ＭＳ ゴシック" w:eastAsia="ＭＳ ゴシック" w:hAnsi="ＭＳ ゴシック"/>
          <w:noProof/>
          <w:sz w:val="24"/>
          <w:szCs w:val="24"/>
        </w:rPr>
        <mc:AlternateContent>
          <mc:Choice Requires="wps">
            <w:drawing>
              <wp:anchor distT="0" distB="0" distL="114300" distR="114300" simplePos="0" relativeHeight="251706880" behindDoc="0" locked="0" layoutInCell="1" allowOverlap="1" wp14:anchorId="59F30FAA" wp14:editId="249FAF54">
                <wp:simplePos x="0" y="0"/>
                <wp:positionH relativeFrom="column">
                  <wp:posOffset>222885</wp:posOffset>
                </wp:positionH>
                <wp:positionV relativeFrom="paragraph">
                  <wp:posOffset>5715</wp:posOffset>
                </wp:positionV>
                <wp:extent cx="2870200" cy="723900"/>
                <wp:effectExtent l="19050" t="19050" r="25400" b="19050"/>
                <wp:wrapNone/>
                <wp:docPr id="14342" name="正方形/長方形 14342"/>
                <wp:cNvGraphicFramePr/>
                <a:graphic xmlns:a="http://schemas.openxmlformats.org/drawingml/2006/main">
                  <a:graphicData uri="http://schemas.microsoft.com/office/word/2010/wordprocessingShape">
                    <wps:wsp>
                      <wps:cNvSpPr/>
                      <wps:spPr>
                        <a:xfrm>
                          <a:off x="0" y="0"/>
                          <a:ext cx="2870200" cy="723900"/>
                        </a:xfrm>
                        <a:prstGeom prst="rect">
                          <a:avLst/>
                        </a:prstGeom>
                        <a:noFill/>
                        <a:ln w="38100" cap="flat" cmpd="dbl" algn="ctr">
                          <a:solidFill>
                            <a:sysClr val="windowText" lastClr="000000"/>
                          </a:solidFill>
                          <a:prstDash val="solid"/>
                        </a:ln>
                        <a:effectLst/>
                      </wps:spPr>
                      <wps:txbx>
                        <w:txbxContent>
                          <w:p w14:paraId="581FC167" w14:textId="7CBCF85F" w:rsidR="00DC338C" w:rsidRPr="008C4067" w:rsidRDefault="00DC338C" w:rsidP="00DC338C">
                            <w:pPr>
                              <w:spacing w:line="240" w:lineRule="exact"/>
                              <w:rPr>
                                <w:rFonts w:ascii="Meiryo UI" w:eastAsia="Meiryo UI" w:hAnsi="Meiryo UI" w:cs="Meiryo UI"/>
                                <w:b/>
                                <w:sz w:val="20"/>
                                <w:szCs w:val="21"/>
                              </w:rPr>
                            </w:pPr>
                            <w:r w:rsidRPr="008C4067">
                              <w:rPr>
                                <w:rFonts w:ascii="Meiryo UI" w:eastAsia="Meiryo UI" w:hAnsi="Meiryo UI" w:cs="Meiryo UI"/>
                                <w:b/>
                                <w:sz w:val="20"/>
                                <w:szCs w:val="21"/>
                              </w:rPr>
                              <w:t>【</w:t>
                            </w:r>
                            <w:r w:rsidRPr="008C4067">
                              <w:rPr>
                                <w:rFonts w:ascii="Meiryo UI" w:eastAsia="Meiryo UI" w:hAnsi="Meiryo UI" w:cs="Meiryo UI" w:hint="eastAsia"/>
                                <w:b/>
                                <w:sz w:val="20"/>
                                <w:szCs w:val="21"/>
                              </w:rPr>
                              <w:t>令和</w:t>
                            </w:r>
                            <w:r w:rsidR="00072813">
                              <w:rPr>
                                <w:rFonts w:ascii="Meiryo UI" w:eastAsia="Meiryo UI" w:hAnsi="Meiryo UI" w:cs="Meiryo UI" w:hint="eastAsia"/>
                                <w:b/>
                                <w:sz w:val="20"/>
                                <w:szCs w:val="20"/>
                              </w:rPr>
                              <w:t>５</w:t>
                            </w:r>
                            <w:r w:rsidRPr="008C4067">
                              <w:rPr>
                                <w:rFonts w:ascii="Meiryo UI" w:eastAsia="Meiryo UI" w:hAnsi="Meiryo UI" w:cs="Meiryo UI" w:hint="eastAsia"/>
                                <w:b/>
                                <w:sz w:val="20"/>
                                <w:szCs w:val="21"/>
                              </w:rPr>
                              <w:t>度の</w:t>
                            </w:r>
                            <w:r w:rsidRPr="008C4067">
                              <w:rPr>
                                <w:rFonts w:ascii="Meiryo UI" w:eastAsia="Meiryo UI" w:hAnsi="Meiryo UI" w:cs="Meiryo UI"/>
                                <w:b/>
                                <w:sz w:val="20"/>
                                <w:szCs w:val="21"/>
                              </w:rPr>
                              <w:t>取組み</w:t>
                            </w:r>
                            <w:r w:rsidRPr="008C4067">
                              <w:rPr>
                                <w:rFonts w:ascii="Meiryo UI" w:eastAsia="Meiryo UI" w:hAnsi="Meiryo UI" w:cs="Meiryo UI" w:hint="eastAsia"/>
                                <w:b/>
                                <w:sz w:val="20"/>
                                <w:szCs w:val="21"/>
                              </w:rPr>
                              <w:t>実績</w:t>
                            </w:r>
                            <w:r w:rsidRPr="008C4067">
                              <w:rPr>
                                <w:rFonts w:ascii="Meiryo UI" w:eastAsia="Meiryo UI" w:hAnsi="Meiryo UI" w:cs="Meiryo UI"/>
                                <w:b/>
                                <w:sz w:val="20"/>
                                <w:szCs w:val="21"/>
                              </w:rPr>
                              <w:t xml:space="preserve">】 </w:t>
                            </w:r>
                          </w:p>
                          <w:p w14:paraId="554B7817" w14:textId="77777777" w:rsidR="00DC338C" w:rsidRDefault="00DC338C" w:rsidP="00DC338C">
                            <w:pPr>
                              <w:spacing w:line="220" w:lineRule="exact"/>
                              <w:ind w:firstLineChars="50" w:firstLine="100"/>
                              <w:rPr>
                                <w:rFonts w:ascii="Meiryo UI" w:eastAsia="Meiryo UI" w:hAnsi="Meiryo UI" w:cs="Meiryo UI"/>
                                <w:b/>
                                <w:sz w:val="20"/>
                                <w:szCs w:val="20"/>
                              </w:rPr>
                            </w:pPr>
                            <w:r w:rsidRPr="008C4067">
                              <w:rPr>
                                <w:rFonts w:ascii="Meiryo UI" w:eastAsia="Meiryo UI" w:hAnsi="Meiryo UI" w:cs="Meiryo UI" w:hint="eastAsia"/>
                                <w:b/>
                                <w:sz w:val="20"/>
                                <w:szCs w:val="20"/>
                              </w:rPr>
                              <w:t>○土砂の流出・崩壊防</w:t>
                            </w:r>
                            <w:r w:rsidRPr="0086677A">
                              <w:rPr>
                                <w:rFonts w:ascii="Meiryo UI" w:eastAsia="Meiryo UI" w:hAnsi="Meiryo UI" w:cs="Meiryo UI" w:hint="eastAsia"/>
                                <w:b/>
                                <w:sz w:val="20"/>
                                <w:szCs w:val="20"/>
                              </w:rPr>
                              <w:t>止、流木対策等として</w:t>
                            </w:r>
                          </w:p>
                          <w:p w14:paraId="4B4AE4DE" w14:textId="3860E176" w:rsidR="00DC338C" w:rsidRPr="00845A55" w:rsidRDefault="00072813" w:rsidP="00DC338C">
                            <w:pPr>
                              <w:spacing w:line="220" w:lineRule="exact"/>
                              <w:ind w:firstLineChars="150" w:firstLine="300"/>
                              <w:rPr>
                                <w:rFonts w:ascii="Meiryo UI" w:eastAsia="Meiryo UI" w:hAnsi="Meiryo UI" w:cs="Meiryo UI"/>
                                <w:b/>
                                <w:sz w:val="20"/>
                                <w:szCs w:val="20"/>
                              </w:rPr>
                            </w:pPr>
                            <w:r>
                              <w:rPr>
                                <w:rFonts w:ascii="Meiryo UI" w:eastAsia="Meiryo UI" w:hAnsi="Meiryo UI" w:cs="Meiryo UI" w:hint="eastAsia"/>
                                <w:b/>
                                <w:sz w:val="20"/>
                                <w:szCs w:val="20"/>
                              </w:rPr>
                              <w:t>34</w:t>
                            </w:r>
                            <w:r w:rsidR="00DC338C" w:rsidRPr="0086677A">
                              <w:rPr>
                                <w:rFonts w:ascii="Meiryo UI" w:eastAsia="Meiryo UI" w:hAnsi="Meiryo UI" w:cs="Meiryo UI" w:hint="eastAsia"/>
                                <w:b/>
                                <w:sz w:val="20"/>
                                <w:szCs w:val="20"/>
                              </w:rPr>
                              <w:t>基の治山ダムを設置</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F30FAA" id="正方形/長方形 14342" o:spid="_x0000_s1050" style="position:absolute;left:0;text-align:left;margin-left:17.55pt;margin-top:.45pt;width:226pt;height:57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" filled="f" strokecolor="windowText" strokeweight="3pt">
                <v:stroke linestyle="thinThin"/>
                <v:textbox>
                  <w:txbxContent>
                    <w:p w14:paraId="581FC167" w14:textId="7CBCF85F" w:rsidR="00DC338C" w:rsidRPr="008C4067" w:rsidRDefault="00DC338C" w:rsidP="00DC338C">
                      <w:pPr>
                        <w:spacing w:line="240" w:lineRule="exact"/>
                        <w:rPr>
                          <w:rFonts w:ascii="Meiryo UI" w:eastAsia="Meiryo UI" w:hAnsi="Meiryo UI" w:cs="Meiryo UI"/>
                          <w:b/>
                          <w:sz w:val="20"/>
                          <w:szCs w:val="21"/>
                        </w:rPr>
                      </w:pPr>
                      <w:r w:rsidRPr="008C4067">
                        <w:rPr>
                          <w:rFonts w:ascii="Meiryo UI" w:eastAsia="Meiryo UI" w:hAnsi="Meiryo UI" w:cs="Meiryo UI"/>
                          <w:b/>
                          <w:sz w:val="20"/>
                          <w:szCs w:val="21"/>
                        </w:rPr>
                        <w:t>【</w:t>
                      </w:r>
                      <w:r w:rsidRPr="008C4067">
                        <w:rPr>
                          <w:rFonts w:ascii="Meiryo UI" w:eastAsia="Meiryo UI" w:hAnsi="Meiryo UI" w:cs="Meiryo UI" w:hint="eastAsia"/>
                          <w:b/>
                          <w:sz w:val="20"/>
                          <w:szCs w:val="21"/>
                        </w:rPr>
                        <w:t>令和</w:t>
                      </w:r>
                      <w:r w:rsidR="00072813">
                        <w:rPr>
                          <w:rFonts w:ascii="Meiryo UI" w:eastAsia="Meiryo UI" w:hAnsi="Meiryo UI" w:cs="Meiryo UI" w:hint="eastAsia"/>
                          <w:b/>
                          <w:sz w:val="20"/>
                          <w:szCs w:val="20"/>
                        </w:rPr>
                        <w:t>５</w:t>
                      </w:r>
                      <w:r w:rsidRPr="008C4067">
                        <w:rPr>
                          <w:rFonts w:ascii="Meiryo UI" w:eastAsia="Meiryo UI" w:hAnsi="Meiryo UI" w:cs="Meiryo UI" w:hint="eastAsia"/>
                          <w:b/>
                          <w:sz w:val="20"/>
                          <w:szCs w:val="21"/>
                        </w:rPr>
                        <w:t>度の</w:t>
                      </w:r>
                      <w:r w:rsidRPr="008C4067">
                        <w:rPr>
                          <w:rFonts w:ascii="Meiryo UI" w:eastAsia="Meiryo UI" w:hAnsi="Meiryo UI" w:cs="Meiryo UI"/>
                          <w:b/>
                          <w:sz w:val="20"/>
                          <w:szCs w:val="21"/>
                        </w:rPr>
                        <w:t>取組み</w:t>
                      </w:r>
                      <w:r w:rsidRPr="008C4067">
                        <w:rPr>
                          <w:rFonts w:ascii="Meiryo UI" w:eastAsia="Meiryo UI" w:hAnsi="Meiryo UI" w:cs="Meiryo UI" w:hint="eastAsia"/>
                          <w:b/>
                          <w:sz w:val="20"/>
                          <w:szCs w:val="21"/>
                        </w:rPr>
                        <w:t>実績</w:t>
                      </w:r>
                      <w:r w:rsidRPr="008C4067">
                        <w:rPr>
                          <w:rFonts w:ascii="Meiryo UI" w:eastAsia="Meiryo UI" w:hAnsi="Meiryo UI" w:cs="Meiryo UI"/>
                          <w:b/>
                          <w:sz w:val="20"/>
                          <w:szCs w:val="21"/>
                        </w:rPr>
                        <w:t xml:space="preserve">】 </w:t>
                      </w:r>
                    </w:p>
                    <w:p w14:paraId="554B7817" w14:textId="77777777" w:rsidR="00DC338C" w:rsidRDefault="00DC338C" w:rsidP="00DC338C">
                      <w:pPr>
                        <w:spacing w:line="220" w:lineRule="exact"/>
                        <w:ind w:firstLineChars="50" w:firstLine="100"/>
                        <w:rPr>
                          <w:rFonts w:ascii="Meiryo UI" w:eastAsia="Meiryo UI" w:hAnsi="Meiryo UI" w:cs="Meiryo UI"/>
                          <w:b/>
                          <w:sz w:val="20"/>
                          <w:szCs w:val="20"/>
                        </w:rPr>
                      </w:pPr>
                      <w:r w:rsidRPr="008C4067">
                        <w:rPr>
                          <w:rFonts w:ascii="Meiryo UI" w:eastAsia="Meiryo UI" w:hAnsi="Meiryo UI" w:cs="Meiryo UI" w:hint="eastAsia"/>
                          <w:b/>
                          <w:sz w:val="20"/>
                          <w:szCs w:val="20"/>
                        </w:rPr>
                        <w:t>○土砂の流出・崩壊防</w:t>
                      </w:r>
                      <w:r w:rsidRPr="0086677A">
                        <w:rPr>
                          <w:rFonts w:ascii="Meiryo UI" w:eastAsia="Meiryo UI" w:hAnsi="Meiryo UI" w:cs="Meiryo UI" w:hint="eastAsia"/>
                          <w:b/>
                          <w:sz w:val="20"/>
                          <w:szCs w:val="20"/>
                        </w:rPr>
                        <w:t>止、流木対策等として</w:t>
                      </w:r>
                    </w:p>
                    <w:p w14:paraId="4B4AE4DE" w14:textId="3860E176" w:rsidR="00DC338C" w:rsidRPr="00845A55" w:rsidRDefault="00072813" w:rsidP="00DC338C">
                      <w:pPr>
                        <w:spacing w:line="220" w:lineRule="exact"/>
                        <w:ind w:firstLineChars="150" w:firstLine="300"/>
                        <w:rPr>
                          <w:rFonts w:ascii="Meiryo UI" w:eastAsia="Meiryo UI" w:hAnsi="Meiryo UI" w:cs="Meiryo UI"/>
                          <w:b/>
                          <w:sz w:val="20"/>
                          <w:szCs w:val="20"/>
                        </w:rPr>
                      </w:pPr>
                      <w:r>
                        <w:rPr>
                          <w:rFonts w:ascii="Meiryo UI" w:eastAsia="Meiryo UI" w:hAnsi="Meiryo UI" w:cs="Meiryo UI" w:hint="eastAsia"/>
                          <w:b/>
                          <w:sz w:val="20"/>
                          <w:szCs w:val="20"/>
                        </w:rPr>
                        <w:t>34</w:t>
                      </w:r>
                      <w:r w:rsidR="00DC338C" w:rsidRPr="0086677A">
                        <w:rPr>
                          <w:rFonts w:ascii="Meiryo UI" w:eastAsia="Meiryo UI" w:hAnsi="Meiryo UI" w:cs="Meiryo UI" w:hint="eastAsia"/>
                          <w:b/>
                          <w:sz w:val="20"/>
                          <w:szCs w:val="20"/>
                        </w:rPr>
                        <w:t>基の治山ダムを設置</w:t>
                      </w:r>
                    </w:p>
                  </w:txbxContent>
                </v:textbox>
              </v:rect>
            </w:pict>
          </mc:Fallback>
        </mc:AlternateContent>
      </w:r>
    </w:p>
    <w:p w14:paraId="0539BA18" w14:textId="758227B5" w:rsidR="00DC338C" w:rsidRDefault="00DC338C" w:rsidP="00DC338C">
      <w:pPr>
        <w:spacing w:line="440" w:lineRule="exact"/>
        <w:ind w:left="240" w:hangingChars="100" w:hanging="240"/>
        <w:rPr>
          <w:rFonts w:ascii="ＭＳ ゴシック" w:eastAsia="ＭＳ ゴシック" w:hAnsi="ＭＳ ゴシック"/>
          <w:sz w:val="24"/>
          <w:szCs w:val="24"/>
        </w:rPr>
      </w:pPr>
    </w:p>
    <w:p w14:paraId="12A4DB0D" w14:textId="05B00CE2" w:rsidR="00DC338C" w:rsidRDefault="00DC338C" w:rsidP="00DC338C">
      <w:pPr>
        <w:spacing w:line="440" w:lineRule="exact"/>
        <w:ind w:left="240" w:hangingChars="100" w:hanging="240"/>
        <w:rPr>
          <w:rFonts w:ascii="ＭＳ ゴシック" w:eastAsia="ＭＳ ゴシック" w:hAnsi="ＭＳ ゴシック"/>
          <w:sz w:val="24"/>
          <w:szCs w:val="24"/>
        </w:rPr>
      </w:pPr>
    </w:p>
    <w:p w14:paraId="59743B44" w14:textId="5A2F7029" w:rsidR="00DC338C" w:rsidRDefault="00DC338C" w:rsidP="00DC338C">
      <w:pPr>
        <w:spacing w:line="440" w:lineRule="exact"/>
        <w:ind w:left="240" w:hangingChars="100" w:hanging="240"/>
        <w:rPr>
          <w:rFonts w:ascii="ＭＳ ゴシック" w:eastAsia="ＭＳ ゴシック" w:hAnsi="ＭＳ ゴシック"/>
          <w:sz w:val="24"/>
          <w:szCs w:val="24"/>
        </w:rPr>
      </w:pPr>
    </w:p>
    <w:p w14:paraId="5B128CB9" w14:textId="36A00D52" w:rsidR="00DC338C" w:rsidRDefault="00A76B92" w:rsidP="00DC338C">
      <w:pPr>
        <w:spacing w:line="440" w:lineRule="exact"/>
        <w:ind w:left="240" w:hangingChars="100" w:hanging="240"/>
        <w:rPr>
          <w:rFonts w:ascii="ＭＳ ゴシック" w:eastAsia="ＭＳ ゴシック" w:hAnsi="ＭＳ ゴシック"/>
          <w:sz w:val="24"/>
          <w:szCs w:val="24"/>
        </w:rPr>
      </w:pPr>
      <w:r>
        <w:rPr>
          <w:rFonts w:ascii="ＭＳ ゴシック" w:eastAsia="ＭＳ ゴシック" w:hAnsi="ＭＳ ゴシック"/>
          <w:noProof/>
          <w:sz w:val="24"/>
          <w:szCs w:val="24"/>
        </w:rPr>
        <mc:AlternateContent>
          <mc:Choice Requires="wps">
            <w:drawing>
              <wp:anchor distT="0" distB="0" distL="114300" distR="114300" simplePos="0" relativeHeight="251712000" behindDoc="0" locked="0" layoutInCell="1" allowOverlap="1" wp14:anchorId="4352A8AA" wp14:editId="4B85F96C">
                <wp:simplePos x="0" y="0"/>
                <wp:positionH relativeFrom="column">
                  <wp:posOffset>47625</wp:posOffset>
                </wp:positionH>
                <wp:positionV relativeFrom="paragraph">
                  <wp:posOffset>36195</wp:posOffset>
                </wp:positionV>
                <wp:extent cx="5724525" cy="495300"/>
                <wp:effectExtent l="0" t="0" r="28575" b="19050"/>
                <wp:wrapNone/>
                <wp:docPr id="323" name="角丸四角形 323"/>
                <wp:cNvGraphicFramePr/>
                <a:graphic xmlns:a="http://schemas.openxmlformats.org/drawingml/2006/main">
                  <a:graphicData uri="http://schemas.microsoft.com/office/word/2010/wordprocessingShape">
                    <wps:wsp>
                      <wps:cNvSpPr/>
                      <wps:spPr>
                        <a:xfrm>
                          <a:off x="0" y="0"/>
                          <a:ext cx="5724525" cy="495300"/>
                        </a:xfrm>
                        <a:prstGeom prst="roundRect">
                          <a:avLst/>
                        </a:prstGeom>
                        <a:solidFill>
                          <a:schemeClr val="bg1">
                            <a:lumMod val="50000"/>
                          </a:schemeClr>
                        </a:solidFill>
                        <a:ln w="22225">
                          <a:solidFill>
                            <a:schemeClr val="tx1"/>
                          </a:solidFill>
                          <a:prstDash val="solid"/>
                        </a:ln>
                      </wps:spPr>
                      <wps:style>
                        <a:lnRef idx="2">
                          <a:schemeClr val="accent6"/>
                        </a:lnRef>
                        <a:fillRef idx="1">
                          <a:schemeClr val="lt1"/>
                        </a:fillRef>
                        <a:effectRef idx="0">
                          <a:schemeClr val="accent6"/>
                        </a:effectRef>
                        <a:fontRef idx="minor">
                          <a:schemeClr val="dk1"/>
                        </a:fontRef>
                      </wps:style>
                      <wps:txbx>
                        <w:txbxContent>
                          <w:p w14:paraId="133B02AD" w14:textId="77777777" w:rsidR="00DC338C" w:rsidRPr="009651FF" w:rsidRDefault="00DC338C" w:rsidP="00DC338C">
                            <w:pPr>
                              <w:spacing w:line="320" w:lineRule="exact"/>
                              <w:ind w:left="3118" w:hangingChars="1575" w:hanging="3118"/>
                              <w:jc w:val="left"/>
                              <w:rPr>
                                <w:rFonts w:ascii="Segoe UI Symbol" w:hAnsi="Segoe UI Symbol" w:cs="Meiryo UI"/>
                                <w:w w:val="80"/>
                              </w:rPr>
                            </w:pPr>
                            <w:r w:rsidRPr="00DB1C72">
                              <w:rPr>
                                <w:rFonts w:ascii="Meiryo UI" w:eastAsia="Meiryo UI" w:hAnsi="Meiryo UI" w:cs="Meiryo UI" w:hint="eastAsia"/>
                                <w:b/>
                                <w:color w:val="FFFFFF" w:themeColor="background1"/>
                                <w:w w:val="90"/>
                                <w:sz w:val="22"/>
                                <w:szCs w:val="24"/>
                              </w:rPr>
                              <w:t xml:space="preserve">【起きてはならない最悪の事態】　</w:t>
                            </w:r>
                            <w:r>
                              <w:rPr>
                                <w:rFonts w:ascii="Meiryo UI" w:eastAsia="Meiryo UI" w:hAnsi="Meiryo UI" w:cs="Meiryo UI" w:hint="eastAsia"/>
                                <w:b/>
                                <w:color w:val="FFFFFF" w:themeColor="background1"/>
                                <w:w w:val="90"/>
                                <w:sz w:val="22"/>
                                <w:szCs w:val="24"/>
                              </w:rPr>
                              <w:t>1-2 密集市街地や不特定</w:t>
                            </w:r>
                            <w:r>
                              <w:rPr>
                                <w:rFonts w:ascii="Meiryo UI" w:eastAsia="Meiryo UI" w:hAnsi="Meiryo UI" w:cs="Meiryo UI"/>
                                <w:b/>
                                <w:color w:val="FFFFFF" w:themeColor="background1"/>
                                <w:w w:val="90"/>
                                <w:sz w:val="22"/>
                                <w:szCs w:val="24"/>
                              </w:rPr>
                              <w:t>多数が</w:t>
                            </w:r>
                            <w:r>
                              <w:rPr>
                                <w:rFonts w:ascii="Meiryo UI" w:eastAsia="Meiryo UI" w:hAnsi="Meiryo UI" w:cs="Meiryo UI" w:hint="eastAsia"/>
                                <w:b/>
                                <w:color w:val="FFFFFF" w:themeColor="background1"/>
                                <w:w w:val="90"/>
                                <w:sz w:val="22"/>
                                <w:szCs w:val="24"/>
                              </w:rPr>
                              <w:t>集まる施設等における大規模火災に</w:t>
                            </w:r>
                            <w:r>
                              <w:rPr>
                                <w:rFonts w:ascii="Meiryo UI" w:eastAsia="Meiryo UI" w:hAnsi="Meiryo UI" w:cs="Meiryo UI"/>
                                <w:b/>
                                <w:color w:val="FFFFFF" w:themeColor="background1"/>
                                <w:w w:val="90"/>
                                <w:sz w:val="22"/>
                                <w:szCs w:val="24"/>
                              </w:rPr>
                              <w:t>よる</w:t>
                            </w:r>
                            <w:r>
                              <w:rPr>
                                <w:rFonts w:ascii="Meiryo UI" w:eastAsia="Meiryo UI" w:hAnsi="Meiryo UI" w:cs="Meiryo UI" w:hint="eastAsia"/>
                                <w:b/>
                                <w:color w:val="FFFFFF" w:themeColor="background1"/>
                                <w:w w:val="90"/>
                                <w:sz w:val="22"/>
                                <w:szCs w:val="24"/>
                              </w:rPr>
                              <w:t xml:space="preserve">　多数の死傷者</w:t>
                            </w:r>
                            <w:r>
                              <w:rPr>
                                <w:rFonts w:ascii="Meiryo UI" w:eastAsia="Meiryo UI" w:hAnsi="Meiryo UI" w:cs="Meiryo UI"/>
                                <w:b/>
                                <w:color w:val="FFFFFF" w:themeColor="background1"/>
                                <w:w w:val="90"/>
                                <w:sz w:val="22"/>
                                <w:szCs w:val="24"/>
                              </w:rPr>
                              <w:t>の発生</w:t>
                            </w:r>
                          </w:p>
                        </w:txbxContent>
                      </wps:txbx>
                      <wps:bodyPr rot="0" spcFirstLastPara="0" vertOverflow="overflow" horzOverflow="overflow" vert="horz" wrap="square" lIns="36000" tIns="1800" rIns="36000" bIns="18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352A8AA" id="角丸四角形 323" o:spid="_x0000_s1051" style="position:absolute;left:0;text-align:left;margin-left:3.75pt;margin-top:2.85pt;width:450.75pt;height:39pt;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" fillcolor="#7f7f7f [1612]" strokecolor="black [3213]" strokeweight="1.75pt">
                <v:textbox inset="1mm,.05mm,1mm,.05mm">
                  <w:txbxContent>
                    <w:p w14:paraId="133B02AD" w14:textId="77777777" w:rsidR="00DC338C" w:rsidRPr="009651FF" w:rsidRDefault="00DC338C" w:rsidP="00DC338C">
                      <w:pPr>
                        <w:spacing w:line="320" w:lineRule="exact"/>
                        <w:ind w:left="3118" w:hangingChars="1575" w:hanging="3118"/>
                        <w:jc w:val="left"/>
                        <w:rPr>
                          <w:rFonts w:ascii="Segoe UI Symbol" w:hAnsi="Segoe UI Symbol" w:cs="Meiryo UI"/>
                          <w:w w:val="80"/>
                        </w:rPr>
                      </w:pPr>
                      <w:r w:rsidRPr="00DB1C72">
                        <w:rPr>
                          <w:rFonts w:ascii="Meiryo UI" w:eastAsia="Meiryo UI" w:hAnsi="Meiryo UI" w:cs="Meiryo UI" w:hint="eastAsia"/>
                          <w:b/>
                          <w:color w:val="FFFFFF" w:themeColor="background1"/>
                          <w:w w:val="90"/>
                          <w:sz w:val="22"/>
                          <w:szCs w:val="24"/>
                        </w:rPr>
                        <w:t xml:space="preserve">【起きてはならない最悪の事態】　</w:t>
                      </w:r>
                      <w:r>
                        <w:rPr>
                          <w:rFonts w:ascii="Meiryo UI" w:eastAsia="Meiryo UI" w:hAnsi="Meiryo UI" w:cs="Meiryo UI" w:hint="eastAsia"/>
                          <w:b/>
                          <w:color w:val="FFFFFF" w:themeColor="background1"/>
                          <w:w w:val="90"/>
                          <w:sz w:val="22"/>
                          <w:szCs w:val="24"/>
                        </w:rPr>
                        <w:t>1-2 密集市街地や不特定</w:t>
                      </w:r>
                      <w:r>
                        <w:rPr>
                          <w:rFonts w:ascii="Meiryo UI" w:eastAsia="Meiryo UI" w:hAnsi="Meiryo UI" w:cs="Meiryo UI"/>
                          <w:b/>
                          <w:color w:val="FFFFFF" w:themeColor="background1"/>
                          <w:w w:val="90"/>
                          <w:sz w:val="22"/>
                          <w:szCs w:val="24"/>
                        </w:rPr>
                        <w:t>多数が</w:t>
                      </w:r>
                      <w:r>
                        <w:rPr>
                          <w:rFonts w:ascii="Meiryo UI" w:eastAsia="Meiryo UI" w:hAnsi="Meiryo UI" w:cs="Meiryo UI" w:hint="eastAsia"/>
                          <w:b/>
                          <w:color w:val="FFFFFF" w:themeColor="background1"/>
                          <w:w w:val="90"/>
                          <w:sz w:val="22"/>
                          <w:szCs w:val="24"/>
                        </w:rPr>
                        <w:t>集まる施設等における大規模火災に</w:t>
                      </w:r>
                      <w:r>
                        <w:rPr>
                          <w:rFonts w:ascii="Meiryo UI" w:eastAsia="Meiryo UI" w:hAnsi="Meiryo UI" w:cs="Meiryo UI"/>
                          <w:b/>
                          <w:color w:val="FFFFFF" w:themeColor="background1"/>
                          <w:w w:val="90"/>
                          <w:sz w:val="22"/>
                          <w:szCs w:val="24"/>
                        </w:rPr>
                        <w:t>よる</w:t>
                      </w:r>
                      <w:r>
                        <w:rPr>
                          <w:rFonts w:ascii="Meiryo UI" w:eastAsia="Meiryo UI" w:hAnsi="Meiryo UI" w:cs="Meiryo UI" w:hint="eastAsia"/>
                          <w:b/>
                          <w:color w:val="FFFFFF" w:themeColor="background1"/>
                          <w:w w:val="90"/>
                          <w:sz w:val="22"/>
                          <w:szCs w:val="24"/>
                        </w:rPr>
                        <w:t xml:space="preserve">　多数の死傷者</w:t>
                      </w:r>
                      <w:r>
                        <w:rPr>
                          <w:rFonts w:ascii="Meiryo UI" w:eastAsia="Meiryo UI" w:hAnsi="Meiryo UI" w:cs="Meiryo UI"/>
                          <w:b/>
                          <w:color w:val="FFFFFF" w:themeColor="background1"/>
                          <w:w w:val="90"/>
                          <w:sz w:val="22"/>
                          <w:szCs w:val="24"/>
                        </w:rPr>
                        <w:t>の発生</w:t>
                      </w:r>
                    </w:p>
                  </w:txbxContent>
                </v:textbox>
              </v:roundrect>
            </w:pict>
          </mc:Fallback>
        </mc:AlternateContent>
      </w:r>
      <w:r w:rsidR="00DC338C">
        <w:rPr>
          <w:rFonts w:ascii="Meiryo UI" w:eastAsia="Meiryo UI" w:hAnsi="Meiryo UI" w:cs="Meiryo UI"/>
          <w:noProof/>
          <w:sz w:val="24"/>
          <w:szCs w:val="24"/>
        </w:rPr>
        <mc:AlternateContent>
          <mc:Choice Requires="wps">
            <w:drawing>
              <wp:anchor distT="0" distB="0" distL="114300" distR="114300" simplePos="0" relativeHeight="251637248" behindDoc="0" locked="0" layoutInCell="1" allowOverlap="1" wp14:anchorId="6C684073" wp14:editId="352BC840">
                <wp:simplePos x="0" y="0"/>
                <wp:positionH relativeFrom="margin">
                  <wp:posOffset>-43815</wp:posOffset>
                </wp:positionH>
                <wp:positionV relativeFrom="paragraph">
                  <wp:posOffset>202565</wp:posOffset>
                </wp:positionV>
                <wp:extent cx="6184900" cy="2705100"/>
                <wp:effectExtent l="0" t="0" r="25400" b="19050"/>
                <wp:wrapNone/>
                <wp:docPr id="9" name="正方形/長方形 9"/>
                <wp:cNvGraphicFramePr/>
                <a:graphic xmlns:a="http://schemas.openxmlformats.org/drawingml/2006/main">
                  <a:graphicData uri="http://schemas.microsoft.com/office/word/2010/wordprocessingShape">
                    <wps:wsp>
                      <wps:cNvSpPr/>
                      <wps:spPr>
                        <a:xfrm>
                          <a:off x="0" y="0"/>
                          <a:ext cx="6184900" cy="270510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C2D6C61" id="正方形/長方形 9" o:spid="_x0000_s1026" style="position:absolute;left:0;text-align:left;margin-left:-3.45pt;margin-top:15.95pt;width:487pt;height:213pt;z-index:25163724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" filled="f" strokecolor="black [3213]" strokeweight="1.5pt">
                <w10:wrap anchorx="margin"/>
              </v:rect>
            </w:pict>
          </mc:Fallback>
        </mc:AlternateContent>
      </w:r>
    </w:p>
    <w:p w14:paraId="71AD7A0F" w14:textId="792820F4" w:rsidR="00DC338C" w:rsidRDefault="00DC338C" w:rsidP="00DC338C">
      <w:pPr>
        <w:spacing w:line="440" w:lineRule="exact"/>
        <w:ind w:left="240" w:hangingChars="100" w:hanging="240"/>
        <w:rPr>
          <w:rFonts w:ascii="ＭＳ ゴシック" w:eastAsia="ＭＳ ゴシック" w:hAnsi="ＭＳ ゴシック"/>
          <w:sz w:val="24"/>
          <w:szCs w:val="24"/>
        </w:rPr>
      </w:pPr>
    </w:p>
    <w:p w14:paraId="27307E06" w14:textId="77777777" w:rsidR="00DC338C" w:rsidRDefault="00DC338C" w:rsidP="00DC338C">
      <w:pPr>
        <w:spacing w:line="440" w:lineRule="exact"/>
        <w:ind w:left="240" w:hangingChars="100" w:hanging="240"/>
        <w:rPr>
          <w:rFonts w:ascii="ＭＳ ゴシック" w:eastAsia="ＭＳ ゴシック" w:hAnsi="ＭＳ ゴシック"/>
          <w:sz w:val="24"/>
          <w:szCs w:val="24"/>
        </w:rPr>
      </w:pPr>
      <w:r>
        <w:rPr>
          <w:rFonts w:ascii="ＭＳ ゴシック" w:eastAsia="ＭＳ ゴシック" w:hAnsi="ＭＳ ゴシック"/>
          <w:noProof/>
          <w:sz w:val="24"/>
          <w:szCs w:val="24"/>
        </w:rPr>
        <mc:AlternateContent>
          <mc:Choice Requires="wps">
            <w:drawing>
              <wp:anchor distT="0" distB="0" distL="114300" distR="114300" simplePos="0" relativeHeight="251713024" behindDoc="0" locked="0" layoutInCell="1" allowOverlap="1" wp14:anchorId="1D41DE8D" wp14:editId="20071921">
                <wp:simplePos x="0" y="0"/>
                <wp:positionH relativeFrom="column">
                  <wp:posOffset>49901</wp:posOffset>
                </wp:positionH>
                <wp:positionV relativeFrom="paragraph">
                  <wp:posOffset>34290</wp:posOffset>
                </wp:positionV>
                <wp:extent cx="2675890" cy="287020"/>
                <wp:effectExtent l="0" t="0" r="10160" b="17780"/>
                <wp:wrapNone/>
                <wp:docPr id="333" name="正方形/長方形 333"/>
                <wp:cNvGraphicFramePr/>
                <a:graphic xmlns:a="http://schemas.openxmlformats.org/drawingml/2006/main">
                  <a:graphicData uri="http://schemas.microsoft.com/office/word/2010/wordprocessingShape">
                    <wps:wsp>
                      <wps:cNvSpPr/>
                      <wps:spPr>
                        <a:xfrm>
                          <a:off x="0" y="0"/>
                          <a:ext cx="2675890" cy="287020"/>
                        </a:xfrm>
                        <a:prstGeom prst="rect">
                          <a:avLst/>
                        </a:prstGeom>
                        <a:solidFill>
                          <a:schemeClr val="tx2">
                            <a:lumMod val="60000"/>
                            <a:lumOff val="40000"/>
                          </a:schemeClr>
                        </a:solidFill>
                        <a:ln w="15875">
                          <a:solidFill>
                            <a:schemeClr val="accent1">
                              <a:lumMod val="75000"/>
                            </a:schemeClr>
                          </a:solidFill>
                        </a:ln>
                      </wps:spPr>
                      <wps:style>
                        <a:lnRef idx="2">
                          <a:schemeClr val="accent6"/>
                        </a:lnRef>
                        <a:fillRef idx="1">
                          <a:schemeClr val="lt1"/>
                        </a:fillRef>
                        <a:effectRef idx="0">
                          <a:schemeClr val="accent6"/>
                        </a:effectRef>
                        <a:fontRef idx="minor">
                          <a:schemeClr val="dk1"/>
                        </a:fontRef>
                      </wps:style>
                      <wps:txbx>
                        <w:txbxContent>
                          <w:p w14:paraId="5BCF9266" w14:textId="77777777" w:rsidR="00DC338C" w:rsidRPr="000C54E3" w:rsidRDefault="00DC338C" w:rsidP="00DC338C">
                            <w:pPr>
                              <w:spacing w:line="260" w:lineRule="exact"/>
                              <w:ind w:firstLineChars="100" w:firstLine="240"/>
                              <w:jc w:val="center"/>
                              <w:rPr>
                                <w:rFonts w:ascii="Meiryo UI" w:eastAsia="Meiryo UI" w:hAnsi="Meiryo UI" w:cs="Meiryo UI"/>
                                <w:color w:val="FFFFFF" w:themeColor="background1"/>
                                <w:sz w:val="24"/>
                              </w:rPr>
                            </w:pPr>
                            <w:r>
                              <w:rPr>
                                <w:rFonts w:ascii="Meiryo UI" w:eastAsia="Meiryo UI" w:hAnsi="Meiryo UI" w:cs="Meiryo UI" w:hint="eastAsia"/>
                                <w:color w:val="FFFFFF" w:themeColor="background1"/>
                                <w:sz w:val="24"/>
                              </w:rPr>
                              <w:t>密集市街地対</w:t>
                            </w:r>
                            <w:r w:rsidRPr="000C54E3">
                              <w:rPr>
                                <w:rFonts w:ascii="Meiryo UI" w:eastAsia="Meiryo UI" w:hAnsi="Meiryo UI" w:cs="Meiryo UI" w:hint="eastAsia"/>
                                <w:color w:val="FFFFFF" w:themeColor="background1"/>
                                <w:sz w:val="24"/>
                              </w:rPr>
                              <w:t>策　（都市</w:t>
                            </w:r>
                            <w:r w:rsidRPr="000C54E3">
                              <w:rPr>
                                <w:rFonts w:ascii="Meiryo UI" w:eastAsia="Meiryo UI" w:hAnsi="Meiryo UI" w:cs="Meiryo UI"/>
                                <w:color w:val="FFFFFF" w:themeColor="background1"/>
                                <w:sz w:val="24"/>
                              </w:rPr>
                              <w:t>整備</w:t>
                            </w:r>
                            <w:r w:rsidRPr="000C54E3">
                              <w:rPr>
                                <w:rFonts w:ascii="Meiryo UI" w:eastAsia="Meiryo UI" w:hAnsi="Meiryo UI" w:cs="Meiryo UI" w:hint="eastAsia"/>
                                <w:color w:val="FFFFFF" w:themeColor="background1"/>
                                <w:sz w:val="24"/>
                              </w:rPr>
                              <w:t>部）</w:t>
                            </w:r>
                          </w:p>
                        </w:txbxContent>
                      </wps:txbx>
                      <wps:bodyPr rot="0" spcFirstLastPara="0" vertOverflow="overflow" horzOverflow="overflow" vert="horz" wrap="square" lIns="72000" tIns="10800" rIns="72000" bIns="10800" numCol="1" spcCol="0" rtlCol="0" fromWordArt="0" anchor="ctr" anchorCtr="0" forceAA="0" compatLnSpc="1">
                        <a:prstTxWarp prst="textNoShape">
                          <a:avLst/>
                        </a:prstTxWarp>
                        <a:noAutofit/>
                      </wps:bodyPr>
                    </wps:wsp>
                  </a:graphicData>
                </a:graphic>
              </wp:anchor>
            </w:drawing>
          </mc:Choice>
          <mc:Fallback>
            <w:pict>
              <v:rect w14:anchorId="1D41DE8D" id="正方形/長方形 333" o:spid="_x0000_s1052" style="position:absolute;left:0;text-align:left;margin-left:3.95pt;margin-top:2.7pt;width:210.7pt;height:22.6pt;z-index:2517130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" fillcolor="#548dd4 [1951]" strokecolor="#365f91 [2404]" strokeweight="1.25pt">
                <v:textbox inset="2mm,.3mm,2mm,.3mm">
                  <w:txbxContent>
                    <w:p w14:paraId="5BCF9266" w14:textId="77777777" w:rsidR="00DC338C" w:rsidRPr="000C54E3" w:rsidRDefault="00DC338C" w:rsidP="00DC338C">
                      <w:pPr>
                        <w:spacing w:line="260" w:lineRule="exact"/>
                        <w:ind w:firstLineChars="100" w:firstLine="240"/>
                        <w:jc w:val="center"/>
                        <w:rPr>
                          <w:rFonts w:ascii="Meiryo UI" w:eastAsia="Meiryo UI" w:hAnsi="Meiryo UI" w:cs="Meiryo UI"/>
                          <w:color w:val="FFFFFF" w:themeColor="background1"/>
                          <w:sz w:val="24"/>
                        </w:rPr>
                      </w:pPr>
                      <w:r>
                        <w:rPr>
                          <w:rFonts w:ascii="Meiryo UI" w:eastAsia="Meiryo UI" w:hAnsi="Meiryo UI" w:cs="Meiryo UI" w:hint="eastAsia"/>
                          <w:color w:val="FFFFFF" w:themeColor="background1"/>
                          <w:sz w:val="24"/>
                        </w:rPr>
                        <w:t>密集市街地対</w:t>
                      </w:r>
                      <w:r w:rsidRPr="000C54E3">
                        <w:rPr>
                          <w:rFonts w:ascii="Meiryo UI" w:eastAsia="Meiryo UI" w:hAnsi="Meiryo UI" w:cs="Meiryo UI" w:hint="eastAsia"/>
                          <w:color w:val="FFFFFF" w:themeColor="background1"/>
                          <w:sz w:val="24"/>
                        </w:rPr>
                        <w:t>策　（都市</w:t>
                      </w:r>
                      <w:r w:rsidRPr="000C54E3">
                        <w:rPr>
                          <w:rFonts w:ascii="Meiryo UI" w:eastAsia="Meiryo UI" w:hAnsi="Meiryo UI" w:cs="Meiryo UI"/>
                          <w:color w:val="FFFFFF" w:themeColor="background1"/>
                          <w:sz w:val="24"/>
                        </w:rPr>
                        <w:t>整備</w:t>
                      </w:r>
                      <w:r w:rsidRPr="000C54E3">
                        <w:rPr>
                          <w:rFonts w:ascii="Meiryo UI" w:eastAsia="Meiryo UI" w:hAnsi="Meiryo UI" w:cs="Meiryo UI" w:hint="eastAsia"/>
                          <w:color w:val="FFFFFF" w:themeColor="background1"/>
                          <w:sz w:val="24"/>
                        </w:rPr>
                        <w:t>部）</w:t>
                      </w:r>
                    </w:p>
                  </w:txbxContent>
                </v:textbox>
              </v:rect>
            </w:pict>
          </mc:Fallback>
        </mc:AlternateContent>
      </w:r>
    </w:p>
    <w:p w14:paraId="0A5F674D" w14:textId="77777777" w:rsidR="00DC338C" w:rsidRDefault="00DC338C" w:rsidP="00DC338C">
      <w:pPr>
        <w:spacing w:line="440" w:lineRule="exact"/>
        <w:ind w:left="240" w:hangingChars="100" w:hanging="240"/>
        <w:rPr>
          <w:rFonts w:ascii="ＭＳ ゴシック" w:eastAsia="ＭＳ ゴシック" w:hAnsi="ＭＳ ゴシック"/>
          <w:sz w:val="24"/>
          <w:szCs w:val="24"/>
        </w:rPr>
      </w:pPr>
      <w:r>
        <w:rPr>
          <w:rFonts w:ascii="ＭＳ ゴシック" w:eastAsia="ＭＳ ゴシック" w:hAnsi="ＭＳ ゴシック"/>
          <w:noProof/>
          <w:sz w:val="24"/>
          <w:szCs w:val="24"/>
        </w:rPr>
        <mc:AlternateContent>
          <mc:Choice Requires="wps">
            <w:drawing>
              <wp:anchor distT="0" distB="0" distL="114300" distR="114300" simplePos="0" relativeHeight="251714048" behindDoc="0" locked="0" layoutInCell="1" allowOverlap="1" wp14:anchorId="371F7B5B" wp14:editId="4B5BC87A">
                <wp:simplePos x="0" y="0"/>
                <wp:positionH relativeFrom="column">
                  <wp:posOffset>89535</wp:posOffset>
                </wp:positionH>
                <wp:positionV relativeFrom="paragraph">
                  <wp:posOffset>88265</wp:posOffset>
                </wp:positionV>
                <wp:extent cx="5571490" cy="304800"/>
                <wp:effectExtent l="0" t="0" r="0" b="0"/>
                <wp:wrapNone/>
                <wp:docPr id="342" name="正方形/長方形 74"/>
                <wp:cNvGraphicFramePr/>
                <a:graphic xmlns:a="http://schemas.openxmlformats.org/drawingml/2006/main">
                  <a:graphicData uri="http://schemas.microsoft.com/office/word/2010/wordprocessingShape">
                    <wps:wsp>
                      <wps:cNvSpPr/>
                      <wps:spPr>
                        <a:xfrm>
                          <a:off x="0" y="0"/>
                          <a:ext cx="5571490" cy="304800"/>
                        </a:xfrm>
                        <a:prstGeom prst="rect">
                          <a:avLst/>
                        </a:prstGeom>
                        <a:noFill/>
                        <a:ln w="15875">
                          <a:noFill/>
                          <a:prstDash val="sysDot"/>
                        </a:ln>
                      </wps:spPr>
                      <wps:style>
                        <a:lnRef idx="2">
                          <a:schemeClr val="accent1">
                            <a:shade val="50000"/>
                          </a:schemeClr>
                        </a:lnRef>
                        <a:fillRef idx="1">
                          <a:schemeClr val="accent1"/>
                        </a:fillRef>
                        <a:effectRef idx="0">
                          <a:schemeClr val="accent1"/>
                        </a:effectRef>
                        <a:fontRef idx="minor">
                          <a:schemeClr val="lt1"/>
                        </a:fontRef>
                      </wps:style>
                      <wps:txbx>
                        <w:txbxContent>
                          <w:p w14:paraId="45304BD7" w14:textId="77777777" w:rsidR="00DC338C" w:rsidRPr="00131E03" w:rsidRDefault="00DC338C" w:rsidP="009E2CD6">
                            <w:pPr>
                              <w:spacing w:line="200" w:lineRule="exact"/>
                              <w:ind w:left="1" w:firstLineChars="100" w:firstLine="180"/>
                              <w:jc w:val="left"/>
                              <w:rPr>
                                <w:rFonts w:ascii="Meiryo UI" w:eastAsia="Meiryo UI" w:hAnsi="Meiryo UI" w:cs="Meiryo UI"/>
                                <w:bCs/>
                                <w:color w:val="000000" w:themeColor="text1"/>
                                <w:sz w:val="18"/>
                                <w:szCs w:val="18"/>
                              </w:rPr>
                            </w:pPr>
                            <w:r w:rsidRPr="00131E03">
                              <w:rPr>
                                <w:rFonts w:ascii="Meiryo UI" w:eastAsia="Meiryo UI" w:hAnsi="Meiryo UI" w:cs="Meiryo UI" w:hint="eastAsia"/>
                                <w:bCs/>
                                <w:color w:val="000000" w:themeColor="text1"/>
                                <w:sz w:val="18"/>
                                <w:szCs w:val="18"/>
                              </w:rPr>
                              <w:t>地震時等に著しく危険な密集市街地の解消のため、老朽建築物の除却や道路・公園の整備、防火規制の強化などのまちの不燃化、広幅員道路の整備早期化等による延焼遮断帯の整備などの対策を</w:t>
                            </w:r>
                            <w:r>
                              <w:rPr>
                                <w:rFonts w:ascii="Meiryo UI" w:eastAsia="Meiryo UI" w:hAnsi="Meiryo UI" w:cs="Meiryo UI" w:hint="eastAsia"/>
                                <w:bCs/>
                                <w:color w:val="000000" w:themeColor="text1"/>
                                <w:sz w:val="18"/>
                                <w:szCs w:val="18"/>
                              </w:rPr>
                              <w:t>実施</w:t>
                            </w:r>
                            <w:r w:rsidRPr="00131E03">
                              <w:rPr>
                                <w:rFonts w:ascii="Meiryo UI" w:eastAsia="Meiryo UI" w:hAnsi="Meiryo UI" w:cs="Meiryo UI" w:hint="eastAsia"/>
                                <w:bCs/>
                                <w:color w:val="000000" w:themeColor="text1"/>
                                <w:sz w:val="18"/>
                                <w:szCs w:val="18"/>
                              </w:rPr>
                              <w:t>。</w:t>
                            </w:r>
                          </w:p>
                        </w:txbxContent>
                      </wps:txbx>
                      <wps:bodyPr wrap="square" lIns="36000" tIns="21600" rIns="36000" bIns="18000" rtlCol="0" anchor="t" anchorCtr="0">
                        <a:noAutofit/>
                      </wps:bodyPr>
                    </wps:wsp>
                  </a:graphicData>
                </a:graphic>
                <wp14:sizeRelV relativeFrom="margin">
                  <wp14:pctHeight>0</wp14:pctHeight>
                </wp14:sizeRelV>
              </wp:anchor>
            </w:drawing>
          </mc:Choice>
          <mc:Fallback>
            <w:pict>
              <v:rect w14:anchorId="371F7B5B" id="_x0000_s1053" style="position:absolute;left:0;text-align:left;margin-left:7.05pt;margin-top:6.95pt;width:438.7pt;height:24pt;z-index:2517140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" filled="f" stroked="f" strokeweight="1.25pt">
                <v:stroke dashstyle="1 1"/>
                <v:textbox inset="1mm,.6mm,1mm,.5mm">
                  <w:txbxContent>
                    <w:p w14:paraId="45304BD7" w14:textId="77777777" w:rsidR="00DC338C" w:rsidRPr="00131E03" w:rsidRDefault="00DC338C" w:rsidP="009E2CD6">
                      <w:pPr>
                        <w:spacing w:line="200" w:lineRule="exact"/>
                        <w:ind w:left="1" w:firstLineChars="100" w:firstLine="180"/>
                        <w:jc w:val="left"/>
                        <w:rPr>
                          <w:rFonts w:ascii="Meiryo UI" w:eastAsia="Meiryo UI" w:hAnsi="Meiryo UI" w:cs="Meiryo UI"/>
                          <w:bCs/>
                          <w:color w:val="000000" w:themeColor="text1"/>
                          <w:sz w:val="18"/>
                          <w:szCs w:val="18"/>
                        </w:rPr>
                      </w:pPr>
                      <w:r w:rsidRPr="00131E03">
                        <w:rPr>
                          <w:rFonts w:ascii="Meiryo UI" w:eastAsia="Meiryo UI" w:hAnsi="Meiryo UI" w:cs="Meiryo UI" w:hint="eastAsia"/>
                          <w:bCs/>
                          <w:color w:val="000000" w:themeColor="text1"/>
                          <w:sz w:val="18"/>
                          <w:szCs w:val="18"/>
                        </w:rPr>
                        <w:t>地震時等に著しく危険な密集市街地の解消のため、老朽建築物の除却や道路・公園の整備、防火規制の強化などのまちの不燃化、広幅員道路の整備早期化等による延焼遮断帯の整備などの対策を</w:t>
                      </w:r>
                      <w:r>
                        <w:rPr>
                          <w:rFonts w:ascii="Meiryo UI" w:eastAsia="Meiryo UI" w:hAnsi="Meiryo UI" w:cs="Meiryo UI" w:hint="eastAsia"/>
                          <w:bCs/>
                          <w:color w:val="000000" w:themeColor="text1"/>
                          <w:sz w:val="18"/>
                          <w:szCs w:val="18"/>
                        </w:rPr>
                        <w:t>実施</w:t>
                      </w:r>
                      <w:r w:rsidRPr="00131E03">
                        <w:rPr>
                          <w:rFonts w:ascii="Meiryo UI" w:eastAsia="Meiryo UI" w:hAnsi="Meiryo UI" w:cs="Meiryo UI" w:hint="eastAsia"/>
                          <w:bCs/>
                          <w:color w:val="000000" w:themeColor="text1"/>
                          <w:sz w:val="18"/>
                          <w:szCs w:val="18"/>
                        </w:rPr>
                        <w:t>。</w:t>
                      </w:r>
                    </w:p>
                  </w:txbxContent>
                </v:textbox>
              </v:rect>
            </w:pict>
          </mc:Fallback>
        </mc:AlternateContent>
      </w:r>
    </w:p>
    <w:p w14:paraId="090AB484" w14:textId="22C0DC60" w:rsidR="00DC338C" w:rsidRDefault="008E65D9" w:rsidP="00DC338C">
      <w:pPr>
        <w:spacing w:line="440" w:lineRule="exact"/>
        <w:ind w:left="240" w:hangingChars="100" w:hanging="240"/>
        <w:rPr>
          <w:rFonts w:ascii="ＭＳ ゴシック" w:eastAsia="ＭＳ ゴシック" w:hAnsi="ＭＳ ゴシック"/>
          <w:sz w:val="24"/>
          <w:szCs w:val="24"/>
        </w:rPr>
      </w:pPr>
      <w:r w:rsidRPr="00FC75D9">
        <w:rPr>
          <w:rFonts w:ascii="ＭＳ ゴシック" w:eastAsia="ＭＳ ゴシック" w:hAnsi="ＭＳ ゴシック"/>
          <w:noProof/>
          <w:sz w:val="24"/>
          <w:szCs w:val="24"/>
        </w:rPr>
        <mc:AlternateContent>
          <mc:Choice Requires="wps">
            <w:drawing>
              <wp:anchor distT="0" distB="0" distL="114300" distR="114300" simplePos="0" relativeHeight="251715072" behindDoc="0" locked="0" layoutInCell="1" allowOverlap="1" wp14:anchorId="1E699486" wp14:editId="66A21933">
                <wp:simplePos x="0" y="0"/>
                <wp:positionH relativeFrom="column">
                  <wp:posOffset>222885</wp:posOffset>
                </wp:positionH>
                <wp:positionV relativeFrom="paragraph">
                  <wp:posOffset>180340</wp:posOffset>
                </wp:positionV>
                <wp:extent cx="3086100" cy="1460500"/>
                <wp:effectExtent l="19050" t="19050" r="19050" b="25400"/>
                <wp:wrapNone/>
                <wp:docPr id="345" name="正方形/長方形 345"/>
                <wp:cNvGraphicFramePr/>
                <a:graphic xmlns:a="http://schemas.openxmlformats.org/drawingml/2006/main">
                  <a:graphicData uri="http://schemas.microsoft.com/office/word/2010/wordprocessingShape">
                    <wps:wsp>
                      <wps:cNvSpPr/>
                      <wps:spPr>
                        <a:xfrm>
                          <a:off x="0" y="0"/>
                          <a:ext cx="3086100" cy="1460500"/>
                        </a:xfrm>
                        <a:prstGeom prst="rect">
                          <a:avLst/>
                        </a:prstGeom>
                        <a:noFill/>
                        <a:ln w="38100" cmpd="dbl">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20D67D0" w14:textId="187110E9" w:rsidR="00DC338C" w:rsidRPr="00FC75D9" w:rsidRDefault="00DC338C" w:rsidP="00DC338C">
                            <w:pPr>
                              <w:spacing w:line="200" w:lineRule="exact"/>
                              <w:rPr>
                                <w:rFonts w:ascii="Meiryo UI" w:eastAsia="Meiryo UI" w:hAnsi="Meiryo UI" w:cs="Meiryo UI"/>
                                <w:b/>
                                <w:sz w:val="20"/>
                                <w:szCs w:val="20"/>
                              </w:rPr>
                            </w:pPr>
                            <w:r>
                              <w:rPr>
                                <w:rFonts w:ascii="Meiryo UI" w:eastAsia="Meiryo UI" w:hAnsi="Meiryo UI" w:cs="Meiryo UI" w:hint="eastAsia"/>
                                <w:b/>
                                <w:color w:val="000000" w:themeColor="text1"/>
                                <w:sz w:val="20"/>
                                <w:szCs w:val="20"/>
                              </w:rPr>
                              <w:t>【</w:t>
                            </w:r>
                            <w:r w:rsidRPr="00AE1D95">
                              <w:rPr>
                                <w:rFonts w:ascii="Meiryo UI" w:eastAsia="Meiryo UI" w:hAnsi="Meiryo UI" w:cs="Meiryo UI" w:hint="eastAsia"/>
                                <w:b/>
                                <w:sz w:val="20"/>
                                <w:szCs w:val="20"/>
                              </w:rPr>
                              <w:t>令和</w:t>
                            </w:r>
                            <w:r w:rsidR="00072813">
                              <w:rPr>
                                <w:rFonts w:ascii="Meiryo UI" w:eastAsia="Meiryo UI" w:hAnsi="Meiryo UI" w:cs="Meiryo UI" w:hint="eastAsia"/>
                                <w:b/>
                                <w:sz w:val="20"/>
                                <w:szCs w:val="20"/>
                              </w:rPr>
                              <w:t>５</w:t>
                            </w:r>
                            <w:r w:rsidRPr="00AE1D95">
                              <w:rPr>
                                <w:rFonts w:ascii="Meiryo UI" w:eastAsia="Meiryo UI" w:hAnsi="Meiryo UI" w:cs="Meiryo UI" w:hint="eastAsia"/>
                                <w:b/>
                                <w:sz w:val="20"/>
                                <w:szCs w:val="20"/>
                              </w:rPr>
                              <w:t>年度の</w:t>
                            </w:r>
                            <w:r w:rsidRPr="00AE1D95">
                              <w:rPr>
                                <w:rFonts w:ascii="Meiryo UI" w:eastAsia="Meiryo UI" w:hAnsi="Meiryo UI" w:cs="Meiryo UI"/>
                                <w:b/>
                                <w:sz w:val="20"/>
                                <w:szCs w:val="20"/>
                              </w:rPr>
                              <w:t>取組み</w:t>
                            </w:r>
                            <w:r w:rsidRPr="00AE1D95">
                              <w:rPr>
                                <w:rFonts w:ascii="Meiryo UI" w:eastAsia="Meiryo UI" w:hAnsi="Meiryo UI" w:cs="Meiryo UI" w:hint="eastAsia"/>
                                <w:b/>
                                <w:sz w:val="20"/>
                                <w:szCs w:val="20"/>
                              </w:rPr>
                              <w:t>実績</w:t>
                            </w:r>
                            <w:r w:rsidRPr="00AE1D95">
                              <w:rPr>
                                <w:rFonts w:ascii="Meiryo UI" w:eastAsia="Meiryo UI" w:hAnsi="Meiryo UI" w:cs="Meiryo UI"/>
                                <w:b/>
                                <w:sz w:val="20"/>
                                <w:szCs w:val="20"/>
                              </w:rPr>
                              <w:t xml:space="preserve">】 </w:t>
                            </w:r>
                          </w:p>
                          <w:p w14:paraId="37548C0D" w14:textId="77777777" w:rsidR="00DC338C" w:rsidRDefault="00DC338C" w:rsidP="00DC338C">
                            <w:pPr>
                              <w:spacing w:line="240" w:lineRule="exact"/>
                              <w:ind w:leftChars="50" w:left="305" w:hangingChars="100" w:hanging="200"/>
                              <w:rPr>
                                <w:rFonts w:ascii="Meiryo UI" w:eastAsia="Meiryo UI" w:hAnsi="Meiryo UI"/>
                                <w:b/>
                                <w:sz w:val="20"/>
                                <w:szCs w:val="20"/>
                              </w:rPr>
                            </w:pPr>
                            <w:r w:rsidRPr="00AE1D95">
                              <w:rPr>
                                <w:rFonts w:ascii="Meiryo UI" w:eastAsia="Meiryo UI" w:hAnsi="Meiryo UI" w:cs="Meiryo UI" w:hint="eastAsia"/>
                                <w:b/>
                                <w:sz w:val="20"/>
                                <w:szCs w:val="20"/>
                              </w:rPr>
                              <w:t>○</w:t>
                            </w:r>
                            <w:r w:rsidRPr="00AE1D95">
                              <w:rPr>
                                <w:rFonts w:ascii="Meiryo UI" w:eastAsia="Meiryo UI" w:hAnsi="Meiryo UI" w:hint="eastAsia"/>
                                <w:b/>
                                <w:sz w:val="20"/>
                                <w:szCs w:val="20"/>
                              </w:rPr>
                              <w:t>地震時等に著しく危険な密集市街地の解消</w:t>
                            </w:r>
                          </w:p>
                          <w:p w14:paraId="418DA15E" w14:textId="372000F5" w:rsidR="00DC338C" w:rsidRPr="00AE1D95" w:rsidRDefault="00DC338C" w:rsidP="00DC338C">
                            <w:pPr>
                              <w:spacing w:line="240" w:lineRule="exact"/>
                              <w:ind w:leftChars="150" w:left="315" w:firstLineChars="100" w:firstLine="200"/>
                              <w:rPr>
                                <w:rFonts w:ascii="Meiryo UI" w:eastAsia="Meiryo UI" w:hAnsi="Meiryo UI"/>
                                <w:b/>
                                <w:sz w:val="20"/>
                                <w:szCs w:val="20"/>
                              </w:rPr>
                            </w:pPr>
                            <w:r w:rsidRPr="00AE1D95">
                              <w:rPr>
                                <w:rFonts w:ascii="Meiryo UI" w:eastAsia="Meiryo UI" w:hAnsi="Meiryo UI" w:hint="eastAsia"/>
                                <w:b/>
                                <w:sz w:val="20"/>
                                <w:szCs w:val="20"/>
                              </w:rPr>
                              <w:t xml:space="preserve">　</w:t>
                            </w:r>
                            <w:r w:rsidR="00072813">
                              <w:rPr>
                                <w:rFonts w:ascii="Meiryo UI" w:eastAsia="Meiryo UI" w:hAnsi="Meiryo UI" w:hint="eastAsia"/>
                                <w:b/>
                                <w:sz w:val="20"/>
                                <w:szCs w:val="20"/>
                              </w:rPr>
                              <w:t>177</w:t>
                            </w:r>
                            <w:r w:rsidRPr="00AE1D95">
                              <w:rPr>
                                <w:rFonts w:ascii="Meiryo UI" w:eastAsia="Meiryo UI" w:hAnsi="Meiryo UI" w:hint="eastAsia"/>
                                <w:b/>
                                <w:sz w:val="20"/>
                                <w:szCs w:val="20"/>
                              </w:rPr>
                              <w:t>ha解消（計</w:t>
                            </w:r>
                            <w:r w:rsidR="00072813">
                              <w:rPr>
                                <w:rFonts w:ascii="Meiryo UI" w:eastAsia="Meiryo UI" w:hAnsi="Meiryo UI"/>
                                <w:b/>
                                <w:sz w:val="20"/>
                                <w:szCs w:val="20"/>
                              </w:rPr>
                              <w:t>1</w:t>
                            </w:r>
                            <w:r w:rsidRPr="00AE1D95">
                              <w:rPr>
                                <w:rFonts w:ascii="Meiryo UI" w:eastAsia="Meiryo UI" w:hAnsi="Meiryo UI"/>
                                <w:b/>
                                <w:sz w:val="20"/>
                                <w:szCs w:val="20"/>
                              </w:rPr>
                              <w:t>,</w:t>
                            </w:r>
                            <w:r w:rsidR="00072813">
                              <w:rPr>
                                <w:rFonts w:ascii="Meiryo UI" w:eastAsia="Meiryo UI" w:hAnsi="Meiryo UI"/>
                                <w:b/>
                                <w:sz w:val="20"/>
                                <w:szCs w:val="20"/>
                              </w:rPr>
                              <w:t>530</w:t>
                            </w:r>
                            <w:r w:rsidRPr="00AE1D95">
                              <w:rPr>
                                <w:rFonts w:ascii="Meiryo UI" w:eastAsia="Meiryo UI" w:hAnsi="Meiryo UI" w:hint="eastAsia"/>
                                <w:b/>
                                <w:sz w:val="20"/>
                                <w:szCs w:val="20"/>
                              </w:rPr>
                              <w:t>/</w:t>
                            </w:r>
                            <w:r w:rsidR="00072813">
                              <w:rPr>
                                <w:rFonts w:ascii="Meiryo UI" w:eastAsia="Meiryo UI" w:hAnsi="Meiryo UI"/>
                                <w:b/>
                                <w:sz w:val="20"/>
                                <w:szCs w:val="20"/>
                              </w:rPr>
                              <w:t>2</w:t>
                            </w:r>
                            <w:r w:rsidRPr="00AE1D95">
                              <w:rPr>
                                <w:rFonts w:ascii="Meiryo UI" w:eastAsia="Meiryo UI" w:hAnsi="Meiryo UI" w:hint="eastAsia"/>
                                <w:b/>
                                <w:sz w:val="20"/>
                                <w:szCs w:val="20"/>
                              </w:rPr>
                              <w:t>,</w:t>
                            </w:r>
                            <w:r w:rsidR="00072813">
                              <w:rPr>
                                <w:rFonts w:ascii="Meiryo UI" w:eastAsia="Meiryo UI" w:hAnsi="Meiryo UI"/>
                                <w:b/>
                                <w:sz w:val="20"/>
                                <w:szCs w:val="20"/>
                              </w:rPr>
                              <w:t>248</w:t>
                            </w:r>
                            <w:r w:rsidRPr="00AE1D95">
                              <w:rPr>
                                <w:rFonts w:ascii="Meiryo UI" w:eastAsia="Meiryo UI" w:hAnsi="Meiryo UI" w:hint="eastAsia"/>
                                <w:b/>
                                <w:sz w:val="20"/>
                                <w:szCs w:val="20"/>
                              </w:rPr>
                              <w:t>ha）</w:t>
                            </w:r>
                          </w:p>
                          <w:p w14:paraId="71747A66" w14:textId="77777777" w:rsidR="00DC338C" w:rsidRPr="00AE1D95" w:rsidRDefault="00DC338C" w:rsidP="00DC338C">
                            <w:pPr>
                              <w:spacing w:line="240" w:lineRule="exact"/>
                              <w:ind w:firstLineChars="50" w:firstLine="100"/>
                              <w:rPr>
                                <w:rFonts w:ascii="Meiryo UI" w:eastAsia="Meiryo UI" w:hAnsi="Meiryo UI" w:cs="Meiryo UI"/>
                                <w:b/>
                                <w:sz w:val="20"/>
                                <w:szCs w:val="20"/>
                              </w:rPr>
                            </w:pPr>
                            <w:r w:rsidRPr="00AE1D95">
                              <w:rPr>
                                <w:rFonts w:ascii="Meiryo UI" w:eastAsia="Meiryo UI" w:hAnsi="Meiryo UI" w:hint="eastAsia"/>
                                <w:b/>
                                <w:sz w:val="20"/>
                                <w:szCs w:val="20"/>
                              </w:rPr>
                              <w:t>○</w:t>
                            </w:r>
                            <w:r w:rsidRPr="00AE1D95">
                              <w:rPr>
                                <w:rFonts w:ascii="Meiryo UI" w:eastAsia="Meiryo UI" w:hAnsi="Meiryo UI" w:cs="Meiryo UI" w:hint="eastAsia"/>
                                <w:b/>
                                <w:sz w:val="20"/>
                                <w:szCs w:val="20"/>
                              </w:rPr>
                              <w:t>まちの防災性の向上</w:t>
                            </w:r>
                          </w:p>
                          <w:p w14:paraId="1C88806F" w14:textId="6B3661B1" w:rsidR="00DC338C" w:rsidRPr="00AE1D95" w:rsidRDefault="00DC338C" w:rsidP="00DC338C">
                            <w:pPr>
                              <w:spacing w:line="240" w:lineRule="exact"/>
                              <w:ind w:firstLineChars="100" w:firstLine="200"/>
                              <w:rPr>
                                <w:rFonts w:ascii="Meiryo UI" w:eastAsia="Meiryo UI" w:hAnsi="Meiryo UI" w:cs="Meiryo UI"/>
                                <w:sz w:val="20"/>
                                <w:szCs w:val="20"/>
                              </w:rPr>
                            </w:pPr>
                            <w:r w:rsidRPr="00AE1D95">
                              <w:rPr>
                                <w:rFonts w:ascii="Meiryo UI" w:eastAsia="Meiryo UI" w:hAnsi="Meiryo UI" w:cs="Meiryo UI" w:hint="eastAsia"/>
                                <w:sz w:val="20"/>
                                <w:szCs w:val="20"/>
                              </w:rPr>
                              <w:t>・老朽建築物等除却　約</w:t>
                            </w:r>
                            <w:r w:rsidR="00072813">
                              <w:rPr>
                                <w:rFonts w:ascii="Meiryo UI" w:eastAsia="Meiryo UI" w:hAnsi="Meiryo UI" w:cs="Meiryo UI"/>
                                <w:sz w:val="20"/>
                                <w:szCs w:val="20"/>
                              </w:rPr>
                              <w:t>430</w:t>
                            </w:r>
                            <w:r w:rsidRPr="00AE1D95">
                              <w:rPr>
                                <w:rFonts w:ascii="Meiryo UI" w:eastAsia="Meiryo UI" w:hAnsi="Meiryo UI" w:cs="Meiryo UI" w:hint="eastAsia"/>
                                <w:sz w:val="20"/>
                                <w:szCs w:val="20"/>
                              </w:rPr>
                              <w:t>戸</w:t>
                            </w:r>
                          </w:p>
                          <w:p w14:paraId="3BB3F306" w14:textId="66B3B82A" w:rsidR="00DC338C" w:rsidRPr="00AE1D95" w:rsidRDefault="00DC338C" w:rsidP="00DC338C">
                            <w:pPr>
                              <w:spacing w:line="240" w:lineRule="exact"/>
                              <w:ind w:firstLineChars="100" w:firstLine="200"/>
                              <w:rPr>
                                <w:rFonts w:ascii="Meiryo UI" w:eastAsia="Meiryo UI" w:hAnsi="Meiryo UI" w:cs="Meiryo UI"/>
                                <w:sz w:val="20"/>
                                <w:szCs w:val="20"/>
                              </w:rPr>
                            </w:pPr>
                            <w:r w:rsidRPr="00AE1D95">
                              <w:rPr>
                                <w:rFonts w:ascii="Meiryo UI" w:eastAsia="Meiryo UI" w:hAnsi="Meiryo UI" w:cs="Meiryo UI" w:hint="eastAsia"/>
                                <w:sz w:val="20"/>
                                <w:szCs w:val="20"/>
                              </w:rPr>
                              <w:t>・延焼遮断空間の確保</w:t>
                            </w:r>
                            <w:r>
                              <w:rPr>
                                <w:rFonts w:ascii="Meiryo UI" w:eastAsia="Meiryo UI" w:hAnsi="Meiryo UI" w:cs="Meiryo UI" w:hint="eastAsia"/>
                                <w:sz w:val="20"/>
                                <w:szCs w:val="20"/>
                              </w:rPr>
                              <w:t>・</w:t>
                            </w:r>
                            <w:r w:rsidRPr="00AE1D95">
                              <w:rPr>
                                <w:rFonts w:ascii="Meiryo UI" w:eastAsia="Meiryo UI" w:hAnsi="Meiryo UI" w:cs="Meiryo UI" w:hint="eastAsia"/>
                                <w:sz w:val="20"/>
                                <w:szCs w:val="20"/>
                              </w:rPr>
                              <w:t>道路用地の取得　約</w:t>
                            </w:r>
                            <w:r w:rsidR="00072813">
                              <w:rPr>
                                <w:rFonts w:ascii="Meiryo UI" w:eastAsia="Meiryo UI" w:hAnsi="Meiryo UI" w:cs="Meiryo UI" w:hint="eastAsia"/>
                                <w:sz w:val="20"/>
                                <w:szCs w:val="20"/>
                              </w:rPr>
                              <w:t>840</w:t>
                            </w:r>
                            <w:r w:rsidRPr="00AE1D95">
                              <w:rPr>
                                <w:rFonts w:ascii="Meiryo UI" w:eastAsia="Meiryo UI" w:hAnsi="Meiryo UI" w:cs="Meiryo UI" w:hint="eastAsia"/>
                                <w:sz w:val="20"/>
                                <w:szCs w:val="20"/>
                              </w:rPr>
                              <w:t>㎡</w:t>
                            </w:r>
                          </w:p>
                          <w:p w14:paraId="017EF8B6" w14:textId="77777777" w:rsidR="00DC338C" w:rsidRDefault="00DC338C" w:rsidP="00DC338C">
                            <w:pPr>
                              <w:spacing w:line="240" w:lineRule="exact"/>
                              <w:ind w:firstLineChars="100" w:firstLine="200"/>
                              <w:rPr>
                                <w:rFonts w:ascii="Meiryo UI" w:eastAsia="Meiryo UI" w:hAnsi="Meiryo UI" w:cs="Meiryo UI"/>
                                <w:sz w:val="20"/>
                                <w:szCs w:val="20"/>
                              </w:rPr>
                            </w:pPr>
                            <w:r w:rsidRPr="00AE1D95">
                              <w:rPr>
                                <w:rFonts w:ascii="Meiryo UI" w:eastAsia="Meiryo UI" w:hAnsi="Meiryo UI" w:cs="Meiryo UI" w:hint="eastAsia"/>
                                <w:sz w:val="20"/>
                                <w:szCs w:val="20"/>
                              </w:rPr>
                              <w:t>・技術者等の派遣による市の事業執行体制を強化</w:t>
                            </w:r>
                          </w:p>
                          <w:p w14:paraId="7F181530" w14:textId="7B63628A" w:rsidR="00DC338C" w:rsidRPr="00AE1D95" w:rsidRDefault="00DC338C" w:rsidP="00DC338C">
                            <w:pPr>
                              <w:spacing w:line="240" w:lineRule="exact"/>
                              <w:ind w:firstLineChars="200" w:firstLine="400"/>
                              <w:rPr>
                                <w:rFonts w:ascii="Meiryo UI" w:eastAsia="Meiryo UI" w:hAnsi="Meiryo UI" w:cs="Meiryo UI"/>
                                <w:sz w:val="20"/>
                                <w:szCs w:val="20"/>
                              </w:rPr>
                            </w:pPr>
                            <w:r w:rsidRPr="00AE1D95">
                              <w:rPr>
                                <w:rFonts w:ascii="Meiryo UI" w:eastAsia="Meiryo UI" w:hAnsi="Meiryo UI" w:cs="Meiryo UI" w:hint="eastAsia"/>
                                <w:sz w:val="20"/>
                                <w:szCs w:val="20"/>
                              </w:rPr>
                              <w:t xml:space="preserve">　</w:t>
                            </w:r>
                            <w:r w:rsidR="00072813">
                              <w:rPr>
                                <w:rFonts w:ascii="Meiryo UI" w:eastAsia="Meiryo UI" w:hAnsi="Meiryo UI" w:cs="Meiryo UI" w:hint="eastAsia"/>
                                <w:sz w:val="20"/>
                                <w:szCs w:val="20"/>
                              </w:rPr>
                              <w:t>４</w:t>
                            </w:r>
                            <w:r w:rsidRPr="00AE1D95">
                              <w:rPr>
                                <w:rFonts w:ascii="Meiryo UI" w:eastAsia="Meiryo UI" w:hAnsi="Meiryo UI" w:cs="Meiryo UI" w:hint="eastAsia"/>
                                <w:sz w:val="20"/>
                                <w:szCs w:val="20"/>
                              </w:rPr>
                              <w:t>市</w:t>
                            </w:r>
                            <w:r w:rsidR="00072813">
                              <w:rPr>
                                <w:rFonts w:ascii="Meiryo UI" w:eastAsia="Meiryo UI" w:hAnsi="Meiryo UI" w:cs="Meiryo UI" w:hint="eastAsia"/>
                                <w:sz w:val="20"/>
                                <w:szCs w:val="20"/>
                              </w:rPr>
                              <w:t>８</w:t>
                            </w:r>
                            <w:r w:rsidRPr="00AE1D95">
                              <w:rPr>
                                <w:rFonts w:ascii="Meiryo UI" w:eastAsia="Meiryo UI" w:hAnsi="Meiryo UI" w:cs="Meiryo UI" w:hint="eastAsia"/>
                                <w:sz w:val="20"/>
                                <w:szCs w:val="20"/>
                              </w:rPr>
                              <w:t>名を派遣</w:t>
                            </w:r>
                            <w:r>
                              <w:rPr>
                                <w:rFonts w:ascii="Meiryo UI" w:eastAsia="Meiryo UI" w:hAnsi="Meiryo UI" w:cs="Meiryo UI" w:hint="eastAsia"/>
                                <w:sz w:val="20"/>
                                <w:szCs w:val="20"/>
                              </w:rPr>
                              <w:t xml:space="preserve">　　　　　　　　など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699486" id="正方形/長方形 345" o:spid="_x0000_s1054" style="position:absolute;left:0;text-align:left;margin-left:17.55pt;margin-top:14.2pt;width:243pt;height:115pt;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" filled="f" strokecolor="black [3213]" strokeweight="3pt">
                <v:stroke linestyle="thinThin"/>
                <v:textbox>
                  <w:txbxContent>
                    <w:p w14:paraId="620D67D0" w14:textId="187110E9" w:rsidR="00DC338C" w:rsidRPr="00FC75D9" w:rsidRDefault="00DC338C" w:rsidP="00DC338C">
                      <w:pPr>
                        <w:spacing w:line="200" w:lineRule="exact"/>
                        <w:rPr>
                          <w:rFonts w:ascii="Meiryo UI" w:eastAsia="Meiryo UI" w:hAnsi="Meiryo UI" w:cs="Meiryo UI"/>
                          <w:b/>
                          <w:sz w:val="20"/>
                          <w:szCs w:val="20"/>
                        </w:rPr>
                      </w:pPr>
                      <w:r>
                        <w:rPr>
                          <w:rFonts w:ascii="Meiryo UI" w:eastAsia="Meiryo UI" w:hAnsi="Meiryo UI" w:cs="Meiryo UI" w:hint="eastAsia"/>
                          <w:b/>
                          <w:color w:val="000000" w:themeColor="text1"/>
                          <w:sz w:val="20"/>
                          <w:szCs w:val="20"/>
                        </w:rPr>
                        <w:t>【</w:t>
                      </w:r>
                      <w:r w:rsidRPr="00AE1D95">
                        <w:rPr>
                          <w:rFonts w:ascii="Meiryo UI" w:eastAsia="Meiryo UI" w:hAnsi="Meiryo UI" w:cs="Meiryo UI" w:hint="eastAsia"/>
                          <w:b/>
                          <w:sz w:val="20"/>
                          <w:szCs w:val="20"/>
                        </w:rPr>
                        <w:t>令和</w:t>
                      </w:r>
                      <w:r w:rsidR="00072813">
                        <w:rPr>
                          <w:rFonts w:ascii="Meiryo UI" w:eastAsia="Meiryo UI" w:hAnsi="Meiryo UI" w:cs="Meiryo UI" w:hint="eastAsia"/>
                          <w:b/>
                          <w:sz w:val="20"/>
                          <w:szCs w:val="20"/>
                        </w:rPr>
                        <w:t>５</w:t>
                      </w:r>
                      <w:r w:rsidRPr="00AE1D95">
                        <w:rPr>
                          <w:rFonts w:ascii="Meiryo UI" w:eastAsia="Meiryo UI" w:hAnsi="Meiryo UI" w:cs="Meiryo UI" w:hint="eastAsia"/>
                          <w:b/>
                          <w:sz w:val="20"/>
                          <w:szCs w:val="20"/>
                        </w:rPr>
                        <w:t>年度の</w:t>
                      </w:r>
                      <w:r w:rsidRPr="00AE1D95">
                        <w:rPr>
                          <w:rFonts w:ascii="Meiryo UI" w:eastAsia="Meiryo UI" w:hAnsi="Meiryo UI" w:cs="Meiryo UI"/>
                          <w:b/>
                          <w:sz w:val="20"/>
                          <w:szCs w:val="20"/>
                        </w:rPr>
                        <w:t>取組み</w:t>
                      </w:r>
                      <w:r w:rsidRPr="00AE1D95">
                        <w:rPr>
                          <w:rFonts w:ascii="Meiryo UI" w:eastAsia="Meiryo UI" w:hAnsi="Meiryo UI" w:cs="Meiryo UI" w:hint="eastAsia"/>
                          <w:b/>
                          <w:sz w:val="20"/>
                          <w:szCs w:val="20"/>
                        </w:rPr>
                        <w:t>実績</w:t>
                      </w:r>
                      <w:r w:rsidRPr="00AE1D95">
                        <w:rPr>
                          <w:rFonts w:ascii="Meiryo UI" w:eastAsia="Meiryo UI" w:hAnsi="Meiryo UI" w:cs="Meiryo UI"/>
                          <w:b/>
                          <w:sz w:val="20"/>
                          <w:szCs w:val="20"/>
                        </w:rPr>
                        <w:t xml:space="preserve">】 </w:t>
                      </w:r>
                    </w:p>
                    <w:p w14:paraId="37548C0D" w14:textId="77777777" w:rsidR="00DC338C" w:rsidRDefault="00DC338C" w:rsidP="00DC338C">
                      <w:pPr>
                        <w:spacing w:line="240" w:lineRule="exact"/>
                        <w:ind w:leftChars="50" w:left="305" w:hangingChars="100" w:hanging="200"/>
                        <w:rPr>
                          <w:rFonts w:ascii="Meiryo UI" w:eastAsia="Meiryo UI" w:hAnsi="Meiryo UI"/>
                          <w:b/>
                          <w:sz w:val="20"/>
                          <w:szCs w:val="20"/>
                        </w:rPr>
                      </w:pPr>
                      <w:r w:rsidRPr="00AE1D95">
                        <w:rPr>
                          <w:rFonts w:ascii="Meiryo UI" w:eastAsia="Meiryo UI" w:hAnsi="Meiryo UI" w:cs="Meiryo UI" w:hint="eastAsia"/>
                          <w:b/>
                          <w:sz w:val="20"/>
                          <w:szCs w:val="20"/>
                        </w:rPr>
                        <w:t>○</w:t>
                      </w:r>
                      <w:r w:rsidRPr="00AE1D95">
                        <w:rPr>
                          <w:rFonts w:ascii="Meiryo UI" w:eastAsia="Meiryo UI" w:hAnsi="Meiryo UI" w:hint="eastAsia"/>
                          <w:b/>
                          <w:sz w:val="20"/>
                          <w:szCs w:val="20"/>
                        </w:rPr>
                        <w:t>地震時等に著しく危険な密集市街地の解消</w:t>
                      </w:r>
                    </w:p>
                    <w:p w14:paraId="418DA15E" w14:textId="372000F5" w:rsidR="00DC338C" w:rsidRPr="00AE1D95" w:rsidRDefault="00DC338C" w:rsidP="00DC338C">
                      <w:pPr>
                        <w:spacing w:line="240" w:lineRule="exact"/>
                        <w:ind w:leftChars="150" w:left="315" w:firstLineChars="100" w:firstLine="200"/>
                        <w:rPr>
                          <w:rFonts w:ascii="Meiryo UI" w:eastAsia="Meiryo UI" w:hAnsi="Meiryo UI"/>
                          <w:b/>
                          <w:sz w:val="20"/>
                          <w:szCs w:val="20"/>
                        </w:rPr>
                      </w:pPr>
                      <w:r w:rsidRPr="00AE1D95">
                        <w:rPr>
                          <w:rFonts w:ascii="Meiryo UI" w:eastAsia="Meiryo UI" w:hAnsi="Meiryo UI" w:hint="eastAsia"/>
                          <w:b/>
                          <w:sz w:val="20"/>
                          <w:szCs w:val="20"/>
                        </w:rPr>
                        <w:t xml:space="preserve">　</w:t>
                      </w:r>
                      <w:r w:rsidR="00072813">
                        <w:rPr>
                          <w:rFonts w:ascii="Meiryo UI" w:eastAsia="Meiryo UI" w:hAnsi="Meiryo UI" w:hint="eastAsia"/>
                          <w:b/>
                          <w:sz w:val="20"/>
                          <w:szCs w:val="20"/>
                        </w:rPr>
                        <w:t>177</w:t>
                      </w:r>
                      <w:r w:rsidRPr="00AE1D95">
                        <w:rPr>
                          <w:rFonts w:ascii="Meiryo UI" w:eastAsia="Meiryo UI" w:hAnsi="Meiryo UI" w:hint="eastAsia"/>
                          <w:b/>
                          <w:sz w:val="20"/>
                          <w:szCs w:val="20"/>
                        </w:rPr>
                        <w:t>ha解消（計</w:t>
                      </w:r>
                      <w:r w:rsidR="00072813">
                        <w:rPr>
                          <w:rFonts w:ascii="Meiryo UI" w:eastAsia="Meiryo UI" w:hAnsi="Meiryo UI"/>
                          <w:b/>
                          <w:sz w:val="20"/>
                          <w:szCs w:val="20"/>
                        </w:rPr>
                        <w:t>1</w:t>
                      </w:r>
                      <w:r w:rsidRPr="00AE1D95">
                        <w:rPr>
                          <w:rFonts w:ascii="Meiryo UI" w:eastAsia="Meiryo UI" w:hAnsi="Meiryo UI"/>
                          <w:b/>
                          <w:sz w:val="20"/>
                          <w:szCs w:val="20"/>
                        </w:rPr>
                        <w:t>,</w:t>
                      </w:r>
                      <w:r w:rsidR="00072813">
                        <w:rPr>
                          <w:rFonts w:ascii="Meiryo UI" w:eastAsia="Meiryo UI" w:hAnsi="Meiryo UI"/>
                          <w:b/>
                          <w:sz w:val="20"/>
                          <w:szCs w:val="20"/>
                        </w:rPr>
                        <w:t>530</w:t>
                      </w:r>
                      <w:r w:rsidRPr="00AE1D95">
                        <w:rPr>
                          <w:rFonts w:ascii="Meiryo UI" w:eastAsia="Meiryo UI" w:hAnsi="Meiryo UI" w:hint="eastAsia"/>
                          <w:b/>
                          <w:sz w:val="20"/>
                          <w:szCs w:val="20"/>
                        </w:rPr>
                        <w:t>/</w:t>
                      </w:r>
                      <w:r w:rsidR="00072813">
                        <w:rPr>
                          <w:rFonts w:ascii="Meiryo UI" w:eastAsia="Meiryo UI" w:hAnsi="Meiryo UI"/>
                          <w:b/>
                          <w:sz w:val="20"/>
                          <w:szCs w:val="20"/>
                        </w:rPr>
                        <w:t>2</w:t>
                      </w:r>
                      <w:r w:rsidRPr="00AE1D95">
                        <w:rPr>
                          <w:rFonts w:ascii="Meiryo UI" w:eastAsia="Meiryo UI" w:hAnsi="Meiryo UI" w:hint="eastAsia"/>
                          <w:b/>
                          <w:sz w:val="20"/>
                          <w:szCs w:val="20"/>
                        </w:rPr>
                        <w:t>,</w:t>
                      </w:r>
                      <w:r w:rsidR="00072813">
                        <w:rPr>
                          <w:rFonts w:ascii="Meiryo UI" w:eastAsia="Meiryo UI" w:hAnsi="Meiryo UI"/>
                          <w:b/>
                          <w:sz w:val="20"/>
                          <w:szCs w:val="20"/>
                        </w:rPr>
                        <w:t>248</w:t>
                      </w:r>
                      <w:r w:rsidRPr="00AE1D95">
                        <w:rPr>
                          <w:rFonts w:ascii="Meiryo UI" w:eastAsia="Meiryo UI" w:hAnsi="Meiryo UI" w:hint="eastAsia"/>
                          <w:b/>
                          <w:sz w:val="20"/>
                          <w:szCs w:val="20"/>
                        </w:rPr>
                        <w:t>ha）</w:t>
                      </w:r>
                    </w:p>
                    <w:p w14:paraId="71747A66" w14:textId="77777777" w:rsidR="00DC338C" w:rsidRPr="00AE1D95" w:rsidRDefault="00DC338C" w:rsidP="00DC338C">
                      <w:pPr>
                        <w:spacing w:line="240" w:lineRule="exact"/>
                        <w:ind w:firstLineChars="50" w:firstLine="100"/>
                        <w:rPr>
                          <w:rFonts w:ascii="Meiryo UI" w:eastAsia="Meiryo UI" w:hAnsi="Meiryo UI" w:cs="Meiryo UI"/>
                          <w:b/>
                          <w:sz w:val="20"/>
                          <w:szCs w:val="20"/>
                        </w:rPr>
                      </w:pPr>
                      <w:r w:rsidRPr="00AE1D95">
                        <w:rPr>
                          <w:rFonts w:ascii="Meiryo UI" w:eastAsia="Meiryo UI" w:hAnsi="Meiryo UI" w:hint="eastAsia"/>
                          <w:b/>
                          <w:sz w:val="20"/>
                          <w:szCs w:val="20"/>
                        </w:rPr>
                        <w:t>○</w:t>
                      </w:r>
                      <w:r w:rsidRPr="00AE1D95">
                        <w:rPr>
                          <w:rFonts w:ascii="Meiryo UI" w:eastAsia="Meiryo UI" w:hAnsi="Meiryo UI" w:cs="Meiryo UI" w:hint="eastAsia"/>
                          <w:b/>
                          <w:sz w:val="20"/>
                          <w:szCs w:val="20"/>
                        </w:rPr>
                        <w:t>まちの防災性の向上</w:t>
                      </w:r>
                    </w:p>
                    <w:p w14:paraId="1C88806F" w14:textId="6B3661B1" w:rsidR="00DC338C" w:rsidRPr="00AE1D95" w:rsidRDefault="00DC338C" w:rsidP="00DC338C">
                      <w:pPr>
                        <w:spacing w:line="240" w:lineRule="exact"/>
                        <w:ind w:firstLineChars="100" w:firstLine="200"/>
                        <w:rPr>
                          <w:rFonts w:ascii="Meiryo UI" w:eastAsia="Meiryo UI" w:hAnsi="Meiryo UI" w:cs="Meiryo UI"/>
                          <w:sz w:val="20"/>
                          <w:szCs w:val="20"/>
                        </w:rPr>
                      </w:pPr>
                      <w:r w:rsidRPr="00AE1D95">
                        <w:rPr>
                          <w:rFonts w:ascii="Meiryo UI" w:eastAsia="Meiryo UI" w:hAnsi="Meiryo UI" w:cs="Meiryo UI" w:hint="eastAsia"/>
                          <w:sz w:val="20"/>
                          <w:szCs w:val="20"/>
                        </w:rPr>
                        <w:t>・老朽建築物等除却　約</w:t>
                      </w:r>
                      <w:r w:rsidR="00072813">
                        <w:rPr>
                          <w:rFonts w:ascii="Meiryo UI" w:eastAsia="Meiryo UI" w:hAnsi="Meiryo UI" w:cs="Meiryo UI"/>
                          <w:sz w:val="20"/>
                          <w:szCs w:val="20"/>
                        </w:rPr>
                        <w:t>430</w:t>
                      </w:r>
                      <w:r w:rsidRPr="00AE1D95">
                        <w:rPr>
                          <w:rFonts w:ascii="Meiryo UI" w:eastAsia="Meiryo UI" w:hAnsi="Meiryo UI" w:cs="Meiryo UI" w:hint="eastAsia"/>
                          <w:sz w:val="20"/>
                          <w:szCs w:val="20"/>
                        </w:rPr>
                        <w:t>戸</w:t>
                      </w:r>
                    </w:p>
                    <w:p w14:paraId="3BB3F306" w14:textId="66B3B82A" w:rsidR="00DC338C" w:rsidRPr="00AE1D95" w:rsidRDefault="00DC338C" w:rsidP="00DC338C">
                      <w:pPr>
                        <w:spacing w:line="240" w:lineRule="exact"/>
                        <w:ind w:firstLineChars="100" w:firstLine="200"/>
                        <w:rPr>
                          <w:rFonts w:ascii="Meiryo UI" w:eastAsia="Meiryo UI" w:hAnsi="Meiryo UI" w:cs="Meiryo UI"/>
                          <w:sz w:val="20"/>
                          <w:szCs w:val="20"/>
                        </w:rPr>
                      </w:pPr>
                      <w:r w:rsidRPr="00AE1D95">
                        <w:rPr>
                          <w:rFonts w:ascii="Meiryo UI" w:eastAsia="Meiryo UI" w:hAnsi="Meiryo UI" w:cs="Meiryo UI" w:hint="eastAsia"/>
                          <w:sz w:val="20"/>
                          <w:szCs w:val="20"/>
                        </w:rPr>
                        <w:t>・延焼遮断空間の確保</w:t>
                      </w:r>
                      <w:r>
                        <w:rPr>
                          <w:rFonts w:ascii="Meiryo UI" w:eastAsia="Meiryo UI" w:hAnsi="Meiryo UI" w:cs="Meiryo UI" w:hint="eastAsia"/>
                          <w:sz w:val="20"/>
                          <w:szCs w:val="20"/>
                        </w:rPr>
                        <w:t>・</w:t>
                      </w:r>
                      <w:r w:rsidRPr="00AE1D95">
                        <w:rPr>
                          <w:rFonts w:ascii="Meiryo UI" w:eastAsia="Meiryo UI" w:hAnsi="Meiryo UI" w:cs="Meiryo UI" w:hint="eastAsia"/>
                          <w:sz w:val="20"/>
                          <w:szCs w:val="20"/>
                        </w:rPr>
                        <w:t>道路用地の取得　約</w:t>
                      </w:r>
                      <w:r w:rsidR="00072813">
                        <w:rPr>
                          <w:rFonts w:ascii="Meiryo UI" w:eastAsia="Meiryo UI" w:hAnsi="Meiryo UI" w:cs="Meiryo UI" w:hint="eastAsia"/>
                          <w:sz w:val="20"/>
                          <w:szCs w:val="20"/>
                        </w:rPr>
                        <w:t>840</w:t>
                      </w:r>
                      <w:r w:rsidRPr="00AE1D95">
                        <w:rPr>
                          <w:rFonts w:ascii="Meiryo UI" w:eastAsia="Meiryo UI" w:hAnsi="Meiryo UI" w:cs="Meiryo UI" w:hint="eastAsia"/>
                          <w:sz w:val="20"/>
                          <w:szCs w:val="20"/>
                        </w:rPr>
                        <w:t>㎡</w:t>
                      </w:r>
                    </w:p>
                    <w:p w14:paraId="017EF8B6" w14:textId="77777777" w:rsidR="00DC338C" w:rsidRDefault="00DC338C" w:rsidP="00DC338C">
                      <w:pPr>
                        <w:spacing w:line="240" w:lineRule="exact"/>
                        <w:ind w:firstLineChars="100" w:firstLine="200"/>
                        <w:rPr>
                          <w:rFonts w:ascii="Meiryo UI" w:eastAsia="Meiryo UI" w:hAnsi="Meiryo UI" w:cs="Meiryo UI"/>
                          <w:sz w:val="20"/>
                          <w:szCs w:val="20"/>
                        </w:rPr>
                      </w:pPr>
                      <w:r w:rsidRPr="00AE1D95">
                        <w:rPr>
                          <w:rFonts w:ascii="Meiryo UI" w:eastAsia="Meiryo UI" w:hAnsi="Meiryo UI" w:cs="Meiryo UI" w:hint="eastAsia"/>
                          <w:sz w:val="20"/>
                          <w:szCs w:val="20"/>
                        </w:rPr>
                        <w:t>・技術者等の派遣による市の事業執行体制を強化</w:t>
                      </w:r>
                    </w:p>
                    <w:p w14:paraId="7F181530" w14:textId="7B63628A" w:rsidR="00DC338C" w:rsidRPr="00AE1D95" w:rsidRDefault="00DC338C" w:rsidP="00DC338C">
                      <w:pPr>
                        <w:spacing w:line="240" w:lineRule="exact"/>
                        <w:ind w:firstLineChars="200" w:firstLine="400"/>
                        <w:rPr>
                          <w:rFonts w:ascii="Meiryo UI" w:eastAsia="Meiryo UI" w:hAnsi="Meiryo UI" w:cs="Meiryo UI"/>
                          <w:sz w:val="20"/>
                          <w:szCs w:val="20"/>
                        </w:rPr>
                      </w:pPr>
                      <w:r w:rsidRPr="00AE1D95">
                        <w:rPr>
                          <w:rFonts w:ascii="Meiryo UI" w:eastAsia="Meiryo UI" w:hAnsi="Meiryo UI" w:cs="Meiryo UI" w:hint="eastAsia"/>
                          <w:sz w:val="20"/>
                          <w:szCs w:val="20"/>
                        </w:rPr>
                        <w:t xml:space="preserve">　</w:t>
                      </w:r>
                      <w:r w:rsidR="00072813">
                        <w:rPr>
                          <w:rFonts w:ascii="Meiryo UI" w:eastAsia="Meiryo UI" w:hAnsi="Meiryo UI" w:cs="Meiryo UI" w:hint="eastAsia"/>
                          <w:sz w:val="20"/>
                          <w:szCs w:val="20"/>
                        </w:rPr>
                        <w:t>４</w:t>
                      </w:r>
                      <w:r w:rsidRPr="00AE1D95">
                        <w:rPr>
                          <w:rFonts w:ascii="Meiryo UI" w:eastAsia="Meiryo UI" w:hAnsi="Meiryo UI" w:cs="Meiryo UI" w:hint="eastAsia"/>
                          <w:sz w:val="20"/>
                          <w:szCs w:val="20"/>
                        </w:rPr>
                        <w:t>市</w:t>
                      </w:r>
                      <w:r w:rsidR="00072813">
                        <w:rPr>
                          <w:rFonts w:ascii="Meiryo UI" w:eastAsia="Meiryo UI" w:hAnsi="Meiryo UI" w:cs="Meiryo UI" w:hint="eastAsia"/>
                          <w:sz w:val="20"/>
                          <w:szCs w:val="20"/>
                        </w:rPr>
                        <w:t>８</w:t>
                      </w:r>
                      <w:r w:rsidRPr="00AE1D95">
                        <w:rPr>
                          <w:rFonts w:ascii="Meiryo UI" w:eastAsia="Meiryo UI" w:hAnsi="Meiryo UI" w:cs="Meiryo UI" w:hint="eastAsia"/>
                          <w:sz w:val="20"/>
                          <w:szCs w:val="20"/>
                        </w:rPr>
                        <w:t>名を派遣</w:t>
                      </w:r>
                      <w:r>
                        <w:rPr>
                          <w:rFonts w:ascii="Meiryo UI" w:eastAsia="Meiryo UI" w:hAnsi="Meiryo UI" w:cs="Meiryo UI" w:hint="eastAsia"/>
                          <w:sz w:val="20"/>
                          <w:szCs w:val="20"/>
                        </w:rPr>
                        <w:t xml:space="preserve">　　　　　　　　など</w:t>
                      </w:r>
                    </w:p>
                  </w:txbxContent>
                </v:textbox>
              </v:rect>
            </w:pict>
          </mc:Fallback>
        </mc:AlternateContent>
      </w:r>
      <w:r w:rsidR="009E2CD6" w:rsidRPr="00966954">
        <w:rPr>
          <w:noProof/>
        </w:rPr>
        <w:drawing>
          <wp:anchor distT="0" distB="0" distL="114300" distR="114300" simplePos="0" relativeHeight="251846144" behindDoc="0" locked="0" layoutInCell="1" allowOverlap="1" wp14:anchorId="7F67E447" wp14:editId="5BD315C1">
            <wp:simplePos x="0" y="0"/>
            <wp:positionH relativeFrom="column">
              <wp:posOffset>3651885</wp:posOffset>
            </wp:positionH>
            <wp:positionV relativeFrom="paragraph">
              <wp:posOffset>170815</wp:posOffset>
            </wp:positionV>
            <wp:extent cx="2120265" cy="1371600"/>
            <wp:effectExtent l="19050" t="19050" r="13335" b="19050"/>
            <wp:wrapNone/>
            <wp:docPr id="20"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4"/>
                    <pic:cNvPicPr>
                      <a:picLocks noChangeAspect="1"/>
                    </pic:cNvPicPr>
                  </pic:nvPicPr>
                  <pic:blipFill rotWithShape="1">
                    <a:blip r:embed="rId19" cstate="print">
                      <a:extLst>
                        <a:ext uri="{28A0092B-C50C-407E-A947-70E740481C1C}">
                          <a14:useLocalDpi xmlns:a14="http://schemas.microsoft.com/office/drawing/2010/main" val="0"/>
                        </a:ext>
                      </a:extLst>
                    </a:blip>
                    <a:srcRect/>
                    <a:stretch/>
                  </pic:blipFill>
                  <pic:spPr>
                    <a:xfrm>
                      <a:off x="0" y="0"/>
                      <a:ext cx="2120265" cy="1371600"/>
                    </a:xfrm>
                    <a:prstGeom prst="rect">
                      <a:avLst/>
                    </a:prstGeom>
                    <a:ln w="12700">
                      <a:solidFill>
                        <a:schemeClr val="tx1"/>
                      </a:solidFill>
                    </a:ln>
                  </pic:spPr>
                </pic:pic>
              </a:graphicData>
            </a:graphic>
            <wp14:sizeRelH relativeFrom="margin">
              <wp14:pctWidth>0</wp14:pctWidth>
            </wp14:sizeRelH>
            <wp14:sizeRelV relativeFrom="margin">
              <wp14:pctHeight>0</wp14:pctHeight>
            </wp14:sizeRelV>
          </wp:anchor>
        </w:drawing>
      </w:r>
    </w:p>
    <w:p w14:paraId="7ABBE0A0" w14:textId="15C55531" w:rsidR="00DC338C" w:rsidRDefault="00DC338C" w:rsidP="00DC338C">
      <w:pPr>
        <w:spacing w:line="440" w:lineRule="exact"/>
        <w:ind w:left="240" w:hangingChars="100" w:hanging="240"/>
        <w:rPr>
          <w:rFonts w:ascii="ＭＳ ゴシック" w:eastAsia="ＭＳ ゴシック" w:hAnsi="ＭＳ ゴシック"/>
          <w:sz w:val="24"/>
          <w:szCs w:val="24"/>
        </w:rPr>
      </w:pPr>
    </w:p>
    <w:p w14:paraId="14A54E91" w14:textId="77777777" w:rsidR="00DC338C" w:rsidRDefault="00DC338C" w:rsidP="00DC338C">
      <w:pPr>
        <w:spacing w:line="440" w:lineRule="exact"/>
        <w:ind w:left="240" w:hangingChars="100" w:hanging="240"/>
        <w:rPr>
          <w:rFonts w:ascii="ＭＳ ゴシック" w:eastAsia="ＭＳ ゴシック" w:hAnsi="ＭＳ ゴシック"/>
          <w:sz w:val="24"/>
          <w:szCs w:val="24"/>
        </w:rPr>
      </w:pPr>
    </w:p>
    <w:p w14:paraId="24C3CEA5" w14:textId="7D95A905" w:rsidR="00DC338C" w:rsidRDefault="00596E19" w:rsidP="00DC338C">
      <w:pPr>
        <w:spacing w:line="440" w:lineRule="exact"/>
        <w:ind w:left="240" w:hangingChars="100" w:hanging="240"/>
        <w:rPr>
          <w:rFonts w:ascii="ＭＳ ゴシック" w:eastAsia="ＭＳ ゴシック" w:hAnsi="ＭＳ ゴシック"/>
          <w:sz w:val="24"/>
          <w:szCs w:val="24"/>
        </w:rPr>
      </w:pPr>
      <w:r>
        <w:rPr>
          <w:rFonts w:ascii="ＭＳ ゴシック" w:eastAsia="ＭＳ ゴシック" w:hAnsi="ＭＳ ゴシック"/>
          <w:noProof/>
          <w:sz w:val="24"/>
          <w:szCs w:val="24"/>
        </w:rPr>
        <mc:AlternateContent>
          <mc:Choice Requires="wps">
            <w:drawing>
              <wp:anchor distT="0" distB="0" distL="114300" distR="114300" simplePos="0" relativeHeight="251847168" behindDoc="0" locked="0" layoutInCell="1" allowOverlap="1" wp14:anchorId="71822983" wp14:editId="1F9A3A31">
                <wp:simplePos x="0" y="0"/>
                <wp:positionH relativeFrom="column">
                  <wp:posOffset>4128135</wp:posOffset>
                </wp:positionH>
                <wp:positionV relativeFrom="paragraph">
                  <wp:posOffset>66040</wp:posOffset>
                </wp:positionV>
                <wp:extent cx="1133475" cy="352425"/>
                <wp:effectExtent l="0" t="0" r="28575" b="28575"/>
                <wp:wrapNone/>
                <wp:docPr id="21" name="フリーフォーム: 図形 21"/>
                <wp:cNvGraphicFramePr/>
                <a:graphic xmlns:a="http://schemas.openxmlformats.org/drawingml/2006/main">
                  <a:graphicData uri="http://schemas.microsoft.com/office/word/2010/wordprocessingShape">
                    <wps:wsp>
                      <wps:cNvSpPr/>
                      <wps:spPr>
                        <a:xfrm>
                          <a:off x="0" y="0"/>
                          <a:ext cx="1133475" cy="352425"/>
                        </a:xfrm>
                        <a:custGeom>
                          <a:avLst/>
                          <a:gdLst>
                            <a:gd name="connsiteX0" fmla="*/ 1009650 w 1133475"/>
                            <a:gd name="connsiteY0" fmla="*/ 352425 h 352425"/>
                            <a:gd name="connsiteX1" fmla="*/ 0 w 1133475"/>
                            <a:gd name="connsiteY1" fmla="*/ 228600 h 352425"/>
                            <a:gd name="connsiteX2" fmla="*/ 857250 w 1133475"/>
                            <a:gd name="connsiteY2" fmla="*/ 0 h 352425"/>
                            <a:gd name="connsiteX3" fmla="*/ 1133475 w 1133475"/>
                            <a:gd name="connsiteY3" fmla="*/ 28575 h 352425"/>
                            <a:gd name="connsiteX4" fmla="*/ 1009650 w 1133475"/>
                            <a:gd name="connsiteY4" fmla="*/ 352425 h 35242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133475" h="352425">
                              <a:moveTo>
                                <a:pt x="1009650" y="352425"/>
                              </a:moveTo>
                              <a:lnTo>
                                <a:pt x="0" y="228600"/>
                              </a:lnTo>
                              <a:lnTo>
                                <a:pt x="857250" y="0"/>
                              </a:lnTo>
                              <a:lnTo>
                                <a:pt x="1133475" y="28575"/>
                              </a:lnTo>
                              <a:lnTo>
                                <a:pt x="1009650" y="352425"/>
                              </a:lnTo>
                              <a:close/>
                            </a:path>
                          </a:pathLst>
                        </a:custGeom>
                        <a:noFill/>
                        <a:ln>
                          <a:solidFill>
                            <a:srgbClr val="FF0000"/>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1FEBBC5" id="フリーフォーム: 図形 21" o:spid="_x0000_s1026" style="position:absolute;left:0;text-align:left;margin-left:325.05pt;margin-top:5.2pt;width:89.25pt;height:27.75pt;z-index:251847168;visibility:visible;mso-wrap-style:square;mso-wrap-distance-left:9pt;mso-wrap-distance-top:0;mso-wrap-distance-right:9pt;mso-wrap-distance-bottom:0;mso-position-horizontal:absolute;mso-position-horizontal-relative:text;mso-position-vertical:absolute;mso-position-vertical-relative:text;v-text-anchor:middle" coordsize="1133475,352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" path="m1009650,352425l,228600,857250,r276225,28575l1009650,352425xe" filled="f" strokecolor="red" strokeweight="2pt">
                <v:stroke dashstyle="dash"/>
                <v:path arrowok="t" o:connecttype="custom" o:connectlocs="1009650,352425;0,228600;857250,0;1133475,28575;1009650,352425" o:connectangles="0,0,0,0,0"/>
              </v:shape>
            </w:pict>
          </mc:Fallback>
        </mc:AlternateContent>
      </w:r>
    </w:p>
    <w:p w14:paraId="06DB4BBD" w14:textId="1C913CD8" w:rsidR="00DC338C" w:rsidRDefault="00DC338C" w:rsidP="00DC338C">
      <w:pPr>
        <w:spacing w:line="440" w:lineRule="exact"/>
        <w:ind w:left="240" w:hangingChars="100" w:hanging="240"/>
        <w:rPr>
          <w:rFonts w:ascii="ＭＳ ゴシック" w:eastAsia="ＭＳ ゴシック" w:hAnsi="ＭＳ ゴシック"/>
          <w:sz w:val="24"/>
          <w:szCs w:val="24"/>
        </w:rPr>
      </w:pPr>
    </w:p>
    <w:p w14:paraId="25F54331" w14:textId="0AD7DBB3" w:rsidR="00DC338C" w:rsidRDefault="006D700A" w:rsidP="00DC338C">
      <w:pPr>
        <w:spacing w:line="440" w:lineRule="exact"/>
        <w:ind w:left="240" w:hangingChars="100" w:hanging="240"/>
        <w:rPr>
          <w:rFonts w:ascii="ＭＳ ゴシック" w:eastAsia="ＭＳ ゴシック" w:hAnsi="ＭＳ ゴシック"/>
          <w:sz w:val="24"/>
          <w:szCs w:val="24"/>
        </w:rPr>
      </w:pPr>
      <w:r>
        <w:rPr>
          <w:rFonts w:ascii="ＭＳ ゴシック" w:eastAsia="ＭＳ ゴシック" w:hAnsi="ＭＳ ゴシック"/>
          <w:noProof/>
          <w:sz w:val="24"/>
          <w:szCs w:val="24"/>
        </w:rPr>
        <mc:AlternateContent>
          <mc:Choice Requires="wps">
            <w:drawing>
              <wp:anchor distT="0" distB="0" distL="114300" distR="114300" simplePos="0" relativeHeight="251844096" behindDoc="0" locked="0" layoutInCell="1" allowOverlap="1" wp14:anchorId="22FD1BAB" wp14:editId="2C2FDC2A">
                <wp:simplePos x="0" y="0"/>
                <wp:positionH relativeFrom="column">
                  <wp:posOffset>3461385</wp:posOffset>
                </wp:positionH>
                <wp:positionV relativeFrom="paragraph">
                  <wp:posOffset>173990</wp:posOffset>
                </wp:positionV>
                <wp:extent cx="2512695" cy="190500"/>
                <wp:effectExtent l="0" t="0" r="1905" b="0"/>
                <wp:wrapNone/>
                <wp:docPr id="15" name="正方形/長方形 78"/>
                <wp:cNvGraphicFramePr/>
                <a:graphic xmlns:a="http://schemas.openxmlformats.org/drawingml/2006/main">
                  <a:graphicData uri="http://schemas.microsoft.com/office/word/2010/wordprocessingShape">
                    <wps:wsp>
                      <wps:cNvSpPr/>
                      <wps:spPr>
                        <a:xfrm>
                          <a:off x="0" y="0"/>
                          <a:ext cx="2512695" cy="190500"/>
                        </a:xfrm>
                        <a:prstGeom prst="rect">
                          <a:avLst/>
                        </a:prstGeom>
                        <a:noFill/>
                        <a:ln w="19050" cap="flat" cmpd="sng" algn="ctr">
                          <a:noFill/>
                          <a:prstDash val="solid"/>
                        </a:ln>
                        <a:effectLst/>
                      </wps:spPr>
                      <wps:txbx>
                        <w:txbxContent>
                          <w:p w14:paraId="51FBA518" w14:textId="31B12443" w:rsidR="006D700A" w:rsidRPr="003E6464" w:rsidRDefault="006D700A" w:rsidP="006D700A">
                            <w:pPr>
                              <w:pStyle w:val="Web"/>
                              <w:spacing w:line="220" w:lineRule="exact"/>
                              <w:jc w:val="center"/>
                              <w:rPr>
                                <w:rFonts w:ascii="Meiryo UI" w:eastAsia="Meiryo UI" w:hAnsi="Meiryo UI" w:cs="Meiryo UI"/>
                                <w:color w:val="000000" w:themeColor="text1"/>
                                <w:sz w:val="36"/>
                              </w:rPr>
                            </w:pPr>
                            <w:r>
                              <w:rPr>
                                <w:rFonts w:ascii="Meiryo UI" w:eastAsia="Meiryo UI" w:hAnsi="Meiryo UI" w:cs="Meiryo UI" w:hint="eastAsia"/>
                                <w:color w:val="000000" w:themeColor="text1"/>
                                <w:kern w:val="24"/>
                                <w:sz w:val="18"/>
                                <w:szCs w:val="12"/>
                              </w:rPr>
                              <w:t>まちの防災性の向上【</w:t>
                            </w:r>
                            <w:r w:rsidR="00596E19">
                              <w:rPr>
                                <w:rFonts w:ascii="Meiryo UI" w:eastAsia="Meiryo UI" w:hAnsi="Meiryo UI" w:cs="Meiryo UI" w:hint="eastAsia"/>
                                <w:color w:val="000000" w:themeColor="text1"/>
                                <w:kern w:val="24"/>
                                <w:sz w:val="18"/>
                                <w:szCs w:val="12"/>
                              </w:rPr>
                              <w:t>除却</w:t>
                            </w:r>
                            <w:r>
                              <w:rPr>
                                <w:rFonts w:ascii="Meiryo UI" w:eastAsia="Meiryo UI" w:hAnsi="Meiryo UI" w:cs="Meiryo UI" w:hint="eastAsia"/>
                                <w:color w:val="000000" w:themeColor="text1"/>
                                <w:kern w:val="24"/>
                                <w:sz w:val="18"/>
                                <w:szCs w:val="12"/>
                              </w:rPr>
                              <w:t>後】</w:t>
                            </w:r>
                          </w:p>
                        </w:txbxContent>
                      </wps:txbx>
                      <wps:bodyPr wrap="square" lIns="0" tIns="0" rIns="0" bIns="0" rtlCol="0" anchor="ctr">
                        <a:noAutofit/>
                      </wps:bodyPr>
                    </wps:wsp>
                  </a:graphicData>
                </a:graphic>
                <wp14:sizeRelH relativeFrom="margin">
                  <wp14:pctWidth>0</wp14:pctWidth>
                </wp14:sizeRelH>
                <wp14:sizeRelV relativeFrom="margin">
                  <wp14:pctHeight>0</wp14:pctHeight>
                </wp14:sizeRelV>
              </wp:anchor>
            </w:drawing>
          </mc:Choice>
          <mc:Fallback>
            <w:pict>
              <v:rect w14:anchorId="22FD1BAB" id="_x0000_s1055" style="position:absolute;left:0;text-align:left;margin-left:272.55pt;margin-top:13.7pt;width:197.85pt;height:15pt;z-index:25184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" filled="f" stroked="f" strokeweight="1.5pt">
                <v:textbox inset="0,0,0,0">
                  <w:txbxContent>
                    <w:p w14:paraId="51FBA518" w14:textId="31B12443" w:rsidR="006D700A" w:rsidRPr="003E6464" w:rsidRDefault="006D700A" w:rsidP="006D700A">
                      <w:pPr>
                        <w:pStyle w:val="Web"/>
                        <w:spacing w:line="220" w:lineRule="exact"/>
                        <w:jc w:val="center"/>
                        <w:rPr>
                          <w:rFonts w:ascii="Meiryo UI" w:eastAsia="Meiryo UI" w:hAnsi="Meiryo UI" w:cs="Meiryo UI"/>
                          <w:color w:val="000000" w:themeColor="text1"/>
                          <w:sz w:val="36"/>
                        </w:rPr>
                      </w:pPr>
                      <w:r>
                        <w:rPr>
                          <w:rFonts w:ascii="Meiryo UI" w:eastAsia="Meiryo UI" w:hAnsi="Meiryo UI" w:cs="Meiryo UI" w:hint="eastAsia"/>
                          <w:color w:val="000000" w:themeColor="text1"/>
                          <w:kern w:val="24"/>
                          <w:sz w:val="18"/>
                          <w:szCs w:val="12"/>
                        </w:rPr>
                        <w:t>まちの防災性の向上【</w:t>
                      </w:r>
                      <w:r w:rsidR="00596E19">
                        <w:rPr>
                          <w:rFonts w:ascii="Meiryo UI" w:eastAsia="Meiryo UI" w:hAnsi="Meiryo UI" w:cs="Meiryo UI" w:hint="eastAsia"/>
                          <w:color w:val="000000" w:themeColor="text1"/>
                          <w:kern w:val="24"/>
                          <w:sz w:val="18"/>
                          <w:szCs w:val="12"/>
                        </w:rPr>
                        <w:t>除却</w:t>
                      </w:r>
                      <w:r>
                        <w:rPr>
                          <w:rFonts w:ascii="Meiryo UI" w:eastAsia="Meiryo UI" w:hAnsi="Meiryo UI" w:cs="Meiryo UI" w:hint="eastAsia"/>
                          <w:color w:val="000000" w:themeColor="text1"/>
                          <w:kern w:val="24"/>
                          <w:sz w:val="18"/>
                          <w:szCs w:val="12"/>
                        </w:rPr>
                        <w:t>後】</w:t>
                      </w:r>
                    </w:p>
                  </w:txbxContent>
                </v:textbox>
              </v:rect>
            </w:pict>
          </mc:Fallback>
        </mc:AlternateContent>
      </w:r>
    </w:p>
    <w:p w14:paraId="52B67DE5" w14:textId="7D858326" w:rsidR="00B0032D" w:rsidRPr="00112DCE" w:rsidRDefault="00DC338C" w:rsidP="00B0032D">
      <w:pPr>
        <w:spacing w:line="420" w:lineRule="exact"/>
        <w:rPr>
          <w:rFonts w:ascii="Meiryo UI" w:eastAsia="Meiryo UI" w:hAnsi="Meiryo UI" w:cs="Meiryo UI"/>
          <w:b/>
          <w:color w:val="FFFFFF" w:themeColor="background1"/>
          <w:sz w:val="32"/>
          <w:szCs w:val="32"/>
        </w:rPr>
      </w:pPr>
      <w:r>
        <w:rPr>
          <w:rFonts w:ascii="Meiryo UI" w:eastAsia="Meiryo UI" w:hAnsi="Meiryo UI" w:cs="Meiryo UI" w:hint="eastAsia"/>
          <w:b/>
          <w:color w:val="FFFFFF" w:themeColor="background1"/>
          <w:sz w:val="32"/>
          <w:szCs w:val="32"/>
          <w:highlight w:val="black"/>
        </w:rPr>
        <w:lastRenderedPageBreak/>
        <w:t>＜</w:t>
      </w:r>
      <w:r w:rsidRPr="00112DCE">
        <w:rPr>
          <w:rFonts w:ascii="Meiryo UI" w:eastAsia="Meiryo UI" w:hAnsi="Meiryo UI" w:cs="Meiryo UI" w:hint="eastAsia"/>
          <w:b/>
          <w:color w:val="FFFFFF" w:themeColor="background1"/>
          <w:sz w:val="32"/>
          <w:szCs w:val="32"/>
          <w:highlight w:val="black"/>
        </w:rPr>
        <w:t>トピック</w:t>
      </w:r>
      <w:r>
        <w:rPr>
          <w:rFonts w:ascii="Meiryo UI" w:eastAsia="Meiryo UI" w:hAnsi="Meiryo UI" w:cs="Meiryo UI" w:hint="eastAsia"/>
          <w:b/>
          <w:color w:val="FFFFFF" w:themeColor="background1"/>
          <w:sz w:val="32"/>
          <w:szCs w:val="32"/>
          <w:highlight w:val="black"/>
        </w:rPr>
        <w:t>ス</w:t>
      </w:r>
      <w:r w:rsidR="00072813">
        <w:rPr>
          <w:rFonts w:ascii="Meiryo UI" w:eastAsia="Meiryo UI" w:hAnsi="Meiryo UI" w:cs="Meiryo UI" w:hint="eastAsia"/>
          <w:b/>
          <w:color w:val="FFFFFF" w:themeColor="background1"/>
          <w:sz w:val="32"/>
          <w:szCs w:val="32"/>
          <w:highlight w:val="black"/>
        </w:rPr>
        <w:t>２</w:t>
      </w:r>
      <w:r>
        <w:rPr>
          <w:rFonts w:ascii="Meiryo UI" w:eastAsia="Meiryo UI" w:hAnsi="Meiryo UI" w:cs="Meiryo UI" w:hint="eastAsia"/>
          <w:b/>
          <w:color w:val="FFFFFF" w:themeColor="background1"/>
          <w:sz w:val="32"/>
          <w:szCs w:val="32"/>
          <w:highlight w:val="black"/>
        </w:rPr>
        <w:t>＞</w:t>
      </w:r>
    </w:p>
    <w:p w14:paraId="069B0680" w14:textId="77777777" w:rsidR="00B0032D" w:rsidRDefault="00B0032D" w:rsidP="00B0032D">
      <w:pPr>
        <w:spacing w:beforeLines="50" w:before="180" w:line="340" w:lineRule="exact"/>
        <w:ind w:leftChars="100" w:left="424" w:hangingChars="102" w:hanging="214"/>
        <w:rPr>
          <w:rFonts w:ascii="Meiryo UI" w:eastAsia="Meiryo UI" w:hAnsi="Meiryo UI" w:cs="Meiryo UI"/>
          <w:szCs w:val="21"/>
        </w:rPr>
      </w:pPr>
      <w:r w:rsidRPr="009057AE">
        <w:rPr>
          <w:rFonts w:ascii="Meiryo UI" w:eastAsia="Meiryo UI" w:hAnsi="Meiryo UI" w:cs="Meiryo UI" w:hint="eastAsia"/>
          <w:szCs w:val="21"/>
        </w:rPr>
        <w:t>○</w:t>
      </w:r>
      <w:r>
        <w:rPr>
          <w:rFonts w:ascii="Meiryo UI" w:eastAsia="Meiryo UI" w:hAnsi="Meiryo UI" w:cs="Meiryo UI" w:hint="eastAsia"/>
          <w:szCs w:val="21"/>
        </w:rPr>
        <w:t>「</w:t>
      </w:r>
      <w:r w:rsidRPr="00F6385D">
        <w:rPr>
          <w:rFonts w:ascii="Meiryo UI" w:eastAsia="Meiryo UI" w:hAnsi="Meiryo UI" w:cs="Meiryo UI" w:hint="eastAsia"/>
          <w:szCs w:val="21"/>
        </w:rPr>
        <w:t>必要不可欠な情報通信機能・情報サービスは確保する</w:t>
      </w:r>
      <w:r>
        <w:rPr>
          <w:rFonts w:ascii="Meiryo UI" w:eastAsia="Meiryo UI" w:hAnsi="Meiryo UI" w:cs="Meiryo UI" w:hint="eastAsia"/>
          <w:szCs w:val="21"/>
        </w:rPr>
        <w:t>」ことを目標に、</w:t>
      </w:r>
    </w:p>
    <w:p w14:paraId="04551826" w14:textId="77777777" w:rsidR="00B0032D" w:rsidRDefault="00B0032D" w:rsidP="00B0032D">
      <w:pPr>
        <w:snapToGrid w:val="0"/>
        <w:spacing w:line="340" w:lineRule="exact"/>
        <w:ind w:leftChars="200" w:left="424" w:hangingChars="2" w:hanging="4"/>
        <w:rPr>
          <w:rFonts w:ascii="Meiryo UI" w:eastAsia="Meiryo UI" w:hAnsi="Meiryo UI" w:cs="Meiryo UI"/>
          <w:szCs w:val="21"/>
        </w:rPr>
      </w:pPr>
      <w:r>
        <w:rPr>
          <w:rFonts w:ascii="Meiryo UI" w:eastAsia="Meiryo UI" w:hAnsi="Meiryo UI" w:cs="Meiryo UI" w:hint="eastAsia"/>
          <w:szCs w:val="21"/>
        </w:rPr>
        <w:t>【</w:t>
      </w:r>
      <w:r w:rsidRPr="00A8567C">
        <w:rPr>
          <w:rFonts w:ascii="Meiryo UI" w:eastAsia="Meiryo UI" w:hAnsi="Meiryo UI" w:cs="Meiryo UI" w:hint="eastAsia"/>
          <w:szCs w:val="21"/>
        </w:rPr>
        <w:t>起きてはならない最悪の事態</w:t>
      </w:r>
      <w:r>
        <w:rPr>
          <w:rFonts w:ascii="Meiryo UI" w:eastAsia="Meiryo UI" w:hAnsi="Meiryo UI" w:cs="Meiryo UI" w:hint="eastAsia"/>
          <w:szCs w:val="21"/>
        </w:rPr>
        <w:t>】</w:t>
      </w:r>
    </w:p>
    <w:p w14:paraId="4F8C0D65" w14:textId="4A11497D" w:rsidR="00B0032D" w:rsidRPr="00112DCE" w:rsidRDefault="00B0032D" w:rsidP="00B0032D">
      <w:pPr>
        <w:snapToGrid w:val="0"/>
        <w:ind w:leftChars="200" w:left="420" w:firstLineChars="200" w:firstLine="420"/>
        <w:rPr>
          <w:rFonts w:ascii="Meiryo UI" w:eastAsia="Meiryo UI" w:hAnsi="Meiryo UI" w:cs="Meiryo UI"/>
          <w:w w:val="90"/>
          <w:sz w:val="22"/>
          <w:szCs w:val="24"/>
        </w:rPr>
      </w:pPr>
      <w:r w:rsidRPr="00112DCE">
        <w:rPr>
          <w:rFonts w:ascii="Meiryo UI" w:eastAsia="Meiryo UI" w:hAnsi="Meiryo UI" w:cs="Meiryo UI" w:hint="eastAsia"/>
          <w:szCs w:val="21"/>
        </w:rPr>
        <w:t>「</w:t>
      </w:r>
      <w:r w:rsidR="00072813">
        <w:rPr>
          <w:rFonts w:ascii="Meiryo UI" w:eastAsia="Meiryo UI" w:hAnsi="Meiryo UI" w:cs="Meiryo UI" w:hint="eastAsia"/>
          <w:w w:val="90"/>
          <w:sz w:val="22"/>
          <w:szCs w:val="24"/>
        </w:rPr>
        <w:t>4-2</w:t>
      </w:r>
      <w:r w:rsidRPr="00F6385D">
        <w:rPr>
          <w:rFonts w:ascii="Meiryo UI" w:eastAsia="Meiryo UI" w:hAnsi="Meiryo UI" w:cs="Meiryo UI" w:hint="eastAsia"/>
          <w:w w:val="90"/>
          <w:sz w:val="22"/>
          <w:szCs w:val="24"/>
        </w:rPr>
        <w:t xml:space="preserve">　テレビ・ラジオ放送の中断等により災害情報が必要な者に伝達できない事態</w:t>
      </w:r>
      <w:r w:rsidRPr="00112DCE">
        <w:rPr>
          <w:rFonts w:ascii="Meiryo UI" w:eastAsia="Meiryo UI" w:hAnsi="Meiryo UI" w:cs="Meiryo UI" w:hint="eastAsia"/>
          <w:w w:val="90"/>
          <w:sz w:val="22"/>
          <w:szCs w:val="24"/>
        </w:rPr>
        <w:t>」</w:t>
      </w:r>
    </w:p>
    <w:p w14:paraId="4AEAC03F" w14:textId="77777777" w:rsidR="00B0032D" w:rsidRDefault="00B0032D" w:rsidP="00B0032D">
      <w:pPr>
        <w:snapToGrid w:val="0"/>
        <w:spacing w:line="340" w:lineRule="exact"/>
        <w:ind w:leftChars="200" w:left="420" w:firstLineChars="300" w:firstLine="594"/>
        <w:rPr>
          <w:rFonts w:ascii="Meiryo UI" w:eastAsia="Meiryo UI" w:hAnsi="Meiryo UI" w:cs="Meiryo UI"/>
          <w:bCs/>
          <w:w w:val="90"/>
          <w:sz w:val="22"/>
          <w:szCs w:val="24"/>
        </w:rPr>
      </w:pPr>
      <w:r>
        <w:rPr>
          <w:rFonts w:ascii="Meiryo UI" w:eastAsia="Meiryo UI" w:hAnsi="Meiryo UI" w:cs="Meiryo UI" w:hint="eastAsia"/>
          <w:bCs/>
          <w:w w:val="90"/>
          <w:sz w:val="22"/>
          <w:szCs w:val="24"/>
        </w:rPr>
        <w:t>など</w:t>
      </w:r>
      <w:r w:rsidRPr="00112DCE">
        <w:rPr>
          <w:rFonts w:ascii="Meiryo UI" w:eastAsia="Meiryo UI" w:hAnsi="Meiryo UI" w:cs="Meiryo UI" w:hint="eastAsia"/>
          <w:bCs/>
          <w:w w:val="90"/>
          <w:sz w:val="22"/>
          <w:szCs w:val="24"/>
        </w:rPr>
        <w:t>を防ぐために進めていた、</w:t>
      </w:r>
    </w:p>
    <w:p w14:paraId="2ADE0196" w14:textId="77777777" w:rsidR="00B0032D" w:rsidRDefault="00B0032D" w:rsidP="00B0032D">
      <w:pPr>
        <w:snapToGrid w:val="0"/>
        <w:spacing w:line="340" w:lineRule="exact"/>
        <w:ind w:leftChars="200" w:left="420" w:firstLineChars="300" w:firstLine="840"/>
        <w:rPr>
          <w:rFonts w:ascii="Meiryo UI" w:eastAsia="Meiryo UI" w:hAnsi="Meiryo UI" w:cs="Meiryo UI"/>
          <w:b/>
          <w:bCs/>
          <w:sz w:val="28"/>
          <w:szCs w:val="28"/>
          <w:u w:val="single"/>
        </w:rPr>
      </w:pPr>
      <w:r>
        <w:rPr>
          <w:rFonts w:ascii="Meiryo UI" w:eastAsia="Meiryo UI" w:hAnsi="Meiryo UI" w:cs="Meiryo UI" w:hint="eastAsia"/>
          <w:b/>
          <w:bCs/>
          <w:sz w:val="28"/>
          <w:szCs w:val="28"/>
          <w:u w:val="single"/>
        </w:rPr>
        <w:t>「大阪防災アプリ」の運用開始や、</w:t>
      </w:r>
    </w:p>
    <w:p w14:paraId="21EFA306" w14:textId="77777777" w:rsidR="00B0032D" w:rsidRPr="00FC30EC" w:rsidRDefault="00B0032D" w:rsidP="00B0032D">
      <w:pPr>
        <w:snapToGrid w:val="0"/>
        <w:spacing w:line="340" w:lineRule="exact"/>
        <w:ind w:leftChars="200" w:left="420" w:firstLineChars="1200" w:firstLine="3360"/>
        <w:rPr>
          <w:rFonts w:ascii="Meiryo UI" w:eastAsia="Meiryo UI" w:hAnsi="Meiryo UI" w:cs="Meiryo UI"/>
          <w:b/>
          <w:bCs/>
          <w:sz w:val="28"/>
          <w:szCs w:val="28"/>
          <w:u w:val="single"/>
        </w:rPr>
      </w:pPr>
      <w:r>
        <w:rPr>
          <w:rFonts w:ascii="Meiryo UI" w:eastAsia="Meiryo UI" w:hAnsi="Meiryo UI" w:cs="Meiryo UI" w:hint="eastAsia"/>
          <w:b/>
          <w:bCs/>
          <w:sz w:val="28"/>
          <w:szCs w:val="28"/>
          <w:u w:val="single"/>
        </w:rPr>
        <w:t>外国人向けリーフレットの改定を行いました。</w:t>
      </w:r>
    </w:p>
    <w:p w14:paraId="014DD442" w14:textId="77777777" w:rsidR="00B0032D" w:rsidRPr="00F6385D" w:rsidRDefault="00B0032D" w:rsidP="00B0032D">
      <w:pPr>
        <w:snapToGrid w:val="0"/>
        <w:spacing w:line="340" w:lineRule="exact"/>
        <w:ind w:leftChars="200" w:left="420" w:firstLineChars="300" w:firstLine="594"/>
        <w:rPr>
          <w:rFonts w:ascii="Meiryo UI" w:eastAsia="Meiryo UI" w:hAnsi="Meiryo UI" w:cs="Meiryo UI"/>
          <w:bCs/>
          <w:w w:val="90"/>
          <w:sz w:val="22"/>
          <w:szCs w:val="24"/>
        </w:rPr>
      </w:pPr>
    </w:p>
    <w:p w14:paraId="21D4887F" w14:textId="77777777" w:rsidR="00B0032D" w:rsidRPr="002923EA" w:rsidRDefault="00B0032D" w:rsidP="00B0032D">
      <w:pPr>
        <w:spacing w:line="440" w:lineRule="exact"/>
        <w:ind w:left="240" w:hangingChars="100" w:hanging="240"/>
        <w:rPr>
          <w:rFonts w:ascii="ＭＳ ゴシック" w:eastAsia="ＭＳ ゴシック" w:hAnsi="ＭＳ ゴシック"/>
          <w:sz w:val="24"/>
          <w:szCs w:val="24"/>
        </w:rPr>
      </w:pPr>
      <w:r>
        <w:rPr>
          <w:rFonts w:ascii="ＭＳ ゴシック" w:eastAsia="ＭＳ ゴシック" w:hAnsi="ＭＳ ゴシック"/>
          <w:noProof/>
          <w:sz w:val="24"/>
          <w:szCs w:val="24"/>
        </w:rPr>
        <mc:AlternateContent>
          <mc:Choice Requires="wps">
            <w:drawing>
              <wp:anchor distT="0" distB="0" distL="114300" distR="114300" simplePos="0" relativeHeight="251815424" behindDoc="0" locked="0" layoutInCell="1" allowOverlap="1" wp14:anchorId="1DA3A202" wp14:editId="2B444AC0">
                <wp:simplePos x="0" y="0"/>
                <wp:positionH relativeFrom="margin">
                  <wp:posOffset>0</wp:posOffset>
                </wp:positionH>
                <wp:positionV relativeFrom="paragraph">
                  <wp:posOffset>0</wp:posOffset>
                </wp:positionV>
                <wp:extent cx="5724525" cy="520505"/>
                <wp:effectExtent l="0" t="0" r="28575" b="13335"/>
                <wp:wrapNone/>
                <wp:docPr id="58" name="角丸四角形 394"/>
                <wp:cNvGraphicFramePr/>
                <a:graphic xmlns:a="http://schemas.openxmlformats.org/drawingml/2006/main">
                  <a:graphicData uri="http://schemas.microsoft.com/office/word/2010/wordprocessingShape">
                    <wps:wsp>
                      <wps:cNvSpPr/>
                      <wps:spPr>
                        <a:xfrm>
                          <a:off x="0" y="0"/>
                          <a:ext cx="5724525" cy="520505"/>
                        </a:xfrm>
                        <a:prstGeom prst="roundRect">
                          <a:avLst/>
                        </a:prstGeom>
                        <a:solidFill>
                          <a:sysClr val="window" lastClr="FFFFFF">
                            <a:lumMod val="50000"/>
                          </a:sysClr>
                        </a:solidFill>
                        <a:ln w="22225" cap="flat" cmpd="sng" algn="ctr">
                          <a:solidFill>
                            <a:sysClr val="windowText" lastClr="000000"/>
                          </a:solidFill>
                          <a:prstDash val="solid"/>
                        </a:ln>
                        <a:effectLst/>
                      </wps:spPr>
                      <wps:txbx>
                        <w:txbxContent>
                          <w:p w14:paraId="0D85B591" w14:textId="77777777" w:rsidR="00B0032D" w:rsidRDefault="00B0032D" w:rsidP="00B0032D">
                            <w:pPr>
                              <w:spacing w:line="320" w:lineRule="exact"/>
                              <w:jc w:val="left"/>
                              <w:rPr>
                                <w:rFonts w:ascii="Meiryo UI" w:eastAsia="Meiryo UI" w:hAnsi="Meiryo UI" w:cs="Meiryo UI"/>
                                <w:b/>
                                <w:color w:val="FFFFFF" w:themeColor="background1"/>
                                <w:w w:val="90"/>
                                <w:sz w:val="22"/>
                                <w:szCs w:val="24"/>
                              </w:rPr>
                            </w:pPr>
                            <w:r w:rsidRPr="004B67BB">
                              <w:rPr>
                                <w:rFonts w:ascii="Meiryo UI" w:eastAsia="Meiryo UI" w:hAnsi="Meiryo UI" w:cs="Meiryo UI" w:hint="eastAsia"/>
                                <w:b/>
                                <w:color w:val="FFFFFF" w:themeColor="background1"/>
                                <w:w w:val="90"/>
                                <w:sz w:val="22"/>
                                <w:szCs w:val="24"/>
                              </w:rPr>
                              <w:t xml:space="preserve">【起きてはならない最悪の事態】　</w:t>
                            </w:r>
                            <w:r w:rsidRPr="00F6385D">
                              <w:rPr>
                                <w:rFonts w:ascii="Meiryo UI" w:eastAsia="Meiryo UI" w:hAnsi="Meiryo UI" w:cs="Meiryo UI" w:hint="eastAsia"/>
                                <w:b/>
                                <w:color w:val="FFFFFF" w:themeColor="background1"/>
                                <w:w w:val="90"/>
                                <w:sz w:val="22"/>
                                <w:szCs w:val="24"/>
                              </w:rPr>
                              <w:t>4-2　テレビ・ラジオ放送の中断等により災害情報が</w:t>
                            </w:r>
                          </w:p>
                          <w:p w14:paraId="5D933991" w14:textId="77777777" w:rsidR="00B0032D" w:rsidRPr="004B67BB" w:rsidRDefault="00B0032D" w:rsidP="00B0032D">
                            <w:pPr>
                              <w:spacing w:line="320" w:lineRule="exact"/>
                              <w:ind w:firstLineChars="3000" w:firstLine="5939"/>
                              <w:jc w:val="left"/>
                              <w:rPr>
                                <w:rFonts w:ascii="Meiryo UI" w:eastAsia="Meiryo UI" w:hAnsi="Meiryo UI" w:cs="Meiryo UI"/>
                                <w:w w:val="80"/>
                              </w:rPr>
                            </w:pPr>
                            <w:r w:rsidRPr="00F6385D">
                              <w:rPr>
                                <w:rFonts w:ascii="Meiryo UI" w:eastAsia="Meiryo UI" w:hAnsi="Meiryo UI" w:cs="Meiryo UI" w:hint="eastAsia"/>
                                <w:b/>
                                <w:color w:val="FFFFFF" w:themeColor="background1"/>
                                <w:w w:val="90"/>
                                <w:sz w:val="22"/>
                                <w:szCs w:val="24"/>
                              </w:rPr>
                              <w:t>必要な者に伝達できない事態</w:t>
                            </w:r>
                          </w:p>
                        </w:txbxContent>
                      </wps:txbx>
                      <wps:bodyPr rot="0" spcFirstLastPara="0" vertOverflow="overflow" horzOverflow="overflow" vert="horz" wrap="square" lIns="36000" tIns="1800" rIns="36000" bIns="18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DA3A202" id="_x0000_s1056" style="position:absolute;left:0;text-align:left;margin-left:0;margin-top:0;width:450.75pt;height:41pt;z-index:2518154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" fillcolor="#7f7f7f" strokecolor="windowText" strokeweight="1.75pt">
                <v:textbox inset="1mm,.05mm,1mm,.05mm">
                  <w:txbxContent>
                    <w:p w14:paraId="0D85B591" w14:textId="77777777" w:rsidR="00B0032D" w:rsidRDefault="00B0032D" w:rsidP="00B0032D">
                      <w:pPr>
                        <w:spacing w:line="320" w:lineRule="exact"/>
                        <w:jc w:val="left"/>
                        <w:rPr>
                          <w:rFonts w:ascii="Meiryo UI" w:eastAsia="Meiryo UI" w:hAnsi="Meiryo UI" w:cs="Meiryo UI"/>
                          <w:b/>
                          <w:color w:val="FFFFFF" w:themeColor="background1"/>
                          <w:w w:val="90"/>
                          <w:sz w:val="22"/>
                          <w:szCs w:val="24"/>
                        </w:rPr>
                      </w:pPr>
                      <w:r w:rsidRPr="004B67BB">
                        <w:rPr>
                          <w:rFonts w:ascii="Meiryo UI" w:eastAsia="Meiryo UI" w:hAnsi="Meiryo UI" w:cs="Meiryo UI" w:hint="eastAsia"/>
                          <w:b/>
                          <w:color w:val="FFFFFF" w:themeColor="background1"/>
                          <w:w w:val="90"/>
                          <w:sz w:val="22"/>
                          <w:szCs w:val="24"/>
                        </w:rPr>
                        <w:t xml:space="preserve">【起きてはならない最悪の事態】　</w:t>
                      </w:r>
                      <w:r w:rsidRPr="00F6385D">
                        <w:rPr>
                          <w:rFonts w:ascii="Meiryo UI" w:eastAsia="Meiryo UI" w:hAnsi="Meiryo UI" w:cs="Meiryo UI" w:hint="eastAsia"/>
                          <w:b/>
                          <w:color w:val="FFFFFF" w:themeColor="background1"/>
                          <w:w w:val="90"/>
                          <w:sz w:val="22"/>
                          <w:szCs w:val="24"/>
                        </w:rPr>
                        <w:t>4-2　テレビ・ラジオ放送の中断等により災害情報が</w:t>
                      </w:r>
                    </w:p>
                    <w:p w14:paraId="5D933991" w14:textId="77777777" w:rsidR="00B0032D" w:rsidRPr="004B67BB" w:rsidRDefault="00B0032D" w:rsidP="00B0032D">
                      <w:pPr>
                        <w:spacing w:line="320" w:lineRule="exact"/>
                        <w:ind w:firstLineChars="3000" w:firstLine="5939"/>
                        <w:jc w:val="left"/>
                        <w:rPr>
                          <w:rFonts w:ascii="Meiryo UI" w:eastAsia="Meiryo UI" w:hAnsi="Meiryo UI" w:cs="Meiryo UI"/>
                          <w:w w:val="80"/>
                        </w:rPr>
                      </w:pPr>
                      <w:r w:rsidRPr="00F6385D">
                        <w:rPr>
                          <w:rFonts w:ascii="Meiryo UI" w:eastAsia="Meiryo UI" w:hAnsi="Meiryo UI" w:cs="Meiryo UI" w:hint="eastAsia"/>
                          <w:b/>
                          <w:color w:val="FFFFFF" w:themeColor="background1"/>
                          <w:w w:val="90"/>
                          <w:sz w:val="22"/>
                          <w:szCs w:val="24"/>
                        </w:rPr>
                        <w:t>必要な者に伝達できない事態</w:t>
                      </w:r>
                    </w:p>
                  </w:txbxContent>
                </v:textbox>
                <w10:wrap anchorx="margin"/>
              </v:roundrect>
            </w:pict>
          </mc:Fallback>
        </mc:AlternateContent>
      </w:r>
    </w:p>
    <w:p w14:paraId="71854388" w14:textId="77777777" w:rsidR="00B0032D" w:rsidRDefault="00B0032D" w:rsidP="00B0032D">
      <w:pPr>
        <w:spacing w:line="440" w:lineRule="exact"/>
        <w:ind w:left="240" w:hangingChars="100" w:hanging="240"/>
        <w:rPr>
          <w:rFonts w:ascii="ＭＳ ゴシック" w:eastAsia="ＭＳ ゴシック" w:hAnsi="ＭＳ ゴシック"/>
          <w:sz w:val="24"/>
          <w:szCs w:val="24"/>
        </w:rPr>
      </w:pPr>
      <w:r>
        <w:rPr>
          <w:rFonts w:ascii="Meiryo UI" w:eastAsia="Meiryo UI" w:hAnsi="Meiryo UI" w:cs="Meiryo UI"/>
          <w:noProof/>
          <w:sz w:val="24"/>
          <w:szCs w:val="24"/>
        </w:rPr>
        <mc:AlternateContent>
          <mc:Choice Requires="wps">
            <w:drawing>
              <wp:anchor distT="0" distB="0" distL="114300" distR="114300" simplePos="0" relativeHeight="251814400" behindDoc="0" locked="0" layoutInCell="1" allowOverlap="1" wp14:anchorId="531A9DEF" wp14:editId="75F482C9">
                <wp:simplePos x="0" y="0"/>
                <wp:positionH relativeFrom="margin">
                  <wp:align>right</wp:align>
                </wp:positionH>
                <wp:positionV relativeFrom="paragraph">
                  <wp:posOffset>69673</wp:posOffset>
                </wp:positionV>
                <wp:extent cx="6184900" cy="7331075"/>
                <wp:effectExtent l="0" t="0" r="25400" b="22225"/>
                <wp:wrapNone/>
                <wp:docPr id="14336" name="正方形/長方形 14336"/>
                <wp:cNvGraphicFramePr/>
                <a:graphic xmlns:a="http://schemas.openxmlformats.org/drawingml/2006/main">
                  <a:graphicData uri="http://schemas.microsoft.com/office/word/2010/wordprocessingShape">
                    <wps:wsp>
                      <wps:cNvSpPr/>
                      <wps:spPr>
                        <a:xfrm>
                          <a:off x="0" y="0"/>
                          <a:ext cx="6184900" cy="7331075"/>
                        </a:xfrm>
                        <a:prstGeom prst="rect">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C0F35D3" id="正方形/長方形 14336" o:spid="_x0000_s1026" style="position:absolute;left:0;text-align:left;margin-left:435.8pt;margin-top:5.5pt;width:487pt;height:577.25pt;z-index:251814400;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" filled="f" strokecolor="windowText" strokeweight="1.5pt">
                <w10:wrap anchorx="margin"/>
              </v:rect>
            </w:pict>
          </mc:Fallback>
        </mc:AlternateContent>
      </w:r>
    </w:p>
    <w:p w14:paraId="207CA41E" w14:textId="5F0AB4C6" w:rsidR="00B0032D" w:rsidRDefault="00CA2806" w:rsidP="00B0032D">
      <w:pPr>
        <w:spacing w:line="440" w:lineRule="exact"/>
        <w:ind w:left="210" w:hangingChars="100" w:hanging="210"/>
        <w:rPr>
          <w:rFonts w:ascii="ＭＳ ゴシック" w:eastAsia="ＭＳ ゴシック" w:hAnsi="ＭＳ ゴシック"/>
          <w:sz w:val="24"/>
          <w:szCs w:val="24"/>
        </w:rPr>
      </w:pPr>
      <w:r>
        <w:rPr>
          <w:noProof/>
        </w:rPr>
        <w:drawing>
          <wp:anchor distT="0" distB="0" distL="114300" distR="114300" simplePos="0" relativeHeight="251828736" behindDoc="0" locked="0" layoutInCell="1" allowOverlap="1" wp14:anchorId="76B06828" wp14:editId="2AEF6E3C">
            <wp:simplePos x="0" y="0"/>
            <wp:positionH relativeFrom="column">
              <wp:posOffset>4794884</wp:posOffset>
            </wp:positionH>
            <wp:positionV relativeFrom="paragraph">
              <wp:posOffset>146685</wp:posOffset>
            </wp:positionV>
            <wp:extent cx="1152525" cy="2406775"/>
            <wp:effectExtent l="0" t="0" r="0" b="0"/>
            <wp:wrapNone/>
            <wp:docPr id="14379" name="図 19">
              <a:extLst xmlns:a="http://schemas.openxmlformats.org/drawingml/2006/main">
                <a:ext uri="{FF2B5EF4-FFF2-40B4-BE49-F238E27FC236}">
                  <a16:creationId xmlns:a16="http://schemas.microsoft.com/office/drawing/2014/main" id="{36D58CF4-A465-408F-884F-2DAE136B58B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図 19">
                      <a:extLst>
                        <a:ext uri="{FF2B5EF4-FFF2-40B4-BE49-F238E27FC236}">
                          <a16:creationId xmlns:a16="http://schemas.microsoft.com/office/drawing/2014/main" id="{36D58CF4-A465-408F-884F-2DAE136B58BC}"/>
                        </a:ext>
                      </a:extLst>
                    </pic:cNvPr>
                    <pic:cNvPicPr>
                      <a:picLocks noChangeAspect="1"/>
                    </pic:cNvPicPr>
                  </pic:nvPicPr>
                  <pic:blipFill rotWithShape="1">
                    <a:blip r:embed="rId20" cstate="print">
                      <a:extLst>
                        <a:ext uri="{28A0092B-C50C-407E-A947-70E740481C1C}">
                          <a14:useLocalDpi xmlns:a14="http://schemas.microsoft.com/office/drawing/2010/main" val="0"/>
                        </a:ext>
                      </a:extLst>
                    </a:blip>
                    <a:srcRect/>
                    <a:stretch/>
                  </pic:blipFill>
                  <pic:spPr>
                    <a:xfrm>
                      <a:off x="0" y="0"/>
                      <a:ext cx="1154343" cy="2410572"/>
                    </a:xfrm>
                    <a:prstGeom prst="rect">
                      <a:avLst/>
                    </a:prstGeom>
                  </pic:spPr>
                </pic:pic>
              </a:graphicData>
            </a:graphic>
            <wp14:sizeRelH relativeFrom="page">
              <wp14:pctWidth>0</wp14:pctWidth>
            </wp14:sizeRelH>
            <wp14:sizeRelV relativeFrom="page">
              <wp14:pctHeight>0</wp14:pctHeight>
            </wp14:sizeRelV>
          </wp:anchor>
        </w:drawing>
      </w:r>
      <w:r w:rsidR="00596E19">
        <w:rPr>
          <w:noProof/>
        </w:rPr>
        <mc:AlternateContent>
          <mc:Choice Requires="wps">
            <w:drawing>
              <wp:anchor distT="0" distB="0" distL="114300" distR="114300" simplePos="0" relativeHeight="251816448" behindDoc="0" locked="0" layoutInCell="1" allowOverlap="1" wp14:anchorId="24B06BF8" wp14:editId="404A4D75">
                <wp:simplePos x="0" y="0"/>
                <wp:positionH relativeFrom="margin">
                  <wp:posOffset>0</wp:posOffset>
                </wp:positionH>
                <wp:positionV relativeFrom="paragraph">
                  <wp:posOffset>165100</wp:posOffset>
                </wp:positionV>
                <wp:extent cx="3580130" cy="300990"/>
                <wp:effectExtent l="0" t="0" r="20320" b="22860"/>
                <wp:wrapNone/>
                <wp:docPr id="14340" name="正方形/長方形 14340"/>
                <wp:cNvGraphicFramePr/>
                <a:graphic xmlns:a="http://schemas.openxmlformats.org/drawingml/2006/main">
                  <a:graphicData uri="http://schemas.microsoft.com/office/word/2010/wordprocessingShape">
                    <wps:wsp>
                      <wps:cNvSpPr/>
                      <wps:spPr>
                        <a:xfrm>
                          <a:off x="0" y="0"/>
                          <a:ext cx="3580130" cy="300990"/>
                        </a:xfrm>
                        <a:prstGeom prst="rect">
                          <a:avLst/>
                        </a:prstGeom>
                        <a:solidFill>
                          <a:srgbClr val="1F497D">
                            <a:lumMod val="60000"/>
                            <a:lumOff val="40000"/>
                          </a:srgbClr>
                        </a:solidFill>
                        <a:ln w="15875" cap="flat" cmpd="sng" algn="ctr">
                          <a:solidFill>
                            <a:srgbClr val="4F81BD">
                              <a:lumMod val="75000"/>
                            </a:srgbClr>
                          </a:solidFill>
                          <a:prstDash val="solid"/>
                        </a:ln>
                        <a:effectLst/>
                      </wps:spPr>
                      <wps:txbx>
                        <w:txbxContent>
                          <w:p w14:paraId="4988DC4C" w14:textId="77777777" w:rsidR="00B0032D" w:rsidRPr="004B67BB" w:rsidRDefault="00B0032D" w:rsidP="00B0032D">
                            <w:pPr>
                              <w:spacing w:line="260" w:lineRule="exact"/>
                              <w:ind w:firstLineChars="100" w:firstLine="240"/>
                              <w:jc w:val="center"/>
                              <w:rPr>
                                <w:rFonts w:ascii="Meiryo UI" w:eastAsia="Meiryo UI" w:hAnsi="Meiryo UI" w:cs="Meiryo UI"/>
                                <w:color w:val="FFFFFF" w:themeColor="background1"/>
                                <w:sz w:val="24"/>
                              </w:rPr>
                            </w:pPr>
                            <w:r w:rsidRPr="00336D38">
                              <w:rPr>
                                <w:rFonts w:ascii="Meiryo UI" w:eastAsia="Meiryo UI" w:hAnsi="Meiryo UI" w:cs="Meiryo UI" w:hint="eastAsia"/>
                                <w:color w:val="FFFFFF" w:themeColor="background1"/>
                                <w:sz w:val="24"/>
                              </w:rPr>
                              <w:t>防災情報の収集・伝達機能の充実</w:t>
                            </w:r>
                            <w:r w:rsidRPr="00335360">
                              <w:rPr>
                                <w:rFonts w:ascii="Meiryo UI" w:eastAsia="Meiryo UI" w:hAnsi="Meiryo UI" w:cs="Meiryo UI" w:hint="eastAsia"/>
                                <w:color w:val="FFFFFF" w:themeColor="background1"/>
                                <w:sz w:val="24"/>
                              </w:rPr>
                              <w:t>（</w:t>
                            </w:r>
                            <w:r>
                              <w:rPr>
                                <w:rFonts w:ascii="Meiryo UI" w:eastAsia="Meiryo UI" w:hAnsi="Meiryo UI" w:cs="Meiryo UI" w:hint="eastAsia"/>
                                <w:color w:val="FFFFFF" w:themeColor="background1"/>
                                <w:sz w:val="24"/>
                              </w:rPr>
                              <w:t>危機管理室</w:t>
                            </w:r>
                            <w:r w:rsidRPr="00335360">
                              <w:rPr>
                                <w:rFonts w:ascii="Meiryo UI" w:eastAsia="Meiryo UI" w:hAnsi="Meiryo UI" w:cs="Meiryo UI" w:hint="eastAsia"/>
                                <w:color w:val="FFFFFF" w:themeColor="background1"/>
                                <w:sz w:val="24"/>
                              </w:rPr>
                              <w:t>）</w:t>
                            </w:r>
                          </w:p>
                        </w:txbxContent>
                      </wps:txbx>
                      <wps:bodyPr rot="0" spcFirstLastPara="0" vertOverflow="overflow" horzOverflow="overflow" vert="horz" wrap="square" lIns="72000" tIns="10800" rIns="72000" bIns="108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B06BF8" id="正方形/長方形 14340" o:spid="_x0000_s1057" style="position:absolute;left:0;text-align:left;margin-left:0;margin-top:13pt;width:281.9pt;height:23.7pt;z-index:251816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" fillcolor="#558ed5" strokecolor="#376092" strokeweight="1.25pt">
                <v:textbox inset="2mm,.3mm,2mm,.3mm">
                  <w:txbxContent>
                    <w:p w14:paraId="4988DC4C" w14:textId="77777777" w:rsidR="00B0032D" w:rsidRPr="004B67BB" w:rsidRDefault="00B0032D" w:rsidP="00B0032D">
                      <w:pPr>
                        <w:spacing w:line="260" w:lineRule="exact"/>
                        <w:ind w:firstLineChars="100" w:firstLine="240"/>
                        <w:jc w:val="center"/>
                        <w:rPr>
                          <w:rFonts w:ascii="Meiryo UI" w:eastAsia="Meiryo UI" w:hAnsi="Meiryo UI" w:cs="Meiryo UI"/>
                          <w:color w:val="FFFFFF" w:themeColor="background1"/>
                          <w:sz w:val="24"/>
                        </w:rPr>
                      </w:pPr>
                      <w:r w:rsidRPr="00336D38">
                        <w:rPr>
                          <w:rFonts w:ascii="Meiryo UI" w:eastAsia="Meiryo UI" w:hAnsi="Meiryo UI" w:cs="Meiryo UI" w:hint="eastAsia"/>
                          <w:color w:val="FFFFFF" w:themeColor="background1"/>
                          <w:sz w:val="24"/>
                        </w:rPr>
                        <w:t>防災情報の収集・伝達機能の充実</w:t>
                      </w:r>
                      <w:r w:rsidRPr="00335360">
                        <w:rPr>
                          <w:rFonts w:ascii="Meiryo UI" w:eastAsia="Meiryo UI" w:hAnsi="Meiryo UI" w:cs="Meiryo UI" w:hint="eastAsia"/>
                          <w:color w:val="FFFFFF" w:themeColor="background1"/>
                          <w:sz w:val="24"/>
                        </w:rPr>
                        <w:t>（</w:t>
                      </w:r>
                      <w:r>
                        <w:rPr>
                          <w:rFonts w:ascii="Meiryo UI" w:eastAsia="Meiryo UI" w:hAnsi="Meiryo UI" w:cs="Meiryo UI" w:hint="eastAsia"/>
                          <w:color w:val="FFFFFF" w:themeColor="background1"/>
                          <w:sz w:val="24"/>
                        </w:rPr>
                        <w:t>危機管理室</w:t>
                      </w:r>
                      <w:r w:rsidRPr="00335360">
                        <w:rPr>
                          <w:rFonts w:ascii="Meiryo UI" w:eastAsia="Meiryo UI" w:hAnsi="Meiryo UI" w:cs="Meiryo UI" w:hint="eastAsia"/>
                          <w:color w:val="FFFFFF" w:themeColor="background1"/>
                          <w:sz w:val="24"/>
                        </w:rPr>
                        <w:t>）</w:t>
                      </w:r>
                    </w:p>
                  </w:txbxContent>
                </v:textbox>
                <w10:wrap anchorx="margin"/>
              </v:rect>
            </w:pict>
          </mc:Fallback>
        </mc:AlternateContent>
      </w:r>
    </w:p>
    <w:p w14:paraId="68B0DDC0" w14:textId="77777DAD" w:rsidR="00B0032D" w:rsidRDefault="00596E19" w:rsidP="00B0032D">
      <w:pPr>
        <w:spacing w:line="440" w:lineRule="exact"/>
        <w:ind w:left="240" w:hangingChars="100" w:hanging="240"/>
        <w:rPr>
          <w:rFonts w:ascii="ＭＳ ゴシック" w:eastAsia="ＭＳ ゴシック" w:hAnsi="ＭＳ ゴシック"/>
          <w:sz w:val="24"/>
          <w:szCs w:val="24"/>
        </w:rPr>
      </w:pPr>
      <w:r w:rsidRPr="00BD44B7">
        <w:rPr>
          <w:rFonts w:ascii="ＭＳ ゴシック" w:eastAsia="ＭＳ ゴシック" w:hAnsi="ＭＳ ゴシック"/>
          <w:noProof/>
          <w:sz w:val="24"/>
          <w:szCs w:val="24"/>
        </w:rPr>
        <mc:AlternateContent>
          <mc:Choice Requires="wps">
            <w:drawing>
              <wp:anchor distT="0" distB="0" distL="114300" distR="114300" simplePos="0" relativeHeight="251817472" behindDoc="0" locked="0" layoutInCell="1" allowOverlap="1" wp14:anchorId="48B01AC2" wp14:editId="38C8F4DB">
                <wp:simplePos x="0" y="0"/>
                <wp:positionH relativeFrom="margin">
                  <wp:posOffset>0</wp:posOffset>
                </wp:positionH>
                <wp:positionV relativeFrom="paragraph">
                  <wp:posOffset>257810</wp:posOffset>
                </wp:positionV>
                <wp:extent cx="4638675" cy="512445"/>
                <wp:effectExtent l="0" t="0" r="9525" b="1905"/>
                <wp:wrapNone/>
                <wp:docPr id="14347" name="正方形/長方形 74"/>
                <wp:cNvGraphicFramePr/>
                <a:graphic xmlns:a="http://schemas.openxmlformats.org/drawingml/2006/main">
                  <a:graphicData uri="http://schemas.microsoft.com/office/word/2010/wordprocessingShape">
                    <wps:wsp>
                      <wps:cNvSpPr/>
                      <wps:spPr>
                        <a:xfrm>
                          <a:off x="0" y="0"/>
                          <a:ext cx="4638675" cy="512445"/>
                        </a:xfrm>
                        <a:prstGeom prst="rect">
                          <a:avLst/>
                        </a:prstGeom>
                        <a:noFill/>
                        <a:ln w="15875" cap="flat" cmpd="sng" algn="ctr">
                          <a:noFill/>
                          <a:prstDash val="sysDot"/>
                        </a:ln>
                        <a:effectLst/>
                      </wps:spPr>
                      <wps:txbx>
                        <w:txbxContent>
                          <w:p w14:paraId="22782B8C" w14:textId="08E28E0F" w:rsidR="00B0032D" w:rsidRPr="00131E03" w:rsidRDefault="00B0032D" w:rsidP="009E2CD6">
                            <w:pPr>
                              <w:pStyle w:val="a3"/>
                              <w:spacing w:line="220" w:lineRule="exact"/>
                              <w:ind w:left="1" w:firstLineChars="101" w:firstLine="182"/>
                              <w:jc w:val="both"/>
                              <w:rPr>
                                <w:rFonts w:ascii="Meiryo UI" w:eastAsia="Meiryo UI" w:hAnsi="Meiryo UI" w:cs="Meiryo UI"/>
                                <w:color w:val="000000" w:themeColor="text1"/>
                                <w:sz w:val="20"/>
                                <w:szCs w:val="21"/>
                              </w:rPr>
                            </w:pPr>
                            <w:r w:rsidRPr="0030219D">
                              <w:rPr>
                                <w:rFonts w:ascii="Meiryo UI" w:eastAsia="Meiryo UI" w:hAnsi="Meiryo UI" w:cs="Meiryo UI" w:hint="eastAsia"/>
                                <w:color w:val="000000" w:themeColor="text1"/>
                                <w:sz w:val="18"/>
                                <w:szCs w:val="21"/>
                              </w:rPr>
                              <w:t>地震発生時に、防災情報を迅速かつ的確に収集し、初動期における応急対策を適切に行うため、大阪府防災情報システム</w:t>
                            </w:r>
                            <w:r>
                              <w:rPr>
                                <w:rFonts w:ascii="Meiryo UI" w:eastAsia="Meiryo UI" w:hAnsi="Meiryo UI" w:cs="Meiryo UI" w:hint="eastAsia"/>
                                <w:color w:val="000000" w:themeColor="text1"/>
                                <w:sz w:val="18"/>
                                <w:szCs w:val="21"/>
                              </w:rPr>
                              <w:t>の機能充実を図るとともに、</w:t>
                            </w:r>
                            <w:r w:rsidRPr="0030219D">
                              <w:rPr>
                                <w:rFonts w:ascii="Meiryo UI" w:eastAsia="Meiryo UI" w:hAnsi="Meiryo UI" w:cs="Meiryo UI" w:hint="eastAsia"/>
                                <w:color w:val="000000" w:themeColor="text1"/>
                                <w:sz w:val="18"/>
                                <w:szCs w:val="21"/>
                              </w:rPr>
                              <w:t>実際に欲しい情報を見つけることが</w:t>
                            </w:r>
                            <w:r>
                              <w:rPr>
                                <w:rFonts w:ascii="Meiryo UI" w:eastAsia="Meiryo UI" w:hAnsi="Meiryo UI" w:cs="Meiryo UI" w:hint="eastAsia"/>
                                <w:color w:val="000000" w:themeColor="text1"/>
                                <w:sz w:val="18"/>
                                <w:szCs w:val="21"/>
                              </w:rPr>
                              <w:t>できるよう、</w:t>
                            </w:r>
                            <w:r w:rsidRPr="0030219D">
                              <w:rPr>
                                <w:rFonts w:ascii="Meiryo UI" w:eastAsia="Meiryo UI" w:hAnsi="Meiryo UI" w:cs="Meiryo UI" w:hint="eastAsia"/>
                                <w:color w:val="000000" w:themeColor="text1"/>
                                <w:sz w:val="18"/>
                                <w:szCs w:val="21"/>
                              </w:rPr>
                              <w:t>災害時の行政間、住民等への情報発信方法の検討や見せ方の改善を行う</w:t>
                            </w:r>
                            <w:r>
                              <w:rPr>
                                <w:rFonts w:ascii="Meiryo UI" w:eastAsia="Meiryo UI" w:hAnsi="Meiryo UI" w:cs="Meiryo UI" w:hint="eastAsia"/>
                                <w:color w:val="000000" w:themeColor="text1"/>
                                <w:sz w:val="18"/>
                                <w:szCs w:val="21"/>
                              </w:rPr>
                              <w:t>。</w:t>
                            </w:r>
                          </w:p>
                        </w:txbxContent>
                      </wps:txbx>
                      <wps:bodyPr wrap="square" lIns="36000" tIns="21600" rIns="36000" bIns="18000" rtlCol="0" anchor="t" anchorCtr="0">
                        <a:noAutofit/>
                      </wps:bodyPr>
                    </wps:wsp>
                  </a:graphicData>
                </a:graphic>
                <wp14:sizeRelH relativeFrom="margin">
                  <wp14:pctWidth>0</wp14:pctWidth>
                </wp14:sizeRelH>
                <wp14:sizeRelV relativeFrom="margin">
                  <wp14:pctHeight>0</wp14:pctHeight>
                </wp14:sizeRelV>
              </wp:anchor>
            </w:drawing>
          </mc:Choice>
          <mc:Fallback>
            <w:pict>
              <v:rect w14:anchorId="48B01AC2" id="_x0000_s1058" style="position:absolute;left:0;text-align:left;margin-left:0;margin-top:20.3pt;width:365.25pt;height:40.35pt;z-index:251817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" filled="f" stroked="f" strokeweight="1.25pt">
                <v:stroke dashstyle="1 1"/>
                <v:textbox inset="1mm,.6mm,1mm,.5mm">
                  <w:txbxContent>
                    <w:p w14:paraId="22782B8C" w14:textId="08E28E0F" w:rsidR="00B0032D" w:rsidRPr="00131E03" w:rsidRDefault="00B0032D" w:rsidP="009E2CD6">
                      <w:pPr>
                        <w:pStyle w:val="a3"/>
                        <w:spacing w:line="220" w:lineRule="exact"/>
                        <w:ind w:left="1" w:firstLineChars="101" w:firstLine="182"/>
                        <w:jc w:val="both"/>
                        <w:rPr>
                          <w:rFonts w:ascii="Meiryo UI" w:eastAsia="Meiryo UI" w:hAnsi="Meiryo UI" w:cs="Meiryo UI"/>
                          <w:color w:val="000000" w:themeColor="text1"/>
                          <w:sz w:val="20"/>
                          <w:szCs w:val="21"/>
                        </w:rPr>
                      </w:pPr>
                      <w:r w:rsidRPr="0030219D">
                        <w:rPr>
                          <w:rFonts w:ascii="Meiryo UI" w:eastAsia="Meiryo UI" w:hAnsi="Meiryo UI" w:cs="Meiryo UI" w:hint="eastAsia"/>
                          <w:color w:val="000000" w:themeColor="text1"/>
                          <w:sz w:val="18"/>
                          <w:szCs w:val="21"/>
                        </w:rPr>
                        <w:t>地震発生時に、防災情報を迅速かつ的確に収集し、初動期における応急対策を適切に行うため、大阪府防災情報システム</w:t>
                      </w:r>
                      <w:r>
                        <w:rPr>
                          <w:rFonts w:ascii="Meiryo UI" w:eastAsia="Meiryo UI" w:hAnsi="Meiryo UI" w:cs="Meiryo UI" w:hint="eastAsia"/>
                          <w:color w:val="000000" w:themeColor="text1"/>
                          <w:sz w:val="18"/>
                          <w:szCs w:val="21"/>
                        </w:rPr>
                        <w:t>の機能充実を図るとともに、</w:t>
                      </w:r>
                      <w:r w:rsidRPr="0030219D">
                        <w:rPr>
                          <w:rFonts w:ascii="Meiryo UI" w:eastAsia="Meiryo UI" w:hAnsi="Meiryo UI" w:cs="Meiryo UI" w:hint="eastAsia"/>
                          <w:color w:val="000000" w:themeColor="text1"/>
                          <w:sz w:val="18"/>
                          <w:szCs w:val="21"/>
                        </w:rPr>
                        <w:t>実際に欲しい情報を見つけることが</w:t>
                      </w:r>
                      <w:r>
                        <w:rPr>
                          <w:rFonts w:ascii="Meiryo UI" w:eastAsia="Meiryo UI" w:hAnsi="Meiryo UI" w:cs="Meiryo UI" w:hint="eastAsia"/>
                          <w:color w:val="000000" w:themeColor="text1"/>
                          <w:sz w:val="18"/>
                          <w:szCs w:val="21"/>
                        </w:rPr>
                        <w:t>できるよう、</w:t>
                      </w:r>
                      <w:r w:rsidRPr="0030219D">
                        <w:rPr>
                          <w:rFonts w:ascii="Meiryo UI" w:eastAsia="Meiryo UI" w:hAnsi="Meiryo UI" w:cs="Meiryo UI" w:hint="eastAsia"/>
                          <w:color w:val="000000" w:themeColor="text1"/>
                          <w:sz w:val="18"/>
                          <w:szCs w:val="21"/>
                        </w:rPr>
                        <w:t>災害時の行政間、住民等への情報発信方法の検討や見せ方の改善を行う</w:t>
                      </w:r>
                      <w:r>
                        <w:rPr>
                          <w:rFonts w:ascii="Meiryo UI" w:eastAsia="Meiryo UI" w:hAnsi="Meiryo UI" w:cs="Meiryo UI" w:hint="eastAsia"/>
                          <w:color w:val="000000" w:themeColor="text1"/>
                          <w:sz w:val="18"/>
                          <w:szCs w:val="21"/>
                        </w:rPr>
                        <w:t>。</w:t>
                      </w:r>
                    </w:p>
                  </w:txbxContent>
                </v:textbox>
                <w10:wrap anchorx="margin"/>
              </v:rect>
            </w:pict>
          </mc:Fallback>
        </mc:AlternateContent>
      </w:r>
    </w:p>
    <w:p w14:paraId="6437FA32" w14:textId="6938EB18" w:rsidR="00B0032D" w:rsidRDefault="00B0032D" w:rsidP="00B0032D">
      <w:pPr>
        <w:spacing w:line="440" w:lineRule="exact"/>
        <w:ind w:left="240" w:hangingChars="100" w:hanging="240"/>
        <w:rPr>
          <w:rFonts w:ascii="ＭＳ ゴシック" w:eastAsia="ＭＳ ゴシック" w:hAnsi="ＭＳ ゴシック"/>
          <w:sz w:val="24"/>
          <w:szCs w:val="24"/>
        </w:rPr>
      </w:pPr>
    </w:p>
    <w:p w14:paraId="52863C23" w14:textId="6BD61E1A" w:rsidR="00B0032D" w:rsidRDefault="00131456" w:rsidP="00B0032D">
      <w:pPr>
        <w:spacing w:line="440" w:lineRule="exact"/>
        <w:ind w:left="240" w:hangingChars="100" w:hanging="240"/>
        <w:rPr>
          <w:rFonts w:ascii="ＭＳ ゴシック" w:eastAsia="ＭＳ ゴシック" w:hAnsi="ＭＳ ゴシック"/>
          <w:sz w:val="24"/>
          <w:szCs w:val="24"/>
        </w:rPr>
      </w:pPr>
      <w:r w:rsidRPr="00F6385D">
        <w:rPr>
          <w:rFonts w:ascii="ＭＳ ゴシック" w:eastAsia="ＭＳ ゴシック" w:hAnsi="ＭＳ ゴシック"/>
          <w:noProof/>
          <w:sz w:val="24"/>
          <w:szCs w:val="24"/>
        </w:rPr>
        <mc:AlternateContent>
          <mc:Choice Requires="wps">
            <w:drawing>
              <wp:anchor distT="0" distB="0" distL="114300" distR="114300" simplePos="0" relativeHeight="251818496" behindDoc="0" locked="0" layoutInCell="1" allowOverlap="1" wp14:anchorId="46A89302" wp14:editId="75689716">
                <wp:simplePos x="0" y="0"/>
                <wp:positionH relativeFrom="margin">
                  <wp:posOffset>213360</wp:posOffset>
                </wp:positionH>
                <wp:positionV relativeFrom="paragraph">
                  <wp:posOffset>280035</wp:posOffset>
                </wp:positionV>
                <wp:extent cx="3019425" cy="1517650"/>
                <wp:effectExtent l="19050" t="19050" r="28575" b="25400"/>
                <wp:wrapNone/>
                <wp:docPr id="14353" name="正方形/長方形 14353"/>
                <wp:cNvGraphicFramePr/>
                <a:graphic xmlns:a="http://schemas.openxmlformats.org/drawingml/2006/main">
                  <a:graphicData uri="http://schemas.microsoft.com/office/word/2010/wordprocessingShape">
                    <wps:wsp>
                      <wps:cNvSpPr/>
                      <wps:spPr>
                        <a:xfrm>
                          <a:off x="0" y="0"/>
                          <a:ext cx="3019425" cy="1517650"/>
                        </a:xfrm>
                        <a:prstGeom prst="rect">
                          <a:avLst/>
                        </a:prstGeom>
                        <a:noFill/>
                        <a:ln w="38100" cap="flat" cmpd="dbl" algn="ctr">
                          <a:solidFill>
                            <a:sysClr val="windowText" lastClr="000000"/>
                          </a:solidFill>
                          <a:prstDash val="solid"/>
                        </a:ln>
                        <a:effectLst/>
                      </wps:spPr>
                      <wps:txbx>
                        <w:txbxContent>
                          <w:p w14:paraId="518CD901" w14:textId="3EE83115" w:rsidR="00B0032D" w:rsidRPr="00D46D6B" w:rsidRDefault="00B0032D" w:rsidP="00B0032D">
                            <w:pPr>
                              <w:spacing w:line="240" w:lineRule="exact"/>
                              <w:rPr>
                                <w:rFonts w:ascii="Meiryo UI" w:eastAsia="Meiryo UI" w:hAnsi="Meiryo UI" w:cs="Meiryo UI"/>
                                <w:b/>
                                <w:sz w:val="20"/>
                                <w:szCs w:val="21"/>
                              </w:rPr>
                            </w:pPr>
                            <w:r w:rsidRPr="008C4067">
                              <w:rPr>
                                <w:rFonts w:ascii="Meiryo UI" w:eastAsia="Meiryo UI" w:hAnsi="Meiryo UI" w:cs="Meiryo UI"/>
                                <w:b/>
                                <w:sz w:val="20"/>
                                <w:szCs w:val="21"/>
                              </w:rPr>
                              <w:t>【</w:t>
                            </w:r>
                            <w:r w:rsidRPr="008C4067">
                              <w:rPr>
                                <w:rFonts w:ascii="Meiryo UI" w:eastAsia="Meiryo UI" w:hAnsi="Meiryo UI" w:cs="Meiryo UI" w:hint="eastAsia"/>
                                <w:b/>
                                <w:sz w:val="20"/>
                                <w:szCs w:val="21"/>
                              </w:rPr>
                              <w:t>令和</w:t>
                            </w:r>
                            <w:r w:rsidR="00072813">
                              <w:rPr>
                                <w:rFonts w:ascii="Meiryo UI" w:eastAsia="Meiryo UI" w:hAnsi="Meiryo UI" w:cs="Meiryo UI" w:hint="eastAsia"/>
                                <w:b/>
                                <w:sz w:val="20"/>
                                <w:szCs w:val="20"/>
                              </w:rPr>
                              <w:t>５</w:t>
                            </w:r>
                            <w:r w:rsidRPr="00D46D6B">
                              <w:rPr>
                                <w:rFonts w:ascii="Meiryo UI" w:eastAsia="Meiryo UI" w:hAnsi="Meiryo UI" w:cs="Meiryo UI" w:hint="eastAsia"/>
                                <w:b/>
                                <w:sz w:val="20"/>
                                <w:szCs w:val="21"/>
                              </w:rPr>
                              <w:t>年度の</w:t>
                            </w:r>
                            <w:r w:rsidRPr="00D46D6B">
                              <w:rPr>
                                <w:rFonts w:ascii="Meiryo UI" w:eastAsia="Meiryo UI" w:hAnsi="Meiryo UI" w:cs="Meiryo UI"/>
                                <w:b/>
                                <w:sz w:val="20"/>
                                <w:szCs w:val="21"/>
                              </w:rPr>
                              <w:t>取組み</w:t>
                            </w:r>
                            <w:r w:rsidRPr="00D46D6B">
                              <w:rPr>
                                <w:rFonts w:ascii="Meiryo UI" w:eastAsia="Meiryo UI" w:hAnsi="Meiryo UI" w:cs="Meiryo UI" w:hint="eastAsia"/>
                                <w:b/>
                                <w:sz w:val="20"/>
                                <w:szCs w:val="21"/>
                              </w:rPr>
                              <w:t>実績</w:t>
                            </w:r>
                            <w:r w:rsidRPr="00D46D6B">
                              <w:rPr>
                                <w:rFonts w:ascii="Meiryo UI" w:eastAsia="Meiryo UI" w:hAnsi="Meiryo UI" w:cs="Meiryo UI"/>
                                <w:b/>
                                <w:sz w:val="20"/>
                                <w:szCs w:val="21"/>
                              </w:rPr>
                              <w:t xml:space="preserve">】 </w:t>
                            </w:r>
                          </w:p>
                          <w:p w14:paraId="236DD20F" w14:textId="5B904940" w:rsidR="00B0032D" w:rsidRPr="00D46D6B" w:rsidRDefault="00B0032D" w:rsidP="00B0032D">
                            <w:pPr>
                              <w:spacing w:line="220" w:lineRule="exact"/>
                              <w:ind w:leftChars="51" w:left="307" w:hangingChars="100" w:hanging="200"/>
                              <w:rPr>
                                <w:rFonts w:ascii="Meiryo UI" w:eastAsia="Meiryo UI" w:hAnsi="Meiryo UI" w:cs="Meiryo UI"/>
                                <w:b/>
                                <w:sz w:val="20"/>
                                <w:szCs w:val="20"/>
                              </w:rPr>
                            </w:pPr>
                            <w:r w:rsidRPr="00D46D6B">
                              <w:rPr>
                                <w:rFonts w:ascii="Meiryo UI" w:eastAsia="Meiryo UI" w:hAnsi="Meiryo UI" w:cs="Meiryo UI" w:hint="eastAsia"/>
                                <w:b/>
                                <w:sz w:val="20"/>
                                <w:szCs w:val="20"/>
                              </w:rPr>
                              <w:t>○防災情報システムの改善を行うとともに、ウェブの「おおさか防災ネット」や「防災情報メール」に加えて、スマートフォン等で利用できる「大阪防災アプリ」を、令和</w:t>
                            </w:r>
                            <w:r w:rsidR="00072813">
                              <w:rPr>
                                <w:rFonts w:ascii="Meiryo UI" w:eastAsia="Meiryo UI" w:hAnsi="Meiryo UI" w:cs="Meiryo UI" w:hint="eastAsia"/>
                                <w:b/>
                                <w:sz w:val="20"/>
                                <w:szCs w:val="20"/>
                              </w:rPr>
                              <w:t>６</w:t>
                            </w:r>
                            <w:r w:rsidRPr="00D46D6B">
                              <w:rPr>
                                <w:rFonts w:ascii="Meiryo UI" w:eastAsia="Meiryo UI" w:hAnsi="Meiryo UI" w:cs="Meiryo UI" w:hint="eastAsia"/>
                                <w:b/>
                                <w:sz w:val="20"/>
                                <w:szCs w:val="20"/>
                              </w:rPr>
                              <w:t>年</w:t>
                            </w:r>
                            <w:r w:rsidR="00072813">
                              <w:rPr>
                                <w:rFonts w:ascii="Meiryo UI" w:eastAsia="Meiryo UI" w:hAnsi="Meiryo UI" w:cs="Meiryo UI" w:hint="eastAsia"/>
                                <w:b/>
                                <w:sz w:val="20"/>
                                <w:szCs w:val="20"/>
                              </w:rPr>
                              <w:t>１</w:t>
                            </w:r>
                            <w:r w:rsidRPr="00D46D6B">
                              <w:rPr>
                                <w:rFonts w:ascii="Meiryo UI" w:eastAsia="Meiryo UI" w:hAnsi="Meiryo UI" w:cs="Meiryo UI" w:hint="eastAsia"/>
                                <w:b/>
                                <w:sz w:val="20"/>
                                <w:szCs w:val="20"/>
                              </w:rPr>
                              <w:t>月</w:t>
                            </w:r>
                            <w:r w:rsidR="00072813">
                              <w:rPr>
                                <w:rFonts w:ascii="Meiryo UI" w:eastAsia="Meiryo UI" w:hAnsi="Meiryo UI" w:cs="Meiryo UI" w:hint="eastAsia"/>
                                <w:b/>
                                <w:sz w:val="20"/>
                                <w:szCs w:val="20"/>
                              </w:rPr>
                              <w:t>31</w:t>
                            </w:r>
                            <w:r w:rsidRPr="00D46D6B">
                              <w:rPr>
                                <w:rFonts w:ascii="Meiryo UI" w:eastAsia="Meiryo UI" w:hAnsi="Meiryo UI" w:cs="Meiryo UI" w:hint="eastAsia"/>
                                <w:b/>
                                <w:sz w:val="20"/>
                                <w:szCs w:val="20"/>
                              </w:rPr>
                              <w:t>日から提供開始した。</w:t>
                            </w:r>
                          </w:p>
                          <w:p w14:paraId="472042FE" w14:textId="77777777" w:rsidR="00B0032D" w:rsidRPr="00072813" w:rsidRDefault="00B0032D" w:rsidP="00B0032D">
                            <w:pPr>
                              <w:spacing w:line="220" w:lineRule="exact"/>
                              <w:rPr>
                                <w:rFonts w:ascii="Meiryo UI" w:eastAsia="Meiryo UI" w:hAnsi="Meiryo UI" w:cs="Meiryo UI"/>
                                <w:b/>
                                <w:sz w:val="20"/>
                                <w:szCs w:val="20"/>
                              </w:rPr>
                            </w:pPr>
                          </w:p>
                          <w:p w14:paraId="3BB6F74B" w14:textId="0E0E7049" w:rsidR="00B0032D" w:rsidRPr="00B1096B" w:rsidRDefault="00B0032D" w:rsidP="00B0032D">
                            <w:pPr>
                              <w:spacing w:line="240" w:lineRule="exact"/>
                              <w:rPr>
                                <w:rFonts w:ascii="Meiryo UI" w:eastAsia="Meiryo UI" w:hAnsi="Meiryo UI" w:cs="Meiryo UI"/>
                                <w:b/>
                                <w:sz w:val="20"/>
                                <w:szCs w:val="21"/>
                              </w:rPr>
                            </w:pPr>
                            <w:r w:rsidRPr="00B1096B">
                              <w:rPr>
                                <w:rFonts w:ascii="Meiryo UI" w:eastAsia="Meiryo UI" w:hAnsi="Meiryo UI" w:cs="Meiryo UI" w:hint="eastAsia"/>
                                <w:b/>
                                <w:sz w:val="20"/>
                                <w:szCs w:val="21"/>
                              </w:rPr>
                              <w:t>【令和</w:t>
                            </w:r>
                            <w:r w:rsidR="00072813">
                              <w:rPr>
                                <w:rFonts w:ascii="Meiryo UI" w:eastAsia="Meiryo UI" w:hAnsi="Meiryo UI" w:cs="Meiryo UI" w:hint="eastAsia"/>
                                <w:b/>
                                <w:sz w:val="20"/>
                                <w:szCs w:val="21"/>
                              </w:rPr>
                              <w:t>６</w:t>
                            </w:r>
                            <w:r w:rsidRPr="00B1096B">
                              <w:rPr>
                                <w:rFonts w:ascii="Meiryo UI" w:eastAsia="Meiryo UI" w:hAnsi="Meiryo UI" w:cs="Meiryo UI" w:hint="eastAsia"/>
                                <w:b/>
                                <w:sz w:val="20"/>
                                <w:szCs w:val="21"/>
                              </w:rPr>
                              <w:t>年度の取組み予定】</w:t>
                            </w:r>
                          </w:p>
                          <w:p w14:paraId="7539DD19" w14:textId="77777777" w:rsidR="00B0032D" w:rsidRPr="00B1096B" w:rsidRDefault="00B0032D" w:rsidP="00B0032D">
                            <w:pPr>
                              <w:spacing w:line="240" w:lineRule="exact"/>
                              <w:ind w:leftChars="48" w:left="285" w:hangingChars="92" w:hanging="184"/>
                              <w:rPr>
                                <w:rFonts w:ascii="Meiryo UI" w:eastAsia="Meiryo UI" w:hAnsi="Meiryo UI" w:cs="Meiryo UI"/>
                                <w:b/>
                                <w:sz w:val="20"/>
                                <w:szCs w:val="20"/>
                              </w:rPr>
                            </w:pPr>
                            <w:r w:rsidRPr="00B1096B">
                              <w:rPr>
                                <w:rFonts w:ascii="Meiryo UI" w:eastAsia="Meiryo UI" w:hAnsi="Meiryo UI" w:cs="Meiryo UI" w:hint="eastAsia"/>
                                <w:b/>
                                <w:sz w:val="20"/>
                                <w:szCs w:val="20"/>
                              </w:rPr>
                              <w:t>○</w:t>
                            </w:r>
                            <w:r>
                              <w:rPr>
                                <w:rFonts w:ascii="Meiryo UI" w:eastAsia="Meiryo UI" w:hAnsi="Meiryo UI" w:cs="Meiryo UI" w:hint="eastAsia"/>
                                <w:b/>
                                <w:sz w:val="20"/>
                                <w:szCs w:val="20"/>
                              </w:rPr>
                              <w:t>大阪防災ネットの画面を見やすくするとともに、「大阪防災アプリ」を広く周知する</w:t>
                            </w:r>
                            <w:r w:rsidRPr="003A0175">
                              <w:rPr>
                                <w:rFonts w:ascii="Meiryo UI" w:eastAsia="Meiryo UI" w:hAnsi="Meiryo UI" w:cs="Meiryo UI" w:hint="eastAsia"/>
                                <w:b/>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A89302" id="正方形/長方形 14353" o:spid="_x0000_s1059" style="position:absolute;left:0;text-align:left;margin-left:16.8pt;margin-top:22.05pt;width:237.75pt;height:119.5pt;z-index:251818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" filled="f" strokecolor="windowText" strokeweight="3pt">
                <v:stroke linestyle="thinThin"/>
                <v:textbox>
                  <w:txbxContent>
                    <w:p w14:paraId="518CD901" w14:textId="3EE83115" w:rsidR="00B0032D" w:rsidRPr="00D46D6B" w:rsidRDefault="00B0032D" w:rsidP="00B0032D">
                      <w:pPr>
                        <w:spacing w:line="240" w:lineRule="exact"/>
                        <w:rPr>
                          <w:rFonts w:ascii="Meiryo UI" w:eastAsia="Meiryo UI" w:hAnsi="Meiryo UI" w:cs="Meiryo UI"/>
                          <w:b/>
                          <w:sz w:val="20"/>
                          <w:szCs w:val="21"/>
                        </w:rPr>
                      </w:pPr>
                      <w:r w:rsidRPr="008C4067">
                        <w:rPr>
                          <w:rFonts w:ascii="Meiryo UI" w:eastAsia="Meiryo UI" w:hAnsi="Meiryo UI" w:cs="Meiryo UI"/>
                          <w:b/>
                          <w:sz w:val="20"/>
                          <w:szCs w:val="21"/>
                        </w:rPr>
                        <w:t>【</w:t>
                      </w:r>
                      <w:r w:rsidRPr="008C4067">
                        <w:rPr>
                          <w:rFonts w:ascii="Meiryo UI" w:eastAsia="Meiryo UI" w:hAnsi="Meiryo UI" w:cs="Meiryo UI" w:hint="eastAsia"/>
                          <w:b/>
                          <w:sz w:val="20"/>
                          <w:szCs w:val="21"/>
                        </w:rPr>
                        <w:t>令和</w:t>
                      </w:r>
                      <w:r w:rsidR="00072813">
                        <w:rPr>
                          <w:rFonts w:ascii="Meiryo UI" w:eastAsia="Meiryo UI" w:hAnsi="Meiryo UI" w:cs="Meiryo UI" w:hint="eastAsia"/>
                          <w:b/>
                          <w:sz w:val="20"/>
                          <w:szCs w:val="20"/>
                        </w:rPr>
                        <w:t>５</w:t>
                      </w:r>
                      <w:r w:rsidRPr="00D46D6B">
                        <w:rPr>
                          <w:rFonts w:ascii="Meiryo UI" w:eastAsia="Meiryo UI" w:hAnsi="Meiryo UI" w:cs="Meiryo UI" w:hint="eastAsia"/>
                          <w:b/>
                          <w:sz w:val="20"/>
                          <w:szCs w:val="21"/>
                        </w:rPr>
                        <w:t>年度の</w:t>
                      </w:r>
                      <w:r w:rsidRPr="00D46D6B">
                        <w:rPr>
                          <w:rFonts w:ascii="Meiryo UI" w:eastAsia="Meiryo UI" w:hAnsi="Meiryo UI" w:cs="Meiryo UI"/>
                          <w:b/>
                          <w:sz w:val="20"/>
                          <w:szCs w:val="21"/>
                        </w:rPr>
                        <w:t>取組み</w:t>
                      </w:r>
                      <w:r w:rsidRPr="00D46D6B">
                        <w:rPr>
                          <w:rFonts w:ascii="Meiryo UI" w:eastAsia="Meiryo UI" w:hAnsi="Meiryo UI" w:cs="Meiryo UI" w:hint="eastAsia"/>
                          <w:b/>
                          <w:sz w:val="20"/>
                          <w:szCs w:val="21"/>
                        </w:rPr>
                        <w:t>実績</w:t>
                      </w:r>
                      <w:r w:rsidRPr="00D46D6B">
                        <w:rPr>
                          <w:rFonts w:ascii="Meiryo UI" w:eastAsia="Meiryo UI" w:hAnsi="Meiryo UI" w:cs="Meiryo UI"/>
                          <w:b/>
                          <w:sz w:val="20"/>
                          <w:szCs w:val="21"/>
                        </w:rPr>
                        <w:t xml:space="preserve">】 </w:t>
                      </w:r>
                    </w:p>
                    <w:p w14:paraId="236DD20F" w14:textId="5B904940" w:rsidR="00B0032D" w:rsidRPr="00D46D6B" w:rsidRDefault="00B0032D" w:rsidP="00B0032D">
                      <w:pPr>
                        <w:spacing w:line="220" w:lineRule="exact"/>
                        <w:ind w:leftChars="51" w:left="307" w:hangingChars="100" w:hanging="200"/>
                        <w:rPr>
                          <w:rFonts w:ascii="Meiryo UI" w:eastAsia="Meiryo UI" w:hAnsi="Meiryo UI" w:cs="Meiryo UI"/>
                          <w:b/>
                          <w:sz w:val="20"/>
                          <w:szCs w:val="20"/>
                        </w:rPr>
                      </w:pPr>
                      <w:r w:rsidRPr="00D46D6B">
                        <w:rPr>
                          <w:rFonts w:ascii="Meiryo UI" w:eastAsia="Meiryo UI" w:hAnsi="Meiryo UI" w:cs="Meiryo UI" w:hint="eastAsia"/>
                          <w:b/>
                          <w:sz w:val="20"/>
                          <w:szCs w:val="20"/>
                        </w:rPr>
                        <w:t>○防災情報システムの改善を行うとともに、ウェブの「おおさか防災ネット」や「防災情報メール」に加えて、スマートフォン等で利用できる「大阪防災アプリ」を、令和</w:t>
                      </w:r>
                      <w:r w:rsidR="00072813">
                        <w:rPr>
                          <w:rFonts w:ascii="Meiryo UI" w:eastAsia="Meiryo UI" w:hAnsi="Meiryo UI" w:cs="Meiryo UI" w:hint="eastAsia"/>
                          <w:b/>
                          <w:sz w:val="20"/>
                          <w:szCs w:val="20"/>
                        </w:rPr>
                        <w:t>６</w:t>
                      </w:r>
                      <w:r w:rsidRPr="00D46D6B">
                        <w:rPr>
                          <w:rFonts w:ascii="Meiryo UI" w:eastAsia="Meiryo UI" w:hAnsi="Meiryo UI" w:cs="Meiryo UI" w:hint="eastAsia"/>
                          <w:b/>
                          <w:sz w:val="20"/>
                          <w:szCs w:val="20"/>
                        </w:rPr>
                        <w:t>年</w:t>
                      </w:r>
                      <w:r w:rsidR="00072813">
                        <w:rPr>
                          <w:rFonts w:ascii="Meiryo UI" w:eastAsia="Meiryo UI" w:hAnsi="Meiryo UI" w:cs="Meiryo UI" w:hint="eastAsia"/>
                          <w:b/>
                          <w:sz w:val="20"/>
                          <w:szCs w:val="20"/>
                        </w:rPr>
                        <w:t>１</w:t>
                      </w:r>
                      <w:r w:rsidRPr="00D46D6B">
                        <w:rPr>
                          <w:rFonts w:ascii="Meiryo UI" w:eastAsia="Meiryo UI" w:hAnsi="Meiryo UI" w:cs="Meiryo UI" w:hint="eastAsia"/>
                          <w:b/>
                          <w:sz w:val="20"/>
                          <w:szCs w:val="20"/>
                        </w:rPr>
                        <w:t>月</w:t>
                      </w:r>
                      <w:r w:rsidR="00072813">
                        <w:rPr>
                          <w:rFonts w:ascii="Meiryo UI" w:eastAsia="Meiryo UI" w:hAnsi="Meiryo UI" w:cs="Meiryo UI" w:hint="eastAsia"/>
                          <w:b/>
                          <w:sz w:val="20"/>
                          <w:szCs w:val="20"/>
                        </w:rPr>
                        <w:t>31</w:t>
                      </w:r>
                      <w:r w:rsidRPr="00D46D6B">
                        <w:rPr>
                          <w:rFonts w:ascii="Meiryo UI" w:eastAsia="Meiryo UI" w:hAnsi="Meiryo UI" w:cs="Meiryo UI" w:hint="eastAsia"/>
                          <w:b/>
                          <w:sz w:val="20"/>
                          <w:szCs w:val="20"/>
                        </w:rPr>
                        <w:t>日から提供開始した。</w:t>
                      </w:r>
                    </w:p>
                    <w:p w14:paraId="472042FE" w14:textId="77777777" w:rsidR="00B0032D" w:rsidRPr="00072813" w:rsidRDefault="00B0032D" w:rsidP="00B0032D">
                      <w:pPr>
                        <w:spacing w:line="220" w:lineRule="exact"/>
                        <w:rPr>
                          <w:rFonts w:ascii="Meiryo UI" w:eastAsia="Meiryo UI" w:hAnsi="Meiryo UI" w:cs="Meiryo UI"/>
                          <w:b/>
                          <w:sz w:val="20"/>
                          <w:szCs w:val="20"/>
                        </w:rPr>
                      </w:pPr>
                    </w:p>
                    <w:p w14:paraId="3BB6F74B" w14:textId="0E0E7049" w:rsidR="00B0032D" w:rsidRPr="00B1096B" w:rsidRDefault="00B0032D" w:rsidP="00B0032D">
                      <w:pPr>
                        <w:spacing w:line="240" w:lineRule="exact"/>
                        <w:rPr>
                          <w:rFonts w:ascii="Meiryo UI" w:eastAsia="Meiryo UI" w:hAnsi="Meiryo UI" w:cs="Meiryo UI"/>
                          <w:b/>
                          <w:sz w:val="20"/>
                          <w:szCs w:val="21"/>
                        </w:rPr>
                      </w:pPr>
                      <w:r w:rsidRPr="00B1096B">
                        <w:rPr>
                          <w:rFonts w:ascii="Meiryo UI" w:eastAsia="Meiryo UI" w:hAnsi="Meiryo UI" w:cs="Meiryo UI" w:hint="eastAsia"/>
                          <w:b/>
                          <w:sz w:val="20"/>
                          <w:szCs w:val="21"/>
                        </w:rPr>
                        <w:t>【令和</w:t>
                      </w:r>
                      <w:r w:rsidR="00072813">
                        <w:rPr>
                          <w:rFonts w:ascii="Meiryo UI" w:eastAsia="Meiryo UI" w:hAnsi="Meiryo UI" w:cs="Meiryo UI" w:hint="eastAsia"/>
                          <w:b/>
                          <w:sz w:val="20"/>
                          <w:szCs w:val="21"/>
                        </w:rPr>
                        <w:t>６</w:t>
                      </w:r>
                      <w:r w:rsidRPr="00B1096B">
                        <w:rPr>
                          <w:rFonts w:ascii="Meiryo UI" w:eastAsia="Meiryo UI" w:hAnsi="Meiryo UI" w:cs="Meiryo UI" w:hint="eastAsia"/>
                          <w:b/>
                          <w:sz w:val="20"/>
                          <w:szCs w:val="21"/>
                        </w:rPr>
                        <w:t>年度の取組み予定】</w:t>
                      </w:r>
                    </w:p>
                    <w:p w14:paraId="7539DD19" w14:textId="77777777" w:rsidR="00B0032D" w:rsidRPr="00B1096B" w:rsidRDefault="00B0032D" w:rsidP="00B0032D">
                      <w:pPr>
                        <w:spacing w:line="240" w:lineRule="exact"/>
                        <w:ind w:leftChars="48" w:left="285" w:hangingChars="92" w:hanging="184"/>
                        <w:rPr>
                          <w:rFonts w:ascii="Meiryo UI" w:eastAsia="Meiryo UI" w:hAnsi="Meiryo UI" w:cs="Meiryo UI"/>
                          <w:b/>
                          <w:sz w:val="20"/>
                          <w:szCs w:val="20"/>
                        </w:rPr>
                      </w:pPr>
                      <w:r w:rsidRPr="00B1096B">
                        <w:rPr>
                          <w:rFonts w:ascii="Meiryo UI" w:eastAsia="Meiryo UI" w:hAnsi="Meiryo UI" w:cs="Meiryo UI" w:hint="eastAsia"/>
                          <w:b/>
                          <w:sz w:val="20"/>
                          <w:szCs w:val="20"/>
                        </w:rPr>
                        <w:t>○</w:t>
                      </w:r>
                      <w:r>
                        <w:rPr>
                          <w:rFonts w:ascii="Meiryo UI" w:eastAsia="Meiryo UI" w:hAnsi="Meiryo UI" w:cs="Meiryo UI" w:hint="eastAsia"/>
                          <w:b/>
                          <w:sz w:val="20"/>
                          <w:szCs w:val="20"/>
                        </w:rPr>
                        <w:t>大阪防災ネットの画面を見やすくするとともに、「大阪防災アプリ」を広く周知する</w:t>
                      </w:r>
                      <w:r w:rsidRPr="003A0175">
                        <w:rPr>
                          <w:rFonts w:ascii="Meiryo UI" w:eastAsia="Meiryo UI" w:hAnsi="Meiryo UI" w:cs="Meiryo UI" w:hint="eastAsia"/>
                          <w:b/>
                          <w:sz w:val="20"/>
                          <w:szCs w:val="20"/>
                        </w:rPr>
                        <w:t>。</w:t>
                      </w:r>
                    </w:p>
                  </w:txbxContent>
                </v:textbox>
                <w10:wrap anchorx="margin"/>
              </v:rect>
            </w:pict>
          </mc:Fallback>
        </mc:AlternateContent>
      </w:r>
      <w:r w:rsidR="00E85A8F">
        <w:rPr>
          <w:noProof/>
        </w:rPr>
        <mc:AlternateContent>
          <mc:Choice Requires="wps">
            <w:drawing>
              <wp:anchor distT="0" distB="0" distL="114300" distR="114300" simplePos="0" relativeHeight="251830784" behindDoc="0" locked="0" layoutInCell="1" allowOverlap="1" wp14:anchorId="2E8A12D2" wp14:editId="4F6665AF">
                <wp:simplePos x="0" y="0"/>
                <wp:positionH relativeFrom="column">
                  <wp:posOffset>3499485</wp:posOffset>
                </wp:positionH>
                <wp:positionV relativeFrom="paragraph">
                  <wp:posOffset>260985</wp:posOffset>
                </wp:positionV>
                <wp:extent cx="1228725" cy="1533525"/>
                <wp:effectExtent l="0" t="0" r="28575" b="28575"/>
                <wp:wrapNone/>
                <wp:docPr id="14348" name="テキスト ボックス 14348"/>
                <wp:cNvGraphicFramePr/>
                <a:graphic xmlns:a="http://schemas.openxmlformats.org/drawingml/2006/main">
                  <a:graphicData uri="http://schemas.microsoft.com/office/word/2010/wordprocessingShape">
                    <wps:wsp>
                      <wps:cNvSpPr txBox="1"/>
                      <wps:spPr>
                        <a:xfrm>
                          <a:off x="0" y="0"/>
                          <a:ext cx="1228725" cy="1533525"/>
                        </a:xfrm>
                        <a:prstGeom prst="rect">
                          <a:avLst/>
                        </a:prstGeom>
                        <a:solidFill>
                          <a:sysClr val="window" lastClr="FFFFFF"/>
                        </a:solidFill>
                        <a:ln w="6350">
                          <a:solidFill>
                            <a:prstClr val="black"/>
                          </a:solidFill>
                        </a:ln>
                      </wps:spPr>
                      <wps:txbx>
                        <w:txbxContent>
                          <w:p w14:paraId="772B6ED3" w14:textId="77777777" w:rsidR="00B0032D" w:rsidRPr="00E85A8F" w:rsidRDefault="00B0032D" w:rsidP="00B0032D">
                            <w:pPr>
                              <w:spacing w:line="220" w:lineRule="exact"/>
                              <w:rPr>
                                <w:rFonts w:ascii="Meiryo UI" w:eastAsia="Meiryo UI" w:hAnsi="Meiryo UI"/>
                                <w:sz w:val="18"/>
                                <w:szCs w:val="20"/>
                              </w:rPr>
                            </w:pPr>
                            <w:r w:rsidRPr="00E85A8F">
                              <w:rPr>
                                <w:rFonts w:ascii="Meiryo UI" w:eastAsia="Meiryo UI" w:hAnsi="Meiryo UI" w:hint="eastAsia"/>
                                <w:sz w:val="18"/>
                                <w:szCs w:val="20"/>
                              </w:rPr>
                              <w:t>【大阪防災アプリの特徴】</w:t>
                            </w:r>
                          </w:p>
                          <w:p w14:paraId="5847941B" w14:textId="77777777" w:rsidR="00B0032D" w:rsidRPr="00E85A8F" w:rsidRDefault="00B0032D" w:rsidP="00B0032D">
                            <w:pPr>
                              <w:spacing w:line="220" w:lineRule="exact"/>
                              <w:ind w:left="74" w:hangingChars="46" w:hanging="74"/>
                              <w:rPr>
                                <w:rFonts w:ascii="Meiryo UI" w:eastAsia="Meiryo UI" w:hAnsi="Meiryo UI"/>
                                <w:sz w:val="16"/>
                                <w:szCs w:val="18"/>
                              </w:rPr>
                            </w:pPr>
                            <w:r w:rsidRPr="00E85A8F">
                              <w:rPr>
                                <w:rFonts w:ascii="Meiryo UI" w:eastAsia="Meiryo UI" w:hAnsi="Meiryo UI" w:hint="eastAsia"/>
                                <w:sz w:val="16"/>
                                <w:szCs w:val="18"/>
                              </w:rPr>
                              <w:t>・差し迫った危険等をプッシュ通知でお知らせ</w:t>
                            </w:r>
                          </w:p>
                          <w:p w14:paraId="4D09A899" w14:textId="77777777" w:rsidR="00B0032D" w:rsidRPr="00E85A8F" w:rsidRDefault="00B0032D" w:rsidP="00B0032D">
                            <w:pPr>
                              <w:spacing w:line="220" w:lineRule="exact"/>
                              <w:ind w:left="74" w:hangingChars="46" w:hanging="74"/>
                              <w:rPr>
                                <w:rFonts w:ascii="Meiryo UI" w:eastAsia="Meiryo UI" w:hAnsi="Meiryo UI"/>
                                <w:sz w:val="16"/>
                                <w:szCs w:val="18"/>
                              </w:rPr>
                            </w:pPr>
                            <w:r w:rsidRPr="00E85A8F">
                              <w:rPr>
                                <w:rFonts w:ascii="Meiryo UI" w:eastAsia="Meiryo UI" w:hAnsi="Meiryo UI" w:hint="eastAsia"/>
                                <w:sz w:val="16"/>
                                <w:szCs w:val="18"/>
                              </w:rPr>
                              <w:t>・土地勘がない方でも、府内どこでも自分がいる場所の防災情報を受け取ることが可能</w:t>
                            </w:r>
                          </w:p>
                          <w:p w14:paraId="3DAA83BE" w14:textId="54599C7A" w:rsidR="00B0032D" w:rsidRPr="00E85A8F" w:rsidRDefault="00B0032D" w:rsidP="00B0032D">
                            <w:pPr>
                              <w:spacing w:line="220" w:lineRule="exact"/>
                              <w:ind w:left="99" w:hangingChars="62" w:hanging="99"/>
                              <w:rPr>
                                <w:rFonts w:ascii="Meiryo UI" w:eastAsia="Meiryo UI" w:hAnsi="Meiryo UI"/>
                                <w:sz w:val="16"/>
                                <w:szCs w:val="18"/>
                              </w:rPr>
                            </w:pPr>
                            <w:r w:rsidRPr="00E85A8F">
                              <w:rPr>
                                <w:rFonts w:ascii="Meiryo UI" w:eastAsia="Meiryo UI" w:hAnsi="Meiryo UI" w:hint="eastAsia"/>
                                <w:sz w:val="16"/>
                                <w:szCs w:val="18"/>
                              </w:rPr>
                              <w:t>・英語、中国語、韓国・朝鮮語、「やさしい</w:t>
                            </w:r>
                            <w:r w:rsidR="00E462D1">
                              <w:rPr>
                                <w:rFonts w:ascii="Meiryo UI" w:eastAsia="Meiryo UI" w:hAnsi="Meiryo UI" w:hint="eastAsia"/>
                                <w:sz w:val="16"/>
                                <w:szCs w:val="18"/>
                              </w:rPr>
                              <w:t>日本語</w:t>
                            </w:r>
                            <w:r w:rsidRPr="00E85A8F">
                              <w:rPr>
                                <w:rFonts w:ascii="Meiryo UI" w:eastAsia="Meiryo UI" w:hAnsi="Meiryo UI" w:hint="eastAsia"/>
                                <w:sz w:val="16"/>
                                <w:szCs w:val="18"/>
                              </w:rPr>
                              <w:t>」にも対応</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8A12D2" id="テキスト ボックス 14348" o:spid="_x0000_s1060" type="#_x0000_t202" style="position:absolute;left:0;text-align:left;margin-left:275.55pt;margin-top:20.55pt;width:96.75pt;height:120.75pt;z-index:25183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" fillcolor="window" strokeweight=".5pt">
                <v:textbox inset="1mm,1mm,1mm,1mm">
                  <w:txbxContent>
                    <w:p w14:paraId="772B6ED3" w14:textId="77777777" w:rsidR="00B0032D" w:rsidRPr="00E85A8F" w:rsidRDefault="00B0032D" w:rsidP="00B0032D">
                      <w:pPr>
                        <w:spacing w:line="220" w:lineRule="exact"/>
                        <w:rPr>
                          <w:rFonts w:ascii="Meiryo UI" w:eastAsia="Meiryo UI" w:hAnsi="Meiryo UI"/>
                          <w:sz w:val="18"/>
                          <w:szCs w:val="20"/>
                        </w:rPr>
                      </w:pPr>
                      <w:r w:rsidRPr="00E85A8F">
                        <w:rPr>
                          <w:rFonts w:ascii="Meiryo UI" w:eastAsia="Meiryo UI" w:hAnsi="Meiryo UI" w:hint="eastAsia"/>
                          <w:sz w:val="18"/>
                          <w:szCs w:val="20"/>
                        </w:rPr>
                        <w:t>【大阪防災アプリの特徴】</w:t>
                      </w:r>
                    </w:p>
                    <w:p w14:paraId="5847941B" w14:textId="77777777" w:rsidR="00B0032D" w:rsidRPr="00E85A8F" w:rsidRDefault="00B0032D" w:rsidP="00B0032D">
                      <w:pPr>
                        <w:spacing w:line="220" w:lineRule="exact"/>
                        <w:ind w:left="74" w:hangingChars="46" w:hanging="74"/>
                        <w:rPr>
                          <w:rFonts w:ascii="Meiryo UI" w:eastAsia="Meiryo UI" w:hAnsi="Meiryo UI"/>
                          <w:sz w:val="16"/>
                          <w:szCs w:val="18"/>
                        </w:rPr>
                      </w:pPr>
                      <w:r w:rsidRPr="00E85A8F">
                        <w:rPr>
                          <w:rFonts w:ascii="Meiryo UI" w:eastAsia="Meiryo UI" w:hAnsi="Meiryo UI" w:hint="eastAsia"/>
                          <w:sz w:val="16"/>
                          <w:szCs w:val="18"/>
                        </w:rPr>
                        <w:t>・差し迫った危険等をプッシュ通知でお知らせ</w:t>
                      </w:r>
                    </w:p>
                    <w:p w14:paraId="4D09A899" w14:textId="77777777" w:rsidR="00B0032D" w:rsidRPr="00E85A8F" w:rsidRDefault="00B0032D" w:rsidP="00B0032D">
                      <w:pPr>
                        <w:spacing w:line="220" w:lineRule="exact"/>
                        <w:ind w:left="74" w:hangingChars="46" w:hanging="74"/>
                        <w:rPr>
                          <w:rFonts w:ascii="Meiryo UI" w:eastAsia="Meiryo UI" w:hAnsi="Meiryo UI"/>
                          <w:sz w:val="16"/>
                          <w:szCs w:val="18"/>
                        </w:rPr>
                      </w:pPr>
                      <w:r w:rsidRPr="00E85A8F">
                        <w:rPr>
                          <w:rFonts w:ascii="Meiryo UI" w:eastAsia="Meiryo UI" w:hAnsi="Meiryo UI" w:hint="eastAsia"/>
                          <w:sz w:val="16"/>
                          <w:szCs w:val="18"/>
                        </w:rPr>
                        <w:t>・土地勘がない方でも、府内どこでも自分がいる場所の防災情報を受け取ることが可能</w:t>
                      </w:r>
                    </w:p>
                    <w:p w14:paraId="3DAA83BE" w14:textId="54599C7A" w:rsidR="00B0032D" w:rsidRPr="00E85A8F" w:rsidRDefault="00B0032D" w:rsidP="00B0032D">
                      <w:pPr>
                        <w:spacing w:line="220" w:lineRule="exact"/>
                        <w:ind w:left="99" w:hangingChars="62" w:hanging="99"/>
                        <w:rPr>
                          <w:rFonts w:ascii="Meiryo UI" w:eastAsia="Meiryo UI" w:hAnsi="Meiryo UI"/>
                          <w:sz w:val="16"/>
                          <w:szCs w:val="18"/>
                        </w:rPr>
                      </w:pPr>
                      <w:r w:rsidRPr="00E85A8F">
                        <w:rPr>
                          <w:rFonts w:ascii="Meiryo UI" w:eastAsia="Meiryo UI" w:hAnsi="Meiryo UI" w:hint="eastAsia"/>
                          <w:sz w:val="16"/>
                          <w:szCs w:val="18"/>
                        </w:rPr>
                        <w:t>・英語、中国語、韓国・朝鮮語、「やさしい</w:t>
                      </w:r>
                      <w:r w:rsidR="00E462D1">
                        <w:rPr>
                          <w:rFonts w:ascii="Meiryo UI" w:eastAsia="Meiryo UI" w:hAnsi="Meiryo UI" w:hint="eastAsia"/>
                          <w:sz w:val="16"/>
                          <w:szCs w:val="18"/>
                        </w:rPr>
                        <w:t>日本語</w:t>
                      </w:r>
                      <w:r w:rsidRPr="00E85A8F">
                        <w:rPr>
                          <w:rFonts w:ascii="Meiryo UI" w:eastAsia="Meiryo UI" w:hAnsi="Meiryo UI" w:hint="eastAsia"/>
                          <w:sz w:val="16"/>
                          <w:szCs w:val="18"/>
                        </w:rPr>
                        <w:t>」にも対応</w:t>
                      </w:r>
                    </w:p>
                  </w:txbxContent>
                </v:textbox>
              </v:shape>
            </w:pict>
          </mc:Fallback>
        </mc:AlternateContent>
      </w:r>
    </w:p>
    <w:p w14:paraId="02BDDABE" w14:textId="660ECBC0" w:rsidR="00B0032D" w:rsidRDefault="00B0032D" w:rsidP="00B0032D">
      <w:pPr>
        <w:spacing w:line="440" w:lineRule="exact"/>
        <w:ind w:left="240" w:hangingChars="100" w:hanging="240"/>
        <w:rPr>
          <w:rFonts w:ascii="ＭＳ ゴシック" w:eastAsia="ＭＳ ゴシック" w:hAnsi="ＭＳ ゴシック"/>
          <w:sz w:val="24"/>
          <w:szCs w:val="24"/>
        </w:rPr>
      </w:pPr>
    </w:p>
    <w:p w14:paraId="487D5E33" w14:textId="55C9BCFF" w:rsidR="00B0032D" w:rsidRDefault="00B0032D" w:rsidP="00B0032D">
      <w:pPr>
        <w:spacing w:line="440" w:lineRule="exact"/>
        <w:ind w:left="240" w:hangingChars="100" w:hanging="240"/>
        <w:rPr>
          <w:rFonts w:ascii="ＭＳ ゴシック" w:eastAsia="ＭＳ ゴシック" w:hAnsi="ＭＳ ゴシック"/>
          <w:sz w:val="24"/>
          <w:szCs w:val="24"/>
        </w:rPr>
      </w:pPr>
    </w:p>
    <w:p w14:paraId="0C93A6B2" w14:textId="77777777" w:rsidR="00B0032D" w:rsidRDefault="00B0032D" w:rsidP="00B0032D">
      <w:pPr>
        <w:spacing w:line="440" w:lineRule="exact"/>
        <w:ind w:left="240" w:hangingChars="100" w:hanging="240"/>
        <w:rPr>
          <w:rFonts w:ascii="ＭＳ ゴシック" w:eastAsia="ＭＳ ゴシック" w:hAnsi="ＭＳ ゴシック"/>
          <w:sz w:val="24"/>
          <w:szCs w:val="24"/>
        </w:rPr>
      </w:pPr>
    </w:p>
    <w:p w14:paraId="176EAED1" w14:textId="77777777" w:rsidR="00B0032D" w:rsidRDefault="00B0032D" w:rsidP="00B0032D">
      <w:pPr>
        <w:spacing w:line="440" w:lineRule="exact"/>
        <w:ind w:left="240" w:hangingChars="100" w:hanging="240"/>
        <w:rPr>
          <w:rFonts w:ascii="ＭＳ ゴシック" w:eastAsia="ＭＳ ゴシック" w:hAnsi="ＭＳ ゴシック"/>
          <w:sz w:val="24"/>
          <w:szCs w:val="24"/>
        </w:rPr>
      </w:pPr>
    </w:p>
    <w:p w14:paraId="0C354B97" w14:textId="77777777" w:rsidR="00B0032D" w:rsidRDefault="00B0032D" w:rsidP="00B0032D">
      <w:pPr>
        <w:spacing w:line="440" w:lineRule="exact"/>
        <w:ind w:left="240" w:hangingChars="100" w:hanging="240"/>
        <w:rPr>
          <w:rFonts w:ascii="ＭＳ ゴシック" w:eastAsia="ＭＳ ゴシック" w:hAnsi="ＭＳ ゴシック"/>
          <w:sz w:val="24"/>
          <w:szCs w:val="24"/>
        </w:rPr>
      </w:pPr>
    </w:p>
    <w:p w14:paraId="73A19427" w14:textId="77777777" w:rsidR="00B0032D" w:rsidRDefault="00B0032D" w:rsidP="00B0032D">
      <w:pPr>
        <w:spacing w:line="440" w:lineRule="exact"/>
        <w:ind w:left="240" w:hangingChars="100" w:hanging="240"/>
        <w:rPr>
          <w:rFonts w:ascii="ＭＳ ゴシック" w:eastAsia="ＭＳ ゴシック" w:hAnsi="ＭＳ ゴシック"/>
          <w:sz w:val="24"/>
          <w:szCs w:val="24"/>
        </w:rPr>
      </w:pPr>
      <w:r w:rsidRPr="00F6426D">
        <w:rPr>
          <w:rFonts w:ascii="ＭＳ ゴシック" w:eastAsia="ＭＳ ゴシック" w:hAnsi="ＭＳ ゴシック"/>
          <w:noProof/>
          <w:sz w:val="24"/>
          <w:szCs w:val="24"/>
        </w:rPr>
        <mc:AlternateContent>
          <mc:Choice Requires="wps">
            <w:drawing>
              <wp:anchor distT="0" distB="0" distL="114300" distR="114300" simplePos="0" relativeHeight="251829760" behindDoc="0" locked="0" layoutInCell="1" allowOverlap="1" wp14:anchorId="15DFDF16" wp14:editId="3C58707D">
                <wp:simplePos x="0" y="0"/>
                <wp:positionH relativeFrom="margin">
                  <wp:posOffset>4940300</wp:posOffset>
                </wp:positionH>
                <wp:positionV relativeFrom="paragraph">
                  <wp:posOffset>51435</wp:posOffset>
                </wp:positionV>
                <wp:extent cx="835025" cy="206375"/>
                <wp:effectExtent l="0" t="0" r="3175" b="3175"/>
                <wp:wrapNone/>
                <wp:docPr id="14359" name="正方形/長方形 78"/>
                <wp:cNvGraphicFramePr/>
                <a:graphic xmlns:a="http://schemas.openxmlformats.org/drawingml/2006/main">
                  <a:graphicData uri="http://schemas.microsoft.com/office/word/2010/wordprocessingShape">
                    <wps:wsp>
                      <wps:cNvSpPr/>
                      <wps:spPr>
                        <a:xfrm>
                          <a:off x="0" y="0"/>
                          <a:ext cx="835025" cy="206375"/>
                        </a:xfrm>
                        <a:prstGeom prst="rect">
                          <a:avLst/>
                        </a:prstGeom>
                        <a:solidFill>
                          <a:sysClr val="window" lastClr="FFFFFF"/>
                        </a:solidFill>
                        <a:ln w="19050" cap="flat" cmpd="sng" algn="ctr">
                          <a:noFill/>
                          <a:prstDash val="solid"/>
                        </a:ln>
                        <a:effectLst/>
                      </wps:spPr>
                      <wps:txbx>
                        <w:txbxContent>
                          <w:p w14:paraId="47E3F4A7" w14:textId="77777777" w:rsidR="00B0032D" w:rsidRPr="00EE56FB" w:rsidRDefault="00B0032D" w:rsidP="00B0032D">
                            <w:pPr>
                              <w:spacing w:line="220" w:lineRule="exact"/>
                              <w:jc w:val="center"/>
                              <w:rPr>
                                <w:rFonts w:ascii="Meiryo UI" w:eastAsia="Meiryo UI" w:hAnsi="Meiryo UI" w:cs="Meiryo UI"/>
                                <w:kern w:val="24"/>
                                <w:sz w:val="18"/>
                                <w:szCs w:val="12"/>
                              </w:rPr>
                            </w:pPr>
                            <w:r>
                              <w:rPr>
                                <w:rFonts w:ascii="Meiryo UI" w:eastAsia="Meiryo UI" w:hAnsi="Meiryo UI" w:cs="Meiryo UI" w:hint="eastAsia"/>
                                <w:kern w:val="24"/>
                                <w:sz w:val="18"/>
                                <w:szCs w:val="12"/>
                              </w:rPr>
                              <w:t>大阪防災アプリ</w:t>
                            </w:r>
                          </w:p>
                        </w:txbxContent>
                      </wps:txbx>
                      <wps:bodyPr wrap="square" lIns="0" tIns="0" rIns="0" bIns="0" rtlCol="0" anchor="ctr">
                        <a:noAutofit/>
                      </wps:bodyPr>
                    </wps:wsp>
                  </a:graphicData>
                </a:graphic>
                <wp14:sizeRelH relativeFrom="margin">
                  <wp14:pctWidth>0</wp14:pctWidth>
                </wp14:sizeRelH>
                <wp14:sizeRelV relativeFrom="margin">
                  <wp14:pctHeight>0</wp14:pctHeight>
                </wp14:sizeRelV>
              </wp:anchor>
            </w:drawing>
          </mc:Choice>
          <mc:Fallback>
            <w:pict>
              <v:rect w14:anchorId="15DFDF16" id="_x0000_s1061" style="position:absolute;left:0;text-align:left;margin-left:389pt;margin-top:4.05pt;width:65.75pt;height:16.25pt;z-index:251829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" fillcolor="window" stroked="f" strokeweight="1.5pt">
                <v:textbox inset="0,0,0,0">
                  <w:txbxContent>
                    <w:p w14:paraId="47E3F4A7" w14:textId="77777777" w:rsidR="00B0032D" w:rsidRPr="00EE56FB" w:rsidRDefault="00B0032D" w:rsidP="00B0032D">
                      <w:pPr>
                        <w:spacing w:line="220" w:lineRule="exact"/>
                        <w:jc w:val="center"/>
                        <w:rPr>
                          <w:rFonts w:ascii="Meiryo UI" w:eastAsia="Meiryo UI" w:hAnsi="Meiryo UI" w:cs="Meiryo UI"/>
                          <w:kern w:val="24"/>
                          <w:sz w:val="18"/>
                          <w:szCs w:val="12"/>
                        </w:rPr>
                      </w:pPr>
                      <w:r>
                        <w:rPr>
                          <w:rFonts w:ascii="Meiryo UI" w:eastAsia="Meiryo UI" w:hAnsi="Meiryo UI" w:cs="Meiryo UI" w:hint="eastAsia"/>
                          <w:kern w:val="24"/>
                          <w:sz w:val="18"/>
                          <w:szCs w:val="12"/>
                        </w:rPr>
                        <w:t>大阪防災アプリ</w:t>
                      </w:r>
                    </w:p>
                  </w:txbxContent>
                </v:textbox>
                <w10:wrap anchorx="margin"/>
              </v:rect>
            </w:pict>
          </mc:Fallback>
        </mc:AlternateContent>
      </w:r>
    </w:p>
    <w:p w14:paraId="18BD9422" w14:textId="77777777" w:rsidR="00B0032D" w:rsidRDefault="00B0032D" w:rsidP="00B0032D">
      <w:pPr>
        <w:spacing w:line="440" w:lineRule="exact"/>
        <w:ind w:left="210" w:hangingChars="100" w:hanging="210"/>
        <w:rPr>
          <w:rFonts w:ascii="ＭＳ ゴシック" w:eastAsia="ＭＳ ゴシック" w:hAnsi="ＭＳ ゴシック"/>
          <w:sz w:val="24"/>
          <w:szCs w:val="24"/>
        </w:rPr>
      </w:pPr>
      <w:r>
        <w:rPr>
          <w:noProof/>
        </w:rPr>
        <mc:AlternateContent>
          <mc:Choice Requires="wps">
            <w:drawing>
              <wp:anchor distT="0" distB="0" distL="114300" distR="114300" simplePos="0" relativeHeight="251820544" behindDoc="0" locked="0" layoutInCell="1" allowOverlap="1" wp14:anchorId="28A3FF90" wp14:editId="49E03833">
                <wp:simplePos x="0" y="0"/>
                <wp:positionH relativeFrom="margin">
                  <wp:posOffset>7884</wp:posOffset>
                </wp:positionH>
                <wp:positionV relativeFrom="paragraph">
                  <wp:posOffset>92710</wp:posOffset>
                </wp:positionV>
                <wp:extent cx="4089400" cy="539750"/>
                <wp:effectExtent l="0" t="0" r="25400" b="12700"/>
                <wp:wrapNone/>
                <wp:docPr id="14362" name="正方形/長方形 14362"/>
                <wp:cNvGraphicFramePr/>
                <a:graphic xmlns:a="http://schemas.openxmlformats.org/drawingml/2006/main">
                  <a:graphicData uri="http://schemas.microsoft.com/office/word/2010/wordprocessingShape">
                    <wps:wsp>
                      <wps:cNvSpPr/>
                      <wps:spPr>
                        <a:xfrm>
                          <a:off x="0" y="0"/>
                          <a:ext cx="4089400" cy="539750"/>
                        </a:xfrm>
                        <a:prstGeom prst="rect">
                          <a:avLst/>
                        </a:prstGeom>
                        <a:solidFill>
                          <a:srgbClr val="1F497D">
                            <a:lumMod val="60000"/>
                            <a:lumOff val="40000"/>
                          </a:srgbClr>
                        </a:solidFill>
                        <a:ln w="15875" cap="flat" cmpd="sng" algn="ctr">
                          <a:solidFill>
                            <a:srgbClr val="4F81BD">
                              <a:lumMod val="75000"/>
                            </a:srgbClr>
                          </a:solidFill>
                          <a:prstDash val="solid"/>
                        </a:ln>
                        <a:effectLst/>
                      </wps:spPr>
                      <wps:txbx>
                        <w:txbxContent>
                          <w:p w14:paraId="0F2D8C27" w14:textId="77777777" w:rsidR="00B0032D" w:rsidRDefault="00B0032D" w:rsidP="00B0032D">
                            <w:pPr>
                              <w:spacing w:line="260" w:lineRule="exact"/>
                              <w:ind w:firstLineChars="100" w:firstLine="240"/>
                              <w:jc w:val="left"/>
                              <w:rPr>
                                <w:rFonts w:ascii="Meiryo UI" w:eastAsia="Meiryo UI" w:hAnsi="Meiryo UI" w:cs="Meiryo UI"/>
                                <w:color w:val="FFFFFF" w:themeColor="background1"/>
                                <w:sz w:val="24"/>
                              </w:rPr>
                            </w:pPr>
                            <w:r w:rsidRPr="0030219D">
                              <w:rPr>
                                <w:rFonts w:ascii="Meiryo UI" w:eastAsia="Meiryo UI" w:hAnsi="Meiryo UI" w:cs="Meiryo UI" w:hint="eastAsia"/>
                                <w:color w:val="FFFFFF" w:themeColor="background1"/>
                                <w:sz w:val="24"/>
                              </w:rPr>
                              <w:t>在住外国人への情報発信充実</w:t>
                            </w:r>
                          </w:p>
                          <w:p w14:paraId="616673B5" w14:textId="77777777" w:rsidR="00B0032D" w:rsidRPr="004B67BB" w:rsidRDefault="00B0032D" w:rsidP="00B0032D">
                            <w:pPr>
                              <w:spacing w:line="260" w:lineRule="exact"/>
                              <w:ind w:firstLineChars="100" w:firstLine="240"/>
                              <w:jc w:val="left"/>
                              <w:rPr>
                                <w:rFonts w:ascii="Meiryo UI" w:eastAsia="Meiryo UI" w:hAnsi="Meiryo UI" w:cs="Meiryo UI"/>
                                <w:color w:val="FFFFFF" w:themeColor="background1"/>
                                <w:sz w:val="24"/>
                              </w:rPr>
                            </w:pPr>
                            <w:r w:rsidRPr="005C2B4E">
                              <w:rPr>
                                <w:rFonts w:ascii="Meiryo UI" w:eastAsia="Meiryo UI" w:hAnsi="Meiryo UI" w:cs="Meiryo UI" w:hint="eastAsia"/>
                                <w:color w:val="FFFFFF" w:themeColor="background1"/>
                                <w:sz w:val="24"/>
                              </w:rPr>
                              <w:t>外国人旅行者の安全確保</w:t>
                            </w:r>
                            <w:r>
                              <w:rPr>
                                <w:rFonts w:ascii="Meiryo UI" w:eastAsia="Meiryo UI" w:hAnsi="Meiryo UI" w:cs="Meiryo UI" w:hint="eastAsia"/>
                                <w:color w:val="FFFFFF" w:themeColor="background1"/>
                                <w:sz w:val="24"/>
                              </w:rPr>
                              <w:t xml:space="preserve">　</w:t>
                            </w:r>
                            <w:r w:rsidRPr="00335360">
                              <w:rPr>
                                <w:rFonts w:ascii="Meiryo UI" w:eastAsia="Meiryo UI" w:hAnsi="Meiryo UI" w:cs="Meiryo UI" w:hint="eastAsia"/>
                                <w:color w:val="FFFFFF" w:themeColor="background1"/>
                                <w:sz w:val="24"/>
                              </w:rPr>
                              <w:t>（</w:t>
                            </w:r>
                            <w:r>
                              <w:rPr>
                                <w:rFonts w:ascii="Meiryo UI" w:eastAsia="Meiryo UI" w:hAnsi="Meiryo UI" w:cs="Meiryo UI" w:hint="eastAsia"/>
                                <w:color w:val="FFFFFF" w:themeColor="background1"/>
                                <w:sz w:val="24"/>
                              </w:rPr>
                              <w:t>危機管理室・府民文化部</w:t>
                            </w:r>
                            <w:r w:rsidRPr="00335360">
                              <w:rPr>
                                <w:rFonts w:ascii="Meiryo UI" w:eastAsia="Meiryo UI" w:hAnsi="Meiryo UI" w:cs="Meiryo UI" w:hint="eastAsia"/>
                                <w:color w:val="FFFFFF" w:themeColor="background1"/>
                                <w:sz w:val="24"/>
                              </w:rPr>
                              <w:t>）</w:t>
                            </w:r>
                          </w:p>
                        </w:txbxContent>
                      </wps:txbx>
                      <wps:bodyPr rot="0" spcFirstLastPara="0" vertOverflow="overflow" horzOverflow="overflow" vert="horz" wrap="square" lIns="72000" tIns="10800" rIns="72000" bIns="108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A3FF90" id="正方形/長方形 14362" o:spid="_x0000_s1062" style="position:absolute;left:0;text-align:left;margin-left:.6pt;margin-top:7.3pt;width:322pt;height:42.5pt;z-index:251820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" fillcolor="#558ed5" strokecolor="#376092" strokeweight="1.25pt">
                <v:textbox inset="2mm,.3mm,2mm,.3mm">
                  <w:txbxContent>
                    <w:p w14:paraId="0F2D8C27" w14:textId="77777777" w:rsidR="00B0032D" w:rsidRDefault="00B0032D" w:rsidP="00B0032D">
                      <w:pPr>
                        <w:spacing w:line="260" w:lineRule="exact"/>
                        <w:ind w:firstLineChars="100" w:firstLine="240"/>
                        <w:jc w:val="left"/>
                        <w:rPr>
                          <w:rFonts w:ascii="Meiryo UI" w:eastAsia="Meiryo UI" w:hAnsi="Meiryo UI" w:cs="Meiryo UI"/>
                          <w:color w:val="FFFFFF" w:themeColor="background1"/>
                          <w:sz w:val="24"/>
                        </w:rPr>
                      </w:pPr>
                      <w:r w:rsidRPr="0030219D">
                        <w:rPr>
                          <w:rFonts w:ascii="Meiryo UI" w:eastAsia="Meiryo UI" w:hAnsi="Meiryo UI" w:cs="Meiryo UI" w:hint="eastAsia"/>
                          <w:color w:val="FFFFFF" w:themeColor="background1"/>
                          <w:sz w:val="24"/>
                        </w:rPr>
                        <w:t>在住外国人への情報発信充実</w:t>
                      </w:r>
                    </w:p>
                    <w:p w14:paraId="616673B5" w14:textId="77777777" w:rsidR="00B0032D" w:rsidRPr="004B67BB" w:rsidRDefault="00B0032D" w:rsidP="00B0032D">
                      <w:pPr>
                        <w:spacing w:line="260" w:lineRule="exact"/>
                        <w:ind w:firstLineChars="100" w:firstLine="240"/>
                        <w:jc w:val="left"/>
                        <w:rPr>
                          <w:rFonts w:ascii="Meiryo UI" w:eastAsia="Meiryo UI" w:hAnsi="Meiryo UI" w:cs="Meiryo UI"/>
                          <w:color w:val="FFFFFF" w:themeColor="background1"/>
                          <w:sz w:val="24"/>
                        </w:rPr>
                      </w:pPr>
                      <w:r w:rsidRPr="005C2B4E">
                        <w:rPr>
                          <w:rFonts w:ascii="Meiryo UI" w:eastAsia="Meiryo UI" w:hAnsi="Meiryo UI" w:cs="Meiryo UI" w:hint="eastAsia"/>
                          <w:color w:val="FFFFFF" w:themeColor="background1"/>
                          <w:sz w:val="24"/>
                        </w:rPr>
                        <w:t>外国人旅行者の安全確保</w:t>
                      </w:r>
                      <w:r>
                        <w:rPr>
                          <w:rFonts w:ascii="Meiryo UI" w:eastAsia="Meiryo UI" w:hAnsi="Meiryo UI" w:cs="Meiryo UI" w:hint="eastAsia"/>
                          <w:color w:val="FFFFFF" w:themeColor="background1"/>
                          <w:sz w:val="24"/>
                        </w:rPr>
                        <w:t xml:space="preserve">　</w:t>
                      </w:r>
                      <w:r w:rsidRPr="00335360">
                        <w:rPr>
                          <w:rFonts w:ascii="Meiryo UI" w:eastAsia="Meiryo UI" w:hAnsi="Meiryo UI" w:cs="Meiryo UI" w:hint="eastAsia"/>
                          <w:color w:val="FFFFFF" w:themeColor="background1"/>
                          <w:sz w:val="24"/>
                        </w:rPr>
                        <w:t>（</w:t>
                      </w:r>
                      <w:r>
                        <w:rPr>
                          <w:rFonts w:ascii="Meiryo UI" w:eastAsia="Meiryo UI" w:hAnsi="Meiryo UI" w:cs="Meiryo UI" w:hint="eastAsia"/>
                          <w:color w:val="FFFFFF" w:themeColor="background1"/>
                          <w:sz w:val="24"/>
                        </w:rPr>
                        <w:t>危機管理室・府民文化部</w:t>
                      </w:r>
                      <w:r w:rsidRPr="00335360">
                        <w:rPr>
                          <w:rFonts w:ascii="Meiryo UI" w:eastAsia="Meiryo UI" w:hAnsi="Meiryo UI" w:cs="Meiryo UI" w:hint="eastAsia"/>
                          <w:color w:val="FFFFFF" w:themeColor="background1"/>
                          <w:sz w:val="24"/>
                        </w:rPr>
                        <w:t>）</w:t>
                      </w:r>
                    </w:p>
                  </w:txbxContent>
                </v:textbox>
                <w10:wrap anchorx="margin"/>
              </v:rect>
            </w:pict>
          </mc:Fallback>
        </mc:AlternateContent>
      </w:r>
    </w:p>
    <w:p w14:paraId="3BE8887C" w14:textId="5DA082CD" w:rsidR="00B0032D" w:rsidRDefault="00B0032D" w:rsidP="00B0032D">
      <w:pPr>
        <w:spacing w:line="440" w:lineRule="exact"/>
        <w:ind w:left="240" w:hangingChars="100" w:hanging="240"/>
        <w:rPr>
          <w:rFonts w:ascii="ＭＳ ゴシック" w:eastAsia="ＭＳ ゴシック" w:hAnsi="ＭＳ ゴシック"/>
          <w:sz w:val="24"/>
          <w:szCs w:val="24"/>
        </w:rPr>
      </w:pPr>
    </w:p>
    <w:p w14:paraId="62C8D65C" w14:textId="77777777" w:rsidR="00B0032D" w:rsidRDefault="00B0032D" w:rsidP="00B0032D">
      <w:pPr>
        <w:spacing w:line="440" w:lineRule="exact"/>
        <w:ind w:left="240" w:hangingChars="100" w:hanging="240"/>
        <w:rPr>
          <w:rFonts w:ascii="ＭＳ ゴシック" w:eastAsia="ＭＳ ゴシック" w:hAnsi="ＭＳ ゴシック"/>
          <w:sz w:val="24"/>
          <w:szCs w:val="24"/>
        </w:rPr>
      </w:pPr>
      <w:r w:rsidRPr="00BD44B7">
        <w:rPr>
          <w:rFonts w:ascii="ＭＳ ゴシック" w:eastAsia="ＭＳ ゴシック" w:hAnsi="ＭＳ ゴシック"/>
          <w:noProof/>
          <w:sz w:val="24"/>
          <w:szCs w:val="24"/>
        </w:rPr>
        <mc:AlternateContent>
          <mc:Choice Requires="wps">
            <w:drawing>
              <wp:anchor distT="0" distB="0" distL="114300" distR="114300" simplePos="0" relativeHeight="251821568" behindDoc="0" locked="0" layoutInCell="1" allowOverlap="1" wp14:anchorId="7C069A5F" wp14:editId="39D8EAAC">
                <wp:simplePos x="0" y="0"/>
                <wp:positionH relativeFrom="margin">
                  <wp:posOffset>118110</wp:posOffset>
                </wp:positionH>
                <wp:positionV relativeFrom="paragraph">
                  <wp:posOffset>130810</wp:posOffset>
                </wp:positionV>
                <wp:extent cx="5486400" cy="647700"/>
                <wp:effectExtent l="0" t="0" r="0" b="0"/>
                <wp:wrapNone/>
                <wp:docPr id="14367" name="正方形/長方形 74"/>
                <wp:cNvGraphicFramePr/>
                <a:graphic xmlns:a="http://schemas.openxmlformats.org/drawingml/2006/main">
                  <a:graphicData uri="http://schemas.microsoft.com/office/word/2010/wordprocessingShape">
                    <wps:wsp>
                      <wps:cNvSpPr/>
                      <wps:spPr>
                        <a:xfrm>
                          <a:off x="0" y="0"/>
                          <a:ext cx="5486400" cy="647700"/>
                        </a:xfrm>
                        <a:prstGeom prst="rect">
                          <a:avLst/>
                        </a:prstGeom>
                        <a:noFill/>
                        <a:ln w="15875" cap="flat" cmpd="sng" algn="ctr">
                          <a:noFill/>
                          <a:prstDash val="sysDot"/>
                        </a:ln>
                        <a:effectLst/>
                      </wps:spPr>
                      <wps:txbx>
                        <w:txbxContent>
                          <w:p w14:paraId="512456D2" w14:textId="76707D15" w:rsidR="00B0032D" w:rsidRPr="00131E03" w:rsidRDefault="00B0032D" w:rsidP="009E2CD6">
                            <w:pPr>
                              <w:pStyle w:val="a3"/>
                              <w:spacing w:line="220" w:lineRule="exact"/>
                              <w:ind w:left="1" w:firstLineChars="101" w:firstLine="182"/>
                              <w:jc w:val="both"/>
                              <w:rPr>
                                <w:rFonts w:ascii="Meiryo UI" w:eastAsia="Meiryo UI" w:hAnsi="Meiryo UI" w:cs="Meiryo UI"/>
                                <w:color w:val="000000" w:themeColor="text1"/>
                                <w:sz w:val="20"/>
                                <w:szCs w:val="21"/>
                              </w:rPr>
                            </w:pPr>
                            <w:r w:rsidRPr="0030219D">
                              <w:rPr>
                                <w:rFonts w:ascii="Meiryo UI" w:eastAsia="Meiryo UI" w:hAnsi="Meiryo UI" w:cs="Meiryo UI" w:hint="eastAsia"/>
                                <w:color w:val="000000" w:themeColor="text1"/>
                                <w:sz w:val="18"/>
                                <w:szCs w:val="21"/>
                              </w:rPr>
                              <w:t>地震発生時に、在住外国人</w:t>
                            </w:r>
                            <w:r>
                              <w:rPr>
                                <w:rFonts w:ascii="Meiryo UI" w:eastAsia="Meiryo UI" w:hAnsi="Meiryo UI" w:cs="Meiryo UI" w:hint="eastAsia"/>
                                <w:color w:val="000000" w:themeColor="text1"/>
                                <w:sz w:val="18"/>
                                <w:szCs w:val="21"/>
                              </w:rPr>
                              <w:t>、外国人旅行者</w:t>
                            </w:r>
                            <w:r w:rsidRPr="0030219D">
                              <w:rPr>
                                <w:rFonts w:ascii="Meiryo UI" w:eastAsia="Meiryo UI" w:hAnsi="Meiryo UI" w:cs="Meiryo UI" w:hint="eastAsia"/>
                                <w:color w:val="000000" w:themeColor="text1"/>
                                <w:sz w:val="18"/>
                                <w:szCs w:val="21"/>
                              </w:rPr>
                              <w:t>の安全を確保するため、在住外国人にわかりやすい各種ハザードマップや防災の手引き等の多言語化等の充実、在住外国人への配付や市町村ホームページでの掲載</w:t>
                            </w:r>
                            <w:r>
                              <w:rPr>
                                <w:rFonts w:ascii="Meiryo UI" w:eastAsia="Meiryo UI" w:hAnsi="Meiryo UI" w:cs="Meiryo UI" w:hint="eastAsia"/>
                                <w:color w:val="000000" w:themeColor="text1"/>
                                <w:sz w:val="18"/>
                                <w:szCs w:val="21"/>
                              </w:rPr>
                              <w:t>、</w:t>
                            </w:r>
                            <w:r w:rsidRPr="005C2B4E">
                              <w:rPr>
                                <w:rFonts w:ascii="Meiryo UI" w:eastAsia="Meiryo UI" w:hAnsi="Meiryo UI" w:cs="Meiryo UI" w:hint="eastAsia"/>
                                <w:color w:val="000000" w:themeColor="text1"/>
                                <w:sz w:val="18"/>
                                <w:szCs w:val="21"/>
                              </w:rPr>
                              <w:t>滞在外国人が地震発生時に身の安全を守る上で必要な、情報の提供や対応方法等について</w:t>
                            </w:r>
                            <w:r>
                              <w:rPr>
                                <w:rFonts w:ascii="Meiryo UI" w:eastAsia="Meiryo UI" w:hAnsi="Meiryo UI" w:cs="Meiryo UI" w:hint="eastAsia"/>
                                <w:color w:val="000000" w:themeColor="text1"/>
                                <w:sz w:val="18"/>
                                <w:szCs w:val="21"/>
                              </w:rPr>
                              <w:t>、市町村等と検討を行う。</w:t>
                            </w:r>
                          </w:p>
                        </w:txbxContent>
                      </wps:txbx>
                      <wps:bodyPr wrap="square" lIns="36000" tIns="21600" rIns="36000" bIns="18000" rtlCol="0" anchor="t" anchorCtr="0">
                        <a:noAutofit/>
                      </wps:bodyPr>
                    </wps:wsp>
                  </a:graphicData>
                </a:graphic>
                <wp14:sizeRelH relativeFrom="margin">
                  <wp14:pctWidth>0</wp14:pctWidth>
                </wp14:sizeRelH>
                <wp14:sizeRelV relativeFrom="margin">
                  <wp14:pctHeight>0</wp14:pctHeight>
                </wp14:sizeRelV>
              </wp:anchor>
            </w:drawing>
          </mc:Choice>
          <mc:Fallback>
            <w:pict>
              <v:rect w14:anchorId="7C069A5F" id="_x0000_s1063" style="position:absolute;left:0;text-align:left;margin-left:9.3pt;margin-top:10.3pt;width:6in;height:51pt;z-index:251821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" filled="f" stroked="f" strokeweight="1.25pt">
                <v:stroke dashstyle="1 1"/>
                <v:textbox inset="1mm,.6mm,1mm,.5mm">
                  <w:txbxContent>
                    <w:p w14:paraId="512456D2" w14:textId="76707D15" w:rsidR="00B0032D" w:rsidRPr="00131E03" w:rsidRDefault="00B0032D" w:rsidP="009E2CD6">
                      <w:pPr>
                        <w:pStyle w:val="a3"/>
                        <w:spacing w:line="220" w:lineRule="exact"/>
                        <w:ind w:left="1" w:firstLineChars="101" w:firstLine="182"/>
                        <w:jc w:val="both"/>
                        <w:rPr>
                          <w:rFonts w:ascii="Meiryo UI" w:eastAsia="Meiryo UI" w:hAnsi="Meiryo UI" w:cs="Meiryo UI"/>
                          <w:color w:val="000000" w:themeColor="text1"/>
                          <w:sz w:val="20"/>
                          <w:szCs w:val="21"/>
                        </w:rPr>
                      </w:pPr>
                      <w:r w:rsidRPr="0030219D">
                        <w:rPr>
                          <w:rFonts w:ascii="Meiryo UI" w:eastAsia="Meiryo UI" w:hAnsi="Meiryo UI" w:cs="Meiryo UI" w:hint="eastAsia"/>
                          <w:color w:val="000000" w:themeColor="text1"/>
                          <w:sz w:val="18"/>
                          <w:szCs w:val="21"/>
                        </w:rPr>
                        <w:t>地震発生時に、在住外国人</w:t>
                      </w:r>
                      <w:r>
                        <w:rPr>
                          <w:rFonts w:ascii="Meiryo UI" w:eastAsia="Meiryo UI" w:hAnsi="Meiryo UI" w:cs="Meiryo UI" w:hint="eastAsia"/>
                          <w:color w:val="000000" w:themeColor="text1"/>
                          <w:sz w:val="18"/>
                          <w:szCs w:val="21"/>
                        </w:rPr>
                        <w:t>、外国人旅行者</w:t>
                      </w:r>
                      <w:r w:rsidRPr="0030219D">
                        <w:rPr>
                          <w:rFonts w:ascii="Meiryo UI" w:eastAsia="Meiryo UI" w:hAnsi="Meiryo UI" w:cs="Meiryo UI" w:hint="eastAsia"/>
                          <w:color w:val="000000" w:themeColor="text1"/>
                          <w:sz w:val="18"/>
                          <w:szCs w:val="21"/>
                        </w:rPr>
                        <w:t>の安全を確保するため、在住外国人にわかりやすい各種ハザードマップや防災の手引き等の多言語化等の充実、在住外国人への配付や市町村ホームページでの掲載</w:t>
                      </w:r>
                      <w:r>
                        <w:rPr>
                          <w:rFonts w:ascii="Meiryo UI" w:eastAsia="Meiryo UI" w:hAnsi="Meiryo UI" w:cs="Meiryo UI" w:hint="eastAsia"/>
                          <w:color w:val="000000" w:themeColor="text1"/>
                          <w:sz w:val="18"/>
                          <w:szCs w:val="21"/>
                        </w:rPr>
                        <w:t>、</w:t>
                      </w:r>
                      <w:r w:rsidRPr="005C2B4E">
                        <w:rPr>
                          <w:rFonts w:ascii="Meiryo UI" w:eastAsia="Meiryo UI" w:hAnsi="Meiryo UI" w:cs="Meiryo UI" w:hint="eastAsia"/>
                          <w:color w:val="000000" w:themeColor="text1"/>
                          <w:sz w:val="18"/>
                          <w:szCs w:val="21"/>
                        </w:rPr>
                        <w:t>滞在外国人が地震発生時に身の安全を守る上で必要な、情報の提供や対応方法等について</w:t>
                      </w:r>
                      <w:r>
                        <w:rPr>
                          <w:rFonts w:ascii="Meiryo UI" w:eastAsia="Meiryo UI" w:hAnsi="Meiryo UI" w:cs="Meiryo UI" w:hint="eastAsia"/>
                          <w:color w:val="000000" w:themeColor="text1"/>
                          <w:sz w:val="18"/>
                          <w:szCs w:val="21"/>
                        </w:rPr>
                        <w:t>、市町村等と検討を行う。</w:t>
                      </w:r>
                    </w:p>
                  </w:txbxContent>
                </v:textbox>
                <w10:wrap anchorx="margin"/>
              </v:rect>
            </w:pict>
          </mc:Fallback>
        </mc:AlternateContent>
      </w:r>
    </w:p>
    <w:p w14:paraId="4DD4750B" w14:textId="77777777" w:rsidR="00B0032D" w:rsidRDefault="00B0032D" w:rsidP="00B0032D">
      <w:pPr>
        <w:spacing w:line="440" w:lineRule="exact"/>
        <w:ind w:left="240" w:hangingChars="100" w:hanging="240"/>
        <w:rPr>
          <w:rFonts w:ascii="ＭＳ ゴシック" w:eastAsia="ＭＳ ゴシック" w:hAnsi="ＭＳ ゴシック"/>
          <w:sz w:val="24"/>
          <w:szCs w:val="24"/>
        </w:rPr>
      </w:pPr>
    </w:p>
    <w:p w14:paraId="6A9AF6DE" w14:textId="021E1CDC" w:rsidR="00B0032D" w:rsidRDefault="00E85A8F" w:rsidP="00B0032D">
      <w:pPr>
        <w:spacing w:line="440" w:lineRule="exact"/>
        <w:ind w:left="210" w:hangingChars="100" w:hanging="210"/>
        <w:rPr>
          <w:rFonts w:ascii="ＭＳ ゴシック" w:eastAsia="ＭＳ ゴシック" w:hAnsi="ＭＳ ゴシック"/>
          <w:sz w:val="24"/>
          <w:szCs w:val="24"/>
        </w:rPr>
      </w:pPr>
      <w:r>
        <w:rPr>
          <w:noProof/>
        </w:rPr>
        <w:drawing>
          <wp:anchor distT="0" distB="0" distL="114300" distR="114300" simplePos="0" relativeHeight="251824640" behindDoc="0" locked="0" layoutInCell="1" allowOverlap="1" wp14:anchorId="12DAFF39" wp14:editId="6D06F2C8">
            <wp:simplePos x="0" y="0"/>
            <wp:positionH relativeFrom="margin">
              <wp:posOffset>3918585</wp:posOffset>
            </wp:positionH>
            <wp:positionV relativeFrom="paragraph">
              <wp:posOffset>130810</wp:posOffset>
            </wp:positionV>
            <wp:extent cx="1892300" cy="2777728"/>
            <wp:effectExtent l="19050" t="19050" r="12700" b="22860"/>
            <wp:wrapNone/>
            <wp:docPr id="14389" name="図 14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892300" cy="2777728"/>
                    </a:xfrm>
                    <a:prstGeom prst="rect">
                      <a:avLst/>
                    </a:prstGeom>
                    <a:ln w="12700">
                      <a:solidFill>
                        <a:prstClr val="black"/>
                      </a:solidFill>
                    </a:ln>
                  </pic:spPr>
                </pic:pic>
              </a:graphicData>
            </a:graphic>
            <wp14:sizeRelH relativeFrom="page">
              <wp14:pctWidth>0</wp14:pctWidth>
            </wp14:sizeRelH>
            <wp14:sizeRelV relativeFrom="page">
              <wp14:pctHeight>0</wp14:pctHeight>
            </wp14:sizeRelV>
          </wp:anchor>
        </w:drawing>
      </w:r>
      <w:r w:rsidR="00B0032D" w:rsidRPr="0030219D">
        <w:rPr>
          <w:rFonts w:ascii="ＭＳ ゴシック" w:eastAsia="ＭＳ ゴシック" w:hAnsi="ＭＳ ゴシック"/>
          <w:noProof/>
          <w:sz w:val="24"/>
          <w:szCs w:val="24"/>
        </w:rPr>
        <mc:AlternateContent>
          <mc:Choice Requires="wps">
            <w:drawing>
              <wp:anchor distT="0" distB="0" distL="114300" distR="114300" simplePos="0" relativeHeight="251822592" behindDoc="0" locked="0" layoutInCell="1" allowOverlap="1" wp14:anchorId="58E0BAF7" wp14:editId="5845DF1D">
                <wp:simplePos x="0" y="0"/>
                <wp:positionH relativeFrom="margin">
                  <wp:posOffset>232410</wp:posOffset>
                </wp:positionH>
                <wp:positionV relativeFrom="paragraph">
                  <wp:posOffset>92710</wp:posOffset>
                </wp:positionV>
                <wp:extent cx="3403600" cy="2965450"/>
                <wp:effectExtent l="19050" t="19050" r="25400" b="25400"/>
                <wp:wrapNone/>
                <wp:docPr id="14373" name="正方形/長方形 14373"/>
                <wp:cNvGraphicFramePr/>
                <a:graphic xmlns:a="http://schemas.openxmlformats.org/drawingml/2006/main">
                  <a:graphicData uri="http://schemas.microsoft.com/office/word/2010/wordprocessingShape">
                    <wps:wsp>
                      <wps:cNvSpPr/>
                      <wps:spPr>
                        <a:xfrm>
                          <a:off x="0" y="0"/>
                          <a:ext cx="3403600" cy="2965450"/>
                        </a:xfrm>
                        <a:prstGeom prst="rect">
                          <a:avLst/>
                        </a:prstGeom>
                        <a:noFill/>
                        <a:ln w="38100" cap="flat" cmpd="dbl" algn="ctr">
                          <a:solidFill>
                            <a:sysClr val="windowText" lastClr="000000"/>
                          </a:solidFill>
                          <a:prstDash val="solid"/>
                        </a:ln>
                        <a:effectLst/>
                      </wps:spPr>
                      <wps:txbx>
                        <w:txbxContent>
                          <w:p w14:paraId="7A239A77" w14:textId="487978C3" w:rsidR="00B0032D" w:rsidRPr="008C4067" w:rsidRDefault="00B0032D" w:rsidP="00B0032D">
                            <w:pPr>
                              <w:spacing w:line="240" w:lineRule="exact"/>
                              <w:rPr>
                                <w:rFonts w:ascii="Meiryo UI" w:eastAsia="Meiryo UI" w:hAnsi="Meiryo UI" w:cs="Meiryo UI"/>
                                <w:b/>
                                <w:sz w:val="20"/>
                                <w:szCs w:val="21"/>
                              </w:rPr>
                            </w:pPr>
                            <w:r w:rsidRPr="008C4067">
                              <w:rPr>
                                <w:rFonts w:ascii="Meiryo UI" w:eastAsia="Meiryo UI" w:hAnsi="Meiryo UI" w:cs="Meiryo UI"/>
                                <w:b/>
                                <w:sz w:val="20"/>
                                <w:szCs w:val="21"/>
                              </w:rPr>
                              <w:t>【</w:t>
                            </w:r>
                            <w:r w:rsidRPr="008C4067">
                              <w:rPr>
                                <w:rFonts w:ascii="Meiryo UI" w:eastAsia="Meiryo UI" w:hAnsi="Meiryo UI" w:cs="Meiryo UI" w:hint="eastAsia"/>
                                <w:b/>
                                <w:sz w:val="20"/>
                                <w:szCs w:val="21"/>
                              </w:rPr>
                              <w:t>令和</w:t>
                            </w:r>
                            <w:r w:rsidR="00072813">
                              <w:rPr>
                                <w:rFonts w:ascii="Meiryo UI" w:eastAsia="Meiryo UI" w:hAnsi="Meiryo UI" w:cs="Meiryo UI" w:hint="eastAsia"/>
                                <w:b/>
                                <w:sz w:val="20"/>
                                <w:szCs w:val="20"/>
                              </w:rPr>
                              <w:t>５</w:t>
                            </w:r>
                            <w:r w:rsidRPr="008C4067">
                              <w:rPr>
                                <w:rFonts w:ascii="Meiryo UI" w:eastAsia="Meiryo UI" w:hAnsi="Meiryo UI" w:cs="Meiryo UI" w:hint="eastAsia"/>
                                <w:b/>
                                <w:sz w:val="20"/>
                                <w:szCs w:val="21"/>
                              </w:rPr>
                              <w:t>年度の</w:t>
                            </w:r>
                            <w:r w:rsidRPr="008C4067">
                              <w:rPr>
                                <w:rFonts w:ascii="Meiryo UI" w:eastAsia="Meiryo UI" w:hAnsi="Meiryo UI" w:cs="Meiryo UI"/>
                                <w:b/>
                                <w:sz w:val="20"/>
                                <w:szCs w:val="21"/>
                              </w:rPr>
                              <w:t>取組み</w:t>
                            </w:r>
                            <w:r w:rsidRPr="008C4067">
                              <w:rPr>
                                <w:rFonts w:ascii="Meiryo UI" w:eastAsia="Meiryo UI" w:hAnsi="Meiryo UI" w:cs="Meiryo UI" w:hint="eastAsia"/>
                                <w:b/>
                                <w:sz w:val="20"/>
                                <w:szCs w:val="21"/>
                              </w:rPr>
                              <w:t>実績</w:t>
                            </w:r>
                            <w:r w:rsidRPr="008C4067">
                              <w:rPr>
                                <w:rFonts w:ascii="Meiryo UI" w:eastAsia="Meiryo UI" w:hAnsi="Meiryo UI" w:cs="Meiryo UI"/>
                                <w:b/>
                                <w:sz w:val="20"/>
                                <w:szCs w:val="21"/>
                              </w:rPr>
                              <w:t xml:space="preserve">】 </w:t>
                            </w:r>
                          </w:p>
                          <w:p w14:paraId="42E9C1D0" w14:textId="49207529" w:rsidR="00B0032D" w:rsidRDefault="00B0032D" w:rsidP="00B0032D">
                            <w:pPr>
                              <w:spacing w:line="220" w:lineRule="exact"/>
                              <w:ind w:leftChars="51" w:left="307" w:hangingChars="100" w:hanging="200"/>
                              <w:rPr>
                                <w:rFonts w:ascii="Meiryo UI" w:eastAsia="Meiryo UI" w:hAnsi="Meiryo UI" w:cs="Meiryo UI"/>
                                <w:b/>
                                <w:sz w:val="20"/>
                                <w:szCs w:val="20"/>
                              </w:rPr>
                            </w:pPr>
                            <w:r w:rsidRPr="008C4067">
                              <w:rPr>
                                <w:rFonts w:ascii="Meiryo UI" w:eastAsia="Meiryo UI" w:hAnsi="Meiryo UI" w:cs="Meiryo UI" w:hint="eastAsia"/>
                                <w:b/>
                                <w:sz w:val="20"/>
                                <w:szCs w:val="20"/>
                              </w:rPr>
                              <w:t>○</w:t>
                            </w:r>
                            <w:r w:rsidRPr="0030219D">
                              <w:rPr>
                                <w:rFonts w:ascii="Meiryo UI" w:eastAsia="Meiryo UI" w:hAnsi="Meiryo UI" w:cs="Meiryo UI" w:hint="eastAsia"/>
                                <w:b/>
                                <w:sz w:val="20"/>
                                <w:szCs w:val="20"/>
                              </w:rPr>
                              <w:t>「新たな避難情報に関するポスター・チラシの外国語版（</w:t>
                            </w:r>
                            <w:r w:rsidR="00072813">
                              <w:rPr>
                                <w:rFonts w:ascii="Meiryo UI" w:eastAsia="Meiryo UI" w:hAnsi="Meiryo UI" w:cs="Meiryo UI" w:hint="eastAsia"/>
                                <w:b/>
                                <w:sz w:val="20"/>
                                <w:szCs w:val="20"/>
                              </w:rPr>
                              <w:t>14</w:t>
                            </w:r>
                            <w:r w:rsidRPr="0030219D">
                              <w:rPr>
                                <w:rFonts w:ascii="Meiryo UI" w:eastAsia="Meiryo UI" w:hAnsi="Meiryo UI" w:cs="Meiryo UI" w:hint="eastAsia"/>
                                <w:b/>
                                <w:sz w:val="20"/>
                                <w:szCs w:val="20"/>
                              </w:rPr>
                              <w:t>言語）」について、大阪府のホームページに掲載するとともに、在住外国人に周知を図るよう市町村に働きかけを行った。</w:t>
                            </w:r>
                          </w:p>
                          <w:p w14:paraId="1CBD28B3" w14:textId="33001C9F" w:rsidR="00B0032D" w:rsidRDefault="00B0032D" w:rsidP="00B0032D">
                            <w:pPr>
                              <w:spacing w:line="220" w:lineRule="exact"/>
                              <w:ind w:leftChars="51" w:left="307" w:hangingChars="100" w:hanging="200"/>
                              <w:rPr>
                                <w:rFonts w:ascii="Meiryo UI" w:eastAsia="Meiryo UI" w:hAnsi="Meiryo UI" w:cs="Meiryo UI"/>
                                <w:b/>
                                <w:sz w:val="20"/>
                                <w:szCs w:val="20"/>
                              </w:rPr>
                            </w:pPr>
                            <w:r w:rsidRPr="000F1840">
                              <w:rPr>
                                <w:rFonts w:ascii="Meiryo UI" w:eastAsia="Meiryo UI" w:hAnsi="Meiryo UI" w:cs="Meiryo UI" w:hint="eastAsia"/>
                                <w:b/>
                                <w:sz w:val="20"/>
                                <w:szCs w:val="20"/>
                              </w:rPr>
                              <w:t>〇英語、中国語（繁体字・簡体字）、韓国・朝鮮語</w:t>
                            </w:r>
                            <w:r w:rsidR="00E462D1">
                              <w:rPr>
                                <w:rFonts w:ascii="Meiryo UI" w:eastAsia="Meiryo UI" w:hAnsi="Meiryo UI" w:cs="Meiryo UI" w:hint="eastAsia"/>
                                <w:b/>
                                <w:sz w:val="20"/>
                                <w:szCs w:val="20"/>
                              </w:rPr>
                              <w:t>、やさしい日本語</w:t>
                            </w:r>
                            <w:r w:rsidRPr="000F1840">
                              <w:rPr>
                                <w:rFonts w:ascii="Meiryo UI" w:eastAsia="Meiryo UI" w:hAnsi="Meiryo UI" w:cs="Meiryo UI" w:hint="eastAsia"/>
                                <w:b/>
                                <w:sz w:val="20"/>
                                <w:szCs w:val="20"/>
                              </w:rPr>
                              <w:t>にも対応したスマートフォン等で利用できる「大阪防災アプリ」を、令和</w:t>
                            </w:r>
                            <w:r w:rsidR="00072813">
                              <w:rPr>
                                <w:rFonts w:ascii="Meiryo UI" w:eastAsia="Meiryo UI" w:hAnsi="Meiryo UI" w:cs="Meiryo UI" w:hint="eastAsia"/>
                                <w:b/>
                                <w:sz w:val="20"/>
                                <w:szCs w:val="20"/>
                              </w:rPr>
                              <w:t>６</w:t>
                            </w:r>
                            <w:r w:rsidRPr="000F1840">
                              <w:rPr>
                                <w:rFonts w:ascii="Meiryo UI" w:eastAsia="Meiryo UI" w:hAnsi="Meiryo UI" w:cs="Meiryo UI" w:hint="eastAsia"/>
                                <w:b/>
                                <w:sz w:val="20"/>
                                <w:szCs w:val="20"/>
                              </w:rPr>
                              <w:t>年</w:t>
                            </w:r>
                            <w:r w:rsidR="00072813">
                              <w:rPr>
                                <w:rFonts w:ascii="Meiryo UI" w:eastAsia="Meiryo UI" w:hAnsi="Meiryo UI" w:cs="Meiryo UI" w:hint="eastAsia"/>
                                <w:b/>
                                <w:sz w:val="20"/>
                                <w:szCs w:val="20"/>
                              </w:rPr>
                              <w:t>１</w:t>
                            </w:r>
                            <w:r w:rsidRPr="000F1840">
                              <w:rPr>
                                <w:rFonts w:ascii="Meiryo UI" w:eastAsia="Meiryo UI" w:hAnsi="Meiryo UI" w:cs="Meiryo UI" w:hint="eastAsia"/>
                                <w:b/>
                                <w:sz w:val="20"/>
                                <w:szCs w:val="20"/>
                              </w:rPr>
                              <w:t>月</w:t>
                            </w:r>
                            <w:r w:rsidR="00072813">
                              <w:rPr>
                                <w:rFonts w:ascii="Meiryo UI" w:eastAsia="Meiryo UI" w:hAnsi="Meiryo UI" w:cs="Meiryo UI" w:hint="eastAsia"/>
                                <w:b/>
                                <w:sz w:val="20"/>
                                <w:szCs w:val="20"/>
                              </w:rPr>
                              <w:t>31</w:t>
                            </w:r>
                            <w:r w:rsidRPr="000F1840">
                              <w:rPr>
                                <w:rFonts w:ascii="Meiryo UI" w:eastAsia="Meiryo UI" w:hAnsi="Meiryo UI" w:cs="Meiryo UI" w:hint="eastAsia"/>
                                <w:b/>
                                <w:sz w:val="20"/>
                                <w:szCs w:val="20"/>
                              </w:rPr>
                              <w:t>日から提供開始した。</w:t>
                            </w:r>
                          </w:p>
                          <w:p w14:paraId="1FCF103B" w14:textId="77777777" w:rsidR="00B0032D" w:rsidRPr="003A0175" w:rsidRDefault="00B0032D" w:rsidP="00B0032D">
                            <w:pPr>
                              <w:spacing w:line="220" w:lineRule="exact"/>
                              <w:ind w:leftChars="51" w:left="307" w:hangingChars="100" w:hanging="200"/>
                              <w:rPr>
                                <w:rFonts w:ascii="Meiryo UI" w:eastAsia="Meiryo UI" w:hAnsi="Meiryo UI" w:cs="Meiryo UI"/>
                                <w:b/>
                                <w:color w:val="FF0000"/>
                                <w:sz w:val="20"/>
                                <w:szCs w:val="20"/>
                              </w:rPr>
                            </w:pPr>
                            <w:r w:rsidRPr="005C2B4E">
                              <w:rPr>
                                <w:rFonts w:ascii="Meiryo UI" w:eastAsia="Meiryo UI" w:hAnsi="Meiryo UI" w:cs="Meiryo UI" w:hint="eastAsia"/>
                                <w:b/>
                                <w:sz w:val="20"/>
                                <w:szCs w:val="20"/>
                              </w:rPr>
                              <w:t>〇「外国人旅行者の安全確保・帰国支援に関するガイドライン」「外国人旅行者のための防災ガイド（リーフレット）」について、国や府の情報発信ツールの充実等を踏まえ、改訂を行った。</w:t>
                            </w:r>
                          </w:p>
                          <w:p w14:paraId="65AE598F" w14:textId="77777777" w:rsidR="00B0032D" w:rsidRDefault="00B0032D" w:rsidP="00B0032D">
                            <w:pPr>
                              <w:spacing w:line="220" w:lineRule="exact"/>
                              <w:rPr>
                                <w:rFonts w:ascii="Meiryo UI" w:eastAsia="Meiryo UI" w:hAnsi="Meiryo UI" w:cs="Meiryo UI"/>
                                <w:b/>
                                <w:sz w:val="20"/>
                                <w:szCs w:val="20"/>
                              </w:rPr>
                            </w:pPr>
                          </w:p>
                          <w:p w14:paraId="6CAEB0A4" w14:textId="45410712" w:rsidR="00B0032D" w:rsidRPr="00B1096B" w:rsidRDefault="00B0032D" w:rsidP="00B0032D">
                            <w:pPr>
                              <w:spacing w:line="240" w:lineRule="exact"/>
                              <w:rPr>
                                <w:rFonts w:ascii="Meiryo UI" w:eastAsia="Meiryo UI" w:hAnsi="Meiryo UI" w:cs="Meiryo UI"/>
                                <w:b/>
                                <w:sz w:val="20"/>
                                <w:szCs w:val="21"/>
                              </w:rPr>
                            </w:pPr>
                            <w:r w:rsidRPr="00B1096B">
                              <w:rPr>
                                <w:rFonts w:ascii="Meiryo UI" w:eastAsia="Meiryo UI" w:hAnsi="Meiryo UI" w:cs="Meiryo UI" w:hint="eastAsia"/>
                                <w:b/>
                                <w:sz w:val="20"/>
                                <w:szCs w:val="21"/>
                              </w:rPr>
                              <w:t>【令和</w:t>
                            </w:r>
                            <w:r w:rsidR="00072813">
                              <w:rPr>
                                <w:rFonts w:ascii="Meiryo UI" w:eastAsia="Meiryo UI" w:hAnsi="Meiryo UI" w:cs="Meiryo UI" w:hint="eastAsia"/>
                                <w:b/>
                                <w:sz w:val="20"/>
                                <w:szCs w:val="21"/>
                              </w:rPr>
                              <w:t>６</w:t>
                            </w:r>
                            <w:r w:rsidRPr="00B1096B">
                              <w:rPr>
                                <w:rFonts w:ascii="Meiryo UI" w:eastAsia="Meiryo UI" w:hAnsi="Meiryo UI" w:cs="Meiryo UI" w:hint="eastAsia"/>
                                <w:b/>
                                <w:sz w:val="20"/>
                                <w:szCs w:val="21"/>
                              </w:rPr>
                              <w:t>年度の取組み予定】</w:t>
                            </w:r>
                          </w:p>
                          <w:p w14:paraId="04BB80CA" w14:textId="77777777" w:rsidR="00B0032D" w:rsidRDefault="00B0032D" w:rsidP="00B0032D">
                            <w:pPr>
                              <w:spacing w:line="240" w:lineRule="exact"/>
                              <w:ind w:leftChars="48" w:left="285" w:hangingChars="92" w:hanging="184"/>
                              <w:rPr>
                                <w:rFonts w:ascii="Meiryo UI" w:eastAsia="Meiryo UI" w:hAnsi="Meiryo UI" w:cs="Meiryo UI"/>
                                <w:b/>
                                <w:sz w:val="20"/>
                                <w:szCs w:val="20"/>
                              </w:rPr>
                            </w:pPr>
                            <w:r w:rsidRPr="00B1096B">
                              <w:rPr>
                                <w:rFonts w:ascii="Meiryo UI" w:eastAsia="Meiryo UI" w:hAnsi="Meiryo UI" w:cs="Meiryo UI" w:hint="eastAsia"/>
                                <w:b/>
                                <w:sz w:val="20"/>
                                <w:szCs w:val="20"/>
                              </w:rPr>
                              <w:t>○</w:t>
                            </w:r>
                            <w:r w:rsidRPr="000F1840">
                              <w:rPr>
                                <w:rFonts w:ascii="Meiryo UI" w:eastAsia="Meiryo UI" w:hAnsi="Meiryo UI" w:cs="Meiryo UI" w:hint="eastAsia"/>
                                <w:b/>
                                <w:sz w:val="20"/>
                                <w:szCs w:val="20"/>
                              </w:rPr>
                              <w:t>新たな避難情報に関するポスター・チラシの外国語版や大阪防災アプリなどを在住外国人に周知を図るよう市町村に働きかけを行う。</w:t>
                            </w:r>
                          </w:p>
                          <w:p w14:paraId="28486694" w14:textId="77777777" w:rsidR="00B0032D" w:rsidRDefault="00B0032D" w:rsidP="00B0032D">
                            <w:pPr>
                              <w:spacing w:line="240" w:lineRule="exact"/>
                              <w:ind w:leftChars="48" w:left="285" w:hangingChars="92" w:hanging="184"/>
                              <w:rPr>
                                <w:rFonts w:ascii="Meiryo UI" w:eastAsia="Meiryo UI" w:hAnsi="Meiryo UI" w:cs="Meiryo UI"/>
                                <w:b/>
                                <w:sz w:val="20"/>
                                <w:szCs w:val="20"/>
                              </w:rPr>
                            </w:pPr>
                            <w:r>
                              <w:rPr>
                                <w:rFonts w:ascii="Meiryo UI" w:eastAsia="Meiryo UI" w:hAnsi="Meiryo UI" w:cs="Meiryo UI" w:hint="eastAsia"/>
                                <w:b/>
                                <w:sz w:val="20"/>
                                <w:szCs w:val="20"/>
                              </w:rPr>
                              <w:t>〇</w:t>
                            </w:r>
                            <w:r w:rsidRPr="005C2B4E">
                              <w:rPr>
                                <w:rFonts w:ascii="Meiryo UI" w:eastAsia="Meiryo UI" w:hAnsi="Meiryo UI" w:cs="Meiryo UI" w:hint="eastAsia"/>
                                <w:b/>
                                <w:sz w:val="20"/>
                                <w:szCs w:val="20"/>
                              </w:rPr>
                              <w:t>民泊施設に多言語防災リーフレットを配架し、外国人旅行者自身が災害時に自身の身を守れる体制を整備する。</w:t>
                            </w:r>
                          </w:p>
                          <w:p w14:paraId="7C940125" w14:textId="77777777" w:rsidR="00B0032D" w:rsidRPr="00B1096B" w:rsidRDefault="00B0032D" w:rsidP="00B0032D">
                            <w:pPr>
                              <w:spacing w:line="240" w:lineRule="exact"/>
                              <w:ind w:leftChars="48" w:left="285" w:hangingChars="92" w:hanging="184"/>
                              <w:rPr>
                                <w:rFonts w:ascii="Meiryo UI" w:eastAsia="Meiryo UI" w:hAnsi="Meiryo UI" w:cs="Meiryo UI"/>
                                <w:b/>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E0BAF7" id="正方形/長方形 14373" o:spid="_x0000_s1064" style="position:absolute;left:0;text-align:left;margin-left:18.3pt;margin-top:7.3pt;width:268pt;height:233.5pt;z-index:251822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" filled="f" strokecolor="windowText" strokeweight="3pt">
                <v:stroke linestyle="thinThin"/>
                <v:textbox>
                  <w:txbxContent>
                    <w:p w14:paraId="7A239A77" w14:textId="487978C3" w:rsidR="00B0032D" w:rsidRPr="008C4067" w:rsidRDefault="00B0032D" w:rsidP="00B0032D">
                      <w:pPr>
                        <w:spacing w:line="240" w:lineRule="exact"/>
                        <w:rPr>
                          <w:rFonts w:ascii="Meiryo UI" w:eastAsia="Meiryo UI" w:hAnsi="Meiryo UI" w:cs="Meiryo UI"/>
                          <w:b/>
                          <w:sz w:val="20"/>
                          <w:szCs w:val="21"/>
                        </w:rPr>
                      </w:pPr>
                      <w:r w:rsidRPr="008C4067">
                        <w:rPr>
                          <w:rFonts w:ascii="Meiryo UI" w:eastAsia="Meiryo UI" w:hAnsi="Meiryo UI" w:cs="Meiryo UI"/>
                          <w:b/>
                          <w:sz w:val="20"/>
                          <w:szCs w:val="21"/>
                        </w:rPr>
                        <w:t>【</w:t>
                      </w:r>
                      <w:r w:rsidRPr="008C4067">
                        <w:rPr>
                          <w:rFonts w:ascii="Meiryo UI" w:eastAsia="Meiryo UI" w:hAnsi="Meiryo UI" w:cs="Meiryo UI" w:hint="eastAsia"/>
                          <w:b/>
                          <w:sz w:val="20"/>
                          <w:szCs w:val="21"/>
                        </w:rPr>
                        <w:t>令和</w:t>
                      </w:r>
                      <w:r w:rsidR="00072813">
                        <w:rPr>
                          <w:rFonts w:ascii="Meiryo UI" w:eastAsia="Meiryo UI" w:hAnsi="Meiryo UI" w:cs="Meiryo UI" w:hint="eastAsia"/>
                          <w:b/>
                          <w:sz w:val="20"/>
                          <w:szCs w:val="20"/>
                        </w:rPr>
                        <w:t>５</w:t>
                      </w:r>
                      <w:r w:rsidRPr="008C4067">
                        <w:rPr>
                          <w:rFonts w:ascii="Meiryo UI" w:eastAsia="Meiryo UI" w:hAnsi="Meiryo UI" w:cs="Meiryo UI" w:hint="eastAsia"/>
                          <w:b/>
                          <w:sz w:val="20"/>
                          <w:szCs w:val="21"/>
                        </w:rPr>
                        <w:t>年度の</w:t>
                      </w:r>
                      <w:r w:rsidRPr="008C4067">
                        <w:rPr>
                          <w:rFonts w:ascii="Meiryo UI" w:eastAsia="Meiryo UI" w:hAnsi="Meiryo UI" w:cs="Meiryo UI"/>
                          <w:b/>
                          <w:sz w:val="20"/>
                          <w:szCs w:val="21"/>
                        </w:rPr>
                        <w:t>取組み</w:t>
                      </w:r>
                      <w:r w:rsidRPr="008C4067">
                        <w:rPr>
                          <w:rFonts w:ascii="Meiryo UI" w:eastAsia="Meiryo UI" w:hAnsi="Meiryo UI" w:cs="Meiryo UI" w:hint="eastAsia"/>
                          <w:b/>
                          <w:sz w:val="20"/>
                          <w:szCs w:val="21"/>
                        </w:rPr>
                        <w:t>実績</w:t>
                      </w:r>
                      <w:r w:rsidRPr="008C4067">
                        <w:rPr>
                          <w:rFonts w:ascii="Meiryo UI" w:eastAsia="Meiryo UI" w:hAnsi="Meiryo UI" w:cs="Meiryo UI"/>
                          <w:b/>
                          <w:sz w:val="20"/>
                          <w:szCs w:val="21"/>
                        </w:rPr>
                        <w:t xml:space="preserve">】 </w:t>
                      </w:r>
                    </w:p>
                    <w:p w14:paraId="42E9C1D0" w14:textId="49207529" w:rsidR="00B0032D" w:rsidRDefault="00B0032D" w:rsidP="00B0032D">
                      <w:pPr>
                        <w:spacing w:line="220" w:lineRule="exact"/>
                        <w:ind w:leftChars="51" w:left="307" w:hangingChars="100" w:hanging="200"/>
                        <w:rPr>
                          <w:rFonts w:ascii="Meiryo UI" w:eastAsia="Meiryo UI" w:hAnsi="Meiryo UI" w:cs="Meiryo UI"/>
                          <w:b/>
                          <w:sz w:val="20"/>
                          <w:szCs w:val="20"/>
                        </w:rPr>
                      </w:pPr>
                      <w:r w:rsidRPr="008C4067">
                        <w:rPr>
                          <w:rFonts w:ascii="Meiryo UI" w:eastAsia="Meiryo UI" w:hAnsi="Meiryo UI" w:cs="Meiryo UI" w:hint="eastAsia"/>
                          <w:b/>
                          <w:sz w:val="20"/>
                          <w:szCs w:val="20"/>
                        </w:rPr>
                        <w:t>○</w:t>
                      </w:r>
                      <w:r w:rsidRPr="0030219D">
                        <w:rPr>
                          <w:rFonts w:ascii="Meiryo UI" w:eastAsia="Meiryo UI" w:hAnsi="Meiryo UI" w:cs="Meiryo UI" w:hint="eastAsia"/>
                          <w:b/>
                          <w:sz w:val="20"/>
                          <w:szCs w:val="20"/>
                        </w:rPr>
                        <w:t>「新たな避難情報に関するポスター・チラシの外国語版（</w:t>
                      </w:r>
                      <w:r w:rsidR="00072813">
                        <w:rPr>
                          <w:rFonts w:ascii="Meiryo UI" w:eastAsia="Meiryo UI" w:hAnsi="Meiryo UI" w:cs="Meiryo UI" w:hint="eastAsia"/>
                          <w:b/>
                          <w:sz w:val="20"/>
                          <w:szCs w:val="20"/>
                        </w:rPr>
                        <w:t>14</w:t>
                      </w:r>
                      <w:r w:rsidRPr="0030219D">
                        <w:rPr>
                          <w:rFonts w:ascii="Meiryo UI" w:eastAsia="Meiryo UI" w:hAnsi="Meiryo UI" w:cs="Meiryo UI" w:hint="eastAsia"/>
                          <w:b/>
                          <w:sz w:val="20"/>
                          <w:szCs w:val="20"/>
                        </w:rPr>
                        <w:t>言語）」について、大阪府のホームページに掲載するとともに、在住外国人に周知を図るよう市町村に働きかけを行った。</w:t>
                      </w:r>
                    </w:p>
                    <w:p w14:paraId="1CBD28B3" w14:textId="33001C9F" w:rsidR="00B0032D" w:rsidRDefault="00B0032D" w:rsidP="00B0032D">
                      <w:pPr>
                        <w:spacing w:line="220" w:lineRule="exact"/>
                        <w:ind w:leftChars="51" w:left="307" w:hangingChars="100" w:hanging="200"/>
                        <w:rPr>
                          <w:rFonts w:ascii="Meiryo UI" w:eastAsia="Meiryo UI" w:hAnsi="Meiryo UI" w:cs="Meiryo UI"/>
                          <w:b/>
                          <w:sz w:val="20"/>
                          <w:szCs w:val="20"/>
                        </w:rPr>
                      </w:pPr>
                      <w:r w:rsidRPr="000F1840">
                        <w:rPr>
                          <w:rFonts w:ascii="Meiryo UI" w:eastAsia="Meiryo UI" w:hAnsi="Meiryo UI" w:cs="Meiryo UI" w:hint="eastAsia"/>
                          <w:b/>
                          <w:sz w:val="20"/>
                          <w:szCs w:val="20"/>
                        </w:rPr>
                        <w:t>〇英語、中国語（繁体字・簡体字）、韓国・朝鮮語</w:t>
                      </w:r>
                      <w:r w:rsidR="00E462D1">
                        <w:rPr>
                          <w:rFonts w:ascii="Meiryo UI" w:eastAsia="Meiryo UI" w:hAnsi="Meiryo UI" w:cs="Meiryo UI" w:hint="eastAsia"/>
                          <w:b/>
                          <w:sz w:val="20"/>
                          <w:szCs w:val="20"/>
                        </w:rPr>
                        <w:t>、やさしい日本語</w:t>
                      </w:r>
                      <w:r w:rsidRPr="000F1840">
                        <w:rPr>
                          <w:rFonts w:ascii="Meiryo UI" w:eastAsia="Meiryo UI" w:hAnsi="Meiryo UI" w:cs="Meiryo UI" w:hint="eastAsia"/>
                          <w:b/>
                          <w:sz w:val="20"/>
                          <w:szCs w:val="20"/>
                        </w:rPr>
                        <w:t>にも対応したスマートフォン等で利用できる「大阪防災アプリ」を、令和</w:t>
                      </w:r>
                      <w:r w:rsidR="00072813">
                        <w:rPr>
                          <w:rFonts w:ascii="Meiryo UI" w:eastAsia="Meiryo UI" w:hAnsi="Meiryo UI" w:cs="Meiryo UI" w:hint="eastAsia"/>
                          <w:b/>
                          <w:sz w:val="20"/>
                          <w:szCs w:val="20"/>
                        </w:rPr>
                        <w:t>６</w:t>
                      </w:r>
                      <w:r w:rsidRPr="000F1840">
                        <w:rPr>
                          <w:rFonts w:ascii="Meiryo UI" w:eastAsia="Meiryo UI" w:hAnsi="Meiryo UI" w:cs="Meiryo UI" w:hint="eastAsia"/>
                          <w:b/>
                          <w:sz w:val="20"/>
                          <w:szCs w:val="20"/>
                        </w:rPr>
                        <w:t>年</w:t>
                      </w:r>
                      <w:r w:rsidR="00072813">
                        <w:rPr>
                          <w:rFonts w:ascii="Meiryo UI" w:eastAsia="Meiryo UI" w:hAnsi="Meiryo UI" w:cs="Meiryo UI" w:hint="eastAsia"/>
                          <w:b/>
                          <w:sz w:val="20"/>
                          <w:szCs w:val="20"/>
                        </w:rPr>
                        <w:t>１</w:t>
                      </w:r>
                      <w:r w:rsidRPr="000F1840">
                        <w:rPr>
                          <w:rFonts w:ascii="Meiryo UI" w:eastAsia="Meiryo UI" w:hAnsi="Meiryo UI" w:cs="Meiryo UI" w:hint="eastAsia"/>
                          <w:b/>
                          <w:sz w:val="20"/>
                          <w:szCs w:val="20"/>
                        </w:rPr>
                        <w:t>月</w:t>
                      </w:r>
                      <w:r w:rsidR="00072813">
                        <w:rPr>
                          <w:rFonts w:ascii="Meiryo UI" w:eastAsia="Meiryo UI" w:hAnsi="Meiryo UI" w:cs="Meiryo UI" w:hint="eastAsia"/>
                          <w:b/>
                          <w:sz w:val="20"/>
                          <w:szCs w:val="20"/>
                        </w:rPr>
                        <w:t>31</w:t>
                      </w:r>
                      <w:r w:rsidRPr="000F1840">
                        <w:rPr>
                          <w:rFonts w:ascii="Meiryo UI" w:eastAsia="Meiryo UI" w:hAnsi="Meiryo UI" w:cs="Meiryo UI" w:hint="eastAsia"/>
                          <w:b/>
                          <w:sz w:val="20"/>
                          <w:szCs w:val="20"/>
                        </w:rPr>
                        <w:t>日から提供開始した。</w:t>
                      </w:r>
                    </w:p>
                    <w:p w14:paraId="1FCF103B" w14:textId="77777777" w:rsidR="00B0032D" w:rsidRPr="003A0175" w:rsidRDefault="00B0032D" w:rsidP="00B0032D">
                      <w:pPr>
                        <w:spacing w:line="220" w:lineRule="exact"/>
                        <w:ind w:leftChars="51" w:left="307" w:hangingChars="100" w:hanging="200"/>
                        <w:rPr>
                          <w:rFonts w:ascii="Meiryo UI" w:eastAsia="Meiryo UI" w:hAnsi="Meiryo UI" w:cs="Meiryo UI"/>
                          <w:b/>
                          <w:color w:val="FF0000"/>
                          <w:sz w:val="20"/>
                          <w:szCs w:val="20"/>
                        </w:rPr>
                      </w:pPr>
                      <w:r w:rsidRPr="005C2B4E">
                        <w:rPr>
                          <w:rFonts w:ascii="Meiryo UI" w:eastAsia="Meiryo UI" w:hAnsi="Meiryo UI" w:cs="Meiryo UI" w:hint="eastAsia"/>
                          <w:b/>
                          <w:sz w:val="20"/>
                          <w:szCs w:val="20"/>
                        </w:rPr>
                        <w:t>〇「外国人旅行者の安全確保・帰国支援に関するガイドライン」「外国人旅行者のための防災ガイド（リーフレット）」について、国や府の情報発信ツールの充実等を踏まえ、改訂を行った。</w:t>
                      </w:r>
                    </w:p>
                    <w:p w14:paraId="65AE598F" w14:textId="77777777" w:rsidR="00B0032D" w:rsidRDefault="00B0032D" w:rsidP="00B0032D">
                      <w:pPr>
                        <w:spacing w:line="220" w:lineRule="exact"/>
                        <w:rPr>
                          <w:rFonts w:ascii="Meiryo UI" w:eastAsia="Meiryo UI" w:hAnsi="Meiryo UI" w:cs="Meiryo UI"/>
                          <w:b/>
                          <w:sz w:val="20"/>
                          <w:szCs w:val="20"/>
                        </w:rPr>
                      </w:pPr>
                    </w:p>
                    <w:p w14:paraId="6CAEB0A4" w14:textId="45410712" w:rsidR="00B0032D" w:rsidRPr="00B1096B" w:rsidRDefault="00B0032D" w:rsidP="00B0032D">
                      <w:pPr>
                        <w:spacing w:line="240" w:lineRule="exact"/>
                        <w:rPr>
                          <w:rFonts w:ascii="Meiryo UI" w:eastAsia="Meiryo UI" w:hAnsi="Meiryo UI" w:cs="Meiryo UI"/>
                          <w:b/>
                          <w:sz w:val="20"/>
                          <w:szCs w:val="21"/>
                        </w:rPr>
                      </w:pPr>
                      <w:r w:rsidRPr="00B1096B">
                        <w:rPr>
                          <w:rFonts w:ascii="Meiryo UI" w:eastAsia="Meiryo UI" w:hAnsi="Meiryo UI" w:cs="Meiryo UI" w:hint="eastAsia"/>
                          <w:b/>
                          <w:sz w:val="20"/>
                          <w:szCs w:val="21"/>
                        </w:rPr>
                        <w:t>【令和</w:t>
                      </w:r>
                      <w:r w:rsidR="00072813">
                        <w:rPr>
                          <w:rFonts w:ascii="Meiryo UI" w:eastAsia="Meiryo UI" w:hAnsi="Meiryo UI" w:cs="Meiryo UI" w:hint="eastAsia"/>
                          <w:b/>
                          <w:sz w:val="20"/>
                          <w:szCs w:val="21"/>
                        </w:rPr>
                        <w:t>６</w:t>
                      </w:r>
                      <w:r w:rsidRPr="00B1096B">
                        <w:rPr>
                          <w:rFonts w:ascii="Meiryo UI" w:eastAsia="Meiryo UI" w:hAnsi="Meiryo UI" w:cs="Meiryo UI" w:hint="eastAsia"/>
                          <w:b/>
                          <w:sz w:val="20"/>
                          <w:szCs w:val="21"/>
                        </w:rPr>
                        <w:t>年度の取組み予定】</w:t>
                      </w:r>
                    </w:p>
                    <w:p w14:paraId="04BB80CA" w14:textId="77777777" w:rsidR="00B0032D" w:rsidRDefault="00B0032D" w:rsidP="00B0032D">
                      <w:pPr>
                        <w:spacing w:line="240" w:lineRule="exact"/>
                        <w:ind w:leftChars="48" w:left="285" w:hangingChars="92" w:hanging="184"/>
                        <w:rPr>
                          <w:rFonts w:ascii="Meiryo UI" w:eastAsia="Meiryo UI" w:hAnsi="Meiryo UI" w:cs="Meiryo UI"/>
                          <w:b/>
                          <w:sz w:val="20"/>
                          <w:szCs w:val="20"/>
                        </w:rPr>
                      </w:pPr>
                      <w:r w:rsidRPr="00B1096B">
                        <w:rPr>
                          <w:rFonts w:ascii="Meiryo UI" w:eastAsia="Meiryo UI" w:hAnsi="Meiryo UI" w:cs="Meiryo UI" w:hint="eastAsia"/>
                          <w:b/>
                          <w:sz w:val="20"/>
                          <w:szCs w:val="20"/>
                        </w:rPr>
                        <w:t>○</w:t>
                      </w:r>
                      <w:r w:rsidRPr="000F1840">
                        <w:rPr>
                          <w:rFonts w:ascii="Meiryo UI" w:eastAsia="Meiryo UI" w:hAnsi="Meiryo UI" w:cs="Meiryo UI" w:hint="eastAsia"/>
                          <w:b/>
                          <w:sz w:val="20"/>
                          <w:szCs w:val="20"/>
                        </w:rPr>
                        <w:t>新たな避難情報に関するポスター・チラシの外国語版や大阪防災アプリなどを在住外国人に周知を図るよう市町村に働きかけを行う。</w:t>
                      </w:r>
                    </w:p>
                    <w:p w14:paraId="28486694" w14:textId="77777777" w:rsidR="00B0032D" w:rsidRDefault="00B0032D" w:rsidP="00B0032D">
                      <w:pPr>
                        <w:spacing w:line="240" w:lineRule="exact"/>
                        <w:ind w:leftChars="48" w:left="285" w:hangingChars="92" w:hanging="184"/>
                        <w:rPr>
                          <w:rFonts w:ascii="Meiryo UI" w:eastAsia="Meiryo UI" w:hAnsi="Meiryo UI" w:cs="Meiryo UI"/>
                          <w:b/>
                          <w:sz w:val="20"/>
                          <w:szCs w:val="20"/>
                        </w:rPr>
                      </w:pPr>
                      <w:r>
                        <w:rPr>
                          <w:rFonts w:ascii="Meiryo UI" w:eastAsia="Meiryo UI" w:hAnsi="Meiryo UI" w:cs="Meiryo UI" w:hint="eastAsia"/>
                          <w:b/>
                          <w:sz w:val="20"/>
                          <w:szCs w:val="20"/>
                        </w:rPr>
                        <w:t>〇</w:t>
                      </w:r>
                      <w:r w:rsidRPr="005C2B4E">
                        <w:rPr>
                          <w:rFonts w:ascii="Meiryo UI" w:eastAsia="Meiryo UI" w:hAnsi="Meiryo UI" w:cs="Meiryo UI" w:hint="eastAsia"/>
                          <w:b/>
                          <w:sz w:val="20"/>
                          <w:szCs w:val="20"/>
                        </w:rPr>
                        <w:t>民泊施設に多言語防災リーフレットを配架し、外国人旅行者自身が災害時に自身の身を守れる体制を整備する。</w:t>
                      </w:r>
                    </w:p>
                    <w:p w14:paraId="7C940125" w14:textId="77777777" w:rsidR="00B0032D" w:rsidRPr="00B1096B" w:rsidRDefault="00B0032D" w:rsidP="00B0032D">
                      <w:pPr>
                        <w:spacing w:line="240" w:lineRule="exact"/>
                        <w:ind w:leftChars="48" w:left="285" w:hangingChars="92" w:hanging="184"/>
                        <w:rPr>
                          <w:rFonts w:ascii="Meiryo UI" w:eastAsia="Meiryo UI" w:hAnsi="Meiryo UI" w:cs="Meiryo UI"/>
                          <w:b/>
                          <w:sz w:val="20"/>
                          <w:szCs w:val="20"/>
                        </w:rPr>
                      </w:pPr>
                    </w:p>
                  </w:txbxContent>
                </v:textbox>
                <w10:wrap anchorx="margin"/>
              </v:rect>
            </w:pict>
          </mc:Fallback>
        </mc:AlternateContent>
      </w:r>
    </w:p>
    <w:p w14:paraId="55FD949D" w14:textId="77777777" w:rsidR="00B0032D" w:rsidRDefault="00B0032D" w:rsidP="00B0032D">
      <w:pPr>
        <w:spacing w:line="440" w:lineRule="exact"/>
        <w:ind w:left="240" w:hangingChars="100" w:hanging="240"/>
        <w:rPr>
          <w:rFonts w:ascii="ＭＳ ゴシック" w:eastAsia="ＭＳ ゴシック" w:hAnsi="ＭＳ ゴシック"/>
          <w:sz w:val="24"/>
          <w:szCs w:val="24"/>
        </w:rPr>
      </w:pPr>
    </w:p>
    <w:p w14:paraId="7C3B2F70" w14:textId="77777777" w:rsidR="00B0032D" w:rsidRDefault="00B0032D" w:rsidP="00B0032D">
      <w:pPr>
        <w:spacing w:line="440" w:lineRule="exact"/>
        <w:ind w:left="240" w:hangingChars="100" w:hanging="240"/>
        <w:rPr>
          <w:rFonts w:ascii="ＭＳ ゴシック" w:eastAsia="ＭＳ ゴシック" w:hAnsi="ＭＳ ゴシック"/>
          <w:sz w:val="24"/>
          <w:szCs w:val="24"/>
        </w:rPr>
      </w:pPr>
    </w:p>
    <w:p w14:paraId="0597C4D1" w14:textId="77777777" w:rsidR="00B0032D" w:rsidRDefault="00B0032D" w:rsidP="00B0032D">
      <w:pPr>
        <w:spacing w:line="440" w:lineRule="exact"/>
        <w:ind w:left="240" w:hangingChars="100" w:hanging="240"/>
        <w:rPr>
          <w:rFonts w:ascii="ＭＳ ゴシック" w:eastAsia="ＭＳ ゴシック" w:hAnsi="ＭＳ ゴシック"/>
          <w:sz w:val="24"/>
          <w:szCs w:val="24"/>
        </w:rPr>
      </w:pPr>
    </w:p>
    <w:p w14:paraId="2A663369" w14:textId="77777777" w:rsidR="00B0032D" w:rsidRDefault="00B0032D" w:rsidP="00B0032D">
      <w:pPr>
        <w:spacing w:line="440" w:lineRule="exact"/>
        <w:ind w:left="240" w:hangingChars="100" w:hanging="240"/>
        <w:rPr>
          <w:rFonts w:ascii="ＭＳ ゴシック" w:eastAsia="ＭＳ ゴシック" w:hAnsi="ＭＳ ゴシック"/>
          <w:sz w:val="24"/>
          <w:szCs w:val="24"/>
        </w:rPr>
      </w:pPr>
    </w:p>
    <w:p w14:paraId="2DCF0070" w14:textId="0E041DE4" w:rsidR="00B0032D" w:rsidRDefault="00B0032D" w:rsidP="00B0032D">
      <w:pPr>
        <w:spacing w:line="440" w:lineRule="exact"/>
        <w:ind w:left="240" w:hangingChars="100" w:hanging="240"/>
        <w:rPr>
          <w:rFonts w:ascii="ＭＳ ゴシック" w:eastAsia="ＭＳ ゴシック" w:hAnsi="ＭＳ ゴシック"/>
          <w:sz w:val="24"/>
          <w:szCs w:val="24"/>
        </w:rPr>
      </w:pPr>
    </w:p>
    <w:p w14:paraId="7950927D" w14:textId="77777777" w:rsidR="00B0032D" w:rsidRDefault="00B0032D" w:rsidP="00B0032D">
      <w:pPr>
        <w:spacing w:line="440" w:lineRule="exact"/>
        <w:ind w:left="240" w:hangingChars="100" w:hanging="240"/>
        <w:rPr>
          <w:rFonts w:ascii="ＭＳ ゴシック" w:eastAsia="ＭＳ ゴシック" w:hAnsi="ＭＳ ゴシック"/>
          <w:sz w:val="24"/>
          <w:szCs w:val="24"/>
        </w:rPr>
      </w:pPr>
    </w:p>
    <w:p w14:paraId="2310C265" w14:textId="77777777" w:rsidR="00B0032D" w:rsidRDefault="00B0032D" w:rsidP="00B0032D">
      <w:pPr>
        <w:spacing w:line="440" w:lineRule="exact"/>
        <w:ind w:left="240" w:hangingChars="100" w:hanging="240"/>
        <w:rPr>
          <w:rFonts w:ascii="ＭＳ ゴシック" w:eastAsia="ＭＳ ゴシック" w:hAnsi="ＭＳ ゴシック"/>
          <w:sz w:val="24"/>
          <w:szCs w:val="24"/>
        </w:rPr>
      </w:pPr>
    </w:p>
    <w:p w14:paraId="54FE4F44" w14:textId="77777777" w:rsidR="00B0032D" w:rsidRDefault="00B0032D" w:rsidP="00B0032D">
      <w:pPr>
        <w:spacing w:line="440" w:lineRule="exact"/>
        <w:ind w:left="240" w:hangingChars="100" w:hanging="240"/>
        <w:rPr>
          <w:rFonts w:ascii="ＭＳ ゴシック" w:eastAsia="ＭＳ ゴシック" w:hAnsi="ＭＳ ゴシック"/>
          <w:sz w:val="24"/>
          <w:szCs w:val="24"/>
        </w:rPr>
      </w:pPr>
    </w:p>
    <w:p w14:paraId="3B33D4D8" w14:textId="77777777" w:rsidR="00B0032D" w:rsidRDefault="00B0032D" w:rsidP="00B0032D">
      <w:pPr>
        <w:spacing w:line="440" w:lineRule="exact"/>
        <w:ind w:left="240" w:hangingChars="100" w:hanging="240"/>
        <w:rPr>
          <w:rFonts w:ascii="ＭＳ ゴシック" w:eastAsia="ＭＳ ゴシック" w:hAnsi="ＭＳ ゴシック"/>
          <w:sz w:val="24"/>
          <w:szCs w:val="24"/>
        </w:rPr>
      </w:pPr>
    </w:p>
    <w:p w14:paraId="4E7946F2" w14:textId="77777777" w:rsidR="00B0032D" w:rsidRDefault="00B0032D" w:rsidP="00B0032D">
      <w:pPr>
        <w:spacing w:line="440" w:lineRule="exact"/>
        <w:rPr>
          <w:rFonts w:ascii="ＭＳ ゴシック" w:eastAsia="ＭＳ ゴシック" w:hAnsi="ＭＳ ゴシック"/>
          <w:sz w:val="24"/>
          <w:szCs w:val="24"/>
        </w:rPr>
      </w:pPr>
      <w:r w:rsidRPr="00F6426D">
        <w:rPr>
          <w:rFonts w:ascii="ＭＳ ゴシック" w:eastAsia="ＭＳ ゴシック" w:hAnsi="ＭＳ ゴシック"/>
          <w:noProof/>
          <w:sz w:val="24"/>
          <w:szCs w:val="24"/>
        </w:rPr>
        <mc:AlternateContent>
          <mc:Choice Requires="wps">
            <w:drawing>
              <wp:anchor distT="0" distB="0" distL="114300" distR="114300" simplePos="0" relativeHeight="251831808" behindDoc="0" locked="0" layoutInCell="1" allowOverlap="1" wp14:anchorId="24E649C6" wp14:editId="4EF2759A">
                <wp:simplePos x="0" y="0"/>
                <wp:positionH relativeFrom="margin">
                  <wp:posOffset>3909060</wp:posOffset>
                </wp:positionH>
                <wp:positionV relativeFrom="paragraph">
                  <wp:posOffset>127635</wp:posOffset>
                </wp:positionV>
                <wp:extent cx="1914525" cy="209550"/>
                <wp:effectExtent l="0" t="0" r="9525" b="0"/>
                <wp:wrapNone/>
                <wp:docPr id="14378" name="正方形/長方形 78"/>
                <wp:cNvGraphicFramePr/>
                <a:graphic xmlns:a="http://schemas.openxmlformats.org/drawingml/2006/main">
                  <a:graphicData uri="http://schemas.microsoft.com/office/word/2010/wordprocessingShape">
                    <wps:wsp>
                      <wps:cNvSpPr/>
                      <wps:spPr>
                        <a:xfrm>
                          <a:off x="0" y="0"/>
                          <a:ext cx="1914525" cy="209550"/>
                        </a:xfrm>
                        <a:prstGeom prst="rect">
                          <a:avLst/>
                        </a:prstGeom>
                        <a:solidFill>
                          <a:sysClr val="window" lastClr="FFFFFF"/>
                        </a:solidFill>
                        <a:ln w="19050" cap="flat" cmpd="sng" algn="ctr">
                          <a:noFill/>
                          <a:prstDash val="solid"/>
                        </a:ln>
                        <a:effectLst/>
                      </wps:spPr>
                      <wps:txbx>
                        <w:txbxContent>
                          <w:p w14:paraId="54FCF049" w14:textId="77777777" w:rsidR="00B0032D" w:rsidRPr="00EE56FB" w:rsidRDefault="00B0032D" w:rsidP="00B0032D">
                            <w:pPr>
                              <w:spacing w:line="220" w:lineRule="exact"/>
                              <w:jc w:val="center"/>
                              <w:rPr>
                                <w:rFonts w:ascii="Meiryo UI" w:eastAsia="Meiryo UI" w:hAnsi="Meiryo UI" w:cs="Meiryo UI"/>
                                <w:kern w:val="24"/>
                                <w:sz w:val="18"/>
                                <w:szCs w:val="12"/>
                              </w:rPr>
                            </w:pPr>
                            <w:r>
                              <w:rPr>
                                <w:rFonts w:ascii="Meiryo UI" w:eastAsia="Meiryo UI" w:hAnsi="Meiryo UI" w:cs="Meiryo UI" w:hint="eastAsia"/>
                                <w:kern w:val="24"/>
                                <w:sz w:val="18"/>
                                <w:szCs w:val="12"/>
                              </w:rPr>
                              <w:t>防災ガイド（リーフレット）</w:t>
                            </w:r>
                          </w:p>
                        </w:txbxContent>
                      </wps:txbx>
                      <wps:bodyPr wrap="square" lIns="0" tIns="0" rIns="0" bIns="0" rtlCol="0" anchor="ctr">
                        <a:noAutofit/>
                      </wps:bodyPr>
                    </wps:wsp>
                  </a:graphicData>
                </a:graphic>
                <wp14:sizeRelH relativeFrom="margin">
                  <wp14:pctWidth>0</wp14:pctWidth>
                </wp14:sizeRelH>
                <wp14:sizeRelV relativeFrom="margin">
                  <wp14:pctHeight>0</wp14:pctHeight>
                </wp14:sizeRelV>
              </wp:anchor>
            </w:drawing>
          </mc:Choice>
          <mc:Fallback>
            <w:pict>
              <v:rect w14:anchorId="24E649C6" id="_x0000_s1065" style="position:absolute;left:0;text-align:left;margin-left:307.8pt;margin-top:10.05pt;width:150.75pt;height:16.5pt;z-index:2518318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" fillcolor="window" stroked="f" strokeweight="1.5pt">
                <v:textbox inset="0,0,0,0">
                  <w:txbxContent>
                    <w:p w14:paraId="54FCF049" w14:textId="77777777" w:rsidR="00B0032D" w:rsidRPr="00EE56FB" w:rsidRDefault="00B0032D" w:rsidP="00B0032D">
                      <w:pPr>
                        <w:spacing w:line="220" w:lineRule="exact"/>
                        <w:jc w:val="center"/>
                        <w:rPr>
                          <w:rFonts w:ascii="Meiryo UI" w:eastAsia="Meiryo UI" w:hAnsi="Meiryo UI" w:cs="Meiryo UI"/>
                          <w:kern w:val="24"/>
                          <w:sz w:val="18"/>
                          <w:szCs w:val="12"/>
                        </w:rPr>
                      </w:pPr>
                      <w:r>
                        <w:rPr>
                          <w:rFonts w:ascii="Meiryo UI" w:eastAsia="Meiryo UI" w:hAnsi="Meiryo UI" w:cs="Meiryo UI" w:hint="eastAsia"/>
                          <w:kern w:val="24"/>
                          <w:sz w:val="18"/>
                          <w:szCs w:val="12"/>
                        </w:rPr>
                        <w:t>防災ガイド（リーフレット）</w:t>
                      </w:r>
                    </w:p>
                  </w:txbxContent>
                </v:textbox>
                <w10:wrap anchorx="margin"/>
              </v:rect>
            </w:pict>
          </mc:Fallback>
        </mc:AlternateContent>
      </w:r>
    </w:p>
    <w:p w14:paraId="4AA616A8" w14:textId="495B3870" w:rsidR="00B0032D" w:rsidRPr="00112DCE" w:rsidRDefault="00B0032D" w:rsidP="00B0032D">
      <w:pPr>
        <w:spacing w:line="420" w:lineRule="exact"/>
        <w:rPr>
          <w:rFonts w:ascii="Meiryo UI" w:eastAsia="Meiryo UI" w:hAnsi="Meiryo UI" w:cs="Meiryo UI"/>
          <w:b/>
          <w:color w:val="FFFFFF" w:themeColor="background1"/>
          <w:sz w:val="32"/>
          <w:szCs w:val="32"/>
        </w:rPr>
      </w:pPr>
      <w:r>
        <w:rPr>
          <w:rFonts w:ascii="Meiryo UI" w:eastAsia="Meiryo UI" w:hAnsi="Meiryo UI" w:cs="Meiryo UI" w:hint="eastAsia"/>
          <w:b/>
          <w:color w:val="FFFFFF" w:themeColor="background1"/>
          <w:sz w:val="32"/>
          <w:szCs w:val="32"/>
          <w:highlight w:val="black"/>
        </w:rPr>
        <w:lastRenderedPageBreak/>
        <w:t>＜</w:t>
      </w:r>
      <w:r w:rsidRPr="00112DCE">
        <w:rPr>
          <w:rFonts w:ascii="Meiryo UI" w:eastAsia="Meiryo UI" w:hAnsi="Meiryo UI" w:cs="Meiryo UI" w:hint="eastAsia"/>
          <w:b/>
          <w:color w:val="FFFFFF" w:themeColor="background1"/>
          <w:sz w:val="32"/>
          <w:szCs w:val="32"/>
          <w:highlight w:val="black"/>
        </w:rPr>
        <w:t>トピック</w:t>
      </w:r>
      <w:r>
        <w:rPr>
          <w:rFonts w:ascii="Meiryo UI" w:eastAsia="Meiryo UI" w:hAnsi="Meiryo UI" w:cs="Meiryo UI" w:hint="eastAsia"/>
          <w:b/>
          <w:color w:val="FFFFFF" w:themeColor="background1"/>
          <w:sz w:val="32"/>
          <w:szCs w:val="32"/>
          <w:highlight w:val="black"/>
        </w:rPr>
        <w:t>ス</w:t>
      </w:r>
      <w:r w:rsidR="00072813">
        <w:rPr>
          <w:rFonts w:ascii="Meiryo UI" w:eastAsia="Meiryo UI" w:hAnsi="Meiryo UI" w:cs="Meiryo UI" w:hint="eastAsia"/>
          <w:b/>
          <w:color w:val="FFFFFF" w:themeColor="background1"/>
          <w:sz w:val="32"/>
          <w:szCs w:val="32"/>
          <w:highlight w:val="black"/>
        </w:rPr>
        <w:t>３</w:t>
      </w:r>
      <w:r>
        <w:rPr>
          <w:rFonts w:ascii="Meiryo UI" w:eastAsia="Meiryo UI" w:hAnsi="Meiryo UI" w:cs="Meiryo UI" w:hint="eastAsia"/>
          <w:b/>
          <w:color w:val="FFFFFF" w:themeColor="background1"/>
          <w:sz w:val="32"/>
          <w:szCs w:val="32"/>
          <w:highlight w:val="black"/>
        </w:rPr>
        <w:t>＞</w:t>
      </w:r>
    </w:p>
    <w:p w14:paraId="3E08A4BD" w14:textId="3EA545FC" w:rsidR="00B0032D" w:rsidRDefault="00B0032D" w:rsidP="00B0032D">
      <w:pPr>
        <w:spacing w:beforeLines="50" w:before="180" w:line="340" w:lineRule="exact"/>
        <w:ind w:leftChars="100" w:left="424" w:hangingChars="102" w:hanging="214"/>
        <w:rPr>
          <w:rFonts w:ascii="Meiryo UI" w:eastAsia="Meiryo UI" w:hAnsi="Meiryo UI" w:cs="Meiryo UI"/>
          <w:szCs w:val="21"/>
        </w:rPr>
      </w:pPr>
      <w:r w:rsidRPr="009057AE">
        <w:rPr>
          <w:rFonts w:ascii="Meiryo UI" w:eastAsia="Meiryo UI" w:hAnsi="Meiryo UI" w:cs="Meiryo UI" w:hint="eastAsia"/>
          <w:szCs w:val="21"/>
        </w:rPr>
        <w:t>○</w:t>
      </w:r>
      <w:r>
        <w:rPr>
          <w:rFonts w:ascii="Meiryo UI" w:eastAsia="Meiryo UI" w:hAnsi="Meiryo UI" w:cs="Meiryo UI" w:hint="eastAsia"/>
          <w:szCs w:val="21"/>
        </w:rPr>
        <w:t>「</w:t>
      </w:r>
      <w:r w:rsidRPr="00FC30EC">
        <w:rPr>
          <w:rFonts w:ascii="Meiryo UI" w:eastAsia="Meiryo UI" w:hAnsi="Meiryo UI" w:cs="Meiryo UI" w:hint="eastAsia"/>
          <w:szCs w:val="21"/>
        </w:rPr>
        <w:t>救助・救急、医療活動が迅速に行われるとともに、被災者等の健康・避難生活環境を確実に確保する</w:t>
      </w:r>
      <w:r>
        <w:rPr>
          <w:rFonts w:ascii="Meiryo UI" w:eastAsia="Meiryo UI" w:hAnsi="Meiryo UI" w:cs="Meiryo UI" w:hint="eastAsia"/>
          <w:szCs w:val="21"/>
        </w:rPr>
        <w:t>」ことを目標に、</w:t>
      </w:r>
    </w:p>
    <w:p w14:paraId="6CA4CBBC" w14:textId="77777777" w:rsidR="00B0032D" w:rsidRDefault="00B0032D" w:rsidP="00B0032D">
      <w:pPr>
        <w:snapToGrid w:val="0"/>
        <w:spacing w:line="340" w:lineRule="exact"/>
        <w:ind w:leftChars="200" w:left="424" w:hangingChars="2" w:hanging="4"/>
        <w:rPr>
          <w:rFonts w:ascii="Meiryo UI" w:eastAsia="Meiryo UI" w:hAnsi="Meiryo UI" w:cs="Meiryo UI"/>
          <w:szCs w:val="21"/>
        </w:rPr>
      </w:pPr>
      <w:r>
        <w:rPr>
          <w:rFonts w:ascii="Meiryo UI" w:eastAsia="Meiryo UI" w:hAnsi="Meiryo UI" w:cs="Meiryo UI" w:hint="eastAsia"/>
          <w:szCs w:val="21"/>
        </w:rPr>
        <w:t>【</w:t>
      </w:r>
      <w:r w:rsidRPr="00A8567C">
        <w:rPr>
          <w:rFonts w:ascii="Meiryo UI" w:eastAsia="Meiryo UI" w:hAnsi="Meiryo UI" w:cs="Meiryo UI" w:hint="eastAsia"/>
          <w:szCs w:val="21"/>
        </w:rPr>
        <w:t>起きてはならない最悪の事態</w:t>
      </w:r>
      <w:r>
        <w:rPr>
          <w:rFonts w:ascii="Meiryo UI" w:eastAsia="Meiryo UI" w:hAnsi="Meiryo UI" w:cs="Meiryo UI" w:hint="eastAsia"/>
          <w:szCs w:val="21"/>
        </w:rPr>
        <w:t>】</w:t>
      </w:r>
    </w:p>
    <w:p w14:paraId="0928ECC7" w14:textId="77777777" w:rsidR="00B0032D" w:rsidRPr="00112DCE" w:rsidRDefault="00B0032D" w:rsidP="00B0032D">
      <w:pPr>
        <w:snapToGrid w:val="0"/>
        <w:ind w:leftChars="200" w:left="420" w:firstLineChars="200" w:firstLine="396"/>
        <w:rPr>
          <w:rFonts w:ascii="Meiryo UI" w:eastAsia="Meiryo UI" w:hAnsi="Meiryo UI" w:cs="Meiryo UI"/>
          <w:w w:val="90"/>
          <w:sz w:val="22"/>
          <w:szCs w:val="24"/>
        </w:rPr>
      </w:pPr>
      <w:r w:rsidRPr="00112DCE">
        <w:rPr>
          <w:rFonts w:ascii="Meiryo UI" w:eastAsia="Meiryo UI" w:hAnsi="Meiryo UI" w:cs="Meiryo UI" w:hint="eastAsia"/>
          <w:w w:val="90"/>
          <w:sz w:val="22"/>
          <w:szCs w:val="24"/>
        </w:rPr>
        <w:t>「</w:t>
      </w:r>
      <w:r w:rsidRPr="006E78AA">
        <w:rPr>
          <w:rFonts w:ascii="Meiryo UI" w:eastAsia="Meiryo UI" w:hAnsi="Meiryo UI" w:cs="Meiryo UI" w:hint="eastAsia"/>
          <w:w w:val="90"/>
          <w:sz w:val="22"/>
          <w:szCs w:val="24"/>
        </w:rPr>
        <w:t>2-7　劣悪な避難生活環境、不十分な健康管理による多数の被災者の健康状態の悪化・死者の発生</w:t>
      </w:r>
      <w:r w:rsidRPr="00112DCE">
        <w:rPr>
          <w:rFonts w:ascii="Meiryo UI" w:eastAsia="Meiryo UI" w:hAnsi="Meiryo UI" w:cs="Meiryo UI" w:hint="eastAsia"/>
          <w:w w:val="90"/>
          <w:sz w:val="22"/>
          <w:szCs w:val="24"/>
        </w:rPr>
        <w:t>」</w:t>
      </w:r>
    </w:p>
    <w:p w14:paraId="02103CFA" w14:textId="77777777" w:rsidR="00B0032D" w:rsidRDefault="00B0032D" w:rsidP="00B0032D">
      <w:pPr>
        <w:snapToGrid w:val="0"/>
        <w:spacing w:line="340" w:lineRule="exact"/>
        <w:ind w:leftChars="200" w:left="420" w:firstLineChars="300" w:firstLine="594"/>
        <w:rPr>
          <w:rFonts w:ascii="Meiryo UI" w:eastAsia="Meiryo UI" w:hAnsi="Meiryo UI" w:cs="Meiryo UI"/>
          <w:bCs/>
          <w:w w:val="90"/>
          <w:sz w:val="22"/>
          <w:szCs w:val="24"/>
        </w:rPr>
      </w:pPr>
      <w:r>
        <w:rPr>
          <w:rFonts w:ascii="Meiryo UI" w:eastAsia="Meiryo UI" w:hAnsi="Meiryo UI" w:cs="Meiryo UI" w:hint="eastAsia"/>
          <w:bCs/>
          <w:w w:val="90"/>
          <w:sz w:val="22"/>
          <w:szCs w:val="24"/>
        </w:rPr>
        <w:t>など</w:t>
      </w:r>
      <w:r w:rsidRPr="00112DCE">
        <w:rPr>
          <w:rFonts w:ascii="Meiryo UI" w:eastAsia="Meiryo UI" w:hAnsi="Meiryo UI" w:cs="Meiryo UI" w:hint="eastAsia"/>
          <w:bCs/>
          <w:w w:val="90"/>
          <w:sz w:val="22"/>
          <w:szCs w:val="24"/>
        </w:rPr>
        <w:t>を防ぐために</w:t>
      </w:r>
      <w:r>
        <w:rPr>
          <w:rFonts w:ascii="Meiryo UI" w:eastAsia="Meiryo UI" w:hAnsi="Meiryo UI" w:cs="Meiryo UI" w:hint="eastAsia"/>
          <w:bCs/>
          <w:w w:val="90"/>
          <w:sz w:val="22"/>
          <w:szCs w:val="24"/>
        </w:rPr>
        <w:t>取組みを</w:t>
      </w:r>
      <w:r w:rsidRPr="00112DCE">
        <w:rPr>
          <w:rFonts w:ascii="Meiryo UI" w:eastAsia="Meiryo UI" w:hAnsi="Meiryo UI" w:cs="Meiryo UI" w:hint="eastAsia"/>
          <w:bCs/>
          <w:w w:val="90"/>
          <w:sz w:val="22"/>
          <w:szCs w:val="24"/>
        </w:rPr>
        <w:t>進めて</w:t>
      </w:r>
      <w:r>
        <w:rPr>
          <w:rFonts w:ascii="Meiryo UI" w:eastAsia="Meiryo UI" w:hAnsi="Meiryo UI" w:cs="Meiryo UI" w:hint="eastAsia"/>
          <w:bCs/>
          <w:w w:val="90"/>
          <w:sz w:val="22"/>
          <w:szCs w:val="24"/>
        </w:rPr>
        <w:t>おり、さらに、</w:t>
      </w:r>
    </w:p>
    <w:p w14:paraId="43FFFC84" w14:textId="3B7924D0" w:rsidR="00B0032D" w:rsidRDefault="00203506" w:rsidP="00B0032D">
      <w:pPr>
        <w:snapToGrid w:val="0"/>
        <w:spacing w:line="400" w:lineRule="exact"/>
        <w:ind w:leftChars="200" w:left="420" w:firstLineChars="300" w:firstLine="840"/>
        <w:rPr>
          <w:rFonts w:ascii="Meiryo UI" w:eastAsia="Meiryo UI" w:hAnsi="Meiryo UI" w:cs="Meiryo UI"/>
          <w:b/>
          <w:bCs/>
          <w:sz w:val="28"/>
          <w:szCs w:val="28"/>
          <w:u w:val="single"/>
        </w:rPr>
      </w:pPr>
      <w:r>
        <w:rPr>
          <w:rFonts w:ascii="Meiryo UI" w:eastAsia="Meiryo UI" w:hAnsi="Meiryo UI" w:cs="Meiryo UI" w:hint="eastAsia"/>
          <w:b/>
          <w:bCs/>
          <w:sz w:val="28"/>
          <w:szCs w:val="28"/>
          <w:u w:val="single"/>
        </w:rPr>
        <w:t>令和６年</w:t>
      </w:r>
      <w:r w:rsidR="00B0032D">
        <w:rPr>
          <w:rFonts w:ascii="Meiryo UI" w:eastAsia="Meiryo UI" w:hAnsi="Meiryo UI" w:cs="Meiryo UI" w:hint="eastAsia"/>
          <w:b/>
          <w:bCs/>
          <w:sz w:val="28"/>
          <w:szCs w:val="28"/>
          <w:u w:val="single"/>
        </w:rPr>
        <w:t>能登半島地震への支援を行いました。</w:t>
      </w:r>
    </w:p>
    <w:p w14:paraId="4E87288D" w14:textId="77777777" w:rsidR="00B0032D" w:rsidRPr="00F84715" w:rsidRDefault="00B0032D" w:rsidP="00B0032D">
      <w:pPr>
        <w:snapToGrid w:val="0"/>
        <w:spacing w:line="400" w:lineRule="exact"/>
        <w:ind w:leftChars="200" w:left="420" w:firstLineChars="609" w:firstLine="1705"/>
        <w:rPr>
          <w:rFonts w:ascii="Meiryo UI" w:eastAsia="Meiryo UI" w:hAnsi="Meiryo UI" w:cs="Meiryo UI"/>
          <w:b/>
          <w:bCs/>
          <w:sz w:val="28"/>
          <w:szCs w:val="28"/>
          <w:u w:val="single"/>
        </w:rPr>
      </w:pPr>
      <w:r>
        <w:rPr>
          <w:rFonts w:ascii="Meiryo UI" w:eastAsia="Meiryo UI" w:hAnsi="Meiryo UI" w:cs="Meiryo UI" w:hint="eastAsia"/>
          <w:b/>
          <w:bCs/>
          <w:sz w:val="28"/>
          <w:szCs w:val="28"/>
          <w:u w:val="single"/>
        </w:rPr>
        <w:t>今後、得られた経験を踏まえ、災害対応力強化を図っていきます。</w:t>
      </w:r>
    </w:p>
    <w:p w14:paraId="322B767A" w14:textId="5DB7158E" w:rsidR="00B0032D" w:rsidRDefault="00B0032D" w:rsidP="00B0032D">
      <w:pPr>
        <w:spacing w:line="440" w:lineRule="exact"/>
        <w:ind w:left="240" w:hangingChars="100" w:hanging="240"/>
        <w:rPr>
          <w:rFonts w:ascii="ＭＳ ゴシック" w:eastAsia="ＭＳ ゴシック" w:hAnsi="ＭＳ ゴシック"/>
          <w:sz w:val="24"/>
          <w:szCs w:val="24"/>
        </w:rPr>
      </w:pPr>
      <w:r w:rsidRPr="00F6426D">
        <w:rPr>
          <w:rFonts w:ascii="ＭＳ ゴシック" w:eastAsia="ＭＳ ゴシック" w:hAnsi="ＭＳ ゴシック"/>
          <w:noProof/>
          <w:sz w:val="24"/>
          <w:szCs w:val="24"/>
        </w:rPr>
        <mc:AlternateContent>
          <mc:Choice Requires="wps">
            <w:drawing>
              <wp:anchor distT="0" distB="0" distL="114300" distR="114300" simplePos="0" relativeHeight="251809280" behindDoc="0" locked="0" layoutInCell="1" allowOverlap="1" wp14:anchorId="0D37BBD3" wp14:editId="189A0643">
                <wp:simplePos x="0" y="0"/>
                <wp:positionH relativeFrom="margin">
                  <wp:posOffset>3467735</wp:posOffset>
                </wp:positionH>
                <wp:positionV relativeFrom="paragraph">
                  <wp:posOffset>3061335</wp:posOffset>
                </wp:positionV>
                <wp:extent cx="2425700" cy="247650"/>
                <wp:effectExtent l="0" t="0" r="0" b="0"/>
                <wp:wrapNone/>
                <wp:docPr id="12" name="正方形/長方形 78"/>
                <wp:cNvGraphicFramePr/>
                <a:graphic xmlns:a="http://schemas.openxmlformats.org/drawingml/2006/main">
                  <a:graphicData uri="http://schemas.microsoft.com/office/word/2010/wordprocessingShape">
                    <wps:wsp>
                      <wps:cNvSpPr/>
                      <wps:spPr>
                        <a:xfrm>
                          <a:off x="0" y="0"/>
                          <a:ext cx="2425700" cy="247650"/>
                        </a:xfrm>
                        <a:prstGeom prst="rect">
                          <a:avLst/>
                        </a:prstGeom>
                        <a:solidFill>
                          <a:sysClr val="window" lastClr="FFFFFF"/>
                        </a:solidFill>
                        <a:ln w="19050" cap="flat" cmpd="sng" algn="ctr">
                          <a:noFill/>
                          <a:prstDash val="solid"/>
                        </a:ln>
                        <a:effectLst/>
                      </wps:spPr>
                      <wps:txbx>
                        <w:txbxContent>
                          <w:p w14:paraId="663AE318" w14:textId="77777777" w:rsidR="00B0032D" w:rsidRPr="00EE56FB" w:rsidRDefault="00B0032D" w:rsidP="00B0032D">
                            <w:pPr>
                              <w:spacing w:line="220" w:lineRule="exact"/>
                              <w:jc w:val="center"/>
                              <w:rPr>
                                <w:rFonts w:ascii="Meiryo UI" w:eastAsia="Meiryo UI" w:hAnsi="Meiryo UI" w:cs="Meiryo UI"/>
                                <w:kern w:val="24"/>
                                <w:sz w:val="18"/>
                                <w:szCs w:val="12"/>
                              </w:rPr>
                            </w:pPr>
                            <w:r>
                              <w:rPr>
                                <w:rFonts w:ascii="Meiryo UI" w:eastAsia="Meiryo UI" w:hAnsi="Meiryo UI" w:cs="Meiryo UI" w:hint="eastAsia"/>
                                <w:kern w:val="24"/>
                                <w:sz w:val="18"/>
                                <w:szCs w:val="12"/>
                              </w:rPr>
                              <w:t>能登半島地震派遣の様子（公衆衛生チーム）</w:t>
                            </w:r>
                          </w:p>
                        </w:txbxContent>
                      </wps:txbx>
                      <wps:bodyPr wrap="square" lIns="0" tIns="0" rIns="0" bIns="0" rtlCol="0" anchor="ctr">
                        <a:noAutofit/>
                      </wps:bodyPr>
                    </wps:wsp>
                  </a:graphicData>
                </a:graphic>
                <wp14:sizeRelH relativeFrom="margin">
                  <wp14:pctWidth>0</wp14:pctWidth>
                </wp14:sizeRelH>
                <wp14:sizeRelV relativeFrom="margin">
                  <wp14:pctHeight>0</wp14:pctHeight>
                </wp14:sizeRelV>
              </wp:anchor>
            </w:drawing>
          </mc:Choice>
          <mc:Fallback>
            <w:pict>
              <v:rect w14:anchorId="0D37BBD3" id="_x0000_s1066" style="position:absolute;left:0;text-align:left;margin-left:273.05pt;margin-top:241.05pt;width:191pt;height:19.5pt;z-index:251809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" fillcolor="window" stroked="f" strokeweight="1.5pt">
                <v:textbox inset="0,0,0,0">
                  <w:txbxContent>
                    <w:p w14:paraId="663AE318" w14:textId="77777777" w:rsidR="00B0032D" w:rsidRPr="00EE56FB" w:rsidRDefault="00B0032D" w:rsidP="00B0032D">
                      <w:pPr>
                        <w:spacing w:line="220" w:lineRule="exact"/>
                        <w:jc w:val="center"/>
                        <w:rPr>
                          <w:rFonts w:ascii="Meiryo UI" w:eastAsia="Meiryo UI" w:hAnsi="Meiryo UI" w:cs="Meiryo UI"/>
                          <w:kern w:val="24"/>
                          <w:sz w:val="18"/>
                          <w:szCs w:val="12"/>
                        </w:rPr>
                      </w:pPr>
                      <w:r>
                        <w:rPr>
                          <w:rFonts w:ascii="Meiryo UI" w:eastAsia="Meiryo UI" w:hAnsi="Meiryo UI" w:cs="Meiryo UI" w:hint="eastAsia"/>
                          <w:kern w:val="24"/>
                          <w:sz w:val="18"/>
                          <w:szCs w:val="12"/>
                        </w:rPr>
                        <w:t>能登半島地震派遣の様子（公衆衛生チーム）</w:t>
                      </w:r>
                    </w:p>
                  </w:txbxContent>
                </v:textbox>
                <w10:wrap anchorx="margin"/>
              </v:rect>
            </w:pict>
          </mc:Fallback>
        </mc:AlternateContent>
      </w:r>
      <w:r>
        <w:rPr>
          <w:noProof/>
        </w:rPr>
        <w:drawing>
          <wp:anchor distT="0" distB="0" distL="114300" distR="114300" simplePos="0" relativeHeight="251808256" behindDoc="0" locked="0" layoutInCell="1" allowOverlap="1" wp14:anchorId="5C7E3919" wp14:editId="47069F34">
            <wp:simplePos x="0" y="0"/>
            <wp:positionH relativeFrom="column">
              <wp:posOffset>3435985</wp:posOffset>
            </wp:positionH>
            <wp:positionV relativeFrom="paragraph">
              <wp:posOffset>1221740</wp:posOffset>
            </wp:positionV>
            <wp:extent cx="2482850" cy="1824990"/>
            <wp:effectExtent l="19050" t="19050" r="12700" b="22860"/>
            <wp:wrapNone/>
            <wp:docPr id="19" name="図 7">
              <a:extLst xmlns:a="http://schemas.openxmlformats.org/drawingml/2006/main">
                <a:ext uri="{FF2B5EF4-FFF2-40B4-BE49-F238E27FC236}">
                  <a16:creationId xmlns:a16="http://schemas.microsoft.com/office/drawing/2014/main" id="{9297F7FF-1479-481C-8FE9-022304B3C01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図 7">
                      <a:extLst>
                        <a:ext uri="{FF2B5EF4-FFF2-40B4-BE49-F238E27FC236}">
                          <a16:creationId xmlns:a16="http://schemas.microsoft.com/office/drawing/2014/main" id="{9297F7FF-1479-481C-8FE9-022304B3C013}"/>
                        </a:ext>
                      </a:extLst>
                    </pic:cNvPr>
                    <pic:cNvPicPr>
                      <a:picLocks noChangeAspect="1"/>
                    </pic:cNvPicPr>
                  </pic:nvPicPr>
                  <pic:blipFill>
                    <a:blip r:embed="rId22">
                      <a:extLst>
                        <a:ext uri="{28A0092B-C50C-407E-A947-70E740481C1C}">
                          <a14:useLocalDpi xmlns:a14="http://schemas.microsoft.com/office/drawing/2010/main" val="0"/>
                        </a:ext>
                      </a:extLst>
                    </a:blip>
                    <a:stretch>
                      <a:fillRect/>
                    </a:stretch>
                  </pic:blipFill>
                  <pic:spPr>
                    <a:xfrm>
                      <a:off x="0" y="0"/>
                      <a:ext cx="2482850" cy="1824990"/>
                    </a:xfrm>
                    <a:prstGeom prst="rect">
                      <a:avLst/>
                    </a:prstGeom>
                    <a:ln w="12700">
                      <a:solidFill>
                        <a:schemeClr val="tx1"/>
                      </a:solidFill>
                    </a:ln>
                  </pic:spPr>
                </pic:pic>
              </a:graphicData>
            </a:graphic>
            <wp14:sizeRelH relativeFrom="page">
              <wp14:pctWidth>0</wp14:pctWidth>
            </wp14:sizeRelH>
            <wp14:sizeRelV relativeFrom="page">
              <wp14:pctHeight>0</wp14:pctHeight>
            </wp14:sizeRelV>
          </wp:anchor>
        </w:drawing>
      </w:r>
      <w:r>
        <w:rPr>
          <w:rFonts w:ascii="Meiryo UI" w:eastAsia="Meiryo UI" w:hAnsi="Meiryo UI" w:cs="Meiryo UI"/>
          <w:noProof/>
          <w:sz w:val="24"/>
          <w:szCs w:val="24"/>
        </w:rPr>
        <mc:AlternateContent>
          <mc:Choice Requires="wps">
            <w:drawing>
              <wp:anchor distT="0" distB="0" distL="114300" distR="114300" simplePos="0" relativeHeight="251798016" behindDoc="0" locked="0" layoutInCell="1" allowOverlap="1" wp14:anchorId="4FC91CCF" wp14:editId="4C8A89AE">
                <wp:simplePos x="0" y="0"/>
                <wp:positionH relativeFrom="margin">
                  <wp:posOffset>0</wp:posOffset>
                </wp:positionH>
                <wp:positionV relativeFrom="paragraph">
                  <wp:posOffset>257810</wp:posOffset>
                </wp:positionV>
                <wp:extent cx="6184900" cy="6257925"/>
                <wp:effectExtent l="0" t="0" r="25400" b="28575"/>
                <wp:wrapNone/>
                <wp:docPr id="30" name="正方形/長方形 30"/>
                <wp:cNvGraphicFramePr/>
                <a:graphic xmlns:a="http://schemas.openxmlformats.org/drawingml/2006/main">
                  <a:graphicData uri="http://schemas.microsoft.com/office/word/2010/wordprocessingShape">
                    <wps:wsp>
                      <wps:cNvSpPr/>
                      <wps:spPr>
                        <a:xfrm>
                          <a:off x="0" y="0"/>
                          <a:ext cx="6184900" cy="6257925"/>
                        </a:xfrm>
                        <a:prstGeom prst="rect">
                          <a:avLst/>
                        </a:prstGeom>
                        <a:noFill/>
                        <a:ln w="190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77EA4CB" id="正方形/長方形 30" o:spid="_x0000_s1026" style="position:absolute;left:0;text-align:left;margin-left:0;margin-top:20.3pt;width:487pt;height:492.75pt;z-index:25179801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" filled="f" strokecolor="windowText" strokeweight="1.5pt">
                <w10:wrap anchorx="margin"/>
              </v:rect>
            </w:pict>
          </mc:Fallback>
        </mc:AlternateContent>
      </w:r>
      <w:r w:rsidRPr="00DF6494">
        <w:rPr>
          <w:noProof/>
        </w:rPr>
        <mc:AlternateContent>
          <mc:Choice Requires="wps">
            <w:drawing>
              <wp:anchor distT="0" distB="0" distL="114300" distR="114300" simplePos="0" relativeHeight="251812352" behindDoc="0" locked="0" layoutInCell="1" allowOverlap="1" wp14:anchorId="7F6C1325" wp14:editId="0CBCC8D1">
                <wp:simplePos x="0" y="0"/>
                <wp:positionH relativeFrom="column">
                  <wp:posOffset>699135</wp:posOffset>
                </wp:positionH>
                <wp:positionV relativeFrom="paragraph">
                  <wp:posOffset>7134225</wp:posOffset>
                </wp:positionV>
                <wp:extent cx="4821555" cy="200025"/>
                <wp:effectExtent l="0" t="0" r="0" b="9525"/>
                <wp:wrapNone/>
                <wp:docPr id="77" name="正方形/長方形 76">
                  <a:extLst xmlns:a="http://schemas.openxmlformats.org/drawingml/2006/main">
                    <a:ext uri="{FF2B5EF4-FFF2-40B4-BE49-F238E27FC236}">
                      <a16:creationId xmlns:a16="http://schemas.microsoft.com/office/drawing/2014/main" id="{E45CF082-92C6-4E6E-B0E8-E02CDE8A5E5D}"/>
                    </a:ext>
                  </a:extLst>
                </wp:docPr>
                <wp:cNvGraphicFramePr/>
                <a:graphic xmlns:a="http://schemas.openxmlformats.org/drawingml/2006/main">
                  <a:graphicData uri="http://schemas.microsoft.com/office/word/2010/wordprocessingShape">
                    <wps:wsp>
                      <wps:cNvSpPr/>
                      <wps:spPr>
                        <a:xfrm>
                          <a:off x="0" y="0"/>
                          <a:ext cx="4821555" cy="2000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AF64EEA" w14:textId="77777777" w:rsidR="00B0032D" w:rsidRPr="00DF6494" w:rsidRDefault="00995E7E" w:rsidP="00B0032D">
                            <w:pPr>
                              <w:spacing w:line="200" w:lineRule="exact"/>
                              <w:rPr>
                                <w:rFonts w:ascii="Meiryo UI" w:eastAsia="Meiryo UI" w:hAnsi="Meiryo UI" w:cs="Meiryo UI"/>
                                <w:color w:val="000000"/>
                                <w:kern w:val="24"/>
                                <w:sz w:val="20"/>
                                <w:szCs w:val="20"/>
                              </w:rPr>
                            </w:pPr>
                            <w:hyperlink r:id="rId23" w:history="1">
                              <w:r w:rsidR="00B0032D" w:rsidRPr="00DF6494">
                                <w:rPr>
                                  <w:rStyle w:val="af1"/>
                                  <w:rFonts w:ascii="Meiryo UI" w:eastAsia="Meiryo UI" w:hAnsi="Meiryo UI" w:cs="Meiryo UI" w:hint="eastAsia"/>
                                  <w:color w:val="000000"/>
                                  <w:kern w:val="24"/>
                                  <w:sz w:val="20"/>
                                  <w:szCs w:val="20"/>
                                </w:rPr>
                                <w:t>https://www.pref.osaka.lg.jp/shobobosai/r6_noto_hisaichshien/index.html</w:t>
                              </w:r>
                            </w:hyperlink>
                            <w:r w:rsidR="00B0032D" w:rsidRPr="00DF6494">
                              <w:rPr>
                                <w:rFonts w:ascii="Meiryo UI" w:eastAsia="Meiryo UI" w:hAnsi="Meiryo UI" w:cs="Meiryo UI" w:hint="eastAsia"/>
                                <w:color w:val="000000"/>
                                <w:kern w:val="24"/>
                                <w:sz w:val="20"/>
                                <w:szCs w:val="20"/>
                              </w:rPr>
                              <w:t xml:space="preserve">　</w:t>
                            </w:r>
                          </w:p>
                        </w:txbxContent>
                      </wps:txbx>
                      <wps:bodyPr wrap="square" lIns="0" tIns="0" rIns="0" bIns="0" rtlCol="0" anchor="t" anchorCtr="0">
                        <a:noAutofit/>
                      </wps:bodyPr>
                    </wps:wsp>
                  </a:graphicData>
                </a:graphic>
                <wp14:sizeRelH relativeFrom="margin">
                  <wp14:pctWidth>0</wp14:pctWidth>
                </wp14:sizeRelH>
                <wp14:sizeRelV relativeFrom="margin">
                  <wp14:pctHeight>0</wp14:pctHeight>
                </wp14:sizeRelV>
              </wp:anchor>
            </w:drawing>
          </mc:Choice>
          <mc:Fallback>
            <w:pict>
              <v:rect w14:anchorId="7F6C1325" id="正方形/長方形 76" o:spid="_x0000_s1067" style="position:absolute;left:0;text-align:left;margin-left:55.05pt;margin-top:561.75pt;width:379.65pt;height:15.75pt;z-index:25181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" filled="f" stroked="f" strokeweight="2pt">
                <v:textbox inset="0,0,0,0">
                  <w:txbxContent>
                    <w:p w14:paraId="3AF64EEA" w14:textId="77777777" w:rsidR="00B0032D" w:rsidRPr="00DF6494" w:rsidRDefault="00995E7E" w:rsidP="00B0032D">
                      <w:pPr>
                        <w:spacing w:line="200" w:lineRule="exact"/>
                        <w:rPr>
                          <w:rFonts w:ascii="Meiryo UI" w:eastAsia="Meiryo UI" w:hAnsi="Meiryo UI" w:cs="Meiryo UI"/>
                          <w:color w:val="000000"/>
                          <w:kern w:val="24"/>
                          <w:sz w:val="20"/>
                          <w:szCs w:val="20"/>
                        </w:rPr>
                      </w:pPr>
                      <w:hyperlink r:id="rId24" w:history="1">
                        <w:r w:rsidR="00B0032D" w:rsidRPr="00DF6494">
                          <w:rPr>
                            <w:rStyle w:val="af1"/>
                            <w:rFonts w:ascii="Meiryo UI" w:eastAsia="Meiryo UI" w:hAnsi="Meiryo UI" w:cs="Meiryo UI" w:hint="eastAsia"/>
                            <w:color w:val="000000"/>
                            <w:kern w:val="24"/>
                            <w:sz w:val="20"/>
                            <w:szCs w:val="20"/>
                          </w:rPr>
                          <w:t>https://www.pref.osaka.lg.jp/shobobosai/r6_noto_hisaichshien/index.html</w:t>
                        </w:r>
                      </w:hyperlink>
                      <w:r w:rsidR="00B0032D" w:rsidRPr="00DF6494">
                        <w:rPr>
                          <w:rFonts w:ascii="Meiryo UI" w:eastAsia="Meiryo UI" w:hAnsi="Meiryo UI" w:cs="Meiryo UI" w:hint="eastAsia"/>
                          <w:color w:val="000000"/>
                          <w:kern w:val="24"/>
                          <w:sz w:val="20"/>
                          <w:szCs w:val="20"/>
                        </w:rPr>
                        <w:t xml:space="preserve">　</w:t>
                      </w:r>
                    </w:p>
                  </w:txbxContent>
                </v:textbox>
              </v:rect>
            </w:pict>
          </mc:Fallback>
        </mc:AlternateContent>
      </w:r>
    </w:p>
    <w:p w14:paraId="486CE436" w14:textId="36CC94CE" w:rsidR="00B0032D" w:rsidRDefault="00596E19" w:rsidP="00B0032D">
      <w:pPr>
        <w:spacing w:line="440" w:lineRule="exact"/>
        <w:ind w:left="240" w:hangingChars="100" w:hanging="240"/>
        <w:rPr>
          <w:rFonts w:ascii="ＭＳ ゴシック" w:eastAsia="ＭＳ ゴシック" w:hAnsi="ＭＳ ゴシック"/>
          <w:sz w:val="24"/>
          <w:szCs w:val="24"/>
        </w:rPr>
      </w:pPr>
      <w:r>
        <w:rPr>
          <w:rFonts w:ascii="ＭＳ ゴシック" w:eastAsia="ＭＳ ゴシック" w:hAnsi="ＭＳ ゴシック"/>
          <w:noProof/>
          <w:sz w:val="24"/>
          <w:szCs w:val="24"/>
        </w:rPr>
        <mc:AlternateContent>
          <mc:Choice Requires="wps">
            <w:drawing>
              <wp:anchor distT="0" distB="0" distL="114300" distR="114300" simplePos="0" relativeHeight="251803136" behindDoc="0" locked="0" layoutInCell="1" allowOverlap="1" wp14:anchorId="2C46DA65" wp14:editId="4170A89B">
                <wp:simplePos x="0" y="0"/>
                <wp:positionH relativeFrom="column">
                  <wp:posOffset>51435</wp:posOffset>
                </wp:positionH>
                <wp:positionV relativeFrom="paragraph">
                  <wp:posOffset>126365</wp:posOffset>
                </wp:positionV>
                <wp:extent cx="3510915" cy="300990"/>
                <wp:effectExtent l="0" t="0" r="13335" b="22860"/>
                <wp:wrapNone/>
                <wp:docPr id="2387" name="正方形/長方形 2387"/>
                <wp:cNvGraphicFramePr/>
                <a:graphic xmlns:a="http://schemas.openxmlformats.org/drawingml/2006/main">
                  <a:graphicData uri="http://schemas.microsoft.com/office/word/2010/wordprocessingShape">
                    <wps:wsp>
                      <wps:cNvSpPr/>
                      <wps:spPr>
                        <a:xfrm>
                          <a:off x="0" y="0"/>
                          <a:ext cx="3510915" cy="300990"/>
                        </a:xfrm>
                        <a:prstGeom prst="rect">
                          <a:avLst/>
                        </a:prstGeom>
                        <a:solidFill>
                          <a:schemeClr val="tx2">
                            <a:lumMod val="60000"/>
                            <a:lumOff val="40000"/>
                          </a:schemeClr>
                        </a:solidFill>
                        <a:ln w="15875">
                          <a:solidFill>
                            <a:schemeClr val="accent1">
                              <a:lumMod val="75000"/>
                            </a:schemeClr>
                          </a:solidFill>
                        </a:ln>
                      </wps:spPr>
                      <wps:style>
                        <a:lnRef idx="2">
                          <a:schemeClr val="accent6"/>
                        </a:lnRef>
                        <a:fillRef idx="1">
                          <a:schemeClr val="lt1"/>
                        </a:fillRef>
                        <a:effectRef idx="0">
                          <a:schemeClr val="accent6"/>
                        </a:effectRef>
                        <a:fontRef idx="minor">
                          <a:schemeClr val="dk1"/>
                        </a:fontRef>
                      </wps:style>
                      <wps:txbx>
                        <w:txbxContent>
                          <w:p w14:paraId="02EC3693" w14:textId="77777777" w:rsidR="00B0032D" w:rsidRPr="004B67BB" w:rsidRDefault="00B0032D" w:rsidP="00B0032D">
                            <w:pPr>
                              <w:spacing w:line="260" w:lineRule="exact"/>
                              <w:ind w:firstLineChars="100" w:firstLine="240"/>
                              <w:jc w:val="center"/>
                              <w:rPr>
                                <w:rFonts w:ascii="Meiryo UI" w:eastAsia="Meiryo UI" w:hAnsi="Meiryo UI" w:cs="Meiryo UI"/>
                                <w:color w:val="FFFFFF" w:themeColor="background1"/>
                                <w:sz w:val="24"/>
                              </w:rPr>
                            </w:pPr>
                            <w:r w:rsidRPr="00335360">
                              <w:rPr>
                                <w:rFonts w:ascii="Meiryo UI" w:eastAsia="Meiryo UI" w:hAnsi="Meiryo UI" w:cs="Meiryo UI" w:hint="eastAsia"/>
                                <w:color w:val="FFFFFF" w:themeColor="background1"/>
                                <w:sz w:val="24"/>
                              </w:rPr>
                              <w:t>被災者の巡回健康相談等の実施（健康医療部）</w:t>
                            </w:r>
                          </w:p>
                        </w:txbxContent>
                      </wps:txbx>
                      <wps:bodyPr rot="0" spcFirstLastPara="0" vertOverflow="overflow" horzOverflow="overflow" vert="horz" wrap="square" lIns="72000" tIns="10800" rIns="72000" bIns="10800" numCol="1" spcCol="0" rtlCol="0" fromWordArt="0" anchor="ctr" anchorCtr="0" forceAA="0" compatLnSpc="1">
                        <a:prstTxWarp prst="textNoShape">
                          <a:avLst/>
                        </a:prstTxWarp>
                        <a:noAutofit/>
                      </wps:bodyPr>
                    </wps:wsp>
                  </a:graphicData>
                </a:graphic>
              </wp:anchor>
            </w:drawing>
          </mc:Choice>
          <mc:Fallback>
            <w:pict>
              <v:rect w14:anchorId="2C46DA65" id="正方形/長方形 2387" o:spid="_x0000_s1068" style="position:absolute;left:0;text-align:left;margin-left:4.05pt;margin-top:9.95pt;width:276.45pt;height:23.7pt;z-index:2518031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" fillcolor="#548dd4 [1951]" strokecolor="#365f91 [2404]" strokeweight="1.25pt">
                <v:textbox inset="2mm,.3mm,2mm,.3mm">
                  <w:txbxContent>
                    <w:p w14:paraId="02EC3693" w14:textId="77777777" w:rsidR="00B0032D" w:rsidRPr="004B67BB" w:rsidRDefault="00B0032D" w:rsidP="00B0032D">
                      <w:pPr>
                        <w:spacing w:line="260" w:lineRule="exact"/>
                        <w:ind w:firstLineChars="100" w:firstLine="240"/>
                        <w:jc w:val="center"/>
                        <w:rPr>
                          <w:rFonts w:ascii="Meiryo UI" w:eastAsia="Meiryo UI" w:hAnsi="Meiryo UI" w:cs="Meiryo UI"/>
                          <w:color w:val="FFFFFF" w:themeColor="background1"/>
                          <w:sz w:val="24"/>
                        </w:rPr>
                      </w:pPr>
                      <w:r w:rsidRPr="00335360">
                        <w:rPr>
                          <w:rFonts w:ascii="Meiryo UI" w:eastAsia="Meiryo UI" w:hAnsi="Meiryo UI" w:cs="Meiryo UI" w:hint="eastAsia"/>
                          <w:color w:val="FFFFFF" w:themeColor="background1"/>
                          <w:sz w:val="24"/>
                        </w:rPr>
                        <w:t>被災者の巡回健康相談等の実施（健康医療部）</w:t>
                      </w:r>
                    </w:p>
                  </w:txbxContent>
                </v:textbox>
              </v:rect>
            </w:pict>
          </mc:Fallback>
        </mc:AlternateContent>
      </w:r>
    </w:p>
    <w:p w14:paraId="147BC6CF" w14:textId="53C2C053" w:rsidR="00B0032D" w:rsidRDefault="00CE14B4" w:rsidP="00B0032D">
      <w:pPr>
        <w:spacing w:line="440" w:lineRule="exact"/>
        <w:ind w:left="200" w:hangingChars="100" w:hanging="200"/>
        <w:rPr>
          <w:rFonts w:ascii="ＭＳ ゴシック" w:eastAsia="ＭＳ ゴシック" w:hAnsi="ＭＳ ゴシック"/>
          <w:sz w:val="24"/>
          <w:szCs w:val="24"/>
        </w:rPr>
      </w:pPr>
      <w:r>
        <w:rPr>
          <w:rFonts w:ascii="Meiryo UI" w:eastAsia="Meiryo UI" w:hAnsi="Meiryo UI" w:cs="Meiryo UI"/>
          <w:noProof/>
          <w:sz w:val="20"/>
          <w:szCs w:val="20"/>
        </w:rPr>
        <mc:AlternateContent>
          <mc:Choice Requires="wps">
            <w:drawing>
              <wp:anchor distT="0" distB="0" distL="114300" distR="114300" simplePos="0" relativeHeight="251804160" behindDoc="0" locked="0" layoutInCell="1" allowOverlap="1" wp14:anchorId="554CAEF0" wp14:editId="4BA1B8A4">
                <wp:simplePos x="0" y="0"/>
                <wp:positionH relativeFrom="column">
                  <wp:posOffset>232410</wp:posOffset>
                </wp:positionH>
                <wp:positionV relativeFrom="paragraph">
                  <wp:posOffset>241935</wp:posOffset>
                </wp:positionV>
                <wp:extent cx="5600700" cy="442595"/>
                <wp:effectExtent l="0" t="0" r="0" b="0"/>
                <wp:wrapNone/>
                <wp:docPr id="2410" name="正方形/長方形 74"/>
                <wp:cNvGraphicFramePr/>
                <a:graphic xmlns:a="http://schemas.openxmlformats.org/drawingml/2006/main">
                  <a:graphicData uri="http://schemas.microsoft.com/office/word/2010/wordprocessingShape">
                    <wps:wsp>
                      <wps:cNvSpPr/>
                      <wps:spPr>
                        <a:xfrm>
                          <a:off x="0" y="0"/>
                          <a:ext cx="5600700" cy="442595"/>
                        </a:xfrm>
                        <a:prstGeom prst="rect">
                          <a:avLst/>
                        </a:prstGeom>
                        <a:noFill/>
                        <a:ln w="15875">
                          <a:noFill/>
                          <a:prstDash val="sysDot"/>
                        </a:ln>
                      </wps:spPr>
                      <wps:style>
                        <a:lnRef idx="2">
                          <a:schemeClr val="accent1">
                            <a:shade val="50000"/>
                          </a:schemeClr>
                        </a:lnRef>
                        <a:fillRef idx="1">
                          <a:schemeClr val="accent1"/>
                        </a:fillRef>
                        <a:effectRef idx="0">
                          <a:schemeClr val="accent1"/>
                        </a:effectRef>
                        <a:fontRef idx="minor">
                          <a:schemeClr val="lt1"/>
                        </a:fontRef>
                      </wps:style>
                      <wps:txbx>
                        <w:txbxContent>
                          <w:p w14:paraId="52ADEF6A" w14:textId="23543BBA" w:rsidR="00B0032D" w:rsidRPr="00131E03" w:rsidRDefault="00B0032D" w:rsidP="009E2CD6">
                            <w:pPr>
                              <w:pStyle w:val="a3"/>
                              <w:spacing w:line="220" w:lineRule="exact"/>
                              <w:ind w:left="1" w:firstLineChars="101" w:firstLine="182"/>
                              <w:jc w:val="both"/>
                              <w:rPr>
                                <w:rFonts w:ascii="Meiryo UI" w:eastAsia="Meiryo UI" w:hAnsi="Meiryo UI" w:cs="Meiryo UI"/>
                                <w:color w:val="000000" w:themeColor="text1"/>
                                <w:sz w:val="20"/>
                                <w:szCs w:val="21"/>
                              </w:rPr>
                            </w:pPr>
                            <w:r w:rsidRPr="0021610C">
                              <w:rPr>
                                <w:rFonts w:ascii="Meiryo UI" w:eastAsia="Meiryo UI" w:hAnsi="Meiryo UI" w:cs="Meiryo UI" w:hint="eastAsia"/>
                                <w:color w:val="000000" w:themeColor="text1"/>
                                <w:sz w:val="18"/>
                                <w:szCs w:val="21"/>
                              </w:rPr>
                              <w:t>避難者の健康管理や生活環境の整備を行うために、避難所、福祉避難所、応急仮設住宅等などにおいて、医師、保健師等による巡回健康相談、訪問指導、健康教育、健康診断等の実施体制を確保する。</w:t>
                            </w:r>
                          </w:p>
                        </w:txbxContent>
                      </wps:txbx>
                      <wps:bodyPr wrap="square" lIns="36000" tIns="21600" rIns="36000" bIns="18000" rtlCol="0" anchor="t" anchorCtr="0">
                        <a:noAutofit/>
                      </wps:bodyPr>
                    </wps:wsp>
                  </a:graphicData>
                </a:graphic>
                <wp14:sizeRelH relativeFrom="margin">
                  <wp14:pctWidth>0</wp14:pctWidth>
                </wp14:sizeRelH>
              </wp:anchor>
            </w:drawing>
          </mc:Choice>
          <mc:Fallback>
            <w:pict>
              <v:rect w14:anchorId="554CAEF0" id="_x0000_s1069" style="position:absolute;left:0;text-align:left;margin-left:18.3pt;margin-top:19.05pt;width:441pt;height:34.85pt;z-index:2518041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" filled="f" stroked="f" strokeweight="1.25pt">
                <v:stroke dashstyle="1 1"/>
                <v:textbox inset="1mm,.6mm,1mm,.5mm">
                  <w:txbxContent>
                    <w:p w14:paraId="52ADEF6A" w14:textId="23543BBA" w:rsidR="00B0032D" w:rsidRPr="00131E03" w:rsidRDefault="00B0032D" w:rsidP="009E2CD6">
                      <w:pPr>
                        <w:pStyle w:val="a3"/>
                        <w:spacing w:line="220" w:lineRule="exact"/>
                        <w:ind w:left="1" w:firstLineChars="101" w:firstLine="182"/>
                        <w:jc w:val="both"/>
                        <w:rPr>
                          <w:rFonts w:ascii="Meiryo UI" w:eastAsia="Meiryo UI" w:hAnsi="Meiryo UI" w:cs="Meiryo UI"/>
                          <w:color w:val="000000" w:themeColor="text1"/>
                          <w:sz w:val="20"/>
                          <w:szCs w:val="21"/>
                        </w:rPr>
                      </w:pPr>
                      <w:r w:rsidRPr="0021610C">
                        <w:rPr>
                          <w:rFonts w:ascii="Meiryo UI" w:eastAsia="Meiryo UI" w:hAnsi="Meiryo UI" w:cs="Meiryo UI" w:hint="eastAsia"/>
                          <w:color w:val="000000" w:themeColor="text1"/>
                          <w:sz w:val="18"/>
                          <w:szCs w:val="21"/>
                        </w:rPr>
                        <w:t>避難者の健康管理や生活環境の整備を行うために、避難所、福祉避難所、応急仮設住宅等などにおいて、医師、保健師等による巡回健康相談、訪問指導、健康教育、健康診断等の実施体制を確保する。</w:t>
                      </w:r>
                    </w:p>
                  </w:txbxContent>
                </v:textbox>
              </v:rect>
            </w:pict>
          </mc:Fallback>
        </mc:AlternateContent>
      </w:r>
    </w:p>
    <w:p w14:paraId="6B86A8D8" w14:textId="77777777" w:rsidR="00B0032D" w:rsidRDefault="00B0032D" w:rsidP="00B0032D">
      <w:pPr>
        <w:spacing w:line="440" w:lineRule="exact"/>
        <w:ind w:left="200" w:hangingChars="100" w:hanging="200"/>
        <w:rPr>
          <w:rFonts w:ascii="Meiryo UI" w:eastAsia="Meiryo UI" w:hAnsi="Meiryo UI" w:cs="Meiryo UI"/>
          <w:color w:val="FF0000"/>
          <w:sz w:val="20"/>
          <w:szCs w:val="20"/>
        </w:rPr>
      </w:pPr>
    </w:p>
    <w:p w14:paraId="280868C5" w14:textId="5FD0E20F" w:rsidR="00B0032D" w:rsidRDefault="00BF1FF0" w:rsidP="00B0032D">
      <w:pPr>
        <w:spacing w:line="440" w:lineRule="exact"/>
        <w:ind w:left="200" w:hangingChars="100" w:hanging="200"/>
        <w:rPr>
          <w:rFonts w:ascii="Meiryo UI" w:eastAsia="Meiryo UI" w:hAnsi="Meiryo UI" w:cs="Meiryo UI"/>
          <w:color w:val="FF0000"/>
          <w:sz w:val="20"/>
          <w:szCs w:val="20"/>
        </w:rPr>
      </w:pPr>
      <w:r>
        <w:rPr>
          <w:rFonts w:ascii="Meiryo UI" w:eastAsia="Meiryo UI" w:hAnsi="Meiryo UI" w:cs="Meiryo UI"/>
          <w:noProof/>
          <w:sz w:val="20"/>
          <w:szCs w:val="20"/>
        </w:rPr>
        <mc:AlternateContent>
          <mc:Choice Requires="wps">
            <w:drawing>
              <wp:anchor distT="0" distB="0" distL="114300" distR="114300" simplePos="0" relativeHeight="251805184" behindDoc="0" locked="0" layoutInCell="1" allowOverlap="1" wp14:anchorId="3CC92A7A" wp14:editId="10D2DC20">
                <wp:simplePos x="0" y="0"/>
                <wp:positionH relativeFrom="column">
                  <wp:posOffset>272737</wp:posOffset>
                </wp:positionH>
                <wp:positionV relativeFrom="paragraph">
                  <wp:posOffset>106812</wp:posOffset>
                </wp:positionV>
                <wp:extent cx="3019425" cy="2059132"/>
                <wp:effectExtent l="19050" t="19050" r="28575" b="17780"/>
                <wp:wrapNone/>
                <wp:docPr id="2424" name="正方形/長方形 2424"/>
                <wp:cNvGraphicFramePr/>
                <a:graphic xmlns:a="http://schemas.openxmlformats.org/drawingml/2006/main">
                  <a:graphicData uri="http://schemas.microsoft.com/office/word/2010/wordprocessingShape">
                    <wps:wsp>
                      <wps:cNvSpPr/>
                      <wps:spPr>
                        <a:xfrm>
                          <a:off x="0" y="0"/>
                          <a:ext cx="3019425" cy="2059132"/>
                        </a:xfrm>
                        <a:prstGeom prst="rect">
                          <a:avLst/>
                        </a:prstGeom>
                        <a:noFill/>
                        <a:ln w="38100" cmpd="dbl">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C270654" w14:textId="7552F096" w:rsidR="00B0032D" w:rsidRPr="008C4067" w:rsidRDefault="00B0032D" w:rsidP="00B0032D">
                            <w:pPr>
                              <w:spacing w:line="240" w:lineRule="exact"/>
                              <w:rPr>
                                <w:rFonts w:ascii="Meiryo UI" w:eastAsia="Meiryo UI" w:hAnsi="Meiryo UI" w:cs="Meiryo UI"/>
                                <w:b/>
                                <w:sz w:val="20"/>
                                <w:szCs w:val="21"/>
                              </w:rPr>
                            </w:pPr>
                            <w:r w:rsidRPr="008C4067">
                              <w:rPr>
                                <w:rFonts w:ascii="Meiryo UI" w:eastAsia="Meiryo UI" w:hAnsi="Meiryo UI" w:cs="Meiryo UI"/>
                                <w:b/>
                                <w:sz w:val="20"/>
                                <w:szCs w:val="21"/>
                              </w:rPr>
                              <w:t>【</w:t>
                            </w:r>
                            <w:r w:rsidRPr="008C4067">
                              <w:rPr>
                                <w:rFonts w:ascii="Meiryo UI" w:eastAsia="Meiryo UI" w:hAnsi="Meiryo UI" w:cs="Meiryo UI" w:hint="eastAsia"/>
                                <w:b/>
                                <w:sz w:val="20"/>
                                <w:szCs w:val="21"/>
                              </w:rPr>
                              <w:t>令和</w:t>
                            </w:r>
                            <w:r w:rsidR="00072813">
                              <w:rPr>
                                <w:rFonts w:ascii="Meiryo UI" w:eastAsia="Meiryo UI" w:hAnsi="Meiryo UI" w:cs="Meiryo UI" w:hint="eastAsia"/>
                                <w:b/>
                                <w:sz w:val="20"/>
                                <w:szCs w:val="20"/>
                              </w:rPr>
                              <w:t>５</w:t>
                            </w:r>
                            <w:r w:rsidRPr="008C4067">
                              <w:rPr>
                                <w:rFonts w:ascii="Meiryo UI" w:eastAsia="Meiryo UI" w:hAnsi="Meiryo UI" w:cs="Meiryo UI" w:hint="eastAsia"/>
                                <w:b/>
                                <w:sz w:val="20"/>
                                <w:szCs w:val="21"/>
                              </w:rPr>
                              <w:t>年度の</w:t>
                            </w:r>
                            <w:r w:rsidRPr="008C4067">
                              <w:rPr>
                                <w:rFonts w:ascii="Meiryo UI" w:eastAsia="Meiryo UI" w:hAnsi="Meiryo UI" w:cs="Meiryo UI"/>
                                <w:b/>
                                <w:sz w:val="20"/>
                                <w:szCs w:val="21"/>
                              </w:rPr>
                              <w:t>取組み</w:t>
                            </w:r>
                            <w:r w:rsidRPr="008C4067">
                              <w:rPr>
                                <w:rFonts w:ascii="Meiryo UI" w:eastAsia="Meiryo UI" w:hAnsi="Meiryo UI" w:cs="Meiryo UI" w:hint="eastAsia"/>
                                <w:b/>
                                <w:sz w:val="20"/>
                                <w:szCs w:val="21"/>
                              </w:rPr>
                              <w:t>実績</w:t>
                            </w:r>
                            <w:r w:rsidRPr="008C4067">
                              <w:rPr>
                                <w:rFonts w:ascii="Meiryo UI" w:eastAsia="Meiryo UI" w:hAnsi="Meiryo UI" w:cs="Meiryo UI"/>
                                <w:b/>
                                <w:sz w:val="20"/>
                                <w:szCs w:val="21"/>
                              </w:rPr>
                              <w:t xml:space="preserve">】 </w:t>
                            </w:r>
                          </w:p>
                          <w:p w14:paraId="002AB2F7" w14:textId="3A8347FE" w:rsidR="00B0032D" w:rsidRPr="003A0175" w:rsidRDefault="00B0032D" w:rsidP="00B0032D">
                            <w:pPr>
                              <w:spacing w:line="220" w:lineRule="exact"/>
                              <w:ind w:leftChars="51" w:left="307" w:hangingChars="100" w:hanging="200"/>
                              <w:rPr>
                                <w:rFonts w:ascii="Meiryo UI" w:eastAsia="Meiryo UI" w:hAnsi="Meiryo UI" w:cs="Meiryo UI"/>
                                <w:b/>
                                <w:color w:val="FF0000"/>
                                <w:sz w:val="20"/>
                                <w:szCs w:val="20"/>
                              </w:rPr>
                            </w:pPr>
                            <w:r w:rsidRPr="008C4067">
                              <w:rPr>
                                <w:rFonts w:ascii="Meiryo UI" w:eastAsia="Meiryo UI" w:hAnsi="Meiryo UI" w:cs="Meiryo UI" w:hint="eastAsia"/>
                                <w:b/>
                                <w:sz w:val="20"/>
                                <w:szCs w:val="20"/>
                              </w:rPr>
                              <w:t>○</w:t>
                            </w:r>
                            <w:r w:rsidRPr="00A123F7">
                              <w:rPr>
                                <w:rFonts w:ascii="Meiryo UI" w:eastAsia="Meiryo UI" w:hAnsi="Meiryo UI" w:cs="Meiryo UI" w:hint="eastAsia"/>
                                <w:b/>
                                <w:sz w:val="20"/>
                                <w:szCs w:val="20"/>
                              </w:rPr>
                              <w:t>訓練に加え、令和</w:t>
                            </w:r>
                            <w:r w:rsidR="00072813">
                              <w:rPr>
                                <w:rFonts w:ascii="Meiryo UI" w:eastAsia="Meiryo UI" w:hAnsi="Meiryo UI" w:cs="Meiryo UI" w:hint="eastAsia"/>
                                <w:b/>
                                <w:sz w:val="20"/>
                                <w:szCs w:val="20"/>
                              </w:rPr>
                              <w:t>６</w:t>
                            </w:r>
                            <w:r w:rsidRPr="00A123F7">
                              <w:rPr>
                                <w:rFonts w:ascii="Meiryo UI" w:eastAsia="Meiryo UI" w:hAnsi="Meiryo UI" w:cs="Meiryo UI" w:hint="eastAsia"/>
                                <w:b/>
                                <w:sz w:val="20"/>
                                <w:szCs w:val="20"/>
                              </w:rPr>
                              <w:t>年能登半島地震（石川県）時に</w:t>
                            </w:r>
                            <w:r w:rsidRPr="00A123F7">
                              <w:rPr>
                                <w:rFonts w:ascii="Meiryo UI" w:eastAsia="Meiryo UI" w:hAnsi="Meiryo UI" w:cs="Meiryo UI" w:hint="eastAsia"/>
                                <w:b/>
                                <w:bCs/>
                                <w:sz w:val="20"/>
                                <w:szCs w:val="20"/>
                              </w:rPr>
                              <w:t>大阪府</w:t>
                            </w:r>
                            <w:r w:rsidR="00072813">
                              <w:rPr>
                                <w:rFonts w:ascii="Meiryo UI" w:eastAsia="Meiryo UI" w:hAnsi="Meiryo UI" w:cs="Meiryo UI" w:hint="eastAsia"/>
                                <w:b/>
                                <w:bCs/>
                                <w:sz w:val="20"/>
                                <w:szCs w:val="20"/>
                              </w:rPr>
                              <w:t>D</w:t>
                            </w:r>
                            <w:r w:rsidR="00072813">
                              <w:rPr>
                                <w:rFonts w:ascii="Meiryo UI" w:eastAsia="Meiryo UI" w:hAnsi="Meiryo UI" w:cs="Meiryo UI"/>
                                <w:b/>
                                <w:bCs/>
                                <w:sz w:val="20"/>
                                <w:szCs w:val="20"/>
                              </w:rPr>
                              <w:t>HEAT</w:t>
                            </w:r>
                            <w:r w:rsidR="00BF1FF0">
                              <w:rPr>
                                <w:rFonts w:ascii="Meiryo UI" w:eastAsia="Meiryo UI" w:hAnsi="Meiryo UI" w:cs="Meiryo UI" w:hint="eastAsia"/>
                                <w:b/>
                                <w:bCs/>
                                <w:sz w:val="20"/>
                                <w:szCs w:val="20"/>
                              </w:rPr>
                              <w:t>（災害時健康危機管理支援チーム）</w:t>
                            </w:r>
                            <w:r w:rsidRPr="00A123F7">
                              <w:rPr>
                                <w:rFonts w:ascii="Meiryo UI" w:eastAsia="Meiryo UI" w:hAnsi="Meiryo UI" w:cs="Meiryo UI" w:hint="eastAsia"/>
                                <w:b/>
                                <w:bCs/>
                                <w:sz w:val="20"/>
                                <w:szCs w:val="20"/>
                              </w:rPr>
                              <w:t>（</w:t>
                            </w:r>
                            <w:r w:rsidR="00072813">
                              <w:rPr>
                                <w:rFonts w:ascii="Meiryo UI" w:eastAsia="Meiryo UI" w:hAnsi="Meiryo UI" w:cs="Meiryo UI" w:hint="eastAsia"/>
                                <w:b/>
                                <w:bCs/>
                                <w:sz w:val="20"/>
                                <w:szCs w:val="20"/>
                              </w:rPr>
                              <w:t>30</w:t>
                            </w:r>
                            <w:r w:rsidRPr="00A123F7">
                              <w:rPr>
                                <w:rFonts w:ascii="Meiryo UI" w:eastAsia="Meiryo UI" w:hAnsi="Meiryo UI" w:cs="Meiryo UI" w:hint="eastAsia"/>
                                <w:b/>
                                <w:bCs/>
                                <w:sz w:val="20"/>
                                <w:szCs w:val="20"/>
                              </w:rPr>
                              <w:t>名）、公衆衛生チーム（</w:t>
                            </w:r>
                            <w:r w:rsidR="00072813">
                              <w:rPr>
                                <w:rFonts w:ascii="Meiryo UI" w:eastAsia="Meiryo UI" w:hAnsi="Meiryo UI" w:cs="Meiryo UI"/>
                                <w:b/>
                                <w:bCs/>
                                <w:sz w:val="20"/>
                                <w:szCs w:val="20"/>
                              </w:rPr>
                              <w:t>108</w:t>
                            </w:r>
                            <w:r w:rsidRPr="00A123F7">
                              <w:rPr>
                                <w:rFonts w:ascii="Meiryo UI" w:eastAsia="Meiryo UI" w:hAnsi="Meiryo UI" w:cs="Meiryo UI" w:hint="eastAsia"/>
                                <w:b/>
                                <w:bCs/>
                                <w:sz w:val="20"/>
                                <w:szCs w:val="20"/>
                              </w:rPr>
                              <w:t>名）</w:t>
                            </w:r>
                            <w:r w:rsidRPr="00A123F7">
                              <w:rPr>
                                <w:rFonts w:ascii="Meiryo UI" w:eastAsia="Meiryo UI" w:hAnsi="Meiryo UI" w:cs="Meiryo UI" w:hint="eastAsia"/>
                                <w:b/>
                                <w:sz w:val="20"/>
                                <w:szCs w:val="20"/>
                              </w:rPr>
                              <w:t>を派遣し、被災者支援の指揮や、避難所住民及び在宅避難者の健康相談等の支援並びに避難所の衛生指導等を実施。</w:t>
                            </w:r>
                          </w:p>
                          <w:p w14:paraId="01205752" w14:textId="77777777" w:rsidR="00B0032D" w:rsidRPr="00072813" w:rsidRDefault="00B0032D" w:rsidP="00B0032D">
                            <w:pPr>
                              <w:spacing w:line="220" w:lineRule="exact"/>
                              <w:rPr>
                                <w:rFonts w:ascii="Meiryo UI" w:eastAsia="Meiryo UI" w:hAnsi="Meiryo UI" w:cs="Meiryo UI"/>
                                <w:b/>
                                <w:sz w:val="20"/>
                                <w:szCs w:val="20"/>
                              </w:rPr>
                            </w:pPr>
                          </w:p>
                          <w:p w14:paraId="50C290FF" w14:textId="2E130CA9" w:rsidR="00B0032D" w:rsidRPr="00B1096B" w:rsidRDefault="00B0032D" w:rsidP="00B0032D">
                            <w:pPr>
                              <w:spacing w:line="240" w:lineRule="exact"/>
                              <w:rPr>
                                <w:rFonts w:ascii="Meiryo UI" w:eastAsia="Meiryo UI" w:hAnsi="Meiryo UI" w:cs="Meiryo UI"/>
                                <w:b/>
                                <w:sz w:val="20"/>
                                <w:szCs w:val="21"/>
                              </w:rPr>
                            </w:pPr>
                            <w:r w:rsidRPr="00B1096B">
                              <w:rPr>
                                <w:rFonts w:ascii="Meiryo UI" w:eastAsia="Meiryo UI" w:hAnsi="Meiryo UI" w:cs="Meiryo UI" w:hint="eastAsia"/>
                                <w:b/>
                                <w:sz w:val="20"/>
                                <w:szCs w:val="21"/>
                              </w:rPr>
                              <w:t>【令和</w:t>
                            </w:r>
                            <w:r w:rsidR="00072813">
                              <w:rPr>
                                <w:rFonts w:ascii="Meiryo UI" w:eastAsia="Meiryo UI" w:hAnsi="Meiryo UI" w:cs="Meiryo UI" w:hint="eastAsia"/>
                                <w:b/>
                                <w:sz w:val="20"/>
                                <w:szCs w:val="21"/>
                              </w:rPr>
                              <w:t>６</w:t>
                            </w:r>
                            <w:r w:rsidRPr="00B1096B">
                              <w:rPr>
                                <w:rFonts w:ascii="Meiryo UI" w:eastAsia="Meiryo UI" w:hAnsi="Meiryo UI" w:cs="Meiryo UI" w:hint="eastAsia"/>
                                <w:b/>
                                <w:sz w:val="20"/>
                                <w:szCs w:val="21"/>
                              </w:rPr>
                              <w:t>年度の取組み予定】</w:t>
                            </w:r>
                          </w:p>
                          <w:p w14:paraId="5341754B" w14:textId="3172B3E5" w:rsidR="00B0032D" w:rsidRPr="00B1096B" w:rsidRDefault="00B0032D" w:rsidP="00B0032D">
                            <w:pPr>
                              <w:spacing w:line="240" w:lineRule="exact"/>
                              <w:ind w:leftChars="48" w:left="285" w:hangingChars="92" w:hanging="184"/>
                              <w:rPr>
                                <w:rFonts w:ascii="Meiryo UI" w:eastAsia="Meiryo UI" w:hAnsi="Meiryo UI" w:cs="Meiryo UI"/>
                                <w:b/>
                                <w:sz w:val="20"/>
                                <w:szCs w:val="20"/>
                              </w:rPr>
                            </w:pPr>
                            <w:r w:rsidRPr="00B1096B">
                              <w:rPr>
                                <w:rFonts w:ascii="Meiryo UI" w:eastAsia="Meiryo UI" w:hAnsi="Meiryo UI" w:cs="Meiryo UI" w:hint="eastAsia"/>
                                <w:b/>
                                <w:sz w:val="20"/>
                                <w:szCs w:val="20"/>
                              </w:rPr>
                              <w:t>○</w:t>
                            </w:r>
                            <w:r>
                              <w:rPr>
                                <w:rFonts w:ascii="Meiryo UI" w:eastAsia="Meiryo UI" w:hAnsi="Meiryo UI" w:cs="Meiryo UI" w:hint="eastAsia"/>
                                <w:b/>
                                <w:sz w:val="20"/>
                                <w:szCs w:val="20"/>
                              </w:rPr>
                              <w:t>令和</w:t>
                            </w:r>
                            <w:r w:rsidR="00072813">
                              <w:rPr>
                                <w:rFonts w:ascii="Meiryo UI" w:eastAsia="Meiryo UI" w:hAnsi="Meiryo UI" w:cs="Meiryo UI" w:hint="eastAsia"/>
                                <w:b/>
                                <w:sz w:val="20"/>
                                <w:szCs w:val="20"/>
                              </w:rPr>
                              <w:t>６</w:t>
                            </w:r>
                            <w:r>
                              <w:rPr>
                                <w:rFonts w:ascii="Meiryo UI" w:eastAsia="Meiryo UI" w:hAnsi="Meiryo UI" w:cs="Meiryo UI" w:hint="eastAsia"/>
                                <w:b/>
                                <w:sz w:val="20"/>
                                <w:szCs w:val="20"/>
                              </w:rPr>
                              <w:t>年能登半島地震</w:t>
                            </w:r>
                            <w:r w:rsidRPr="00B1096B">
                              <w:rPr>
                                <w:rFonts w:ascii="Meiryo UI" w:eastAsia="Meiryo UI" w:hAnsi="Meiryo UI" w:cs="Meiryo UI" w:hint="eastAsia"/>
                                <w:b/>
                                <w:sz w:val="20"/>
                                <w:szCs w:val="20"/>
                              </w:rPr>
                              <w:t>を踏まえ</w:t>
                            </w:r>
                            <w:r>
                              <w:rPr>
                                <w:rFonts w:ascii="Meiryo UI" w:eastAsia="Meiryo UI" w:hAnsi="Meiryo UI" w:cs="Meiryo UI" w:hint="eastAsia"/>
                                <w:b/>
                                <w:sz w:val="20"/>
                                <w:szCs w:val="20"/>
                              </w:rPr>
                              <w:t>て</w:t>
                            </w:r>
                            <w:r w:rsidRPr="00B1096B">
                              <w:rPr>
                                <w:rFonts w:ascii="Meiryo UI" w:eastAsia="Meiryo UI" w:hAnsi="Meiryo UI" w:cs="Meiryo UI" w:hint="eastAsia"/>
                                <w:b/>
                                <w:sz w:val="20"/>
                                <w:szCs w:val="20"/>
                              </w:rPr>
                              <w:t>、</w:t>
                            </w:r>
                            <w:r w:rsidRPr="003A0175">
                              <w:rPr>
                                <w:rFonts w:ascii="Meiryo UI" w:eastAsia="Meiryo UI" w:hAnsi="Meiryo UI" w:cs="Meiryo UI" w:hint="eastAsia"/>
                                <w:b/>
                                <w:sz w:val="20"/>
                                <w:szCs w:val="20"/>
                              </w:rPr>
                              <w:t>府においても被災地となることを想定した受援体制の整備を図るとともに、受援を踏まえた研修の立案に努める。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C92A7A" id="正方形/長方形 2424" o:spid="_x0000_s1070" style="position:absolute;left:0;text-align:left;margin-left:21.5pt;margin-top:8.4pt;width:237.75pt;height:162.15pt;z-index:25180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" filled="f" strokecolor="black [3213]" strokeweight="3pt">
                <v:stroke linestyle="thinThin"/>
                <v:textbox>
                  <w:txbxContent>
                    <w:p w14:paraId="7C270654" w14:textId="7552F096" w:rsidR="00B0032D" w:rsidRPr="008C4067" w:rsidRDefault="00B0032D" w:rsidP="00B0032D">
                      <w:pPr>
                        <w:spacing w:line="240" w:lineRule="exact"/>
                        <w:rPr>
                          <w:rFonts w:ascii="Meiryo UI" w:eastAsia="Meiryo UI" w:hAnsi="Meiryo UI" w:cs="Meiryo UI"/>
                          <w:b/>
                          <w:sz w:val="20"/>
                          <w:szCs w:val="21"/>
                        </w:rPr>
                      </w:pPr>
                      <w:r w:rsidRPr="008C4067">
                        <w:rPr>
                          <w:rFonts w:ascii="Meiryo UI" w:eastAsia="Meiryo UI" w:hAnsi="Meiryo UI" w:cs="Meiryo UI"/>
                          <w:b/>
                          <w:sz w:val="20"/>
                          <w:szCs w:val="21"/>
                        </w:rPr>
                        <w:t>【</w:t>
                      </w:r>
                      <w:r w:rsidRPr="008C4067">
                        <w:rPr>
                          <w:rFonts w:ascii="Meiryo UI" w:eastAsia="Meiryo UI" w:hAnsi="Meiryo UI" w:cs="Meiryo UI" w:hint="eastAsia"/>
                          <w:b/>
                          <w:sz w:val="20"/>
                          <w:szCs w:val="21"/>
                        </w:rPr>
                        <w:t>令和</w:t>
                      </w:r>
                      <w:r w:rsidR="00072813">
                        <w:rPr>
                          <w:rFonts w:ascii="Meiryo UI" w:eastAsia="Meiryo UI" w:hAnsi="Meiryo UI" w:cs="Meiryo UI" w:hint="eastAsia"/>
                          <w:b/>
                          <w:sz w:val="20"/>
                          <w:szCs w:val="20"/>
                        </w:rPr>
                        <w:t>５</w:t>
                      </w:r>
                      <w:r w:rsidRPr="008C4067">
                        <w:rPr>
                          <w:rFonts w:ascii="Meiryo UI" w:eastAsia="Meiryo UI" w:hAnsi="Meiryo UI" w:cs="Meiryo UI" w:hint="eastAsia"/>
                          <w:b/>
                          <w:sz w:val="20"/>
                          <w:szCs w:val="21"/>
                        </w:rPr>
                        <w:t>年度の</w:t>
                      </w:r>
                      <w:r w:rsidRPr="008C4067">
                        <w:rPr>
                          <w:rFonts w:ascii="Meiryo UI" w:eastAsia="Meiryo UI" w:hAnsi="Meiryo UI" w:cs="Meiryo UI"/>
                          <w:b/>
                          <w:sz w:val="20"/>
                          <w:szCs w:val="21"/>
                        </w:rPr>
                        <w:t>取組み</w:t>
                      </w:r>
                      <w:r w:rsidRPr="008C4067">
                        <w:rPr>
                          <w:rFonts w:ascii="Meiryo UI" w:eastAsia="Meiryo UI" w:hAnsi="Meiryo UI" w:cs="Meiryo UI" w:hint="eastAsia"/>
                          <w:b/>
                          <w:sz w:val="20"/>
                          <w:szCs w:val="21"/>
                        </w:rPr>
                        <w:t>実績</w:t>
                      </w:r>
                      <w:r w:rsidRPr="008C4067">
                        <w:rPr>
                          <w:rFonts w:ascii="Meiryo UI" w:eastAsia="Meiryo UI" w:hAnsi="Meiryo UI" w:cs="Meiryo UI"/>
                          <w:b/>
                          <w:sz w:val="20"/>
                          <w:szCs w:val="21"/>
                        </w:rPr>
                        <w:t xml:space="preserve">】 </w:t>
                      </w:r>
                    </w:p>
                    <w:p w14:paraId="002AB2F7" w14:textId="3A8347FE" w:rsidR="00B0032D" w:rsidRPr="003A0175" w:rsidRDefault="00B0032D" w:rsidP="00B0032D">
                      <w:pPr>
                        <w:spacing w:line="220" w:lineRule="exact"/>
                        <w:ind w:leftChars="51" w:left="307" w:hangingChars="100" w:hanging="200"/>
                        <w:rPr>
                          <w:rFonts w:ascii="Meiryo UI" w:eastAsia="Meiryo UI" w:hAnsi="Meiryo UI" w:cs="Meiryo UI"/>
                          <w:b/>
                          <w:color w:val="FF0000"/>
                          <w:sz w:val="20"/>
                          <w:szCs w:val="20"/>
                        </w:rPr>
                      </w:pPr>
                      <w:r w:rsidRPr="008C4067">
                        <w:rPr>
                          <w:rFonts w:ascii="Meiryo UI" w:eastAsia="Meiryo UI" w:hAnsi="Meiryo UI" w:cs="Meiryo UI" w:hint="eastAsia"/>
                          <w:b/>
                          <w:sz w:val="20"/>
                          <w:szCs w:val="20"/>
                        </w:rPr>
                        <w:t>○</w:t>
                      </w:r>
                      <w:r w:rsidRPr="00A123F7">
                        <w:rPr>
                          <w:rFonts w:ascii="Meiryo UI" w:eastAsia="Meiryo UI" w:hAnsi="Meiryo UI" w:cs="Meiryo UI" w:hint="eastAsia"/>
                          <w:b/>
                          <w:sz w:val="20"/>
                          <w:szCs w:val="20"/>
                        </w:rPr>
                        <w:t>訓練に加え、令和</w:t>
                      </w:r>
                      <w:r w:rsidR="00072813">
                        <w:rPr>
                          <w:rFonts w:ascii="Meiryo UI" w:eastAsia="Meiryo UI" w:hAnsi="Meiryo UI" w:cs="Meiryo UI" w:hint="eastAsia"/>
                          <w:b/>
                          <w:sz w:val="20"/>
                          <w:szCs w:val="20"/>
                        </w:rPr>
                        <w:t>６</w:t>
                      </w:r>
                      <w:r w:rsidRPr="00A123F7">
                        <w:rPr>
                          <w:rFonts w:ascii="Meiryo UI" w:eastAsia="Meiryo UI" w:hAnsi="Meiryo UI" w:cs="Meiryo UI" w:hint="eastAsia"/>
                          <w:b/>
                          <w:sz w:val="20"/>
                          <w:szCs w:val="20"/>
                        </w:rPr>
                        <w:t>年能登半島地震（石川県）時に</w:t>
                      </w:r>
                      <w:r w:rsidRPr="00A123F7">
                        <w:rPr>
                          <w:rFonts w:ascii="Meiryo UI" w:eastAsia="Meiryo UI" w:hAnsi="Meiryo UI" w:cs="Meiryo UI" w:hint="eastAsia"/>
                          <w:b/>
                          <w:bCs/>
                          <w:sz w:val="20"/>
                          <w:szCs w:val="20"/>
                        </w:rPr>
                        <w:t>大阪府</w:t>
                      </w:r>
                      <w:r w:rsidR="00072813">
                        <w:rPr>
                          <w:rFonts w:ascii="Meiryo UI" w:eastAsia="Meiryo UI" w:hAnsi="Meiryo UI" w:cs="Meiryo UI" w:hint="eastAsia"/>
                          <w:b/>
                          <w:bCs/>
                          <w:sz w:val="20"/>
                          <w:szCs w:val="20"/>
                        </w:rPr>
                        <w:t>D</w:t>
                      </w:r>
                      <w:r w:rsidR="00072813">
                        <w:rPr>
                          <w:rFonts w:ascii="Meiryo UI" w:eastAsia="Meiryo UI" w:hAnsi="Meiryo UI" w:cs="Meiryo UI"/>
                          <w:b/>
                          <w:bCs/>
                          <w:sz w:val="20"/>
                          <w:szCs w:val="20"/>
                        </w:rPr>
                        <w:t>HEAT</w:t>
                      </w:r>
                      <w:r w:rsidR="00BF1FF0">
                        <w:rPr>
                          <w:rFonts w:ascii="Meiryo UI" w:eastAsia="Meiryo UI" w:hAnsi="Meiryo UI" w:cs="Meiryo UI" w:hint="eastAsia"/>
                          <w:b/>
                          <w:bCs/>
                          <w:sz w:val="20"/>
                          <w:szCs w:val="20"/>
                        </w:rPr>
                        <w:t>（災害時健康危機管理支援チーム）</w:t>
                      </w:r>
                      <w:r w:rsidRPr="00A123F7">
                        <w:rPr>
                          <w:rFonts w:ascii="Meiryo UI" w:eastAsia="Meiryo UI" w:hAnsi="Meiryo UI" w:cs="Meiryo UI" w:hint="eastAsia"/>
                          <w:b/>
                          <w:bCs/>
                          <w:sz w:val="20"/>
                          <w:szCs w:val="20"/>
                        </w:rPr>
                        <w:t>（</w:t>
                      </w:r>
                      <w:r w:rsidR="00072813">
                        <w:rPr>
                          <w:rFonts w:ascii="Meiryo UI" w:eastAsia="Meiryo UI" w:hAnsi="Meiryo UI" w:cs="Meiryo UI" w:hint="eastAsia"/>
                          <w:b/>
                          <w:bCs/>
                          <w:sz w:val="20"/>
                          <w:szCs w:val="20"/>
                        </w:rPr>
                        <w:t>30</w:t>
                      </w:r>
                      <w:r w:rsidRPr="00A123F7">
                        <w:rPr>
                          <w:rFonts w:ascii="Meiryo UI" w:eastAsia="Meiryo UI" w:hAnsi="Meiryo UI" w:cs="Meiryo UI" w:hint="eastAsia"/>
                          <w:b/>
                          <w:bCs/>
                          <w:sz w:val="20"/>
                          <w:szCs w:val="20"/>
                        </w:rPr>
                        <w:t>名）、公衆衛生チーム（</w:t>
                      </w:r>
                      <w:r w:rsidR="00072813">
                        <w:rPr>
                          <w:rFonts w:ascii="Meiryo UI" w:eastAsia="Meiryo UI" w:hAnsi="Meiryo UI" w:cs="Meiryo UI"/>
                          <w:b/>
                          <w:bCs/>
                          <w:sz w:val="20"/>
                          <w:szCs w:val="20"/>
                        </w:rPr>
                        <w:t>108</w:t>
                      </w:r>
                      <w:r w:rsidRPr="00A123F7">
                        <w:rPr>
                          <w:rFonts w:ascii="Meiryo UI" w:eastAsia="Meiryo UI" w:hAnsi="Meiryo UI" w:cs="Meiryo UI" w:hint="eastAsia"/>
                          <w:b/>
                          <w:bCs/>
                          <w:sz w:val="20"/>
                          <w:szCs w:val="20"/>
                        </w:rPr>
                        <w:t>名）</w:t>
                      </w:r>
                      <w:r w:rsidRPr="00A123F7">
                        <w:rPr>
                          <w:rFonts w:ascii="Meiryo UI" w:eastAsia="Meiryo UI" w:hAnsi="Meiryo UI" w:cs="Meiryo UI" w:hint="eastAsia"/>
                          <w:b/>
                          <w:sz w:val="20"/>
                          <w:szCs w:val="20"/>
                        </w:rPr>
                        <w:t>を派遣し、被災者支援の指揮や、避難所住民及び在宅避難者の健康相談等の支援並びに避難所の衛生指導等を実施。</w:t>
                      </w:r>
                    </w:p>
                    <w:p w14:paraId="01205752" w14:textId="77777777" w:rsidR="00B0032D" w:rsidRPr="00072813" w:rsidRDefault="00B0032D" w:rsidP="00B0032D">
                      <w:pPr>
                        <w:spacing w:line="220" w:lineRule="exact"/>
                        <w:rPr>
                          <w:rFonts w:ascii="Meiryo UI" w:eastAsia="Meiryo UI" w:hAnsi="Meiryo UI" w:cs="Meiryo UI"/>
                          <w:b/>
                          <w:sz w:val="20"/>
                          <w:szCs w:val="20"/>
                        </w:rPr>
                      </w:pPr>
                    </w:p>
                    <w:p w14:paraId="50C290FF" w14:textId="2E130CA9" w:rsidR="00B0032D" w:rsidRPr="00B1096B" w:rsidRDefault="00B0032D" w:rsidP="00B0032D">
                      <w:pPr>
                        <w:spacing w:line="240" w:lineRule="exact"/>
                        <w:rPr>
                          <w:rFonts w:ascii="Meiryo UI" w:eastAsia="Meiryo UI" w:hAnsi="Meiryo UI" w:cs="Meiryo UI"/>
                          <w:b/>
                          <w:sz w:val="20"/>
                          <w:szCs w:val="21"/>
                        </w:rPr>
                      </w:pPr>
                      <w:r w:rsidRPr="00B1096B">
                        <w:rPr>
                          <w:rFonts w:ascii="Meiryo UI" w:eastAsia="Meiryo UI" w:hAnsi="Meiryo UI" w:cs="Meiryo UI" w:hint="eastAsia"/>
                          <w:b/>
                          <w:sz w:val="20"/>
                          <w:szCs w:val="21"/>
                        </w:rPr>
                        <w:t>【令和</w:t>
                      </w:r>
                      <w:r w:rsidR="00072813">
                        <w:rPr>
                          <w:rFonts w:ascii="Meiryo UI" w:eastAsia="Meiryo UI" w:hAnsi="Meiryo UI" w:cs="Meiryo UI" w:hint="eastAsia"/>
                          <w:b/>
                          <w:sz w:val="20"/>
                          <w:szCs w:val="21"/>
                        </w:rPr>
                        <w:t>６</w:t>
                      </w:r>
                      <w:r w:rsidRPr="00B1096B">
                        <w:rPr>
                          <w:rFonts w:ascii="Meiryo UI" w:eastAsia="Meiryo UI" w:hAnsi="Meiryo UI" w:cs="Meiryo UI" w:hint="eastAsia"/>
                          <w:b/>
                          <w:sz w:val="20"/>
                          <w:szCs w:val="21"/>
                        </w:rPr>
                        <w:t>年度の取組み予定】</w:t>
                      </w:r>
                    </w:p>
                    <w:p w14:paraId="5341754B" w14:textId="3172B3E5" w:rsidR="00B0032D" w:rsidRPr="00B1096B" w:rsidRDefault="00B0032D" w:rsidP="00B0032D">
                      <w:pPr>
                        <w:spacing w:line="240" w:lineRule="exact"/>
                        <w:ind w:leftChars="48" w:left="285" w:hangingChars="92" w:hanging="184"/>
                        <w:rPr>
                          <w:rFonts w:ascii="Meiryo UI" w:eastAsia="Meiryo UI" w:hAnsi="Meiryo UI" w:cs="Meiryo UI"/>
                          <w:b/>
                          <w:sz w:val="20"/>
                          <w:szCs w:val="20"/>
                        </w:rPr>
                      </w:pPr>
                      <w:r w:rsidRPr="00B1096B">
                        <w:rPr>
                          <w:rFonts w:ascii="Meiryo UI" w:eastAsia="Meiryo UI" w:hAnsi="Meiryo UI" w:cs="Meiryo UI" w:hint="eastAsia"/>
                          <w:b/>
                          <w:sz w:val="20"/>
                          <w:szCs w:val="20"/>
                        </w:rPr>
                        <w:t>○</w:t>
                      </w:r>
                      <w:r>
                        <w:rPr>
                          <w:rFonts w:ascii="Meiryo UI" w:eastAsia="Meiryo UI" w:hAnsi="Meiryo UI" w:cs="Meiryo UI" w:hint="eastAsia"/>
                          <w:b/>
                          <w:sz w:val="20"/>
                          <w:szCs w:val="20"/>
                        </w:rPr>
                        <w:t>令和</w:t>
                      </w:r>
                      <w:r w:rsidR="00072813">
                        <w:rPr>
                          <w:rFonts w:ascii="Meiryo UI" w:eastAsia="Meiryo UI" w:hAnsi="Meiryo UI" w:cs="Meiryo UI" w:hint="eastAsia"/>
                          <w:b/>
                          <w:sz w:val="20"/>
                          <w:szCs w:val="20"/>
                        </w:rPr>
                        <w:t>６</w:t>
                      </w:r>
                      <w:r>
                        <w:rPr>
                          <w:rFonts w:ascii="Meiryo UI" w:eastAsia="Meiryo UI" w:hAnsi="Meiryo UI" w:cs="Meiryo UI" w:hint="eastAsia"/>
                          <w:b/>
                          <w:sz w:val="20"/>
                          <w:szCs w:val="20"/>
                        </w:rPr>
                        <w:t>年能登半島地震</w:t>
                      </w:r>
                      <w:r w:rsidRPr="00B1096B">
                        <w:rPr>
                          <w:rFonts w:ascii="Meiryo UI" w:eastAsia="Meiryo UI" w:hAnsi="Meiryo UI" w:cs="Meiryo UI" w:hint="eastAsia"/>
                          <w:b/>
                          <w:sz w:val="20"/>
                          <w:szCs w:val="20"/>
                        </w:rPr>
                        <w:t>を踏まえ</w:t>
                      </w:r>
                      <w:r>
                        <w:rPr>
                          <w:rFonts w:ascii="Meiryo UI" w:eastAsia="Meiryo UI" w:hAnsi="Meiryo UI" w:cs="Meiryo UI" w:hint="eastAsia"/>
                          <w:b/>
                          <w:sz w:val="20"/>
                          <w:szCs w:val="20"/>
                        </w:rPr>
                        <w:t>て</w:t>
                      </w:r>
                      <w:r w:rsidRPr="00B1096B">
                        <w:rPr>
                          <w:rFonts w:ascii="Meiryo UI" w:eastAsia="Meiryo UI" w:hAnsi="Meiryo UI" w:cs="Meiryo UI" w:hint="eastAsia"/>
                          <w:b/>
                          <w:sz w:val="20"/>
                          <w:szCs w:val="20"/>
                        </w:rPr>
                        <w:t>、</w:t>
                      </w:r>
                      <w:r w:rsidRPr="003A0175">
                        <w:rPr>
                          <w:rFonts w:ascii="Meiryo UI" w:eastAsia="Meiryo UI" w:hAnsi="Meiryo UI" w:cs="Meiryo UI" w:hint="eastAsia"/>
                          <w:b/>
                          <w:sz w:val="20"/>
                          <w:szCs w:val="20"/>
                        </w:rPr>
                        <w:t>府においても被災地となることを想定した受援体制の整備を図るとともに、受援を踏まえた研修の立案に努める。</w:t>
                      </w:r>
                    </w:p>
                  </w:txbxContent>
                </v:textbox>
              </v:rect>
            </w:pict>
          </mc:Fallback>
        </mc:AlternateContent>
      </w:r>
    </w:p>
    <w:p w14:paraId="65A8229C" w14:textId="77777777" w:rsidR="00B0032D" w:rsidRDefault="00B0032D" w:rsidP="00B0032D">
      <w:pPr>
        <w:spacing w:line="440" w:lineRule="exact"/>
        <w:ind w:left="200" w:hangingChars="100" w:hanging="200"/>
        <w:rPr>
          <w:rFonts w:ascii="Meiryo UI" w:eastAsia="Meiryo UI" w:hAnsi="Meiryo UI" w:cs="Meiryo UI"/>
          <w:color w:val="FF0000"/>
          <w:sz w:val="20"/>
          <w:szCs w:val="20"/>
        </w:rPr>
      </w:pPr>
    </w:p>
    <w:p w14:paraId="7E449ABA" w14:textId="77777777" w:rsidR="00B0032D" w:rsidRDefault="00B0032D" w:rsidP="00B0032D">
      <w:pPr>
        <w:spacing w:line="440" w:lineRule="exact"/>
        <w:ind w:left="200" w:hangingChars="100" w:hanging="200"/>
        <w:rPr>
          <w:rFonts w:ascii="Meiryo UI" w:eastAsia="Meiryo UI" w:hAnsi="Meiryo UI" w:cs="Meiryo UI"/>
          <w:color w:val="FF0000"/>
          <w:sz w:val="20"/>
          <w:szCs w:val="20"/>
        </w:rPr>
      </w:pPr>
    </w:p>
    <w:p w14:paraId="28F0CC88" w14:textId="77777777" w:rsidR="00B0032D" w:rsidRDefault="00B0032D" w:rsidP="00B0032D">
      <w:pPr>
        <w:spacing w:line="440" w:lineRule="exact"/>
        <w:ind w:left="200" w:hangingChars="100" w:hanging="200"/>
        <w:rPr>
          <w:rFonts w:ascii="Meiryo UI" w:eastAsia="Meiryo UI" w:hAnsi="Meiryo UI" w:cs="Meiryo UI"/>
          <w:color w:val="FF0000"/>
          <w:sz w:val="20"/>
          <w:szCs w:val="20"/>
        </w:rPr>
      </w:pPr>
    </w:p>
    <w:p w14:paraId="38E333BB" w14:textId="77777777" w:rsidR="00B0032D" w:rsidRDefault="00B0032D" w:rsidP="00B0032D">
      <w:pPr>
        <w:spacing w:line="440" w:lineRule="exact"/>
        <w:ind w:left="200" w:hangingChars="100" w:hanging="200"/>
        <w:rPr>
          <w:rFonts w:ascii="Meiryo UI" w:eastAsia="Meiryo UI" w:hAnsi="Meiryo UI" w:cs="Meiryo UI"/>
          <w:color w:val="FF0000"/>
          <w:sz w:val="20"/>
          <w:szCs w:val="20"/>
        </w:rPr>
      </w:pPr>
    </w:p>
    <w:p w14:paraId="7F445ADB" w14:textId="77777777" w:rsidR="00B0032D" w:rsidRDefault="00B0032D" w:rsidP="00B0032D">
      <w:pPr>
        <w:widowControl/>
        <w:jc w:val="left"/>
        <w:rPr>
          <w:rFonts w:ascii="ＭＳ ゴシック" w:eastAsia="ＭＳ ゴシック" w:hAnsi="ＭＳ ゴシック"/>
          <w:sz w:val="24"/>
          <w:szCs w:val="24"/>
        </w:rPr>
      </w:pPr>
    </w:p>
    <w:p w14:paraId="7C5E8029" w14:textId="77777777" w:rsidR="00B0032D" w:rsidRDefault="00B0032D" w:rsidP="00B0032D">
      <w:pPr>
        <w:widowControl/>
        <w:jc w:val="left"/>
        <w:rPr>
          <w:rFonts w:ascii="ＭＳ ゴシック" w:eastAsia="ＭＳ ゴシック" w:hAnsi="ＭＳ ゴシック"/>
          <w:sz w:val="24"/>
          <w:szCs w:val="24"/>
        </w:rPr>
      </w:pPr>
    </w:p>
    <w:p w14:paraId="5067A7CB" w14:textId="77777777" w:rsidR="00B0032D" w:rsidRDefault="00B0032D" w:rsidP="00B0032D">
      <w:pPr>
        <w:spacing w:line="440" w:lineRule="exact"/>
        <w:ind w:left="240" w:hangingChars="100" w:hanging="240"/>
        <w:rPr>
          <w:rFonts w:ascii="ＭＳ ゴシック" w:eastAsia="ＭＳ ゴシック" w:hAnsi="ＭＳ ゴシック"/>
          <w:sz w:val="24"/>
          <w:szCs w:val="24"/>
        </w:rPr>
      </w:pPr>
    </w:p>
    <w:p w14:paraId="339CFD2D" w14:textId="77777777" w:rsidR="00B0032D" w:rsidRPr="00304E4D" w:rsidRDefault="00B0032D" w:rsidP="00B0032D">
      <w:pPr>
        <w:spacing w:line="440" w:lineRule="exact"/>
        <w:ind w:left="240" w:hangingChars="100" w:hanging="240"/>
        <w:rPr>
          <w:rFonts w:ascii="ＭＳ ゴシック" w:eastAsia="ＭＳ ゴシック" w:hAnsi="ＭＳ ゴシック"/>
          <w:sz w:val="24"/>
          <w:szCs w:val="24"/>
        </w:rPr>
      </w:pPr>
    </w:p>
    <w:p w14:paraId="28A96670" w14:textId="234B0F74" w:rsidR="00B0032D" w:rsidRDefault="00596E19" w:rsidP="00B0032D">
      <w:pPr>
        <w:spacing w:line="440" w:lineRule="exact"/>
        <w:ind w:left="210" w:hangingChars="100" w:hanging="210"/>
        <w:rPr>
          <w:rFonts w:ascii="ＭＳ ゴシック" w:eastAsia="ＭＳ ゴシック" w:hAnsi="ＭＳ ゴシック"/>
          <w:sz w:val="24"/>
          <w:szCs w:val="24"/>
        </w:rPr>
      </w:pPr>
      <w:r>
        <w:rPr>
          <w:noProof/>
        </w:rPr>
        <mc:AlternateContent>
          <mc:Choice Requires="wps">
            <w:drawing>
              <wp:anchor distT="0" distB="0" distL="114300" distR="114300" simplePos="0" relativeHeight="251799040" behindDoc="0" locked="0" layoutInCell="1" allowOverlap="1" wp14:anchorId="26B8DDB5" wp14:editId="1A01225F">
                <wp:simplePos x="0" y="0"/>
                <wp:positionH relativeFrom="margin">
                  <wp:posOffset>50800</wp:posOffset>
                </wp:positionH>
                <wp:positionV relativeFrom="paragraph">
                  <wp:posOffset>41910</wp:posOffset>
                </wp:positionV>
                <wp:extent cx="6086475" cy="300990"/>
                <wp:effectExtent l="0" t="0" r="28575" b="22860"/>
                <wp:wrapNone/>
                <wp:docPr id="112" name="正方形/長方形 112"/>
                <wp:cNvGraphicFramePr/>
                <a:graphic xmlns:a="http://schemas.openxmlformats.org/drawingml/2006/main">
                  <a:graphicData uri="http://schemas.microsoft.com/office/word/2010/wordprocessingShape">
                    <wps:wsp>
                      <wps:cNvSpPr/>
                      <wps:spPr>
                        <a:xfrm>
                          <a:off x="0" y="0"/>
                          <a:ext cx="6086475" cy="300990"/>
                        </a:xfrm>
                        <a:prstGeom prst="rect">
                          <a:avLst/>
                        </a:prstGeom>
                        <a:solidFill>
                          <a:schemeClr val="tx2">
                            <a:lumMod val="60000"/>
                            <a:lumOff val="40000"/>
                          </a:schemeClr>
                        </a:solidFill>
                        <a:ln w="15875">
                          <a:solidFill>
                            <a:schemeClr val="accent1">
                              <a:lumMod val="75000"/>
                            </a:schemeClr>
                          </a:solidFill>
                        </a:ln>
                      </wps:spPr>
                      <wps:style>
                        <a:lnRef idx="2">
                          <a:schemeClr val="accent6"/>
                        </a:lnRef>
                        <a:fillRef idx="1">
                          <a:schemeClr val="lt1"/>
                        </a:fillRef>
                        <a:effectRef idx="0">
                          <a:schemeClr val="accent6"/>
                        </a:effectRef>
                        <a:fontRef idx="minor">
                          <a:schemeClr val="dk1"/>
                        </a:fontRef>
                      </wps:style>
                      <wps:txbx>
                        <w:txbxContent>
                          <w:p w14:paraId="113D9790" w14:textId="77777777" w:rsidR="00B0032D" w:rsidRPr="004B67BB" w:rsidRDefault="00B0032D" w:rsidP="00B0032D">
                            <w:pPr>
                              <w:spacing w:line="260" w:lineRule="exact"/>
                              <w:ind w:firstLineChars="100" w:firstLine="240"/>
                              <w:jc w:val="center"/>
                              <w:rPr>
                                <w:rFonts w:ascii="Meiryo UI" w:eastAsia="Meiryo UI" w:hAnsi="Meiryo UI" w:cs="Meiryo UI"/>
                                <w:color w:val="FFFFFF" w:themeColor="background1"/>
                                <w:sz w:val="24"/>
                              </w:rPr>
                            </w:pPr>
                            <w:r w:rsidRPr="00335360">
                              <w:rPr>
                                <w:rFonts w:ascii="Meiryo UI" w:eastAsia="Meiryo UI" w:hAnsi="Meiryo UI" w:cs="Meiryo UI" w:hint="eastAsia"/>
                                <w:color w:val="FFFFFF" w:themeColor="background1"/>
                                <w:sz w:val="24"/>
                              </w:rPr>
                              <w:t>災害時における福祉専門職等(災害派遣福祉チーム等)の確保体制の充実・強化（福祉部）</w:t>
                            </w:r>
                          </w:p>
                        </w:txbxContent>
                      </wps:txbx>
                      <wps:bodyPr rot="0" spcFirstLastPara="0" vertOverflow="overflow" horzOverflow="overflow" vert="horz" wrap="square" lIns="72000" tIns="10800" rIns="72000" bIns="108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B8DDB5" id="正方形/長方形 112" o:spid="_x0000_s1071" style="position:absolute;left:0;text-align:left;margin-left:4pt;margin-top:3.3pt;width:479.25pt;height:23.7pt;z-index:251799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" fillcolor="#548dd4 [1951]" strokecolor="#365f91 [2404]" strokeweight="1.25pt">
                <v:textbox inset="2mm,.3mm,2mm,.3mm">
                  <w:txbxContent>
                    <w:p w14:paraId="113D9790" w14:textId="77777777" w:rsidR="00B0032D" w:rsidRPr="004B67BB" w:rsidRDefault="00B0032D" w:rsidP="00B0032D">
                      <w:pPr>
                        <w:spacing w:line="260" w:lineRule="exact"/>
                        <w:ind w:firstLineChars="100" w:firstLine="240"/>
                        <w:jc w:val="center"/>
                        <w:rPr>
                          <w:rFonts w:ascii="Meiryo UI" w:eastAsia="Meiryo UI" w:hAnsi="Meiryo UI" w:cs="Meiryo UI"/>
                          <w:color w:val="FFFFFF" w:themeColor="background1"/>
                          <w:sz w:val="24"/>
                        </w:rPr>
                      </w:pPr>
                      <w:r w:rsidRPr="00335360">
                        <w:rPr>
                          <w:rFonts w:ascii="Meiryo UI" w:eastAsia="Meiryo UI" w:hAnsi="Meiryo UI" w:cs="Meiryo UI" w:hint="eastAsia"/>
                          <w:color w:val="FFFFFF" w:themeColor="background1"/>
                          <w:sz w:val="24"/>
                        </w:rPr>
                        <w:t>災害時における福祉専門職等(災害派遣福祉チーム等)の確保体制の充実・強化（福祉部）</w:t>
                      </w:r>
                    </w:p>
                  </w:txbxContent>
                </v:textbox>
                <w10:wrap anchorx="margin"/>
              </v:rect>
            </w:pict>
          </mc:Fallback>
        </mc:AlternateContent>
      </w:r>
    </w:p>
    <w:p w14:paraId="05CBAE48" w14:textId="3A87AF16" w:rsidR="00B0032D" w:rsidRDefault="00CE14B4" w:rsidP="00B0032D">
      <w:pPr>
        <w:spacing w:line="440" w:lineRule="exact"/>
        <w:ind w:left="240" w:hangingChars="100" w:hanging="240"/>
        <w:rPr>
          <w:rFonts w:ascii="ＭＳ ゴシック" w:eastAsia="ＭＳ ゴシック" w:hAnsi="ＭＳ ゴシック"/>
          <w:sz w:val="24"/>
          <w:szCs w:val="24"/>
        </w:rPr>
      </w:pPr>
      <w:r w:rsidRPr="00BD44B7">
        <w:rPr>
          <w:rFonts w:ascii="ＭＳ ゴシック" w:eastAsia="ＭＳ ゴシック" w:hAnsi="ＭＳ ゴシック"/>
          <w:noProof/>
          <w:sz w:val="24"/>
          <w:szCs w:val="24"/>
        </w:rPr>
        <mc:AlternateContent>
          <mc:Choice Requires="wps">
            <w:drawing>
              <wp:anchor distT="0" distB="0" distL="114300" distR="114300" simplePos="0" relativeHeight="251800064" behindDoc="0" locked="0" layoutInCell="1" allowOverlap="1" wp14:anchorId="2F6CD5A9" wp14:editId="73FC1947">
                <wp:simplePos x="0" y="0"/>
                <wp:positionH relativeFrom="margin">
                  <wp:posOffset>184785</wp:posOffset>
                </wp:positionH>
                <wp:positionV relativeFrom="paragraph">
                  <wp:posOffset>162560</wp:posOffset>
                </wp:positionV>
                <wp:extent cx="5657850" cy="442595"/>
                <wp:effectExtent l="0" t="0" r="0" b="0"/>
                <wp:wrapNone/>
                <wp:docPr id="113" name="正方形/長方形 74"/>
                <wp:cNvGraphicFramePr/>
                <a:graphic xmlns:a="http://schemas.openxmlformats.org/drawingml/2006/main">
                  <a:graphicData uri="http://schemas.microsoft.com/office/word/2010/wordprocessingShape">
                    <wps:wsp>
                      <wps:cNvSpPr/>
                      <wps:spPr>
                        <a:xfrm>
                          <a:off x="0" y="0"/>
                          <a:ext cx="5657850" cy="442595"/>
                        </a:xfrm>
                        <a:prstGeom prst="rect">
                          <a:avLst/>
                        </a:prstGeom>
                        <a:noFill/>
                        <a:ln w="15875">
                          <a:noFill/>
                          <a:prstDash val="sysDot"/>
                        </a:ln>
                      </wps:spPr>
                      <wps:style>
                        <a:lnRef idx="2">
                          <a:schemeClr val="accent1">
                            <a:shade val="50000"/>
                          </a:schemeClr>
                        </a:lnRef>
                        <a:fillRef idx="1">
                          <a:schemeClr val="accent1"/>
                        </a:fillRef>
                        <a:effectRef idx="0">
                          <a:schemeClr val="accent1"/>
                        </a:effectRef>
                        <a:fontRef idx="minor">
                          <a:schemeClr val="lt1"/>
                        </a:fontRef>
                      </wps:style>
                      <wps:txbx>
                        <w:txbxContent>
                          <w:p w14:paraId="7F97BA03" w14:textId="71840604" w:rsidR="00B0032D" w:rsidRPr="00131E03" w:rsidRDefault="00B0032D" w:rsidP="009E2CD6">
                            <w:pPr>
                              <w:pStyle w:val="Web"/>
                              <w:spacing w:before="0" w:beforeAutospacing="0" w:after="0" w:afterAutospacing="0" w:line="220" w:lineRule="exact"/>
                              <w:ind w:left="1" w:firstLineChars="101" w:firstLine="182"/>
                              <w:jc w:val="both"/>
                              <w:rPr>
                                <w:rFonts w:ascii="Meiryo UI" w:eastAsia="Meiryo UI" w:hAnsi="Meiryo UI" w:cs="Meiryo UI"/>
                                <w:color w:val="000000" w:themeColor="text1"/>
                                <w:sz w:val="20"/>
                                <w:szCs w:val="21"/>
                              </w:rPr>
                            </w:pPr>
                            <w:r w:rsidRPr="00423026">
                              <w:rPr>
                                <w:rFonts w:ascii="Meiryo UI" w:eastAsia="Meiryo UI" w:hAnsi="Meiryo UI" w:cs="Meiryo UI" w:hint="eastAsia"/>
                                <w:color w:val="000000" w:themeColor="text1"/>
                                <w:sz w:val="18"/>
                                <w:szCs w:val="21"/>
                              </w:rPr>
                              <w:t>「大阪府災害福祉広域支援ネットワーク」を活用し、民間施設等の福祉専門職からなる</w:t>
                            </w:r>
                            <w:r w:rsidR="0003343A">
                              <w:rPr>
                                <w:rFonts w:ascii="Meiryo UI" w:eastAsia="Meiryo UI" w:hAnsi="Meiryo UI" w:cs="Meiryo UI" w:hint="eastAsia"/>
                                <w:color w:val="000000" w:themeColor="text1"/>
                                <w:sz w:val="18"/>
                                <w:szCs w:val="21"/>
                              </w:rPr>
                              <w:t>D</w:t>
                            </w:r>
                            <w:r w:rsidR="0003343A">
                              <w:rPr>
                                <w:rFonts w:ascii="Meiryo UI" w:eastAsia="Meiryo UI" w:hAnsi="Meiryo UI" w:cs="Meiryo UI"/>
                                <w:color w:val="000000" w:themeColor="text1"/>
                                <w:sz w:val="18"/>
                                <w:szCs w:val="21"/>
                              </w:rPr>
                              <w:t>WAT</w:t>
                            </w:r>
                            <w:r w:rsidR="0003343A">
                              <w:rPr>
                                <w:rFonts w:ascii="Meiryo UI" w:eastAsia="Meiryo UI" w:hAnsi="Meiryo UI" w:cs="Meiryo UI" w:hint="eastAsia"/>
                                <w:color w:val="000000" w:themeColor="text1"/>
                                <w:sz w:val="18"/>
                                <w:szCs w:val="21"/>
                              </w:rPr>
                              <w:t>（</w:t>
                            </w:r>
                            <w:r w:rsidRPr="00423026">
                              <w:rPr>
                                <w:rFonts w:ascii="Meiryo UI" w:eastAsia="Meiryo UI" w:hAnsi="Meiryo UI" w:cs="Meiryo UI" w:hint="eastAsia"/>
                                <w:color w:val="000000" w:themeColor="text1"/>
                                <w:sz w:val="18"/>
                                <w:szCs w:val="21"/>
                              </w:rPr>
                              <w:t>災害派遣福祉チーム</w:t>
                            </w:r>
                            <w:r w:rsidR="0003343A">
                              <w:rPr>
                                <w:rFonts w:ascii="Meiryo UI" w:eastAsia="Meiryo UI" w:hAnsi="Meiryo UI" w:cs="Meiryo UI" w:hint="eastAsia"/>
                                <w:color w:val="000000" w:themeColor="text1"/>
                                <w:sz w:val="18"/>
                                <w:szCs w:val="21"/>
                              </w:rPr>
                              <w:t>）</w:t>
                            </w:r>
                            <w:r>
                              <w:rPr>
                                <w:rFonts w:ascii="Meiryo UI" w:eastAsia="Meiryo UI" w:hAnsi="Meiryo UI" w:cs="Meiryo UI" w:hint="eastAsia"/>
                                <w:color w:val="000000" w:themeColor="text1"/>
                                <w:sz w:val="18"/>
                                <w:szCs w:val="21"/>
                              </w:rPr>
                              <w:t>など</w:t>
                            </w:r>
                            <w:r w:rsidRPr="00423026">
                              <w:rPr>
                                <w:rFonts w:ascii="Meiryo UI" w:eastAsia="Meiryo UI" w:hAnsi="Meiryo UI" w:cs="Meiryo UI" w:hint="eastAsia"/>
                                <w:color w:val="000000" w:themeColor="text1"/>
                                <w:sz w:val="18"/>
                                <w:szCs w:val="21"/>
                              </w:rPr>
                              <w:t>の</w:t>
                            </w:r>
                            <w:r>
                              <w:rPr>
                                <w:rFonts w:ascii="Meiryo UI" w:eastAsia="Meiryo UI" w:hAnsi="Meiryo UI" w:cs="Meiryo UI" w:hint="eastAsia"/>
                                <w:color w:val="000000" w:themeColor="text1"/>
                                <w:sz w:val="18"/>
                                <w:szCs w:val="21"/>
                              </w:rPr>
                              <w:t>被災地に派遣できる体制整備</w:t>
                            </w:r>
                            <w:r w:rsidRPr="00423026">
                              <w:rPr>
                                <w:rFonts w:ascii="Meiryo UI" w:eastAsia="Meiryo UI" w:hAnsi="Meiryo UI" w:cs="Meiryo UI" w:hint="eastAsia"/>
                                <w:color w:val="000000" w:themeColor="text1"/>
                                <w:sz w:val="18"/>
                                <w:szCs w:val="21"/>
                              </w:rPr>
                              <w:t>を図るとともに、訓練</w:t>
                            </w:r>
                            <w:r>
                              <w:rPr>
                                <w:rFonts w:ascii="Meiryo UI" w:eastAsia="Meiryo UI" w:hAnsi="Meiryo UI" w:cs="Meiryo UI" w:hint="eastAsia"/>
                                <w:color w:val="000000" w:themeColor="text1"/>
                                <w:sz w:val="18"/>
                                <w:szCs w:val="21"/>
                              </w:rPr>
                              <w:t>など</w:t>
                            </w:r>
                            <w:r w:rsidRPr="00423026">
                              <w:rPr>
                                <w:rFonts w:ascii="Meiryo UI" w:eastAsia="Meiryo UI" w:hAnsi="Meiryo UI" w:cs="Meiryo UI" w:hint="eastAsia"/>
                                <w:color w:val="000000" w:themeColor="text1"/>
                                <w:sz w:val="18"/>
                                <w:szCs w:val="21"/>
                              </w:rPr>
                              <w:t>実施。</w:t>
                            </w:r>
                          </w:p>
                        </w:txbxContent>
                      </wps:txbx>
                      <wps:bodyPr wrap="square" lIns="36000" tIns="21600" rIns="36000" bIns="18000" rtlCol="0" anchor="t" anchorCtr="0">
                        <a:noAutofit/>
                      </wps:bodyPr>
                    </wps:wsp>
                  </a:graphicData>
                </a:graphic>
                <wp14:sizeRelH relativeFrom="margin">
                  <wp14:pctWidth>0</wp14:pctWidth>
                </wp14:sizeRelH>
                <wp14:sizeRelV relativeFrom="margin">
                  <wp14:pctHeight>0</wp14:pctHeight>
                </wp14:sizeRelV>
              </wp:anchor>
            </w:drawing>
          </mc:Choice>
          <mc:Fallback>
            <w:pict>
              <v:rect w14:anchorId="2F6CD5A9" id="_x0000_s1072" style="position:absolute;left:0;text-align:left;margin-left:14.55pt;margin-top:12.8pt;width:445.5pt;height:34.85pt;z-index:251800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" filled="f" stroked="f" strokeweight="1.25pt">
                <v:stroke dashstyle="1 1"/>
                <v:textbox inset="1mm,.6mm,1mm,.5mm">
                  <w:txbxContent>
                    <w:p w14:paraId="7F97BA03" w14:textId="71840604" w:rsidR="00B0032D" w:rsidRPr="00131E03" w:rsidRDefault="00B0032D" w:rsidP="009E2CD6">
                      <w:pPr>
                        <w:pStyle w:val="Web"/>
                        <w:spacing w:before="0" w:beforeAutospacing="0" w:after="0" w:afterAutospacing="0" w:line="220" w:lineRule="exact"/>
                        <w:ind w:left="1" w:firstLineChars="101" w:firstLine="182"/>
                        <w:jc w:val="both"/>
                        <w:rPr>
                          <w:rFonts w:ascii="Meiryo UI" w:eastAsia="Meiryo UI" w:hAnsi="Meiryo UI" w:cs="Meiryo UI"/>
                          <w:color w:val="000000" w:themeColor="text1"/>
                          <w:sz w:val="20"/>
                          <w:szCs w:val="21"/>
                        </w:rPr>
                      </w:pPr>
                      <w:r w:rsidRPr="00423026">
                        <w:rPr>
                          <w:rFonts w:ascii="Meiryo UI" w:eastAsia="Meiryo UI" w:hAnsi="Meiryo UI" w:cs="Meiryo UI" w:hint="eastAsia"/>
                          <w:color w:val="000000" w:themeColor="text1"/>
                          <w:sz w:val="18"/>
                          <w:szCs w:val="21"/>
                        </w:rPr>
                        <w:t>「大阪府災害福祉広域支援ネットワーク」を活用し、民間施設等の福祉専門職からなる</w:t>
                      </w:r>
                      <w:r w:rsidR="0003343A">
                        <w:rPr>
                          <w:rFonts w:ascii="Meiryo UI" w:eastAsia="Meiryo UI" w:hAnsi="Meiryo UI" w:cs="Meiryo UI" w:hint="eastAsia"/>
                          <w:color w:val="000000" w:themeColor="text1"/>
                          <w:sz w:val="18"/>
                          <w:szCs w:val="21"/>
                        </w:rPr>
                        <w:t>D</w:t>
                      </w:r>
                      <w:r w:rsidR="0003343A">
                        <w:rPr>
                          <w:rFonts w:ascii="Meiryo UI" w:eastAsia="Meiryo UI" w:hAnsi="Meiryo UI" w:cs="Meiryo UI"/>
                          <w:color w:val="000000" w:themeColor="text1"/>
                          <w:sz w:val="18"/>
                          <w:szCs w:val="21"/>
                        </w:rPr>
                        <w:t>WAT</w:t>
                      </w:r>
                      <w:r w:rsidR="0003343A">
                        <w:rPr>
                          <w:rFonts w:ascii="Meiryo UI" w:eastAsia="Meiryo UI" w:hAnsi="Meiryo UI" w:cs="Meiryo UI" w:hint="eastAsia"/>
                          <w:color w:val="000000" w:themeColor="text1"/>
                          <w:sz w:val="18"/>
                          <w:szCs w:val="21"/>
                        </w:rPr>
                        <w:t>（</w:t>
                      </w:r>
                      <w:r w:rsidRPr="00423026">
                        <w:rPr>
                          <w:rFonts w:ascii="Meiryo UI" w:eastAsia="Meiryo UI" w:hAnsi="Meiryo UI" w:cs="Meiryo UI" w:hint="eastAsia"/>
                          <w:color w:val="000000" w:themeColor="text1"/>
                          <w:sz w:val="18"/>
                          <w:szCs w:val="21"/>
                        </w:rPr>
                        <w:t>災害派遣福祉チーム</w:t>
                      </w:r>
                      <w:r w:rsidR="0003343A">
                        <w:rPr>
                          <w:rFonts w:ascii="Meiryo UI" w:eastAsia="Meiryo UI" w:hAnsi="Meiryo UI" w:cs="Meiryo UI" w:hint="eastAsia"/>
                          <w:color w:val="000000" w:themeColor="text1"/>
                          <w:sz w:val="18"/>
                          <w:szCs w:val="21"/>
                        </w:rPr>
                        <w:t>）</w:t>
                      </w:r>
                      <w:r>
                        <w:rPr>
                          <w:rFonts w:ascii="Meiryo UI" w:eastAsia="Meiryo UI" w:hAnsi="Meiryo UI" w:cs="Meiryo UI" w:hint="eastAsia"/>
                          <w:color w:val="000000" w:themeColor="text1"/>
                          <w:sz w:val="18"/>
                          <w:szCs w:val="21"/>
                        </w:rPr>
                        <w:t>など</w:t>
                      </w:r>
                      <w:r w:rsidRPr="00423026">
                        <w:rPr>
                          <w:rFonts w:ascii="Meiryo UI" w:eastAsia="Meiryo UI" w:hAnsi="Meiryo UI" w:cs="Meiryo UI" w:hint="eastAsia"/>
                          <w:color w:val="000000" w:themeColor="text1"/>
                          <w:sz w:val="18"/>
                          <w:szCs w:val="21"/>
                        </w:rPr>
                        <w:t>の</w:t>
                      </w:r>
                      <w:r>
                        <w:rPr>
                          <w:rFonts w:ascii="Meiryo UI" w:eastAsia="Meiryo UI" w:hAnsi="Meiryo UI" w:cs="Meiryo UI" w:hint="eastAsia"/>
                          <w:color w:val="000000" w:themeColor="text1"/>
                          <w:sz w:val="18"/>
                          <w:szCs w:val="21"/>
                        </w:rPr>
                        <w:t>被災地に派遣できる体制整備</w:t>
                      </w:r>
                      <w:r w:rsidRPr="00423026">
                        <w:rPr>
                          <w:rFonts w:ascii="Meiryo UI" w:eastAsia="Meiryo UI" w:hAnsi="Meiryo UI" w:cs="Meiryo UI" w:hint="eastAsia"/>
                          <w:color w:val="000000" w:themeColor="text1"/>
                          <w:sz w:val="18"/>
                          <w:szCs w:val="21"/>
                        </w:rPr>
                        <w:t>を図るとともに、訓練</w:t>
                      </w:r>
                      <w:r>
                        <w:rPr>
                          <w:rFonts w:ascii="Meiryo UI" w:eastAsia="Meiryo UI" w:hAnsi="Meiryo UI" w:cs="Meiryo UI" w:hint="eastAsia"/>
                          <w:color w:val="000000" w:themeColor="text1"/>
                          <w:sz w:val="18"/>
                          <w:szCs w:val="21"/>
                        </w:rPr>
                        <w:t>など</w:t>
                      </w:r>
                      <w:r w:rsidRPr="00423026">
                        <w:rPr>
                          <w:rFonts w:ascii="Meiryo UI" w:eastAsia="Meiryo UI" w:hAnsi="Meiryo UI" w:cs="Meiryo UI" w:hint="eastAsia"/>
                          <w:color w:val="000000" w:themeColor="text1"/>
                          <w:sz w:val="18"/>
                          <w:szCs w:val="21"/>
                        </w:rPr>
                        <w:t>実施。</w:t>
                      </w:r>
                    </w:p>
                  </w:txbxContent>
                </v:textbox>
                <w10:wrap anchorx="margin"/>
              </v:rect>
            </w:pict>
          </mc:Fallback>
        </mc:AlternateContent>
      </w:r>
      <w:r w:rsidR="00596E19" w:rsidRPr="00B1096B">
        <w:rPr>
          <w:rFonts w:ascii="Meiryo UI" w:eastAsia="Meiryo UI" w:hAnsi="Meiryo UI" w:cs="Meiryo UI"/>
          <w:noProof/>
          <w:sz w:val="20"/>
          <w:szCs w:val="20"/>
        </w:rPr>
        <mc:AlternateContent>
          <mc:Choice Requires="wps">
            <w:drawing>
              <wp:anchor distT="0" distB="0" distL="114300" distR="114300" simplePos="0" relativeHeight="251801088" behindDoc="0" locked="0" layoutInCell="1" allowOverlap="1" wp14:anchorId="259C6523" wp14:editId="733C714B">
                <wp:simplePos x="0" y="0"/>
                <wp:positionH relativeFrom="margin">
                  <wp:posOffset>346710</wp:posOffset>
                </wp:positionH>
                <wp:positionV relativeFrom="paragraph">
                  <wp:posOffset>586740</wp:posOffset>
                </wp:positionV>
                <wp:extent cx="2955925" cy="1752600"/>
                <wp:effectExtent l="19050" t="19050" r="15875" b="19050"/>
                <wp:wrapNone/>
                <wp:docPr id="114" name="正方形/長方形 114"/>
                <wp:cNvGraphicFramePr/>
                <a:graphic xmlns:a="http://schemas.openxmlformats.org/drawingml/2006/main">
                  <a:graphicData uri="http://schemas.microsoft.com/office/word/2010/wordprocessingShape">
                    <wps:wsp>
                      <wps:cNvSpPr/>
                      <wps:spPr>
                        <a:xfrm>
                          <a:off x="0" y="0"/>
                          <a:ext cx="2955925" cy="1752600"/>
                        </a:xfrm>
                        <a:prstGeom prst="rect">
                          <a:avLst/>
                        </a:prstGeom>
                        <a:noFill/>
                        <a:ln w="38100" cmpd="dbl">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5C6A479" w14:textId="50A7ACC3" w:rsidR="00B0032D" w:rsidRPr="008C4067" w:rsidRDefault="00B0032D" w:rsidP="00B0032D">
                            <w:pPr>
                              <w:spacing w:line="240" w:lineRule="exact"/>
                              <w:rPr>
                                <w:rFonts w:ascii="Meiryo UI" w:eastAsia="Meiryo UI" w:hAnsi="Meiryo UI" w:cs="Meiryo UI"/>
                                <w:b/>
                                <w:sz w:val="20"/>
                                <w:szCs w:val="21"/>
                              </w:rPr>
                            </w:pPr>
                            <w:r w:rsidRPr="008C4067">
                              <w:rPr>
                                <w:rFonts w:ascii="Meiryo UI" w:eastAsia="Meiryo UI" w:hAnsi="Meiryo UI" w:cs="Meiryo UI"/>
                                <w:b/>
                                <w:sz w:val="20"/>
                                <w:szCs w:val="21"/>
                              </w:rPr>
                              <w:t>【</w:t>
                            </w:r>
                            <w:r w:rsidRPr="008C4067">
                              <w:rPr>
                                <w:rFonts w:ascii="Meiryo UI" w:eastAsia="Meiryo UI" w:hAnsi="Meiryo UI" w:cs="Meiryo UI" w:hint="eastAsia"/>
                                <w:b/>
                                <w:sz w:val="20"/>
                                <w:szCs w:val="21"/>
                              </w:rPr>
                              <w:t>令和</w:t>
                            </w:r>
                            <w:r w:rsidR="00072813">
                              <w:rPr>
                                <w:rFonts w:ascii="Meiryo UI" w:eastAsia="Meiryo UI" w:hAnsi="Meiryo UI" w:cs="Meiryo UI" w:hint="eastAsia"/>
                                <w:b/>
                                <w:sz w:val="20"/>
                                <w:szCs w:val="20"/>
                              </w:rPr>
                              <w:t>５</w:t>
                            </w:r>
                            <w:r w:rsidRPr="008C4067">
                              <w:rPr>
                                <w:rFonts w:ascii="Meiryo UI" w:eastAsia="Meiryo UI" w:hAnsi="Meiryo UI" w:cs="Meiryo UI" w:hint="eastAsia"/>
                                <w:b/>
                                <w:sz w:val="20"/>
                                <w:szCs w:val="21"/>
                              </w:rPr>
                              <w:t>年度の</w:t>
                            </w:r>
                            <w:r w:rsidRPr="008C4067">
                              <w:rPr>
                                <w:rFonts w:ascii="Meiryo UI" w:eastAsia="Meiryo UI" w:hAnsi="Meiryo UI" w:cs="Meiryo UI"/>
                                <w:b/>
                                <w:sz w:val="20"/>
                                <w:szCs w:val="21"/>
                              </w:rPr>
                              <w:t>取組み</w:t>
                            </w:r>
                            <w:r w:rsidRPr="008C4067">
                              <w:rPr>
                                <w:rFonts w:ascii="Meiryo UI" w:eastAsia="Meiryo UI" w:hAnsi="Meiryo UI" w:cs="Meiryo UI" w:hint="eastAsia"/>
                                <w:b/>
                                <w:sz w:val="20"/>
                                <w:szCs w:val="21"/>
                              </w:rPr>
                              <w:t>実績</w:t>
                            </w:r>
                            <w:r w:rsidRPr="008C4067">
                              <w:rPr>
                                <w:rFonts w:ascii="Meiryo UI" w:eastAsia="Meiryo UI" w:hAnsi="Meiryo UI" w:cs="Meiryo UI"/>
                                <w:b/>
                                <w:sz w:val="20"/>
                                <w:szCs w:val="21"/>
                              </w:rPr>
                              <w:t xml:space="preserve">】 </w:t>
                            </w:r>
                          </w:p>
                          <w:p w14:paraId="60A0B688" w14:textId="695F3A50" w:rsidR="00B0032D" w:rsidRDefault="00B0032D" w:rsidP="00B0032D">
                            <w:pPr>
                              <w:spacing w:line="220" w:lineRule="exact"/>
                              <w:ind w:leftChars="51" w:left="307" w:hangingChars="100" w:hanging="200"/>
                              <w:rPr>
                                <w:rFonts w:ascii="Meiryo UI" w:eastAsia="Meiryo UI" w:hAnsi="Meiryo UI" w:cs="Meiryo UI"/>
                                <w:b/>
                                <w:sz w:val="20"/>
                                <w:szCs w:val="20"/>
                              </w:rPr>
                            </w:pPr>
                            <w:r w:rsidRPr="008C4067">
                              <w:rPr>
                                <w:rFonts w:ascii="Meiryo UI" w:eastAsia="Meiryo UI" w:hAnsi="Meiryo UI" w:cs="Meiryo UI" w:hint="eastAsia"/>
                                <w:b/>
                                <w:sz w:val="20"/>
                                <w:szCs w:val="20"/>
                              </w:rPr>
                              <w:t>○</w:t>
                            </w:r>
                            <w:r w:rsidR="00072813">
                              <w:rPr>
                                <w:rFonts w:ascii="Meiryo UI" w:eastAsia="Meiryo UI" w:hAnsi="Meiryo UI" w:cs="Meiryo UI" w:hint="eastAsia"/>
                                <w:b/>
                                <w:sz w:val="20"/>
                                <w:szCs w:val="20"/>
                              </w:rPr>
                              <w:t>DWAT</w:t>
                            </w:r>
                            <w:r w:rsidR="0003343A">
                              <w:rPr>
                                <w:rFonts w:ascii="Meiryo UI" w:eastAsia="Meiryo UI" w:hAnsi="Meiryo UI" w:cs="Meiryo UI" w:hint="eastAsia"/>
                                <w:b/>
                                <w:sz w:val="20"/>
                                <w:szCs w:val="20"/>
                              </w:rPr>
                              <w:t>（災害派遣福祉チーム）</w:t>
                            </w:r>
                            <w:r>
                              <w:rPr>
                                <w:rFonts w:ascii="Meiryo UI" w:eastAsia="Meiryo UI" w:hAnsi="Meiryo UI" w:cs="Meiryo UI" w:hint="eastAsia"/>
                                <w:b/>
                                <w:sz w:val="20"/>
                                <w:szCs w:val="20"/>
                              </w:rPr>
                              <w:t>の体制の充実・強化に向けた会議や研修の実施に加え、</w:t>
                            </w:r>
                            <w:r w:rsidRPr="00BD44B7">
                              <w:rPr>
                                <w:rFonts w:ascii="Meiryo UI" w:eastAsia="Meiryo UI" w:hAnsi="Meiryo UI" w:cs="Meiryo UI" w:hint="eastAsia"/>
                                <w:b/>
                                <w:sz w:val="20"/>
                                <w:szCs w:val="20"/>
                              </w:rPr>
                              <w:t>令和</w:t>
                            </w:r>
                            <w:r w:rsidR="00072813">
                              <w:rPr>
                                <w:rFonts w:ascii="Meiryo UI" w:eastAsia="Meiryo UI" w:hAnsi="Meiryo UI" w:cs="Meiryo UI" w:hint="eastAsia"/>
                                <w:b/>
                                <w:sz w:val="20"/>
                                <w:szCs w:val="20"/>
                              </w:rPr>
                              <w:t>６</w:t>
                            </w:r>
                            <w:r w:rsidRPr="00BD44B7">
                              <w:rPr>
                                <w:rFonts w:ascii="Meiryo UI" w:eastAsia="Meiryo UI" w:hAnsi="Meiryo UI" w:cs="Meiryo UI" w:hint="eastAsia"/>
                                <w:b/>
                                <w:sz w:val="20"/>
                                <w:szCs w:val="20"/>
                              </w:rPr>
                              <w:t>年能登半島地震（石川県）時に大阪府より</w:t>
                            </w:r>
                            <w:r w:rsidRPr="00B1096B">
                              <w:rPr>
                                <w:rFonts w:ascii="Meiryo UI" w:eastAsia="Meiryo UI" w:hAnsi="Meiryo UI" w:cs="Meiryo UI" w:hint="eastAsia"/>
                                <w:b/>
                                <w:sz w:val="20"/>
                                <w:szCs w:val="20"/>
                              </w:rPr>
                              <w:t>金沢市内の</w:t>
                            </w:r>
                            <w:r w:rsidR="00072813">
                              <w:rPr>
                                <w:rFonts w:ascii="Meiryo UI" w:eastAsia="Meiryo UI" w:hAnsi="Meiryo UI" w:cs="Meiryo UI" w:hint="eastAsia"/>
                                <w:b/>
                                <w:sz w:val="20"/>
                                <w:szCs w:val="20"/>
                              </w:rPr>
                              <w:t>1.5</w:t>
                            </w:r>
                            <w:r w:rsidRPr="00B1096B">
                              <w:rPr>
                                <w:rFonts w:ascii="Meiryo UI" w:eastAsia="Meiryo UI" w:hAnsi="Meiryo UI" w:cs="Meiryo UI" w:hint="eastAsia"/>
                                <w:b/>
                                <w:sz w:val="20"/>
                                <w:szCs w:val="20"/>
                              </w:rPr>
                              <w:t>次避難所へ</w:t>
                            </w:r>
                            <w:r w:rsidR="00BF1FF0">
                              <w:rPr>
                                <w:rFonts w:ascii="Meiryo UI" w:eastAsia="Meiryo UI" w:hAnsi="Meiryo UI" w:cs="Meiryo UI"/>
                                <w:b/>
                                <w:sz w:val="20"/>
                                <w:szCs w:val="20"/>
                              </w:rPr>
                              <w:t>DWAT</w:t>
                            </w:r>
                            <w:r w:rsidRPr="00B1096B">
                              <w:rPr>
                                <w:rFonts w:ascii="Meiryo UI" w:eastAsia="Meiryo UI" w:hAnsi="Meiryo UI" w:cs="Meiryo UI" w:hint="eastAsia"/>
                                <w:b/>
                                <w:sz w:val="20"/>
                                <w:szCs w:val="20"/>
                              </w:rPr>
                              <w:t>を派遣</w:t>
                            </w:r>
                            <w:r>
                              <w:rPr>
                                <w:rFonts w:ascii="Meiryo UI" w:eastAsia="Meiryo UI" w:hAnsi="Meiryo UI" w:cs="Meiryo UI" w:hint="eastAsia"/>
                                <w:b/>
                                <w:sz w:val="20"/>
                                <w:szCs w:val="20"/>
                              </w:rPr>
                              <w:t>し</w:t>
                            </w:r>
                            <w:r w:rsidRPr="00B1096B">
                              <w:rPr>
                                <w:rFonts w:ascii="Meiryo UI" w:eastAsia="Meiryo UI" w:hAnsi="Meiryo UI" w:cs="Meiryo UI" w:hint="eastAsia"/>
                                <w:b/>
                                <w:sz w:val="20"/>
                                <w:szCs w:val="20"/>
                              </w:rPr>
                              <w:t>（</w:t>
                            </w:r>
                            <w:r w:rsidR="00072813">
                              <w:rPr>
                                <w:rFonts w:ascii="Meiryo UI" w:eastAsia="Meiryo UI" w:hAnsi="Meiryo UI" w:cs="Meiryo UI" w:hint="eastAsia"/>
                                <w:b/>
                                <w:sz w:val="20"/>
                                <w:szCs w:val="20"/>
                              </w:rPr>
                              <w:t>38</w:t>
                            </w:r>
                            <w:r w:rsidRPr="00B1096B">
                              <w:rPr>
                                <w:rFonts w:ascii="Meiryo UI" w:eastAsia="Meiryo UI" w:hAnsi="Meiryo UI" w:cs="Meiryo UI" w:hint="eastAsia"/>
                                <w:b/>
                                <w:sz w:val="20"/>
                                <w:szCs w:val="20"/>
                              </w:rPr>
                              <w:t>名</w:t>
                            </w:r>
                            <w:r w:rsidRPr="00597363">
                              <w:rPr>
                                <w:rFonts w:ascii="Meiryo UI" w:eastAsia="Meiryo UI" w:hAnsi="Meiryo UI" w:cs="Meiryo UI" w:hint="eastAsia"/>
                                <w:b/>
                                <w:sz w:val="20"/>
                                <w:szCs w:val="20"/>
                              </w:rPr>
                              <w:t>）、福祉支援を実施。</w:t>
                            </w:r>
                          </w:p>
                          <w:p w14:paraId="108773EC" w14:textId="77777777" w:rsidR="00B0032D" w:rsidRPr="00072813" w:rsidRDefault="00B0032D" w:rsidP="00B0032D">
                            <w:pPr>
                              <w:spacing w:line="220" w:lineRule="exact"/>
                              <w:rPr>
                                <w:rFonts w:ascii="Meiryo UI" w:eastAsia="Meiryo UI" w:hAnsi="Meiryo UI" w:cs="Meiryo UI"/>
                                <w:b/>
                                <w:sz w:val="20"/>
                                <w:szCs w:val="20"/>
                              </w:rPr>
                            </w:pPr>
                          </w:p>
                          <w:p w14:paraId="3776E985" w14:textId="523C30BF" w:rsidR="00B0032D" w:rsidRPr="00B1096B" w:rsidRDefault="00B0032D" w:rsidP="00B0032D">
                            <w:pPr>
                              <w:spacing w:line="240" w:lineRule="exact"/>
                              <w:rPr>
                                <w:rFonts w:ascii="Meiryo UI" w:eastAsia="Meiryo UI" w:hAnsi="Meiryo UI" w:cs="Meiryo UI"/>
                                <w:b/>
                                <w:sz w:val="20"/>
                                <w:szCs w:val="21"/>
                              </w:rPr>
                            </w:pPr>
                            <w:r w:rsidRPr="00B1096B">
                              <w:rPr>
                                <w:rFonts w:ascii="Meiryo UI" w:eastAsia="Meiryo UI" w:hAnsi="Meiryo UI" w:cs="Meiryo UI" w:hint="eastAsia"/>
                                <w:b/>
                                <w:sz w:val="20"/>
                                <w:szCs w:val="21"/>
                              </w:rPr>
                              <w:t>【令和</w:t>
                            </w:r>
                            <w:r w:rsidR="00072813">
                              <w:rPr>
                                <w:rFonts w:ascii="Meiryo UI" w:eastAsia="Meiryo UI" w:hAnsi="Meiryo UI" w:cs="Meiryo UI" w:hint="eastAsia"/>
                                <w:b/>
                                <w:sz w:val="20"/>
                                <w:szCs w:val="21"/>
                              </w:rPr>
                              <w:t>６</w:t>
                            </w:r>
                            <w:r w:rsidRPr="00B1096B">
                              <w:rPr>
                                <w:rFonts w:ascii="Meiryo UI" w:eastAsia="Meiryo UI" w:hAnsi="Meiryo UI" w:cs="Meiryo UI" w:hint="eastAsia"/>
                                <w:b/>
                                <w:sz w:val="20"/>
                                <w:szCs w:val="21"/>
                              </w:rPr>
                              <w:t>年度の取組み予定】</w:t>
                            </w:r>
                          </w:p>
                          <w:p w14:paraId="67E9636A" w14:textId="77777777" w:rsidR="00B0032D" w:rsidRPr="00B1096B" w:rsidRDefault="00B0032D" w:rsidP="00B0032D">
                            <w:pPr>
                              <w:spacing w:line="240" w:lineRule="exact"/>
                              <w:ind w:leftChars="68" w:left="283" w:hangingChars="70" w:hanging="140"/>
                              <w:rPr>
                                <w:rFonts w:ascii="Meiryo UI" w:eastAsia="Meiryo UI" w:hAnsi="Meiryo UI" w:cs="Meiryo UI"/>
                                <w:b/>
                                <w:sz w:val="20"/>
                                <w:szCs w:val="20"/>
                              </w:rPr>
                            </w:pPr>
                            <w:r w:rsidRPr="00B1096B">
                              <w:rPr>
                                <w:rFonts w:ascii="Meiryo UI" w:eastAsia="Meiryo UI" w:hAnsi="Meiryo UI" w:cs="Meiryo UI" w:hint="eastAsia"/>
                                <w:b/>
                                <w:sz w:val="20"/>
                                <w:szCs w:val="20"/>
                              </w:rPr>
                              <w:t>○</w:t>
                            </w:r>
                            <w:r w:rsidRPr="00597363">
                              <w:rPr>
                                <w:rFonts w:ascii="Meiryo UI" w:eastAsia="Meiryo UI" w:hAnsi="Meiryo UI" w:cs="Meiryo UI" w:hint="eastAsia"/>
                                <w:b/>
                                <w:sz w:val="20"/>
                                <w:szCs w:val="20"/>
                              </w:rPr>
                              <w:t>石川県への派</w:t>
                            </w:r>
                            <w:r w:rsidRPr="00B1096B">
                              <w:rPr>
                                <w:rFonts w:ascii="Meiryo UI" w:eastAsia="Meiryo UI" w:hAnsi="Meiryo UI" w:cs="Meiryo UI" w:hint="eastAsia"/>
                                <w:b/>
                                <w:sz w:val="20"/>
                                <w:szCs w:val="20"/>
                              </w:rPr>
                              <w:t>遣活動で得られた課題を踏まえ</w:t>
                            </w:r>
                            <w:r>
                              <w:rPr>
                                <w:rFonts w:ascii="Meiryo UI" w:eastAsia="Meiryo UI" w:hAnsi="Meiryo UI" w:cs="Meiryo UI" w:hint="eastAsia"/>
                                <w:b/>
                                <w:sz w:val="20"/>
                                <w:szCs w:val="20"/>
                              </w:rPr>
                              <w:t>て</w:t>
                            </w:r>
                            <w:r w:rsidRPr="00B1096B">
                              <w:rPr>
                                <w:rFonts w:ascii="Meiryo UI" w:eastAsia="Meiryo UI" w:hAnsi="Meiryo UI" w:cs="Meiryo UI" w:hint="eastAsia"/>
                                <w:b/>
                                <w:sz w:val="20"/>
                                <w:szCs w:val="20"/>
                              </w:rPr>
                              <w:t>、災害時おける福祉支援体制の充実・強化を進める。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9C6523" id="正方形/長方形 114" o:spid="_x0000_s1073" style="position:absolute;left:0;text-align:left;margin-left:27.3pt;margin-top:46.2pt;width:232.75pt;height:138pt;z-index:251801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" filled="f" strokecolor="black [3213]" strokeweight="3pt">
                <v:stroke linestyle="thinThin"/>
                <v:textbox>
                  <w:txbxContent>
                    <w:p w14:paraId="75C6A479" w14:textId="50A7ACC3" w:rsidR="00B0032D" w:rsidRPr="008C4067" w:rsidRDefault="00B0032D" w:rsidP="00B0032D">
                      <w:pPr>
                        <w:spacing w:line="240" w:lineRule="exact"/>
                        <w:rPr>
                          <w:rFonts w:ascii="Meiryo UI" w:eastAsia="Meiryo UI" w:hAnsi="Meiryo UI" w:cs="Meiryo UI"/>
                          <w:b/>
                          <w:sz w:val="20"/>
                          <w:szCs w:val="21"/>
                        </w:rPr>
                      </w:pPr>
                      <w:r w:rsidRPr="008C4067">
                        <w:rPr>
                          <w:rFonts w:ascii="Meiryo UI" w:eastAsia="Meiryo UI" w:hAnsi="Meiryo UI" w:cs="Meiryo UI"/>
                          <w:b/>
                          <w:sz w:val="20"/>
                          <w:szCs w:val="21"/>
                        </w:rPr>
                        <w:t>【</w:t>
                      </w:r>
                      <w:r w:rsidRPr="008C4067">
                        <w:rPr>
                          <w:rFonts w:ascii="Meiryo UI" w:eastAsia="Meiryo UI" w:hAnsi="Meiryo UI" w:cs="Meiryo UI" w:hint="eastAsia"/>
                          <w:b/>
                          <w:sz w:val="20"/>
                          <w:szCs w:val="21"/>
                        </w:rPr>
                        <w:t>令和</w:t>
                      </w:r>
                      <w:r w:rsidR="00072813">
                        <w:rPr>
                          <w:rFonts w:ascii="Meiryo UI" w:eastAsia="Meiryo UI" w:hAnsi="Meiryo UI" w:cs="Meiryo UI" w:hint="eastAsia"/>
                          <w:b/>
                          <w:sz w:val="20"/>
                          <w:szCs w:val="20"/>
                        </w:rPr>
                        <w:t>５</w:t>
                      </w:r>
                      <w:r w:rsidRPr="008C4067">
                        <w:rPr>
                          <w:rFonts w:ascii="Meiryo UI" w:eastAsia="Meiryo UI" w:hAnsi="Meiryo UI" w:cs="Meiryo UI" w:hint="eastAsia"/>
                          <w:b/>
                          <w:sz w:val="20"/>
                          <w:szCs w:val="21"/>
                        </w:rPr>
                        <w:t>年度の</w:t>
                      </w:r>
                      <w:r w:rsidRPr="008C4067">
                        <w:rPr>
                          <w:rFonts w:ascii="Meiryo UI" w:eastAsia="Meiryo UI" w:hAnsi="Meiryo UI" w:cs="Meiryo UI"/>
                          <w:b/>
                          <w:sz w:val="20"/>
                          <w:szCs w:val="21"/>
                        </w:rPr>
                        <w:t>取組み</w:t>
                      </w:r>
                      <w:r w:rsidRPr="008C4067">
                        <w:rPr>
                          <w:rFonts w:ascii="Meiryo UI" w:eastAsia="Meiryo UI" w:hAnsi="Meiryo UI" w:cs="Meiryo UI" w:hint="eastAsia"/>
                          <w:b/>
                          <w:sz w:val="20"/>
                          <w:szCs w:val="21"/>
                        </w:rPr>
                        <w:t>実績</w:t>
                      </w:r>
                      <w:r w:rsidRPr="008C4067">
                        <w:rPr>
                          <w:rFonts w:ascii="Meiryo UI" w:eastAsia="Meiryo UI" w:hAnsi="Meiryo UI" w:cs="Meiryo UI"/>
                          <w:b/>
                          <w:sz w:val="20"/>
                          <w:szCs w:val="21"/>
                        </w:rPr>
                        <w:t xml:space="preserve">】 </w:t>
                      </w:r>
                    </w:p>
                    <w:p w14:paraId="60A0B688" w14:textId="695F3A50" w:rsidR="00B0032D" w:rsidRDefault="00B0032D" w:rsidP="00B0032D">
                      <w:pPr>
                        <w:spacing w:line="220" w:lineRule="exact"/>
                        <w:ind w:leftChars="51" w:left="307" w:hangingChars="100" w:hanging="200"/>
                        <w:rPr>
                          <w:rFonts w:ascii="Meiryo UI" w:eastAsia="Meiryo UI" w:hAnsi="Meiryo UI" w:cs="Meiryo UI"/>
                          <w:b/>
                          <w:sz w:val="20"/>
                          <w:szCs w:val="20"/>
                        </w:rPr>
                      </w:pPr>
                      <w:r w:rsidRPr="008C4067">
                        <w:rPr>
                          <w:rFonts w:ascii="Meiryo UI" w:eastAsia="Meiryo UI" w:hAnsi="Meiryo UI" w:cs="Meiryo UI" w:hint="eastAsia"/>
                          <w:b/>
                          <w:sz w:val="20"/>
                          <w:szCs w:val="20"/>
                        </w:rPr>
                        <w:t>○</w:t>
                      </w:r>
                      <w:r w:rsidR="00072813">
                        <w:rPr>
                          <w:rFonts w:ascii="Meiryo UI" w:eastAsia="Meiryo UI" w:hAnsi="Meiryo UI" w:cs="Meiryo UI" w:hint="eastAsia"/>
                          <w:b/>
                          <w:sz w:val="20"/>
                          <w:szCs w:val="20"/>
                        </w:rPr>
                        <w:t>DWAT</w:t>
                      </w:r>
                      <w:r w:rsidR="0003343A">
                        <w:rPr>
                          <w:rFonts w:ascii="Meiryo UI" w:eastAsia="Meiryo UI" w:hAnsi="Meiryo UI" w:cs="Meiryo UI" w:hint="eastAsia"/>
                          <w:b/>
                          <w:sz w:val="20"/>
                          <w:szCs w:val="20"/>
                        </w:rPr>
                        <w:t>（災害派遣福祉チーム）</w:t>
                      </w:r>
                      <w:r>
                        <w:rPr>
                          <w:rFonts w:ascii="Meiryo UI" w:eastAsia="Meiryo UI" w:hAnsi="Meiryo UI" w:cs="Meiryo UI" w:hint="eastAsia"/>
                          <w:b/>
                          <w:sz w:val="20"/>
                          <w:szCs w:val="20"/>
                        </w:rPr>
                        <w:t>の体制の充実・強化に向けた会議や研修の実施に加え、</w:t>
                      </w:r>
                      <w:r w:rsidRPr="00BD44B7">
                        <w:rPr>
                          <w:rFonts w:ascii="Meiryo UI" w:eastAsia="Meiryo UI" w:hAnsi="Meiryo UI" w:cs="Meiryo UI" w:hint="eastAsia"/>
                          <w:b/>
                          <w:sz w:val="20"/>
                          <w:szCs w:val="20"/>
                        </w:rPr>
                        <w:t>令和</w:t>
                      </w:r>
                      <w:r w:rsidR="00072813">
                        <w:rPr>
                          <w:rFonts w:ascii="Meiryo UI" w:eastAsia="Meiryo UI" w:hAnsi="Meiryo UI" w:cs="Meiryo UI" w:hint="eastAsia"/>
                          <w:b/>
                          <w:sz w:val="20"/>
                          <w:szCs w:val="20"/>
                        </w:rPr>
                        <w:t>６</w:t>
                      </w:r>
                      <w:r w:rsidRPr="00BD44B7">
                        <w:rPr>
                          <w:rFonts w:ascii="Meiryo UI" w:eastAsia="Meiryo UI" w:hAnsi="Meiryo UI" w:cs="Meiryo UI" w:hint="eastAsia"/>
                          <w:b/>
                          <w:sz w:val="20"/>
                          <w:szCs w:val="20"/>
                        </w:rPr>
                        <w:t>年能登半島地震（石川県）時に大阪府より</w:t>
                      </w:r>
                      <w:r w:rsidRPr="00B1096B">
                        <w:rPr>
                          <w:rFonts w:ascii="Meiryo UI" w:eastAsia="Meiryo UI" w:hAnsi="Meiryo UI" w:cs="Meiryo UI" w:hint="eastAsia"/>
                          <w:b/>
                          <w:sz w:val="20"/>
                          <w:szCs w:val="20"/>
                        </w:rPr>
                        <w:t>金沢市内の</w:t>
                      </w:r>
                      <w:r w:rsidR="00072813">
                        <w:rPr>
                          <w:rFonts w:ascii="Meiryo UI" w:eastAsia="Meiryo UI" w:hAnsi="Meiryo UI" w:cs="Meiryo UI" w:hint="eastAsia"/>
                          <w:b/>
                          <w:sz w:val="20"/>
                          <w:szCs w:val="20"/>
                        </w:rPr>
                        <w:t>1.5</w:t>
                      </w:r>
                      <w:r w:rsidRPr="00B1096B">
                        <w:rPr>
                          <w:rFonts w:ascii="Meiryo UI" w:eastAsia="Meiryo UI" w:hAnsi="Meiryo UI" w:cs="Meiryo UI" w:hint="eastAsia"/>
                          <w:b/>
                          <w:sz w:val="20"/>
                          <w:szCs w:val="20"/>
                        </w:rPr>
                        <w:t>次避難所へ</w:t>
                      </w:r>
                      <w:r w:rsidR="00BF1FF0">
                        <w:rPr>
                          <w:rFonts w:ascii="Meiryo UI" w:eastAsia="Meiryo UI" w:hAnsi="Meiryo UI" w:cs="Meiryo UI"/>
                          <w:b/>
                          <w:sz w:val="20"/>
                          <w:szCs w:val="20"/>
                        </w:rPr>
                        <w:t>DWAT</w:t>
                      </w:r>
                      <w:r w:rsidRPr="00B1096B">
                        <w:rPr>
                          <w:rFonts w:ascii="Meiryo UI" w:eastAsia="Meiryo UI" w:hAnsi="Meiryo UI" w:cs="Meiryo UI" w:hint="eastAsia"/>
                          <w:b/>
                          <w:sz w:val="20"/>
                          <w:szCs w:val="20"/>
                        </w:rPr>
                        <w:t>を派遣</w:t>
                      </w:r>
                      <w:r>
                        <w:rPr>
                          <w:rFonts w:ascii="Meiryo UI" w:eastAsia="Meiryo UI" w:hAnsi="Meiryo UI" w:cs="Meiryo UI" w:hint="eastAsia"/>
                          <w:b/>
                          <w:sz w:val="20"/>
                          <w:szCs w:val="20"/>
                        </w:rPr>
                        <w:t>し</w:t>
                      </w:r>
                      <w:r w:rsidRPr="00B1096B">
                        <w:rPr>
                          <w:rFonts w:ascii="Meiryo UI" w:eastAsia="Meiryo UI" w:hAnsi="Meiryo UI" w:cs="Meiryo UI" w:hint="eastAsia"/>
                          <w:b/>
                          <w:sz w:val="20"/>
                          <w:szCs w:val="20"/>
                        </w:rPr>
                        <w:t>（</w:t>
                      </w:r>
                      <w:r w:rsidR="00072813">
                        <w:rPr>
                          <w:rFonts w:ascii="Meiryo UI" w:eastAsia="Meiryo UI" w:hAnsi="Meiryo UI" w:cs="Meiryo UI" w:hint="eastAsia"/>
                          <w:b/>
                          <w:sz w:val="20"/>
                          <w:szCs w:val="20"/>
                        </w:rPr>
                        <w:t>38</w:t>
                      </w:r>
                      <w:r w:rsidRPr="00B1096B">
                        <w:rPr>
                          <w:rFonts w:ascii="Meiryo UI" w:eastAsia="Meiryo UI" w:hAnsi="Meiryo UI" w:cs="Meiryo UI" w:hint="eastAsia"/>
                          <w:b/>
                          <w:sz w:val="20"/>
                          <w:szCs w:val="20"/>
                        </w:rPr>
                        <w:t>名</w:t>
                      </w:r>
                      <w:r w:rsidRPr="00597363">
                        <w:rPr>
                          <w:rFonts w:ascii="Meiryo UI" w:eastAsia="Meiryo UI" w:hAnsi="Meiryo UI" w:cs="Meiryo UI" w:hint="eastAsia"/>
                          <w:b/>
                          <w:sz w:val="20"/>
                          <w:szCs w:val="20"/>
                        </w:rPr>
                        <w:t>）、福祉支援を実施。</w:t>
                      </w:r>
                    </w:p>
                    <w:p w14:paraId="108773EC" w14:textId="77777777" w:rsidR="00B0032D" w:rsidRPr="00072813" w:rsidRDefault="00B0032D" w:rsidP="00B0032D">
                      <w:pPr>
                        <w:spacing w:line="220" w:lineRule="exact"/>
                        <w:rPr>
                          <w:rFonts w:ascii="Meiryo UI" w:eastAsia="Meiryo UI" w:hAnsi="Meiryo UI" w:cs="Meiryo UI"/>
                          <w:b/>
                          <w:sz w:val="20"/>
                          <w:szCs w:val="20"/>
                        </w:rPr>
                      </w:pPr>
                    </w:p>
                    <w:p w14:paraId="3776E985" w14:textId="523C30BF" w:rsidR="00B0032D" w:rsidRPr="00B1096B" w:rsidRDefault="00B0032D" w:rsidP="00B0032D">
                      <w:pPr>
                        <w:spacing w:line="240" w:lineRule="exact"/>
                        <w:rPr>
                          <w:rFonts w:ascii="Meiryo UI" w:eastAsia="Meiryo UI" w:hAnsi="Meiryo UI" w:cs="Meiryo UI"/>
                          <w:b/>
                          <w:sz w:val="20"/>
                          <w:szCs w:val="21"/>
                        </w:rPr>
                      </w:pPr>
                      <w:r w:rsidRPr="00B1096B">
                        <w:rPr>
                          <w:rFonts w:ascii="Meiryo UI" w:eastAsia="Meiryo UI" w:hAnsi="Meiryo UI" w:cs="Meiryo UI" w:hint="eastAsia"/>
                          <w:b/>
                          <w:sz w:val="20"/>
                          <w:szCs w:val="21"/>
                        </w:rPr>
                        <w:t>【令和</w:t>
                      </w:r>
                      <w:r w:rsidR="00072813">
                        <w:rPr>
                          <w:rFonts w:ascii="Meiryo UI" w:eastAsia="Meiryo UI" w:hAnsi="Meiryo UI" w:cs="Meiryo UI" w:hint="eastAsia"/>
                          <w:b/>
                          <w:sz w:val="20"/>
                          <w:szCs w:val="21"/>
                        </w:rPr>
                        <w:t>６</w:t>
                      </w:r>
                      <w:r w:rsidRPr="00B1096B">
                        <w:rPr>
                          <w:rFonts w:ascii="Meiryo UI" w:eastAsia="Meiryo UI" w:hAnsi="Meiryo UI" w:cs="Meiryo UI" w:hint="eastAsia"/>
                          <w:b/>
                          <w:sz w:val="20"/>
                          <w:szCs w:val="21"/>
                        </w:rPr>
                        <w:t>年度の取組み予定】</w:t>
                      </w:r>
                    </w:p>
                    <w:p w14:paraId="67E9636A" w14:textId="77777777" w:rsidR="00B0032D" w:rsidRPr="00B1096B" w:rsidRDefault="00B0032D" w:rsidP="00B0032D">
                      <w:pPr>
                        <w:spacing w:line="240" w:lineRule="exact"/>
                        <w:ind w:leftChars="68" w:left="283" w:hangingChars="70" w:hanging="140"/>
                        <w:rPr>
                          <w:rFonts w:ascii="Meiryo UI" w:eastAsia="Meiryo UI" w:hAnsi="Meiryo UI" w:cs="Meiryo UI"/>
                          <w:b/>
                          <w:sz w:val="20"/>
                          <w:szCs w:val="20"/>
                        </w:rPr>
                      </w:pPr>
                      <w:r w:rsidRPr="00B1096B">
                        <w:rPr>
                          <w:rFonts w:ascii="Meiryo UI" w:eastAsia="Meiryo UI" w:hAnsi="Meiryo UI" w:cs="Meiryo UI" w:hint="eastAsia"/>
                          <w:b/>
                          <w:sz w:val="20"/>
                          <w:szCs w:val="20"/>
                        </w:rPr>
                        <w:t>○</w:t>
                      </w:r>
                      <w:r w:rsidRPr="00597363">
                        <w:rPr>
                          <w:rFonts w:ascii="Meiryo UI" w:eastAsia="Meiryo UI" w:hAnsi="Meiryo UI" w:cs="Meiryo UI" w:hint="eastAsia"/>
                          <w:b/>
                          <w:sz w:val="20"/>
                          <w:szCs w:val="20"/>
                        </w:rPr>
                        <w:t>石川県への派</w:t>
                      </w:r>
                      <w:r w:rsidRPr="00B1096B">
                        <w:rPr>
                          <w:rFonts w:ascii="Meiryo UI" w:eastAsia="Meiryo UI" w:hAnsi="Meiryo UI" w:cs="Meiryo UI" w:hint="eastAsia"/>
                          <w:b/>
                          <w:sz w:val="20"/>
                          <w:szCs w:val="20"/>
                        </w:rPr>
                        <w:t>遣活動で得られた課題を踏まえ</w:t>
                      </w:r>
                      <w:r>
                        <w:rPr>
                          <w:rFonts w:ascii="Meiryo UI" w:eastAsia="Meiryo UI" w:hAnsi="Meiryo UI" w:cs="Meiryo UI" w:hint="eastAsia"/>
                          <w:b/>
                          <w:sz w:val="20"/>
                          <w:szCs w:val="20"/>
                        </w:rPr>
                        <w:t>て</w:t>
                      </w:r>
                      <w:r w:rsidRPr="00B1096B">
                        <w:rPr>
                          <w:rFonts w:ascii="Meiryo UI" w:eastAsia="Meiryo UI" w:hAnsi="Meiryo UI" w:cs="Meiryo UI" w:hint="eastAsia"/>
                          <w:b/>
                          <w:sz w:val="20"/>
                          <w:szCs w:val="20"/>
                        </w:rPr>
                        <w:t>、災害時おける福祉支援体制の充実・強化を進める。</w:t>
                      </w:r>
                    </w:p>
                  </w:txbxContent>
                </v:textbox>
                <w10:wrap anchorx="margin"/>
              </v:rect>
            </w:pict>
          </mc:Fallback>
        </mc:AlternateContent>
      </w:r>
      <w:r w:rsidR="00596E19">
        <w:rPr>
          <w:noProof/>
        </w:rPr>
        <w:drawing>
          <wp:anchor distT="0" distB="0" distL="114300" distR="114300" simplePos="0" relativeHeight="251807232" behindDoc="0" locked="0" layoutInCell="1" allowOverlap="1" wp14:anchorId="22C0EC32" wp14:editId="1B75675A">
            <wp:simplePos x="0" y="0"/>
            <wp:positionH relativeFrom="column">
              <wp:posOffset>3461385</wp:posOffset>
            </wp:positionH>
            <wp:positionV relativeFrom="paragraph">
              <wp:posOffset>605790</wp:posOffset>
            </wp:positionV>
            <wp:extent cx="2562225" cy="1737995"/>
            <wp:effectExtent l="19050" t="19050" r="28575" b="14605"/>
            <wp:wrapNone/>
            <wp:docPr id="18" name="図 4">
              <a:extLst xmlns:a="http://schemas.openxmlformats.org/drawingml/2006/main">
                <a:ext uri="{FF2B5EF4-FFF2-40B4-BE49-F238E27FC236}">
                  <a16:creationId xmlns:a16="http://schemas.microsoft.com/office/drawing/2014/main" id="{6F95F381-546B-4504-BF00-88BCA917CDC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4">
                      <a:extLst>
                        <a:ext uri="{FF2B5EF4-FFF2-40B4-BE49-F238E27FC236}">
                          <a16:creationId xmlns:a16="http://schemas.microsoft.com/office/drawing/2014/main" id="{6F95F381-546B-4504-BF00-88BCA917CDC4}"/>
                        </a:ext>
                      </a:extLst>
                    </pic:cNvPr>
                    <pic:cNvPicPr>
                      <a:picLocks noChangeAspect="1"/>
                    </pic:cNvPicPr>
                  </pic:nvPicPr>
                  <pic:blipFill>
                    <a:blip r:embed="rId25">
                      <a:extLst>
                        <a:ext uri="{28A0092B-C50C-407E-A947-70E740481C1C}">
                          <a14:useLocalDpi xmlns:a14="http://schemas.microsoft.com/office/drawing/2010/main" val="0"/>
                        </a:ext>
                      </a:extLst>
                    </a:blip>
                    <a:stretch>
                      <a:fillRect/>
                    </a:stretch>
                  </pic:blipFill>
                  <pic:spPr>
                    <a:xfrm>
                      <a:off x="0" y="0"/>
                      <a:ext cx="2562225" cy="1737995"/>
                    </a:xfrm>
                    <a:prstGeom prst="rect">
                      <a:avLst/>
                    </a:prstGeom>
                    <a:ln w="12700">
                      <a:solidFill>
                        <a:schemeClr val="tx1"/>
                      </a:solidFill>
                    </a:ln>
                  </pic:spPr>
                </pic:pic>
              </a:graphicData>
            </a:graphic>
            <wp14:sizeRelH relativeFrom="page">
              <wp14:pctWidth>0</wp14:pctWidth>
            </wp14:sizeRelH>
            <wp14:sizeRelV relativeFrom="page">
              <wp14:pctHeight>0</wp14:pctHeight>
            </wp14:sizeRelV>
          </wp:anchor>
        </w:drawing>
      </w:r>
    </w:p>
    <w:p w14:paraId="71E9C098" w14:textId="77777777" w:rsidR="00B0032D" w:rsidRDefault="00B0032D" w:rsidP="00B0032D">
      <w:pPr>
        <w:spacing w:line="440" w:lineRule="exact"/>
        <w:ind w:left="240" w:hangingChars="100" w:hanging="240"/>
        <w:rPr>
          <w:rFonts w:ascii="ＭＳ ゴシック" w:eastAsia="ＭＳ ゴシック" w:hAnsi="ＭＳ ゴシック"/>
          <w:sz w:val="24"/>
          <w:szCs w:val="24"/>
        </w:rPr>
      </w:pPr>
    </w:p>
    <w:p w14:paraId="2F8E6927" w14:textId="77777777" w:rsidR="00B0032D" w:rsidRDefault="00B0032D" w:rsidP="00B0032D">
      <w:pPr>
        <w:spacing w:line="440" w:lineRule="exact"/>
        <w:ind w:left="240" w:hangingChars="100" w:hanging="240"/>
        <w:rPr>
          <w:rFonts w:ascii="ＭＳ ゴシック" w:eastAsia="ＭＳ ゴシック" w:hAnsi="ＭＳ ゴシック"/>
          <w:sz w:val="24"/>
          <w:szCs w:val="24"/>
        </w:rPr>
      </w:pPr>
    </w:p>
    <w:p w14:paraId="0564C03C" w14:textId="77777777" w:rsidR="00B0032D" w:rsidRDefault="00B0032D" w:rsidP="00B0032D">
      <w:pPr>
        <w:spacing w:line="440" w:lineRule="exact"/>
        <w:ind w:left="240" w:hangingChars="100" w:hanging="240"/>
        <w:rPr>
          <w:rFonts w:ascii="ＭＳ ゴシック" w:eastAsia="ＭＳ ゴシック" w:hAnsi="ＭＳ ゴシック"/>
          <w:sz w:val="24"/>
          <w:szCs w:val="24"/>
        </w:rPr>
      </w:pPr>
    </w:p>
    <w:p w14:paraId="052F60B8" w14:textId="77777777" w:rsidR="00B0032D" w:rsidRDefault="00B0032D" w:rsidP="00B0032D">
      <w:pPr>
        <w:spacing w:line="440" w:lineRule="exact"/>
        <w:ind w:left="240" w:hangingChars="100" w:hanging="240"/>
        <w:rPr>
          <w:rFonts w:ascii="ＭＳ ゴシック" w:eastAsia="ＭＳ ゴシック" w:hAnsi="ＭＳ ゴシック"/>
          <w:sz w:val="24"/>
          <w:szCs w:val="24"/>
        </w:rPr>
      </w:pPr>
    </w:p>
    <w:p w14:paraId="059E18B0" w14:textId="77777777" w:rsidR="00B0032D" w:rsidRDefault="00B0032D" w:rsidP="00B0032D">
      <w:pPr>
        <w:spacing w:line="440" w:lineRule="exact"/>
        <w:ind w:left="240" w:hangingChars="100" w:hanging="240"/>
        <w:rPr>
          <w:rFonts w:ascii="ＭＳ ゴシック" w:eastAsia="ＭＳ ゴシック" w:hAnsi="ＭＳ ゴシック"/>
          <w:sz w:val="24"/>
          <w:szCs w:val="24"/>
        </w:rPr>
      </w:pPr>
    </w:p>
    <w:p w14:paraId="1D25C100" w14:textId="77777777" w:rsidR="00B0032D" w:rsidRDefault="00B0032D" w:rsidP="00B0032D">
      <w:pPr>
        <w:spacing w:line="440" w:lineRule="exact"/>
        <w:ind w:left="240" w:hangingChars="100" w:hanging="240"/>
        <w:rPr>
          <w:rFonts w:ascii="ＭＳ ゴシック" w:eastAsia="ＭＳ ゴシック" w:hAnsi="ＭＳ ゴシック"/>
          <w:sz w:val="24"/>
          <w:szCs w:val="24"/>
        </w:rPr>
      </w:pPr>
    </w:p>
    <w:p w14:paraId="4C69E528" w14:textId="77777777" w:rsidR="00B0032D" w:rsidRDefault="00B0032D" w:rsidP="00B0032D">
      <w:pPr>
        <w:spacing w:line="440" w:lineRule="exact"/>
        <w:ind w:left="240" w:hangingChars="100" w:hanging="240"/>
        <w:rPr>
          <w:rFonts w:ascii="ＭＳ ゴシック" w:eastAsia="ＭＳ ゴシック" w:hAnsi="ＭＳ ゴシック"/>
          <w:sz w:val="24"/>
          <w:szCs w:val="24"/>
        </w:rPr>
      </w:pPr>
    </w:p>
    <w:p w14:paraId="1589064D" w14:textId="32E2C496" w:rsidR="00B0032D" w:rsidRDefault="00EA3C85" w:rsidP="00B0032D">
      <w:pPr>
        <w:spacing w:line="440" w:lineRule="exact"/>
        <w:ind w:left="240" w:hangingChars="100" w:hanging="240"/>
        <w:rPr>
          <w:rFonts w:ascii="ＭＳ ゴシック" w:eastAsia="ＭＳ ゴシック" w:hAnsi="ＭＳ ゴシック"/>
          <w:sz w:val="24"/>
          <w:szCs w:val="24"/>
        </w:rPr>
      </w:pPr>
      <w:r w:rsidRPr="00F6426D">
        <w:rPr>
          <w:rFonts w:ascii="ＭＳ ゴシック" w:eastAsia="ＭＳ ゴシック" w:hAnsi="ＭＳ ゴシック"/>
          <w:noProof/>
          <w:sz w:val="24"/>
          <w:szCs w:val="24"/>
        </w:rPr>
        <mc:AlternateContent>
          <mc:Choice Requires="wps">
            <w:drawing>
              <wp:anchor distT="0" distB="0" distL="114300" distR="114300" simplePos="0" relativeHeight="251810304" behindDoc="0" locked="0" layoutInCell="1" allowOverlap="1" wp14:anchorId="3FC957F8" wp14:editId="5125F9DF">
                <wp:simplePos x="0" y="0"/>
                <wp:positionH relativeFrom="margin">
                  <wp:posOffset>3680460</wp:posOffset>
                </wp:positionH>
                <wp:positionV relativeFrom="paragraph">
                  <wp:posOffset>136525</wp:posOffset>
                </wp:positionV>
                <wp:extent cx="2171700" cy="236855"/>
                <wp:effectExtent l="0" t="0" r="0" b="0"/>
                <wp:wrapNone/>
                <wp:docPr id="16" name="正方形/長方形 78"/>
                <wp:cNvGraphicFramePr/>
                <a:graphic xmlns:a="http://schemas.openxmlformats.org/drawingml/2006/main">
                  <a:graphicData uri="http://schemas.microsoft.com/office/word/2010/wordprocessingShape">
                    <wps:wsp>
                      <wps:cNvSpPr/>
                      <wps:spPr>
                        <a:xfrm>
                          <a:off x="0" y="0"/>
                          <a:ext cx="2171700" cy="236855"/>
                        </a:xfrm>
                        <a:prstGeom prst="rect">
                          <a:avLst/>
                        </a:prstGeom>
                        <a:solidFill>
                          <a:sysClr val="window" lastClr="FFFFFF"/>
                        </a:solidFill>
                        <a:ln w="19050" cap="flat" cmpd="sng" algn="ctr">
                          <a:noFill/>
                          <a:prstDash val="solid"/>
                        </a:ln>
                        <a:effectLst/>
                      </wps:spPr>
                      <wps:txbx>
                        <w:txbxContent>
                          <w:p w14:paraId="7AC8037E" w14:textId="77777777" w:rsidR="00B0032D" w:rsidRPr="00EE56FB" w:rsidRDefault="00B0032D" w:rsidP="00B0032D">
                            <w:pPr>
                              <w:spacing w:line="220" w:lineRule="exact"/>
                              <w:jc w:val="center"/>
                              <w:rPr>
                                <w:rFonts w:ascii="Meiryo UI" w:eastAsia="Meiryo UI" w:hAnsi="Meiryo UI" w:cs="Meiryo UI"/>
                                <w:kern w:val="24"/>
                                <w:sz w:val="18"/>
                                <w:szCs w:val="12"/>
                              </w:rPr>
                            </w:pPr>
                            <w:r>
                              <w:rPr>
                                <w:rFonts w:ascii="Meiryo UI" w:eastAsia="Meiryo UI" w:hAnsi="Meiryo UI" w:cs="Meiryo UI" w:hint="eastAsia"/>
                                <w:kern w:val="24"/>
                                <w:sz w:val="18"/>
                                <w:szCs w:val="12"/>
                              </w:rPr>
                              <w:t>能登半島地震派遣の様子（DWAT）</w:t>
                            </w:r>
                          </w:p>
                        </w:txbxContent>
                      </wps:txbx>
                      <wps:bodyPr wrap="square" lIns="0" tIns="0" rIns="0" bIns="0" rtlCol="0" anchor="ctr">
                        <a:noAutofit/>
                      </wps:bodyPr>
                    </wps:wsp>
                  </a:graphicData>
                </a:graphic>
                <wp14:sizeRelH relativeFrom="margin">
                  <wp14:pctWidth>0</wp14:pctWidth>
                </wp14:sizeRelH>
                <wp14:sizeRelV relativeFrom="margin">
                  <wp14:pctHeight>0</wp14:pctHeight>
                </wp14:sizeRelV>
              </wp:anchor>
            </w:drawing>
          </mc:Choice>
          <mc:Fallback>
            <w:pict>
              <v:rect w14:anchorId="3FC957F8" id="_x0000_s1074" style="position:absolute;left:0;text-align:left;margin-left:289.8pt;margin-top:10.75pt;width:171pt;height:18.65pt;z-index:251810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" fillcolor="window" stroked="f" strokeweight="1.5pt">
                <v:textbox inset="0,0,0,0">
                  <w:txbxContent>
                    <w:p w14:paraId="7AC8037E" w14:textId="77777777" w:rsidR="00B0032D" w:rsidRPr="00EE56FB" w:rsidRDefault="00B0032D" w:rsidP="00B0032D">
                      <w:pPr>
                        <w:spacing w:line="220" w:lineRule="exact"/>
                        <w:jc w:val="center"/>
                        <w:rPr>
                          <w:rFonts w:ascii="Meiryo UI" w:eastAsia="Meiryo UI" w:hAnsi="Meiryo UI" w:cs="Meiryo UI"/>
                          <w:kern w:val="24"/>
                          <w:sz w:val="18"/>
                          <w:szCs w:val="12"/>
                        </w:rPr>
                      </w:pPr>
                      <w:r>
                        <w:rPr>
                          <w:rFonts w:ascii="Meiryo UI" w:eastAsia="Meiryo UI" w:hAnsi="Meiryo UI" w:cs="Meiryo UI" w:hint="eastAsia"/>
                          <w:kern w:val="24"/>
                          <w:sz w:val="18"/>
                          <w:szCs w:val="12"/>
                        </w:rPr>
                        <w:t>能登半島地震派遣の様子（DWAT）</w:t>
                      </w:r>
                    </w:p>
                  </w:txbxContent>
                </v:textbox>
                <w10:wrap anchorx="margin"/>
              </v:rect>
            </w:pict>
          </mc:Fallback>
        </mc:AlternateContent>
      </w:r>
    </w:p>
    <w:p w14:paraId="44C3787C" w14:textId="77777777" w:rsidR="00B0032D" w:rsidRDefault="00B0032D" w:rsidP="00B0032D">
      <w:pPr>
        <w:spacing w:line="440" w:lineRule="exact"/>
        <w:ind w:left="240" w:hangingChars="100" w:hanging="240"/>
        <w:rPr>
          <w:rFonts w:ascii="ＭＳ ゴシック" w:eastAsia="ＭＳ ゴシック" w:hAnsi="ＭＳ ゴシック"/>
          <w:sz w:val="24"/>
          <w:szCs w:val="24"/>
        </w:rPr>
      </w:pPr>
    </w:p>
    <w:p w14:paraId="19F215F3" w14:textId="77777777" w:rsidR="00B0032D" w:rsidRDefault="00B0032D" w:rsidP="00B0032D">
      <w:pPr>
        <w:spacing w:line="440" w:lineRule="exact"/>
        <w:ind w:left="210" w:hangingChars="100" w:hanging="210"/>
        <w:rPr>
          <w:rFonts w:ascii="ＭＳ ゴシック" w:eastAsia="ＭＳ ゴシック" w:hAnsi="ＭＳ ゴシック"/>
          <w:sz w:val="24"/>
          <w:szCs w:val="24"/>
        </w:rPr>
      </w:pPr>
      <w:r>
        <w:rPr>
          <w:noProof/>
        </w:rPr>
        <mc:AlternateContent>
          <mc:Choice Requires="wps">
            <w:drawing>
              <wp:anchor distT="0" distB="0" distL="114300" distR="114300" simplePos="0" relativeHeight="251811328" behindDoc="0" locked="0" layoutInCell="1" allowOverlap="1" wp14:anchorId="366B5E69" wp14:editId="6C45F4C6">
                <wp:simplePos x="0" y="0"/>
                <wp:positionH relativeFrom="margin">
                  <wp:posOffset>19050</wp:posOffset>
                </wp:positionH>
                <wp:positionV relativeFrom="paragraph">
                  <wp:posOffset>83185</wp:posOffset>
                </wp:positionV>
                <wp:extent cx="6124575" cy="752475"/>
                <wp:effectExtent l="19050" t="19050" r="28575" b="28575"/>
                <wp:wrapNone/>
                <wp:docPr id="3" name="四角形: 角を丸くする 15"/>
                <wp:cNvGraphicFramePr/>
                <a:graphic xmlns:a="http://schemas.openxmlformats.org/drawingml/2006/main">
                  <a:graphicData uri="http://schemas.microsoft.com/office/word/2010/wordprocessingShape">
                    <wps:wsp>
                      <wps:cNvSpPr/>
                      <wps:spPr>
                        <a:xfrm>
                          <a:off x="0" y="0"/>
                          <a:ext cx="6124575" cy="752475"/>
                        </a:xfrm>
                        <a:prstGeom prst="roundRect">
                          <a:avLst/>
                        </a:prstGeom>
                        <a:solidFill>
                          <a:schemeClr val="accent1">
                            <a:lumMod val="20000"/>
                            <a:lumOff val="80000"/>
                          </a:schemeClr>
                        </a:solidFill>
                        <a:ln w="41275">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63E329E" w14:textId="3BFAB163" w:rsidR="00B0032D" w:rsidRPr="00DF6494" w:rsidRDefault="00B0032D" w:rsidP="00B0032D">
                            <w:pPr>
                              <w:widowControl/>
                              <w:spacing w:line="200" w:lineRule="exact"/>
                              <w:jc w:val="left"/>
                              <w:rPr>
                                <w:rFonts w:ascii="ＭＳ Ｐゴシック" w:eastAsia="ＭＳ Ｐゴシック" w:hAnsi="ＭＳ Ｐゴシック" w:cs="ＭＳ Ｐゴシック"/>
                                <w:kern w:val="0"/>
                                <w:sz w:val="28"/>
                                <w:szCs w:val="28"/>
                              </w:rPr>
                            </w:pPr>
                            <w:r w:rsidRPr="00DF6494">
                              <w:rPr>
                                <w:rFonts w:ascii="Meiryo UI" w:eastAsia="Meiryo UI" w:hAnsi="Meiryo UI" w:cs="Meiryo UI" w:hint="eastAsia"/>
                                <w:b/>
                                <w:bCs/>
                                <w:color w:val="000000"/>
                                <w:kern w:val="24"/>
                                <w:szCs w:val="21"/>
                              </w:rPr>
                              <w:t>大阪府における令和</w:t>
                            </w:r>
                            <w:r w:rsidR="00072813">
                              <w:rPr>
                                <w:rFonts w:ascii="Meiryo UI" w:eastAsia="Meiryo UI" w:hAnsi="Meiryo UI" w:cs="Meiryo UI" w:hint="eastAsia"/>
                                <w:b/>
                                <w:bCs/>
                                <w:color w:val="000000"/>
                                <w:kern w:val="24"/>
                                <w:szCs w:val="21"/>
                              </w:rPr>
                              <w:t>６</w:t>
                            </w:r>
                            <w:r w:rsidRPr="00DF6494">
                              <w:rPr>
                                <w:rFonts w:ascii="Meiryo UI" w:eastAsia="Meiryo UI" w:hAnsi="Meiryo UI" w:cs="Meiryo UI" w:hint="eastAsia"/>
                                <w:b/>
                                <w:bCs/>
                                <w:color w:val="000000"/>
                                <w:kern w:val="24"/>
                                <w:szCs w:val="21"/>
                              </w:rPr>
                              <w:t>年能登半島地震における被災地支援については、府HPに詳しく掲載しております。</w:t>
                            </w:r>
                          </w:p>
                          <w:p w14:paraId="6B288614" w14:textId="77777777" w:rsidR="00B0032D" w:rsidRDefault="00B0032D" w:rsidP="00B0032D">
                            <w:pPr>
                              <w:widowControl/>
                              <w:spacing w:line="200" w:lineRule="exact"/>
                              <w:jc w:val="left"/>
                              <w:rPr>
                                <w:rFonts w:ascii="ＭＳ Ｐゴシック" w:eastAsia="ＭＳ Ｐゴシック" w:hAnsi="ＭＳ Ｐゴシック" w:cs="ＭＳ Ｐゴシック"/>
                                <w:kern w:val="0"/>
                                <w:sz w:val="28"/>
                                <w:szCs w:val="28"/>
                              </w:rPr>
                            </w:pPr>
                          </w:p>
                          <w:p w14:paraId="0CAC8D54" w14:textId="77777777" w:rsidR="00B0032D" w:rsidRPr="00EA3C85" w:rsidRDefault="00B0032D" w:rsidP="00B0032D">
                            <w:pPr>
                              <w:widowControl/>
                              <w:spacing w:line="200" w:lineRule="exact"/>
                              <w:jc w:val="left"/>
                              <w:rPr>
                                <w:rFonts w:ascii="ＭＳ Ｐゴシック" w:eastAsia="ＭＳ Ｐゴシック" w:hAnsi="ＭＳ Ｐゴシック" w:cs="ＭＳ Ｐゴシック"/>
                                <w:kern w:val="0"/>
                                <w:sz w:val="28"/>
                                <w:szCs w:val="28"/>
                              </w:rPr>
                            </w:pP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roundrect w14:anchorId="366B5E69" id="四角形: 角を丸くする 15" o:spid="_x0000_s1075" style="position:absolute;left:0;text-align:left;margin-left:1.5pt;margin-top:6.55pt;width:482.25pt;height:59.25pt;z-index:251811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" fillcolor="#dbe5f1 [660]" strokecolor="#365f91 [2404]" strokeweight="3.25pt">
                <v:textbox>
                  <w:txbxContent>
                    <w:p w14:paraId="163E329E" w14:textId="3BFAB163" w:rsidR="00B0032D" w:rsidRPr="00DF6494" w:rsidRDefault="00B0032D" w:rsidP="00B0032D">
                      <w:pPr>
                        <w:widowControl/>
                        <w:spacing w:line="200" w:lineRule="exact"/>
                        <w:jc w:val="left"/>
                        <w:rPr>
                          <w:rFonts w:ascii="ＭＳ Ｐゴシック" w:eastAsia="ＭＳ Ｐゴシック" w:hAnsi="ＭＳ Ｐゴシック" w:cs="ＭＳ Ｐゴシック"/>
                          <w:kern w:val="0"/>
                          <w:sz w:val="28"/>
                          <w:szCs w:val="28"/>
                        </w:rPr>
                      </w:pPr>
                      <w:r w:rsidRPr="00DF6494">
                        <w:rPr>
                          <w:rFonts w:ascii="Meiryo UI" w:eastAsia="Meiryo UI" w:hAnsi="Meiryo UI" w:cs="Meiryo UI" w:hint="eastAsia"/>
                          <w:b/>
                          <w:bCs/>
                          <w:color w:val="000000"/>
                          <w:kern w:val="24"/>
                          <w:szCs w:val="21"/>
                        </w:rPr>
                        <w:t>大阪府における令和</w:t>
                      </w:r>
                      <w:r w:rsidR="00072813">
                        <w:rPr>
                          <w:rFonts w:ascii="Meiryo UI" w:eastAsia="Meiryo UI" w:hAnsi="Meiryo UI" w:cs="Meiryo UI" w:hint="eastAsia"/>
                          <w:b/>
                          <w:bCs/>
                          <w:color w:val="000000"/>
                          <w:kern w:val="24"/>
                          <w:szCs w:val="21"/>
                        </w:rPr>
                        <w:t>６</w:t>
                      </w:r>
                      <w:r w:rsidRPr="00DF6494">
                        <w:rPr>
                          <w:rFonts w:ascii="Meiryo UI" w:eastAsia="Meiryo UI" w:hAnsi="Meiryo UI" w:cs="Meiryo UI" w:hint="eastAsia"/>
                          <w:b/>
                          <w:bCs/>
                          <w:color w:val="000000"/>
                          <w:kern w:val="24"/>
                          <w:szCs w:val="21"/>
                        </w:rPr>
                        <w:t>年能登半島地震における被災地支援については、府HPに詳しく掲載しております。</w:t>
                      </w:r>
                    </w:p>
                    <w:p w14:paraId="6B288614" w14:textId="77777777" w:rsidR="00B0032D" w:rsidRDefault="00B0032D" w:rsidP="00B0032D">
                      <w:pPr>
                        <w:widowControl/>
                        <w:spacing w:line="200" w:lineRule="exact"/>
                        <w:jc w:val="left"/>
                        <w:rPr>
                          <w:rFonts w:ascii="ＭＳ Ｐゴシック" w:eastAsia="ＭＳ Ｐゴシック" w:hAnsi="ＭＳ Ｐゴシック" w:cs="ＭＳ Ｐゴシック"/>
                          <w:kern w:val="0"/>
                          <w:sz w:val="28"/>
                          <w:szCs w:val="28"/>
                        </w:rPr>
                      </w:pPr>
                    </w:p>
                    <w:p w14:paraId="0CAC8D54" w14:textId="77777777" w:rsidR="00B0032D" w:rsidRPr="00EA3C85" w:rsidRDefault="00B0032D" w:rsidP="00B0032D">
                      <w:pPr>
                        <w:widowControl/>
                        <w:spacing w:line="200" w:lineRule="exact"/>
                        <w:jc w:val="left"/>
                        <w:rPr>
                          <w:rFonts w:ascii="ＭＳ Ｐゴシック" w:eastAsia="ＭＳ Ｐゴシック" w:hAnsi="ＭＳ Ｐゴシック" w:cs="ＭＳ Ｐゴシック"/>
                          <w:kern w:val="0"/>
                          <w:sz w:val="28"/>
                          <w:szCs w:val="28"/>
                        </w:rPr>
                      </w:pPr>
                    </w:p>
                  </w:txbxContent>
                </v:textbox>
                <w10:wrap anchorx="margin"/>
              </v:roundrect>
            </w:pict>
          </mc:Fallback>
        </mc:AlternateContent>
      </w:r>
    </w:p>
    <w:p w14:paraId="7740CA24" w14:textId="77777777" w:rsidR="00B0032D" w:rsidRDefault="00B0032D" w:rsidP="00B0032D">
      <w:pPr>
        <w:spacing w:line="440" w:lineRule="exact"/>
        <w:ind w:left="240" w:hangingChars="100" w:hanging="240"/>
        <w:rPr>
          <w:rFonts w:ascii="ＭＳ ゴシック" w:eastAsia="ＭＳ ゴシック" w:hAnsi="ＭＳ ゴシック"/>
          <w:sz w:val="24"/>
          <w:szCs w:val="24"/>
        </w:rPr>
      </w:pPr>
    </w:p>
    <w:p w14:paraId="0B97B022" w14:textId="77777777" w:rsidR="00B0032D" w:rsidRDefault="00B0032D" w:rsidP="00B0032D">
      <w:pPr>
        <w:spacing w:line="440" w:lineRule="exact"/>
        <w:ind w:left="240" w:hangingChars="100" w:hanging="240"/>
        <w:rPr>
          <w:rFonts w:ascii="ＭＳ ゴシック" w:eastAsia="ＭＳ ゴシック" w:hAnsi="ＭＳ ゴシック"/>
          <w:sz w:val="24"/>
          <w:szCs w:val="24"/>
        </w:rPr>
      </w:pPr>
    </w:p>
    <w:p w14:paraId="5DD83299" w14:textId="30FEE8E4" w:rsidR="00DC338C" w:rsidRDefault="00DC338C" w:rsidP="00DC338C">
      <w:pPr>
        <w:spacing w:line="240" w:lineRule="exact"/>
        <w:rPr>
          <w:rFonts w:ascii="Meiryo UI" w:eastAsia="Meiryo UI" w:hAnsi="Meiryo UI" w:cs="Meiryo UI"/>
          <w:sz w:val="20"/>
          <w:szCs w:val="20"/>
        </w:rPr>
      </w:pPr>
    </w:p>
    <w:p w14:paraId="1F78BBF2" w14:textId="13C2FA90" w:rsidR="00AC404C" w:rsidRPr="00C43EF9" w:rsidRDefault="00C43EF9" w:rsidP="00C43EF9">
      <w:pPr>
        <w:widowControl/>
        <w:jc w:val="left"/>
        <w:rPr>
          <w:rFonts w:ascii="Meiryo UI" w:eastAsia="Meiryo UI" w:hAnsi="Meiryo UI" w:cs="Meiryo UI"/>
          <w:b/>
          <w:sz w:val="24"/>
        </w:rPr>
      </w:pPr>
      <w:r>
        <w:rPr>
          <w:rFonts w:ascii="Meiryo UI" w:eastAsia="Meiryo UI" w:hAnsi="Meiryo UI" w:cs="Meiryo UI" w:hint="eastAsia"/>
          <w:b/>
          <w:noProof/>
          <w:sz w:val="24"/>
        </w:rPr>
        <w:lastRenderedPageBreak/>
        <mc:AlternateContent>
          <mc:Choice Requires="wpg">
            <w:drawing>
              <wp:anchor distT="0" distB="0" distL="114300" distR="114300" simplePos="0" relativeHeight="251554304" behindDoc="1" locked="0" layoutInCell="1" allowOverlap="1" wp14:anchorId="0ABCE375" wp14:editId="52CC4724">
                <wp:simplePos x="0" y="0"/>
                <wp:positionH relativeFrom="column">
                  <wp:posOffset>-159385</wp:posOffset>
                </wp:positionH>
                <wp:positionV relativeFrom="paragraph">
                  <wp:posOffset>71755</wp:posOffset>
                </wp:positionV>
                <wp:extent cx="6480810" cy="323850"/>
                <wp:effectExtent l="0" t="0" r="15240" b="19050"/>
                <wp:wrapNone/>
                <wp:docPr id="319" name="グループ化 319" title="Ⅰ　特に配慮すべき事項"/>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80810" cy="323850"/>
                          <a:chOff x="776" y="2171"/>
                          <a:chExt cx="10206" cy="310"/>
                        </a:xfrm>
                      </wpg:grpSpPr>
                      <wps:wsp>
                        <wps:cNvPr id="64" name="正方形/長方形 181"/>
                        <wps:cNvSpPr>
                          <a:spLocks noChangeArrowheads="1"/>
                        </wps:cNvSpPr>
                        <wps:spPr bwMode="auto">
                          <a:xfrm flipH="1">
                            <a:off x="1476" y="2171"/>
                            <a:ext cx="9210" cy="310"/>
                          </a:xfrm>
                          <a:prstGeom prst="rect">
                            <a:avLst/>
                          </a:prstGeom>
                          <a:solidFill>
                            <a:srgbClr val="FFFFFF"/>
                          </a:solidFill>
                          <a:ln w="9525">
                            <a:solidFill>
                              <a:srgbClr val="0000FF"/>
                            </a:solidFill>
                            <a:miter lim="800000"/>
                            <a:headEnd/>
                            <a:tailEnd/>
                          </a:ln>
                          <a:effectLst/>
                          <a:extLst>
                            <a:ext uri="{AF507438-7753-43E0-B8FC-AC1667EBCBE1}">
                              <a14:hiddenEffects xmlns:a14="http://schemas.microsoft.com/office/drawing/2010/main">
                                <a:effectLst>
                                  <a:outerShdw blurRad="40000" dist="23000" dir="5400000" rotWithShape="0">
                                    <a:srgbClr val="000000">
                                      <a:alpha val="34998"/>
                                    </a:srgbClr>
                                  </a:outerShdw>
                                </a:effectLst>
                              </a14:hiddenEffects>
                            </a:ext>
                          </a:extLst>
                        </wps:spPr>
                        <wps:bodyPr rot="0" vert="horz" wrap="square" lIns="91440" tIns="45720" rIns="91440" bIns="45720" anchor="ctr" anchorCtr="0" upright="1">
                          <a:noAutofit/>
                        </wps:bodyPr>
                      </wps:wsp>
                      <wps:wsp>
                        <wps:cNvPr id="65" name="Rectangle 8"/>
                        <wps:cNvSpPr>
                          <a:spLocks noChangeAspect="1" noChangeArrowheads="1"/>
                        </wps:cNvSpPr>
                        <wps:spPr bwMode="auto">
                          <a:xfrm flipH="1">
                            <a:off x="924" y="2171"/>
                            <a:ext cx="404" cy="310"/>
                          </a:xfrm>
                          <a:prstGeom prst="rect">
                            <a:avLst/>
                          </a:prstGeom>
                          <a:solidFill>
                            <a:srgbClr val="FFFFFF"/>
                          </a:solidFill>
                          <a:ln w="9525">
                            <a:solidFill>
                              <a:srgbClr val="0000FF"/>
                            </a:solidFill>
                            <a:miter lim="800000"/>
                            <a:headEnd/>
                            <a:tailEnd/>
                          </a:ln>
                          <a:effectLst/>
                          <a:extLst>
                            <a:ext uri="{AF507438-7753-43E0-B8FC-AC1667EBCBE1}">
                              <a14:hiddenEffects xmlns:a14="http://schemas.microsoft.com/office/drawing/2010/main">
                                <a:effectLst>
                                  <a:outerShdw blurRad="40000" dist="23000" dir="5400000" rotWithShape="0">
                                    <a:srgbClr val="000000">
                                      <a:alpha val="34999"/>
                                    </a:srgbClr>
                                  </a:outerShdw>
                                </a:effectLst>
                              </a14:hiddenEffects>
                            </a:ext>
                          </a:extLst>
                        </wps:spPr>
                        <wps:bodyPr rot="0" vert="horz" wrap="square" lIns="91440" tIns="45720" rIns="91440" bIns="45720" anchor="ctr" anchorCtr="0" upright="1">
                          <a:noAutofit/>
                        </wps:bodyPr>
                      </wps:wsp>
                      <wps:wsp>
                        <wps:cNvPr id="66" name="Rectangle 7"/>
                        <wps:cNvSpPr>
                          <a:spLocks noChangeAspect="1" noChangeArrowheads="1"/>
                        </wps:cNvSpPr>
                        <wps:spPr bwMode="auto">
                          <a:xfrm flipH="1">
                            <a:off x="1328" y="2325"/>
                            <a:ext cx="148" cy="156"/>
                          </a:xfrm>
                          <a:prstGeom prst="rect">
                            <a:avLst/>
                          </a:prstGeom>
                          <a:solidFill>
                            <a:srgbClr val="0099FF"/>
                          </a:solidFill>
                          <a:ln w="9525">
                            <a:solidFill>
                              <a:srgbClr val="0099FF"/>
                            </a:solidFill>
                            <a:miter lim="800000"/>
                            <a:headEnd/>
                            <a:tailEnd/>
                          </a:ln>
                          <a:effectLst/>
                          <a:extLst>
                            <a:ext uri="{AF507438-7753-43E0-B8FC-AC1667EBCBE1}">
                              <a14:hiddenEffects xmlns:a14="http://schemas.microsoft.com/office/drawing/2010/main">
                                <a:effectLst>
                                  <a:outerShdw blurRad="40000" dist="23000" dir="5400000" rotWithShape="0">
                                    <a:srgbClr val="000000">
                                      <a:alpha val="34999"/>
                                    </a:srgbClr>
                                  </a:outerShdw>
                                </a:effectLst>
                              </a14:hiddenEffects>
                            </a:ext>
                          </a:extLst>
                        </wps:spPr>
                        <wps:bodyPr rot="0" vert="horz" wrap="square" lIns="91440" tIns="45720" rIns="91440" bIns="45720" anchor="ctr" anchorCtr="0" upright="1">
                          <a:noAutofit/>
                        </wps:bodyPr>
                      </wps:wsp>
                      <wps:wsp>
                        <wps:cNvPr id="67" name="Rectangle 8"/>
                        <wps:cNvSpPr>
                          <a:spLocks noChangeAspect="1" noChangeArrowheads="1"/>
                        </wps:cNvSpPr>
                        <wps:spPr bwMode="auto">
                          <a:xfrm flipH="1">
                            <a:off x="1328" y="2171"/>
                            <a:ext cx="148" cy="157"/>
                          </a:xfrm>
                          <a:prstGeom prst="rect">
                            <a:avLst/>
                          </a:prstGeom>
                          <a:solidFill>
                            <a:srgbClr val="0033CC"/>
                          </a:solidFill>
                          <a:ln w="9525">
                            <a:solidFill>
                              <a:srgbClr val="0033CC"/>
                            </a:solidFill>
                            <a:miter lim="800000"/>
                            <a:headEnd/>
                            <a:tailEnd/>
                          </a:ln>
                          <a:effectLst/>
                          <a:extLst>
                            <a:ext uri="{AF507438-7753-43E0-B8FC-AC1667EBCBE1}">
                              <a14:hiddenEffects xmlns:a14="http://schemas.microsoft.com/office/drawing/2010/main">
                                <a:effectLst>
                                  <a:outerShdw blurRad="40000" dist="23000" dir="5400000" rotWithShape="0">
                                    <a:srgbClr val="000000">
                                      <a:alpha val="34999"/>
                                    </a:srgbClr>
                                  </a:outerShdw>
                                </a:effectLst>
                              </a14:hiddenEffects>
                            </a:ext>
                          </a:extLst>
                        </wps:spPr>
                        <wps:bodyPr rot="0" vert="horz" wrap="square" lIns="91440" tIns="45720" rIns="91440" bIns="45720" anchor="ctr" anchorCtr="0" upright="1">
                          <a:noAutofit/>
                        </wps:bodyPr>
                      </wps:wsp>
                      <wps:wsp>
                        <wps:cNvPr id="68" name="Rectangle 9"/>
                        <wps:cNvSpPr>
                          <a:spLocks noChangeAspect="1" noChangeArrowheads="1"/>
                        </wps:cNvSpPr>
                        <wps:spPr bwMode="auto">
                          <a:xfrm flipH="1">
                            <a:off x="776" y="2171"/>
                            <a:ext cx="148" cy="157"/>
                          </a:xfrm>
                          <a:prstGeom prst="rect">
                            <a:avLst/>
                          </a:prstGeom>
                          <a:solidFill>
                            <a:srgbClr val="0099FF"/>
                          </a:solidFill>
                          <a:ln w="9525">
                            <a:solidFill>
                              <a:srgbClr val="0099FF"/>
                            </a:solidFill>
                            <a:miter lim="800000"/>
                            <a:headEnd/>
                            <a:tailEnd/>
                          </a:ln>
                          <a:effectLst/>
                          <a:extLst>
                            <a:ext uri="{AF507438-7753-43E0-B8FC-AC1667EBCBE1}">
                              <a14:hiddenEffects xmlns:a14="http://schemas.microsoft.com/office/drawing/2010/main">
                                <a:effectLst>
                                  <a:outerShdw blurRad="40000" dist="23000" dir="5400000" rotWithShape="0">
                                    <a:srgbClr val="000000">
                                      <a:alpha val="34999"/>
                                    </a:srgbClr>
                                  </a:outerShdw>
                                </a:effectLst>
                              </a14:hiddenEffects>
                            </a:ext>
                          </a:extLst>
                        </wps:spPr>
                        <wps:bodyPr rot="0" vert="horz" wrap="square" lIns="91440" tIns="45720" rIns="91440" bIns="45720" anchor="ctr" anchorCtr="0" upright="1">
                          <a:noAutofit/>
                        </wps:bodyPr>
                      </wps:wsp>
                      <wps:wsp>
                        <wps:cNvPr id="69" name="Rectangle 11"/>
                        <wps:cNvSpPr>
                          <a:spLocks noChangeAspect="1" noChangeArrowheads="1"/>
                        </wps:cNvSpPr>
                        <wps:spPr bwMode="auto">
                          <a:xfrm flipH="1">
                            <a:off x="776" y="2325"/>
                            <a:ext cx="148" cy="156"/>
                          </a:xfrm>
                          <a:prstGeom prst="rect">
                            <a:avLst/>
                          </a:prstGeom>
                          <a:solidFill>
                            <a:srgbClr val="0033CC"/>
                          </a:solidFill>
                          <a:ln w="9525">
                            <a:solidFill>
                              <a:srgbClr val="0033CC"/>
                            </a:solidFill>
                            <a:miter lim="800000"/>
                            <a:headEnd/>
                            <a:tailEnd/>
                          </a:ln>
                          <a:effectLst/>
                          <a:extLst>
                            <a:ext uri="{AF507438-7753-43E0-B8FC-AC1667EBCBE1}">
                              <a14:hiddenEffects xmlns:a14="http://schemas.microsoft.com/office/drawing/2010/main">
                                <a:effectLst>
                                  <a:outerShdw blurRad="40000" dist="23000" dir="5400000" rotWithShape="0">
                                    <a:srgbClr val="000000">
                                      <a:alpha val="34999"/>
                                    </a:srgbClr>
                                  </a:outerShdw>
                                </a:effectLst>
                              </a14:hiddenEffects>
                            </a:ext>
                          </a:extLst>
                        </wps:spPr>
                        <wps:bodyPr rot="0" vert="horz" wrap="square" lIns="91440" tIns="45720" rIns="91440" bIns="45720" anchor="ctr" anchorCtr="0" upright="1">
                          <a:noAutofit/>
                        </wps:bodyPr>
                      </wps:wsp>
                      <wps:wsp>
                        <wps:cNvPr id="70" name="Rectangle 9"/>
                        <wps:cNvSpPr>
                          <a:spLocks noChangeAspect="1" noChangeArrowheads="1"/>
                        </wps:cNvSpPr>
                        <wps:spPr bwMode="auto">
                          <a:xfrm flipH="1">
                            <a:off x="10686" y="2171"/>
                            <a:ext cx="148" cy="157"/>
                          </a:xfrm>
                          <a:prstGeom prst="rect">
                            <a:avLst/>
                          </a:prstGeom>
                          <a:solidFill>
                            <a:srgbClr val="0099FF"/>
                          </a:solidFill>
                          <a:ln w="9525">
                            <a:solidFill>
                              <a:srgbClr val="0099FF"/>
                            </a:solidFill>
                            <a:miter lim="800000"/>
                            <a:headEnd/>
                            <a:tailEnd/>
                          </a:ln>
                          <a:effectLst/>
                          <a:extLst>
                            <a:ext uri="{AF507438-7753-43E0-B8FC-AC1667EBCBE1}">
                              <a14:hiddenEffects xmlns:a14="http://schemas.microsoft.com/office/drawing/2010/main">
                                <a:effectLst>
                                  <a:outerShdw blurRad="40000" dist="23000" dir="5400000" rotWithShape="0">
                                    <a:srgbClr val="000000">
                                      <a:alpha val="34999"/>
                                    </a:srgbClr>
                                  </a:outerShdw>
                                </a:effectLst>
                              </a14:hiddenEffects>
                            </a:ext>
                          </a:extLst>
                        </wps:spPr>
                        <wps:bodyPr rot="0" vert="horz" wrap="square" lIns="91440" tIns="45720" rIns="91440" bIns="45720" anchor="ctr" anchorCtr="0" upright="1">
                          <a:noAutofit/>
                        </wps:bodyPr>
                      </wps:wsp>
                      <wps:wsp>
                        <wps:cNvPr id="71" name="Rectangle 11"/>
                        <wps:cNvSpPr>
                          <a:spLocks noChangeAspect="1" noChangeArrowheads="1"/>
                        </wps:cNvSpPr>
                        <wps:spPr bwMode="auto">
                          <a:xfrm flipH="1">
                            <a:off x="10686" y="2325"/>
                            <a:ext cx="148" cy="156"/>
                          </a:xfrm>
                          <a:prstGeom prst="rect">
                            <a:avLst/>
                          </a:prstGeom>
                          <a:solidFill>
                            <a:srgbClr val="0033CC"/>
                          </a:solidFill>
                          <a:ln w="9525">
                            <a:solidFill>
                              <a:srgbClr val="0033CC"/>
                            </a:solidFill>
                            <a:miter lim="800000"/>
                            <a:headEnd/>
                            <a:tailEnd/>
                          </a:ln>
                          <a:effectLst/>
                          <a:extLst>
                            <a:ext uri="{AF507438-7753-43E0-B8FC-AC1667EBCBE1}">
                              <a14:hiddenEffects xmlns:a14="http://schemas.microsoft.com/office/drawing/2010/main">
                                <a:effectLst>
                                  <a:outerShdw blurRad="40000" dist="23000" dir="5400000" rotWithShape="0">
                                    <a:srgbClr val="000000">
                                      <a:alpha val="34999"/>
                                    </a:srgbClr>
                                  </a:outerShdw>
                                </a:effectLst>
                              </a14:hiddenEffects>
                            </a:ext>
                          </a:extLst>
                        </wps:spPr>
                        <wps:bodyPr rot="0" vert="horz" wrap="square" lIns="91440" tIns="45720" rIns="91440" bIns="45720" anchor="ctr" anchorCtr="0" upright="1">
                          <a:noAutofit/>
                        </wps:bodyPr>
                      </wps:wsp>
                      <wps:wsp>
                        <wps:cNvPr id="72" name="Rectangle 7"/>
                        <wps:cNvSpPr>
                          <a:spLocks noChangeAspect="1" noChangeArrowheads="1"/>
                        </wps:cNvSpPr>
                        <wps:spPr bwMode="auto">
                          <a:xfrm flipH="1">
                            <a:off x="10834" y="2325"/>
                            <a:ext cx="148" cy="156"/>
                          </a:xfrm>
                          <a:prstGeom prst="rect">
                            <a:avLst/>
                          </a:prstGeom>
                          <a:solidFill>
                            <a:srgbClr val="0099FF"/>
                          </a:solidFill>
                          <a:ln w="9525">
                            <a:solidFill>
                              <a:srgbClr val="0099FF"/>
                            </a:solidFill>
                            <a:miter lim="800000"/>
                            <a:headEnd/>
                            <a:tailEnd/>
                          </a:ln>
                          <a:effectLst/>
                          <a:extLst>
                            <a:ext uri="{AF507438-7753-43E0-B8FC-AC1667EBCBE1}">
                              <a14:hiddenEffects xmlns:a14="http://schemas.microsoft.com/office/drawing/2010/main">
                                <a:effectLst>
                                  <a:outerShdw blurRad="40000" dist="23000" dir="5400000" rotWithShape="0">
                                    <a:srgbClr val="000000">
                                      <a:alpha val="34999"/>
                                    </a:srgbClr>
                                  </a:outerShdw>
                                </a:effectLst>
                              </a14:hiddenEffects>
                            </a:ext>
                          </a:extLst>
                        </wps:spPr>
                        <wps:bodyPr rot="0" vert="horz" wrap="square" lIns="91440" tIns="45720" rIns="91440" bIns="45720" anchor="ctr" anchorCtr="0" upright="1">
                          <a:noAutofit/>
                        </wps:bodyPr>
                      </wps:wsp>
                      <wps:wsp>
                        <wps:cNvPr id="73" name="Rectangle 8"/>
                        <wps:cNvSpPr>
                          <a:spLocks noChangeAspect="1" noChangeArrowheads="1"/>
                        </wps:cNvSpPr>
                        <wps:spPr bwMode="auto">
                          <a:xfrm flipH="1">
                            <a:off x="10834" y="2171"/>
                            <a:ext cx="148" cy="157"/>
                          </a:xfrm>
                          <a:prstGeom prst="rect">
                            <a:avLst/>
                          </a:prstGeom>
                          <a:solidFill>
                            <a:srgbClr val="0033CC"/>
                          </a:solidFill>
                          <a:ln w="9525">
                            <a:solidFill>
                              <a:srgbClr val="0033CC"/>
                            </a:solidFill>
                            <a:miter lim="800000"/>
                            <a:headEnd/>
                            <a:tailEnd/>
                          </a:ln>
                          <a:effectLst/>
                          <a:extLst>
                            <a:ext uri="{AF507438-7753-43E0-B8FC-AC1667EBCBE1}">
                              <a14:hiddenEffects xmlns:a14="http://schemas.microsoft.com/office/drawing/2010/main">
                                <a:effectLst>
                                  <a:outerShdw blurRad="40000" dist="23000" dir="5400000" rotWithShape="0">
                                    <a:srgbClr val="000000">
                                      <a:alpha val="34999"/>
                                    </a:srgbClr>
                                  </a:outerShdw>
                                </a:effectLst>
                              </a14:hiddenEffects>
                            </a:ext>
                          </a:extLst>
                        </wps:spPr>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7A5227A" id="グループ化 319" o:spid="_x0000_s1026" alt="タイトル: Ⅰ　特に配慮すべき事項" style="position:absolute;left:0;text-align:left;margin-left:-12.55pt;margin-top:5.65pt;width:510.3pt;height:25.5pt;z-index:-251762176" coordorigin="776,2171" coordsize="10206,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">
                <v:rect id="正方形/長方形 181" o:spid="_x0000_s1027" style="position:absolute;left:1476;top:2171;width:9210;height:31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" strokecolor="blue">
                  <v:shadow color="black" opacity="22936f" origin=",.5" offset="0,.63889mm"/>
                </v:rect>
                <v:rect id="Rectangle 8" o:spid="_x0000_s1028" style="position:absolute;left:924;top:2171;width:404;height:31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" strokecolor="blue">
                  <v:shadow color="black" opacity="22936f" origin=",.5" offset="0,.63889mm"/>
                  <o:lock v:ext="edit" aspectratio="t"/>
                </v:rect>
                <v:rect id="Rectangle 7" o:spid="_x0000_s1029" style="position:absolute;left:1328;top:2325;width:148;height:156;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" fillcolor="#09f" strokecolor="#09f">
                  <v:shadow color="black" opacity="22936f" origin=",.5" offset="0,.63889mm"/>
                  <o:lock v:ext="edit" aspectratio="t"/>
                </v:rect>
                <v:rect id="Rectangle 8" o:spid="_x0000_s1030" style="position:absolute;left:1328;top:2171;width:148;height:157;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" fillcolor="#03c" strokecolor="#03c">
                  <v:shadow color="black" opacity="22936f" origin=",.5" offset="0,.63889mm"/>
                  <o:lock v:ext="edit" aspectratio="t"/>
                </v:rect>
                <v:rect id="Rectangle 9" o:spid="_x0000_s1031" style="position:absolute;left:776;top:2171;width:148;height:157;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" fillcolor="#09f" strokecolor="#09f">
                  <v:shadow color="black" opacity="22936f" origin=",.5" offset="0,.63889mm"/>
                  <o:lock v:ext="edit" aspectratio="t"/>
                </v:rect>
                <v:rect id="Rectangle 11" o:spid="_x0000_s1032" style="position:absolute;left:776;top:2325;width:148;height:156;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" fillcolor="#03c" strokecolor="#03c">
                  <v:shadow color="black" opacity="22936f" origin=",.5" offset="0,.63889mm"/>
                  <o:lock v:ext="edit" aspectratio="t"/>
                </v:rect>
                <v:rect id="Rectangle 9" o:spid="_x0000_s1033" style="position:absolute;left:10686;top:2171;width:148;height:157;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" fillcolor="#09f" strokecolor="#09f">
                  <v:shadow color="black" opacity="22936f" origin=",.5" offset="0,.63889mm"/>
                  <o:lock v:ext="edit" aspectratio="t"/>
                </v:rect>
                <v:rect id="Rectangle 11" o:spid="_x0000_s1034" style="position:absolute;left:10686;top:2325;width:148;height:156;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" fillcolor="#03c" strokecolor="#03c">
                  <v:shadow color="black" opacity="22936f" origin=",.5" offset="0,.63889mm"/>
                  <o:lock v:ext="edit" aspectratio="t"/>
                </v:rect>
                <v:rect id="Rectangle 7" o:spid="_x0000_s1035" style="position:absolute;left:10834;top:2325;width:148;height:156;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" fillcolor="#09f" strokecolor="#09f">
                  <v:shadow color="black" opacity="22936f" origin=",.5" offset="0,.63889mm"/>
                  <o:lock v:ext="edit" aspectratio="t"/>
                </v:rect>
                <v:rect id="Rectangle 8" o:spid="_x0000_s1036" style="position:absolute;left:10834;top:2171;width:148;height:157;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" fillcolor="#03c" strokecolor="#03c">
                  <v:shadow color="black" opacity="22936f" origin=",.5" offset="0,.63889mm"/>
                  <o:lock v:ext="edit" aspectratio="t"/>
                </v:rect>
              </v:group>
            </w:pict>
          </mc:Fallback>
        </mc:AlternateContent>
      </w:r>
      <w:r w:rsidRPr="000B5657">
        <w:rPr>
          <w:rFonts w:ascii="Meiryo UI" w:eastAsia="Meiryo UI" w:hAnsi="Meiryo UI" w:cs="Meiryo UI" w:hint="eastAsia"/>
          <w:b/>
          <w:sz w:val="24"/>
          <w:szCs w:val="21"/>
        </w:rPr>
        <w:t>３</w:t>
      </w:r>
      <w:r>
        <w:rPr>
          <w:rFonts w:ascii="Meiryo UI" w:eastAsia="Meiryo UI" w:hAnsi="Meiryo UI" w:cs="Meiryo UI" w:hint="eastAsia"/>
          <w:b/>
          <w:sz w:val="24"/>
          <w:szCs w:val="21"/>
        </w:rPr>
        <w:t xml:space="preserve">　　「起きてはならない最悪の事態」ごとの施策の進捗状況</w:t>
      </w:r>
      <w:r w:rsidRPr="000B5657">
        <w:rPr>
          <w:rFonts w:ascii="Meiryo UI" w:eastAsia="Meiryo UI" w:hAnsi="Meiryo UI" w:cs="Meiryo UI" w:hint="eastAsia"/>
          <w:b/>
          <w:sz w:val="24"/>
          <w:szCs w:val="21"/>
        </w:rPr>
        <w:t>について</w:t>
      </w:r>
    </w:p>
    <w:p w14:paraId="1E9CEE2A" w14:textId="6023AF34" w:rsidR="000022DF" w:rsidRPr="008C4067" w:rsidRDefault="003A08E0" w:rsidP="005F2A68">
      <w:pPr>
        <w:spacing w:line="320" w:lineRule="exact"/>
        <w:ind w:leftChars="100" w:left="210"/>
        <w:rPr>
          <w:rFonts w:ascii="Meiryo UI" w:eastAsia="Meiryo UI" w:hAnsi="Meiryo UI" w:cs="Meiryo UI"/>
          <w:szCs w:val="21"/>
        </w:rPr>
      </w:pPr>
      <w:r w:rsidRPr="003A08E0">
        <w:rPr>
          <w:rFonts w:ascii="Meiryo UI" w:eastAsia="Meiryo UI" w:hAnsi="Meiryo UI" w:cs="Meiryo UI" w:hint="eastAsia"/>
          <w:color w:val="000000" w:themeColor="text1"/>
          <w:szCs w:val="21"/>
        </w:rPr>
        <w:t xml:space="preserve"> </w:t>
      </w:r>
      <w:r w:rsidRPr="003A08E0">
        <w:rPr>
          <w:rFonts w:hint="eastAsia"/>
        </w:rPr>
        <w:t xml:space="preserve"> </w:t>
      </w:r>
      <w:r w:rsidR="00072813">
        <w:rPr>
          <w:rFonts w:ascii="Meiryo UI" w:eastAsia="Meiryo UI" w:hAnsi="Meiryo UI" w:cs="Meiryo UI" w:hint="eastAsia"/>
          <w:szCs w:val="21"/>
        </w:rPr>
        <w:t>41</w:t>
      </w:r>
      <w:r w:rsidR="003C530D" w:rsidRPr="008C4067">
        <w:rPr>
          <w:rFonts w:ascii="Meiryo UI" w:eastAsia="Meiryo UI" w:hAnsi="Meiryo UI" w:cs="Meiryo UI" w:hint="eastAsia"/>
          <w:szCs w:val="21"/>
        </w:rPr>
        <w:t>の「起きてはならない最悪の事態」ごとに、</w:t>
      </w:r>
      <w:r w:rsidR="00EC6890" w:rsidRPr="008C4067">
        <w:rPr>
          <w:rFonts w:ascii="Meiryo UI" w:eastAsia="Meiryo UI" w:hAnsi="Meiryo UI" w:cs="Meiryo UI" w:hint="eastAsia"/>
          <w:szCs w:val="21"/>
        </w:rPr>
        <w:t>施策の</w:t>
      </w:r>
      <w:r w:rsidR="003C530D" w:rsidRPr="008C4067">
        <w:rPr>
          <w:rFonts w:ascii="Meiryo UI" w:eastAsia="Meiryo UI" w:hAnsi="Meiryo UI" w:cs="Meiryo UI" w:hint="eastAsia"/>
          <w:szCs w:val="21"/>
        </w:rPr>
        <w:t>進捗状況評価</w:t>
      </w:r>
      <w:r w:rsidR="00FA51AB">
        <w:rPr>
          <w:rFonts w:ascii="Meiryo UI" w:eastAsia="Meiryo UI" w:hAnsi="Meiryo UI" w:cs="Meiryo UI" w:hint="eastAsia"/>
          <w:szCs w:val="21"/>
        </w:rPr>
        <w:t>（再掲）</w:t>
      </w:r>
      <w:r w:rsidR="003C530D" w:rsidRPr="008C4067">
        <w:rPr>
          <w:rFonts w:ascii="Meiryo UI" w:eastAsia="Meiryo UI" w:hAnsi="Meiryo UI" w:cs="Meiryo UI" w:hint="eastAsia"/>
          <w:szCs w:val="21"/>
        </w:rPr>
        <w:t>、</w:t>
      </w:r>
      <w:r w:rsidR="00AC404C" w:rsidRPr="008C4067">
        <w:rPr>
          <w:rFonts w:ascii="Meiryo UI" w:eastAsia="Meiryo UI" w:hAnsi="Meiryo UI" w:cs="Meiryo UI" w:hint="eastAsia"/>
          <w:szCs w:val="21"/>
        </w:rPr>
        <w:t>「</w:t>
      </w:r>
      <w:r w:rsidR="00C2453B" w:rsidRPr="008C4067">
        <w:rPr>
          <w:rFonts w:ascii="Meiryo UI" w:eastAsia="Meiryo UI" w:hAnsi="Meiryo UI" w:cs="Meiryo UI" w:hint="eastAsia"/>
          <w:szCs w:val="21"/>
        </w:rPr>
        <w:t>令和</w:t>
      </w:r>
      <w:r w:rsidR="00072813">
        <w:rPr>
          <w:rFonts w:ascii="Meiryo UI" w:eastAsia="Meiryo UI" w:hAnsi="Meiryo UI" w:cs="Meiryo UI" w:hint="eastAsia"/>
          <w:szCs w:val="21"/>
        </w:rPr>
        <w:t>５</w:t>
      </w:r>
      <w:r w:rsidR="00C6636F" w:rsidRPr="006450E1">
        <w:rPr>
          <w:rFonts w:ascii="Meiryo UI" w:eastAsia="Meiryo UI" w:hAnsi="Meiryo UI" w:cs="Meiryo UI" w:hint="eastAsia"/>
          <w:szCs w:val="21"/>
        </w:rPr>
        <w:t>年度</w:t>
      </w:r>
      <w:r w:rsidR="001F4CF2" w:rsidRPr="006450E1">
        <w:rPr>
          <w:rFonts w:ascii="Meiryo UI" w:eastAsia="Meiryo UI" w:hAnsi="Meiryo UI" w:cs="Meiryo UI" w:hint="eastAsia"/>
          <w:szCs w:val="21"/>
        </w:rPr>
        <w:t>の</w:t>
      </w:r>
      <w:r w:rsidR="00AC404C" w:rsidRPr="006450E1">
        <w:rPr>
          <w:rFonts w:ascii="Meiryo UI" w:eastAsia="Meiryo UI" w:hAnsi="Meiryo UI" w:cs="Meiryo UI" w:hint="eastAsia"/>
          <w:szCs w:val="21"/>
        </w:rPr>
        <w:t>主な取組み実績」</w:t>
      </w:r>
      <w:r w:rsidR="003C3A7E" w:rsidRPr="006450E1">
        <w:rPr>
          <w:rFonts w:ascii="Meiryo UI" w:eastAsia="Meiryo UI" w:hAnsi="Meiryo UI" w:cs="Meiryo UI" w:hint="eastAsia"/>
          <w:szCs w:val="21"/>
        </w:rPr>
        <w:t>及び</w:t>
      </w:r>
      <w:r w:rsidR="00AC404C" w:rsidRPr="006450E1">
        <w:rPr>
          <w:rFonts w:ascii="Meiryo UI" w:eastAsia="Meiryo UI" w:hAnsi="Meiryo UI" w:cs="Meiryo UI" w:hint="eastAsia"/>
          <w:szCs w:val="21"/>
        </w:rPr>
        <w:t>「</w:t>
      </w:r>
      <w:r w:rsidR="002D0EBA" w:rsidRPr="006450E1">
        <w:rPr>
          <w:rFonts w:ascii="Meiryo UI" w:eastAsia="Meiryo UI" w:hAnsi="Meiryo UI" w:cs="Meiryo UI" w:hint="eastAsia"/>
          <w:szCs w:val="21"/>
        </w:rPr>
        <w:t>令和</w:t>
      </w:r>
      <w:r w:rsidR="00072813">
        <w:rPr>
          <w:rFonts w:ascii="Meiryo UI" w:eastAsia="Meiryo UI" w:hAnsi="Meiryo UI" w:cs="Meiryo UI" w:hint="eastAsia"/>
          <w:szCs w:val="21"/>
        </w:rPr>
        <w:t>６</w:t>
      </w:r>
      <w:r w:rsidR="0045746E" w:rsidRPr="006450E1">
        <w:rPr>
          <w:rFonts w:ascii="Meiryo UI" w:eastAsia="Meiryo UI" w:hAnsi="Meiryo UI" w:cs="Meiryo UI" w:hint="eastAsia"/>
          <w:szCs w:val="21"/>
        </w:rPr>
        <w:t>年</w:t>
      </w:r>
      <w:r w:rsidR="0045746E" w:rsidRPr="008C4067">
        <w:rPr>
          <w:rFonts w:ascii="Meiryo UI" w:eastAsia="Meiryo UI" w:hAnsi="Meiryo UI" w:cs="Meiryo UI" w:hint="eastAsia"/>
          <w:szCs w:val="21"/>
        </w:rPr>
        <w:t>度</w:t>
      </w:r>
      <w:r w:rsidR="003C3A7E" w:rsidRPr="008C4067">
        <w:rPr>
          <w:rFonts w:ascii="Meiryo UI" w:eastAsia="Meiryo UI" w:hAnsi="Meiryo UI" w:cs="Meiryo UI" w:hint="eastAsia"/>
          <w:szCs w:val="21"/>
        </w:rPr>
        <w:t>の</w:t>
      </w:r>
      <w:r w:rsidR="00AC404C" w:rsidRPr="008C4067">
        <w:rPr>
          <w:rFonts w:ascii="Meiryo UI" w:eastAsia="Meiryo UI" w:hAnsi="Meiryo UI" w:cs="Meiryo UI" w:hint="eastAsia"/>
          <w:szCs w:val="21"/>
        </w:rPr>
        <w:t>主な</w:t>
      </w:r>
      <w:r w:rsidR="003C3A7E" w:rsidRPr="008C4067">
        <w:rPr>
          <w:rFonts w:ascii="Meiryo UI" w:eastAsia="Meiryo UI" w:hAnsi="Meiryo UI" w:cs="Meiryo UI" w:hint="eastAsia"/>
          <w:szCs w:val="21"/>
        </w:rPr>
        <w:t>取組み予定</w:t>
      </w:r>
      <w:r w:rsidR="00AC404C" w:rsidRPr="008C4067">
        <w:rPr>
          <w:rFonts w:ascii="Meiryo UI" w:eastAsia="Meiryo UI" w:hAnsi="Meiryo UI" w:cs="Meiryo UI" w:hint="eastAsia"/>
          <w:szCs w:val="21"/>
        </w:rPr>
        <w:t>」</w:t>
      </w:r>
      <w:r w:rsidR="003C530D" w:rsidRPr="008C4067">
        <w:rPr>
          <w:rFonts w:ascii="Meiryo UI" w:eastAsia="Meiryo UI" w:hAnsi="Meiryo UI" w:cs="Meiryo UI" w:hint="eastAsia"/>
          <w:szCs w:val="21"/>
        </w:rPr>
        <w:t>を</w:t>
      </w:r>
      <w:r w:rsidR="007E0B19" w:rsidRPr="008C4067">
        <w:rPr>
          <w:rFonts w:ascii="Meiryo UI" w:eastAsia="Meiryo UI" w:hAnsi="Meiryo UI" w:cs="Meiryo UI" w:hint="eastAsia"/>
          <w:szCs w:val="21"/>
        </w:rPr>
        <w:t>と</w:t>
      </w:r>
      <w:r w:rsidR="00AC404C" w:rsidRPr="008C4067">
        <w:rPr>
          <w:rFonts w:ascii="Meiryo UI" w:eastAsia="Meiryo UI" w:hAnsi="Meiryo UI" w:cs="Meiryo UI" w:hint="eastAsia"/>
          <w:szCs w:val="21"/>
        </w:rPr>
        <w:t>りまとめ</w:t>
      </w:r>
      <w:r w:rsidR="006F2AC6" w:rsidRPr="008C4067">
        <w:rPr>
          <w:rFonts w:ascii="Meiryo UI" w:eastAsia="Meiryo UI" w:hAnsi="Meiryo UI" w:cs="Meiryo UI" w:hint="eastAsia"/>
          <w:szCs w:val="21"/>
        </w:rPr>
        <w:t>ま</w:t>
      </w:r>
      <w:r w:rsidR="002A063D" w:rsidRPr="008C4067">
        <w:rPr>
          <w:rFonts w:ascii="Meiryo UI" w:eastAsia="Meiryo UI" w:hAnsi="Meiryo UI" w:cs="Meiryo UI" w:hint="eastAsia"/>
          <w:szCs w:val="21"/>
        </w:rPr>
        <w:t>した</w:t>
      </w:r>
      <w:r w:rsidR="00AC404C" w:rsidRPr="008C4067">
        <w:rPr>
          <w:rFonts w:ascii="Meiryo UI" w:eastAsia="Meiryo UI" w:hAnsi="Meiryo UI" w:cs="Meiryo UI" w:hint="eastAsia"/>
          <w:szCs w:val="21"/>
        </w:rPr>
        <w:t>。</w:t>
      </w:r>
    </w:p>
    <w:tbl>
      <w:tblPr>
        <w:tblStyle w:val="a7"/>
        <w:tblpPr w:leftFromText="142" w:rightFromText="142" w:vertAnchor="text" w:horzAnchor="margin" w:tblpXSpec="center" w:tblpY="189"/>
        <w:tblOverlap w:val="never"/>
        <w:tblW w:w="0" w:type="auto"/>
        <w:tblLook w:val="04A0" w:firstRow="1" w:lastRow="0" w:firstColumn="1" w:lastColumn="0" w:noHBand="0" w:noVBand="1"/>
      </w:tblPr>
      <w:tblGrid>
        <w:gridCol w:w="5549"/>
        <w:gridCol w:w="1250"/>
      </w:tblGrid>
      <w:tr w:rsidR="00EC4D1E" w:rsidRPr="008C4067" w14:paraId="1EF110B7" w14:textId="77777777" w:rsidTr="00A51834">
        <w:trPr>
          <w:trHeight w:val="340"/>
        </w:trPr>
        <w:tc>
          <w:tcPr>
            <w:tcW w:w="5549" w:type="dxa"/>
            <w:shd w:val="clear" w:color="auto" w:fill="CCFFFF"/>
            <w:vAlign w:val="center"/>
          </w:tcPr>
          <w:p w14:paraId="056987C5" w14:textId="4F67A250" w:rsidR="00760F33" w:rsidRPr="008C4067" w:rsidRDefault="00760F33" w:rsidP="00A51834">
            <w:pPr>
              <w:spacing w:line="200" w:lineRule="exact"/>
              <w:jc w:val="center"/>
              <w:rPr>
                <w:rFonts w:ascii="Meiryo UI" w:eastAsia="Meiryo UI" w:hAnsi="Meiryo UI" w:cs="Meiryo UI"/>
                <w:w w:val="90"/>
                <w:sz w:val="20"/>
                <w:szCs w:val="21"/>
              </w:rPr>
            </w:pPr>
            <w:r w:rsidRPr="008C4067">
              <w:rPr>
                <w:rFonts w:ascii="Meiryo UI" w:eastAsia="Meiryo UI" w:hAnsi="Meiryo UI" w:cs="Meiryo UI" w:hint="eastAsia"/>
                <w:sz w:val="20"/>
                <w:szCs w:val="20"/>
              </w:rPr>
              <w:t>「起きてはならない最悪の事態」ごとの施策の進捗状況</w:t>
            </w:r>
            <w:r w:rsidRPr="008C4067">
              <w:rPr>
                <w:rFonts w:ascii="Meiryo UI" w:eastAsia="Meiryo UI" w:hAnsi="Meiryo UI" w:cs="Meiryo UI" w:hint="eastAsia"/>
                <w:w w:val="90"/>
                <w:sz w:val="20"/>
                <w:szCs w:val="21"/>
              </w:rPr>
              <w:t>評価</w:t>
            </w:r>
          </w:p>
        </w:tc>
        <w:tc>
          <w:tcPr>
            <w:tcW w:w="1250" w:type="dxa"/>
            <w:shd w:val="clear" w:color="auto" w:fill="CCFFFF"/>
            <w:vAlign w:val="center"/>
          </w:tcPr>
          <w:p w14:paraId="3C8A411F" w14:textId="7BF99CA6" w:rsidR="00760F33" w:rsidRPr="008C4067" w:rsidRDefault="00965F53" w:rsidP="00A51834">
            <w:pPr>
              <w:spacing w:line="200" w:lineRule="exact"/>
              <w:jc w:val="center"/>
              <w:rPr>
                <w:rFonts w:ascii="Meiryo UI" w:eastAsia="Meiryo UI" w:hAnsi="Meiryo UI" w:cs="Meiryo UI"/>
                <w:w w:val="90"/>
                <w:sz w:val="20"/>
                <w:szCs w:val="21"/>
              </w:rPr>
            </w:pPr>
            <w:r w:rsidRPr="008C4067">
              <w:rPr>
                <w:rFonts w:ascii="Meiryo UI" w:eastAsia="Meiryo UI" w:hAnsi="Meiryo UI" w:cs="Meiryo UI" w:hint="eastAsia"/>
                <w:w w:val="90"/>
                <w:sz w:val="20"/>
                <w:szCs w:val="21"/>
              </w:rPr>
              <w:t>令和</w:t>
            </w:r>
            <w:r w:rsidR="00072813">
              <w:rPr>
                <w:rFonts w:ascii="Meiryo UI" w:eastAsia="Meiryo UI" w:hAnsi="Meiryo UI" w:cs="Meiryo UI" w:hint="eastAsia"/>
                <w:w w:val="90"/>
                <w:sz w:val="20"/>
                <w:szCs w:val="21"/>
              </w:rPr>
              <w:t>５</w:t>
            </w:r>
            <w:r w:rsidR="00760F33" w:rsidRPr="008C4067">
              <w:rPr>
                <w:rFonts w:ascii="Meiryo UI" w:eastAsia="Meiryo UI" w:hAnsi="Meiryo UI" w:cs="Meiryo UI" w:hint="eastAsia"/>
                <w:w w:val="90"/>
                <w:sz w:val="20"/>
                <w:szCs w:val="21"/>
              </w:rPr>
              <w:t>年度</w:t>
            </w:r>
          </w:p>
        </w:tc>
      </w:tr>
      <w:tr w:rsidR="00EC4D1E" w:rsidRPr="008C4067" w14:paraId="3AF5794A" w14:textId="77777777" w:rsidTr="00A51834">
        <w:trPr>
          <w:trHeight w:val="280"/>
        </w:trPr>
        <w:tc>
          <w:tcPr>
            <w:tcW w:w="5549" w:type="dxa"/>
            <w:tcBorders>
              <w:top w:val="dotted" w:sz="4" w:space="0" w:color="auto"/>
              <w:bottom w:val="dotted" w:sz="4" w:space="0" w:color="auto"/>
            </w:tcBorders>
            <w:vAlign w:val="center"/>
          </w:tcPr>
          <w:p w14:paraId="211AF6C7" w14:textId="77777777" w:rsidR="00760F33" w:rsidRPr="008C4067" w:rsidRDefault="00760F33" w:rsidP="00A51834">
            <w:pPr>
              <w:spacing w:line="280" w:lineRule="exact"/>
              <w:jc w:val="left"/>
              <w:rPr>
                <w:rFonts w:ascii="Meiryo UI" w:eastAsia="Meiryo UI" w:hAnsi="Meiryo UI" w:cs="Meiryo UI"/>
                <w:w w:val="90"/>
                <w:sz w:val="20"/>
                <w:szCs w:val="24"/>
              </w:rPr>
            </w:pPr>
            <w:r w:rsidRPr="008C4067">
              <w:rPr>
                <w:rFonts w:ascii="Meiryo UI" w:eastAsia="Meiryo UI" w:hAnsi="Meiryo UI" w:cs="Meiryo UI" w:hint="eastAsia"/>
                <w:w w:val="90"/>
                <w:sz w:val="20"/>
                <w:szCs w:val="24"/>
              </w:rPr>
              <w:t>Ⓐ　（計画の目標達成に向け）施策の全ての取組みが進んでいる</w:t>
            </w:r>
          </w:p>
        </w:tc>
        <w:tc>
          <w:tcPr>
            <w:tcW w:w="1250" w:type="dxa"/>
            <w:tcBorders>
              <w:bottom w:val="dotted" w:sz="4" w:space="0" w:color="auto"/>
            </w:tcBorders>
            <w:vAlign w:val="center"/>
          </w:tcPr>
          <w:p w14:paraId="2279EFE9" w14:textId="120102C5" w:rsidR="00760F33" w:rsidRPr="008C4067" w:rsidRDefault="00072813" w:rsidP="00A51834">
            <w:pPr>
              <w:spacing w:line="280" w:lineRule="exact"/>
              <w:jc w:val="center"/>
              <w:rPr>
                <w:rFonts w:ascii="Meiryo UI" w:eastAsia="Meiryo UI" w:hAnsi="Meiryo UI" w:cs="Meiryo UI"/>
                <w:w w:val="90"/>
                <w:sz w:val="20"/>
                <w:szCs w:val="24"/>
              </w:rPr>
            </w:pPr>
            <w:r>
              <w:rPr>
                <w:rFonts w:ascii="Meiryo UI" w:eastAsia="Meiryo UI" w:hAnsi="Meiryo UI" w:cs="Meiryo UI" w:hint="eastAsia"/>
                <w:w w:val="90"/>
                <w:sz w:val="20"/>
                <w:szCs w:val="24"/>
              </w:rPr>
              <w:t>41</w:t>
            </w:r>
          </w:p>
        </w:tc>
      </w:tr>
      <w:tr w:rsidR="00EC4D1E" w:rsidRPr="008C4067" w14:paraId="5563CF75" w14:textId="77777777" w:rsidTr="00A51834">
        <w:trPr>
          <w:trHeight w:val="280"/>
        </w:trPr>
        <w:tc>
          <w:tcPr>
            <w:tcW w:w="5549" w:type="dxa"/>
            <w:tcBorders>
              <w:top w:val="dotted" w:sz="4" w:space="0" w:color="auto"/>
              <w:bottom w:val="dotted" w:sz="4" w:space="0" w:color="auto"/>
            </w:tcBorders>
            <w:vAlign w:val="center"/>
          </w:tcPr>
          <w:p w14:paraId="763AD5D6" w14:textId="54BCBDA6" w:rsidR="00760F33" w:rsidRPr="008C4067" w:rsidRDefault="00760F33" w:rsidP="00A51834">
            <w:pPr>
              <w:spacing w:line="280" w:lineRule="exact"/>
              <w:rPr>
                <w:rFonts w:ascii="Meiryo UI" w:eastAsia="Meiryo UI" w:hAnsi="Meiryo UI" w:cs="Meiryo UI"/>
                <w:w w:val="90"/>
                <w:sz w:val="20"/>
                <w:szCs w:val="24"/>
              </w:rPr>
            </w:pPr>
            <w:r w:rsidRPr="008C4067">
              <w:rPr>
                <w:rFonts w:ascii="Meiryo UI" w:eastAsia="Meiryo UI" w:hAnsi="Meiryo UI" w:cs="Meiryo UI" w:hint="eastAsia"/>
                <w:w w:val="90"/>
                <w:sz w:val="20"/>
                <w:szCs w:val="24"/>
              </w:rPr>
              <w:t>Ⓑ　施策の取組みが概ね進んでいる（70%以上）</w:t>
            </w:r>
          </w:p>
        </w:tc>
        <w:tc>
          <w:tcPr>
            <w:tcW w:w="1250" w:type="dxa"/>
            <w:tcBorders>
              <w:top w:val="dotted" w:sz="4" w:space="0" w:color="auto"/>
              <w:bottom w:val="dotted" w:sz="4" w:space="0" w:color="auto"/>
            </w:tcBorders>
            <w:vAlign w:val="center"/>
          </w:tcPr>
          <w:p w14:paraId="4A2A574C" w14:textId="7EE57EE6" w:rsidR="00760F33" w:rsidRPr="008C4067" w:rsidRDefault="00EC5E0B" w:rsidP="00A51834">
            <w:pPr>
              <w:spacing w:line="280" w:lineRule="exact"/>
              <w:jc w:val="center"/>
              <w:rPr>
                <w:rFonts w:ascii="Meiryo UI" w:eastAsia="Meiryo UI" w:hAnsi="Meiryo UI" w:cs="Meiryo UI"/>
                <w:w w:val="90"/>
                <w:sz w:val="20"/>
                <w:szCs w:val="24"/>
              </w:rPr>
            </w:pPr>
            <w:r>
              <w:rPr>
                <w:rFonts w:ascii="Meiryo UI" w:eastAsia="Meiryo UI" w:hAnsi="Meiryo UI" w:cs="Meiryo UI" w:hint="eastAsia"/>
                <w:w w:val="90"/>
                <w:sz w:val="20"/>
                <w:szCs w:val="24"/>
              </w:rPr>
              <w:t>0</w:t>
            </w:r>
          </w:p>
        </w:tc>
      </w:tr>
      <w:tr w:rsidR="00EC4D1E" w:rsidRPr="008C4067" w14:paraId="413DB597" w14:textId="77777777" w:rsidTr="00A51834">
        <w:trPr>
          <w:trHeight w:val="280"/>
        </w:trPr>
        <w:tc>
          <w:tcPr>
            <w:tcW w:w="5549" w:type="dxa"/>
            <w:tcBorders>
              <w:top w:val="dotted" w:sz="4" w:space="0" w:color="auto"/>
              <w:bottom w:val="dotted" w:sz="4" w:space="0" w:color="auto"/>
            </w:tcBorders>
            <w:vAlign w:val="center"/>
          </w:tcPr>
          <w:p w14:paraId="711A94F7" w14:textId="5A4E8B3B" w:rsidR="00760F33" w:rsidRPr="008C4067" w:rsidRDefault="00760F33" w:rsidP="00A51834">
            <w:pPr>
              <w:spacing w:line="280" w:lineRule="exact"/>
              <w:rPr>
                <w:rFonts w:ascii="Meiryo UI" w:eastAsia="Meiryo UI" w:hAnsi="Meiryo UI" w:cs="Meiryo UI"/>
                <w:w w:val="90"/>
                <w:sz w:val="20"/>
                <w:szCs w:val="24"/>
              </w:rPr>
            </w:pPr>
            <w:r w:rsidRPr="008C4067">
              <w:rPr>
                <w:rFonts w:ascii="Meiryo UI" w:eastAsia="Meiryo UI" w:hAnsi="Meiryo UI" w:cs="Meiryo UI" w:hint="eastAsia"/>
                <w:w w:val="90"/>
                <w:sz w:val="20"/>
                <w:szCs w:val="24"/>
              </w:rPr>
              <w:t>Ⓒ　施策の取組みが一定進んでいる（50%以上）</w:t>
            </w:r>
          </w:p>
        </w:tc>
        <w:tc>
          <w:tcPr>
            <w:tcW w:w="1250" w:type="dxa"/>
            <w:tcBorders>
              <w:top w:val="dotted" w:sz="4" w:space="0" w:color="auto"/>
              <w:bottom w:val="dotted" w:sz="4" w:space="0" w:color="auto"/>
            </w:tcBorders>
            <w:vAlign w:val="center"/>
          </w:tcPr>
          <w:p w14:paraId="23D1C34A" w14:textId="77777777" w:rsidR="00760F33" w:rsidRPr="008C4067" w:rsidRDefault="00612A5A" w:rsidP="00A51834">
            <w:pPr>
              <w:spacing w:line="280" w:lineRule="exact"/>
              <w:jc w:val="center"/>
              <w:rPr>
                <w:rFonts w:ascii="Meiryo UI" w:eastAsia="Meiryo UI" w:hAnsi="Meiryo UI" w:cs="Meiryo UI"/>
                <w:w w:val="90"/>
                <w:sz w:val="20"/>
                <w:szCs w:val="24"/>
              </w:rPr>
            </w:pPr>
            <w:r w:rsidRPr="008C4067">
              <w:rPr>
                <w:rFonts w:ascii="Meiryo UI" w:eastAsia="Meiryo UI" w:hAnsi="Meiryo UI" w:cs="Meiryo UI" w:hint="eastAsia"/>
                <w:w w:val="90"/>
                <w:sz w:val="20"/>
                <w:szCs w:val="24"/>
              </w:rPr>
              <w:t>０</w:t>
            </w:r>
          </w:p>
        </w:tc>
      </w:tr>
      <w:tr w:rsidR="00EC4D1E" w:rsidRPr="008C4067" w14:paraId="0BC1D939" w14:textId="77777777" w:rsidTr="00A51834">
        <w:trPr>
          <w:trHeight w:val="280"/>
        </w:trPr>
        <w:tc>
          <w:tcPr>
            <w:tcW w:w="5549" w:type="dxa"/>
            <w:tcBorders>
              <w:top w:val="dotted" w:sz="4" w:space="0" w:color="auto"/>
              <w:bottom w:val="single" w:sz="4" w:space="0" w:color="auto"/>
            </w:tcBorders>
            <w:vAlign w:val="center"/>
          </w:tcPr>
          <w:p w14:paraId="776C352C" w14:textId="77777777" w:rsidR="00760F33" w:rsidRPr="008C4067" w:rsidRDefault="00760F33" w:rsidP="00A51834">
            <w:pPr>
              <w:spacing w:line="280" w:lineRule="exact"/>
              <w:rPr>
                <w:rFonts w:ascii="Meiryo UI" w:eastAsia="Meiryo UI" w:hAnsi="Meiryo UI" w:cs="Meiryo UI"/>
                <w:w w:val="90"/>
                <w:sz w:val="20"/>
                <w:szCs w:val="24"/>
              </w:rPr>
            </w:pPr>
            <w:r w:rsidRPr="008C4067">
              <w:rPr>
                <w:rFonts w:ascii="Meiryo UI" w:eastAsia="Meiryo UI" w:hAnsi="Meiryo UI" w:cs="Meiryo UI" w:hint="eastAsia"/>
                <w:w w:val="90"/>
                <w:sz w:val="20"/>
                <w:szCs w:val="24"/>
              </w:rPr>
              <w:t>Ⓓ　施策の取組みが進んでいない（50%未満）</w:t>
            </w:r>
          </w:p>
        </w:tc>
        <w:tc>
          <w:tcPr>
            <w:tcW w:w="1250" w:type="dxa"/>
            <w:tcBorders>
              <w:top w:val="dotted" w:sz="4" w:space="0" w:color="auto"/>
              <w:bottom w:val="single" w:sz="4" w:space="0" w:color="auto"/>
            </w:tcBorders>
            <w:vAlign w:val="center"/>
          </w:tcPr>
          <w:p w14:paraId="0D40D897" w14:textId="77777777" w:rsidR="00760F33" w:rsidRPr="008C4067" w:rsidRDefault="00760F33" w:rsidP="00A51834">
            <w:pPr>
              <w:spacing w:line="280" w:lineRule="exact"/>
              <w:jc w:val="center"/>
              <w:rPr>
                <w:rFonts w:ascii="Meiryo UI" w:eastAsia="Meiryo UI" w:hAnsi="Meiryo UI" w:cs="Meiryo UI"/>
                <w:w w:val="90"/>
                <w:sz w:val="20"/>
                <w:szCs w:val="24"/>
              </w:rPr>
            </w:pPr>
            <w:r w:rsidRPr="008C4067">
              <w:rPr>
                <w:rFonts w:ascii="Meiryo UI" w:eastAsia="Meiryo UI" w:hAnsi="Meiryo UI" w:cs="Meiryo UI" w:hint="eastAsia"/>
                <w:w w:val="90"/>
                <w:sz w:val="20"/>
                <w:szCs w:val="24"/>
              </w:rPr>
              <w:t>0</w:t>
            </w:r>
          </w:p>
        </w:tc>
      </w:tr>
    </w:tbl>
    <w:p w14:paraId="26B7144F" w14:textId="77777777" w:rsidR="00760F33" w:rsidRPr="00EC4D1E" w:rsidRDefault="00760F33" w:rsidP="003B6E5F">
      <w:pPr>
        <w:ind w:firstLineChars="200" w:firstLine="420"/>
        <w:rPr>
          <w:rFonts w:ascii="Meiryo UI" w:eastAsia="Meiryo UI" w:hAnsi="Meiryo UI" w:cs="Meiryo UI"/>
          <w:color w:val="000000" w:themeColor="text1"/>
          <w:szCs w:val="21"/>
        </w:rPr>
      </w:pPr>
    </w:p>
    <w:p w14:paraId="5892E1CE" w14:textId="77777777" w:rsidR="00760F33" w:rsidRDefault="00760F33" w:rsidP="003B6E5F">
      <w:pPr>
        <w:ind w:firstLineChars="200" w:firstLine="420"/>
        <w:rPr>
          <w:rFonts w:ascii="Meiryo UI" w:eastAsia="Meiryo UI" w:hAnsi="Meiryo UI" w:cs="Meiryo UI"/>
          <w:color w:val="000000" w:themeColor="text1"/>
          <w:szCs w:val="21"/>
        </w:rPr>
      </w:pPr>
    </w:p>
    <w:p w14:paraId="15ED8424" w14:textId="160CBBA4" w:rsidR="00760F33" w:rsidRDefault="00760F33" w:rsidP="003B6E5F">
      <w:pPr>
        <w:ind w:firstLineChars="200" w:firstLine="420"/>
        <w:rPr>
          <w:rFonts w:ascii="Meiryo UI" w:eastAsia="Meiryo UI" w:hAnsi="Meiryo UI" w:cs="Meiryo UI"/>
          <w:color w:val="000000" w:themeColor="text1"/>
          <w:szCs w:val="21"/>
        </w:rPr>
      </w:pPr>
    </w:p>
    <w:p w14:paraId="53F3068F" w14:textId="77777777" w:rsidR="00760F33" w:rsidRPr="0071785F" w:rsidRDefault="00760F33" w:rsidP="003B6E5F">
      <w:pPr>
        <w:ind w:firstLineChars="200" w:firstLine="420"/>
        <w:rPr>
          <w:rFonts w:ascii="Meiryo UI" w:eastAsia="Meiryo UI" w:hAnsi="Meiryo UI" w:cs="Meiryo UI"/>
          <w:color w:val="000000" w:themeColor="text1"/>
          <w:szCs w:val="21"/>
        </w:rPr>
      </w:pPr>
    </w:p>
    <w:tbl>
      <w:tblPr>
        <w:tblpPr w:leftFromText="142" w:rightFromText="142" w:vertAnchor="page" w:horzAnchor="margin" w:tblpY="4216"/>
        <w:tblW w:w="10343" w:type="dxa"/>
        <w:tblCellMar>
          <w:left w:w="99" w:type="dxa"/>
          <w:right w:w="99" w:type="dxa"/>
        </w:tblCellMar>
        <w:tblLook w:val="04A0" w:firstRow="1" w:lastRow="0" w:firstColumn="1" w:lastColumn="0" w:noHBand="0" w:noVBand="1"/>
      </w:tblPr>
      <w:tblGrid>
        <w:gridCol w:w="292"/>
        <w:gridCol w:w="1688"/>
        <w:gridCol w:w="425"/>
        <w:gridCol w:w="5954"/>
        <w:gridCol w:w="425"/>
        <w:gridCol w:w="992"/>
        <w:gridCol w:w="567"/>
      </w:tblGrid>
      <w:tr w:rsidR="009A3338" w:rsidRPr="00A41AA5" w14:paraId="0925F3F4" w14:textId="77777777" w:rsidTr="00EF1B01">
        <w:trPr>
          <w:trHeight w:val="283"/>
        </w:trPr>
        <w:tc>
          <w:tcPr>
            <w:tcW w:w="1980" w:type="dxa"/>
            <w:gridSpan w:val="2"/>
            <w:vMerge w:val="restart"/>
            <w:tcBorders>
              <w:top w:val="single" w:sz="4" w:space="0" w:color="auto"/>
              <w:left w:val="single" w:sz="4" w:space="0" w:color="auto"/>
              <w:right w:val="single" w:sz="4" w:space="0" w:color="auto"/>
            </w:tcBorders>
            <w:shd w:val="clear" w:color="auto" w:fill="365F91" w:themeFill="accent1" w:themeFillShade="BF"/>
            <w:vAlign w:val="center"/>
            <w:hideMark/>
          </w:tcPr>
          <w:p w14:paraId="2D4F7F9B" w14:textId="77777777" w:rsidR="009A3338" w:rsidRPr="00927971" w:rsidRDefault="009A3338" w:rsidP="00A51834">
            <w:pPr>
              <w:widowControl/>
              <w:spacing w:line="160" w:lineRule="exact"/>
              <w:jc w:val="center"/>
              <w:rPr>
                <w:rFonts w:ascii="Meiryo UI" w:eastAsia="Meiryo UI" w:hAnsi="Meiryo UI" w:cs="ＭＳ Ｐゴシック"/>
                <w:b/>
                <w:color w:val="FFFFFF" w:themeColor="background1"/>
                <w:kern w:val="0"/>
                <w:sz w:val="15"/>
                <w:szCs w:val="15"/>
              </w:rPr>
            </w:pPr>
            <w:r w:rsidRPr="00927971">
              <w:rPr>
                <w:rFonts w:ascii="Meiryo UI" w:eastAsia="Meiryo UI" w:hAnsi="Meiryo UI" w:cs="ＭＳ Ｐゴシック" w:hint="eastAsia"/>
                <w:b/>
                <w:color w:val="FFFFFF" w:themeColor="background1"/>
                <w:kern w:val="0"/>
                <w:sz w:val="15"/>
                <w:szCs w:val="15"/>
              </w:rPr>
              <w:t>事前に備えるべき目標</w:t>
            </w:r>
          </w:p>
        </w:tc>
        <w:tc>
          <w:tcPr>
            <w:tcW w:w="6379" w:type="dxa"/>
            <w:gridSpan w:val="2"/>
            <w:vMerge w:val="restart"/>
            <w:tcBorders>
              <w:top w:val="single" w:sz="4" w:space="0" w:color="auto"/>
              <w:left w:val="nil"/>
              <w:right w:val="single" w:sz="4" w:space="0" w:color="auto"/>
            </w:tcBorders>
            <w:shd w:val="clear" w:color="auto" w:fill="365F91" w:themeFill="accent1" w:themeFillShade="BF"/>
            <w:vAlign w:val="center"/>
            <w:hideMark/>
          </w:tcPr>
          <w:p w14:paraId="5DDF271D" w14:textId="77777777" w:rsidR="009A3338" w:rsidRPr="00927971" w:rsidRDefault="009A3338" w:rsidP="00A51834">
            <w:pPr>
              <w:widowControl/>
              <w:spacing w:line="160" w:lineRule="exact"/>
              <w:jc w:val="center"/>
              <w:rPr>
                <w:rFonts w:ascii="Meiryo UI" w:eastAsia="Meiryo UI" w:hAnsi="Meiryo UI" w:cs="ＭＳ Ｐゴシック"/>
                <w:b/>
                <w:color w:val="FFFFFF" w:themeColor="background1"/>
                <w:kern w:val="0"/>
                <w:sz w:val="15"/>
                <w:szCs w:val="15"/>
              </w:rPr>
            </w:pPr>
            <w:r w:rsidRPr="00927971">
              <w:rPr>
                <w:rFonts w:ascii="Meiryo UI" w:eastAsia="Meiryo UI" w:hAnsi="Meiryo UI" w:cs="ＭＳ Ｐゴシック" w:hint="eastAsia"/>
                <w:b/>
                <w:color w:val="FFFFFF" w:themeColor="background1"/>
                <w:kern w:val="0"/>
                <w:sz w:val="15"/>
                <w:szCs w:val="15"/>
              </w:rPr>
              <w:t>起きてはならない最悪の事態</w:t>
            </w:r>
          </w:p>
        </w:tc>
        <w:tc>
          <w:tcPr>
            <w:tcW w:w="1417" w:type="dxa"/>
            <w:gridSpan w:val="2"/>
            <w:tcBorders>
              <w:top w:val="single" w:sz="4" w:space="0" w:color="auto"/>
              <w:left w:val="nil"/>
              <w:bottom w:val="dotted" w:sz="4" w:space="0" w:color="auto"/>
              <w:right w:val="single" w:sz="4" w:space="0" w:color="auto"/>
            </w:tcBorders>
            <w:shd w:val="clear" w:color="auto" w:fill="365F91" w:themeFill="accent1" w:themeFillShade="BF"/>
            <w:tcMar>
              <w:left w:w="28" w:type="dxa"/>
              <w:right w:w="28" w:type="dxa"/>
            </w:tcMar>
            <w:vAlign w:val="center"/>
          </w:tcPr>
          <w:p w14:paraId="54EC5A27" w14:textId="77777777" w:rsidR="009A3338" w:rsidRPr="00A41AA5" w:rsidRDefault="009A3338" w:rsidP="00A51834">
            <w:pPr>
              <w:widowControl/>
              <w:spacing w:line="160" w:lineRule="exact"/>
              <w:jc w:val="center"/>
              <w:rPr>
                <w:rFonts w:ascii="Meiryo UI" w:eastAsia="Meiryo UI" w:hAnsi="Meiryo UI" w:cs="ＭＳ Ｐゴシック"/>
                <w:b/>
                <w:color w:val="FFFFFF" w:themeColor="background1"/>
                <w:kern w:val="0"/>
                <w:sz w:val="15"/>
                <w:szCs w:val="15"/>
              </w:rPr>
            </w:pPr>
            <w:r w:rsidRPr="00A41AA5">
              <w:rPr>
                <w:rFonts w:ascii="Meiryo UI" w:eastAsia="Meiryo UI" w:hAnsi="Meiryo UI" w:cs="ＭＳ Ｐゴシック" w:hint="eastAsia"/>
                <w:b/>
                <w:color w:val="FFFFFF" w:themeColor="background1"/>
                <w:kern w:val="0"/>
                <w:sz w:val="15"/>
                <w:szCs w:val="15"/>
              </w:rPr>
              <w:t>進捗状況評価</w:t>
            </w:r>
          </w:p>
        </w:tc>
        <w:tc>
          <w:tcPr>
            <w:tcW w:w="567" w:type="dxa"/>
            <w:vMerge w:val="restart"/>
            <w:tcBorders>
              <w:top w:val="single" w:sz="4" w:space="0" w:color="auto"/>
              <w:left w:val="nil"/>
              <w:right w:val="single" w:sz="4" w:space="0" w:color="auto"/>
            </w:tcBorders>
            <w:shd w:val="clear" w:color="auto" w:fill="365F91" w:themeFill="accent1" w:themeFillShade="BF"/>
            <w:tcMar>
              <w:left w:w="28" w:type="dxa"/>
              <w:right w:w="28" w:type="dxa"/>
            </w:tcMar>
            <w:vAlign w:val="center"/>
          </w:tcPr>
          <w:p w14:paraId="0A4B631D" w14:textId="77777777" w:rsidR="009A3338" w:rsidRPr="00A41AA5" w:rsidRDefault="009A3338" w:rsidP="00A51834">
            <w:pPr>
              <w:widowControl/>
              <w:spacing w:line="160" w:lineRule="exact"/>
              <w:jc w:val="center"/>
              <w:rPr>
                <w:rFonts w:ascii="Meiryo UI" w:eastAsia="Meiryo UI" w:hAnsi="Meiryo UI" w:cs="ＭＳ Ｐゴシック"/>
                <w:b/>
                <w:color w:val="FFFFFF" w:themeColor="background1"/>
                <w:kern w:val="0"/>
                <w:sz w:val="15"/>
                <w:szCs w:val="15"/>
              </w:rPr>
            </w:pPr>
            <w:r w:rsidRPr="00A41AA5">
              <w:rPr>
                <w:rFonts w:ascii="Meiryo UI" w:eastAsia="Meiryo UI" w:hAnsi="Meiryo UI" w:cs="ＭＳ Ｐゴシック" w:hint="eastAsia"/>
                <w:b/>
                <w:color w:val="FFFFFF" w:themeColor="background1"/>
                <w:kern w:val="0"/>
                <w:sz w:val="15"/>
                <w:szCs w:val="15"/>
              </w:rPr>
              <w:t>ページ</w:t>
            </w:r>
          </w:p>
        </w:tc>
      </w:tr>
      <w:tr w:rsidR="009A3338" w:rsidRPr="00A41AA5" w14:paraId="443FE47E" w14:textId="77777777" w:rsidTr="00EF1B01">
        <w:trPr>
          <w:trHeight w:val="283"/>
        </w:trPr>
        <w:tc>
          <w:tcPr>
            <w:tcW w:w="1980" w:type="dxa"/>
            <w:gridSpan w:val="2"/>
            <w:vMerge/>
            <w:tcBorders>
              <w:left w:val="single" w:sz="4" w:space="0" w:color="auto"/>
              <w:bottom w:val="single" w:sz="4" w:space="0" w:color="auto"/>
              <w:right w:val="single" w:sz="4" w:space="0" w:color="auto"/>
            </w:tcBorders>
            <w:shd w:val="clear" w:color="auto" w:fill="365F91" w:themeFill="accent1" w:themeFillShade="BF"/>
            <w:vAlign w:val="center"/>
          </w:tcPr>
          <w:p w14:paraId="100C95C2" w14:textId="77777777" w:rsidR="009A3338" w:rsidRPr="00927971" w:rsidRDefault="009A3338" w:rsidP="00A51834">
            <w:pPr>
              <w:widowControl/>
              <w:spacing w:line="160" w:lineRule="exact"/>
              <w:jc w:val="center"/>
              <w:rPr>
                <w:rFonts w:ascii="Meiryo UI" w:eastAsia="Meiryo UI" w:hAnsi="Meiryo UI" w:cs="ＭＳ Ｐゴシック"/>
                <w:b/>
                <w:color w:val="FFFFFF" w:themeColor="background1"/>
                <w:kern w:val="0"/>
                <w:sz w:val="15"/>
                <w:szCs w:val="15"/>
              </w:rPr>
            </w:pPr>
          </w:p>
        </w:tc>
        <w:tc>
          <w:tcPr>
            <w:tcW w:w="6379" w:type="dxa"/>
            <w:gridSpan w:val="2"/>
            <w:vMerge/>
            <w:tcBorders>
              <w:left w:val="nil"/>
              <w:bottom w:val="single" w:sz="4" w:space="0" w:color="auto"/>
              <w:right w:val="single" w:sz="4" w:space="0" w:color="auto"/>
            </w:tcBorders>
            <w:shd w:val="clear" w:color="auto" w:fill="365F91" w:themeFill="accent1" w:themeFillShade="BF"/>
            <w:vAlign w:val="center"/>
          </w:tcPr>
          <w:p w14:paraId="4DD9FD35" w14:textId="77777777" w:rsidR="009A3338" w:rsidRPr="00927971" w:rsidRDefault="009A3338" w:rsidP="00A51834">
            <w:pPr>
              <w:widowControl/>
              <w:spacing w:line="160" w:lineRule="exact"/>
              <w:jc w:val="center"/>
              <w:rPr>
                <w:rFonts w:ascii="Meiryo UI" w:eastAsia="Meiryo UI" w:hAnsi="Meiryo UI" w:cs="ＭＳ Ｐゴシック"/>
                <w:b/>
                <w:color w:val="FFFFFF" w:themeColor="background1"/>
                <w:kern w:val="0"/>
                <w:sz w:val="15"/>
                <w:szCs w:val="15"/>
              </w:rPr>
            </w:pPr>
          </w:p>
        </w:tc>
        <w:tc>
          <w:tcPr>
            <w:tcW w:w="425" w:type="dxa"/>
            <w:tcBorders>
              <w:top w:val="dotted" w:sz="4" w:space="0" w:color="auto"/>
              <w:left w:val="nil"/>
              <w:bottom w:val="single" w:sz="4" w:space="0" w:color="auto"/>
              <w:right w:val="dotted" w:sz="4" w:space="0" w:color="auto"/>
            </w:tcBorders>
            <w:shd w:val="clear" w:color="auto" w:fill="365F91" w:themeFill="accent1" w:themeFillShade="BF"/>
            <w:tcMar>
              <w:left w:w="28" w:type="dxa"/>
              <w:right w:w="28" w:type="dxa"/>
            </w:tcMar>
            <w:vAlign w:val="center"/>
          </w:tcPr>
          <w:p w14:paraId="3ED3A9E7" w14:textId="77777777" w:rsidR="009A3338" w:rsidRPr="00A41AA5" w:rsidRDefault="009A3338" w:rsidP="00A51834">
            <w:pPr>
              <w:widowControl/>
              <w:spacing w:line="160" w:lineRule="exact"/>
              <w:jc w:val="center"/>
              <w:rPr>
                <w:rFonts w:ascii="Meiryo UI" w:eastAsia="Meiryo UI" w:hAnsi="Meiryo UI" w:cs="ＭＳ Ｐゴシック"/>
                <w:b/>
                <w:color w:val="FFFFFF" w:themeColor="background1"/>
                <w:kern w:val="0"/>
                <w:sz w:val="15"/>
                <w:szCs w:val="15"/>
              </w:rPr>
            </w:pPr>
            <w:r>
              <w:rPr>
                <w:rFonts w:ascii="Meiryo UI" w:eastAsia="Meiryo UI" w:hAnsi="Meiryo UI" w:cs="ＭＳ Ｐゴシック" w:hint="eastAsia"/>
                <w:b/>
                <w:color w:val="FFFFFF" w:themeColor="background1"/>
                <w:kern w:val="0"/>
                <w:sz w:val="15"/>
                <w:szCs w:val="15"/>
              </w:rPr>
              <w:t>評価</w:t>
            </w:r>
          </w:p>
        </w:tc>
        <w:tc>
          <w:tcPr>
            <w:tcW w:w="992" w:type="dxa"/>
            <w:tcBorders>
              <w:top w:val="dotted" w:sz="4" w:space="0" w:color="auto"/>
              <w:left w:val="dotted" w:sz="4" w:space="0" w:color="auto"/>
              <w:bottom w:val="single" w:sz="4" w:space="0" w:color="auto"/>
              <w:right w:val="single" w:sz="4" w:space="0" w:color="auto"/>
            </w:tcBorders>
            <w:shd w:val="clear" w:color="auto" w:fill="365F91" w:themeFill="accent1" w:themeFillShade="BF"/>
            <w:vAlign w:val="center"/>
          </w:tcPr>
          <w:p w14:paraId="5929DFFA" w14:textId="77777777" w:rsidR="009A3338" w:rsidRPr="00A41AA5" w:rsidRDefault="009A3338" w:rsidP="00A51834">
            <w:pPr>
              <w:widowControl/>
              <w:spacing w:line="160" w:lineRule="exact"/>
              <w:jc w:val="center"/>
              <w:rPr>
                <w:rFonts w:ascii="Meiryo UI" w:eastAsia="Meiryo UI" w:hAnsi="Meiryo UI" w:cs="ＭＳ Ｐゴシック"/>
                <w:b/>
                <w:color w:val="FFFFFF" w:themeColor="background1"/>
                <w:kern w:val="0"/>
                <w:sz w:val="15"/>
                <w:szCs w:val="15"/>
              </w:rPr>
            </w:pPr>
            <w:r>
              <w:rPr>
                <w:rFonts w:ascii="Meiryo UI" w:eastAsia="Meiryo UI" w:hAnsi="Meiryo UI" w:cs="ＭＳ Ｐゴシック" w:hint="eastAsia"/>
                <w:b/>
                <w:color w:val="FFFFFF" w:themeColor="background1"/>
                <w:kern w:val="0"/>
                <w:sz w:val="15"/>
                <w:szCs w:val="15"/>
              </w:rPr>
              <w:t>施策達成数</w:t>
            </w:r>
          </w:p>
        </w:tc>
        <w:tc>
          <w:tcPr>
            <w:tcW w:w="567" w:type="dxa"/>
            <w:vMerge/>
            <w:tcBorders>
              <w:left w:val="nil"/>
              <w:bottom w:val="single" w:sz="4" w:space="0" w:color="auto"/>
              <w:right w:val="single" w:sz="4" w:space="0" w:color="auto"/>
            </w:tcBorders>
            <w:shd w:val="clear" w:color="auto" w:fill="365F91" w:themeFill="accent1" w:themeFillShade="BF"/>
            <w:tcMar>
              <w:left w:w="28" w:type="dxa"/>
              <w:right w:w="28" w:type="dxa"/>
            </w:tcMar>
            <w:vAlign w:val="center"/>
          </w:tcPr>
          <w:p w14:paraId="36826A97" w14:textId="77777777" w:rsidR="009A3338" w:rsidRPr="00A41AA5" w:rsidRDefault="009A3338" w:rsidP="00A51834">
            <w:pPr>
              <w:widowControl/>
              <w:spacing w:line="160" w:lineRule="exact"/>
              <w:jc w:val="center"/>
              <w:rPr>
                <w:rFonts w:ascii="Meiryo UI" w:eastAsia="Meiryo UI" w:hAnsi="Meiryo UI" w:cs="ＭＳ Ｐゴシック"/>
                <w:b/>
                <w:color w:val="FFFFFF" w:themeColor="background1"/>
                <w:kern w:val="0"/>
                <w:sz w:val="15"/>
                <w:szCs w:val="15"/>
              </w:rPr>
            </w:pPr>
          </w:p>
        </w:tc>
      </w:tr>
      <w:tr w:rsidR="00DC3AFD" w:rsidRPr="00F3024E" w14:paraId="022AEFAD" w14:textId="77777777" w:rsidTr="00EF1B01">
        <w:trPr>
          <w:trHeight w:val="356"/>
        </w:trPr>
        <w:tc>
          <w:tcPr>
            <w:tcW w:w="29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22D941B" w14:textId="77777777" w:rsidR="00DC3AFD" w:rsidRPr="00927971" w:rsidRDefault="00DC3AFD" w:rsidP="00A51834">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1</w:t>
            </w:r>
          </w:p>
        </w:tc>
        <w:tc>
          <w:tcPr>
            <w:tcW w:w="1688" w:type="dxa"/>
            <w:vMerge w:val="restart"/>
            <w:tcBorders>
              <w:top w:val="nil"/>
              <w:left w:val="single" w:sz="4" w:space="0" w:color="auto"/>
              <w:bottom w:val="single" w:sz="4" w:space="0" w:color="auto"/>
              <w:right w:val="single" w:sz="4" w:space="0" w:color="auto"/>
            </w:tcBorders>
            <w:shd w:val="clear" w:color="auto" w:fill="auto"/>
            <w:vAlign w:val="center"/>
            <w:hideMark/>
          </w:tcPr>
          <w:p w14:paraId="0997C3F3" w14:textId="77777777" w:rsidR="00DC3AFD" w:rsidRPr="00927971" w:rsidRDefault="00DC3AFD" w:rsidP="00A51834">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直接死を最大限防ぐ</w:t>
            </w:r>
          </w:p>
        </w:tc>
        <w:tc>
          <w:tcPr>
            <w:tcW w:w="425" w:type="dxa"/>
            <w:tcBorders>
              <w:top w:val="nil"/>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1E450996" w14:textId="77777777" w:rsidR="00DC3AFD" w:rsidRPr="00927971" w:rsidRDefault="00DC3AFD" w:rsidP="00A51834">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1-1</w:t>
            </w:r>
          </w:p>
        </w:tc>
        <w:tc>
          <w:tcPr>
            <w:tcW w:w="5954" w:type="dxa"/>
            <w:tcBorders>
              <w:top w:val="nil"/>
              <w:left w:val="nil"/>
              <w:bottom w:val="dotted" w:sz="4" w:space="0" w:color="auto"/>
              <w:right w:val="single" w:sz="4" w:space="0" w:color="auto"/>
            </w:tcBorders>
            <w:shd w:val="clear" w:color="auto" w:fill="auto"/>
            <w:tcMar>
              <w:left w:w="57" w:type="dxa"/>
              <w:right w:w="57" w:type="dxa"/>
            </w:tcMar>
            <w:vAlign w:val="center"/>
            <w:hideMark/>
          </w:tcPr>
          <w:p w14:paraId="598D7DD5" w14:textId="77777777" w:rsidR="00DC3AFD" w:rsidRPr="00927971" w:rsidRDefault="00DC3AFD" w:rsidP="00A51834">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住宅・建物・交通施設等の複合的・大規模倒壊や不特定多数が集まる施設の倒壊による多数の死傷者の発生</w:t>
            </w:r>
          </w:p>
        </w:tc>
        <w:tc>
          <w:tcPr>
            <w:tcW w:w="425" w:type="dxa"/>
            <w:tcBorders>
              <w:top w:val="nil"/>
              <w:left w:val="nil"/>
              <w:bottom w:val="dotted" w:sz="4" w:space="0" w:color="auto"/>
              <w:right w:val="dotted" w:sz="4" w:space="0" w:color="auto"/>
            </w:tcBorders>
            <w:vAlign w:val="center"/>
          </w:tcPr>
          <w:p w14:paraId="24213304" w14:textId="77777777" w:rsidR="00DC3AFD" w:rsidRPr="00EC4D1E" w:rsidRDefault="00264769" w:rsidP="00A51834">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A</w:t>
            </w:r>
          </w:p>
        </w:tc>
        <w:tc>
          <w:tcPr>
            <w:tcW w:w="992" w:type="dxa"/>
            <w:tcBorders>
              <w:top w:val="nil"/>
              <w:left w:val="dotted" w:sz="4" w:space="0" w:color="auto"/>
              <w:bottom w:val="dotted" w:sz="4" w:space="0" w:color="auto"/>
              <w:right w:val="single" w:sz="4" w:space="0" w:color="auto"/>
            </w:tcBorders>
            <w:vAlign w:val="center"/>
          </w:tcPr>
          <w:p w14:paraId="28AEE3BE" w14:textId="77777777" w:rsidR="00DC3AFD" w:rsidRPr="00EC4D1E" w:rsidRDefault="00264769" w:rsidP="00A51834">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2</w:t>
            </w:r>
            <w:r w:rsidRPr="00EC4D1E">
              <w:rPr>
                <w:rFonts w:ascii="Meiryo UI" w:eastAsia="Meiryo UI" w:hAnsi="Meiryo UI" w:cs="ＭＳ Ｐゴシック"/>
                <w:color w:val="000000" w:themeColor="text1"/>
                <w:kern w:val="0"/>
                <w:sz w:val="15"/>
                <w:szCs w:val="15"/>
              </w:rPr>
              <w:t>3</w:t>
            </w:r>
            <w:r w:rsidR="00DC3AFD" w:rsidRPr="00EC4D1E">
              <w:rPr>
                <w:rFonts w:ascii="Meiryo UI" w:eastAsia="Meiryo UI" w:hAnsi="Meiryo UI" w:cs="ＭＳ Ｐゴシック" w:hint="eastAsia"/>
                <w:color w:val="000000" w:themeColor="text1"/>
                <w:kern w:val="0"/>
                <w:sz w:val="15"/>
                <w:szCs w:val="15"/>
              </w:rPr>
              <w:t>/23</w:t>
            </w:r>
          </w:p>
        </w:tc>
        <w:tc>
          <w:tcPr>
            <w:tcW w:w="567" w:type="dxa"/>
            <w:tcBorders>
              <w:top w:val="nil"/>
              <w:left w:val="nil"/>
              <w:bottom w:val="dotted" w:sz="4" w:space="0" w:color="auto"/>
              <w:right w:val="single" w:sz="4" w:space="0" w:color="auto"/>
            </w:tcBorders>
            <w:vAlign w:val="center"/>
          </w:tcPr>
          <w:p w14:paraId="5863A7D8" w14:textId="35784979" w:rsidR="00DC3AFD" w:rsidRPr="00927971" w:rsidRDefault="00DA7E73" w:rsidP="002046B8">
            <w:pPr>
              <w:widowControl/>
              <w:spacing w:line="160" w:lineRule="exact"/>
              <w:jc w:val="center"/>
              <w:rPr>
                <w:rFonts w:ascii="Meiryo UI" w:eastAsia="Meiryo UI" w:hAnsi="Meiryo UI" w:cs="ＭＳ Ｐゴシック"/>
                <w:color w:val="000000"/>
                <w:kern w:val="0"/>
                <w:sz w:val="15"/>
                <w:szCs w:val="15"/>
              </w:rPr>
            </w:pPr>
            <w:r>
              <w:rPr>
                <w:rFonts w:ascii="Meiryo UI" w:eastAsia="Meiryo UI" w:hAnsi="Meiryo UI" w:cs="ＭＳ Ｐゴシック" w:hint="eastAsia"/>
                <w:color w:val="000000"/>
                <w:kern w:val="0"/>
                <w:sz w:val="15"/>
                <w:szCs w:val="15"/>
              </w:rPr>
              <w:t>9</w:t>
            </w:r>
          </w:p>
        </w:tc>
      </w:tr>
      <w:tr w:rsidR="00DC3AFD" w:rsidRPr="00927971" w14:paraId="18C7BA08" w14:textId="77777777" w:rsidTr="00EF1B01">
        <w:trPr>
          <w:trHeight w:val="230"/>
        </w:trPr>
        <w:tc>
          <w:tcPr>
            <w:tcW w:w="292" w:type="dxa"/>
            <w:vMerge/>
            <w:tcBorders>
              <w:top w:val="nil"/>
              <w:left w:val="single" w:sz="4" w:space="0" w:color="auto"/>
              <w:bottom w:val="single" w:sz="4" w:space="0" w:color="auto"/>
              <w:right w:val="single" w:sz="4" w:space="0" w:color="auto"/>
            </w:tcBorders>
            <w:vAlign w:val="center"/>
            <w:hideMark/>
          </w:tcPr>
          <w:p w14:paraId="44396A08" w14:textId="77777777" w:rsidR="00DC3AFD" w:rsidRPr="00927971" w:rsidRDefault="00DC3AFD" w:rsidP="00A51834">
            <w:pPr>
              <w:widowControl/>
              <w:spacing w:line="160" w:lineRule="exact"/>
              <w:jc w:val="left"/>
              <w:rPr>
                <w:rFonts w:ascii="Meiryo UI" w:eastAsia="Meiryo UI" w:hAnsi="Meiryo UI" w:cs="ＭＳ Ｐゴシック"/>
                <w:color w:val="000000"/>
                <w:kern w:val="0"/>
                <w:sz w:val="15"/>
                <w:szCs w:val="15"/>
              </w:rPr>
            </w:pPr>
          </w:p>
        </w:tc>
        <w:tc>
          <w:tcPr>
            <w:tcW w:w="1688" w:type="dxa"/>
            <w:vMerge/>
            <w:tcBorders>
              <w:top w:val="nil"/>
              <w:left w:val="single" w:sz="4" w:space="0" w:color="auto"/>
              <w:bottom w:val="single" w:sz="4" w:space="0" w:color="auto"/>
              <w:right w:val="single" w:sz="4" w:space="0" w:color="auto"/>
            </w:tcBorders>
            <w:vAlign w:val="center"/>
            <w:hideMark/>
          </w:tcPr>
          <w:p w14:paraId="69A598DC" w14:textId="77777777" w:rsidR="00DC3AFD" w:rsidRPr="00927971" w:rsidRDefault="00DC3AFD" w:rsidP="00A51834">
            <w:pPr>
              <w:widowControl/>
              <w:spacing w:line="160" w:lineRule="exact"/>
              <w:jc w:val="left"/>
              <w:rPr>
                <w:rFonts w:ascii="Meiryo UI" w:eastAsia="Meiryo UI" w:hAnsi="Meiryo UI" w:cs="ＭＳ Ｐゴシック"/>
                <w:color w:val="000000"/>
                <w:kern w:val="0"/>
                <w:sz w:val="15"/>
                <w:szCs w:val="15"/>
              </w:rPr>
            </w:pPr>
          </w:p>
        </w:tc>
        <w:tc>
          <w:tcPr>
            <w:tcW w:w="425" w:type="dxa"/>
            <w:tcBorders>
              <w:top w:val="dotted"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10E62C9B" w14:textId="77777777" w:rsidR="00DC3AFD" w:rsidRPr="00927971" w:rsidRDefault="00DC3AFD" w:rsidP="00A51834">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1-2</w:t>
            </w:r>
          </w:p>
        </w:tc>
        <w:tc>
          <w:tcPr>
            <w:tcW w:w="5954" w:type="dxa"/>
            <w:tcBorders>
              <w:top w:val="dotted" w:sz="4" w:space="0" w:color="auto"/>
              <w:left w:val="nil"/>
              <w:bottom w:val="dotted" w:sz="4" w:space="0" w:color="auto"/>
              <w:right w:val="single" w:sz="4" w:space="0" w:color="auto"/>
            </w:tcBorders>
            <w:shd w:val="clear" w:color="auto" w:fill="auto"/>
            <w:tcMar>
              <w:left w:w="57" w:type="dxa"/>
              <w:right w:w="57" w:type="dxa"/>
            </w:tcMar>
            <w:vAlign w:val="center"/>
            <w:hideMark/>
          </w:tcPr>
          <w:p w14:paraId="6949F35F" w14:textId="77777777" w:rsidR="00DC3AFD" w:rsidRPr="00927971" w:rsidRDefault="00DC3AFD" w:rsidP="00A51834">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密集市街地や不特定多数が集まる施設</w:t>
            </w:r>
            <w:r>
              <w:rPr>
                <w:rFonts w:ascii="Meiryo UI" w:eastAsia="Meiryo UI" w:hAnsi="Meiryo UI" w:cs="ＭＳ Ｐゴシック" w:hint="eastAsia"/>
                <w:color w:val="000000"/>
                <w:kern w:val="0"/>
                <w:sz w:val="15"/>
                <w:szCs w:val="15"/>
              </w:rPr>
              <w:t>等</w:t>
            </w:r>
            <w:r w:rsidRPr="00927971">
              <w:rPr>
                <w:rFonts w:ascii="Meiryo UI" w:eastAsia="Meiryo UI" w:hAnsi="Meiryo UI" w:cs="ＭＳ Ｐゴシック" w:hint="eastAsia"/>
                <w:color w:val="000000"/>
                <w:kern w:val="0"/>
                <w:sz w:val="15"/>
                <w:szCs w:val="15"/>
              </w:rPr>
              <w:t>における大規模火災による多数の死傷者の発生</w:t>
            </w:r>
          </w:p>
        </w:tc>
        <w:tc>
          <w:tcPr>
            <w:tcW w:w="425" w:type="dxa"/>
            <w:tcBorders>
              <w:top w:val="dotted" w:sz="4" w:space="0" w:color="auto"/>
              <w:left w:val="nil"/>
              <w:bottom w:val="dotted" w:sz="4" w:space="0" w:color="auto"/>
              <w:right w:val="dotted" w:sz="4" w:space="0" w:color="auto"/>
            </w:tcBorders>
            <w:vAlign w:val="center"/>
          </w:tcPr>
          <w:p w14:paraId="550A8523" w14:textId="77777777" w:rsidR="00DC3AFD" w:rsidRPr="00EC4D1E" w:rsidRDefault="00264769" w:rsidP="00A51834">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A</w:t>
            </w:r>
          </w:p>
        </w:tc>
        <w:tc>
          <w:tcPr>
            <w:tcW w:w="992" w:type="dxa"/>
            <w:tcBorders>
              <w:top w:val="dotted" w:sz="4" w:space="0" w:color="auto"/>
              <w:left w:val="dotted" w:sz="4" w:space="0" w:color="auto"/>
              <w:bottom w:val="dotted" w:sz="4" w:space="0" w:color="auto"/>
              <w:right w:val="single" w:sz="4" w:space="0" w:color="auto"/>
            </w:tcBorders>
            <w:vAlign w:val="center"/>
          </w:tcPr>
          <w:p w14:paraId="0FA272B3" w14:textId="77777777" w:rsidR="00DC3AFD" w:rsidRPr="00EC4D1E" w:rsidRDefault="00264769" w:rsidP="00A51834">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1</w:t>
            </w:r>
            <w:r w:rsidRPr="00EC4D1E">
              <w:rPr>
                <w:rFonts w:ascii="Meiryo UI" w:eastAsia="Meiryo UI" w:hAnsi="Meiryo UI" w:cs="ＭＳ Ｐゴシック"/>
                <w:color w:val="000000" w:themeColor="text1"/>
                <w:kern w:val="0"/>
                <w:sz w:val="15"/>
                <w:szCs w:val="15"/>
              </w:rPr>
              <w:t>1</w:t>
            </w:r>
            <w:r w:rsidR="00DC3AFD" w:rsidRPr="00EC4D1E">
              <w:rPr>
                <w:rFonts w:ascii="Meiryo UI" w:eastAsia="Meiryo UI" w:hAnsi="Meiryo UI" w:cs="ＭＳ Ｐゴシック" w:hint="eastAsia"/>
                <w:color w:val="000000" w:themeColor="text1"/>
                <w:kern w:val="0"/>
                <w:sz w:val="15"/>
                <w:szCs w:val="15"/>
              </w:rPr>
              <w:t>/11</w:t>
            </w:r>
          </w:p>
        </w:tc>
        <w:tc>
          <w:tcPr>
            <w:tcW w:w="567" w:type="dxa"/>
            <w:tcBorders>
              <w:top w:val="dotted" w:sz="4" w:space="0" w:color="auto"/>
              <w:left w:val="nil"/>
              <w:bottom w:val="dotted" w:sz="4" w:space="0" w:color="auto"/>
              <w:right w:val="single" w:sz="4" w:space="0" w:color="auto"/>
            </w:tcBorders>
            <w:vAlign w:val="center"/>
          </w:tcPr>
          <w:p w14:paraId="6616EE7A" w14:textId="0AA57BDD" w:rsidR="00DC3AFD" w:rsidRPr="00927971" w:rsidRDefault="00DC3AFD" w:rsidP="00A51834">
            <w:pPr>
              <w:widowControl/>
              <w:spacing w:line="160" w:lineRule="exact"/>
              <w:jc w:val="center"/>
              <w:rPr>
                <w:rFonts w:ascii="Meiryo UI" w:eastAsia="Meiryo UI" w:hAnsi="Meiryo UI" w:cs="ＭＳ Ｐゴシック"/>
                <w:color w:val="000000"/>
                <w:kern w:val="0"/>
                <w:sz w:val="15"/>
                <w:szCs w:val="15"/>
              </w:rPr>
            </w:pPr>
            <w:r>
              <w:rPr>
                <w:rFonts w:ascii="Meiryo UI" w:eastAsia="Meiryo UI" w:hAnsi="Meiryo UI" w:cs="ＭＳ Ｐゴシック" w:hint="eastAsia"/>
                <w:color w:val="000000"/>
                <w:kern w:val="0"/>
                <w:sz w:val="15"/>
                <w:szCs w:val="15"/>
              </w:rPr>
              <w:t>1</w:t>
            </w:r>
            <w:r w:rsidR="00DA7E73">
              <w:rPr>
                <w:rFonts w:ascii="Meiryo UI" w:eastAsia="Meiryo UI" w:hAnsi="Meiryo UI" w:cs="ＭＳ Ｐゴシック" w:hint="eastAsia"/>
                <w:color w:val="000000"/>
                <w:kern w:val="0"/>
                <w:sz w:val="15"/>
                <w:szCs w:val="15"/>
              </w:rPr>
              <w:t>0</w:t>
            </w:r>
          </w:p>
        </w:tc>
      </w:tr>
      <w:tr w:rsidR="00DC3AFD" w:rsidRPr="00927971" w14:paraId="4D3ACAD4" w14:textId="77777777" w:rsidTr="00EF1B01">
        <w:trPr>
          <w:trHeight w:val="230"/>
        </w:trPr>
        <w:tc>
          <w:tcPr>
            <w:tcW w:w="292" w:type="dxa"/>
            <w:vMerge/>
            <w:tcBorders>
              <w:top w:val="nil"/>
              <w:left w:val="single" w:sz="4" w:space="0" w:color="auto"/>
              <w:bottom w:val="single" w:sz="4" w:space="0" w:color="auto"/>
              <w:right w:val="single" w:sz="4" w:space="0" w:color="auto"/>
            </w:tcBorders>
            <w:vAlign w:val="center"/>
            <w:hideMark/>
          </w:tcPr>
          <w:p w14:paraId="4138741D" w14:textId="77777777" w:rsidR="00DC3AFD" w:rsidRPr="00927971" w:rsidRDefault="00DC3AFD" w:rsidP="00A51834">
            <w:pPr>
              <w:widowControl/>
              <w:spacing w:line="160" w:lineRule="exact"/>
              <w:jc w:val="left"/>
              <w:rPr>
                <w:rFonts w:ascii="Meiryo UI" w:eastAsia="Meiryo UI" w:hAnsi="Meiryo UI" w:cs="ＭＳ Ｐゴシック"/>
                <w:color w:val="000000"/>
                <w:kern w:val="0"/>
                <w:sz w:val="15"/>
                <w:szCs w:val="15"/>
              </w:rPr>
            </w:pPr>
          </w:p>
        </w:tc>
        <w:tc>
          <w:tcPr>
            <w:tcW w:w="1688" w:type="dxa"/>
            <w:vMerge/>
            <w:tcBorders>
              <w:top w:val="nil"/>
              <w:left w:val="single" w:sz="4" w:space="0" w:color="auto"/>
              <w:bottom w:val="single" w:sz="4" w:space="0" w:color="auto"/>
              <w:right w:val="single" w:sz="4" w:space="0" w:color="auto"/>
            </w:tcBorders>
            <w:vAlign w:val="center"/>
            <w:hideMark/>
          </w:tcPr>
          <w:p w14:paraId="2DCB40A5" w14:textId="77777777" w:rsidR="00DC3AFD" w:rsidRPr="00927971" w:rsidRDefault="00DC3AFD" w:rsidP="00A51834">
            <w:pPr>
              <w:widowControl/>
              <w:spacing w:line="160" w:lineRule="exact"/>
              <w:jc w:val="left"/>
              <w:rPr>
                <w:rFonts w:ascii="Meiryo UI" w:eastAsia="Meiryo UI" w:hAnsi="Meiryo UI" w:cs="ＭＳ Ｐゴシック"/>
                <w:color w:val="000000"/>
                <w:kern w:val="0"/>
                <w:sz w:val="15"/>
                <w:szCs w:val="15"/>
              </w:rPr>
            </w:pPr>
          </w:p>
        </w:tc>
        <w:tc>
          <w:tcPr>
            <w:tcW w:w="425" w:type="dxa"/>
            <w:tcBorders>
              <w:top w:val="dotted"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697BD80D" w14:textId="77777777" w:rsidR="00DC3AFD" w:rsidRPr="00927971" w:rsidRDefault="00DC3AFD" w:rsidP="00A51834">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1-3</w:t>
            </w:r>
          </w:p>
        </w:tc>
        <w:tc>
          <w:tcPr>
            <w:tcW w:w="5954" w:type="dxa"/>
            <w:tcBorders>
              <w:top w:val="dotted" w:sz="4" w:space="0" w:color="auto"/>
              <w:left w:val="nil"/>
              <w:bottom w:val="dotted" w:sz="4" w:space="0" w:color="auto"/>
              <w:right w:val="single" w:sz="4" w:space="0" w:color="auto"/>
            </w:tcBorders>
            <w:shd w:val="clear" w:color="auto" w:fill="auto"/>
            <w:tcMar>
              <w:left w:w="57" w:type="dxa"/>
              <w:right w:w="57" w:type="dxa"/>
            </w:tcMar>
            <w:vAlign w:val="center"/>
            <w:hideMark/>
          </w:tcPr>
          <w:p w14:paraId="4F1C49F5" w14:textId="77777777" w:rsidR="00DC3AFD" w:rsidRPr="00927971" w:rsidRDefault="00DC3AFD" w:rsidP="00A51834">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大規模津波等による多数の死傷者の発生</w:t>
            </w:r>
          </w:p>
        </w:tc>
        <w:tc>
          <w:tcPr>
            <w:tcW w:w="425" w:type="dxa"/>
            <w:tcBorders>
              <w:top w:val="dotted" w:sz="4" w:space="0" w:color="auto"/>
              <w:left w:val="nil"/>
              <w:bottom w:val="dotted" w:sz="4" w:space="0" w:color="auto"/>
              <w:right w:val="dotted" w:sz="4" w:space="0" w:color="auto"/>
            </w:tcBorders>
            <w:vAlign w:val="center"/>
          </w:tcPr>
          <w:p w14:paraId="0B4E10AD" w14:textId="77777777" w:rsidR="00DC3AFD" w:rsidRPr="00EC4D1E" w:rsidRDefault="00264769" w:rsidP="00A51834">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A</w:t>
            </w:r>
          </w:p>
        </w:tc>
        <w:tc>
          <w:tcPr>
            <w:tcW w:w="992" w:type="dxa"/>
            <w:tcBorders>
              <w:top w:val="dotted" w:sz="4" w:space="0" w:color="auto"/>
              <w:left w:val="dotted" w:sz="4" w:space="0" w:color="auto"/>
              <w:bottom w:val="dotted" w:sz="4" w:space="0" w:color="auto"/>
              <w:right w:val="single" w:sz="4" w:space="0" w:color="auto"/>
            </w:tcBorders>
            <w:vAlign w:val="center"/>
          </w:tcPr>
          <w:p w14:paraId="4CE27A10" w14:textId="77777777" w:rsidR="00DC3AFD" w:rsidRPr="00EC4D1E" w:rsidRDefault="00264769" w:rsidP="00A51834">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2</w:t>
            </w:r>
            <w:r w:rsidRPr="00EC4D1E">
              <w:rPr>
                <w:rFonts w:ascii="Meiryo UI" w:eastAsia="Meiryo UI" w:hAnsi="Meiryo UI" w:cs="ＭＳ Ｐゴシック"/>
                <w:color w:val="000000" w:themeColor="text1"/>
                <w:kern w:val="0"/>
                <w:sz w:val="15"/>
                <w:szCs w:val="15"/>
              </w:rPr>
              <w:t>7</w:t>
            </w:r>
            <w:r w:rsidR="00DC3AFD" w:rsidRPr="00EC4D1E">
              <w:rPr>
                <w:rFonts w:ascii="Meiryo UI" w:eastAsia="Meiryo UI" w:hAnsi="Meiryo UI" w:cs="ＭＳ Ｐゴシック" w:hint="eastAsia"/>
                <w:color w:val="000000" w:themeColor="text1"/>
                <w:kern w:val="0"/>
                <w:sz w:val="15"/>
                <w:szCs w:val="15"/>
              </w:rPr>
              <w:t>/27</w:t>
            </w:r>
          </w:p>
        </w:tc>
        <w:tc>
          <w:tcPr>
            <w:tcW w:w="567" w:type="dxa"/>
            <w:tcBorders>
              <w:top w:val="dotted" w:sz="4" w:space="0" w:color="auto"/>
              <w:left w:val="nil"/>
              <w:bottom w:val="dotted" w:sz="4" w:space="0" w:color="auto"/>
              <w:right w:val="single" w:sz="4" w:space="0" w:color="auto"/>
            </w:tcBorders>
            <w:vAlign w:val="center"/>
          </w:tcPr>
          <w:p w14:paraId="2771A103" w14:textId="45F915D3" w:rsidR="00DC3AFD" w:rsidRPr="00927971" w:rsidRDefault="00DC3AFD" w:rsidP="00A51834">
            <w:pPr>
              <w:widowControl/>
              <w:spacing w:line="160" w:lineRule="exact"/>
              <w:jc w:val="center"/>
              <w:rPr>
                <w:rFonts w:ascii="Meiryo UI" w:eastAsia="Meiryo UI" w:hAnsi="Meiryo UI" w:cs="ＭＳ Ｐゴシック"/>
                <w:color w:val="000000"/>
                <w:kern w:val="0"/>
                <w:sz w:val="15"/>
                <w:szCs w:val="15"/>
              </w:rPr>
            </w:pPr>
            <w:r>
              <w:rPr>
                <w:rFonts w:ascii="Meiryo UI" w:eastAsia="Meiryo UI" w:hAnsi="Meiryo UI" w:cs="ＭＳ Ｐゴシック" w:hint="eastAsia"/>
                <w:color w:val="000000"/>
                <w:kern w:val="0"/>
                <w:sz w:val="15"/>
                <w:szCs w:val="15"/>
              </w:rPr>
              <w:t>1</w:t>
            </w:r>
            <w:r w:rsidR="00DA7E73">
              <w:rPr>
                <w:rFonts w:ascii="Meiryo UI" w:eastAsia="Meiryo UI" w:hAnsi="Meiryo UI" w:cs="ＭＳ Ｐゴシック" w:hint="eastAsia"/>
                <w:color w:val="000000"/>
                <w:kern w:val="0"/>
                <w:sz w:val="15"/>
                <w:szCs w:val="15"/>
              </w:rPr>
              <w:t>1</w:t>
            </w:r>
          </w:p>
        </w:tc>
      </w:tr>
      <w:tr w:rsidR="00DC3AFD" w:rsidRPr="00927971" w14:paraId="447D58AE" w14:textId="77777777" w:rsidTr="00EF1B01">
        <w:trPr>
          <w:trHeight w:val="230"/>
        </w:trPr>
        <w:tc>
          <w:tcPr>
            <w:tcW w:w="292" w:type="dxa"/>
            <w:vMerge/>
            <w:tcBorders>
              <w:top w:val="nil"/>
              <w:left w:val="single" w:sz="4" w:space="0" w:color="auto"/>
              <w:bottom w:val="single" w:sz="4" w:space="0" w:color="auto"/>
              <w:right w:val="single" w:sz="4" w:space="0" w:color="auto"/>
            </w:tcBorders>
            <w:vAlign w:val="center"/>
            <w:hideMark/>
          </w:tcPr>
          <w:p w14:paraId="6383FF94" w14:textId="77777777" w:rsidR="00DC3AFD" w:rsidRPr="00927971" w:rsidRDefault="00DC3AFD" w:rsidP="00A51834">
            <w:pPr>
              <w:widowControl/>
              <w:spacing w:line="160" w:lineRule="exact"/>
              <w:jc w:val="left"/>
              <w:rPr>
                <w:rFonts w:ascii="Meiryo UI" w:eastAsia="Meiryo UI" w:hAnsi="Meiryo UI" w:cs="ＭＳ Ｐゴシック"/>
                <w:color w:val="000000"/>
                <w:kern w:val="0"/>
                <w:sz w:val="15"/>
                <w:szCs w:val="15"/>
              </w:rPr>
            </w:pPr>
          </w:p>
        </w:tc>
        <w:tc>
          <w:tcPr>
            <w:tcW w:w="1688" w:type="dxa"/>
            <w:vMerge/>
            <w:tcBorders>
              <w:top w:val="nil"/>
              <w:left w:val="single" w:sz="4" w:space="0" w:color="auto"/>
              <w:bottom w:val="single" w:sz="4" w:space="0" w:color="auto"/>
              <w:right w:val="single" w:sz="4" w:space="0" w:color="auto"/>
            </w:tcBorders>
            <w:vAlign w:val="center"/>
            <w:hideMark/>
          </w:tcPr>
          <w:p w14:paraId="59F0C56D" w14:textId="77777777" w:rsidR="00DC3AFD" w:rsidRPr="00927971" w:rsidRDefault="00DC3AFD" w:rsidP="00A51834">
            <w:pPr>
              <w:widowControl/>
              <w:spacing w:line="160" w:lineRule="exact"/>
              <w:jc w:val="left"/>
              <w:rPr>
                <w:rFonts w:ascii="Meiryo UI" w:eastAsia="Meiryo UI" w:hAnsi="Meiryo UI" w:cs="ＭＳ Ｐゴシック"/>
                <w:color w:val="000000"/>
                <w:kern w:val="0"/>
                <w:sz w:val="15"/>
                <w:szCs w:val="15"/>
              </w:rPr>
            </w:pPr>
          </w:p>
        </w:tc>
        <w:tc>
          <w:tcPr>
            <w:tcW w:w="425" w:type="dxa"/>
            <w:tcBorders>
              <w:top w:val="dotted"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04D2DFB0" w14:textId="77777777" w:rsidR="00DC3AFD" w:rsidRPr="00927971" w:rsidRDefault="00DC3AFD" w:rsidP="00A51834">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1-4</w:t>
            </w:r>
          </w:p>
        </w:tc>
        <w:tc>
          <w:tcPr>
            <w:tcW w:w="5954" w:type="dxa"/>
            <w:tcBorders>
              <w:top w:val="dotted" w:sz="4" w:space="0" w:color="auto"/>
              <w:left w:val="nil"/>
              <w:bottom w:val="dotted" w:sz="4" w:space="0" w:color="auto"/>
              <w:right w:val="single" w:sz="4" w:space="0" w:color="auto"/>
            </w:tcBorders>
            <w:shd w:val="clear" w:color="auto" w:fill="auto"/>
            <w:tcMar>
              <w:left w:w="57" w:type="dxa"/>
              <w:right w:w="57" w:type="dxa"/>
            </w:tcMar>
            <w:vAlign w:val="center"/>
            <w:hideMark/>
          </w:tcPr>
          <w:p w14:paraId="28DC046F" w14:textId="77777777" w:rsidR="00DC3AFD" w:rsidRPr="00927971" w:rsidRDefault="00DC3AFD" w:rsidP="00A51834">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突発的又は広域かつ長期的な市街地等の浸水による多数の死傷者の発生　※風水害</w:t>
            </w:r>
          </w:p>
        </w:tc>
        <w:tc>
          <w:tcPr>
            <w:tcW w:w="425" w:type="dxa"/>
            <w:tcBorders>
              <w:top w:val="dotted" w:sz="4" w:space="0" w:color="auto"/>
              <w:left w:val="nil"/>
              <w:bottom w:val="dotted" w:sz="4" w:space="0" w:color="auto"/>
              <w:right w:val="dotted" w:sz="4" w:space="0" w:color="auto"/>
            </w:tcBorders>
            <w:vAlign w:val="center"/>
          </w:tcPr>
          <w:p w14:paraId="1BA2D138" w14:textId="77777777" w:rsidR="00DC3AFD" w:rsidRPr="00EC4D1E" w:rsidRDefault="00264769" w:rsidP="00A51834">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A</w:t>
            </w:r>
          </w:p>
        </w:tc>
        <w:tc>
          <w:tcPr>
            <w:tcW w:w="992" w:type="dxa"/>
            <w:tcBorders>
              <w:top w:val="dotted" w:sz="4" w:space="0" w:color="auto"/>
              <w:left w:val="dotted" w:sz="4" w:space="0" w:color="auto"/>
              <w:bottom w:val="dotted" w:sz="4" w:space="0" w:color="auto"/>
              <w:right w:val="single" w:sz="4" w:space="0" w:color="auto"/>
            </w:tcBorders>
            <w:vAlign w:val="center"/>
          </w:tcPr>
          <w:p w14:paraId="50412257" w14:textId="77777777" w:rsidR="00DC3AFD" w:rsidRPr="00EC4D1E" w:rsidRDefault="00264769" w:rsidP="00A51834">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2</w:t>
            </w:r>
            <w:r w:rsidRPr="00EC4D1E">
              <w:rPr>
                <w:rFonts w:ascii="Meiryo UI" w:eastAsia="Meiryo UI" w:hAnsi="Meiryo UI" w:cs="ＭＳ Ｐゴシック"/>
                <w:color w:val="000000" w:themeColor="text1"/>
                <w:kern w:val="0"/>
                <w:sz w:val="15"/>
                <w:szCs w:val="15"/>
              </w:rPr>
              <w:t>5</w:t>
            </w:r>
            <w:r w:rsidR="00DC3AFD" w:rsidRPr="00EC4D1E">
              <w:rPr>
                <w:rFonts w:ascii="Meiryo UI" w:eastAsia="Meiryo UI" w:hAnsi="Meiryo UI" w:cs="ＭＳ Ｐゴシック" w:hint="eastAsia"/>
                <w:color w:val="000000" w:themeColor="text1"/>
                <w:kern w:val="0"/>
                <w:sz w:val="15"/>
                <w:szCs w:val="15"/>
              </w:rPr>
              <w:t>/25</w:t>
            </w:r>
          </w:p>
        </w:tc>
        <w:tc>
          <w:tcPr>
            <w:tcW w:w="567" w:type="dxa"/>
            <w:tcBorders>
              <w:top w:val="dotted" w:sz="4" w:space="0" w:color="auto"/>
              <w:left w:val="nil"/>
              <w:bottom w:val="dotted" w:sz="4" w:space="0" w:color="auto"/>
              <w:right w:val="single" w:sz="4" w:space="0" w:color="auto"/>
            </w:tcBorders>
            <w:vAlign w:val="center"/>
          </w:tcPr>
          <w:p w14:paraId="6DCF4B01" w14:textId="64F73CDE" w:rsidR="00DC3AFD" w:rsidRPr="00927971" w:rsidRDefault="00DC3AFD" w:rsidP="00A51834">
            <w:pPr>
              <w:widowControl/>
              <w:spacing w:line="160" w:lineRule="exact"/>
              <w:jc w:val="center"/>
              <w:rPr>
                <w:rFonts w:ascii="Meiryo UI" w:eastAsia="Meiryo UI" w:hAnsi="Meiryo UI" w:cs="ＭＳ Ｐゴシック"/>
                <w:color w:val="000000"/>
                <w:kern w:val="0"/>
                <w:sz w:val="15"/>
                <w:szCs w:val="15"/>
              </w:rPr>
            </w:pPr>
            <w:r>
              <w:rPr>
                <w:rFonts w:ascii="Meiryo UI" w:eastAsia="Meiryo UI" w:hAnsi="Meiryo UI" w:cs="ＭＳ Ｐゴシック" w:hint="eastAsia"/>
                <w:color w:val="000000"/>
                <w:kern w:val="0"/>
                <w:sz w:val="15"/>
                <w:szCs w:val="15"/>
              </w:rPr>
              <w:t>1</w:t>
            </w:r>
            <w:r w:rsidR="00DA7E73">
              <w:rPr>
                <w:rFonts w:ascii="Meiryo UI" w:eastAsia="Meiryo UI" w:hAnsi="Meiryo UI" w:cs="ＭＳ Ｐゴシック" w:hint="eastAsia"/>
                <w:color w:val="000000"/>
                <w:kern w:val="0"/>
                <w:sz w:val="15"/>
                <w:szCs w:val="15"/>
              </w:rPr>
              <w:t>2</w:t>
            </w:r>
          </w:p>
        </w:tc>
      </w:tr>
      <w:tr w:rsidR="00DC3AFD" w:rsidRPr="00927971" w14:paraId="19A84451" w14:textId="77777777" w:rsidTr="00EF1B01">
        <w:trPr>
          <w:trHeight w:val="243"/>
        </w:trPr>
        <w:tc>
          <w:tcPr>
            <w:tcW w:w="292" w:type="dxa"/>
            <w:vMerge/>
            <w:tcBorders>
              <w:top w:val="nil"/>
              <w:left w:val="single" w:sz="4" w:space="0" w:color="auto"/>
              <w:bottom w:val="single" w:sz="4" w:space="0" w:color="auto"/>
              <w:right w:val="single" w:sz="4" w:space="0" w:color="auto"/>
            </w:tcBorders>
            <w:vAlign w:val="center"/>
            <w:hideMark/>
          </w:tcPr>
          <w:p w14:paraId="17BFD3AB" w14:textId="77777777" w:rsidR="00DC3AFD" w:rsidRPr="00927971" w:rsidRDefault="00DC3AFD" w:rsidP="00A51834">
            <w:pPr>
              <w:widowControl/>
              <w:spacing w:line="160" w:lineRule="exact"/>
              <w:jc w:val="left"/>
              <w:rPr>
                <w:rFonts w:ascii="Meiryo UI" w:eastAsia="Meiryo UI" w:hAnsi="Meiryo UI" w:cs="ＭＳ Ｐゴシック"/>
                <w:color w:val="000000"/>
                <w:kern w:val="0"/>
                <w:sz w:val="15"/>
                <w:szCs w:val="15"/>
              </w:rPr>
            </w:pPr>
          </w:p>
        </w:tc>
        <w:tc>
          <w:tcPr>
            <w:tcW w:w="1688" w:type="dxa"/>
            <w:vMerge/>
            <w:tcBorders>
              <w:top w:val="nil"/>
              <w:left w:val="single" w:sz="4" w:space="0" w:color="auto"/>
              <w:bottom w:val="single" w:sz="4" w:space="0" w:color="auto"/>
              <w:right w:val="single" w:sz="4" w:space="0" w:color="auto"/>
            </w:tcBorders>
            <w:vAlign w:val="center"/>
            <w:hideMark/>
          </w:tcPr>
          <w:p w14:paraId="35281366" w14:textId="77777777" w:rsidR="00DC3AFD" w:rsidRPr="00927971" w:rsidRDefault="00DC3AFD" w:rsidP="00A51834">
            <w:pPr>
              <w:widowControl/>
              <w:spacing w:line="160" w:lineRule="exact"/>
              <w:jc w:val="left"/>
              <w:rPr>
                <w:rFonts w:ascii="Meiryo UI" w:eastAsia="Meiryo UI" w:hAnsi="Meiryo UI" w:cs="ＭＳ Ｐゴシック"/>
                <w:color w:val="000000"/>
                <w:kern w:val="0"/>
                <w:sz w:val="15"/>
                <w:szCs w:val="15"/>
              </w:rPr>
            </w:pPr>
          </w:p>
        </w:tc>
        <w:tc>
          <w:tcPr>
            <w:tcW w:w="425" w:type="dxa"/>
            <w:tcBorders>
              <w:top w:val="dotted" w:sz="4" w:space="0" w:color="auto"/>
              <w:left w:val="nil"/>
              <w:bottom w:val="single" w:sz="4" w:space="0" w:color="auto"/>
              <w:right w:val="single" w:sz="4" w:space="0" w:color="auto"/>
            </w:tcBorders>
            <w:shd w:val="clear" w:color="auto" w:fill="B8CCE4" w:themeFill="accent1" w:themeFillTint="66"/>
            <w:tcMar>
              <w:left w:w="57" w:type="dxa"/>
              <w:right w:w="57" w:type="dxa"/>
            </w:tcMar>
            <w:vAlign w:val="center"/>
            <w:hideMark/>
          </w:tcPr>
          <w:p w14:paraId="5D7D0672" w14:textId="77777777" w:rsidR="00DC3AFD" w:rsidRPr="00927971" w:rsidRDefault="00DC3AFD" w:rsidP="00A51834">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1-5</w:t>
            </w:r>
          </w:p>
        </w:tc>
        <w:tc>
          <w:tcPr>
            <w:tcW w:w="5954" w:type="dxa"/>
            <w:tcBorders>
              <w:top w:val="dotted" w:sz="4" w:space="0" w:color="auto"/>
              <w:left w:val="nil"/>
              <w:bottom w:val="single" w:sz="4" w:space="0" w:color="auto"/>
              <w:right w:val="single" w:sz="4" w:space="0" w:color="auto"/>
            </w:tcBorders>
            <w:shd w:val="clear" w:color="auto" w:fill="auto"/>
            <w:tcMar>
              <w:left w:w="57" w:type="dxa"/>
              <w:right w:w="57" w:type="dxa"/>
            </w:tcMar>
            <w:vAlign w:val="center"/>
            <w:hideMark/>
          </w:tcPr>
          <w:p w14:paraId="206D2DD1" w14:textId="5C16D0CA" w:rsidR="00DC3AFD" w:rsidRPr="00927971" w:rsidRDefault="00DC3AFD" w:rsidP="00A51834">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大規模な土砂災害（深層崩壊）等による多数の死傷者の発生</w:t>
            </w:r>
          </w:p>
        </w:tc>
        <w:tc>
          <w:tcPr>
            <w:tcW w:w="425" w:type="dxa"/>
            <w:tcBorders>
              <w:top w:val="dotted" w:sz="4" w:space="0" w:color="auto"/>
              <w:left w:val="nil"/>
              <w:bottom w:val="single" w:sz="4" w:space="0" w:color="auto"/>
              <w:right w:val="dotted" w:sz="4" w:space="0" w:color="auto"/>
            </w:tcBorders>
            <w:vAlign w:val="center"/>
          </w:tcPr>
          <w:p w14:paraId="17835BB5" w14:textId="77777777" w:rsidR="00DC3AFD" w:rsidRPr="00EC4D1E" w:rsidRDefault="00264769" w:rsidP="00A51834">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A</w:t>
            </w:r>
          </w:p>
        </w:tc>
        <w:tc>
          <w:tcPr>
            <w:tcW w:w="992" w:type="dxa"/>
            <w:tcBorders>
              <w:top w:val="dotted" w:sz="4" w:space="0" w:color="auto"/>
              <w:left w:val="dotted" w:sz="4" w:space="0" w:color="auto"/>
              <w:bottom w:val="single" w:sz="4" w:space="0" w:color="auto"/>
              <w:right w:val="single" w:sz="4" w:space="0" w:color="auto"/>
            </w:tcBorders>
            <w:vAlign w:val="center"/>
          </w:tcPr>
          <w:p w14:paraId="2561EBBF" w14:textId="77777777" w:rsidR="00DC3AFD" w:rsidRPr="00EC4D1E" w:rsidRDefault="00264769" w:rsidP="00A51834">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1</w:t>
            </w:r>
            <w:r w:rsidRPr="00EC4D1E">
              <w:rPr>
                <w:rFonts w:ascii="Meiryo UI" w:eastAsia="Meiryo UI" w:hAnsi="Meiryo UI" w:cs="ＭＳ Ｐゴシック"/>
                <w:color w:val="000000" w:themeColor="text1"/>
                <w:kern w:val="0"/>
                <w:sz w:val="15"/>
                <w:szCs w:val="15"/>
              </w:rPr>
              <w:t>9</w:t>
            </w:r>
            <w:r w:rsidR="00DC3AFD" w:rsidRPr="00EC4D1E">
              <w:rPr>
                <w:rFonts w:ascii="Meiryo UI" w:eastAsia="Meiryo UI" w:hAnsi="Meiryo UI" w:cs="ＭＳ Ｐゴシック" w:hint="eastAsia"/>
                <w:color w:val="000000" w:themeColor="text1"/>
                <w:kern w:val="0"/>
                <w:sz w:val="15"/>
                <w:szCs w:val="15"/>
              </w:rPr>
              <w:t>/19</w:t>
            </w:r>
          </w:p>
        </w:tc>
        <w:tc>
          <w:tcPr>
            <w:tcW w:w="567" w:type="dxa"/>
            <w:tcBorders>
              <w:top w:val="dotted" w:sz="4" w:space="0" w:color="auto"/>
              <w:left w:val="nil"/>
              <w:bottom w:val="single" w:sz="4" w:space="0" w:color="auto"/>
              <w:right w:val="single" w:sz="4" w:space="0" w:color="auto"/>
            </w:tcBorders>
            <w:vAlign w:val="center"/>
          </w:tcPr>
          <w:p w14:paraId="389DD2AF" w14:textId="33783E46" w:rsidR="00DC3AFD" w:rsidRPr="00927971" w:rsidRDefault="00DC3AFD" w:rsidP="00A51834">
            <w:pPr>
              <w:widowControl/>
              <w:spacing w:line="160" w:lineRule="exact"/>
              <w:jc w:val="center"/>
              <w:rPr>
                <w:rFonts w:ascii="Meiryo UI" w:eastAsia="Meiryo UI" w:hAnsi="Meiryo UI" w:cs="ＭＳ Ｐゴシック"/>
                <w:color w:val="000000"/>
                <w:kern w:val="0"/>
                <w:sz w:val="15"/>
                <w:szCs w:val="15"/>
              </w:rPr>
            </w:pPr>
            <w:r>
              <w:rPr>
                <w:rFonts w:ascii="Meiryo UI" w:eastAsia="Meiryo UI" w:hAnsi="Meiryo UI" w:cs="ＭＳ Ｐゴシック" w:hint="eastAsia"/>
                <w:color w:val="000000"/>
                <w:kern w:val="0"/>
                <w:sz w:val="15"/>
                <w:szCs w:val="15"/>
              </w:rPr>
              <w:t>1</w:t>
            </w:r>
            <w:r w:rsidR="00DA7E73">
              <w:rPr>
                <w:rFonts w:ascii="Meiryo UI" w:eastAsia="Meiryo UI" w:hAnsi="Meiryo UI" w:cs="ＭＳ Ｐゴシック" w:hint="eastAsia"/>
                <w:color w:val="000000"/>
                <w:kern w:val="0"/>
                <w:sz w:val="15"/>
                <w:szCs w:val="15"/>
              </w:rPr>
              <w:t>3</w:t>
            </w:r>
          </w:p>
        </w:tc>
      </w:tr>
      <w:tr w:rsidR="00DC3AFD" w:rsidRPr="00927971" w14:paraId="1791DE8A" w14:textId="77777777" w:rsidTr="00EF1B01">
        <w:trPr>
          <w:trHeight w:val="232"/>
        </w:trPr>
        <w:tc>
          <w:tcPr>
            <w:tcW w:w="29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7518880" w14:textId="77777777" w:rsidR="00DC3AFD" w:rsidRPr="00927971" w:rsidRDefault="00DC3AFD" w:rsidP="00A51834">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2</w:t>
            </w:r>
          </w:p>
        </w:tc>
        <w:tc>
          <w:tcPr>
            <w:tcW w:w="1688" w:type="dxa"/>
            <w:vMerge w:val="restart"/>
            <w:tcBorders>
              <w:top w:val="nil"/>
              <w:left w:val="single" w:sz="4" w:space="0" w:color="auto"/>
              <w:bottom w:val="single" w:sz="4" w:space="0" w:color="auto"/>
              <w:right w:val="single" w:sz="4" w:space="0" w:color="auto"/>
            </w:tcBorders>
            <w:shd w:val="clear" w:color="auto" w:fill="auto"/>
            <w:vAlign w:val="center"/>
            <w:hideMark/>
          </w:tcPr>
          <w:p w14:paraId="3DEE95BB" w14:textId="77777777" w:rsidR="00EF1B01" w:rsidRDefault="00DC3AFD" w:rsidP="00A51834">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救助・救急、医療活動</w:t>
            </w:r>
          </w:p>
          <w:p w14:paraId="04F2EABF" w14:textId="77777777" w:rsidR="00EF1B01" w:rsidRDefault="00DC3AFD" w:rsidP="00A51834">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が迅速に行われると</w:t>
            </w:r>
          </w:p>
          <w:p w14:paraId="7624639F" w14:textId="77777777" w:rsidR="00EF1B01" w:rsidRDefault="00DC3AFD" w:rsidP="00A51834">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ともに、被災者等の</w:t>
            </w:r>
          </w:p>
          <w:p w14:paraId="6D0EBA7A" w14:textId="77777777" w:rsidR="00EF1B01" w:rsidRDefault="00DC3AFD" w:rsidP="00A51834">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健康・避難生活環境を</w:t>
            </w:r>
          </w:p>
          <w:p w14:paraId="6914D3ED" w14:textId="77777777" w:rsidR="00DC3AFD" w:rsidRPr="00927971" w:rsidRDefault="00DC3AFD" w:rsidP="00A51834">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確実に確保する</w:t>
            </w:r>
          </w:p>
        </w:tc>
        <w:tc>
          <w:tcPr>
            <w:tcW w:w="425" w:type="dxa"/>
            <w:tcBorders>
              <w:top w:val="single"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5F1323CE" w14:textId="77777777" w:rsidR="00DC3AFD" w:rsidRPr="00927971" w:rsidRDefault="00DC3AFD" w:rsidP="00A51834">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2-1</w:t>
            </w:r>
          </w:p>
        </w:tc>
        <w:tc>
          <w:tcPr>
            <w:tcW w:w="5954" w:type="dxa"/>
            <w:tcBorders>
              <w:top w:val="nil"/>
              <w:left w:val="nil"/>
              <w:bottom w:val="dotted" w:sz="4" w:space="0" w:color="auto"/>
              <w:right w:val="single" w:sz="4" w:space="0" w:color="auto"/>
            </w:tcBorders>
            <w:shd w:val="clear" w:color="auto" w:fill="auto"/>
            <w:tcMar>
              <w:left w:w="57" w:type="dxa"/>
              <w:right w:w="57" w:type="dxa"/>
            </w:tcMar>
            <w:vAlign w:val="center"/>
            <w:hideMark/>
          </w:tcPr>
          <w:p w14:paraId="7C518793" w14:textId="77777777" w:rsidR="00DC3AFD" w:rsidRPr="00927971" w:rsidRDefault="00DC3AFD" w:rsidP="00A51834">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被災地での食料・飲料水・電力・燃料等、生命に関わる物資・エネルギー供給の停止</w:t>
            </w:r>
          </w:p>
        </w:tc>
        <w:tc>
          <w:tcPr>
            <w:tcW w:w="425" w:type="dxa"/>
            <w:tcBorders>
              <w:top w:val="nil"/>
              <w:left w:val="nil"/>
              <w:bottom w:val="dotted" w:sz="4" w:space="0" w:color="auto"/>
              <w:right w:val="dotted" w:sz="4" w:space="0" w:color="auto"/>
            </w:tcBorders>
            <w:vAlign w:val="center"/>
          </w:tcPr>
          <w:p w14:paraId="5ECB0843" w14:textId="77777777" w:rsidR="00DC3AFD" w:rsidRPr="00EC4D1E" w:rsidRDefault="00264769" w:rsidP="00A51834">
            <w:pPr>
              <w:widowControl/>
              <w:spacing w:line="160" w:lineRule="exact"/>
              <w:jc w:val="center"/>
              <w:rPr>
                <w:rFonts w:ascii="Meiryo UI" w:eastAsia="Meiryo UI" w:hAnsi="Meiryo UI" w:cs="ＭＳ Ｐゴシック"/>
                <w:color w:val="000000" w:themeColor="text1"/>
                <w:kern w:val="0"/>
                <w:sz w:val="15"/>
                <w:szCs w:val="15"/>
                <w:highlight w:val="magenta"/>
              </w:rPr>
            </w:pPr>
            <w:r w:rsidRPr="00EC4D1E">
              <w:rPr>
                <w:rFonts w:ascii="Meiryo UI" w:eastAsia="Meiryo UI" w:hAnsi="Meiryo UI" w:cs="ＭＳ Ｐゴシック" w:hint="eastAsia"/>
                <w:color w:val="000000" w:themeColor="text1"/>
                <w:kern w:val="0"/>
                <w:sz w:val="15"/>
                <w:szCs w:val="15"/>
              </w:rPr>
              <w:t>A</w:t>
            </w:r>
          </w:p>
        </w:tc>
        <w:tc>
          <w:tcPr>
            <w:tcW w:w="992" w:type="dxa"/>
            <w:tcBorders>
              <w:top w:val="nil"/>
              <w:left w:val="dotted" w:sz="4" w:space="0" w:color="auto"/>
              <w:bottom w:val="dotted" w:sz="4" w:space="0" w:color="auto"/>
              <w:right w:val="single" w:sz="4" w:space="0" w:color="auto"/>
            </w:tcBorders>
            <w:vAlign w:val="center"/>
          </w:tcPr>
          <w:p w14:paraId="2E08E7E7" w14:textId="77777777" w:rsidR="00DC3AFD" w:rsidRPr="00EC4D1E" w:rsidRDefault="00264769" w:rsidP="00A51834">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1</w:t>
            </w:r>
            <w:r w:rsidRPr="00EC4D1E">
              <w:rPr>
                <w:rFonts w:ascii="Meiryo UI" w:eastAsia="Meiryo UI" w:hAnsi="Meiryo UI" w:cs="ＭＳ Ｐゴシック"/>
                <w:color w:val="000000" w:themeColor="text1"/>
                <w:kern w:val="0"/>
                <w:sz w:val="15"/>
                <w:szCs w:val="15"/>
              </w:rPr>
              <w:t>4</w:t>
            </w:r>
            <w:r w:rsidR="00DC3AFD" w:rsidRPr="00EC4D1E">
              <w:rPr>
                <w:rFonts w:ascii="Meiryo UI" w:eastAsia="Meiryo UI" w:hAnsi="Meiryo UI" w:cs="ＭＳ Ｐゴシック" w:hint="eastAsia"/>
                <w:color w:val="000000" w:themeColor="text1"/>
                <w:kern w:val="0"/>
                <w:sz w:val="15"/>
                <w:szCs w:val="15"/>
              </w:rPr>
              <w:t>/14</w:t>
            </w:r>
          </w:p>
        </w:tc>
        <w:tc>
          <w:tcPr>
            <w:tcW w:w="567" w:type="dxa"/>
            <w:tcBorders>
              <w:top w:val="nil"/>
              <w:left w:val="nil"/>
              <w:bottom w:val="dotted" w:sz="4" w:space="0" w:color="auto"/>
              <w:right w:val="single" w:sz="4" w:space="0" w:color="auto"/>
            </w:tcBorders>
            <w:vAlign w:val="center"/>
          </w:tcPr>
          <w:p w14:paraId="26B56289" w14:textId="7C802002" w:rsidR="00DC3AFD" w:rsidRPr="00927971" w:rsidRDefault="00DC3AFD" w:rsidP="00A51834">
            <w:pPr>
              <w:widowControl/>
              <w:spacing w:line="160" w:lineRule="exact"/>
              <w:jc w:val="center"/>
              <w:rPr>
                <w:rFonts w:ascii="Meiryo UI" w:eastAsia="Meiryo UI" w:hAnsi="Meiryo UI" w:cs="ＭＳ Ｐゴシック"/>
                <w:color w:val="000000"/>
                <w:kern w:val="0"/>
                <w:sz w:val="15"/>
                <w:szCs w:val="15"/>
              </w:rPr>
            </w:pPr>
            <w:r>
              <w:rPr>
                <w:rFonts w:ascii="Meiryo UI" w:eastAsia="Meiryo UI" w:hAnsi="Meiryo UI" w:cs="ＭＳ Ｐゴシック" w:hint="eastAsia"/>
                <w:color w:val="000000"/>
                <w:kern w:val="0"/>
                <w:sz w:val="15"/>
                <w:szCs w:val="15"/>
              </w:rPr>
              <w:t>1</w:t>
            </w:r>
            <w:r w:rsidR="00DA7E73">
              <w:rPr>
                <w:rFonts w:ascii="Meiryo UI" w:eastAsia="Meiryo UI" w:hAnsi="Meiryo UI" w:cs="ＭＳ Ｐゴシック" w:hint="eastAsia"/>
                <w:color w:val="000000"/>
                <w:kern w:val="0"/>
                <w:sz w:val="15"/>
                <w:szCs w:val="15"/>
              </w:rPr>
              <w:t>4</w:t>
            </w:r>
          </w:p>
        </w:tc>
      </w:tr>
      <w:tr w:rsidR="00DC3AFD" w:rsidRPr="00927971" w14:paraId="3A222BC2" w14:textId="77777777" w:rsidTr="00EF1B01">
        <w:trPr>
          <w:trHeight w:val="219"/>
        </w:trPr>
        <w:tc>
          <w:tcPr>
            <w:tcW w:w="292" w:type="dxa"/>
            <w:vMerge/>
            <w:tcBorders>
              <w:top w:val="nil"/>
              <w:left w:val="single" w:sz="4" w:space="0" w:color="auto"/>
              <w:bottom w:val="single" w:sz="4" w:space="0" w:color="auto"/>
              <w:right w:val="single" w:sz="4" w:space="0" w:color="auto"/>
            </w:tcBorders>
            <w:vAlign w:val="center"/>
            <w:hideMark/>
          </w:tcPr>
          <w:p w14:paraId="52131385" w14:textId="77777777" w:rsidR="00DC3AFD" w:rsidRPr="00927971" w:rsidRDefault="00DC3AFD" w:rsidP="00A51834">
            <w:pPr>
              <w:widowControl/>
              <w:spacing w:line="160" w:lineRule="exact"/>
              <w:jc w:val="left"/>
              <w:rPr>
                <w:rFonts w:ascii="Meiryo UI" w:eastAsia="Meiryo UI" w:hAnsi="Meiryo UI" w:cs="ＭＳ Ｐゴシック"/>
                <w:color w:val="000000"/>
                <w:kern w:val="0"/>
                <w:sz w:val="15"/>
                <w:szCs w:val="15"/>
              </w:rPr>
            </w:pPr>
          </w:p>
        </w:tc>
        <w:tc>
          <w:tcPr>
            <w:tcW w:w="1688" w:type="dxa"/>
            <w:vMerge/>
            <w:tcBorders>
              <w:top w:val="nil"/>
              <w:left w:val="single" w:sz="4" w:space="0" w:color="auto"/>
              <w:bottom w:val="single" w:sz="4" w:space="0" w:color="auto"/>
              <w:right w:val="single" w:sz="4" w:space="0" w:color="auto"/>
            </w:tcBorders>
            <w:vAlign w:val="center"/>
            <w:hideMark/>
          </w:tcPr>
          <w:p w14:paraId="40E0C8C8" w14:textId="77777777" w:rsidR="00DC3AFD" w:rsidRPr="00927971" w:rsidRDefault="00DC3AFD" w:rsidP="00A51834">
            <w:pPr>
              <w:widowControl/>
              <w:spacing w:line="160" w:lineRule="exact"/>
              <w:jc w:val="left"/>
              <w:rPr>
                <w:rFonts w:ascii="Meiryo UI" w:eastAsia="Meiryo UI" w:hAnsi="Meiryo UI" w:cs="ＭＳ Ｐゴシック"/>
                <w:color w:val="000000"/>
                <w:kern w:val="0"/>
                <w:sz w:val="15"/>
                <w:szCs w:val="15"/>
              </w:rPr>
            </w:pPr>
          </w:p>
        </w:tc>
        <w:tc>
          <w:tcPr>
            <w:tcW w:w="425" w:type="dxa"/>
            <w:tcBorders>
              <w:top w:val="dotted" w:sz="4" w:space="0" w:color="auto"/>
              <w:left w:val="nil"/>
              <w:bottom w:val="dotted" w:sz="4" w:space="0" w:color="auto"/>
              <w:right w:val="single" w:sz="4" w:space="0" w:color="auto"/>
            </w:tcBorders>
            <w:shd w:val="clear" w:color="auto" w:fill="B8CCE4" w:themeFill="accent1" w:themeFillTint="66"/>
            <w:noWrap/>
            <w:tcMar>
              <w:left w:w="57" w:type="dxa"/>
              <w:right w:w="57" w:type="dxa"/>
            </w:tcMar>
            <w:vAlign w:val="center"/>
            <w:hideMark/>
          </w:tcPr>
          <w:p w14:paraId="0A8376FA" w14:textId="77777777" w:rsidR="00DC3AFD" w:rsidRPr="00927971" w:rsidRDefault="00DC3AFD" w:rsidP="00A51834">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2-2</w:t>
            </w:r>
          </w:p>
        </w:tc>
        <w:tc>
          <w:tcPr>
            <w:tcW w:w="5954" w:type="dxa"/>
            <w:tcBorders>
              <w:top w:val="dotted" w:sz="4" w:space="0" w:color="auto"/>
              <w:left w:val="nil"/>
              <w:bottom w:val="dotted" w:sz="4" w:space="0" w:color="auto"/>
              <w:right w:val="single" w:sz="4" w:space="0" w:color="auto"/>
            </w:tcBorders>
            <w:shd w:val="clear" w:color="auto" w:fill="auto"/>
            <w:tcMar>
              <w:left w:w="57" w:type="dxa"/>
              <w:right w:w="57" w:type="dxa"/>
            </w:tcMar>
            <w:vAlign w:val="center"/>
            <w:hideMark/>
          </w:tcPr>
          <w:p w14:paraId="707811E2" w14:textId="77777777" w:rsidR="00DC3AFD" w:rsidRPr="00927971" w:rsidRDefault="00DC3AFD" w:rsidP="00A51834">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多数かつ長期にわたる孤立地域等の同時発生</w:t>
            </w:r>
          </w:p>
        </w:tc>
        <w:tc>
          <w:tcPr>
            <w:tcW w:w="425" w:type="dxa"/>
            <w:tcBorders>
              <w:top w:val="dotted" w:sz="4" w:space="0" w:color="auto"/>
              <w:left w:val="nil"/>
              <w:bottom w:val="dotted" w:sz="4" w:space="0" w:color="auto"/>
              <w:right w:val="dotted" w:sz="4" w:space="0" w:color="auto"/>
            </w:tcBorders>
            <w:vAlign w:val="center"/>
          </w:tcPr>
          <w:p w14:paraId="49530CBA" w14:textId="77777777" w:rsidR="00DC3AFD" w:rsidRPr="00EC4D1E" w:rsidRDefault="00264769" w:rsidP="00A51834">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A</w:t>
            </w:r>
          </w:p>
        </w:tc>
        <w:tc>
          <w:tcPr>
            <w:tcW w:w="992" w:type="dxa"/>
            <w:tcBorders>
              <w:top w:val="dotted" w:sz="4" w:space="0" w:color="auto"/>
              <w:left w:val="dotted" w:sz="4" w:space="0" w:color="auto"/>
              <w:bottom w:val="dotted" w:sz="4" w:space="0" w:color="auto"/>
              <w:right w:val="single" w:sz="4" w:space="0" w:color="auto"/>
            </w:tcBorders>
            <w:vAlign w:val="center"/>
          </w:tcPr>
          <w:p w14:paraId="121C1EB4" w14:textId="77777777" w:rsidR="00DC3AFD" w:rsidRPr="00EC4D1E" w:rsidRDefault="00264769" w:rsidP="00A51834">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color w:val="000000" w:themeColor="text1"/>
                <w:kern w:val="0"/>
                <w:sz w:val="15"/>
                <w:szCs w:val="15"/>
              </w:rPr>
              <w:t>5</w:t>
            </w:r>
            <w:r w:rsidR="00DC3AFD" w:rsidRPr="00EC4D1E">
              <w:rPr>
                <w:rFonts w:ascii="Meiryo UI" w:eastAsia="Meiryo UI" w:hAnsi="Meiryo UI" w:cs="ＭＳ Ｐゴシック" w:hint="eastAsia"/>
                <w:color w:val="000000" w:themeColor="text1"/>
                <w:kern w:val="0"/>
                <w:sz w:val="15"/>
                <w:szCs w:val="15"/>
              </w:rPr>
              <w:t>/5</w:t>
            </w:r>
          </w:p>
        </w:tc>
        <w:tc>
          <w:tcPr>
            <w:tcW w:w="567" w:type="dxa"/>
            <w:tcBorders>
              <w:top w:val="dotted" w:sz="4" w:space="0" w:color="auto"/>
              <w:left w:val="nil"/>
              <w:bottom w:val="dotted" w:sz="4" w:space="0" w:color="auto"/>
              <w:right w:val="single" w:sz="4" w:space="0" w:color="auto"/>
            </w:tcBorders>
            <w:vAlign w:val="center"/>
          </w:tcPr>
          <w:p w14:paraId="5BD29EC7" w14:textId="47345B69" w:rsidR="00DC3AFD" w:rsidRPr="00927971" w:rsidRDefault="00DC3AFD" w:rsidP="00A51834">
            <w:pPr>
              <w:widowControl/>
              <w:spacing w:line="160" w:lineRule="exact"/>
              <w:jc w:val="center"/>
              <w:rPr>
                <w:rFonts w:ascii="Meiryo UI" w:eastAsia="Meiryo UI" w:hAnsi="Meiryo UI" w:cs="ＭＳ Ｐゴシック"/>
                <w:color w:val="000000"/>
                <w:kern w:val="0"/>
                <w:sz w:val="15"/>
                <w:szCs w:val="15"/>
              </w:rPr>
            </w:pPr>
            <w:r>
              <w:rPr>
                <w:rFonts w:ascii="Meiryo UI" w:eastAsia="Meiryo UI" w:hAnsi="Meiryo UI" w:cs="ＭＳ Ｐゴシック" w:hint="eastAsia"/>
                <w:color w:val="000000"/>
                <w:kern w:val="0"/>
                <w:sz w:val="15"/>
                <w:szCs w:val="15"/>
              </w:rPr>
              <w:t>1</w:t>
            </w:r>
            <w:r w:rsidR="00DA7E73">
              <w:rPr>
                <w:rFonts w:ascii="Meiryo UI" w:eastAsia="Meiryo UI" w:hAnsi="Meiryo UI" w:cs="ＭＳ Ｐゴシック" w:hint="eastAsia"/>
                <w:color w:val="000000"/>
                <w:kern w:val="0"/>
                <w:sz w:val="15"/>
                <w:szCs w:val="15"/>
              </w:rPr>
              <w:t>5</w:t>
            </w:r>
          </w:p>
        </w:tc>
      </w:tr>
      <w:tr w:rsidR="00DC3AFD" w:rsidRPr="00927971" w14:paraId="34B1DAD1" w14:textId="77777777" w:rsidTr="00EF1B01">
        <w:trPr>
          <w:trHeight w:val="218"/>
        </w:trPr>
        <w:tc>
          <w:tcPr>
            <w:tcW w:w="292" w:type="dxa"/>
            <w:vMerge/>
            <w:tcBorders>
              <w:top w:val="nil"/>
              <w:left w:val="single" w:sz="4" w:space="0" w:color="auto"/>
              <w:bottom w:val="single" w:sz="4" w:space="0" w:color="auto"/>
              <w:right w:val="single" w:sz="4" w:space="0" w:color="auto"/>
            </w:tcBorders>
            <w:vAlign w:val="center"/>
            <w:hideMark/>
          </w:tcPr>
          <w:p w14:paraId="4BF587CB" w14:textId="77777777" w:rsidR="00DC3AFD" w:rsidRPr="00927971" w:rsidRDefault="00DC3AFD" w:rsidP="00A51834">
            <w:pPr>
              <w:widowControl/>
              <w:spacing w:line="160" w:lineRule="exact"/>
              <w:jc w:val="left"/>
              <w:rPr>
                <w:rFonts w:ascii="Meiryo UI" w:eastAsia="Meiryo UI" w:hAnsi="Meiryo UI" w:cs="ＭＳ Ｐゴシック"/>
                <w:color w:val="000000"/>
                <w:kern w:val="0"/>
                <w:sz w:val="15"/>
                <w:szCs w:val="15"/>
              </w:rPr>
            </w:pPr>
          </w:p>
        </w:tc>
        <w:tc>
          <w:tcPr>
            <w:tcW w:w="1688" w:type="dxa"/>
            <w:vMerge/>
            <w:tcBorders>
              <w:top w:val="nil"/>
              <w:left w:val="single" w:sz="4" w:space="0" w:color="auto"/>
              <w:bottom w:val="single" w:sz="4" w:space="0" w:color="auto"/>
              <w:right w:val="single" w:sz="4" w:space="0" w:color="auto"/>
            </w:tcBorders>
            <w:vAlign w:val="center"/>
            <w:hideMark/>
          </w:tcPr>
          <w:p w14:paraId="25675A2E" w14:textId="77777777" w:rsidR="00DC3AFD" w:rsidRPr="00927971" w:rsidRDefault="00DC3AFD" w:rsidP="00A51834">
            <w:pPr>
              <w:widowControl/>
              <w:spacing w:line="160" w:lineRule="exact"/>
              <w:jc w:val="left"/>
              <w:rPr>
                <w:rFonts w:ascii="Meiryo UI" w:eastAsia="Meiryo UI" w:hAnsi="Meiryo UI" w:cs="ＭＳ Ｐゴシック"/>
                <w:color w:val="000000"/>
                <w:kern w:val="0"/>
                <w:sz w:val="15"/>
                <w:szCs w:val="15"/>
              </w:rPr>
            </w:pPr>
          </w:p>
        </w:tc>
        <w:tc>
          <w:tcPr>
            <w:tcW w:w="425" w:type="dxa"/>
            <w:tcBorders>
              <w:top w:val="dotted"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08FB4B9D" w14:textId="77777777" w:rsidR="00DC3AFD" w:rsidRPr="00927971" w:rsidRDefault="00DC3AFD" w:rsidP="00A51834">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2-3</w:t>
            </w:r>
          </w:p>
        </w:tc>
        <w:tc>
          <w:tcPr>
            <w:tcW w:w="5954" w:type="dxa"/>
            <w:tcBorders>
              <w:top w:val="dotted" w:sz="4" w:space="0" w:color="auto"/>
              <w:left w:val="nil"/>
              <w:bottom w:val="dotted" w:sz="4" w:space="0" w:color="auto"/>
              <w:right w:val="single" w:sz="4" w:space="0" w:color="auto"/>
            </w:tcBorders>
            <w:shd w:val="clear" w:color="auto" w:fill="auto"/>
            <w:tcMar>
              <w:left w:w="57" w:type="dxa"/>
              <w:right w:w="57" w:type="dxa"/>
            </w:tcMar>
            <w:vAlign w:val="center"/>
            <w:hideMark/>
          </w:tcPr>
          <w:p w14:paraId="2B9082A7" w14:textId="77777777" w:rsidR="00DC3AFD" w:rsidRPr="00927971" w:rsidRDefault="00DC3AFD" w:rsidP="00A51834">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自衛隊、警察、消防、海保等の被災等による救助・救急活動等の絶対的不足</w:t>
            </w:r>
          </w:p>
        </w:tc>
        <w:tc>
          <w:tcPr>
            <w:tcW w:w="425" w:type="dxa"/>
            <w:tcBorders>
              <w:top w:val="dotted" w:sz="4" w:space="0" w:color="auto"/>
              <w:left w:val="nil"/>
              <w:bottom w:val="dotted" w:sz="4" w:space="0" w:color="auto"/>
              <w:right w:val="dotted" w:sz="4" w:space="0" w:color="auto"/>
            </w:tcBorders>
            <w:vAlign w:val="center"/>
          </w:tcPr>
          <w:p w14:paraId="61F1187B" w14:textId="77777777" w:rsidR="00DC3AFD" w:rsidRPr="00EC4D1E" w:rsidRDefault="00264769" w:rsidP="00A51834">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A</w:t>
            </w:r>
          </w:p>
        </w:tc>
        <w:tc>
          <w:tcPr>
            <w:tcW w:w="992" w:type="dxa"/>
            <w:tcBorders>
              <w:top w:val="dotted" w:sz="4" w:space="0" w:color="auto"/>
              <w:left w:val="dotted" w:sz="4" w:space="0" w:color="auto"/>
              <w:bottom w:val="dotted" w:sz="4" w:space="0" w:color="auto"/>
              <w:right w:val="single" w:sz="4" w:space="0" w:color="auto"/>
            </w:tcBorders>
            <w:vAlign w:val="center"/>
          </w:tcPr>
          <w:p w14:paraId="79452263" w14:textId="77777777" w:rsidR="00DC3AFD" w:rsidRPr="00EC4D1E" w:rsidRDefault="00264769" w:rsidP="00A51834">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color w:val="000000" w:themeColor="text1"/>
                <w:kern w:val="0"/>
                <w:sz w:val="15"/>
                <w:szCs w:val="15"/>
              </w:rPr>
              <w:t>12</w:t>
            </w:r>
            <w:r w:rsidR="00DC3AFD" w:rsidRPr="00EC4D1E">
              <w:rPr>
                <w:rFonts w:ascii="Meiryo UI" w:eastAsia="Meiryo UI" w:hAnsi="Meiryo UI" w:cs="ＭＳ Ｐゴシック" w:hint="eastAsia"/>
                <w:color w:val="000000" w:themeColor="text1"/>
                <w:kern w:val="0"/>
                <w:sz w:val="15"/>
                <w:szCs w:val="15"/>
              </w:rPr>
              <w:t>/12</w:t>
            </w:r>
          </w:p>
        </w:tc>
        <w:tc>
          <w:tcPr>
            <w:tcW w:w="567" w:type="dxa"/>
            <w:tcBorders>
              <w:top w:val="dotted" w:sz="4" w:space="0" w:color="auto"/>
              <w:left w:val="nil"/>
              <w:bottom w:val="dotted" w:sz="4" w:space="0" w:color="auto"/>
              <w:right w:val="single" w:sz="4" w:space="0" w:color="auto"/>
            </w:tcBorders>
            <w:vAlign w:val="center"/>
          </w:tcPr>
          <w:p w14:paraId="6C452BE5" w14:textId="64055F15" w:rsidR="00DC3AFD" w:rsidRPr="00927971" w:rsidRDefault="00DC3AFD" w:rsidP="00A51834">
            <w:pPr>
              <w:widowControl/>
              <w:spacing w:line="160" w:lineRule="exact"/>
              <w:jc w:val="center"/>
              <w:rPr>
                <w:rFonts w:ascii="Meiryo UI" w:eastAsia="Meiryo UI" w:hAnsi="Meiryo UI" w:cs="ＭＳ Ｐゴシック"/>
                <w:color w:val="000000"/>
                <w:kern w:val="0"/>
                <w:sz w:val="15"/>
                <w:szCs w:val="15"/>
              </w:rPr>
            </w:pPr>
            <w:r>
              <w:rPr>
                <w:rFonts w:ascii="Meiryo UI" w:eastAsia="Meiryo UI" w:hAnsi="Meiryo UI" w:cs="ＭＳ Ｐゴシック" w:hint="eastAsia"/>
                <w:color w:val="000000"/>
                <w:kern w:val="0"/>
                <w:sz w:val="15"/>
                <w:szCs w:val="15"/>
              </w:rPr>
              <w:t>1</w:t>
            </w:r>
            <w:r w:rsidR="00DA7E73">
              <w:rPr>
                <w:rFonts w:ascii="Meiryo UI" w:eastAsia="Meiryo UI" w:hAnsi="Meiryo UI" w:cs="ＭＳ Ｐゴシック" w:hint="eastAsia"/>
                <w:color w:val="000000"/>
                <w:kern w:val="0"/>
                <w:sz w:val="15"/>
                <w:szCs w:val="15"/>
              </w:rPr>
              <w:t>6</w:t>
            </w:r>
          </w:p>
        </w:tc>
      </w:tr>
      <w:tr w:rsidR="00DC3AFD" w:rsidRPr="00927971" w14:paraId="68E7AB42" w14:textId="77777777" w:rsidTr="00EF1B01">
        <w:trPr>
          <w:trHeight w:val="233"/>
        </w:trPr>
        <w:tc>
          <w:tcPr>
            <w:tcW w:w="292" w:type="dxa"/>
            <w:vMerge/>
            <w:tcBorders>
              <w:top w:val="nil"/>
              <w:left w:val="single" w:sz="4" w:space="0" w:color="auto"/>
              <w:bottom w:val="single" w:sz="4" w:space="0" w:color="auto"/>
              <w:right w:val="single" w:sz="4" w:space="0" w:color="auto"/>
            </w:tcBorders>
            <w:vAlign w:val="center"/>
            <w:hideMark/>
          </w:tcPr>
          <w:p w14:paraId="262449B0" w14:textId="77777777" w:rsidR="00DC3AFD" w:rsidRPr="00927971" w:rsidRDefault="00DC3AFD" w:rsidP="00A51834">
            <w:pPr>
              <w:widowControl/>
              <w:spacing w:line="160" w:lineRule="exact"/>
              <w:jc w:val="left"/>
              <w:rPr>
                <w:rFonts w:ascii="Meiryo UI" w:eastAsia="Meiryo UI" w:hAnsi="Meiryo UI" w:cs="ＭＳ Ｐゴシック"/>
                <w:color w:val="000000"/>
                <w:kern w:val="0"/>
                <w:sz w:val="15"/>
                <w:szCs w:val="15"/>
              </w:rPr>
            </w:pPr>
          </w:p>
        </w:tc>
        <w:tc>
          <w:tcPr>
            <w:tcW w:w="1688" w:type="dxa"/>
            <w:vMerge/>
            <w:tcBorders>
              <w:top w:val="nil"/>
              <w:left w:val="single" w:sz="4" w:space="0" w:color="auto"/>
              <w:bottom w:val="single" w:sz="4" w:space="0" w:color="auto"/>
              <w:right w:val="single" w:sz="4" w:space="0" w:color="auto"/>
            </w:tcBorders>
            <w:vAlign w:val="center"/>
            <w:hideMark/>
          </w:tcPr>
          <w:p w14:paraId="592B9C88" w14:textId="77777777" w:rsidR="00DC3AFD" w:rsidRPr="00927971" w:rsidRDefault="00DC3AFD" w:rsidP="00A51834">
            <w:pPr>
              <w:widowControl/>
              <w:spacing w:line="160" w:lineRule="exact"/>
              <w:jc w:val="left"/>
              <w:rPr>
                <w:rFonts w:ascii="Meiryo UI" w:eastAsia="Meiryo UI" w:hAnsi="Meiryo UI" w:cs="ＭＳ Ｐゴシック"/>
                <w:color w:val="000000"/>
                <w:kern w:val="0"/>
                <w:sz w:val="15"/>
                <w:szCs w:val="15"/>
              </w:rPr>
            </w:pPr>
          </w:p>
        </w:tc>
        <w:tc>
          <w:tcPr>
            <w:tcW w:w="425" w:type="dxa"/>
            <w:tcBorders>
              <w:top w:val="dotted" w:sz="4" w:space="0" w:color="auto"/>
              <w:left w:val="nil"/>
              <w:bottom w:val="dotted" w:sz="4" w:space="0" w:color="auto"/>
              <w:right w:val="single" w:sz="4" w:space="0" w:color="auto"/>
            </w:tcBorders>
            <w:shd w:val="clear" w:color="auto" w:fill="B8CCE4" w:themeFill="accent1" w:themeFillTint="66"/>
            <w:noWrap/>
            <w:tcMar>
              <w:left w:w="57" w:type="dxa"/>
              <w:right w:w="57" w:type="dxa"/>
            </w:tcMar>
            <w:vAlign w:val="center"/>
            <w:hideMark/>
          </w:tcPr>
          <w:p w14:paraId="79210510" w14:textId="77777777" w:rsidR="00DC3AFD" w:rsidRPr="00927971" w:rsidRDefault="00DC3AFD" w:rsidP="00A51834">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2-4</w:t>
            </w:r>
          </w:p>
        </w:tc>
        <w:tc>
          <w:tcPr>
            <w:tcW w:w="5954" w:type="dxa"/>
            <w:tcBorders>
              <w:top w:val="dotted" w:sz="4" w:space="0" w:color="auto"/>
              <w:left w:val="nil"/>
              <w:bottom w:val="dotted" w:sz="4" w:space="0" w:color="auto"/>
              <w:right w:val="single" w:sz="4" w:space="0" w:color="auto"/>
            </w:tcBorders>
            <w:shd w:val="clear" w:color="auto" w:fill="auto"/>
            <w:tcMar>
              <w:left w:w="57" w:type="dxa"/>
              <w:right w:w="57" w:type="dxa"/>
            </w:tcMar>
            <w:vAlign w:val="center"/>
            <w:hideMark/>
          </w:tcPr>
          <w:p w14:paraId="02CC3A17" w14:textId="68529030" w:rsidR="00DC3AFD" w:rsidRPr="00927971" w:rsidRDefault="00DC3AFD" w:rsidP="00A51834">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想定を超える大量の帰宅困難者の発生、混乱</w:t>
            </w:r>
          </w:p>
        </w:tc>
        <w:tc>
          <w:tcPr>
            <w:tcW w:w="425" w:type="dxa"/>
            <w:tcBorders>
              <w:top w:val="dotted" w:sz="4" w:space="0" w:color="auto"/>
              <w:left w:val="nil"/>
              <w:bottom w:val="dotted" w:sz="4" w:space="0" w:color="auto"/>
              <w:right w:val="dotted" w:sz="4" w:space="0" w:color="auto"/>
            </w:tcBorders>
            <w:vAlign w:val="center"/>
          </w:tcPr>
          <w:p w14:paraId="6FDD40D2" w14:textId="77777777" w:rsidR="00DC3AFD" w:rsidRPr="00EC4D1E" w:rsidRDefault="00264769" w:rsidP="00A51834">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A</w:t>
            </w:r>
          </w:p>
        </w:tc>
        <w:tc>
          <w:tcPr>
            <w:tcW w:w="992" w:type="dxa"/>
            <w:tcBorders>
              <w:top w:val="dotted" w:sz="4" w:space="0" w:color="auto"/>
              <w:left w:val="dotted" w:sz="4" w:space="0" w:color="auto"/>
              <w:bottom w:val="dotted" w:sz="4" w:space="0" w:color="auto"/>
              <w:right w:val="single" w:sz="4" w:space="0" w:color="auto"/>
            </w:tcBorders>
            <w:vAlign w:val="center"/>
          </w:tcPr>
          <w:p w14:paraId="160CA889" w14:textId="77777777" w:rsidR="00DC3AFD" w:rsidRPr="00EC4D1E" w:rsidRDefault="00264769" w:rsidP="00A51834">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color w:val="000000" w:themeColor="text1"/>
                <w:kern w:val="0"/>
                <w:sz w:val="15"/>
                <w:szCs w:val="15"/>
              </w:rPr>
              <w:t>3</w:t>
            </w:r>
            <w:r w:rsidR="00DC3AFD" w:rsidRPr="00EC4D1E">
              <w:rPr>
                <w:rFonts w:ascii="Meiryo UI" w:eastAsia="Meiryo UI" w:hAnsi="Meiryo UI" w:cs="ＭＳ Ｐゴシック" w:hint="eastAsia"/>
                <w:color w:val="000000" w:themeColor="text1"/>
                <w:kern w:val="0"/>
                <w:sz w:val="15"/>
                <w:szCs w:val="15"/>
              </w:rPr>
              <w:t>/3</w:t>
            </w:r>
          </w:p>
        </w:tc>
        <w:tc>
          <w:tcPr>
            <w:tcW w:w="567" w:type="dxa"/>
            <w:tcBorders>
              <w:top w:val="dotted" w:sz="4" w:space="0" w:color="auto"/>
              <w:left w:val="nil"/>
              <w:bottom w:val="dotted" w:sz="4" w:space="0" w:color="auto"/>
              <w:right w:val="single" w:sz="4" w:space="0" w:color="auto"/>
            </w:tcBorders>
            <w:vAlign w:val="center"/>
          </w:tcPr>
          <w:p w14:paraId="7EAA5E11" w14:textId="404BF701" w:rsidR="00DC3AFD" w:rsidRPr="00927971" w:rsidRDefault="00795C7B" w:rsidP="00A51834">
            <w:pPr>
              <w:widowControl/>
              <w:spacing w:line="160" w:lineRule="exact"/>
              <w:jc w:val="center"/>
              <w:rPr>
                <w:rFonts w:ascii="Meiryo UI" w:eastAsia="Meiryo UI" w:hAnsi="Meiryo UI" w:cs="ＭＳ Ｐゴシック"/>
                <w:color w:val="000000"/>
                <w:kern w:val="0"/>
                <w:sz w:val="15"/>
                <w:szCs w:val="15"/>
              </w:rPr>
            </w:pPr>
            <w:r>
              <w:rPr>
                <w:rFonts w:ascii="Meiryo UI" w:eastAsia="Meiryo UI" w:hAnsi="Meiryo UI" w:cs="ＭＳ Ｐゴシック" w:hint="eastAsia"/>
                <w:color w:val="000000"/>
                <w:kern w:val="0"/>
                <w:sz w:val="15"/>
                <w:szCs w:val="15"/>
              </w:rPr>
              <w:t>1</w:t>
            </w:r>
            <w:r w:rsidR="00DA7E73">
              <w:rPr>
                <w:rFonts w:ascii="Meiryo UI" w:eastAsia="Meiryo UI" w:hAnsi="Meiryo UI" w:cs="ＭＳ Ｐゴシック" w:hint="eastAsia"/>
                <w:color w:val="000000"/>
                <w:kern w:val="0"/>
                <w:sz w:val="15"/>
                <w:szCs w:val="15"/>
              </w:rPr>
              <w:t>7</w:t>
            </w:r>
          </w:p>
        </w:tc>
      </w:tr>
      <w:tr w:rsidR="00DC3AFD" w:rsidRPr="00927971" w14:paraId="1E8384B6" w14:textId="77777777" w:rsidTr="00EF1B01">
        <w:trPr>
          <w:trHeight w:val="375"/>
        </w:trPr>
        <w:tc>
          <w:tcPr>
            <w:tcW w:w="292" w:type="dxa"/>
            <w:vMerge/>
            <w:tcBorders>
              <w:top w:val="nil"/>
              <w:left w:val="single" w:sz="4" w:space="0" w:color="auto"/>
              <w:bottom w:val="single" w:sz="4" w:space="0" w:color="auto"/>
              <w:right w:val="single" w:sz="4" w:space="0" w:color="auto"/>
            </w:tcBorders>
            <w:vAlign w:val="center"/>
            <w:hideMark/>
          </w:tcPr>
          <w:p w14:paraId="1AA1F133" w14:textId="77777777" w:rsidR="00DC3AFD" w:rsidRPr="00927971" w:rsidRDefault="00DC3AFD" w:rsidP="00A51834">
            <w:pPr>
              <w:widowControl/>
              <w:spacing w:line="160" w:lineRule="exact"/>
              <w:jc w:val="left"/>
              <w:rPr>
                <w:rFonts w:ascii="Meiryo UI" w:eastAsia="Meiryo UI" w:hAnsi="Meiryo UI" w:cs="ＭＳ Ｐゴシック"/>
                <w:color w:val="000000"/>
                <w:kern w:val="0"/>
                <w:sz w:val="15"/>
                <w:szCs w:val="15"/>
              </w:rPr>
            </w:pPr>
          </w:p>
        </w:tc>
        <w:tc>
          <w:tcPr>
            <w:tcW w:w="1688" w:type="dxa"/>
            <w:vMerge/>
            <w:tcBorders>
              <w:top w:val="nil"/>
              <w:left w:val="single" w:sz="4" w:space="0" w:color="auto"/>
              <w:bottom w:val="single" w:sz="4" w:space="0" w:color="auto"/>
              <w:right w:val="single" w:sz="4" w:space="0" w:color="auto"/>
            </w:tcBorders>
            <w:vAlign w:val="center"/>
            <w:hideMark/>
          </w:tcPr>
          <w:p w14:paraId="51AEEC6C" w14:textId="77777777" w:rsidR="00DC3AFD" w:rsidRPr="00927971" w:rsidRDefault="00DC3AFD" w:rsidP="00A51834">
            <w:pPr>
              <w:widowControl/>
              <w:spacing w:line="160" w:lineRule="exact"/>
              <w:jc w:val="left"/>
              <w:rPr>
                <w:rFonts w:ascii="Meiryo UI" w:eastAsia="Meiryo UI" w:hAnsi="Meiryo UI" w:cs="ＭＳ Ｐゴシック"/>
                <w:color w:val="000000"/>
                <w:kern w:val="0"/>
                <w:sz w:val="15"/>
                <w:szCs w:val="15"/>
              </w:rPr>
            </w:pPr>
          </w:p>
        </w:tc>
        <w:tc>
          <w:tcPr>
            <w:tcW w:w="425" w:type="dxa"/>
            <w:tcBorders>
              <w:top w:val="dotted"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3EB0BC3B" w14:textId="77777777" w:rsidR="00DC3AFD" w:rsidRPr="00927971" w:rsidRDefault="00DC3AFD" w:rsidP="00A51834">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2-5</w:t>
            </w:r>
          </w:p>
        </w:tc>
        <w:tc>
          <w:tcPr>
            <w:tcW w:w="5954" w:type="dxa"/>
            <w:tcBorders>
              <w:top w:val="dotted" w:sz="4" w:space="0" w:color="auto"/>
              <w:left w:val="nil"/>
              <w:bottom w:val="dotted" w:sz="4" w:space="0" w:color="auto"/>
              <w:right w:val="single" w:sz="4" w:space="0" w:color="auto"/>
            </w:tcBorders>
            <w:shd w:val="clear" w:color="auto" w:fill="auto"/>
            <w:tcMar>
              <w:left w:w="57" w:type="dxa"/>
              <w:right w:w="57" w:type="dxa"/>
            </w:tcMar>
            <w:vAlign w:val="center"/>
            <w:hideMark/>
          </w:tcPr>
          <w:p w14:paraId="1D320AD6" w14:textId="77777777" w:rsidR="00DC3AFD" w:rsidRPr="00927971" w:rsidRDefault="00DC3AFD" w:rsidP="00A51834">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医療施設及び関係者の絶対的不足・被災、支援ルートの途絶、エネルギー供給の途絶による医療機能の麻痺</w:t>
            </w:r>
          </w:p>
        </w:tc>
        <w:tc>
          <w:tcPr>
            <w:tcW w:w="425" w:type="dxa"/>
            <w:tcBorders>
              <w:top w:val="dotted" w:sz="4" w:space="0" w:color="auto"/>
              <w:left w:val="nil"/>
              <w:bottom w:val="dotted" w:sz="4" w:space="0" w:color="auto"/>
              <w:right w:val="dotted" w:sz="4" w:space="0" w:color="auto"/>
            </w:tcBorders>
            <w:vAlign w:val="center"/>
          </w:tcPr>
          <w:p w14:paraId="23D680B2" w14:textId="77777777" w:rsidR="00DC3AFD" w:rsidRPr="00EC4D1E" w:rsidRDefault="00264769" w:rsidP="00A51834">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A</w:t>
            </w:r>
          </w:p>
        </w:tc>
        <w:tc>
          <w:tcPr>
            <w:tcW w:w="992" w:type="dxa"/>
            <w:tcBorders>
              <w:top w:val="dotted" w:sz="4" w:space="0" w:color="auto"/>
              <w:left w:val="dotted" w:sz="4" w:space="0" w:color="auto"/>
              <w:bottom w:val="dotted" w:sz="4" w:space="0" w:color="auto"/>
              <w:right w:val="single" w:sz="4" w:space="0" w:color="auto"/>
            </w:tcBorders>
            <w:vAlign w:val="center"/>
          </w:tcPr>
          <w:p w14:paraId="7713F50B" w14:textId="4008E5C9" w:rsidR="00DC3AFD" w:rsidRPr="00EC4D1E" w:rsidRDefault="00024A31" w:rsidP="00A51834">
            <w:pPr>
              <w:widowControl/>
              <w:spacing w:line="160" w:lineRule="exact"/>
              <w:jc w:val="center"/>
              <w:rPr>
                <w:rFonts w:ascii="Meiryo UI" w:eastAsia="Meiryo UI" w:hAnsi="Meiryo UI" w:cs="ＭＳ Ｐゴシック"/>
                <w:color w:val="000000" w:themeColor="text1"/>
                <w:kern w:val="0"/>
                <w:sz w:val="15"/>
                <w:szCs w:val="15"/>
              </w:rPr>
            </w:pPr>
            <w:r w:rsidRPr="00024A31">
              <w:rPr>
                <w:rFonts w:ascii="Meiryo UI" w:eastAsia="Meiryo UI" w:hAnsi="Meiryo UI" w:cs="ＭＳ Ｐゴシック" w:hint="eastAsia"/>
                <w:kern w:val="0"/>
                <w:sz w:val="15"/>
                <w:szCs w:val="15"/>
              </w:rPr>
              <w:t>9</w:t>
            </w:r>
            <w:r w:rsidR="001E368C" w:rsidRPr="00024A31">
              <w:rPr>
                <w:rFonts w:ascii="Meiryo UI" w:eastAsia="Meiryo UI" w:hAnsi="Meiryo UI" w:cs="ＭＳ Ｐゴシック" w:hint="eastAsia"/>
                <w:kern w:val="0"/>
                <w:sz w:val="15"/>
                <w:szCs w:val="15"/>
              </w:rPr>
              <w:t>/</w:t>
            </w:r>
            <w:r w:rsidRPr="00024A31">
              <w:rPr>
                <w:rFonts w:ascii="Meiryo UI" w:eastAsia="Meiryo UI" w:hAnsi="Meiryo UI" w:cs="ＭＳ Ｐゴシック" w:hint="eastAsia"/>
                <w:kern w:val="0"/>
                <w:sz w:val="15"/>
                <w:szCs w:val="15"/>
              </w:rPr>
              <w:t>9</w:t>
            </w:r>
          </w:p>
        </w:tc>
        <w:tc>
          <w:tcPr>
            <w:tcW w:w="567" w:type="dxa"/>
            <w:tcBorders>
              <w:top w:val="dotted" w:sz="4" w:space="0" w:color="auto"/>
              <w:left w:val="nil"/>
              <w:bottom w:val="dotted" w:sz="4" w:space="0" w:color="auto"/>
              <w:right w:val="single" w:sz="4" w:space="0" w:color="auto"/>
            </w:tcBorders>
            <w:vAlign w:val="center"/>
          </w:tcPr>
          <w:p w14:paraId="53AC92AB" w14:textId="1CA9FC56" w:rsidR="00DC3AFD" w:rsidRPr="00927971" w:rsidRDefault="00795C7B" w:rsidP="00A51834">
            <w:pPr>
              <w:widowControl/>
              <w:spacing w:line="160" w:lineRule="exact"/>
              <w:jc w:val="center"/>
              <w:rPr>
                <w:rFonts w:ascii="Meiryo UI" w:eastAsia="Meiryo UI" w:hAnsi="Meiryo UI" w:cs="ＭＳ Ｐゴシック"/>
                <w:color w:val="000000"/>
                <w:kern w:val="0"/>
                <w:sz w:val="15"/>
                <w:szCs w:val="15"/>
              </w:rPr>
            </w:pPr>
            <w:r>
              <w:rPr>
                <w:rFonts w:ascii="Meiryo UI" w:eastAsia="Meiryo UI" w:hAnsi="Meiryo UI" w:cs="ＭＳ Ｐゴシック" w:hint="eastAsia"/>
                <w:color w:val="000000"/>
                <w:kern w:val="0"/>
                <w:sz w:val="15"/>
                <w:szCs w:val="15"/>
              </w:rPr>
              <w:t>1</w:t>
            </w:r>
            <w:r w:rsidR="00DA7E73">
              <w:rPr>
                <w:rFonts w:ascii="Meiryo UI" w:eastAsia="Meiryo UI" w:hAnsi="Meiryo UI" w:cs="ＭＳ Ｐゴシック" w:hint="eastAsia"/>
                <w:color w:val="000000"/>
                <w:kern w:val="0"/>
                <w:sz w:val="15"/>
                <w:szCs w:val="15"/>
              </w:rPr>
              <w:t>8</w:t>
            </w:r>
          </w:p>
        </w:tc>
      </w:tr>
      <w:tr w:rsidR="00DC3AFD" w:rsidRPr="00927971" w14:paraId="4180FADA" w14:textId="77777777" w:rsidTr="00EF1B01">
        <w:trPr>
          <w:trHeight w:val="205"/>
        </w:trPr>
        <w:tc>
          <w:tcPr>
            <w:tcW w:w="292" w:type="dxa"/>
            <w:vMerge/>
            <w:tcBorders>
              <w:top w:val="nil"/>
              <w:left w:val="single" w:sz="4" w:space="0" w:color="auto"/>
              <w:bottom w:val="single" w:sz="4" w:space="0" w:color="auto"/>
              <w:right w:val="single" w:sz="4" w:space="0" w:color="auto"/>
            </w:tcBorders>
            <w:vAlign w:val="center"/>
            <w:hideMark/>
          </w:tcPr>
          <w:p w14:paraId="368704BF" w14:textId="77777777" w:rsidR="00DC3AFD" w:rsidRPr="00927971" w:rsidRDefault="00DC3AFD" w:rsidP="00A51834">
            <w:pPr>
              <w:widowControl/>
              <w:spacing w:line="160" w:lineRule="exact"/>
              <w:jc w:val="left"/>
              <w:rPr>
                <w:rFonts w:ascii="Meiryo UI" w:eastAsia="Meiryo UI" w:hAnsi="Meiryo UI" w:cs="ＭＳ Ｐゴシック"/>
                <w:color w:val="000000"/>
                <w:kern w:val="0"/>
                <w:sz w:val="15"/>
                <w:szCs w:val="15"/>
              </w:rPr>
            </w:pPr>
          </w:p>
        </w:tc>
        <w:tc>
          <w:tcPr>
            <w:tcW w:w="1688" w:type="dxa"/>
            <w:vMerge/>
            <w:tcBorders>
              <w:top w:val="nil"/>
              <w:left w:val="single" w:sz="4" w:space="0" w:color="auto"/>
              <w:bottom w:val="single" w:sz="4" w:space="0" w:color="auto"/>
              <w:right w:val="single" w:sz="4" w:space="0" w:color="auto"/>
            </w:tcBorders>
            <w:vAlign w:val="center"/>
            <w:hideMark/>
          </w:tcPr>
          <w:p w14:paraId="74CDE9ED" w14:textId="77777777" w:rsidR="00DC3AFD" w:rsidRPr="00927971" w:rsidRDefault="00DC3AFD" w:rsidP="00A51834">
            <w:pPr>
              <w:widowControl/>
              <w:spacing w:line="160" w:lineRule="exact"/>
              <w:jc w:val="left"/>
              <w:rPr>
                <w:rFonts w:ascii="Meiryo UI" w:eastAsia="Meiryo UI" w:hAnsi="Meiryo UI" w:cs="ＭＳ Ｐゴシック"/>
                <w:color w:val="000000"/>
                <w:kern w:val="0"/>
                <w:sz w:val="15"/>
                <w:szCs w:val="15"/>
              </w:rPr>
            </w:pPr>
          </w:p>
        </w:tc>
        <w:tc>
          <w:tcPr>
            <w:tcW w:w="425" w:type="dxa"/>
            <w:tcBorders>
              <w:top w:val="dotted" w:sz="4" w:space="0" w:color="auto"/>
              <w:left w:val="nil"/>
              <w:bottom w:val="dotted" w:sz="4" w:space="0" w:color="auto"/>
              <w:right w:val="single" w:sz="4" w:space="0" w:color="auto"/>
            </w:tcBorders>
            <w:shd w:val="clear" w:color="auto" w:fill="B8CCE4" w:themeFill="accent1" w:themeFillTint="66"/>
            <w:noWrap/>
            <w:tcMar>
              <w:left w:w="57" w:type="dxa"/>
              <w:right w:w="57" w:type="dxa"/>
            </w:tcMar>
            <w:vAlign w:val="center"/>
            <w:hideMark/>
          </w:tcPr>
          <w:p w14:paraId="1A94216F" w14:textId="77777777" w:rsidR="00DC3AFD" w:rsidRPr="00927971" w:rsidRDefault="00DC3AFD" w:rsidP="00A51834">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2-6</w:t>
            </w:r>
          </w:p>
        </w:tc>
        <w:tc>
          <w:tcPr>
            <w:tcW w:w="5954" w:type="dxa"/>
            <w:tcBorders>
              <w:top w:val="dotted" w:sz="4" w:space="0" w:color="auto"/>
              <w:left w:val="nil"/>
              <w:bottom w:val="dotted" w:sz="4" w:space="0" w:color="auto"/>
              <w:right w:val="single" w:sz="4" w:space="0" w:color="auto"/>
            </w:tcBorders>
            <w:shd w:val="clear" w:color="auto" w:fill="auto"/>
            <w:tcMar>
              <w:left w:w="57" w:type="dxa"/>
              <w:right w:w="57" w:type="dxa"/>
            </w:tcMar>
            <w:vAlign w:val="center"/>
            <w:hideMark/>
          </w:tcPr>
          <w:p w14:paraId="3FD36E60" w14:textId="77777777" w:rsidR="00DC3AFD" w:rsidRPr="00927971" w:rsidRDefault="00DC3AFD" w:rsidP="00A51834">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被災地における疫病・感染症等大規模発生</w:t>
            </w:r>
          </w:p>
        </w:tc>
        <w:tc>
          <w:tcPr>
            <w:tcW w:w="425" w:type="dxa"/>
            <w:tcBorders>
              <w:top w:val="dotted" w:sz="4" w:space="0" w:color="auto"/>
              <w:left w:val="nil"/>
              <w:bottom w:val="dotted" w:sz="4" w:space="0" w:color="auto"/>
              <w:right w:val="dotted" w:sz="4" w:space="0" w:color="auto"/>
            </w:tcBorders>
            <w:vAlign w:val="center"/>
          </w:tcPr>
          <w:p w14:paraId="2D3E248E" w14:textId="77777777" w:rsidR="00DC3AFD" w:rsidRPr="00EC4D1E" w:rsidRDefault="00DC3AFD" w:rsidP="00A51834">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Ａ</w:t>
            </w:r>
          </w:p>
        </w:tc>
        <w:tc>
          <w:tcPr>
            <w:tcW w:w="992" w:type="dxa"/>
            <w:tcBorders>
              <w:top w:val="dotted" w:sz="4" w:space="0" w:color="auto"/>
              <w:left w:val="dotted" w:sz="4" w:space="0" w:color="auto"/>
              <w:bottom w:val="dotted" w:sz="4" w:space="0" w:color="auto"/>
              <w:right w:val="single" w:sz="4" w:space="0" w:color="auto"/>
            </w:tcBorders>
            <w:vAlign w:val="center"/>
          </w:tcPr>
          <w:p w14:paraId="440D2098" w14:textId="77777777" w:rsidR="00DC3AFD" w:rsidRPr="00EC4D1E" w:rsidRDefault="00DC3AFD" w:rsidP="00A51834">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9/9</w:t>
            </w:r>
          </w:p>
        </w:tc>
        <w:tc>
          <w:tcPr>
            <w:tcW w:w="567" w:type="dxa"/>
            <w:tcBorders>
              <w:top w:val="dotted" w:sz="4" w:space="0" w:color="auto"/>
              <w:left w:val="nil"/>
              <w:bottom w:val="dotted" w:sz="4" w:space="0" w:color="auto"/>
              <w:right w:val="single" w:sz="4" w:space="0" w:color="auto"/>
            </w:tcBorders>
            <w:vAlign w:val="center"/>
          </w:tcPr>
          <w:p w14:paraId="46A84C39" w14:textId="1989626E" w:rsidR="00DC3AFD" w:rsidRPr="00927971" w:rsidRDefault="00DA7E73" w:rsidP="00A51834">
            <w:pPr>
              <w:widowControl/>
              <w:spacing w:line="160" w:lineRule="exact"/>
              <w:jc w:val="center"/>
              <w:rPr>
                <w:rFonts w:ascii="Meiryo UI" w:eastAsia="Meiryo UI" w:hAnsi="Meiryo UI" w:cs="ＭＳ Ｐゴシック"/>
                <w:color w:val="000000"/>
                <w:kern w:val="0"/>
                <w:sz w:val="15"/>
                <w:szCs w:val="15"/>
              </w:rPr>
            </w:pPr>
            <w:r>
              <w:rPr>
                <w:rFonts w:ascii="Meiryo UI" w:eastAsia="Meiryo UI" w:hAnsi="Meiryo UI" w:cs="ＭＳ Ｐゴシック" w:hint="eastAsia"/>
                <w:color w:val="000000"/>
                <w:kern w:val="0"/>
                <w:sz w:val="15"/>
                <w:szCs w:val="15"/>
              </w:rPr>
              <w:t>19</w:t>
            </w:r>
          </w:p>
        </w:tc>
      </w:tr>
      <w:tr w:rsidR="00DC3AFD" w:rsidRPr="00927971" w14:paraId="66BF902F" w14:textId="77777777" w:rsidTr="00EF1B01">
        <w:trPr>
          <w:trHeight w:val="218"/>
        </w:trPr>
        <w:tc>
          <w:tcPr>
            <w:tcW w:w="292" w:type="dxa"/>
            <w:vMerge/>
            <w:tcBorders>
              <w:top w:val="nil"/>
              <w:left w:val="single" w:sz="4" w:space="0" w:color="auto"/>
              <w:bottom w:val="single" w:sz="4" w:space="0" w:color="auto"/>
              <w:right w:val="single" w:sz="4" w:space="0" w:color="auto"/>
            </w:tcBorders>
            <w:vAlign w:val="center"/>
            <w:hideMark/>
          </w:tcPr>
          <w:p w14:paraId="0C24565D" w14:textId="77777777" w:rsidR="00DC3AFD" w:rsidRPr="00927971" w:rsidRDefault="00DC3AFD" w:rsidP="00A51834">
            <w:pPr>
              <w:widowControl/>
              <w:spacing w:line="160" w:lineRule="exact"/>
              <w:jc w:val="left"/>
              <w:rPr>
                <w:rFonts w:ascii="Meiryo UI" w:eastAsia="Meiryo UI" w:hAnsi="Meiryo UI" w:cs="ＭＳ Ｐゴシック"/>
                <w:color w:val="000000"/>
                <w:kern w:val="0"/>
                <w:sz w:val="15"/>
                <w:szCs w:val="15"/>
              </w:rPr>
            </w:pPr>
          </w:p>
        </w:tc>
        <w:tc>
          <w:tcPr>
            <w:tcW w:w="1688" w:type="dxa"/>
            <w:vMerge/>
            <w:tcBorders>
              <w:top w:val="nil"/>
              <w:left w:val="single" w:sz="4" w:space="0" w:color="auto"/>
              <w:bottom w:val="single" w:sz="4" w:space="0" w:color="auto"/>
              <w:right w:val="single" w:sz="4" w:space="0" w:color="auto"/>
            </w:tcBorders>
            <w:vAlign w:val="center"/>
            <w:hideMark/>
          </w:tcPr>
          <w:p w14:paraId="6911E71A" w14:textId="77777777" w:rsidR="00DC3AFD" w:rsidRPr="00927971" w:rsidRDefault="00DC3AFD" w:rsidP="00A51834">
            <w:pPr>
              <w:widowControl/>
              <w:spacing w:line="160" w:lineRule="exact"/>
              <w:jc w:val="left"/>
              <w:rPr>
                <w:rFonts w:ascii="Meiryo UI" w:eastAsia="Meiryo UI" w:hAnsi="Meiryo UI" w:cs="ＭＳ Ｐゴシック"/>
                <w:color w:val="000000"/>
                <w:kern w:val="0"/>
                <w:sz w:val="15"/>
                <w:szCs w:val="15"/>
              </w:rPr>
            </w:pPr>
          </w:p>
        </w:tc>
        <w:tc>
          <w:tcPr>
            <w:tcW w:w="425" w:type="dxa"/>
            <w:tcBorders>
              <w:top w:val="dotted" w:sz="4" w:space="0" w:color="auto"/>
              <w:left w:val="nil"/>
              <w:bottom w:val="single" w:sz="4" w:space="0" w:color="auto"/>
              <w:right w:val="single" w:sz="4" w:space="0" w:color="auto"/>
            </w:tcBorders>
            <w:shd w:val="clear" w:color="auto" w:fill="B8CCE4" w:themeFill="accent1" w:themeFillTint="66"/>
            <w:tcMar>
              <w:left w:w="57" w:type="dxa"/>
              <w:right w:w="57" w:type="dxa"/>
            </w:tcMar>
            <w:vAlign w:val="center"/>
            <w:hideMark/>
          </w:tcPr>
          <w:p w14:paraId="6EDBCEEC" w14:textId="77777777" w:rsidR="00DC3AFD" w:rsidRPr="00927971" w:rsidRDefault="00DC3AFD" w:rsidP="00A51834">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2-7</w:t>
            </w:r>
          </w:p>
        </w:tc>
        <w:tc>
          <w:tcPr>
            <w:tcW w:w="5954" w:type="dxa"/>
            <w:tcBorders>
              <w:top w:val="dotted" w:sz="4" w:space="0" w:color="auto"/>
              <w:left w:val="nil"/>
              <w:bottom w:val="single" w:sz="4" w:space="0" w:color="auto"/>
              <w:right w:val="single" w:sz="4" w:space="0" w:color="auto"/>
            </w:tcBorders>
            <w:shd w:val="clear" w:color="auto" w:fill="auto"/>
            <w:tcMar>
              <w:left w:w="57" w:type="dxa"/>
              <w:right w:w="57" w:type="dxa"/>
            </w:tcMar>
            <w:vAlign w:val="center"/>
            <w:hideMark/>
          </w:tcPr>
          <w:p w14:paraId="019E24F5" w14:textId="5453AC41" w:rsidR="00DC3AFD" w:rsidRPr="00927971" w:rsidRDefault="00DC3AFD" w:rsidP="00A51834">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劣悪な避難生活環境、不十分な健康管理による多数の被災者の健康状態の悪化・死者の発生</w:t>
            </w:r>
          </w:p>
        </w:tc>
        <w:tc>
          <w:tcPr>
            <w:tcW w:w="425" w:type="dxa"/>
            <w:tcBorders>
              <w:top w:val="dotted" w:sz="4" w:space="0" w:color="auto"/>
              <w:left w:val="nil"/>
              <w:bottom w:val="single" w:sz="4" w:space="0" w:color="auto"/>
              <w:right w:val="dotted" w:sz="4" w:space="0" w:color="auto"/>
            </w:tcBorders>
            <w:vAlign w:val="center"/>
          </w:tcPr>
          <w:p w14:paraId="2AFC69CD" w14:textId="77777777" w:rsidR="00DC3AFD" w:rsidRPr="00EC4D1E" w:rsidRDefault="00264769" w:rsidP="00A51834">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A</w:t>
            </w:r>
          </w:p>
        </w:tc>
        <w:tc>
          <w:tcPr>
            <w:tcW w:w="992" w:type="dxa"/>
            <w:tcBorders>
              <w:top w:val="dotted" w:sz="4" w:space="0" w:color="auto"/>
              <w:left w:val="dotted" w:sz="4" w:space="0" w:color="auto"/>
              <w:bottom w:val="single" w:sz="4" w:space="0" w:color="auto"/>
              <w:right w:val="single" w:sz="4" w:space="0" w:color="auto"/>
            </w:tcBorders>
            <w:vAlign w:val="center"/>
          </w:tcPr>
          <w:p w14:paraId="3073AA0D" w14:textId="77777777" w:rsidR="00DC3AFD" w:rsidRPr="00EC4D1E" w:rsidRDefault="00264769" w:rsidP="00A51834">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color w:val="000000" w:themeColor="text1"/>
                <w:kern w:val="0"/>
                <w:sz w:val="15"/>
                <w:szCs w:val="15"/>
              </w:rPr>
              <w:t>7</w:t>
            </w:r>
            <w:r w:rsidR="00DC3AFD" w:rsidRPr="00EC4D1E">
              <w:rPr>
                <w:rFonts w:ascii="Meiryo UI" w:eastAsia="Meiryo UI" w:hAnsi="Meiryo UI" w:cs="ＭＳ Ｐゴシック" w:hint="eastAsia"/>
                <w:color w:val="000000" w:themeColor="text1"/>
                <w:kern w:val="0"/>
                <w:sz w:val="15"/>
                <w:szCs w:val="15"/>
              </w:rPr>
              <w:t>/7</w:t>
            </w:r>
          </w:p>
        </w:tc>
        <w:tc>
          <w:tcPr>
            <w:tcW w:w="567" w:type="dxa"/>
            <w:tcBorders>
              <w:top w:val="dotted" w:sz="4" w:space="0" w:color="auto"/>
              <w:left w:val="nil"/>
              <w:bottom w:val="single" w:sz="4" w:space="0" w:color="auto"/>
              <w:right w:val="single" w:sz="4" w:space="0" w:color="auto"/>
            </w:tcBorders>
            <w:vAlign w:val="center"/>
          </w:tcPr>
          <w:p w14:paraId="604F8C20" w14:textId="029647BF" w:rsidR="00DC3AFD" w:rsidRPr="00927971" w:rsidRDefault="00113866" w:rsidP="00A51834">
            <w:pPr>
              <w:widowControl/>
              <w:spacing w:line="160" w:lineRule="exact"/>
              <w:jc w:val="center"/>
              <w:rPr>
                <w:rFonts w:ascii="Meiryo UI" w:eastAsia="Meiryo UI" w:hAnsi="Meiryo UI" w:cs="ＭＳ Ｐゴシック"/>
                <w:color w:val="000000"/>
                <w:kern w:val="0"/>
                <w:sz w:val="15"/>
                <w:szCs w:val="15"/>
              </w:rPr>
            </w:pPr>
            <w:r>
              <w:rPr>
                <w:rFonts w:ascii="Meiryo UI" w:eastAsia="Meiryo UI" w:hAnsi="Meiryo UI" w:cs="ＭＳ Ｐゴシック"/>
                <w:color w:val="000000"/>
                <w:kern w:val="0"/>
                <w:sz w:val="15"/>
                <w:szCs w:val="15"/>
              </w:rPr>
              <w:t>2</w:t>
            </w:r>
            <w:r w:rsidR="00DA7E73">
              <w:rPr>
                <w:rFonts w:ascii="Meiryo UI" w:eastAsia="Meiryo UI" w:hAnsi="Meiryo UI" w:cs="ＭＳ Ｐゴシック" w:hint="eastAsia"/>
                <w:color w:val="000000"/>
                <w:kern w:val="0"/>
                <w:sz w:val="15"/>
                <w:szCs w:val="15"/>
              </w:rPr>
              <w:t>0</w:t>
            </w:r>
          </w:p>
        </w:tc>
      </w:tr>
      <w:tr w:rsidR="00DC3AFD" w:rsidRPr="00927971" w14:paraId="08495A86" w14:textId="77777777" w:rsidTr="00EF1B01">
        <w:trPr>
          <w:trHeight w:val="233"/>
        </w:trPr>
        <w:tc>
          <w:tcPr>
            <w:tcW w:w="29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E0B5A73" w14:textId="77777777" w:rsidR="00DC3AFD" w:rsidRPr="00927971" w:rsidRDefault="00DC3AFD" w:rsidP="00A51834">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3</w:t>
            </w:r>
          </w:p>
        </w:tc>
        <w:tc>
          <w:tcPr>
            <w:tcW w:w="1688" w:type="dxa"/>
            <w:vMerge w:val="restart"/>
            <w:tcBorders>
              <w:top w:val="nil"/>
              <w:left w:val="single" w:sz="4" w:space="0" w:color="auto"/>
              <w:bottom w:val="single" w:sz="4" w:space="0" w:color="auto"/>
              <w:right w:val="single" w:sz="4" w:space="0" w:color="auto"/>
            </w:tcBorders>
            <w:shd w:val="clear" w:color="auto" w:fill="auto"/>
            <w:vAlign w:val="center"/>
            <w:hideMark/>
          </w:tcPr>
          <w:p w14:paraId="7499E5E2" w14:textId="77777777" w:rsidR="00EF1B01" w:rsidRDefault="00DC3AFD" w:rsidP="00A51834">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必要不可欠な行政機能</w:t>
            </w:r>
          </w:p>
          <w:p w14:paraId="4F1515D2" w14:textId="77777777" w:rsidR="00DC3AFD" w:rsidRPr="00927971" w:rsidRDefault="00DC3AFD" w:rsidP="00A51834">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は確保する</w:t>
            </w:r>
          </w:p>
        </w:tc>
        <w:tc>
          <w:tcPr>
            <w:tcW w:w="425" w:type="dxa"/>
            <w:tcBorders>
              <w:top w:val="single"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76F309E7" w14:textId="77777777" w:rsidR="00DC3AFD" w:rsidRPr="00927971" w:rsidRDefault="00DC3AFD" w:rsidP="00A51834">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3-1</w:t>
            </w:r>
          </w:p>
        </w:tc>
        <w:tc>
          <w:tcPr>
            <w:tcW w:w="5954" w:type="dxa"/>
            <w:tcBorders>
              <w:top w:val="nil"/>
              <w:left w:val="nil"/>
              <w:bottom w:val="dotted" w:sz="4" w:space="0" w:color="auto"/>
              <w:right w:val="single" w:sz="4" w:space="0" w:color="auto"/>
            </w:tcBorders>
            <w:shd w:val="clear" w:color="auto" w:fill="auto"/>
            <w:tcMar>
              <w:left w:w="57" w:type="dxa"/>
              <w:right w:w="57" w:type="dxa"/>
            </w:tcMar>
            <w:vAlign w:val="center"/>
            <w:hideMark/>
          </w:tcPr>
          <w:p w14:paraId="64CFE358" w14:textId="77777777" w:rsidR="00DC3AFD" w:rsidRPr="00927971" w:rsidRDefault="00DC3AFD" w:rsidP="00A51834">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被災による司法機能、警察機能の大幅な低下による治安の悪化、社会の混乱</w:t>
            </w:r>
          </w:p>
        </w:tc>
        <w:tc>
          <w:tcPr>
            <w:tcW w:w="425" w:type="dxa"/>
            <w:tcBorders>
              <w:top w:val="nil"/>
              <w:left w:val="nil"/>
              <w:bottom w:val="dotted" w:sz="4" w:space="0" w:color="auto"/>
              <w:right w:val="dotted" w:sz="4" w:space="0" w:color="auto"/>
            </w:tcBorders>
            <w:vAlign w:val="center"/>
          </w:tcPr>
          <w:p w14:paraId="16518DB3" w14:textId="77777777" w:rsidR="00DC3AFD" w:rsidRPr="00EC4D1E" w:rsidRDefault="00DC3AFD" w:rsidP="00A51834">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Ａ</w:t>
            </w:r>
          </w:p>
        </w:tc>
        <w:tc>
          <w:tcPr>
            <w:tcW w:w="992" w:type="dxa"/>
            <w:tcBorders>
              <w:top w:val="nil"/>
              <w:left w:val="dotted" w:sz="4" w:space="0" w:color="auto"/>
              <w:bottom w:val="dotted" w:sz="4" w:space="0" w:color="auto"/>
              <w:right w:val="single" w:sz="4" w:space="0" w:color="auto"/>
            </w:tcBorders>
            <w:vAlign w:val="center"/>
          </w:tcPr>
          <w:p w14:paraId="51B5C0A0" w14:textId="77777777" w:rsidR="00DC3AFD" w:rsidRPr="00EC4D1E" w:rsidRDefault="00DC3AFD" w:rsidP="00A51834">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3/3</w:t>
            </w:r>
          </w:p>
        </w:tc>
        <w:tc>
          <w:tcPr>
            <w:tcW w:w="567" w:type="dxa"/>
            <w:tcBorders>
              <w:top w:val="nil"/>
              <w:left w:val="nil"/>
              <w:bottom w:val="dotted" w:sz="4" w:space="0" w:color="auto"/>
              <w:right w:val="single" w:sz="4" w:space="0" w:color="auto"/>
            </w:tcBorders>
            <w:vAlign w:val="center"/>
          </w:tcPr>
          <w:p w14:paraId="44ABA798" w14:textId="3C4E3883" w:rsidR="00DC3AFD" w:rsidRPr="00927971" w:rsidRDefault="00EF14D8" w:rsidP="00A51834">
            <w:pPr>
              <w:widowControl/>
              <w:spacing w:line="160" w:lineRule="exact"/>
              <w:jc w:val="center"/>
              <w:rPr>
                <w:rFonts w:ascii="Meiryo UI" w:eastAsia="Meiryo UI" w:hAnsi="Meiryo UI" w:cs="ＭＳ Ｐゴシック"/>
                <w:color w:val="000000"/>
                <w:kern w:val="0"/>
                <w:sz w:val="15"/>
                <w:szCs w:val="15"/>
              </w:rPr>
            </w:pPr>
            <w:r>
              <w:rPr>
                <w:rFonts w:ascii="Meiryo UI" w:eastAsia="Meiryo UI" w:hAnsi="Meiryo UI" w:cs="ＭＳ Ｐゴシック"/>
                <w:color w:val="000000"/>
                <w:kern w:val="0"/>
                <w:sz w:val="15"/>
                <w:szCs w:val="15"/>
              </w:rPr>
              <w:t>2</w:t>
            </w:r>
            <w:r w:rsidR="00DA7E73">
              <w:rPr>
                <w:rFonts w:ascii="Meiryo UI" w:eastAsia="Meiryo UI" w:hAnsi="Meiryo UI" w:cs="ＭＳ Ｐゴシック" w:hint="eastAsia"/>
                <w:color w:val="000000"/>
                <w:kern w:val="0"/>
                <w:sz w:val="15"/>
                <w:szCs w:val="15"/>
              </w:rPr>
              <w:t>1</w:t>
            </w:r>
          </w:p>
        </w:tc>
      </w:tr>
      <w:tr w:rsidR="00DC3AFD" w:rsidRPr="00927971" w14:paraId="4D24D8ED" w14:textId="77777777" w:rsidTr="00EF1B01">
        <w:trPr>
          <w:trHeight w:val="218"/>
        </w:trPr>
        <w:tc>
          <w:tcPr>
            <w:tcW w:w="292" w:type="dxa"/>
            <w:vMerge/>
            <w:tcBorders>
              <w:top w:val="nil"/>
              <w:left w:val="single" w:sz="4" w:space="0" w:color="auto"/>
              <w:bottom w:val="single" w:sz="4" w:space="0" w:color="auto"/>
              <w:right w:val="single" w:sz="4" w:space="0" w:color="auto"/>
            </w:tcBorders>
            <w:vAlign w:val="center"/>
            <w:hideMark/>
          </w:tcPr>
          <w:p w14:paraId="0122742A" w14:textId="77777777" w:rsidR="00DC3AFD" w:rsidRPr="00927971" w:rsidRDefault="00DC3AFD" w:rsidP="00A51834">
            <w:pPr>
              <w:widowControl/>
              <w:spacing w:line="160" w:lineRule="exact"/>
              <w:jc w:val="left"/>
              <w:rPr>
                <w:rFonts w:ascii="Meiryo UI" w:eastAsia="Meiryo UI" w:hAnsi="Meiryo UI" w:cs="ＭＳ Ｐゴシック"/>
                <w:color w:val="000000"/>
                <w:kern w:val="0"/>
                <w:sz w:val="15"/>
                <w:szCs w:val="15"/>
              </w:rPr>
            </w:pPr>
          </w:p>
        </w:tc>
        <w:tc>
          <w:tcPr>
            <w:tcW w:w="1688" w:type="dxa"/>
            <w:vMerge/>
            <w:tcBorders>
              <w:top w:val="nil"/>
              <w:left w:val="single" w:sz="4" w:space="0" w:color="auto"/>
              <w:bottom w:val="single" w:sz="4" w:space="0" w:color="auto"/>
              <w:right w:val="single" w:sz="4" w:space="0" w:color="auto"/>
            </w:tcBorders>
            <w:vAlign w:val="center"/>
            <w:hideMark/>
          </w:tcPr>
          <w:p w14:paraId="21CF2C8D" w14:textId="77777777" w:rsidR="00DC3AFD" w:rsidRPr="00927971" w:rsidRDefault="00DC3AFD" w:rsidP="00A51834">
            <w:pPr>
              <w:widowControl/>
              <w:spacing w:line="160" w:lineRule="exact"/>
              <w:jc w:val="left"/>
              <w:rPr>
                <w:rFonts w:ascii="Meiryo UI" w:eastAsia="Meiryo UI" w:hAnsi="Meiryo UI" w:cs="ＭＳ Ｐゴシック"/>
                <w:color w:val="000000"/>
                <w:kern w:val="0"/>
                <w:sz w:val="15"/>
                <w:szCs w:val="15"/>
              </w:rPr>
            </w:pPr>
          </w:p>
        </w:tc>
        <w:tc>
          <w:tcPr>
            <w:tcW w:w="425" w:type="dxa"/>
            <w:tcBorders>
              <w:top w:val="dotted" w:sz="4" w:space="0" w:color="auto"/>
              <w:left w:val="nil"/>
              <w:bottom w:val="dotted" w:sz="4" w:space="0" w:color="auto"/>
              <w:right w:val="single" w:sz="4" w:space="0" w:color="auto"/>
            </w:tcBorders>
            <w:shd w:val="clear" w:color="auto" w:fill="B8CCE4" w:themeFill="accent1" w:themeFillTint="66"/>
            <w:noWrap/>
            <w:tcMar>
              <w:left w:w="57" w:type="dxa"/>
              <w:right w:w="57" w:type="dxa"/>
            </w:tcMar>
            <w:vAlign w:val="center"/>
            <w:hideMark/>
          </w:tcPr>
          <w:p w14:paraId="23ECE708" w14:textId="77777777" w:rsidR="00DC3AFD" w:rsidRPr="00927971" w:rsidRDefault="00DC3AFD" w:rsidP="00A51834">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3-2</w:t>
            </w:r>
          </w:p>
        </w:tc>
        <w:tc>
          <w:tcPr>
            <w:tcW w:w="5954" w:type="dxa"/>
            <w:tcBorders>
              <w:top w:val="dotted" w:sz="4" w:space="0" w:color="auto"/>
              <w:left w:val="nil"/>
              <w:bottom w:val="dotted" w:sz="4" w:space="0" w:color="auto"/>
              <w:right w:val="single" w:sz="4" w:space="0" w:color="auto"/>
            </w:tcBorders>
            <w:shd w:val="clear" w:color="auto" w:fill="auto"/>
            <w:tcMar>
              <w:left w:w="57" w:type="dxa"/>
              <w:right w:w="57" w:type="dxa"/>
            </w:tcMar>
            <w:vAlign w:val="center"/>
            <w:hideMark/>
          </w:tcPr>
          <w:p w14:paraId="5267D9A9" w14:textId="7D8C37C6" w:rsidR="00DC3AFD" w:rsidRPr="00927971" w:rsidRDefault="00DC3AFD" w:rsidP="00A51834">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府庁機能の機能不全</w:t>
            </w:r>
          </w:p>
        </w:tc>
        <w:tc>
          <w:tcPr>
            <w:tcW w:w="425" w:type="dxa"/>
            <w:tcBorders>
              <w:top w:val="dotted" w:sz="4" w:space="0" w:color="auto"/>
              <w:left w:val="nil"/>
              <w:bottom w:val="dotted" w:sz="4" w:space="0" w:color="auto"/>
              <w:right w:val="dotted" w:sz="4" w:space="0" w:color="auto"/>
            </w:tcBorders>
            <w:vAlign w:val="center"/>
          </w:tcPr>
          <w:p w14:paraId="75160FFB" w14:textId="77777777" w:rsidR="00DC3AFD" w:rsidRPr="00EC4D1E" w:rsidRDefault="00264769" w:rsidP="00A51834">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A</w:t>
            </w:r>
          </w:p>
        </w:tc>
        <w:tc>
          <w:tcPr>
            <w:tcW w:w="992" w:type="dxa"/>
            <w:tcBorders>
              <w:top w:val="dotted" w:sz="4" w:space="0" w:color="auto"/>
              <w:left w:val="dotted" w:sz="4" w:space="0" w:color="auto"/>
              <w:bottom w:val="dotted" w:sz="4" w:space="0" w:color="auto"/>
              <w:right w:val="single" w:sz="4" w:space="0" w:color="auto"/>
            </w:tcBorders>
            <w:vAlign w:val="center"/>
          </w:tcPr>
          <w:p w14:paraId="6A7001C6" w14:textId="77777777" w:rsidR="00DC3AFD" w:rsidRPr="00EC4D1E" w:rsidRDefault="00264769" w:rsidP="00A51834">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color w:val="000000" w:themeColor="text1"/>
                <w:kern w:val="0"/>
                <w:sz w:val="15"/>
                <w:szCs w:val="15"/>
              </w:rPr>
              <w:t>7</w:t>
            </w:r>
            <w:r w:rsidR="00DC3AFD" w:rsidRPr="00EC4D1E">
              <w:rPr>
                <w:rFonts w:ascii="Meiryo UI" w:eastAsia="Meiryo UI" w:hAnsi="Meiryo UI" w:cs="ＭＳ Ｐゴシック" w:hint="eastAsia"/>
                <w:color w:val="000000" w:themeColor="text1"/>
                <w:kern w:val="0"/>
                <w:sz w:val="15"/>
                <w:szCs w:val="15"/>
              </w:rPr>
              <w:t>/7</w:t>
            </w:r>
          </w:p>
        </w:tc>
        <w:tc>
          <w:tcPr>
            <w:tcW w:w="567" w:type="dxa"/>
            <w:tcBorders>
              <w:top w:val="dotted" w:sz="4" w:space="0" w:color="auto"/>
              <w:left w:val="nil"/>
              <w:bottom w:val="dotted" w:sz="4" w:space="0" w:color="auto"/>
              <w:right w:val="single" w:sz="4" w:space="0" w:color="auto"/>
            </w:tcBorders>
            <w:vAlign w:val="center"/>
          </w:tcPr>
          <w:p w14:paraId="6600F0DA" w14:textId="24A7610C" w:rsidR="00DC3AFD" w:rsidRPr="00927971" w:rsidRDefault="00EF14D8" w:rsidP="00A51834">
            <w:pPr>
              <w:widowControl/>
              <w:spacing w:line="160" w:lineRule="exact"/>
              <w:jc w:val="center"/>
              <w:rPr>
                <w:rFonts w:ascii="Meiryo UI" w:eastAsia="Meiryo UI" w:hAnsi="Meiryo UI" w:cs="ＭＳ Ｐゴシック"/>
                <w:color w:val="000000"/>
                <w:kern w:val="0"/>
                <w:sz w:val="15"/>
                <w:szCs w:val="15"/>
              </w:rPr>
            </w:pPr>
            <w:r>
              <w:rPr>
                <w:rFonts w:ascii="Meiryo UI" w:eastAsia="Meiryo UI" w:hAnsi="Meiryo UI" w:cs="ＭＳ Ｐゴシック"/>
                <w:color w:val="000000"/>
                <w:kern w:val="0"/>
                <w:sz w:val="15"/>
                <w:szCs w:val="15"/>
              </w:rPr>
              <w:t>2</w:t>
            </w:r>
            <w:r w:rsidR="00DA7E73">
              <w:rPr>
                <w:rFonts w:ascii="Meiryo UI" w:eastAsia="Meiryo UI" w:hAnsi="Meiryo UI" w:cs="ＭＳ Ｐゴシック" w:hint="eastAsia"/>
                <w:color w:val="000000"/>
                <w:kern w:val="0"/>
                <w:sz w:val="15"/>
                <w:szCs w:val="15"/>
              </w:rPr>
              <w:t>1</w:t>
            </w:r>
          </w:p>
        </w:tc>
      </w:tr>
      <w:tr w:rsidR="00DC3AFD" w:rsidRPr="00927971" w14:paraId="07D33040" w14:textId="77777777" w:rsidTr="00EF1B01">
        <w:trPr>
          <w:trHeight w:val="232"/>
        </w:trPr>
        <w:tc>
          <w:tcPr>
            <w:tcW w:w="292" w:type="dxa"/>
            <w:vMerge/>
            <w:tcBorders>
              <w:top w:val="nil"/>
              <w:left w:val="single" w:sz="4" w:space="0" w:color="auto"/>
              <w:bottom w:val="single" w:sz="4" w:space="0" w:color="auto"/>
              <w:right w:val="single" w:sz="4" w:space="0" w:color="auto"/>
            </w:tcBorders>
            <w:vAlign w:val="center"/>
            <w:hideMark/>
          </w:tcPr>
          <w:p w14:paraId="19A2CDFF" w14:textId="77777777" w:rsidR="00DC3AFD" w:rsidRPr="00927971" w:rsidRDefault="00DC3AFD" w:rsidP="00A51834">
            <w:pPr>
              <w:widowControl/>
              <w:spacing w:line="160" w:lineRule="exact"/>
              <w:jc w:val="left"/>
              <w:rPr>
                <w:rFonts w:ascii="Meiryo UI" w:eastAsia="Meiryo UI" w:hAnsi="Meiryo UI" w:cs="ＭＳ Ｐゴシック"/>
                <w:color w:val="000000"/>
                <w:kern w:val="0"/>
                <w:sz w:val="15"/>
                <w:szCs w:val="15"/>
              </w:rPr>
            </w:pPr>
          </w:p>
        </w:tc>
        <w:tc>
          <w:tcPr>
            <w:tcW w:w="1688" w:type="dxa"/>
            <w:vMerge/>
            <w:tcBorders>
              <w:top w:val="nil"/>
              <w:left w:val="single" w:sz="4" w:space="0" w:color="auto"/>
              <w:bottom w:val="single" w:sz="4" w:space="0" w:color="auto"/>
              <w:right w:val="single" w:sz="4" w:space="0" w:color="auto"/>
            </w:tcBorders>
            <w:vAlign w:val="center"/>
            <w:hideMark/>
          </w:tcPr>
          <w:p w14:paraId="15C57792" w14:textId="77777777" w:rsidR="00DC3AFD" w:rsidRPr="00927971" w:rsidRDefault="00DC3AFD" w:rsidP="00A51834">
            <w:pPr>
              <w:widowControl/>
              <w:spacing w:line="160" w:lineRule="exact"/>
              <w:jc w:val="left"/>
              <w:rPr>
                <w:rFonts w:ascii="Meiryo UI" w:eastAsia="Meiryo UI" w:hAnsi="Meiryo UI" w:cs="ＭＳ Ｐゴシック"/>
                <w:color w:val="000000"/>
                <w:kern w:val="0"/>
                <w:sz w:val="15"/>
                <w:szCs w:val="15"/>
              </w:rPr>
            </w:pPr>
          </w:p>
        </w:tc>
        <w:tc>
          <w:tcPr>
            <w:tcW w:w="425" w:type="dxa"/>
            <w:tcBorders>
              <w:top w:val="dotted" w:sz="4" w:space="0" w:color="auto"/>
              <w:left w:val="nil"/>
              <w:bottom w:val="single" w:sz="4" w:space="0" w:color="auto"/>
              <w:right w:val="single" w:sz="4" w:space="0" w:color="auto"/>
            </w:tcBorders>
            <w:shd w:val="clear" w:color="auto" w:fill="B8CCE4" w:themeFill="accent1" w:themeFillTint="66"/>
            <w:noWrap/>
            <w:tcMar>
              <w:left w:w="57" w:type="dxa"/>
              <w:right w:w="57" w:type="dxa"/>
            </w:tcMar>
            <w:vAlign w:val="center"/>
            <w:hideMark/>
          </w:tcPr>
          <w:p w14:paraId="5388DDE6" w14:textId="77777777" w:rsidR="00DC3AFD" w:rsidRPr="00927971" w:rsidRDefault="00DC3AFD" w:rsidP="00A51834">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3-3</w:t>
            </w:r>
          </w:p>
        </w:tc>
        <w:tc>
          <w:tcPr>
            <w:tcW w:w="5954" w:type="dxa"/>
            <w:tcBorders>
              <w:top w:val="dotted" w:sz="4" w:space="0" w:color="auto"/>
              <w:left w:val="nil"/>
              <w:bottom w:val="single" w:sz="4" w:space="0" w:color="auto"/>
              <w:right w:val="single" w:sz="4" w:space="0" w:color="auto"/>
            </w:tcBorders>
            <w:shd w:val="clear" w:color="auto" w:fill="auto"/>
            <w:tcMar>
              <w:left w:w="57" w:type="dxa"/>
              <w:right w:w="57" w:type="dxa"/>
            </w:tcMar>
            <w:vAlign w:val="center"/>
            <w:hideMark/>
          </w:tcPr>
          <w:p w14:paraId="44B5B3CB" w14:textId="51898CEA" w:rsidR="00DC3AFD" w:rsidRPr="00927971" w:rsidRDefault="00DC3AFD" w:rsidP="00A51834">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市町村の職員・施設等の被災による機能の大幅な低下</w:t>
            </w:r>
          </w:p>
        </w:tc>
        <w:tc>
          <w:tcPr>
            <w:tcW w:w="425" w:type="dxa"/>
            <w:tcBorders>
              <w:top w:val="dotted" w:sz="4" w:space="0" w:color="auto"/>
              <w:left w:val="nil"/>
              <w:bottom w:val="single" w:sz="4" w:space="0" w:color="auto"/>
              <w:right w:val="dotted" w:sz="4" w:space="0" w:color="auto"/>
            </w:tcBorders>
            <w:vAlign w:val="center"/>
          </w:tcPr>
          <w:p w14:paraId="09BF5A87" w14:textId="77777777" w:rsidR="00DC3AFD" w:rsidRPr="00EC4D1E" w:rsidRDefault="00DC3AFD" w:rsidP="00A51834">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Ａ</w:t>
            </w:r>
          </w:p>
        </w:tc>
        <w:tc>
          <w:tcPr>
            <w:tcW w:w="992" w:type="dxa"/>
            <w:tcBorders>
              <w:top w:val="dotted" w:sz="4" w:space="0" w:color="auto"/>
              <w:left w:val="dotted" w:sz="4" w:space="0" w:color="auto"/>
              <w:bottom w:val="single" w:sz="4" w:space="0" w:color="auto"/>
              <w:right w:val="single" w:sz="4" w:space="0" w:color="auto"/>
            </w:tcBorders>
            <w:vAlign w:val="center"/>
          </w:tcPr>
          <w:p w14:paraId="0D00901D" w14:textId="77777777" w:rsidR="00DC3AFD" w:rsidRPr="00EC4D1E" w:rsidRDefault="00DC3AFD" w:rsidP="00A51834">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3/3</w:t>
            </w:r>
          </w:p>
        </w:tc>
        <w:tc>
          <w:tcPr>
            <w:tcW w:w="567" w:type="dxa"/>
            <w:tcBorders>
              <w:top w:val="dotted" w:sz="4" w:space="0" w:color="auto"/>
              <w:left w:val="nil"/>
              <w:bottom w:val="single" w:sz="4" w:space="0" w:color="auto"/>
              <w:right w:val="single" w:sz="4" w:space="0" w:color="auto"/>
            </w:tcBorders>
            <w:vAlign w:val="center"/>
          </w:tcPr>
          <w:p w14:paraId="69A55C4F" w14:textId="4F1860AA" w:rsidR="00DC3AFD" w:rsidRPr="00927971" w:rsidRDefault="00EF14D8" w:rsidP="00A51834">
            <w:pPr>
              <w:widowControl/>
              <w:spacing w:line="160" w:lineRule="exact"/>
              <w:jc w:val="center"/>
              <w:rPr>
                <w:rFonts w:ascii="Meiryo UI" w:eastAsia="Meiryo UI" w:hAnsi="Meiryo UI" w:cs="ＭＳ Ｐゴシック"/>
                <w:color w:val="000000"/>
                <w:kern w:val="0"/>
                <w:sz w:val="15"/>
                <w:szCs w:val="15"/>
              </w:rPr>
            </w:pPr>
            <w:r>
              <w:rPr>
                <w:rFonts w:ascii="Meiryo UI" w:eastAsia="Meiryo UI" w:hAnsi="Meiryo UI" w:cs="ＭＳ Ｐゴシック"/>
                <w:color w:val="000000"/>
                <w:kern w:val="0"/>
                <w:sz w:val="15"/>
                <w:szCs w:val="15"/>
              </w:rPr>
              <w:t>2</w:t>
            </w:r>
            <w:r w:rsidR="00DA7E73">
              <w:rPr>
                <w:rFonts w:ascii="Meiryo UI" w:eastAsia="Meiryo UI" w:hAnsi="Meiryo UI" w:cs="ＭＳ Ｐゴシック" w:hint="eastAsia"/>
                <w:color w:val="000000"/>
                <w:kern w:val="0"/>
                <w:sz w:val="15"/>
                <w:szCs w:val="15"/>
              </w:rPr>
              <w:t>2</w:t>
            </w:r>
          </w:p>
        </w:tc>
      </w:tr>
      <w:tr w:rsidR="00DC3AFD" w:rsidRPr="00927971" w14:paraId="0B624518" w14:textId="77777777" w:rsidTr="00EF1B01">
        <w:trPr>
          <w:trHeight w:val="232"/>
        </w:trPr>
        <w:tc>
          <w:tcPr>
            <w:tcW w:w="29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BEEA9CB" w14:textId="77777777" w:rsidR="00DC3AFD" w:rsidRPr="00927971" w:rsidRDefault="00DC3AFD" w:rsidP="00A51834">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4</w:t>
            </w:r>
          </w:p>
        </w:tc>
        <w:tc>
          <w:tcPr>
            <w:tcW w:w="1688" w:type="dxa"/>
            <w:vMerge w:val="restart"/>
            <w:tcBorders>
              <w:top w:val="nil"/>
              <w:left w:val="single" w:sz="4" w:space="0" w:color="auto"/>
              <w:bottom w:val="single" w:sz="4" w:space="0" w:color="auto"/>
              <w:right w:val="single" w:sz="4" w:space="0" w:color="auto"/>
            </w:tcBorders>
            <w:shd w:val="clear" w:color="auto" w:fill="auto"/>
            <w:vAlign w:val="center"/>
            <w:hideMark/>
          </w:tcPr>
          <w:p w14:paraId="1DF4A079" w14:textId="77777777" w:rsidR="00EF1B01" w:rsidRDefault="00DC3AFD" w:rsidP="00A51834">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必要不可欠な情報通信</w:t>
            </w:r>
          </w:p>
          <w:p w14:paraId="4CBCFF9F" w14:textId="77777777" w:rsidR="00DC3AFD" w:rsidRPr="00927971" w:rsidRDefault="00DC3AFD" w:rsidP="00A51834">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機能・情報サービスは</w:t>
            </w:r>
            <w:r w:rsidRPr="00927971">
              <w:rPr>
                <w:rFonts w:ascii="Meiryo UI" w:eastAsia="Meiryo UI" w:hAnsi="Meiryo UI" w:cs="ＭＳ Ｐゴシック" w:hint="eastAsia"/>
                <w:color w:val="000000"/>
                <w:kern w:val="0"/>
                <w:sz w:val="15"/>
                <w:szCs w:val="15"/>
              </w:rPr>
              <w:br/>
              <w:t>確保する</w:t>
            </w:r>
          </w:p>
        </w:tc>
        <w:tc>
          <w:tcPr>
            <w:tcW w:w="425" w:type="dxa"/>
            <w:tcBorders>
              <w:top w:val="single"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09A76369" w14:textId="77777777" w:rsidR="00DC3AFD" w:rsidRPr="00927971" w:rsidRDefault="00DC3AFD" w:rsidP="00A51834">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4-1</w:t>
            </w:r>
          </w:p>
        </w:tc>
        <w:tc>
          <w:tcPr>
            <w:tcW w:w="5954" w:type="dxa"/>
            <w:tcBorders>
              <w:top w:val="nil"/>
              <w:left w:val="nil"/>
              <w:bottom w:val="dotted" w:sz="4" w:space="0" w:color="auto"/>
              <w:right w:val="single" w:sz="4" w:space="0" w:color="auto"/>
            </w:tcBorders>
            <w:shd w:val="clear" w:color="auto" w:fill="auto"/>
            <w:tcMar>
              <w:left w:w="57" w:type="dxa"/>
              <w:right w:w="57" w:type="dxa"/>
            </w:tcMar>
            <w:vAlign w:val="center"/>
            <w:hideMark/>
          </w:tcPr>
          <w:p w14:paraId="759D7527" w14:textId="67A2DF7F" w:rsidR="00DC3AFD" w:rsidRPr="00927971" w:rsidRDefault="00DC3AFD" w:rsidP="00A51834">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防災・災害対応に必要な通信インフラの麻痺・機能停止</w:t>
            </w:r>
          </w:p>
        </w:tc>
        <w:tc>
          <w:tcPr>
            <w:tcW w:w="425" w:type="dxa"/>
            <w:tcBorders>
              <w:top w:val="nil"/>
              <w:left w:val="nil"/>
              <w:bottom w:val="dotted" w:sz="4" w:space="0" w:color="auto"/>
              <w:right w:val="dotted" w:sz="4" w:space="0" w:color="auto"/>
            </w:tcBorders>
            <w:vAlign w:val="center"/>
          </w:tcPr>
          <w:p w14:paraId="34A45A58" w14:textId="77777777" w:rsidR="00DC3AFD" w:rsidRPr="00EC4D1E" w:rsidRDefault="00264769" w:rsidP="00A51834">
            <w:pPr>
              <w:widowControl/>
              <w:spacing w:line="160" w:lineRule="exact"/>
              <w:jc w:val="center"/>
              <w:rPr>
                <w:rFonts w:ascii="Meiryo UI" w:eastAsia="Meiryo UI" w:hAnsi="Meiryo UI" w:cs="ＭＳ Ｐゴシック"/>
                <w:color w:val="000000" w:themeColor="text1"/>
                <w:kern w:val="0"/>
                <w:sz w:val="15"/>
                <w:szCs w:val="15"/>
                <w:highlight w:val="magenta"/>
              </w:rPr>
            </w:pPr>
            <w:r w:rsidRPr="00EC4D1E">
              <w:rPr>
                <w:rFonts w:ascii="Meiryo UI" w:eastAsia="Meiryo UI" w:hAnsi="Meiryo UI" w:cs="ＭＳ Ｐゴシック" w:hint="eastAsia"/>
                <w:color w:val="000000" w:themeColor="text1"/>
                <w:kern w:val="0"/>
                <w:sz w:val="15"/>
                <w:szCs w:val="15"/>
              </w:rPr>
              <w:t>A</w:t>
            </w:r>
          </w:p>
        </w:tc>
        <w:tc>
          <w:tcPr>
            <w:tcW w:w="992" w:type="dxa"/>
            <w:tcBorders>
              <w:top w:val="nil"/>
              <w:left w:val="dotted" w:sz="4" w:space="0" w:color="auto"/>
              <w:bottom w:val="dotted" w:sz="4" w:space="0" w:color="auto"/>
              <w:right w:val="single" w:sz="4" w:space="0" w:color="auto"/>
            </w:tcBorders>
            <w:vAlign w:val="center"/>
          </w:tcPr>
          <w:p w14:paraId="202AC181" w14:textId="77777777" w:rsidR="00DC3AFD" w:rsidRPr="00EC4D1E" w:rsidRDefault="00264769" w:rsidP="00A51834">
            <w:pPr>
              <w:widowControl/>
              <w:spacing w:line="160" w:lineRule="exact"/>
              <w:jc w:val="center"/>
              <w:rPr>
                <w:rFonts w:ascii="Meiryo UI" w:eastAsia="Meiryo UI" w:hAnsi="Meiryo UI" w:cs="ＭＳ Ｐゴシック"/>
                <w:color w:val="000000" w:themeColor="text1"/>
                <w:kern w:val="0"/>
                <w:sz w:val="15"/>
                <w:szCs w:val="15"/>
                <w:highlight w:val="magenta"/>
              </w:rPr>
            </w:pPr>
            <w:r w:rsidRPr="00EC4D1E">
              <w:rPr>
                <w:rFonts w:ascii="Meiryo UI" w:eastAsia="Meiryo UI" w:hAnsi="Meiryo UI" w:cs="ＭＳ Ｐゴシック"/>
                <w:color w:val="000000" w:themeColor="text1"/>
                <w:kern w:val="0"/>
                <w:sz w:val="15"/>
                <w:szCs w:val="15"/>
              </w:rPr>
              <w:t>6</w:t>
            </w:r>
            <w:r w:rsidR="00DC3AFD" w:rsidRPr="00EC4D1E">
              <w:rPr>
                <w:rFonts w:ascii="Meiryo UI" w:eastAsia="Meiryo UI" w:hAnsi="Meiryo UI" w:cs="ＭＳ Ｐゴシック" w:hint="eastAsia"/>
                <w:color w:val="000000" w:themeColor="text1"/>
                <w:kern w:val="0"/>
                <w:sz w:val="15"/>
                <w:szCs w:val="15"/>
              </w:rPr>
              <w:t>/6</w:t>
            </w:r>
          </w:p>
        </w:tc>
        <w:tc>
          <w:tcPr>
            <w:tcW w:w="567" w:type="dxa"/>
            <w:tcBorders>
              <w:top w:val="nil"/>
              <w:left w:val="nil"/>
              <w:bottom w:val="dotted" w:sz="4" w:space="0" w:color="auto"/>
              <w:right w:val="single" w:sz="4" w:space="0" w:color="auto"/>
            </w:tcBorders>
            <w:vAlign w:val="center"/>
          </w:tcPr>
          <w:p w14:paraId="234E3C0B" w14:textId="700127E9" w:rsidR="00DC3AFD" w:rsidRPr="00927971" w:rsidRDefault="00EF14D8" w:rsidP="00A51834">
            <w:pPr>
              <w:widowControl/>
              <w:spacing w:line="160" w:lineRule="exact"/>
              <w:jc w:val="center"/>
              <w:rPr>
                <w:rFonts w:ascii="Meiryo UI" w:eastAsia="Meiryo UI" w:hAnsi="Meiryo UI" w:cs="ＭＳ Ｐゴシック"/>
                <w:color w:val="000000"/>
                <w:kern w:val="0"/>
                <w:sz w:val="15"/>
                <w:szCs w:val="15"/>
              </w:rPr>
            </w:pPr>
            <w:r>
              <w:rPr>
                <w:rFonts w:ascii="Meiryo UI" w:eastAsia="Meiryo UI" w:hAnsi="Meiryo UI" w:cs="ＭＳ Ｐゴシック"/>
                <w:color w:val="000000"/>
                <w:kern w:val="0"/>
                <w:sz w:val="15"/>
                <w:szCs w:val="15"/>
              </w:rPr>
              <w:t>2</w:t>
            </w:r>
            <w:r w:rsidR="00DA7E73">
              <w:rPr>
                <w:rFonts w:ascii="Meiryo UI" w:eastAsia="Meiryo UI" w:hAnsi="Meiryo UI" w:cs="ＭＳ Ｐゴシック" w:hint="eastAsia"/>
                <w:color w:val="000000"/>
                <w:kern w:val="0"/>
                <w:sz w:val="15"/>
                <w:szCs w:val="15"/>
              </w:rPr>
              <w:t>3</w:t>
            </w:r>
          </w:p>
        </w:tc>
      </w:tr>
      <w:tr w:rsidR="00DC3AFD" w:rsidRPr="00927971" w14:paraId="3D963C35" w14:textId="77777777" w:rsidTr="00EF1B01">
        <w:trPr>
          <w:trHeight w:val="231"/>
        </w:trPr>
        <w:tc>
          <w:tcPr>
            <w:tcW w:w="292" w:type="dxa"/>
            <w:vMerge/>
            <w:tcBorders>
              <w:top w:val="nil"/>
              <w:left w:val="single" w:sz="4" w:space="0" w:color="auto"/>
              <w:bottom w:val="single" w:sz="4" w:space="0" w:color="auto"/>
              <w:right w:val="single" w:sz="4" w:space="0" w:color="auto"/>
            </w:tcBorders>
            <w:vAlign w:val="center"/>
            <w:hideMark/>
          </w:tcPr>
          <w:p w14:paraId="54016E0D" w14:textId="77777777" w:rsidR="00DC3AFD" w:rsidRPr="00927971" w:rsidRDefault="00DC3AFD" w:rsidP="00A51834">
            <w:pPr>
              <w:widowControl/>
              <w:spacing w:line="160" w:lineRule="exact"/>
              <w:jc w:val="left"/>
              <w:rPr>
                <w:rFonts w:ascii="Meiryo UI" w:eastAsia="Meiryo UI" w:hAnsi="Meiryo UI" w:cs="ＭＳ Ｐゴシック"/>
                <w:color w:val="000000"/>
                <w:kern w:val="0"/>
                <w:sz w:val="15"/>
                <w:szCs w:val="15"/>
              </w:rPr>
            </w:pPr>
          </w:p>
        </w:tc>
        <w:tc>
          <w:tcPr>
            <w:tcW w:w="1688" w:type="dxa"/>
            <w:vMerge/>
            <w:tcBorders>
              <w:top w:val="nil"/>
              <w:left w:val="single" w:sz="4" w:space="0" w:color="auto"/>
              <w:bottom w:val="single" w:sz="4" w:space="0" w:color="auto"/>
              <w:right w:val="single" w:sz="4" w:space="0" w:color="auto"/>
            </w:tcBorders>
            <w:vAlign w:val="center"/>
            <w:hideMark/>
          </w:tcPr>
          <w:p w14:paraId="55E7DBBD" w14:textId="77777777" w:rsidR="00DC3AFD" w:rsidRPr="00927971" w:rsidRDefault="00DC3AFD" w:rsidP="00A51834">
            <w:pPr>
              <w:widowControl/>
              <w:spacing w:line="160" w:lineRule="exact"/>
              <w:jc w:val="left"/>
              <w:rPr>
                <w:rFonts w:ascii="Meiryo UI" w:eastAsia="Meiryo UI" w:hAnsi="Meiryo UI" w:cs="ＭＳ Ｐゴシック"/>
                <w:color w:val="000000"/>
                <w:kern w:val="0"/>
                <w:sz w:val="15"/>
                <w:szCs w:val="15"/>
              </w:rPr>
            </w:pPr>
          </w:p>
        </w:tc>
        <w:tc>
          <w:tcPr>
            <w:tcW w:w="425" w:type="dxa"/>
            <w:tcBorders>
              <w:top w:val="dotted" w:sz="4" w:space="0" w:color="auto"/>
              <w:left w:val="nil"/>
              <w:bottom w:val="dotted" w:sz="4" w:space="0" w:color="auto"/>
              <w:right w:val="single" w:sz="4" w:space="0" w:color="auto"/>
            </w:tcBorders>
            <w:shd w:val="clear" w:color="auto" w:fill="B8CCE4" w:themeFill="accent1" w:themeFillTint="66"/>
            <w:noWrap/>
            <w:tcMar>
              <w:left w:w="57" w:type="dxa"/>
              <w:right w:w="57" w:type="dxa"/>
            </w:tcMar>
            <w:vAlign w:val="center"/>
            <w:hideMark/>
          </w:tcPr>
          <w:p w14:paraId="3AE5B488" w14:textId="77777777" w:rsidR="00DC3AFD" w:rsidRPr="00927971" w:rsidRDefault="00DC3AFD" w:rsidP="00A51834">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4-2</w:t>
            </w:r>
          </w:p>
        </w:tc>
        <w:tc>
          <w:tcPr>
            <w:tcW w:w="5954" w:type="dxa"/>
            <w:tcBorders>
              <w:top w:val="dotted" w:sz="4" w:space="0" w:color="auto"/>
              <w:left w:val="nil"/>
              <w:bottom w:val="dotted" w:sz="4" w:space="0" w:color="auto"/>
              <w:right w:val="single" w:sz="4" w:space="0" w:color="auto"/>
            </w:tcBorders>
            <w:shd w:val="clear" w:color="auto" w:fill="auto"/>
            <w:tcMar>
              <w:left w:w="57" w:type="dxa"/>
              <w:right w:w="57" w:type="dxa"/>
            </w:tcMar>
            <w:vAlign w:val="center"/>
            <w:hideMark/>
          </w:tcPr>
          <w:p w14:paraId="194B9B34" w14:textId="77777777" w:rsidR="00DC3AFD" w:rsidRPr="00927971" w:rsidRDefault="00DC3AFD" w:rsidP="00A51834">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テレビ・ラジオ放送の中断等により災害情報が必要な者に伝達できない事態</w:t>
            </w:r>
          </w:p>
        </w:tc>
        <w:tc>
          <w:tcPr>
            <w:tcW w:w="425" w:type="dxa"/>
            <w:tcBorders>
              <w:top w:val="dotted" w:sz="4" w:space="0" w:color="auto"/>
              <w:left w:val="nil"/>
              <w:bottom w:val="dotted" w:sz="4" w:space="0" w:color="auto"/>
              <w:right w:val="dotted" w:sz="4" w:space="0" w:color="auto"/>
            </w:tcBorders>
            <w:vAlign w:val="center"/>
          </w:tcPr>
          <w:p w14:paraId="048DCC8C" w14:textId="77777777" w:rsidR="00DC3AFD" w:rsidRPr="00EC4D1E" w:rsidRDefault="00264769" w:rsidP="00A51834">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A</w:t>
            </w:r>
          </w:p>
        </w:tc>
        <w:tc>
          <w:tcPr>
            <w:tcW w:w="992" w:type="dxa"/>
            <w:tcBorders>
              <w:top w:val="dotted" w:sz="4" w:space="0" w:color="auto"/>
              <w:left w:val="dotted" w:sz="4" w:space="0" w:color="auto"/>
              <w:bottom w:val="dotted" w:sz="4" w:space="0" w:color="auto"/>
              <w:right w:val="single" w:sz="4" w:space="0" w:color="auto"/>
            </w:tcBorders>
            <w:vAlign w:val="center"/>
          </w:tcPr>
          <w:p w14:paraId="4EECC23E" w14:textId="77777777" w:rsidR="00DC3AFD" w:rsidRPr="00EC4D1E" w:rsidRDefault="00264769" w:rsidP="00A51834">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color w:val="000000" w:themeColor="text1"/>
                <w:kern w:val="0"/>
                <w:sz w:val="15"/>
                <w:szCs w:val="15"/>
              </w:rPr>
              <w:t>4</w:t>
            </w:r>
            <w:r w:rsidR="00DC3AFD" w:rsidRPr="00EC4D1E">
              <w:rPr>
                <w:rFonts w:ascii="Meiryo UI" w:eastAsia="Meiryo UI" w:hAnsi="Meiryo UI" w:cs="ＭＳ Ｐゴシック" w:hint="eastAsia"/>
                <w:color w:val="000000" w:themeColor="text1"/>
                <w:kern w:val="0"/>
                <w:sz w:val="15"/>
                <w:szCs w:val="15"/>
              </w:rPr>
              <w:t>/4</w:t>
            </w:r>
          </w:p>
        </w:tc>
        <w:tc>
          <w:tcPr>
            <w:tcW w:w="567" w:type="dxa"/>
            <w:tcBorders>
              <w:top w:val="dotted" w:sz="4" w:space="0" w:color="auto"/>
              <w:left w:val="nil"/>
              <w:bottom w:val="dotted" w:sz="4" w:space="0" w:color="auto"/>
              <w:right w:val="single" w:sz="4" w:space="0" w:color="auto"/>
            </w:tcBorders>
            <w:vAlign w:val="center"/>
          </w:tcPr>
          <w:p w14:paraId="6BE4A4E1" w14:textId="49F7A4B4" w:rsidR="00DC3AFD" w:rsidRPr="00927971" w:rsidRDefault="00EF14D8" w:rsidP="00A51834">
            <w:pPr>
              <w:widowControl/>
              <w:spacing w:line="160" w:lineRule="exact"/>
              <w:jc w:val="center"/>
              <w:rPr>
                <w:rFonts w:ascii="Meiryo UI" w:eastAsia="Meiryo UI" w:hAnsi="Meiryo UI" w:cs="ＭＳ Ｐゴシック"/>
                <w:color w:val="000000"/>
                <w:kern w:val="0"/>
                <w:sz w:val="15"/>
                <w:szCs w:val="15"/>
              </w:rPr>
            </w:pPr>
            <w:r>
              <w:rPr>
                <w:rFonts w:ascii="Meiryo UI" w:eastAsia="Meiryo UI" w:hAnsi="Meiryo UI" w:cs="ＭＳ Ｐゴシック"/>
                <w:color w:val="000000"/>
                <w:kern w:val="0"/>
                <w:sz w:val="15"/>
                <w:szCs w:val="15"/>
              </w:rPr>
              <w:t>2</w:t>
            </w:r>
            <w:r w:rsidR="00DA7E73">
              <w:rPr>
                <w:rFonts w:ascii="Meiryo UI" w:eastAsia="Meiryo UI" w:hAnsi="Meiryo UI" w:cs="ＭＳ Ｐゴシック" w:hint="eastAsia"/>
                <w:color w:val="000000"/>
                <w:kern w:val="0"/>
                <w:sz w:val="15"/>
                <w:szCs w:val="15"/>
              </w:rPr>
              <w:t>3</w:t>
            </w:r>
          </w:p>
        </w:tc>
      </w:tr>
      <w:tr w:rsidR="00DC3AFD" w:rsidRPr="00927971" w14:paraId="61BA82AA" w14:textId="77777777" w:rsidTr="00EF1B01">
        <w:trPr>
          <w:trHeight w:val="369"/>
        </w:trPr>
        <w:tc>
          <w:tcPr>
            <w:tcW w:w="292" w:type="dxa"/>
            <w:vMerge/>
            <w:tcBorders>
              <w:top w:val="nil"/>
              <w:left w:val="single" w:sz="4" w:space="0" w:color="auto"/>
              <w:bottom w:val="single" w:sz="4" w:space="0" w:color="auto"/>
              <w:right w:val="single" w:sz="4" w:space="0" w:color="auto"/>
            </w:tcBorders>
            <w:vAlign w:val="center"/>
            <w:hideMark/>
          </w:tcPr>
          <w:p w14:paraId="47908975" w14:textId="77777777" w:rsidR="00DC3AFD" w:rsidRPr="00927971" w:rsidRDefault="00DC3AFD" w:rsidP="00A51834">
            <w:pPr>
              <w:widowControl/>
              <w:spacing w:line="160" w:lineRule="exact"/>
              <w:jc w:val="left"/>
              <w:rPr>
                <w:rFonts w:ascii="Meiryo UI" w:eastAsia="Meiryo UI" w:hAnsi="Meiryo UI" w:cs="ＭＳ Ｐゴシック"/>
                <w:color w:val="000000"/>
                <w:kern w:val="0"/>
                <w:sz w:val="15"/>
                <w:szCs w:val="15"/>
              </w:rPr>
            </w:pPr>
          </w:p>
        </w:tc>
        <w:tc>
          <w:tcPr>
            <w:tcW w:w="1688" w:type="dxa"/>
            <w:vMerge/>
            <w:tcBorders>
              <w:top w:val="nil"/>
              <w:left w:val="single" w:sz="4" w:space="0" w:color="auto"/>
              <w:bottom w:val="single" w:sz="4" w:space="0" w:color="auto"/>
              <w:right w:val="single" w:sz="4" w:space="0" w:color="auto"/>
            </w:tcBorders>
            <w:vAlign w:val="center"/>
            <w:hideMark/>
          </w:tcPr>
          <w:p w14:paraId="0EF61CEE" w14:textId="77777777" w:rsidR="00DC3AFD" w:rsidRPr="00927971" w:rsidRDefault="00DC3AFD" w:rsidP="00A51834">
            <w:pPr>
              <w:widowControl/>
              <w:spacing w:line="160" w:lineRule="exact"/>
              <w:jc w:val="left"/>
              <w:rPr>
                <w:rFonts w:ascii="Meiryo UI" w:eastAsia="Meiryo UI" w:hAnsi="Meiryo UI" w:cs="ＭＳ Ｐゴシック"/>
                <w:color w:val="000000"/>
                <w:kern w:val="0"/>
                <w:sz w:val="15"/>
                <w:szCs w:val="15"/>
              </w:rPr>
            </w:pPr>
          </w:p>
        </w:tc>
        <w:tc>
          <w:tcPr>
            <w:tcW w:w="425" w:type="dxa"/>
            <w:tcBorders>
              <w:top w:val="dotted" w:sz="4" w:space="0" w:color="auto"/>
              <w:left w:val="nil"/>
              <w:bottom w:val="single" w:sz="4" w:space="0" w:color="auto"/>
              <w:right w:val="single" w:sz="4" w:space="0" w:color="auto"/>
            </w:tcBorders>
            <w:shd w:val="clear" w:color="auto" w:fill="B8CCE4" w:themeFill="accent1" w:themeFillTint="66"/>
            <w:noWrap/>
            <w:tcMar>
              <w:left w:w="57" w:type="dxa"/>
              <w:right w:w="57" w:type="dxa"/>
            </w:tcMar>
            <w:vAlign w:val="center"/>
            <w:hideMark/>
          </w:tcPr>
          <w:p w14:paraId="12C09E9F" w14:textId="77777777" w:rsidR="00DC3AFD" w:rsidRPr="00927971" w:rsidRDefault="00DC3AFD" w:rsidP="00A51834">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4-3</w:t>
            </w:r>
          </w:p>
        </w:tc>
        <w:tc>
          <w:tcPr>
            <w:tcW w:w="5954" w:type="dxa"/>
            <w:tcBorders>
              <w:top w:val="dotted" w:sz="4" w:space="0" w:color="auto"/>
              <w:left w:val="nil"/>
              <w:bottom w:val="single" w:sz="4" w:space="0" w:color="auto"/>
              <w:right w:val="single" w:sz="4" w:space="0" w:color="auto"/>
            </w:tcBorders>
            <w:shd w:val="clear" w:color="auto" w:fill="auto"/>
            <w:tcMar>
              <w:left w:w="57" w:type="dxa"/>
              <w:right w:w="57" w:type="dxa"/>
            </w:tcMar>
            <w:vAlign w:val="center"/>
            <w:hideMark/>
          </w:tcPr>
          <w:p w14:paraId="0291EA2B" w14:textId="14B40A91" w:rsidR="00DC3AFD" w:rsidRPr="00927971" w:rsidRDefault="00DC3AFD" w:rsidP="00A51834">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災害時に活用する情報サービスが機能停止し、情報の収集・伝達ができず、避難行動や救助・支援が遅れる事態</w:t>
            </w:r>
          </w:p>
        </w:tc>
        <w:tc>
          <w:tcPr>
            <w:tcW w:w="425" w:type="dxa"/>
            <w:tcBorders>
              <w:top w:val="dotted" w:sz="4" w:space="0" w:color="auto"/>
              <w:left w:val="nil"/>
              <w:bottom w:val="single" w:sz="4" w:space="0" w:color="auto"/>
              <w:right w:val="dotted" w:sz="4" w:space="0" w:color="auto"/>
            </w:tcBorders>
            <w:vAlign w:val="center"/>
          </w:tcPr>
          <w:p w14:paraId="32D13423" w14:textId="77777777" w:rsidR="00DC3AFD" w:rsidRPr="00EC4D1E" w:rsidRDefault="00DC3AFD" w:rsidP="00A51834">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Ａ</w:t>
            </w:r>
          </w:p>
        </w:tc>
        <w:tc>
          <w:tcPr>
            <w:tcW w:w="992" w:type="dxa"/>
            <w:tcBorders>
              <w:top w:val="dotted" w:sz="4" w:space="0" w:color="auto"/>
              <w:left w:val="dotted" w:sz="4" w:space="0" w:color="auto"/>
              <w:bottom w:val="single" w:sz="4" w:space="0" w:color="auto"/>
              <w:right w:val="single" w:sz="4" w:space="0" w:color="auto"/>
            </w:tcBorders>
            <w:vAlign w:val="center"/>
          </w:tcPr>
          <w:p w14:paraId="1EC9E542" w14:textId="77777777" w:rsidR="00DC3AFD" w:rsidRPr="00EC4D1E" w:rsidRDefault="00DC3AFD" w:rsidP="00A51834">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8/8</w:t>
            </w:r>
          </w:p>
        </w:tc>
        <w:tc>
          <w:tcPr>
            <w:tcW w:w="567" w:type="dxa"/>
            <w:tcBorders>
              <w:top w:val="dotted" w:sz="4" w:space="0" w:color="auto"/>
              <w:left w:val="nil"/>
              <w:bottom w:val="single" w:sz="4" w:space="0" w:color="auto"/>
              <w:right w:val="single" w:sz="4" w:space="0" w:color="auto"/>
            </w:tcBorders>
            <w:vAlign w:val="center"/>
          </w:tcPr>
          <w:p w14:paraId="426CC47B" w14:textId="7C9E623D" w:rsidR="00DC3AFD" w:rsidRPr="00927971" w:rsidRDefault="00EF14D8" w:rsidP="00A51834">
            <w:pPr>
              <w:widowControl/>
              <w:spacing w:line="160" w:lineRule="exact"/>
              <w:jc w:val="center"/>
              <w:rPr>
                <w:rFonts w:ascii="Meiryo UI" w:eastAsia="Meiryo UI" w:hAnsi="Meiryo UI" w:cs="ＭＳ Ｐゴシック"/>
                <w:color w:val="000000"/>
                <w:kern w:val="0"/>
                <w:sz w:val="15"/>
                <w:szCs w:val="15"/>
              </w:rPr>
            </w:pPr>
            <w:r>
              <w:rPr>
                <w:rFonts w:ascii="Meiryo UI" w:eastAsia="Meiryo UI" w:hAnsi="Meiryo UI" w:cs="ＭＳ Ｐゴシック"/>
                <w:color w:val="000000"/>
                <w:kern w:val="0"/>
                <w:sz w:val="15"/>
                <w:szCs w:val="15"/>
              </w:rPr>
              <w:t>2</w:t>
            </w:r>
            <w:r w:rsidR="00DA7E73">
              <w:rPr>
                <w:rFonts w:ascii="Meiryo UI" w:eastAsia="Meiryo UI" w:hAnsi="Meiryo UI" w:cs="ＭＳ Ｐゴシック" w:hint="eastAsia"/>
                <w:color w:val="000000"/>
                <w:kern w:val="0"/>
                <w:sz w:val="15"/>
                <w:szCs w:val="15"/>
              </w:rPr>
              <w:t>4</w:t>
            </w:r>
          </w:p>
        </w:tc>
      </w:tr>
      <w:tr w:rsidR="00DC3AFD" w:rsidRPr="00927971" w14:paraId="30C63117" w14:textId="77777777" w:rsidTr="00EF1B01">
        <w:trPr>
          <w:trHeight w:val="217"/>
        </w:trPr>
        <w:tc>
          <w:tcPr>
            <w:tcW w:w="29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B33A7BF" w14:textId="77777777" w:rsidR="00DC3AFD" w:rsidRPr="00927971" w:rsidRDefault="00DC3AFD" w:rsidP="00A51834">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5</w:t>
            </w:r>
          </w:p>
        </w:tc>
        <w:tc>
          <w:tcPr>
            <w:tcW w:w="1688" w:type="dxa"/>
            <w:vMerge w:val="restart"/>
            <w:tcBorders>
              <w:top w:val="nil"/>
              <w:left w:val="single" w:sz="4" w:space="0" w:color="auto"/>
              <w:bottom w:val="single" w:sz="4" w:space="0" w:color="auto"/>
              <w:right w:val="single" w:sz="4" w:space="0" w:color="auto"/>
            </w:tcBorders>
            <w:shd w:val="clear" w:color="auto" w:fill="auto"/>
            <w:vAlign w:val="center"/>
            <w:hideMark/>
          </w:tcPr>
          <w:p w14:paraId="17B72B1F" w14:textId="77777777" w:rsidR="00EF1B01" w:rsidRDefault="00DC3AFD" w:rsidP="00A51834">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経済活動を機能不全に</w:t>
            </w:r>
          </w:p>
          <w:p w14:paraId="68FE0AD8" w14:textId="77777777" w:rsidR="00DC3AFD" w:rsidRPr="00927971" w:rsidRDefault="00DC3AFD" w:rsidP="00A51834">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陥らせない</w:t>
            </w:r>
          </w:p>
        </w:tc>
        <w:tc>
          <w:tcPr>
            <w:tcW w:w="425" w:type="dxa"/>
            <w:tcBorders>
              <w:top w:val="single"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74F2DE5A" w14:textId="77777777" w:rsidR="00DC3AFD" w:rsidRPr="00927971" w:rsidRDefault="00DC3AFD" w:rsidP="00A51834">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5-1</w:t>
            </w:r>
          </w:p>
        </w:tc>
        <w:tc>
          <w:tcPr>
            <w:tcW w:w="5954" w:type="dxa"/>
            <w:tcBorders>
              <w:top w:val="nil"/>
              <w:left w:val="nil"/>
              <w:bottom w:val="dotted" w:sz="4" w:space="0" w:color="auto"/>
              <w:right w:val="single" w:sz="4" w:space="0" w:color="auto"/>
            </w:tcBorders>
            <w:shd w:val="clear" w:color="auto" w:fill="auto"/>
            <w:tcMar>
              <w:left w:w="57" w:type="dxa"/>
              <w:right w:w="57" w:type="dxa"/>
            </w:tcMar>
            <w:vAlign w:val="center"/>
            <w:hideMark/>
          </w:tcPr>
          <w:p w14:paraId="24491364" w14:textId="61D83055" w:rsidR="00DC3AFD" w:rsidRPr="00927971" w:rsidRDefault="00DC3AFD" w:rsidP="00A51834">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サプライチェーンの寸断等による企業の生産力低下</w:t>
            </w:r>
          </w:p>
        </w:tc>
        <w:tc>
          <w:tcPr>
            <w:tcW w:w="425" w:type="dxa"/>
            <w:tcBorders>
              <w:top w:val="nil"/>
              <w:left w:val="nil"/>
              <w:bottom w:val="dotted" w:sz="4" w:space="0" w:color="auto"/>
              <w:right w:val="dotted" w:sz="4" w:space="0" w:color="auto"/>
            </w:tcBorders>
            <w:vAlign w:val="center"/>
          </w:tcPr>
          <w:p w14:paraId="22799E00" w14:textId="77777777" w:rsidR="00DC3AFD" w:rsidRPr="00EC4D1E" w:rsidRDefault="00264769" w:rsidP="00A51834">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A</w:t>
            </w:r>
          </w:p>
        </w:tc>
        <w:tc>
          <w:tcPr>
            <w:tcW w:w="992" w:type="dxa"/>
            <w:tcBorders>
              <w:top w:val="nil"/>
              <w:left w:val="dotted" w:sz="4" w:space="0" w:color="auto"/>
              <w:bottom w:val="dotted" w:sz="4" w:space="0" w:color="auto"/>
              <w:right w:val="single" w:sz="4" w:space="0" w:color="auto"/>
            </w:tcBorders>
            <w:vAlign w:val="center"/>
          </w:tcPr>
          <w:p w14:paraId="2EAF2218" w14:textId="77777777" w:rsidR="00DC3AFD" w:rsidRPr="00EC4D1E" w:rsidRDefault="00264769" w:rsidP="00A51834">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color w:val="000000" w:themeColor="text1"/>
                <w:kern w:val="0"/>
                <w:sz w:val="15"/>
                <w:szCs w:val="15"/>
              </w:rPr>
              <w:t>10</w:t>
            </w:r>
            <w:r w:rsidR="00DC3AFD" w:rsidRPr="00EC4D1E">
              <w:rPr>
                <w:rFonts w:ascii="Meiryo UI" w:eastAsia="Meiryo UI" w:hAnsi="Meiryo UI" w:cs="ＭＳ Ｐゴシック" w:hint="eastAsia"/>
                <w:color w:val="000000" w:themeColor="text1"/>
                <w:kern w:val="0"/>
                <w:sz w:val="15"/>
                <w:szCs w:val="15"/>
              </w:rPr>
              <w:t>/10</w:t>
            </w:r>
          </w:p>
        </w:tc>
        <w:tc>
          <w:tcPr>
            <w:tcW w:w="567" w:type="dxa"/>
            <w:tcBorders>
              <w:top w:val="nil"/>
              <w:left w:val="nil"/>
              <w:bottom w:val="dotted" w:sz="4" w:space="0" w:color="auto"/>
              <w:right w:val="single" w:sz="4" w:space="0" w:color="auto"/>
            </w:tcBorders>
            <w:vAlign w:val="center"/>
          </w:tcPr>
          <w:p w14:paraId="0FBBC01F" w14:textId="083AB742" w:rsidR="00DC3AFD" w:rsidRPr="00927971" w:rsidRDefault="00EF14D8" w:rsidP="00A51834">
            <w:pPr>
              <w:widowControl/>
              <w:spacing w:line="160" w:lineRule="exact"/>
              <w:jc w:val="center"/>
              <w:rPr>
                <w:rFonts w:ascii="Meiryo UI" w:eastAsia="Meiryo UI" w:hAnsi="Meiryo UI" w:cs="ＭＳ Ｐゴシック"/>
                <w:color w:val="000000"/>
                <w:kern w:val="0"/>
                <w:sz w:val="15"/>
                <w:szCs w:val="15"/>
              </w:rPr>
            </w:pPr>
            <w:r>
              <w:rPr>
                <w:rFonts w:ascii="Meiryo UI" w:eastAsia="Meiryo UI" w:hAnsi="Meiryo UI" w:cs="ＭＳ Ｐゴシック"/>
                <w:color w:val="000000"/>
                <w:kern w:val="0"/>
                <w:sz w:val="15"/>
                <w:szCs w:val="15"/>
              </w:rPr>
              <w:t>2</w:t>
            </w:r>
            <w:r w:rsidR="00DA7E73">
              <w:rPr>
                <w:rFonts w:ascii="Meiryo UI" w:eastAsia="Meiryo UI" w:hAnsi="Meiryo UI" w:cs="ＭＳ Ｐゴシック" w:hint="eastAsia"/>
                <w:color w:val="000000"/>
                <w:kern w:val="0"/>
                <w:sz w:val="15"/>
                <w:szCs w:val="15"/>
              </w:rPr>
              <w:t>5</w:t>
            </w:r>
          </w:p>
        </w:tc>
      </w:tr>
      <w:tr w:rsidR="00DC3AFD" w:rsidRPr="00927971" w14:paraId="2A248795" w14:textId="77777777" w:rsidTr="00EF1B01">
        <w:trPr>
          <w:trHeight w:val="232"/>
        </w:trPr>
        <w:tc>
          <w:tcPr>
            <w:tcW w:w="292" w:type="dxa"/>
            <w:vMerge/>
            <w:tcBorders>
              <w:top w:val="nil"/>
              <w:left w:val="single" w:sz="4" w:space="0" w:color="auto"/>
              <w:bottom w:val="single" w:sz="4" w:space="0" w:color="auto"/>
              <w:right w:val="single" w:sz="4" w:space="0" w:color="auto"/>
            </w:tcBorders>
            <w:vAlign w:val="center"/>
            <w:hideMark/>
          </w:tcPr>
          <w:p w14:paraId="3E56124D" w14:textId="77777777" w:rsidR="00DC3AFD" w:rsidRPr="00927971" w:rsidRDefault="00DC3AFD" w:rsidP="00A51834">
            <w:pPr>
              <w:widowControl/>
              <w:spacing w:line="160" w:lineRule="exact"/>
              <w:jc w:val="left"/>
              <w:rPr>
                <w:rFonts w:ascii="Meiryo UI" w:eastAsia="Meiryo UI" w:hAnsi="Meiryo UI" w:cs="ＭＳ Ｐゴシック"/>
                <w:color w:val="000000"/>
                <w:kern w:val="0"/>
                <w:sz w:val="15"/>
                <w:szCs w:val="15"/>
              </w:rPr>
            </w:pPr>
          </w:p>
        </w:tc>
        <w:tc>
          <w:tcPr>
            <w:tcW w:w="1688" w:type="dxa"/>
            <w:vMerge/>
            <w:tcBorders>
              <w:top w:val="nil"/>
              <w:left w:val="single" w:sz="4" w:space="0" w:color="auto"/>
              <w:bottom w:val="single" w:sz="4" w:space="0" w:color="auto"/>
              <w:right w:val="single" w:sz="4" w:space="0" w:color="auto"/>
            </w:tcBorders>
            <w:vAlign w:val="center"/>
            <w:hideMark/>
          </w:tcPr>
          <w:p w14:paraId="0708F0BD" w14:textId="77777777" w:rsidR="00DC3AFD" w:rsidRPr="00927971" w:rsidRDefault="00DC3AFD" w:rsidP="00A51834">
            <w:pPr>
              <w:widowControl/>
              <w:spacing w:line="160" w:lineRule="exact"/>
              <w:jc w:val="left"/>
              <w:rPr>
                <w:rFonts w:ascii="Meiryo UI" w:eastAsia="Meiryo UI" w:hAnsi="Meiryo UI" w:cs="ＭＳ Ｐゴシック"/>
                <w:color w:val="000000"/>
                <w:kern w:val="0"/>
                <w:sz w:val="15"/>
                <w:szCs w:val="15"/>
              </w:rPr>
            </w:pPr>
          </w:p>
        </w:tc>
        <w:tc>
          <w:tcPr>
            <w:tcW w:w="425" w:type="dxa"/>
            <w:tcBorders>
              <w:top w:val="dotted"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7D083130" w14:textId="77777777" w:rsidR="00DC3AFD" w:rsidRPr="00927971" w:rsidRDefault="00DC3AFD" w:rsidP="00A51834">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5-2</w:t>
            </w:r>
          </w:p>
        </w:tc>
        <w:tc>
          <w:tcPr>
            <w:tcW w:w="5954" w:type="dxa"/>
            <w:tcBorders>
              <w:top w:val="dotted" w:sz="4" w:space="0" w:color="auto"/>
              <w:left w:val="nil"/>
              <w:bottom w:val="dotted" w:sz="4" w:space="0" w:color="auto"/>
              <w:right w:val="single" w:sz="4" w:space="0" w:color="auto"/>
            </w:tcBorders>
            <w:shd w:val="clear" w:color="auto" w:fill="auto"/>
            <w:tcMar>
              <w:left w:w="57" w:type="dxa"/>
              <w:right w:w="57" w:type="dxa"/>
            </w:tcMar>
            <w:vAlign w:val="center"/>
            <w:hideMark/>
          </w:tcPr>
          <w:p w14:paraId="3E53F6EC" w14:textId="77777777" w:rsidR="00DC3AFD" w:rsidRPr="00927971" w:rsidRDefault="00DC3AFD" w:rsidP="00A51834">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エネルギー供給の停止による、社会経済活動・サプライチェーンの維持への甚大な影響</w:t>
            </w:r>
          </w:p>
        </w:tc>
        <w:tc>
          <w:tcPr>
            <w:tcW w:w="425" w:type="dxa"/>
            <w:tcBorders>
              <w:top w:val="dotted" w:sz="4" w:space="0" w:color="auto"/>
              <w:left w:val="nil"/>
              <w:bottom w:val="dotted" w:sz="4" w:space="0" w:color="auto"/>
              <w:right w:val="dotted" w:sz="4" w:space="0" w:color="auto"/>
            </w:tcBorders>
            <w:vAlign w:val="center"/>
          </w:tcPr>
          <w:p w14:paraId="36349892" w14:textId="77777777" w:rsidR="00DC3AFD" w:rsidRPr="00EC4D1E" w:rsidRDefault="00DC3AFD" w:rsidP="00A51834">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Ａ</w:t>
            </w:r>
          </w:p>
        </w:tc>
        <w:tc>
          <w:tcPr>
            <w:tcW w:w="992" w:type="dxa"/>
            <w:tcBorders>
              <w:top w:val="dotted" w:sz="4" w:space="0" w:color="auto"/>
              <w:left w:val="dotted" w:sz="4" w:space="0" w:color="auto"/>
              <w:bottom w:val="dotted" w:sz="4" w:space="0" w:color="auto"/>
              <w:right w:val="single" w:sz="4" w:space="0" w:color="auto"/>
            </w:tcBorders>
            <w:vAlign w:val="center"/>
          </w:tcPr>
          <w:p w14:paraId="1ACDF4E7" w14:textId="77777777" w:rsidR="00DC3AFD" w:rsidRPr="00EC4D1E" w:rsidRDefault="00DC3AFD" w:rsidP="00A51834">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4/4</w:t>
            </w:r>
          </w:p>
        </w:tc>
        <w:tc>
          <w:tcPr>
            <w:tcW w:w="567" w:type="dxa"/>
            <w:tcBorders>
              <w:top w:val="dotted" w:sz="4" w:space="0" w:color="auto"/>
              <w:left w:val="nil"/>
              <w:bottom w:val="dotted" w:sz="4" w:space="0" w:color="auto"/>
              <w:right w:val="single" w:sz="4" w:space="0" w:color="auto"/>
            </w:tcBorders>
            <w:vAlign w:val="center"/>
          </w:tcPr>
          <w:p w14:paraId="6A390FEB" w14:textId="462B3CB2" w:rsidR="00DC3AFD" w:rsidRPr="00927971" w:rsidRDefault="00EF14D8" w:rsidP="00A51834">
            <w:pPr>
              <w:widowControl/>
              <w:spacing w:line="160" w:lineRule="exact"/>
              <w:jc w:val="center"/>
              <w:rPr>
                <w:rFonts w:ascii="Meiryo UI" w:eastAsia="Meiryo UI" w:hAnsi="Meiryo UI" w:cs="ＭＳ Ｐゴシック"/>
                <w:color w:val="000000"/>
                <w:kern w:val="0"/>
                <w:sz w:val="15"/>
                <w:szCs w:val="15"/>
              </w:rPr>
            </w:pPr>
            <w:r>
              <w:rPr>
                <w:rFonts w:ascii="Meiryo UI" w:eastAsia="Meiryo UI" w:hAnsi="Meiryo UI" w:cs="ＭＳ Ｐゴシック"/>
                <w:color w:val="000000"/>
                <w:kern w:val="0"/>
                <w:sz w:val="15"/>
                <w:szCs w:val="15"/>
              </w:rPr>
              <w:t>2</w:t>
            </w:r>
            <w:r w:rsidR="00DA7E73">
              <w:rPr>
                <w:rFonts w:ascii="Meiryo UI" w:eastAsia="Meiryo UI" w:hAnsi="Meiryo UI" w:cs="ＭＳ Ｐゴシック" w:hint="eastAsia"/>
                <w:color w:val="000000"/>
                <w:kern w:val="0"/>
                <w:sz w:val="15"/>
                <w:szCs w:val="15"/>
              </w:rPr>
              <w:t>5</w:t>
            </w:r>
          </w:p>
        </w:tc>
      </w:tr>
      <w:tr w:rsidR="00DC3AFD" w:rsidRPr="00927971" w14:paraId="0E4D9688" w14:textId="77777777" w:rsidTr="00EF1B01">
        <w:trPr>
          <w:trHeight w:val="231"/>
        </w:trPr>
        <w:tc>
          <w:tcPr>
            <w:tcW w:w="292" w:type="dxa"/>
            <w:vMerge/>
            <w:tcBorders>
              <w:top w:val="nil"/>
              <w:left w:val="single" w:sz="4" w:space="0" w:color="auto"/>
              <w:bottom w:val="single" w:sz="4" w:space="0" w:color="auto"/>
              <w:right w:val="single" w:sz="4" w:space="0" w:color="auto"/>
            </w:tcBorders>
            <w:vAlign w:val="center"/>
            <w:hideMark/>
          </w:tcPr>
          <w:p w14:paraId="56723778" w14:textId="77777777" w:rsidR="00DC3AFD" w:rsidRPr="00927971" w:rsidRDefault="00DC3AFD" w:rsidP="00A51834">
            <w:pPr>
              <w:widowControl/>
              <w:spacing w:line="160" w:lineRule="exact"/>
              <w:jc w:val="left"/>
              <w:rPr>
                <w:rFonts w:ascii="Meiryo UI" w:eastAsia="Meiryo UI" w:hAnsi="Meiryo UI" w:cs="ＭＳ Ｐゴシック"/>
                <w:color w:val="000000"/>
                <w:kern w:val="0"/>
                <w:sz w:val="15"/>
                <w:szCs w:val="15"/>
              </w:rPr>
            </w:pPr>
          </w:p>
        </w:tc>
        <w:tc>
          <w:tcPr>
            <w:tcW w:w="1688" w:type="dxa"/>
            <w:vMerge/>
            <w:tcBorders>
              <w:top w:val="nil"/>
              <w:left w:val="single" w:sz="4" w:space="0" w:color="auto"/>
              <w:bottom w:val="single" w:sz="4" w:space="0" w:color="auto"/>
              <w:right w:val="single" w:sz="4" w:space="0" w:color="auto"/>
            </w:tcBorders>
            <w:vAlign w:val="center"/>
            <w:hideMark/>
          </w:tcPr>
          <w:p w14:paraId="76C6D659" w14:textId="77777777" w:rsidR="00DC3AFD" w:rsidRPr="00927971" w:rsidRDefault="00DC3AFD" w:rsidP="00A51834">
            <w:pPr>
              <w:widowControl/>
              <w:spacing w:line="160" w:lineRule="exact"/>
              <w:jc w:val="left"/>
              <w:rPr>
                <w:rFonts w:ascii="Meiryo UI" w:eastAsia="Meiryo UI" w:hAnsi="Meiryo UI" w:cs="ＭＳ Ｐゴシック"/>
                <w:color w:val="000000"/>
                <w:kern w:val="0"/>
                <w:sz w:val="15"/>
                <w:szCs w:val="15"/>
              </w:rPr>
            </w:pPr>
          </w:p>
        </w:tc>
        <w:tc>
          <w:tcPr>
            <w:tcW w:w="425" w:type="dxa"/>
            <w:tcBorders>
              <w:top w:val="dotted"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451A19C8" w14:textId="77777777" w:rsidR="00DC3AFD" w:rsidRPr="00927971" w:rsidRDefault="00DC3AFD" w:rsidP="00A51834">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5-3</w:t>
            </w:r>
          </w:p>
        </w:tc>
        <w:tc>
          <w:tcPr>
            <w:tcW w:w="5954" w:type="dxa"/>
            <w:tcBorders>
              <w:top w:val="dotted" w:sz="4" w:space="0" w:color="auto"/>
              <w:left w:val="nil"/>
              <w:bottom w:val="dotted" w:sz="4" w:space="0" w:color="auto"/>
              <w:right w:val="single" w:sz="4" w:space="0" w:color="auto"/>
            </w:tcBorders>
            <w:shd w:val="clear" w:color="auto" w:fill="auto"/>
            <w:tcMar>
              <w:left w:w="57" w:type="dxa"/>
              <w:right w:w="57" w:type="dxa"/>
            </w:tcMar>
            <w:vAlign w:val="center"/>
            <w:hideMark/>
          </w:tcPr>
          <w:p w14:paraId="155BD477" w14:textId="77777777" w:rsidR="00DC3AFD" w:rsidRPr="00927971" w:rsidRDefault="00DC3AFD" w:rsidP="00A51834">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コンビナート・重要な産業施設の損壊、火災、爆発等</w:t>
            </w:r>
          </w:p>
        </w:tc>
        <w:tc>
          <w:tcPr>
            <w:tcW w:w="425" w:type="dxa"/>
            <w:tcBorders>
              <w:top w:val="dotted" w:sz="4" w:space="0" w:color="auto"/>
              <w:left w:val="nil"/>
              <w:bottom w:val="dotted" w:sz="4" w:space="0" w:color="auto"/>
              <w:right w:val="dotted" w:sz="4" w:space="0" w:color="auto"/>
            </w:tcBorders>
            <w:vAlign w:val="center"/>
          </w:tcPr>
          <w:p w14:paraId="7EF2A5A7" w14:textId="77777777" w:rsidR="00DC3AFD" w:rsidRPr="00EC4D1E" w:rsidRDefault="00DC3AFD" w:rsidP="00A51834">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Ａ</w:t>
            </w:r>
          </w:p>
        </w:tc>
        <w:tc>
          <w:tcPr>
            <w:tcW w:w="992" w:type="dxa"/>
            <w:tcBorders>
              <w:top w:val="dotted" w:sz="4" w:space="0" w:color="auto"/>
              <w:left w:val="dotted" w:sz="4" w:space="0" w:color="auto"/>
              <w:bottom w:val="dotted" w:sz="4" w:space="0" w:color="auto"/>
              <w:right w:val="single" w:sz="4" w:space="0" w:color="auto"/>
            </w:tcBorders>
            <w:vAlign w:val="center"/>
          </w:tcPr>
          <w:p w14:paraId="3DCA025C" w14:textId="77777777" w:rsidR="00DC3AFD" w:rsidRPr="00EC4D1E" w:rsidRDefault="00DC3AFD" w:rsidP="00A51834">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2/2</w:t>
            </w:r>
          </w:p>
        </w:tc>
        <w:tc>
          <w:tcPr>
            <w:tcW w:w="567" w:type="dxa"/>
            <w:tcBorders>
              <w:top w:val="dotted" w:sz="4" w:space="0" w:color="auto"/>
              <w:left w:val="nil"/>
              <w:bottom w:val="dotted" w:sz="4" w:space="0" w:color="auto"/>
              <w:right w:val="single" w:sz="4" w:space="0" w:color="auto"/>
            </w:tcBorders>
            <w:vAlign w:val="center"/>
          </w:tcPr>
          <w:p w14:paraId="09C965A8" w14:textId="65A7F939" w:rsidR="00DC3AFD" w:rsidRPr="00927971" w:rsidRDefault="00EF14D8" w:rsidP="00A51834">
            <w:pPr>
              <w:widowControl/>
              <w:spacing w:line="160" w:lineRule="exact"/>
              <w:jc w:val="center"/>
              <w:rPr>
                <w:rFonts w:ascii="Meiryo UI" w:eastAsia="Meiryo UI" w:hAnsi="Meiryo UI" w:cs="ＭＳ Ｐゴシック"/>
                <w:color w:val="000000"/>
                <w:kern w:val="0"/>
                <w:sz w:val="15"/>
                <w:szCs w:val="15"/>
              </w:rPr>
            </w:pPr>
            <w:r>
              <w:rPr>
                <w:rFonts w:ascii="Meiryo UI" w:eastAsia="Meiryo UI" w:hAnsi="Meiryo UI" w:cs="ＭＳ Ｐゴシック"/>
                <w:color w:val="000000"/>
                <w:kern w:val="0"/>
                <w:sz w:val="15"/>
                <w:szCs w:val="15"/>
              </w:rPr>
              <w:t>2</w:t>
            </w:r>
            <w:r w:rsidR="00DA7E73">
              <w:rPr>
                <w:rFonts w:ascii="Meiryo UI" w:eastAsia="Meiryo UI" w:hAnsi="Meiryo UI" w:cs="ＭＳ Ｐゴシック" w:hint="eastAsia"/>
                <w:color w:val="000000"/>
                <w:kern w:val="0"/>
                <w:sz w:val="15"/>
                <w:szCs w:val="15"/>
              </w:rPr>
              <w:t>6</w:t>
            </w:r>
          </w:p>
        </w:tc>
      </w:tr>
      <w:tr w:rsidR="00DC3AFD" w:rsidRPr="00927971" w14:paraId="141B1BB7" w14:textId="77777777" w:rsidTr="00EF1B01">
        <w:trPr>
          <w:trHeight w:val="218"/>
        </w:trPr>
        <w:tc>
          <w:tcPr>
            <w:tcW w:w="292" w:type="dxa"/>
            <w:vMerge/>
            <w:tcBorders>
              <w:top w:val="nil"/>
              <w:left w:val="single" w:sz="4" w:space="0" w:color="auto"/>
              <w:bottom w:val="single" w:sz="4" w:space="0" w:color="auto"/>
              <w:right w:val="single" w:sz="4" w:space="0" w:color="auto"/>
            </w:tcBorders>
            <w:vAlign w:val="center"/>
            <w:hideMark/>
          </w:tcPr>
          <w:p w14:paraId="5194913C" w14:textId="77777777" w:rsidR="00DC3AFD" w:rsidRPr="00927971" w:rsidRDefault="00DC3AFD" w:rsidP="00A51834">
            <w:pPr>
              <w:widowControl/>
              <w:spacing w:line="160" w:lineRule="exact"/>
              <w:jc w:val="left"/>
              <w:rPr>
                <w:rFonts w:ascii="Meiryo UI" w:eastAsia="Meiryo UI" w:hAnsi="Meiryo UI" w:cs="ＭＳ Ｐゴシック"/>
                <w:color w:val="000000"/>
                <w:kern w:val="0"/>
                <w:sz w:val="15"/>
                <w:szCs w:val="15"/>
              </w:rPr>
            </w:pPr>
          </w:p>
        </w:tc>
        <w:tc>
          <w:tcPr>
            <w:tcW w:w="1688" w:type="dxa"/>
            <w:vMerge/>
            <w:tcBorders>
              <w:top w:val="nil"/>
              <w:left w:val="single" w:sz="4" w:space="0" w:color="auto"/>
              <w:bottom w:val="single" w:sz="4" w:space="0" w:color="auto"/>
              <w:right w:val="single" w:sz="4" w:space="0" w:color="auto"/>
            </w:tcBorders>
            <w:vAlign w:val="center"/>
            <w:hideMark/>
          </w:tcPr>
          <w:p w14:paraId="4B947C9E" w14:textId="77777777" w:rsidR="00DC3AFD" w:rsidRPr="00927971" w:rsidRDefault="00DC3AFD" w:rsidP="00A51834">
            <w:pPr>
              <w:widowControl/>
              <w:spacing w:line="160" w:lineRule="exact"/>
              <w:jc w:val="left"/>
              <w:rPr>
                <w:rFonts w:ascii="Meiryo UI" w:eastAsia="Meiryo UI" w:hAnsi="Meiryo UI" w:cs="ＭＳ Ｐゴシック"/>
                <w:color w:val="000000"/>
                <w:kern w:val="0"/>
                <w:sz w:val="15"/>
                <w:szCs w:val="15"/>
              </w:rPr>
            </w:pPr>
          </w:p>
        </w:tc>
        <w:tc>
          <w:tcPr>
            <w:tcW w:w="425" w:type="dxa"/>
            <w:tcBorders>
              <w:top w:val="dotted"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1A7DA0BA" w14:textId="77777777" w:rsidR="00DC3AFD" w:rsidRPr="00927971" w:rsidRDefault="00DC3AFD" w:rsidP="00A51834">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5-4</w:t>
            </w:r>
          </w:p>
        </w:tc>
        <w:tc>
          <w:tcPr>
            <w:tcW w:w="5954" w:type="dxa"/>
            <w:tcBorders>
              <w:top w:val="dotted" w:sz="4" w:space="0" w:color="auto"/>
              <w:left w:val="nil"/>
              <w:bottom w:val="dotted" w:sz="4" w:space="0" w:color="auto"/>
              <w:right w:val="single" w:sz="4" w:space="0" w:color="auto"/>
            </w:tcBorders>
            <w:shd w:val="clear" w:color="auto" w:fill="auto"/>
            <w:tcMar>
              <w:left w:w="57" w:type="dxa"/>
              <w:right w:w="57" w:type="dxa"/>
            </w:tcMar>
            <w:vAlign w:val="center"/>
            <w:hideMark/>
          </w:tcPr>
          <w:p w14:paraId="608BC58D" w14:textId="77777777" w:rsidR="00DC3AFD" w:rsidRPr="00927971" w:rsidRDefault="00DC3AFD" w:rsidP="00A51834">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海上輸送の機能の停止による海外貿易への甚大な影響</w:t>
            </w:r>
          </w:p>
        </w:tc>
        <w:tc>
          <w:tcPr>
            <w:tcW w:w="425" w:type="dxa"/>
            <w:tcBorders>
              <w:top w:val="dotted" w:sz="4" w:space="0" w:color="auto"/>
              <w:left w:val="nil"/>
              <w:bottom w:val="dotted" w:sz="4" w:space="0" w:color="auto"/>
              <w:right w:val="dotted" w:sz="4" w:space="0" w:color="auto"/>
            </w:tcBorders>
            <w:vAlign w:val="center"/>
          </w:tcPr>
          <w:p w14:paraId="6D26A516" w14:textId="77777777" w:rsidR="00DC3AFD" w:rsidRPr="00EC4D1E" w:rsidRDefault="00DC3AFD" w:rsidP="00A51834">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Ａ</w:t>
            </w:r>
          </w:p>
        </w:tc>
        <w:tc>
          <w:tcPr>
            <w:tcW w:w="992" w:type="dxa"/>
            <w:tcBorders>
              <w:top w:val="dotted" w:sz="4" w:space="0" w:color="auto"/>
              <w:left w:val="dotted" w:sz="4" w:space="0" w:color="auto"/>
              <w:bottom w:val="dotted" w:sz="4" w:space="0" w:color="auto"/>
              <w:right w:val="single" w:sz="4" w:space="0" w:color="auto"/>
            </w:tcBorders>
            <w:vAlign w:val="center"/>
          </w:tcPr>
          <w:p w14:paraId="7E982849" w14:textId="77777777" w:rsidR="00DC3AFD" w:rsidRPr="00EC4D1E" w:rsidRDefault="00DC3AFD" w:rsidP="00A51834">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3/3</w:t>
            </w:r>
          </w:p>
        </w:tc>
        <w:tc>
          <w:tcPr>
            <w:tcW w:w="567" w:type="dxa"/>
            <w:tcBorders>
              <w:top w:val="dotted" w:sz="4" w:space="0" w:color="auto"/>
              <w:left w:val="nil"/>
              <w:bottom w:val="dotted" w:sz="4" w:space="0" w:color="auto"/>
              <w:right w:val="single" w:sz="4" w:space="0" w:color="auto"/>
            </w:tcBorders>
            <w:vAlign w:val="center"/>
          </w:tcPr>
          <w:p w14:paraId="2E4E7CEB" w14:textId="2FEBC99B" w:rsidR="00DC3AFD" w:rsidRPr="00927971" w:rsidRDefault="00EF14D8" w:rsidP="00A51834">
            <w:pPr>
              <w:widowControl/>
              <w:spacing w:line="160" w:lineRule="exact"/>
              <w:jc w:val="center"/>
              <w:rPr>
                <w:rFonts w:ascii="Meiryo UI" w:eastAsia="Meiryo UI" w:hAnsi="Meiryo UI" w:cs="ＭＳ Ｐゴシック"/>
                <w:color w:val="000000"/>
                <w:kern w:val="0"/>
                <w:sz w:val="15"/>
                <w:szCs w:val="15"/>
              </w:rPr>
            </w:pPr>
            <w:r>
              <w:rPr>
                <w:rFonts w:ascii="Meiryo UI" w:eastAsia="Meiryo UI" w:hAnsi="Meiryo UI" w:cs="ＭＳ Ｐゴシック"/>
                <w:color w:val="000000"/>
                <w:kern w:val="0"/>
                <w:sz w:val="15"/>
                <w:szCs w:val="15"/>
              </w:rPr>
              <w:t>2</w:t>
            </w:r>
            <w:r w:rsidR="00DA7E73">
              <w:rPr>
                <w:rFonts w:ascii="Meiryo UI" w:eastAsia="Meiryo UI" w:hAnsi="Meiryo UI" w:cs="ＭＳ Ｐゴシック" w:hint="eastAsia"/>
                <w:color w:val="000000"/>
                <w:kern w:val="0"/>
                <w:sz w:val="15"/>
                <w:szCs w:val="15"/>
              </w:rPr>
              <w:t>6</w:t>
            </w:r>
          </w:p>
        </w:tc>
      </w:tr>
      <w:tr w:rsidR="00DC3AFD" w:rsidRPr="00927971" w14:paraId="06A80257" w14:textId="77777777" w:rsidTr="00EF1B01">
        <w:trPr>
          <w:trHeight w:val="343"/>
        </w:trPr>
        <w:tc>
          <w:tcPr>
            <w:tcW w:w="292" w:type="dxa"/>
            <w:vMerge/>
            <w:tcBorders>
              <w:top w:val="nil"/>
              <w:left w:val="single" w:sz="4" w:space="0" w:color="auto"/>
              <w:bottom w:val="single" w:sz="4" w:space="0" w:color="auto"/>
              <w:right w:val="single" w:sz="4" w:space="0" w:color="auto"/>
            </w:tcBorders>
            <w:vAlign w:val="center"/>
            <w:hideMark/>
          </w:tcPr>
          <w:p w14:paraId="6F02F4DF" w14:textId="77777777" w:rsidR="00DC3AFD" w:rsidRPr="00927971" w:rsidRDefault="00DC3AFD" w:rsidP="00A51834">
            <w:pPr>
              <w:widowControl/>
              <w:spacing w:line="160" w:lineRule="exact"/>
              <w:jc w:val="left"/>
              <w:rPr>
                <w:rFonts w:ascii="Meiryo UI" w:eastAsia="Meiryo UI" w:hAnsi="Meiryo UI" w:cs="ＭＳ Ｐゴシック"/>
                <w:color w:val="000000"/>
                <w:kern w:val="0"/>
                <w:sz w:val="15"/>
                <w:szCs w:val="15"/>
              </w:rPr>
            </w:pPr>
          </w:p>
        </w:tc>
        <w:tc>
          <w:tcPr>
            <w:tcW w:w="1688" w:type="dxa"/>
            <w:vMerge/>
            <w:tcBorders>
              <w:top w:val="nil"/>
              <w:left w:val="single" w:sz="4" w:space="0" w:color="auto"/>
              <w:bottom w:val="single" w:sz="4" w:space="0" w:color="auto"/>
              <w:right w:val="single" w:sz="4" w:space="0" w:color="auto"/>
            </w:tcBorders>
            <w:vAlign w:val="center"/>
            <w:hideMark/>
          </w:tcPr>
          <w:p w14:paraId="5F791475" w14:textId="77777777" w:rsidR="00DC3AFD" w:rsidRPr="00927971" w:rsidRDefault="00DC3AFD" w:rsidP="00A51834">
            <w:pPr>
              <w:widowControl/>
              <w:spacing w:line="160" w:lineRule="exact"/>
              <w:jc w:val="left"/>
              <w:rPr>
                <w:rFonts w:ascii="Meiryo UI" w:eastAsia="Meiryo UI" w:hAnsi="Meiryo UI" w:cs="ＭＳ Ｐゴシック"/>
                <w:color w:val="000000"/>
                <w:kern w:val="0"/>
                <w:sz w:val="15"/>
                <w:szCs w:val="15"/>
              </w:rPr>
            </w:pPr>
          </w:p>
        </w:tc>
        <w:tc>
          <w:tcPr>
            <w:tcW w:w="425" w:type="dxa"/>
            <w:tcBorders>
              <w:top w:val="dotted"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4312B9AD" w14:textId="77777777" w:rsidR="00DC3AFD" w:rsidRPr="00927971" w:rsidRDefault="00DC3AFD" w:rsidP="00A51834">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5-5</w:t>
            </w:r>
          </w:p>
        </w:tc>
        <w:tc>
          <w:tcPr>
            <w:tcW w:w="5954" w:type="dxa"/>
            <w:tcBorders>
              <w:top w:val="dotted" w:sz="4" w:space="0" w:color="auto"/>
              <w:left w:val="nil"/>
              <w:bottom w:val="dotted" w:sz="4" w:space="0" w:color="auto"/>
              <w:right w:val="single" w:sz="4" w:space="0" w:color="auto"/>
            </w:tcBorders>
            <w:shd w:val="clear" w:color="auto" w:fill="auto"/>
            <w:tcMar>
              <w:left w:w="57" w:type="dxa"/>
              <w:right w:w="57" w:type="dxa"/>
            </w:tcMar>
            <w:vAlign w:val="center"/>
            <w:hideMark/>
          </w:tcPr>
          <w:p w14:paraId="4069EE46" w14:textId="77777777" w:rsidR="00DC3AFD" w:rsidRPr="00927971" w:rsidRDefault="00DC3AFD" w:rsidP="00A51834">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太平洋ベルト地帯の幹線が分断する等、基幹的陸上海上交通ネットワークの機能停止による物流・人流への甚大な影響</w:t>
            </w:r>
          </w:p>
        </w:tc>
        <w:tc>
          <w:tcPr>
            <w:tcW w:w="425" w:type="dxa"/>
            <w:tcBorders>
              <w:top w:val="dotted" w:sz="4" w:space="0" w:color="auto"/>
              <w:left w:val="nil"/>
              <w:bottom w:val="dotted" w:sz="4" w:space="0" w:color="auto"/>
              <w:right w:val="dotted" w:sz="4" w:space="0" w:color="auto"/>
            </w:tcBorders>
            <w:vAlign w:val="center"/>
          </w:tcPr>
          <w:p w14:paraId="3AE6D7C2" w14:textId="77777777" w:rsidR="00DC3AFD" w:rsidRPr="00EC4D1E" w:rsidRDefault="00264769" w:rsidP="00A51834">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A</w:t>
            </w:r>
          </w:p>
        </w:tc>
        <w:tc>
          <w:tcPr>
            <w:tcW w:w="992" w:type="dxa"/>
            <w:tcBorders>
              <w:top w:val="dotted" w:sz="4" w:space="0" w:color="auto"/>
              <w:left w:val="dotted" w:sz="4" w:space="0" w:color="auto"/>
              <w:bottom w:val="dotted" w:sz="4" w:space="0" w:color="auto"/>
              <w:right w:val="single" w:sz="4" w:space="0" w:color="auto"/>
            </w:tcBorders>
            <w:vAlign w:val="center"/>
          </w:tcPr>
          <w:p w14:paraId="44F00FA2" w14:textId="77777777" w:rsidR="00DC3AFD" w:rsidRPr="00EC4D1E" w:rsidRDefault="00264769" w:rsidP="00A51834">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color w:val="000000" w:themeColor="text1"/>
                <w:kern w:val="0"/>
                <w:sz w:val="15"/>
                <w:szCs w:val="15"/>
              </w:rPr>
              <w:t>6</w:t>
            </w:r>
            <w:r w:rsidR="00DC3AFD" w:rsidRPr="00EC4D1E">
              <w:rPr>
                <w:rFonts w:ascii="Meiryo UI" w:eastAsia="Meiryo UI" w:hAnsi="Meiryo UI" w:cs="ＭＳ Ｐゴシック" w:hint="eastAsia"/>
                <w:color w:val="000000" w:themeColor="text1"/>
                <w:kern w:val="0"/>
                <w:sz w:val="15"/>
                <w:szCs w:val="15"/>
              </w:rPr>
              <w:t>/6</w:t>
            </w:r>
          </w:p>
        </w:tc>
        <w:tc>
          <w:tcPr>
            <w:tcW w:w="567" w:type="dxa"/>
            <w:tcBorders>
              <w:top w:val="dotted" w:sz="4" w:space="0" w:color="auto"/>
              <w:left w:val="nil"/>
              <w:bottom w:val="dotted" w:sz="4" w:space="0" w:color="auto"/>
              <w:right w:val="single" w:sz="4" w:space="0" w:color="auto"/>
            </w:tcBorders>
            <w:vAlign w:val="center"/>
          </w:tcPr>
          <w:p w14:paraId="489491BE" w14:textId="4616F648" w:rsidR="00DC3AFD" w:rsidRPr="00927971" w:rsidRDefault="00EF14D8" w:rsidP="00A51834">
            <w:pPr>
              <w:widowControl/>
              <w:spacing w:line="160" w:lineRule="exact"/>
              <w:jc w:val="center"/>
              <w:rPr>
                <w:rFonts w:ascii="Meiryo UI" w:eastAsia="Meiryo UI" w:hAnsi="Meiryo UI" w:cs="ＭＳ Ｐゴシック"/>
                <w:color w:val="000000"/>
                <w:kern w:val="0"/>
                <w:sz w:val="15"/>
                <w:szCs w:val="15"/>
              </w:rPr>
            </w:pPr>
            <w:r>
              <w:rPr>
                <w:rFonts w:ascii="Meiryo UI" w:eastAsia="Meiryo UI" w:hAnsi="Meiryo UI" w:cs="ＭＳ Ｐゴシック"/>
                <w:color w:val="000000"/>
                <w:kern w:val="0"/>
                <w:sz w:val="15"/>
                <w:szCs w:val="15"/>
              </w:rPr>
              <w:t>2</w:t>
            </w:r>
            <w:r w:rsidR="00DA7E73">
              <w:rPr>
                <w:rFonts w:ascii="Meiryo UI" w:eastAsia="Meiryo UI" w:hAnsi="Meiryo UI" w:cs="ＭＳ Ｐゴシック" w:hint="eastAsia"/>
                <w:color w:val="000000"/>
                <w:kern w:val="0"/>
                <w:sz w:val="15"/>
                <w:szCs w:val="15"/>
              </w:rPr>
              <w:t>7</w:t>
            </w:r>
          </w:p>
        </w:tc>
      </w:tr>
      <w:tr w:rsidR="00DC3AFD" w:rsidRPr="00927971" w14:paraId="49304B8E" w14:textId="77777777" w:rsidTr="00EF1B01">
        <w:trPr>
          <w:trHeight w:val="238"/>
        </w:trPr>
        <w:tc>
          <w:tcPr>
            <w:tcW w:w="292" w:type="dxa"/>
            <w:vMerge/>
            <w:tcBorders>
              <w:top w:val="nil"/>
              <w:left w:val="single" w:sz="4" w:space="0" w:color="auto"/>
              <w:bottom w:val="single" w:sz="4" w:space="0" w:color="auto"/>
              <w:right w:val="single" w:sz="4" w:space="0" w:color="auto"/>
            </w:tcBorders>
            <w:vAlign w:val="center"/>
            <w:hideMark/>
          </w:tcPr>
          <w:p w14:paraId="766E6EB0" w14:textId="77777777" w:rsidR="00DC3AFD" w:rsidRPr="00927971" w:rsidRDefault="00DC3AFD" w:rsidP="00A51834">
            <w:pPr>
              <w:widowControl/>
              <w:spacing w:line="160" w:lineRule="exact"/>
              <w:jc w:val="left"/>
              <w:rPr>
                <w:rFonts w:ascii="Meiryo UI" w:eastAsia="Meiryo UI" w:hAnsi="Meiryo UI" w:cs="ＭＳ Ｐゴシック"/>
                <w:color w:val="000000"/>
                <w:kern w:val="0"/>
                <w:sz w:val="15"/>
                <w:szCs w:val="15"/>
              </w:rPr>
            </w:pPr>
          </w:p>
        </w:tc>
        <w:tc>
          <w:tcPr>
            <w:tcW w:w="1688" w:type="dxa"/>
            <w:vMerge/>
            <w:tcBorders>
              <w:top w:val="nil"/>
              <w:left w:val="single" w:sz="4" w:space="0" w:color="auto"/>
              <w:bottom w:val="single" w:sz="4" w:space="0" w:color="auto"/>
              <w:right w:val="single" w:sz="4" w:space="0" w:color="auto"/>
            </w:tcBorders>
            <w:vAlign w:val="center"/>
            <w:hideMark/>
          </w:tcPr>
          <w:p w14:paraId="059940CA" w14:textId="77777777" w:rsidR="00DC3AFD" w:rsidRPr="00927971" w:rsidRDefault="00DC3AFD" w:rsidP="00A51834">
            <w:pPr>
              <w:widowControl/>
              <w:spacing w:line="160" w:lineRule="exact"/>
              <w:jc w:val="left"/>
              <w:rPr>
                <w:rFonts w:ascii="Meiryo UI" w:eastAsia="Meiryo UI" w:hAnsi="Meiryo UI" w:cs="ＭＳ Ｐゴシック"/>
                <w:color w:val="000000"/>
                <w:kern w:val="0"/>
                <w:sz w:val="15"/>
                <w:szCs w:val="15"/>
              </w:rPr>
            </w:pPr>
          </w:p>
        </w:tc>
        <w:tc>
          <w:tcPr>
            <w:tcW w:w="425" w:type="dxa"/>
            <w:tcBorders>
              <w:top w:val="dotted" w:sz="4" w:space="0" w:color="auto"/>
              <w:left w:val="nil"/>
              <w:bottom w:val="single" w:sz="4" w:space="0" w:color="auto"/>
              <w:right w:val="single" w:sz="4" w:space="0" w:color="auto"/>
            </w:tcBorders>
            <w:shd w:val="clear" w:color="auto" w:fill="B8CCE4" w:themeFill="accent1" w:themeFillTint="66"/>
            <w:tcMar>
              <w:left w:w="57" w:type="dxa"/>
              <w:right w:w="57" w:type="dxa"/>
            </w:tcMar>
            <w:vAlign w:val="center"/>
            <w:hideMark/>
          </w:tcPr>
          <w:p w14:paraId="635739C2" w14:textId="77777777" w:rsidR="00DC3AFD" w:rsidRPr="00927971" w:rsidRDefault="00DC3AFD" w:rsidP="00A51834">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5-6</w:t>
            </w:r>
          </w:p>
        </w:tc>
        <w:tc>
          <w:tcPr>
            <w:tcW w:w="5954" w:type="dxa"/>
            <w:tcBorders>
              <w:top w:val="dotted" w:sz="4" w:space="0" w:color="auto"/>
              <w:left w:val="nil"/>
              <w:bottom w:val="single" w:sz="4" w:space="0" w:color="auto"/>
              <w:right w:val="single" w:sz="4" w:space="0" w:color="auto"/>
            </w:tcBorders>
            <w:shd w:val="clear" w:color="auto" w:fill="auto"/>
            <w:tcMar>
              <w:left w:w="57" w:type="dxa"/>
              <w:right w:w="57" w:type="dxa"/>
            </w:tcMar>
            <w:vAlign w:val="center"/>
            <w:hideMark/>
          </w:tcPr>
          <w:p w14:paraId="244FA00B" w14:textId="77777777" w:rsidR="00DC3AFD" w:rsidRPr="00927971" w:rsidRDefault="00DC3AFD" w:rsidP="00A51834">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食料等の安定供給の停滞</w:t>
            </w:r>
          </w:p>
        </w:tc>
        <w:tc>
          <w:tcPr>
            <w:tcW w:w="425" w:type="dxa"/>
            <w:tcBorders>
              <w:top w:val="dotted" w:sz="4" w:space="0" w:color="auto"/>
              <w:left w:val="nil"/>
              <w:bottom w:val="single" w:sz="4" w:space="0" w:color="auto"/>
              <w:right w:val="dotted" w:sz="4" w:space="0" w:color="auto"/>
            </w:tcBorders>
            <w:vAlign w:val="center"/>
          </w:tcPr>
          <w:p w14:paraId="1DBB944C" w14:textId="77777777" w:rsidR="00DC3AFD" w:rsidRPr="00EC4D1E" w:rsidRDefault="00264769" w:rsidP="00A51834">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A</w:t>
            </w:r>
          </w:p>
        </w:tc>
        <w:tc>
          <w:tcPr>
            <w:tcW w:w="992" w:type="dxa"/>
            <w:tcBorders>
              <w:top w:val="dotted" w:sz="4" w:space="0" w:color="auto"/>
              <w:left w:val="dotted" w:sz="4" w:space="0" w:color="auto"/>
              <w:bottom w:val="single" w:sz="4" w:space="0" w:color="auto"/>
              <w:right w:val="single" w:sz="4" w:space="0" w:color="auto"/>
            </w:tcBorders>
            <w:vAlign w:val="center"/>
          </w:tcPr>
          <w:p w14:paraId="4034FA55" w14:textId="77777777" w:rsidR="00DC3AFD" w:rsidRPr="00EC4D1E" w:rsidRDefault="00264769" w:rsidP="00A51834">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color w:val="000000" w:themeColor="text1"/>
                <w:kern w:val="0"/>
                <w:sz w:val="15"/>
                <w:szCs w:val="15"/>
              </w:rPr>
              <w:t>4</w:t>
            </w:r>
            <w:r w:rsidR="00DC3AFD" w:rsidRPr="00EC4D1E">
              <w:rPr>
                <w:rFonts w:ascii="Meiryo UI" w:eastAsia="Meiryo UI" w:hAnsi="Meiryo UI" w:cs="ＭＳ Ｐゴシック" w:hint="eastAsia"/>
                <w:color w:val="000000" w:themeColor="text1"/>
                <w:kern w:val="0"/>
                <w:sz w:val="15"/>
                <w:szCs w:val="15"/>
              </w:rPr>
              <w:t>/4</w:t>
            </w:r>
          </w:p>
        </w:tc>
        <w:tc>
          <w:tcPr>
            <w:tcW w:w="567" w:type="dxa"/>
            <w:tcBorders>
              <w:top w:val="dotted" w:sz="4" w:space="0" w:color="auto"/>
              <w:left w:val="nil"/>
              <w:bottom w:val="single" w:sz="4" w:space="0" w:color="auto"/>
              <w:right w:val="single" w:sz="4" w:space="0" w:color="auto"/>
            </w:tcBorders>
            <w:vAlign w:val="center"/>
          </w:tcPr>
          <w:p w14:paraId="4B7456BC" w14:textId="2487BC5E" w:rsidR="00DC3AFD" w:rsidRPr="00927971" w:rsidRDefault="00EF14D8" w:rsidP="00A51834">
            <w:pPr>
              <w:widowControl/>
              <w:spacing w:line="160" w:lineRule="exact"/>
              <w:jc w:val="center"/>
              <w:rPr>
                <w:rFonts w:ascii="Meiryo UI" w:eastAsia="Meiryo UI" w:hAnsi="Meiryo UI" w:cs="ＭＳ Ｐゴシック"/>
                <w:color w:val="000000"/>
                <w:kern w:val="0"/>
                <w:sz w:val="15"/>
                <w:szCs w:val="15"/>
              </w:rPr>
            </w:pPr>
            <w:r>
              <w:rPr>
                <w:rFonts w:ascii="Meiryo UI" w:eastAsia="Meiryo UI" w:hAnsi="Meiryo UI" w:cs="ＭＳ Ｐゴシック"/>
                <w:color w:val="000000"/>
                <w:kern w:val="0"/>
                <w:sz w:val="15"/>
                <w:szCs w:val="15"/>
              </w:rPr>
              <w:t>2</w:t>
            </w:r>
            <w:r w:rsidR="00DA7E73">
              <w:rPr>
                <w:rFonts w:ascii="Meiryo UI" w:eastAsia="Meiryo UI" w:hAnsi="Meiryo UI" w:cs="ＭＳ Ｐゴシック" w:hint="eastAsia"/>
                <w:color w:val="000000"/>
                <w:kern w:val="0"/>
                <w:sz w:val="15"/>
                <w:szCs w:val="15"/>
              </w:rPr>
              <w:t>7</w:t>
            </w:r>
          </w:p>
        </w:tc>
      </w:tr>
      <w:tr w:rsidR="00DC3AFD" w:rsidRPr="00927971" w14:paraId="0D2B363E" w14:textId="77777777" w:rsidTr="00EF1B01">
        <w:trPr>
          <w:trHeight w:val="363"/>
        </w:trPr>
        <w:tc>
          <w:tcPr>
            <w:tcW w:w="29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CCF5795" w14:textId="77777777" w:rsidR="00DC3AFD" w:rsidRPr="00927971" w:rsidRDefault="00DC3AFD" w:rsidP="00A51834">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6</w:t>
            </w:r>
          </w:p>
        </w:tc>
        <w:tc>
          <w:tcPr>
            <w:tcW w:w="1688" w:type="dxa"/>
            <w:vMerge w:val="restart"/>
            <w:tcBorders>
              <w:top w:val="nil"/>
              <w:left w:val="single" w:sz="4" w:space="0" w:color="auto"/>
              <w:bottom w:val="single" w:sz="4" w:space="0" w:color="auto"/>
              <w:right w:val="single" w:sz="4" w:space="0" w:color="auto"/>
            </w:tcBorders>
            <w:shd w:val="clear" w:color="auto" w:fill="auto"/>
            <w:vAlign w:val="center"/>
            <w:hideMark/>
          </w:tcPr>
          <w:p w14:paraId="195FD688" w14:textId="77777777" w:rsidR="00EF1B01" w:rsidRDefault="00DC3AFD" w:rsidP="00A51834">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ライフライン、燃料供給</w:t>
            </w:r>
          </w:p>
          <w:p w14:paraId="0CB5EC5C" w14:textId="77777777" w:rsidR="00EF1B01" w:rsidRDefault="00DC3AFD" w:rsidP="00A51834">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関連施設、交通ネット</w:t>
            </w:r>
          </w:p>
          <w:p w14:paraId="3A394DCE" w14:textId="77777777" w:rsidR="00EF1B01" w:rsidRDefault="00DC3AFD" w:rsidP="00A51834">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ワーク等の被害を最小限</w:t>
            </w:r>
          </w:p>
          <w:p w14:paraId="436A9D25" w14:textId="77777777" w:rsidR="00EF1B01" w:rsidRDefault="00DC3AFD" w:rsidP="00A51834">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に留めるとともに、早期に</w:t>
            </w:r>
          </w:p>
          <w:p w14:paraId="6C1B6EF4" w14:textId="77777777" w:rsidR="00DC3AFD" w:rsidRPr="00927971" w:rsidRDefault="00DC3AFD" w:rsidP="00A51834">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復旧させる</w:t>
            </w:r>
          </w:p>
        </w:tc>
        <w:tc>
          <w:tcPr>
            <w:tcW w:w="425" w:type="dxa"/>
            <w:tcBorders>
              <w:top w:val="single"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737C70A9" w14:textId="77777777" w:rsidR="00DC3AFD" w:rsidRPr="00927971" w:rsidRDefault="00DC3AFD" w:rsidP="00A51834">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6-1</w:t>
            </w:r>
          </w:p>
        </w:tc>
        <w:tc>
          <w:tcPr>
            <w:tcW w:w="5954" w:type="dxa"/>
            <w:tcBorders>
              <w:top w:val="nil"/>
              <w:left w:val="nil"/>
              <w:bottom w:val="dotted" w:sz="4" w:space="0" w:color="auto"/>
              <w:right w:val="single" w:sz="4" w:space="0" w:color="auto"/>
            </w:tcBorders>
            <w:shd w:val="clear" w:color="auto" w:fill="auto"/>
            <w:tcMar>
              <w:left w:w="57" w:type="dxa"/>
              <w:right w:w="57" w:type="dxa"/>
            </w:tcMar>
            <w:vAlign w:val="center"/>
            <w:hideMark/>
          </w:tcPr>
          <w:p w14:paraId="07FB0480" w14:textId="77777777" w:rsidR="00DC3AFD" w:rsidRPr="00927971" w:rsidRDefault="00DC3AFD" w:rsidP="00A51834">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電力供給ネットワーク（発変電所、送配電設備）や都市ガス供給、石油・ＬＰガスサプライチェーン等の長期間にわたる機能の停止</w:t>
            </w:r>
          </w:p>
        </w:tc>
        <w:tc>
          <w:tcPr>
            <w:tcW w:w="425" w:type="dxa"/>
            <w:tcBorders>
              <w:top w:val="nil"/>
              <w:left w:val="nil"/>
              <w:bottom w:val="dotted" w:sz="4" w:space="0" w:color="auto"/>
              <w:right w:val="dotted" w:sz="4" w:space="0" w:color="auto"/>
            </w:tcBorders>
            <w:vAlign w:val="center"/>
          </w:tcPr>
          <w:p w14:paraId="43E854C7" w14:textId="77777777" w:rsidR="00DC3AFD" w:rsidRPr="00EC4D1E" w:rsidRDefault="00DC3AFD" w:rsidP="00A51834">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Ａ</w:t>
            </w:r>
          </w:p>
        </w:tc>
        <w:tc>
          <w:tcPr>
            <w:tcW w:w="992" w:type="dxa"/>
            <w:tcBorders>
              <w:top w:val="nil"/>
              <w:left w:val="dotted" w:sz="4" w:space="0" w:color="auto"/>
              <w:bottom w:val="dotted" w:sz="4" w:space="0" w:color="auto"/>
              <w:right w:val="single" w:sz="4" w:space="0" w:color="auto"/>
            </w:tcBorders>
            <w:vAlign w:val="center"/>
          </w:tcPr>
          <w:p w14:paraId="43092B90" w14:textId="77777777" w:rsidR="00DC3AFD" w:rsidRPr="00EC4D1E" w:rsidRDefault="00DC3AFD" w:rsidP="00A51834">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8/8</w:t>
            </w:r>
          </w:p>
        </w:tc>
        <w:tc>
          <w:tcPr>
            <w:tcW w:w="567" w:type="dxa"/>
            <w:tcBorders>
              <w:top w:val="nil"/>
              <w:left w:val="nil"/>
              <w:bottom w:val="dotted" w:sz="4" w:space="0" w:color="auto"/>
              <w:right w:val="single" w:sz="4" w:space="0" w:color="auto"/>
            </w:tcBorders>
            <w:vAlign w:val="center"/>
          </w:tcPr>
          <w:p w14:paraId="51D901E9" w14:textId="3C757C0A" w:rsidR="00DC3AFD" w:rsidRPr="00927971" w:rsidRDefault="00795C7B" w:rsidP="00A51834">
            <w:pPr>
              <w:widowControl/>
              <w:spacing w:line="160" w:lineRule="exact"/>
              <w:jc w:val="center"/>
              <w:rPr>
                <w:rFonts w:ascii="Meiryo UI" w:eastAsia="Meiryo UI" w:hAnsi="Meiryo UI" w:cs="ＭＳ Ｐゴシック"/>
                <w:color w:val="000000"/>
                <w:kern w:val="0"/>
                <w:sz w:val="15"/>
                <w:szCs w:val="15"/>
              </w:rPr>
            </w:pPr>
            <w:r>
              <w:rPr>
                <w:rFonts w:ascii="Meiryo UI" w:eastAsia="Meiryo UI" w:hAnsi="Meiryo UI" w:cs="ＭＳ Ｐゴシック" w:hint="eastAsia"/>
                <w:color w:val="000000"/>
                <w:kern w:val="0"/>
                <w:sz w:val="15"/>
                <w:szCs w:val="15"/>
              </w:rPr>
              <w:t>2</w:t>
            </w:r>
            <w:r w:rsidR="00DA7E73">
              <w:rPr>
                <w:rFonts w:ascii="Meiryo UI" w:eastAsia="Meiryo UI" w:hAnsi="Meiryo UI" w:cs="ＭＳ Ｐゴシック" w:hint="eastAsia"/>
                <w:color w:val="000000"/>
                <w:kern w:val="0"/>
                <w:sz w:val="15"/>
                <w:szCs w:val="15"/>
              </w:rPr>
              <w:t>8</w:t>
            </w:r>
          </w:p>
        </w:tc>
      </w:tr>
      <w:tr w:rsidR="00DC3AFD" w:rsidRPr="00927971" w14:paraId="0D52834D" w14:textId="77777777" w:rsidTr="00EF1B01">
        <w:trPr>
          <w:trHeight w:val="238"/>
        </w:trPr>
        <w:tc>
          <w:tcPr>
            <w:tcW w:w="292" w:type="dxa"/>
            <w:vMerge/>
            <w:tcBorders>
              <w:top w:val="nil"/>
              <w:left w:val="single" w:sz="4" w:space="0" w:color="auto"/>
              <w:bottom w:val="single" w:sz="4" w:space="0" w:color="auto"/>
              <w:right w:val="single" w:sz="4" w:space="0" w:color="auto"/>
            </w:tcBorders>
            <w:vAlign w:val="center"/>
            <w:hideMark/>
          </w:tcPr>
          <w:p w14:paraId="4DCC9FE5" w14:textId="77777777" w:rsidR="00DC3AFD" w:rsidRPr="00927971" w:rsidRDefault="00DC3AFD" w:rsidP="00A51834">
            <w:pPr>
              <w:widowControl/>
              <w:spacing w:line="160" w:lineRule="exact"/>
              <w:jc w:val="left"/>
              <w:rPr>
                <w:rFonts w:ascii="Meiryo UI" w:eastAsia="Meiryo UI" w:hAnsi="Meiryo UI" w:cs="ＭＳ Ｐゴシック"/>
                <w:color w:val="000000"/>
                <w:kern w:val="0"/>
                <w:sz w:val="15"/>
                <w:szCs w:val="15"/>
              </w:rPr>
            </w:pPr>
          </w:p>
        </w:tc>
        <w:tc>
          <w:tcPr>
            <w:tcW w:w="1688" w:type="dxa"/>
            <w:vMerge/>
            <w:tcBorders>
              <w:top w:val="nil"/>
              <w:left w:val="single" w:sz="4" w:space="0" w:color="auto"/>
              <w:bottom w:val="single" w:sz="4" w:space="0" w:color="auto"/>
              <w:right w:val="single" w:sz="4" w:space="0" w:color="auto"/>
            </w:tcBorders>
            <w:vAlign w:val="center"/>
            <w:hideMark/>
          </w:tcPr>
          <w:p w14:paraId="3E1EF6F3" w14:textId="77777777" w:rsidR="00DC3AFD" w:rsidRPr="00927971" w:rsidRDefault="00DC3AFD" w:rsidP="00A51834">
            <w:pPr>
              <w:widowControl/>
              <w:spacing w:line="160" w:lineRule="exact"/>
              <w:jc w:val="left"/>
              <w:rPr>
                <w:rFonts w:ascii="Meiryo UI" w:eastAsia="Meiryo UI" w:hAnsi="Meiryo UI" w:cs="ＭＳ Ｐゴシック"/>
                <w:color w:val="000000"/>
                <w:kern w:val="0"/>
                <w:sz w:val="15"/>
                <w:szCs w:val="15"/>
              </w:rPr>
            </w:pPr>
          </w:p>
        </w:tc>
        <w:tc>
          <w:tcPr>
            <w:tcW w:w="425" w:type="dxa"/>
            <w:tcBorders>
              <w:top w:val="dotted"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44F48B30" w14:textId="77777777" w:rsidR="00DC3AFD" w:rsidRPr="00927971" w:rsidRDefault="00DC3AFD" w:rsidP="00A51834">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6-2</w:t>
            </w:r>
          </w:p>
        </w:tc>
        <w:tc>
          <w:tcPr>
            <w:tcW w:w="5954" w:type="dxa"/>
            <w:tcBorders>
              <w:top w:val="dotted" w:sz="4" w:space="0" w:color="auto"/>
              <w:left w:val="nil"/>
              <w:bottom w:val="dotted" w:sz="4" w:space="0" w:color="auto"/>
              <w:right w:val="single" w:sz="4" w:space="0" w:color="auto"/>
            </w:tcBorders>
            <w:shd w:val="clear" w:color="auto" w:fill="auto"/>
            <w:tcMar>
              <w:left w:w="57" w:type="dxa"/>
              <w:right w:w="57" w:type="dxa"/>
            </w:tcMar>
            <w:vAlign w:val="center"/>
            <w:hideMark/>
          </w:tcPr>
          <w:p w14:paraId="748C9224" w14:textId="77777777" w:rsidR="00DC3AFD" w:rsidRPr="00927971" w:rsidRDefault="00DC3AFD" w:rsidP="00A51834">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上水道等の長期間にわたる供給停止</w:t>
            </w:r>
          </w:p>
        </w:tc>
        <w:tc>
          <w:tcPr>
            <w:tcW w:w="425" w:type="dxa"/>
            <w:tcBorders>
              <w:top w:val="dotted" w:sz="4" w:space="0" w:color="auto"/>
              <w:left w:val="nil"/>
              <w:bottom w:val="dotted" w:sz="4" w:space="0" w:color="auto"/>
              <w:right w:val="dotted" w:sz="4" w:space="0" w:color="auto"/>
            </w:tcBorders>
            <w:vAlign w:val="center"/>
          </w:tcPr>
          <w:p w14:paraId="4FCF69E3" w14:textId="77777777" w:rsidR="00DC3AFD" w:rsidRPr="00EC4D1E" w:rsidRDefault="00DC3AFD" w:rsidP="00A51834">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Ａ</w:t>
            </w:r>
          </w:p>
        </w:tc>
        <w:tc>
          <w:tcPr>
            <w:tcW w:w="992" w:type="dxa"/>
            <w:tcBorders>
              <w:top w:val="dotted" w:sz="4" w:space="0" w:color="auto"/>
              <w:left w:val="dotted" w:sz="4" w:space="0" w:color="auto"/>
              <w:bottom w:val="dotted" w:sz="4" w:space="0" w:color="auto"/>
              <w:right w:val="single" w:sz="4" w:space="0" w:color="auto"/>
            </w:tcBorders>
            <w:vAlign w:val="center"/>
          </w:tcPr>
          <w:p w14:paraId="631DF836" w14:textId="77777777" w:rsidR="00DC3AFD" w:rsidRPr="00EC4D1E" w:rsidRDefault="00DC3AFD" w:rsidP="00A51834">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2/2</w:t>
            </w:r>
          </w:p>
        </w:tc>
        <w:tc>
          <w:tcPr>
            <w:tcW w:w="567" w:type="dxa"/>
            <w:tcBorders>
              <w:top w:val="dotted" w:sz="4" w:space="0" w:color="auto"/>
              <w:left w:val="nil"/>
              <w:bottom w:val="dotted" w:sz="4" w:space="0" w:color="auto"/>
              <w:right w:val="single" w:sz="4" w:space="0" w:color="auto"/>
            </w:tcBorders>
            <w:vAlign w:val="center"/>
          </w:tcPr>
          <w:p w14:paraId="0FC82C27" w14:textId="0C18EB4D" w:rsidR="00DC3AFD" w:rsidRPr="00927971" w:rsidRDefault="00DA7E73" w:rsidP="00A51834">
            <w:pPr>
              <w:widowControl/>
              <w:spacing w:line="160" w:lineRule="exact"/>
              <w:jc w:val="center"/>
              <w:rPr>
                <w:rFonts w:ascii="Meiryo UI" w:eastAsia="Meiryo UI" w:hAnsi="Meiryo UI" w:cs="ＭＳ Ｐゴシック"/>
                <w:color w:val="000000"/>
                <w:kern w:val="0"/>
                <w:sz w:val="15"/>
                <w:szCs w:val="15"/>
              </w:rPr>
            </w:pPr>
            <w:r>
              <w:rPr>
                <w:rFonts w:ascii="Meiryo UI" w:eastAsia="Meiryo UI" w:hAnsi="Meiryo UI" w:cs="ＭＳ Ｐゴシック" w:hint="eastAsia"/>
                <w:color w:val="000000"/>
                <w:kern w:val="0"/>
                <w:sz w:val="15"/>
                <w:szCs w:val="15"/>
              </w:rPr>
              <w:t>29</w:t>
            </w:r>
          </w:p>
        </w:tc>
      </w:tr>
      <w:tr w:rsidR="00DC3AFD" w:rsidRPr="00927971" w14:paraId="0FB91ACB" w14:textId="77777777" w:rsidTr="00EF1B01">
        <w:trPr>
          <w:trHeight w:val="237"/>
        </w:trPr>
        <w:tc>
          <w:tcPr>
            <w:tcW w:w="292" w:type="dxa"/>
            <w:vMerge/>
            <w:tcBorders>
              <w:top w:val="nil"/>
              <w:left w:val="single" w:sz="4" w:space="0" w:color="auto"/>
              <w:bottom w:val="single" w:sz="4" w:space="0" w:color="auto"/>
              <w:right w:val="single" w:sz="4" w:space="0" w:color="auto"/>
            </w:tcBorders>
            <w:vAlign w:val="center"/>
            <w:hideMark/>
          </w:tcPr>
          <w:p w14:paraId="3183DE1E" w14:textId="77777777" w:rsidR="00DC3AFD" w:rsidRPr="00927971" w:rsidRDefault="00DC3AFD" w:rsidP="00A51834">
            <w:pPr>
              <w:widowControl/>
              <w:spacing w:line="160" w:lineRule="exact"/>
              <w:jc w:val="left"/>
              <w:rPr>
                <w:rFonts w:ascii="Meiryo UI" w:eastAsia="Meiryo UI" w:hAnsi="Meiryo UI" w:cs="ＭＳ Ｐゴシック"/>
                <w:color w:val="000000"/>
                <w:kern w:val="0"/>
                <w:sz w:val="15"/>
                <w:szCs w:val="15"/>
              </w:rPr>
            </w:pPr>
          </w:p>
        </w:tc>
        <w:tc>
          <w:tcPr>
            <w:tcW w:w="1688" w:type="dxa"/>
            <w:vMerge/>
            <w:tcBorders>
              <w:top w:val="nil"/>
              <w:left w:val="single" w:sz="4" w:space="0" w:color="auto"/>
              <w:bottom w:val="single" w:sz="4" w:space="0" w:color="auto"/>
              <w:right w:val="single" w:sz="4" w:space="0" w:color="auto"/>
            </w:tcBorders>
            <w:vAlign w:val="center"/>
            <w:hideMark/>
          </w:tcPr>
          <w:p w14:paraId="2AECE0C5" w14:textId="77777777" w:rsidR="00DC3AFD" w:rsidRPr="00927971" w:rsidRDefault="00DC3AFD" w:rsidP="00A51834">
            <w:pPr>
              <w:widowControl/>
              <w:spacing w:line="160" w:lineRule="exact"/>
              <w:jc w:val="left"/>
              <w:rPr>
                <w:rFonts w:ascii="Meiryo UI" w:eastAsia="Meiryo UI" w:hAnsi="Meiryo UI" w:cs="ＭＳ Ｐゴシック"/>
                <w:color w:val="000000"/>
                <w:kern w:val="0"/>
                <w:sz w:val="15"/>
                <w:szCs w:val="15"/>
              </w:rPr>
            </w:pPr>
          </w:p>
        </w:tc>
        <w:tc>
          <w:tcPr>
            <w:tcW w:w="425" w:type="dxa"/>
            <w:tcBorders>
              <w:top w:val="dotted"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5C779E10" w14:textId="77777777" w:rsidR="00DC3AFD" w:rsidRPr="00927971" w:rsidRDefault="00DC3AFD" w:rsidP="00A51834">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6-3</w:t>
            </w:r>
          </w:p>
        </w:tc>
        <w:tc>
          <w:tcPr>
            <w:tcW w:w="5954" w:type="dxa"/>
            <w:tcBorders>
              <w:top w:val="dotted" w:sz="4" w:space="0" w:color="auto"/>
              <w:left w:val="nil"/>
              <w:bottom w:val="dotted" w:sz="4" w:space="0" w:color="auto"/>
              <w:right w:val="single" w:sz="4" w:space="0" w:color="auto"/>
            </w:tcBorders>
            <w:shd w:val="clear" w:color="auto" w:fill="auto"/>
            <w:tcMar>
              <w:left w:w="57" w:type="dxa"/>
              <w:right w:w="57" w:type="dxa"/>
            </w:tcMar>
            <w:vAlign w:val="center"/>
            <w:hideMark/>
          </w:tcPr>
          <w:p w14:paraId="73F7A400" w14:textId="77777777" w:rsidR="00DC3AFD" w:rsidRPr="00927971" w:rsidRDefault="00DC3AFD" w:rsidP="00A51834">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汚水処理施設等の長期間にわたる機能停止</w:t>
            </w:r>
          </w:p>
        </w:tc>
        <w:tc>
          <w:tcPr>
            <w:tcW w:w="425" w:type="dxa"/>
            <w:tcBorders>
              <w:top w:val="dotted" w:sz="4" w:space="0" w:color="auto"/>
              <w:left w:val="nil"/>
              <w:bottom w:val="dotted" w:sz="4" w:space="0" w:color="auto"/>
              <w:right w:val="dotted" w:sz="4" w:space="0" w:color="auto"/>
            </w:tcBorders>
            <w:vAlign w:val="center"/>
          </w:tcPr>
          <w:p w14:paraId="7E5B8C2E" w14:textId="77777777" w:rsidR="00DC3AFD" w:rsidRPr="00EC4D1E" w:rsidRDefault="00DC3AFD" w:rsidP="00A51834">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Ａ</w:t>
            </w:r>
          </w:p>
        </w:tc>
        <w:tc>
          <w:tcPr>
            <w:tcW w:w="992" w:type="dxa"/>
            <w:tcBorders>
              <w:top w:val="dotted" w:sz="4" w:space="0" w:color="auto"/>
              <w:left w:val="dotted" w:sz="4" w:space="0" w:color="auto"/>
              <w:bottom w:val="dotted" w:sz="4" w:space="0" w:color="auto"/>
              <w:right w:val="single" w:sz="4" w:space="0" w:color="auto"/>
            </w:tcBorders>
            <w:vAlign w:val="center"/>
          </w:tcPr>
          <w:p w14:paraId="191DCE67" w14:textId="77777777" w:rsidR="00DC3AFD" w:rsidRPr="00EC4D1E" w:rsidRDefault="00DC3AFD" w:rsidP="00A51834">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3/3</w:t>
            </w:r>
          </w:p>
        </w:tc>
        <w:tc>
          <w:tcPr>
            <w:tcW w:w="567" w:type="dxa"/>
            <w:tcBorders>
              <w:top w:val="dotted" w:sz="4" w:space="0" w:color="auto"/>
              <w:left w:val="nil"/>
              <w:bottom w:val="dotted" w:sz="4" w:space="0" w:color="auto"/>
              <w:right w:val="single" w:sz="4" w:space="0" w:color="auto"/>
            </w:tcBorders>
            <w:vAlign w:val="center"/>
          </w:tcPr>
          <w:p w14:paraId="27840B7A" w14:textId="106120E6" w:rsidR="00DC3AFD" w:rsidRPr="00927971" w:rsidRDefault="00DA7E73" w:rsidP="00A51834">
            <w:pPr>
              <w:widowControl/>
              <w:spacing w:line="160" w:lineRule="exact"/>
              <w:jc w:val="center"/>
              <w:rPr>
                <w:rFonts w:ascii="Meiryo UI" w:eastAsia="Meiryo UI" w:hAnsi="Meiryo UI" w:cs="ＭＳ Ｐゴシック"/>
                <w:color w:val="000000"/>
                <w:kern w:val="0"/>
                <w:sz w:val="15"/>
                <w:szCs w:val="15"/>
              </w:rPr>
            </w:pPr>
            <w:r>
              <w:rPr>
                <w:rFonts w:ascii="Meiryo UI" w:eastAsia="Meiryo UI" w:hAnsi="Meiryo UI" w:cs="ＭＳ Ｐゴシック" w:hint="eastAsia"/>
                <w:color w:val="000000"/>
                <w:kern w:val="0"/>
                <w:sz w:val="15"/>
                <w:szCs w:val="15"/>
              </w:rPr>
              <w:t>29</w:t>
            </w:r>
          </w:p>
        </w:tc>
      </w:tr>
      <w:tr w:rsidR="00DC3AFD" w:rsidRPr="00927971" w14:paraId="73748ACC" w14:textId="77777777" w:rsidTr="00EF1B01">
        <w:trPr>
          <w:trHeight w:val="252"/>
        </w:trPr>
        <w:tc>
          <w:tcPr>
            <w:tcW w:w="292" w:type="dxa"/>
            <w:vMerge/>
            <w:tcBorders>
              <w:top w:val="nil"/>
              <w:left w:val="single" w:sz="4" w:space="0" w:color="auto"/>
              <w:bottom w:val="single" w:sz="4" w:space="0" w:color="auto"/>
              <w:right w:val="single" w:sz="4" w:space="0" w:color="auto"/>
            </w:tcBorders>
            <w:vAlign w:val="center"/>
            <w:hideMark/>
          </w:tcPr>
          <w:p w14:paraId="4B459E8F" w14:textId="77777777" w:rsidR="00DC3AFD" w:rsidRPr="00927971" w:rsidRDefault="00DC3AFD" w:rsidP="00A51834">
            <w:pPr>
              <w:widowControl/>
              <w:spacing w:line="160" w:lineRule="exact"/>
              <w:jc w:val="left"/>
              <w:rPr>
                <w:rFonts w:ascii="Meiryo UI" w:eastAsia="Meiryo UI" w:hAnsi="Meiryo UI" w:cs="ＭＳ Ｐゴシック"/>
                <w:color w:val="000000"/>
                <w:kern w:val="0"/>
                <w:sz w:val="15"/>
                <w:szCs w:val="15"/>
              </w:rPr>
            </w:pPr>
          </w:p>
        </w:tc>
        <w:tc>
          <w:tcPr>
            <w:tcW w:w="1688" w:type="dxa"/>
            <w:vMerge/>
            <w:tcBorders>
              <w:top w:val="nil"/>
              <w:left w:val="single" w:sz="4" w:space="0" w:color="auto"/>
              <w:bottom w:val="single" w:sz="4" w:space="0" w:color="auto"/>
              <w:right w:val="single" w:sz="4" w:space="0" w:color="auto"/>
            </w:tcBorders>
            <w:vAlign w:val="center"/>
            <w:hideMark/>
          </w:tcPr>
          <w:p w14:paraId="48E0B25C" w14:textId="77777777" w:rsidR="00DC3AFD" w:rsidRPr="00927971" w:rsidRDefault="00DC3AFD" w:rsidP="00A51834">
            <w:pPr>
              <w:widowControl/>
              <w:spacing w:line="160" w:lineRule="exact"/>
              <w:jc w:val="left"/>
              <w:rPr>
                <w:rFonts w:ascii="Meiryo UI" w:eastAsia="Meiryo UI" w:hAnsi="Meiryo UI" w:cs="ＭＳ Ｐゴシック"/>
                <w:color w:val="000000"/>
                <w:kern w:val="0"/>
                <w:sz w:val="15"/>
                <w:szCs w:val="15"/>
              </w:rPr>
            </w:pPr>
          </w:p>
        </w:tc>
        <w:tc>
          <w:tcPr>
            <w:tcW w:w="425" w:type="dxa"/>
            <w:tcBorders>
              <w:top w:val="dotted"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6F27482A" w14:textId="77777777" w:rsidR="00DC3AFD" w:rsidRPr="00927971" w:rsidRDefault="00DC3AFD" w:rsidP="00A51834">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6-4</w:t>
            </w:r>
          </w:p>
        </w:tc>
        <w:tc>
          <w:tcPr>
            <w:tcW w:w="5954" w:type="dxa"/>
            <w:tcBorders>
              <w:top w:val="dotted" w:sz="4" w:space="0" w:color="auto"/>
              <w:left w:val="nil"/>
              <w:bottom w:val="dotted" w:sz="4" w:space="0" w:color="auto"/>
              <w:right w:val="single" w:sz="4" w:space="0" w:color="auto"/>
            </w:tcBorders>
            <w:shd w:val="clear" w:color="auto" w:fill="auto"/>
            <w:tcMar>
              <w:left w:w="57" w:type="dxa"/>
              <w:right w:w="57" w:type="dxa"/>
            </w:tcMar>
            <w:vAlign w:val="center"/>
            <w:hideMark/>
          </w:tcPr>
          <w:p w14:paraId="51085DCE" w14:textId="77777777" w:rsidR="00DC3AFD" w:rsidRPr="00927971" w:rsidRDefault="00DC3AFD" w:rsidP="00A51834">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新幹線等基幹的交通から地域交通網まで、陸海空の交通インフラの長期間にわたる機能停止</w:t>
            </w:r>
          </w:p>
        </w:tc>
        <w:tc>
          <w:tcPr>
            <w:tcW w:w="425" w:type="dxa"/>
            <w:tcBorders>
              <w:top w:val="dotted" w:sz="4" w:space="0" w:color="auto"/>
              <w:left w:val="nil"/>
              <w:bottom w:val="dotted" w:sz="4" w:space="0" w:color="auto"/>
              <w:right w:val="dotted" w:sz="4" w:space="0" w:color="auto"/>
            </w:tcBorders>
            <w:vAlign w:val="center"/>
          </w:tcPr>
          <w:p w14:paraId="49038D10" w14:textId="77777777" w:rsidR="00DC3AFD" w:rsidRPr="00EC4D1E" w:rsidRDefault="00264769" w:rsidP="00A51834">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A</w:t>
            </w:r>
          </w:p>
        </w:tc>
        <w:tc>
          <w:tcPr>
            <w:tcW w:w="992" w:type="dxa"/>
            <w:tcBorders>
              <w:top w:val="dotted" w:sz="4" w:space="0" w:color="auto"/>
              <w:left w:val="dotted" w:sz="4" w:space="0" w:color="auto"/>
              <w:bottom w:val="dotted" w:sz="4" w:space="0" w:color="auto"/>
              <w:right w:val="single" w:sz="4" w:space="0" w:color="auto"/>
            </w:tcBorders>
            <w:vAlign w:val="center"/>
          </w:tcPr>
          <w:p w14:paraId="284787DD" w14:textId="77777777" w:rsidR="00DC3AFD" w:rsidRPr="00EC4D1E" w:rsidRDefault="00264769" w:rsidP="00A51834">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color w:val="000000" w:themeColor="text1"/>
                <w:kern w:val="0"/>
                <w:sz w:val="15"/>
                <w:szCs w:val="15"/>
              </w:rPr>
              <w:t>8</w:t>
            </w:r>
            <w:r w:rsidR="00DC3AFD" w:rsidRPr="00EC4D1E">
              <w:rPr>
                <w:rFonts w:ascii="Meiryo UI" w:eastAsia="Meiryo UI" w:hAnsi="Meiryo UI" w:cs="ＭＳ Ｐゴシック" w:hint="eastAsia"/>
                <w:color w:val="000000" w:themeColor="text1"/>
                <w:kern w:val="0"/>
                <w:sz w:val="15"/>
                <w:szCs w:val="15"/>
              </w:rPr>
              <w:t>/8</w:t>
            </w:r>
          </w:p>
        </w:tc>
        <w:tc>
          <w:tcPr>
            <w:tcW w:w="567" w:type="dxa"/>
            <w:tcBorders>
              <w:top w:val="dotted" w:sz="4" w:space="0" w:color="auto"/>
              <w:left w:val="nil"/>
              <w:bottom w:val="dotted" w:sz="4" w:space="0" w:color="auto"/>
              <w:right w:val="single" w:sz="4" w:space="0" w:color="auto"/>
            </w:tcBorders>
            <w:vAlign w:val="center"/>
          </w:tcPr>
          <w:p w14:paraId="5B33F616" w14:textId="4BD7A7BC" w:rsidR="00DC3AFD" w:rsidRPr="00927971" w:rsidRDefault="00EF14D8" w:rsidP="00A51834">
            <w:pPr>
              <w:widowControl/>
              <w:spacing w:line="160" w:lineRule="exact"/>
              <w:jc w:val="center"/>
              <w:rPr>
                <w:rFonts w:ascii="Meiryo UI" w:eastAsia="Meiryo UI" w:hAnsi="Meiryo UI" w:cs="ＭＳ Ｐゴシック"/>
                <w:color w:val="000000"/>
                <w:kern w:val="0"/>
                <w:sz w:val="15"/>
                <w:szCs w:val="15"/>
              </w:rPr>
            </w:pPr>
            <w:r>
              <w:rPr>
                <w:rFonts w:ascii="Meiryo UI" w:eastAsia="Meiryo UI" w:hAnsi="Meiryo UI" w:cs="ＭＳ Ｐゴシック"/>
                <w:color w:val="000000"/>
                <w:kern w:val="0"/>
                <w:sz w:val="15"/>
                <w:szCs w:val="15"/>
              </w:rPr>
              <w:t>3</w:t>
            </w:r>
            <w:r w:rsidR="00DA7E73">
              <w:rPr>
                <w:rFonts w:ascii="Meiryo UI" w:eastAsia="Meiryo UI" w:hAnsi="Meiryo UI" w:cs="ＭＳ Ｐゴシック" w:hint="eastAsia"/>
                <w:color w:val="000000"/>
                <w:kern w:val="0"/>
                <w:sz w:val="15"/>
                <w:szCs w:val="15"/>
              </w:rPr>
              <w:t>0</w:t>
            </w:r>
          </w:p>
        </w:tc>
      </w:tr>
      <w:tr w:rsidR="00DC3AFD" w:rsidRPr="00927971" w14:paraId="40015AD4" w14:textId="77777777" w:rsidTr="00EF1B01">
        <w:trPr>
          <w:trHeight w:val="251"/>
        </w:trPr>
        <w:tc>
          <w:tcPr>
            <w:tcW w:w="292" w:type="dxa"/>
            <w:vMerge/>
            <w:tcBorders>
              <w:top w:val="nil"/>
              <w:left w:val="single" w:sz="4" w:space="0" w:color="auto"/>
              <w:bottom w:val="single" w:sz="4" w:space="0" w:color="auto"/>
              <w:right w:val="single" w:sz="4" w:space="0" w:color="auto"/>
            </w:tcBorders>
            <w:vAlign w:val="center"/>
            <w:hideMark/>
          </w:tcPr>
          <w:p w14:paraId="58FDA806" w14:textId="77777777" w:rsidR="00DC3AFD" w:rsidRPr="00927971" w:rsidRDefault="00DC3AFD" w:rsidP="00A51834">
            <w:pPr>
              <w:widowControl/>
              <w:spacing w:line="160" w:lineRule="exact"/>
              <w:jc w:val="left"/>
              <w:rPr>
                <w:rFonts w:ascii="Meiryo UI" w:eastAsia="Meiryo UI" w:hAnsi="Meiryo UI" w:cs="ＭＳ Ｐゴシック"/>
                <w:color w:val="000000"/>
                <w:kern w:val="0"/>
                <w:sz w:val="15"/>
                <w:szCs w:val="15"/>
              </w:rPr>
            </w:pPr>
          </w:p>
        </w:tc>
        <w:tc>
          <w:tcPr>
            <w:tcW w:w="1688" w:type="dxa"/>
            <w:vMerge/>
            <w:tcBorders>
              <w:top w:val="nil"/>
              <w:left w:val="single" w:sz="4" w:space="0" w:color="auto"/>
              <w:bottom w:val="single" w:sz="4" w:space="0" w:color="auto"/>
              <w:right w:val="single" w:sz="4" w:space="0" w:color="auto"/>
            </w:tcBorders>
            <w:vAlign w:val="center"/>
            <w:hideMark/>
          </w:tcPr>
          <w:p w14:paraId="1623C806" w14:textId="77777777" w:rsidR="00DC3AFD" w:rsidRPr="00927971" w:rsidRDefault="00DC3AFD" w:rsidP="00A51834">
            <w:pPr>
              <w:widowControl/>
              <w:spacing w:line="160" w:lineRule="exact"/>
              <w:jc w:val="left"/>
              <w:rPr>
                <w:rFonts w:ascii="Meiryo UI" w:eastAsia="Meiryo UI" w:hAnsi="Meiryo UI" w:cs="ＭＳ Ｐゴシック"/>
                <w:color w:val="000000"/>
                <w:kern w:val="0"/>
                <w:sz w:val="15"/>
                <w:szCs w:val="15"/>
              </w:rPr>
            </w:pPr>
          </w:p>
        </w:tc>
        <w:tc>
          <w:tcPr>
            <w:tcW w:w="425" w:type="dxa"/>
            <w:tcBorders>
              <w:top w:val="dotted" w:sz="4" w:space="0" w:color="auto"/>
              <w:left w:val="nil"/>
              <w:bottom w:val="single" w:sz="4" w:space="0" w:color="auto"/>
              <w:right w:val="single" w:sz="4" w:space="0" w:color="auto"/>
            </w:tcBorders>
            <w:shd w:val="clear" w:color="auto" w:fill="B8CCE4" w:themeFill="accent1" w:themeFillTint="66"/>
            <w:tcMar>
              <w:left w:w="57" w:type="dxa"/>
              <w:right w:w="57" w:type="dxa"/>
            </w:tcMar>
            <w:vAlign w:val="center"/>
            <w:hideMark/>
          </w:tcPr>
          <w:p w14:paraId="75BD397C" w14:textId="77777777" w:rsidR="00DC3AFD" w:rsidRPr="00927971" w:rsidRDefault="00DC3AFD" w:rsidP="00A51834">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6-5</w:t>
            </w:r>
          </w:p>
        </w:tc>
        <w:tc>
          <w:tcPr>
            <w:tcW w:w="5954" w:type="dxa"/>
            <w:tcBorders>
              <w:top w:val="dotted" w:sz="4" w:space="0" w:color="auto"/>
              <w:left w:val="nil"/>
              <w:bottom w:val="single" w:sz="4" w:space="0" w:color="auto"/>
              <w:right w:val="single" w:sz="4" w:space="0" w:color="auto"/>
            </w:tcBorders>
            <w:shd w:val="clear" w:color="auto" w:fill="auto"/>
            <w:tcMar>
              <w:left w:w="57" w:type="dxa"/>
              <w:right w:w="57" w:type="dxa"/>
            </w:tcMar>
            <w:vAlign w:val="center"/>
            <w:hideMark/>
          </w:tcPr>
          <w:p w14:paraId="775349CC" w14:textId="77777777" w:rsidR="00DC3AFD" w:rsidRPr="00927971" w:rsidRDefault="00DC3AFD" w:rsidP="00A51834">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防災インフラの長期間にわたる機能不全</w:t>
            </w:r>
          </w:p>
        </w:tc>
        <w:tc>
          <w:tcPr>
            <w:tcW w:w="425" w:type="dxa"/>
            <w:tcBorders>
              <w:top w:val="dotted" w:sz="4" w:space="0" w:color="auto"/>
              <w:left w:val="nil"/>
              <w:bottom w:val="single" w:sz="4" w:space="0" w:color="auto"/>
              <w:right w:val="dotted" w:sz="4" w:space="0" w:color="auto"/>
            </w:tcBorders>
            <w:vAlign w:val="center"/>
          </w:tcPr>
          <w:p w14:paraId="51430BC6" w14:textId="77777777" w:rsidR="00DC3AFD" w:rsidRPr="00EC4D1E" w:rsidRDefault="00DC3AFD" w:rsidP="00A51834">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Ａ</w:t>
            </w:r>
          </w:p>
        </w:tc>
        <w:tc>
          <w:tcPr>
            <w:tcW w:w="992" w:type="dxa"/>
            <w:tcBorders>
              <w:top w:val="dotted" w:sz="4" w:space="0" w:color="auto"/>
              <w:left w:val="dotted" w:sz="4" w:space="0" w:color="auto"/>
              <w:bottom w:val="single" w:sz="4" w:space="0" w:color="auto"/>
              <w:right w:val="single" w:sz="4" w:space="0" w:color="auto"/>
            </w:tcBorders>
            <w:vAlign w:val="center"/>
          </w:tcPr>
          <w:p w14:paraId="14277DBA" w14:textId="77777777" w:rsidR="00DC3AFD" w:rsidRPr="00EC4D1E" w:rsidRDefault="00DC3AFD" w:rsidP="00A51834">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9/9</w:t>
            </w:r>
          </w:p>
        </w:tc>
        <w:tc>
          <w:tcPr>
            <w:tcW w:w="567" w:type="dxa"/>
            <w:tcBorders>
              <w:top w:val="dotted" w:sz="4" w:space="0" w:color="auto"/>
              <w:left w:val="nil"/>
              <w:bottom w:val="single" w:sz="4" w:space="0" w:color="auto"/>
              <w:right w:val="single" w:sz="4" w:space="0" w:color="auto"/>
            </w:tcBorders>
            <w:vAlign w:val="center"/>
          </w:tcPr>
          <w:p w14:paraId="4A0F1765" w14:textId="1F0D90B8" w:rsidR="00DC3AFD" w:rsidRPr="00927971" w:rsidRDefault="00EF14D8" w:rsidP="00A51834">
            <w:pPr>
              <w:widowControl/>
              <w:spacing w:line="160" w:lineRule="exact"/>
              <w:jc w:val="center"/>
              <w:rPr>
                <w:rFonts w:ascii="Meiryo UI" w:eastAsia="Meiryo UI" w:hAnsi="Meiryo UI" w:cs="ＭＳ Ｐゴシック"/>
                <w:color w:val="000000"/>
                <w:kern w:val="0"/>
                <w:sz w:val="15"/>
                <w:szCs w:val="15"/>
              </w:rPr>
            </w:pPr>
            <w:r>
              <w:rPr>
                <w:rFonts w:ascii="Meiryo UI" w:eastAsia="Meiryo UI" w:hAnsi="Meiryo UI" w:cs="ＭＳ Ｐゴシック"/>
                <w:color w:val="000000"/>
                <w:kern w:val="0"/>
                <w:sz w:val="15"/>
                <w:szCs w:val="15"/>
              </w:rPr>
              <w:t>3</w:t>
            </w:r>
            <w:r w:rsidR="00DA7E73">
              <w:rPr>
                <w:rFonts w:ascii="Meiryo UI" w:eastAsia="Meiryo UI" w:hAnsi="Meiryo UI" w:cs="ＭＳ Ｐゴシック" w:hint="eastAsia"/>
                <w:color w:val="000000"/>
                <w:kern w:val="0"/>
                <w:sz w:val="15"/>
                <w:szCs w:val="15"/>
              </w:rPr>
              <w:t>0</w:t>
            </w:r>
          </w:p>
        </w:tc>
      </w:tr>
      <w:tr w:rsidR="00DC3AFD" w:rsidRPr="00927971" w14:paraId="155DF714" w14:textId="77777777" w:rsidTr="00EF1B01">
        <w:trPr>
          <w:trHeight w:val="252"/>
        </w:trPr>
        <w:tc>
          <w:tcPr>
            <w:tcW w:w="29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F064864" w14:textId="77777777" w:rsidR="00DC3AFD" w:rsidRPr="00927971" w:rsidRDefault="00DC3AFD" w:rsidP="00A51834">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7</w:t>
            </w:r>
          </w:p>
        </w:tc>
        <w:tc>
          <w:tcPr>
            <w:tcW w:w="1688" w:type="dxa"/>
            <w:vMerge w:val="restart"/>
            <w:tcBorders>
              <w:top w:val="nil"/>
              <w:left w:val="single" w:sz="4" w:space="0" w:color="auto"/>
              <w:bottom w:val="single" w:sz="4" w:space="0" w:color="auto"/>
              <w:right w:val="single" w:sz="4" w:space="0" w:color="auto"/>
            </w:tcBorders>
            <w:shd w:val="clear" w:color="auto" w:fill="auto"/>
            <w:vAlign w:val="center"/>
            <w:hideMark/>
          </w:tcPr>
          <w:p w14:paraId="7F13E1D7" w14:textId="77777777" w:rsidR="00EF1B01" w:rsidRDefault="00DC3AFD" w:rsidP="00A51834">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制御不能な複合災害・</w:t>
            </w:r>
            <w:r w:rsidRPr="00927971">
              <w:rPr>
                <w:rFonts w:ascii="Meiryo UI" w:eastAsia="Meiryo UI" w:hAnsi="Meiryo UI" w:cs="ＭＳ Ｐゴシック" w:hint="eastAsia"/>
                <w:color w:val="000000"/>
                <w:kern w:val="0"/>
                <w:sz w:val="15"/>
                <w:szCs w:val="15"/>
              </w:rPr>
              <w:br/>
              <w:t>二次災害を発生させ</w:t>
            </w:r>
          </w:p>
          <w:p w14:paraId="38CBFA2E" w14:textId="77777777" w:rsidR="00DC3AFD" w:rsidRPr="00927971" w:rsidRDefault="00DC3AFD" w:rsidP="00A51834">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ない</w:t>
            </w:r>
          </w:p>
        </w:tc>
        <w:tc>
          <w:tcPr>
            <w:tcW w:w="425" w:type="dxa"/>
            <w:tcBorders>
              <w:top w:val="single"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044980F8" w14:textId="77777777" w:rsidR="00DC3AFD" w:rsidRPr="00927971" w:rsidRDefault="00DC3AFD" w:rsidP="00A51834">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7-1</w:t>
            </w:r>
          </w:p>
        </w:tc>
        <w:tc>
          <w:tcPr>
            <w:tcW w:w="5954" w:type="dxa"/>
            <w:tcBorders>
              <w:top w:val="nil"/>
              <w:left w:val="nil"/>
              <w:bottom w:val="dotted" w:sz="4" w:space="0" w:color="auto"/>
              <w:right w:val="single" w:sz="4" w:space="0" w:color="auto"/>
            </w:tcBorders>
            <w:shd w:val="clear" w:color="auto" w:fill="auto"/>
            <w:tcMar>
              <w:left w:w="57" w:type="dxa"/>
              <w:right w:w="57" w:type="dxa"/>
            </w:tcMar>
            <w:vAlign w:val="center"/>
            <w:hideMark/>
          </w:tcPr>
          <w:p w14:paraId="12E55DCC" w14:textId="77777777" w:rsidR="00DC3AFD" w:rsidRPr="00927971" w:rsidRDefault="00DC3AFD" w:rsidP="00A51834">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地震に伴う市街地の大規模火災の発生による多数の死傷者の発生</w:t>
            </w:r>
          </w:p>
        </w:tc>
        <w:tc>
          <w:tcPr>
            <w:tcW w:w="425" w:type="dxa"/>
            <w:tcBorders>
              <w:top w:val="nil"/>
              <w:left w:val="nil"/>
              <w:bottom w:val="dotted" w:sz="4" w:space="0" w:color="auto"/>
              <w:right w:val="dotted" w:sz="4" w:space="0" w:color="auto"/>
            </w:tcBorders>
            <w:vAlign w:val="center"/>
          </w:tcPr>
          <w:p w14:paraId="044C1B54" w14:textId="77777777" w:rsidR="00DC3AFD" w:rsidRPr="00EC4D1E" w:rsidRDefault="00264769" w:rsidP="00A51834">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A</w:t>
            </w:r>
          </w:p>
        </w:tc>
        <w:tc>
          <w:tcPr>
            <w:tcW w:w="992" w:type="dxa"/>
            <w:tcBorders>
              <w:top w:val="nil"/>
              <w:left w:val="dotted" w:sz="4" w:space="0" w:color="auto"/>
              <w:bottom w:val="dotted" w:sz="4" w:space="0" w:color="auto"/>
              <w:right w:val="single" w:sz="4" w:space="0" w:color="auto"/>
            </w:tcBorders>
            <w:vAlign w:val="center"/>
          </w:tcPr>
          <w:p w14:paraId="76C10C2D" w14:textId="77777777" w:rsidR="00DC3AFD" w:rsidRPr="00EC4D1E" w:rsidRDefault="00264769" w:rsidP="00A51834">
            <w:pPr>
              <w:widowControl/>
              <w:spacing w:line="160" w:lineRule="exact"/>
              <w:jc w:val="center"/>
              <w:rPr>
                <w:rFonts w:ascii="Meiryo UI" w:eastAsia="Meiryo UI" w:hAnsi="Meiryo UI" w:cs="ＭＳ Ｐゴシック"/>
                <w:color w:val="000000" w:themeColor="text1"/>
                <w:kern w:val="0"/>
                <w:sz w:val="15"/>
                <w:szCs w:val="15"/>
              </w:rPr>
            </w:pPr>
            <w:r w:rsidRPr="00EC4D1E">
              <w:rPr>
                <w:rFonts w:ascii="Meiryo UI" w:eastAsia="Meiryo UI" w:hAnsi="Meiryo UI" w:cs="ＭＳ Ｐゴシック" w:hint="eastAsia"/>
                <w:color w:val="000000" w:themeColor="text1"/>
                <w:kern w:val="0"/>
                <w:sz w:val="15"/>
                <w:szCs w:val="15"/>
              </w:rPr>
              <w:t>1</w:t>
            </w:r>
            <w:r w:rsidRPr="00EC4D1E">
              <w:rPr>
                <w:rFonts w:ascii="Meiryo UI" w:eastAsia="Meiryo UI" w:hAnsi="Meiryo UI" w:cs="ＭＳ Ｐゴシック"/>
                <w:color w:val="000000" w:themeColor="text1"/>
                <w:kern w:val="0"/>
                <w:sz w:val="15"/>
                <w:szCs w:val="15"/>
              </w:rPr>
              <w:t>4</w:t>
            </w:r>
            <w:r w:rsidR="00DC3AFD" w:rsidRPr="00EC4D1E">
              <w:rPr>
                <w:rFonts w:ascii="Meiryo UI" w:eastAsia="Meiryo UI" w:hAnsi="Meiryo UI" w:cs="ＭＳ Ｐゴシック" w:hint="eastAsia"/>
                <w:color w:val="000000" w:themeColor="text1"/>
                <w:kern w:val="0"/>
                <w:sz w:val="15"/>
                <w:szCs w:val="15"/>
              </w:rPr>
              <w:t>/14</w:t>
            </w:r>
          </w:p>
        </w:tc>
        <w:tc>
          <w:tcPr>
            <w:tcW w:w="567" w:type="dxa"/>
            <w:tcBorders>
              <w:top w:val="nil"/>
              <w:left w:val="nil"/>
              <w:bottom w:val="dotted" w:sz="4" w:space="0" w:color="auto"/>
              <w:right w:val="single" w:sz="4" w:space="0" w:color="auto"/>
            </w:tcBorders>
            <w:vAlign w:val="center"/>
          </w:tcPr>
          <w:p w14:paraId="66FD100F" w14:textId="11DA2553" w:rsidR="00DC3AFD" w:rsidRPr="00130660" w:rsidRDefault="00EF14D8" w:rsidP="00A51834">
            <w:pPr>
              <w:widowControl/>
              <w:spacing w:line="160" w:lineRule="exact"/>
              <w:jc w:val="center"/>
              <w:rPr>
                <w:rFonts w:ascii="Meiryo UI" w:eastAsia="Meiryo UI" w:hAnsi="Meiryo UI" w:cs="ＭＳ Ｐゴシック"/>
                <w:kern w:val="0"/>
                <w:sz w:val="15"/>
                <w:szCs w:val="15"/>
              </w:rPr>
            </w:pPr>
            <w:r w:rsidRPr="00130660">
              <w:rPr>
                <w:rFonts w:ascii="Meiryo UI" w:eastAsia="Meiryo UI" w:hAnsi="Meiryo UI" w:cs="ＭＳ Ｐゴシック"/>
                <w:kern w:val="0"/>
                <w:sz w:val="15"/>
                <w:szCs w:val="15"/>
              </w:rPr>
              <w:t>3</w:t>
            </w:r>
            <w:r w:rsidR="00DA7E73">
              <w:rPr>
                <w:rFonts w:ascii="Meiryo UI" w:eastAsia="Meiryo UI" w:hAnsi="Meiryo UI" w:cs="ＭＳ Ｐゴシック" w:hint="eastAsia"/>
                <w:kern w:val="0"/>
                <w:sz w:val="15"/>
                <w:szCs w:val="15"/>
              </w:rPr>
              <w:t>1</w:t>
            </w:r>
          </w:p>
        </w:tc>
      </w:tr>
      <w:tr w:rsidR="00DC3AFD" w:rsidRPr="00927971" w14:paraId="2E702244" w14:textId="77777777" w:rsidTr="00EF1B01">
        <w:trPr>
          <w:trHeight w:val="251"/>
        </w:trPr>
        <w:tc>
          <w:tcPr>
            <w:tcW w:w="292" w:type="dxa"/>
            <w:vMerge/>
            <w:tcBorders>
              <w:top w:val="nil"/>
              <w:left w:val="single" w:sz="4" w:space="0" w:color="auto"/>
              <w:bottom w:val="single" w:sz="4" w:space="0" w:color="auto"/>
              <w:right w:val="single" w:sz="4" w:space="0" w:color="auto"/>
            </w:tcBorders>
            <w:vAlign w:val="center"/>
            <w:hideMark/>
          </w:tcPr>
          <w:p w14:paraId="50DC75C2" w14:textId="77777777" w:rsidR="00DC3AFD" w:rsidRPr="00927971" w:rsidRDefault="00DC3AFD" w:rsidP="00A51834">
            <w:pPr>
              <w:widowControl/>
              <w:spacing w:line="160" w:lineRule="exact"/>
              <w:jc w:val="left"/>
              <w:rPr>
                <w:rFonts w:ascii="Meiryo UI" w:eastAsia="Meiryo UI" w:hAnsi="Meiryo UI" w:cs="ＭＳ Ｐゴシック"/>
                <w:color w:val="000000"/>
                <w:kern w:val="0"/>
                <w:sz w:val="15"/>
                <w:szCs w:val="15"/>
              </w:rPr>
            </w:pPr>
          </w:p>
        </w:tc>
        <w:tc>
          <w:tcPr>
            <w:tcW w:w="1688" w:type="dxa"/>
            <w:vMerge/>
            <w:tcBorders>
              <w:top w:val="nil"/>
              <w:left w:val="single" w:sz="4" w:space="0" w:color="auto"/>
              <w:bottom w:val="single" w:sz="4" w:space="0" w:color="auto"/>
              <w:right w:val="single" w:sz="4" w:space="0" w:color="auto"/>
            </w:tcBorders>
            <w:vAlign w:val="center"/>
            <w:hideMark/>
          </w:tcPr>
          <w:p w14:paraId="349E75DC" w14:textId="77777777" w:rsidR="00DC3AFD" w:rsidRPr="00927971" w:rsidRDefault="00DC3AFD" w:rsidP="00A51834">
            <w:pPr>
              <w:widowControl/>
              <w:spacing w:line="160" w:lineRule="exact"/>
              <w:jc w:val="left"/>
              <w:rPr>
                <w:rFonts w:ascii="Meiryo UI" w:eastAsia="Meiryo UI" w:hAnsi="Meiryo UI" w:cs="ＭＳ Ｐゴシック"/>
                <w:color w:val="000000"/>
                <w:kern w:val="0"/>
                <w:sz w:val="15"/>
                <w:szCs w:val="15"/>
              </w:rPr>
            </w:pPr>
          </w:p>
        </w:tc>
        <w:tc>
          <w:tcPr>
            <w:tcW w:w="425" w:type="dxa"/>
            <w:tcBorders>
              <w:top w:val="dotted"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3E1C3F5B" w14:textId="77777777" w:rsidR="00DC3AFD" w:rsidRPr="00927971" w:rsidRDefault="00DC3AFD" w:rsidP="00A51834">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7-2</w:t>
            </w:r>
          </w:p>
        </w:tc>
        <w:tc>
          <w:tcPr>
            <w:tcW w:w="5954" w:type="dxa"/>
            <w:tcBorders>
              <w:top w:val="dotted" w:sz="4" w:space="0" w:color="auto"/>
              <w:left w:val="nil"/>
              <w:bottom w:val="dotted" w:sz="4" w:space="0" w:color="auto"/>
              <w:right w:val="single" w:sz="4" w:space="0" w:color="auto"/>
            </w:tcBorders>
            <w:shd w:val="clear" w:color="auto" w:fill="auto"/>
            <w:tcMar>
              <w:left w:w="57" w:type="dxa"/>
              <w:right w:w="57" w:type="dxa"/>
            </w:tcMar>
            <w:vAlign w:val="center"/>
            <w:hideMark/>
          </w:tcPr>
          <w:p w14:paraId="5CB75601" w14:textId="77777777" w:rsidR="00DC3AFD" w:rsidRPr="008C4067" w:rsidRDefault="00DC3AFD" w:rsidP="00A51834">
            <w:pPr>
              <w:widowControl/>
              <w:spacing w:line="160" w:lineRule="exact"/>
              <w:jc w:val="left"/>
              <w:rPr>
                <w:rFonts w:ascii="Meiryo UI" w:eastAsia="Meiryo UI" w:hAnsi="Meiryo UI" w:cs="ＭＳ Ｐゴシック"/>
                <w:kern w:val="0"/>
                <w:sz w:val="15"/>
                <w:szCs w:val="15"/>
              </w:rPr>
            </w:pPr>
            <w:r w:rsidRPr="008C4067">
              <w:rPr>
                <w:rFonts w:ascii="Meiryo UI" w:eastAsia="Meiryo UI" w:hAnsi="Meiryo UI" w:cs="ＭＳ Ｐゴシック" w:hint="eastAsia"/>
                <w:kern w:val="0"/>
                <w:sz w:val="15"/>
                <w:szCs w:val="15"/>
              </w:rPr>
              <w:t>海上・臨海部の広域複合災害の発生</w:t>
            </w:r>
          </w:p>
        </w:tc>
        <w:tc>
          <w:tcPr>
            <w:tcW w:w="425" w:type="dxa"/>
            <w:tcBorders>
              <w:top w:val="dotted" w:sz="4" w:space="0" w:color="auto"/>
              <w:left w:val="nil"/>
              <w:bottom w:val="dotted" w:sz="4" w:space="0" w:color="auto"/>
              <w:right w:val="dotted" w:sz="4" w:space="0" w:color="auto"/>
            </w:tcBorders>
            <w:vAlign w:val="center"/>
          </w:tcPr>
          <w:p w14:paraId="006B5D4D" w14:textId="77777777" w:rsidR="00DC3AFD" w:rsidRPr="008C4067" w:rsidRDefault="00DC3AFD" w:rsidP="00A51834">
            <w:pPr>
              <w:widowControl/>
              <w:spacing w:line="160" w:lineRule="exact"/>
              <w:jc w:val="center"/>
              <w:rPr>
                <w:rFonts w:ascii="Meiryo UI" w:eastAsia="Meiryo UI" w:hAnsi="Meiryo UI" w:cs="ＭＳ Ｐゴシック"/>
                <w:kern w:val="0"/>
                <w:sz w:val="15"/>
                <w:szCs w:val="15"/>
              </w:rPr>
            </w:pPr>
            <w:r w:rsidRPr="008C4067">
              <w:rPr>
                <w:rFonts w:ascii="Meiryo UI" w:eastAsia="Meiryo UI" w:hAnsi="Meiryo UI" w:cs="ＭＳ Ｐゴシック" w:hint="eastAsia"/>
                <w:kern w:val="0"/>
                <w:sz w:val="15"/>
                <w:szCs w:val="15"/>
              </w:rPr>
              <w:t>Ａ</w:t>
            </w:r>
          </w:p>
        </w:tc>
        <w:tc>
          <w:tcPr>
            <w:tcW w:w="992" w:type="dxa"/>
            <w:tcBorders>
              <w:top w:val="dotted" w:sz="4" w:space="0" w:color="auto"/>
              <w:left w:val="dotted" w:sz="4" w:space="0" w:color="auto"/>
              <w:bottom w:val="dotted" w:sz="4" w:space="0" w:color="auto"/>
              <w:right w:val="single" w:sz="4" w:space="0" w:color="auto"/>
            </w:tcBorders>
            <w:vAlign w:val="center"/>
          </w:tcPr>
          <w:p w14:paraId="31E70CE5" w14:textId="77777777" w:rsidR="00DC3AFD" w:rsidRPr="008C4067" w:rsidRDefault="00DC3AFD" w:rsidP="00A51834">
            <w:pPr>
              <w:widowControl/>
              <w:spacing w:line="160" w:lineRule="exact"/>
              <w:jc w:val="center"/>
              <w:rPr>
                <w:rFonts w:ascii="Meiryo UI" w:eastAsia="Meiryo UI" w:hAnsi="Meiryo UI" w:cs="ＭＳ Ｐゴシック"/>
                <w:kern w:val="0"/>
                <w:sz w:val="15"/>
                <w:szCs w:val="15"/>
              </w:rPr>
            </w:pPr>
            <w:r w:rsidRPr="008C4067">
              <w:rPr>
                <w:rFonts w:ascii="Meiryo UI" w:eastAsia="Meiryo UI" w:hAnsi="Meiryo UI" w:cs="ＭＳ Ｐゴシック" w:hint="eastAsia"/>
                <w:kern w:val="0"/>
                <w:sz w:val="15"/>
                <w:szCs w:val="15"/>
              </w:rPr>
              <w:t>5/5</w:t>
            </w:r>
          </w:p>
        </w:tc>
        <w:tc>
          <w:tcPr>
            <w:tcW w:w="567" w:type="dxa"/>
            <w:tcBorders>
              <w:top w:val="dotted" w:sz="4" w:space="0" w:color="auto"/>
              <w:left w:val="nil"/>
              <w:bottom w:val="dotted" w:sz="4" w:space="0" w:color="auto"/>
              <w:right w:val="single" w:sz="4" w:space="0" w:color="auto"/>
            </w:tcBorders>
            <w:vAlign w:val="center"/>
          </w:tcPr>
          <w:p w14:paraId="07E67055" w14:textId="5535193B" w:rsidR="00DC3AFD" w:rsidRPr="008C4067" w:rsidRDefault="00EF14D8" w:rsidP="00A51834">
            <w:pPr>
              <w:widowControl/>
              <w:spacing w:line="160" w:lineRule="exact"/>
              <w:jc w:val="center"/>
              <w:rPr>
                <w:rFonts w:ascii="Meiryo UI" w:eastAsia="Meiryo UI" w:hAnsi="Meiryo UI" w:cs="ＭＳ Ｐゴシック"/>
                <w:kern w:val="0"/>
                <w:sz w:val="15"/>
                <w:szCs w:val="15"/>
              </w:rPr>
            </w:pPr>
            <w:r w:rsidRPr="008C4067">
              <w:rPr>
                <w:rFonts w:ascii="Meiryo UI" w:eastAsia="Meiryo UI" w:hAnsi="Meiryo UI" w:cs="ＭＳ Ｐゴシック"/>
                <w:kern w:val="0"/>
                <w:sz w:val="15"/>
                <w:szCs w:val="15"/>
              </w:rPr>
              <w:t>3</w:t>
            </w:r>
            <w:r w:rsidR="00DA7E73">
              <w:rPr>
                <w:rFonts w:ascii="Meiryo UI" w:eastAsia="Meiryo UI" w:hAnsi="Meiryo UI" w:cs="ＭＳ Ｐゴシック" w:hint="eastAsia"/>
                <w:kern w:val="0"/>
                <w:sz w:val="15"/>
                <w:szCs w:val="15"/>
              </w:rPr>
              <w:t>2</w:t>
            </w:r>
          </w:p>
        </w:tc>
      </w:tr>
      <w:tr w:rsidR="00DC3AFD" w:rsidRPr="00927971" w14:paraId="73104C2F" w14:textId="77777777" w:rsidTr="00EF1B01">
        <w:trPr>
          <w:trHeight w:val="252"/>
        </w:trPr>
        <w:tc>
          <w:tcPr>
            <w:tcW w:w="292" w:type="dxa"/>
            <w:vMerge/>
            <w:tcBorders>
              <w:top w:val="nil"/>
              <w:left w:val="single" w:sz="4" w:space="0" w:color="auto"/>
              <w:bottom w:val="single" w:sz="4" w:space="0" w:color="auto"/>
              <w:right w:val="single" w:sz="4" w:space="0" w:color="auto"/>
            </w:tcBorders>
            <w:vAlign w:val="center"/>
            <w:hideMark/>
          </w:tcPr>
          <w:p w14:paraId="1EDF616F" w14:textId="77777777" w:rsidR="00DC3AFD" w:rsidRPr="00927971" w:rsidRDefault="00DC3AFD" w:rsidP="00A51834">
            <w:pPr>
              <w:widowControl/>
              <w:spacing w:line="160" w:lineRule="exact"/>
              <w:jc w:val="left"/>
              <w:rPr>
                <w:rFonts w:ascii="Meiryo UI" w:eastAsia="Meiryo UI" w:hAnsi="Meiryo UI" w:cs="ＭＳ Ｐゴシック"/>
                <w:color w:val="000000"/>
                <w:kern w:val="0"/>
                <w:sz w:val="15"/>
                <w:szCs w:val="15"/>
              </w:rPr>
            </w:pPr>
          </w:p>
        </w:tc>
        <w:tc>
          <w:tcPr>
            <w:tcW w:w="1688" w:type="dxa"/>
            <w:vMerge/>
            <w:tcBorders>
              <w:top w:val="nil"/>
              <w:left w:val="single" w:sz="4" w:space="0" w:color="auto"/>
              <w:bottom w:val="single" w:sz="4" w:space="0" w:color="auto"/>
              <w:right w:val="single" w:sz="4" w:space="0" w:color="auto"/>
            </w:tcBorders>
            <w:vAlign w:val="center"/>
            <w:hideMark/>
          </w:tcPr>
          <w:p w14:paraId="7AA9AF88" w14:textId="77777777" w:rsidR="00DC3AFD" w:rsidRPr="00927971" w:rsidRDefault="00DC3AFD" w:rsidP="00A51834">
            <w:pPr>
              <w:widowControl/>
              <w:spacing w:line="160" w:lineRule="exact"/>
              <w:jc w:val="left"/>
              <w:rPr>
                <w:rFonts w:ascii="Meiryo UI" w:eastAsia="Meiryo UI" w:hAnsi="Meiryo UI" w:cs="ＭＳ Ｐゴシック"/>
                <w:color w:val="000000"/>
                <w:kern w:val="0"/>
                <w:sz w:val="15"/>
                <w:szCs w:val="15"/>
              </w:rPr>
            </w:pPr>
          </w:p>
        </w:tc>
        <w:tc>
          <w:tcPr>
            <w:tcW w:w="425" w:type="dxa"/>
            <w:tcBorders>
              <w:top w:val="dotted"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5ABFF28C" w14:textId="77777777" w:rsidR="00DC3AFD" w:rsidRPr="00927971" w:rsidRDefault="00DC3AFD" w:rsidP="00A51834">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7-3</w:t>
            </w:r>
          </w:p>
        </w:tc>
        <w:tc>
          <w:tcPr>
            <w:tcW w:w="5954" w:type="dxa"/>
            <w:tcBorders>
              <w:top w:val="dotted" w:sz="4" w:space="0" w:color="auto"/>
              <w:left w:val="nil"/>
              <w:bottom w:val="dotted" w:sz="4" w:space="0" w:color="auto"/>
              <w:right w:val="single" w:sz="4" w:space="0" w:color="auto"/>
            </w:tcBorders>
            <w:shd w:val="clear" w:color="auto" w:fill="auto"/>
            <w:tcMar>
              <w:left w:w="57" w:type="dxa"/>
              <w:right w:w="57" w:type="dxa"/>
            </w:tcMar>
            <w:vAlign w:val="center"/>
            <w:hideMark/>
          </w:tcPr>
          <w:p w14:paraId="10C8C9F1" w14:textId="77777777" w:rsidR="00DC3AFD" w:rsidRPr="008C4067" w:rsidRDefault="00DC3AFD" w:rsidP="00A51834">
            <w:pPr>
              <w:widowControl/>
              <w:spacing w:line="160" w:lineRule="exact"/>
              <w:jc w:val="left"/>
              <w:rPr>
                <w:rFonts w:ascii="Meiryo UI" w:eastAsia="Meiryo UI" w:hAnsi="Meiryo UI" w:cs="ＭＳ Ｐゴシック"/>
                <w:kern w:val="0"/>
                <w:sz w:val="15"/>
                <w:szCs w:val="15"/>
              </w:rPr>
            </w:pPr>
            <w:r w:rsidRPr="008C4067">
              <w:rPr>
                <w:rFonts w:ascii="Meiryo UI" w:eastAsia="Meiryo UI" w:hAnsi="Meiryo UI" w:cs="ＭＳ Ｐゴシック" w:hint="eastAsia"/>
                <w:kern w:val="0"/>
                <w:sz w:val="15"/>
                <w:szCs w:val="15"/>
              </w:rPr>
              <w:t>沿線・沿道の建物倒壊に伴う閉塞、地下構造物の倒壊等に伴う陥没による交通麻痺</w:t>
            </w:r>
          </w:p>
        </w:tc>
        <w:tc>
          <w:tcPr>
            <w:tcW w:w="425" w:type="dxa"/>
            <w:tcBorders>
              <w:top w:val="dotted" w:sz="4" w:space="0" w:color="auto"/>
              <w:left w:val="nil"/>
              <w:bottom w:val="dotted" w:sz="4" w:space="0" w:color="auto"/>
              <w:right w:val="dotted" w:sz="4" w:space="0" w:color="auto"/>
            </w:tcBorders>
            <w:vAlign w:val="center"/>
          </w:tcPr>
          <w:p w14:paraId="01F7D74E" w14:textId="77777777" w:rsidR="00DC3AFD" w:rsidRPr="008C4067" w:rsidRDefault="00264769" w:rsidP="00A51834">
            <w:pPr>
              <w:widowControl/>
              <w:spacing w:line="160" w:lineRule="exact"/>
              <w:jc w:val="center"/>
              <w:rPr>
                <w:rFonts w:ascii="Meiryo UI" w:eastAsia="Meiryo UI" w:hAnsi="Meiryo UI" w:cs="ＭＳ Ｐゴシック"/>
                <w:kern w:val="0"/>
                <w:sz w:val="15"/>
                <w:szCs w:val="15"/>
              </w:rPr>
            </w:pPr>
            <w:r w:rsidRPr="008C4067">
              <w:rPr>
                <w:rFonts w:ascii="Meiryo UI" w:eastAsia="Meiryo UI" w:hAnsi="Meiryo UI" w:cs="ＭＳ Ｐゴシック" w:hint="eastAsia"/>
                <w:kern w:val="0"/>
                <w:sz w:val="15"/>
                <w:szCs w:val="15"/>
              </w:rPr>
              <w:t>A</w:t>
            </w:r>
          </w:p>
        </w:tc>
        <w:tc>
          <w:tcPr>
            <w:tcW w:w="992" w:type="dxa"/>
            <w:tcBorders>
              <w:top w:val="dotted" w:sz="4" w:space="0" w:color="auto"/>
              <w:left w:val="dotted" w:sz="4" w:space="0" w:color="auto"/>
              <w:bottom w:val="dotted" w:sz="4" w:space="0" w:color="auto"/>
              <w:right w:val="single" w:sz="4" w:space="0" w:color="auto"/>
            </w:tcBorders>
            <w:vAlign w:val="center"/>
          </w:tcPr>
          <w:p w14:paraId="1C0B7A05" w14:textId="77777777" w:rsidR="00DC3AFD" w:rsidRPr="008C4067" w:rsidRDefault="00264769" w:rsidP="00A51834">
            <w:pPr>
              <w:widowControl/>
              <w:spacing w:line="160" w:lineRule="exact"/>
              <w:jc w:val="center"/>
              <w:rPr>
                <w:rFonts w:ascii="Meiryo UI" w:eastAsia="Meiryo UI" w:hAnsi="Meiryo UI" w:cs="ＭＳ Ｐゴシック"/>
                <w:kern w:val="0"/>
                <w:sz w:val="15"/>
                <w:szCs w:val="15"/>
              </w:rPr>
            </w:pPr>
            <w:r w:rsidRPr="008C4067">
              <w:rPr>
                <w:rFonts w:ascii="Meiryo UI" w:eastAsia="Meiryo UI" w:hAnsi="Meiryo UI" w:cs="ＭＳ Ｐゴシック"/>
                <w:kern w:val="0"/>
                <w:sz w:val="15"/>
                <w:szCs w:val="15"/>
              </w:rPr>
              <w:t>7</w:t>
            </w:r>
            <w:r w:rsidR="00DC3AFD" w:rsidRPr="008C4067">
              <w:rPr>
                <w:rFonts w:ascii="Meiryo UI" w:eastAsia="Meiryo UI" w:hAnsi="Meiryo UI" w:cs="ＭＳ Ｐゴシック" w:hint="eastAsia"/>
                <w:kern w:val="0"/>
                <w:sz w:val="15"/>
                <w:szCs w:val="15"/>
              </w:rPr>
              <w:t>/7</w:t>
            </w:r>
          </w:p>
        </w:tc>
        <w:tc>
          <w:tcPr>
            <w:tcW w:w="567" w:type="dxa"/>
            <w:tcBorders>
              <w:top w:val="dotted" w:sz="4" w:space="0" w:color="auto"/>
              <w:left w:val="nil"/>
              <w:bottom w:val="dotted" w:sz="4" w:space="0" w:color="auto"/>
              <w:right w:val="single" w:sz="4" w:space="0" w:color="auto"/>
            </w:tcBorders>
            <w:vAlign w:val="center"/>
          </w:tcPr>
          <w:p w14:paraId="7F54CB83" w14:textId="23930FBA" w:rsidR="00DC3AFD" w:rsidRPr="008C4067" w:rsidRDefault="00EF14D8" w:rsidP="00A51834">
            <w:pPr>
              <w:widowControl/>
              <w:spacing w:line="160" w:lineRule="exact"/>
              <w:jc w:val="center"/>
              <w:rPr>
                <w:rFonts w:ascii="Meiryo UI" w:eastAsia="Meiryo UI" w:hAnsi="Meiryo UI" w:cs="ＭＳ Ｐゴシック"/>
                <w:kern w:val="0"/>
                <w:sz w:val="15"/>
                <w:szCs w:val="15"/>
              </w:rPr>
            </w:pPr>
            <w:r w:rsidRPr="008C4067">
              <w:rPr>
                <w:rFonts w:ascii="Meiryo UI" w:eastAsia="Meiryo UI" w:hAnsi="Meiryo UI" w:cs="ＭＳ Ｐゴシック"/>
                <w:kern w:val="0"/>
                <w:sz w:val="15"/>
                <w:szCs w:val="15"/>
              </w:rPr>
              <w:t>3</w:t>
            </w:r>
            <w:r w:rsidR="00DA7E73">
              <w:rPr>
                <w:rFonts w:ascii="Meiryo UI" w:eastAsia="Meiryo UI" w:hAnsi="Meiryo UI" w:cs="ＭＳ Ｐゴシック" w:hint="eastAsia"/>
                <w:kern w:val="0"/>
                <w:sz w:val="15"/>
                <w:szCs w:val="15"/>
              </w:rPr>
              <w:t>3</w:t>
            </w:r>
          </w:p>
        </w:tc>
      </w:tr>
      <w:tr w:rsidR="00DC3AFD" w:rsidRPr="00927971" w14:paraId="11B13450" w14:textId="77777777" w:rsidTr="00EF1B01">
        <w:trPr>
          <w:trHeight w:val="375"/>
        </w:trPr>
        <w:tc>
          <w:tcPr>
            <w:tcW w:w="292" w:type="dxa"/>
            <w:vMerge/>
            <w:tcBorders>
              <w:top w:val="nil"/>
              <w:left w:val="single" w:sz="4" w:space="0" w:color="auto"/>
              <w:bottom w:val="single" w:sz="4" w:space="0" w:color="auto"/>
              <w:right w:val="single" w:sz="4" w:space="0" w:color="auto"/>
            </w:tcBorders>
            <w:vAlign w:val="center"/>
            <w:hideMark/>
          </w:tcPr>
          <w:p w14:paraId="5347A0FB" w14:textId="77777777" w:rsidR="00DC3AFD" w:rsidRPr="00927971" w:rsidRDefault="00DC3AFD" w:rsidP="00A51834">
            <w:pPr>
              <w:widowControl/>
              <w:spacing w:line="160" w:lineRule="exact"/>
              <w:jc w:val="left"/>
              <w:rPr>
                <w:rFonts w:ascii="Meiryo UI" w:eastAsia="Meiryo UI" w:hAnsi="Meiryo UI" w:cs="ＭＳ Ｐゴシック"/>
                <w:color w:val="000000"/>
                <w:kern w:val="0"/>
                <w:sz w:val="15"/>
                <w:szCs w:val="15"/>
              </w:rPr>
            </w:pPr>
          </w:p>
        </w:tc>
        <w:tc>
          <w:tcPr>
            <w:tcW w:w="1688" w:type="dxa"/>
            <w:vMerge/>
            <w:tcBorders>
              <w:top w:val="nil"/>
              <w:left w:val="single" w:sz="4" w:space="0" w:color="auto"/>
              <w:bottom w:val="single" w:sz="4" w:space="0" w:color="auto"/>
              <w:right w:val="single" w:sz="4" w:space="0" w:color="auto"/>
            </w:tcBorders>
            <w:vAlign w:val="center"/>
            <w:hideMark/>
          </w:tcPr>
          <w:p w14:paraId="7DF7AB66" w14:textId="77777777" w:rsidR="00DC3AFD" w:rsidRPr="00927971" w:rsidRDefault="00DC3AFD" w:rsidP="00A51834">
            <w:pPr>
              <w:widowControl/>
              <w:spacing w:line="160" w:lineRule="exact"/>
              <w:jc w:val="left"/>
              <w:rPr>
                <w:rFonts w:ascii="Meiryo UI" w:eastAsia="Meiryo UI" w:hAnsi="Meiryo UI" w:cs="ＭＳ Ｐゴシック"/>
                <w:color w:val="000000"/>
                <w:kern w:val="0"/>
                <w:sz w:val="15"/>
                <w:szCs w:val="15"/>
              </w:rPr>
            </w:pPr>
          </w:p>
        </w:tc>
        <w:tc>
          <w:tcPr>
            <w:tcW w:w="425" w:type="dxa"/>
            <w:tcBorders>
              <w:top w:val="dotted"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21776FAD" w14:textId="77777777" w:rsidR="00DC3AFD" w:rsidRPr="00927971" w:rsidRDefault="00DC3AFD" w:rsidP="00A51834">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7-4</w:t>
            </w:r>
          </w:p>
        </w:tc>
        <w:tc>
          <w:tcPr>
            <w:tcW w:w="5954" w:type="dxa"/>
            <w:tcBorders>
              <w:top w:val="dotted" w:sz="4" w:space="0" w:color="auto"/>
              <w:left w:val="nil"/>
              <w:bottom w:val="dotted" w:sz="4" w:space="0" w:color="auto"/>
              <w:right w:val="single" w:sz="4" w:space="0" w:color="auto"/>
            </w:tcBorders>
            <w:shd w:val="clear" w:color="auto" w:fill="auto"/>
            <w:tcMar>
              <w:left w:w="57" w:type="dxa"/>
              <w:right w:w="57" w:type="dxa"/>
            </w:tcMar>
            <w:vAlign w:val="center"/>
            <w:hideMark/>
          </w:tcPr>
          <w:p w14:paraId="7E0410FE" w14:textId="77777777" w:rsidR="00DC3AFD" w:rsidRPr="008C4067" w:rsidRDefault="00DC3AFD" w:rsidP="00A51834">
            <w:pPr>
              <w:widowControl/>
              <w:spacing w:line="160" w:lineRule="exact"/>
              <w:jc w:val="left"/>
              <w:rPr>
                <w:rFonts w:ascii="Meiryo UI" w:eastAsia="Meiryo UI" w:hAnsi="Meiryo UI" w:cs="ＭＳ Ｐゴシック"/>
                <w:kern w:val="0"/>
                <w:sz w:val="15"/>
                <w:szCs w:val="15"/>
              </w:rPr>
            </w:pPr>
            <w:r w:rsidRPr="008C4067">
              <w:rPr>
                <w:rFonts w:ascii="Meiryo UI" w:eastAsia="Meiryo UI" w:hAnsi="Meiryo UI" w:cs="ＭＳ Ｐゴシック" w:hint="eastAsia"/>
                <w:kern w:val="0"/>
                <w:sz w:val="15"/>
                <w:szCs w:val="15"/>
              </w:rPr>
              <w:t>ため池、防災インフラ、天然ダム等の損壊・機能不全や堆積した土砂の流出による多数の死傷者の発生</w:t>
            </w:r>
          </w:p>
        </w:tc>
        <w:tc>
          <w:tcPr>
            <w:tcW w:w="425" w:type="dxa"/>
            <w:tcBorders>
              <w:top w:val="dotted" w:sz="4" w:space="0" w:color="auto"/>
              <w:left w:val="nil"/>
              <w:bottom w:val="dotted" w:sz="4" w:space="0" w:color="auto"/>
              <w:right w:val="dotted" w:sz="4" w:space="0" w:color="auto"/>
            </w:tcBorders>
            <w:vAlign w:val="center"/>
          </w:tcPr>
          <w:p w14:paraId="7D0CD59C" w14:textId="77777777" w:rsidR="00DC3AFD" w:rsidRPr="008C4067" w:rsidRDefault="00DC3AFD" w:rsidP="00A51834">
            <w:pPr>
              <w:widowControl/>
              <w:spacing w:line="160" w:lineRule="exact"/>
              <w:jc w:val="center"/>
              <w:rPr>
                <w:rFonts w:ascii="Meiryo UI" w:eastAsia="Meiryo UI" w:hAnsi="Meiryo UI" w:cs="ＭＳ Ｐゴシック"/>
                <w:kern w:val="0"/>
                <w:sz w:val="15"/>
                <w:szCs w:val="15"/>
              </w:rPr>
            </w:pPr>
            <w:r w:rsidRPr="008C4067">
              <w:rPr>
                <w:rFonts w:ascii="Meiryo UI" w:eastAsia="Meiryo UI" w:hAnsi="Meiryo UI" w:cs="ＭＳ Ｐゴシック" w:hint="eastAsia"/>
                <w:kern w:val="0"/>
                <w:sz w:val="15"/>
                <w:szCs w:val="15"/>
              </w:rPr>
              <w:t>Ａ</w:t>
            </w:r>
          </w:p>
        </w:tc>
        <w:tc>
          <w:tcPr>
            <w:tcW w:w="992" w:type="dxa"/>
            <w:tcBorders>
              <w:top w:val="dotted" w:sz="4" w:space="0" w:color="auto"/>
              <w:left w:val="dotted" w:sz="4" w:space="0" w:color="auto"/>
              <w:bottom w:val="dotted" w:sz="4" w:space="0" w:color="auto"/>
              <w:right w:val="single" w:sz="4" w:space="0" w:color="auto"/>
            </w:tcBorders>
            <w:vAlign w:val="center"/>
          </w:tcPr>
          <w:p w14:paraId="706BACE4" w14:textId="2C3E959A" w:rsidR="00DC3AFD" w:rsidRPr="008C4067" w:rsidRDefault="00AF64F7" w:rsidP="00A51834">
            <w:pPr>
              <w:widowControl/>
              <w:spacing w:line="160" w:lineRule="exact"/>
              <w:jc w:val="center"/>
              <w:rPr>
                <w:rFonts w:ascii="Meiryo UI" w:eastAsia="Meiryo UI" w:hAnsi="Meiryo UI" w:cs="ＭＳ Ｐゴシック"/>
                <w:kern w:val="0"/>
                <w:sz w:val="15"/>
                <w:szCs w:val="15"/>
              </w:rPr>
            </w:pPr>
            <w:r>
              <w:rPr>
                <w:rFonts w:ascii="Meiryo UI" w:eastAsia="Meiryo UI" w:hAnsi="Meiryo UI" w:cs="ＭＳ Ｐゴシック" w:hint="eastAsia"/>
                <w:kern w:val="0"/>
                <w:sz w:val="15"/>
                <w:szCs w:val="15"/>
              </w:rPr>
              <w:t>7</w:t>
            </w:r>
            <w:r w:rsidR="00DC3AFD" w:rsidRPr="008C4067">
              <w:rPr>
                <w:rFonts w:ascii="Meiryo UI" w:eastAsia="Meiryo UI" w:hAnsi="Meiryo UI" w:cs="ＭＳ Ｐゴシック" w:hint="eastAsia"/>
                <w:kern w:val="0"/>
                <w:sz w:val="15"/>
                <w:szCs w:val="15"/>
              </w:rPr>
              <w:t>/</w:t>
            </w:r>
            <w:r>
              <w:rPr>
                <w:rFonts w:ascii="Meiryo UI" w:eastAsia="Meiryo UI" w:hAnsi="Meiryo UI" w:cs="ＭＳ Ｐゴシック" w:hint="eastAsia"/>
                <w:kern w:val="0"/>
                <w:sz w:val="15"/>
                <w:szCs w:val="15"/>
              </w:rPr>
              <w:t>7</w:t>
            </w:r>
          </w:p>
        </w:tc>
        <w:tc>
          <w:tcPr>
            <w:tcW w:w="567" w:type="dxa"/>
            <w:tcBorders>
              <w:top w:val="dotted" w:sz="4" w:space="0" w:color="auto"/>
              <w:left w:val="nil"/>
              <w:bottom w:val="dotted" w:sz="4" w:space="0" w:color="auto"/>
              <w:right w:val="single" w:sz="4" w:space="0" w:color="auto"/>
            </w:tcBorders>
            <w:vAlign w:val="center"/>
          </w:tcPr>
          <w:p w14:paraId="6DD4A455" w14:textId="7D746262" w:rsidR="00DC3AFD" w:rsidRPr="008C4067" w:rsidRDefault="00EF14D8" w:rsidP="00A51834">
            <w:pPr>
              <w:widowControl/>
              <w:spacing w:line="160" w:lineRule="exact"/>
              <w:jc w:val="center"/>
              <w:rPr>
                <w:rFonts w:ascii="Meiryo UI" w:eastAsia="Meiryo UI" w:hAnsi="Meiryo UI" w:cs="ＭＳ Ｐゴシック"/>
                <w:kern w:val="0"/>
                <w:sz w:val="15"/>
                <w:szCs w:val="15"/>
              </w:rPr>
            </w:pPr>
            <w:r w:rsidRPr="008C4067">
              <w:rPr>
                <w:rFonts w:ascii="Meiryo UI" w:eastAsia="Meiryo UI" w:hAnsi="Meiryo UI" w:cs="ＭＳ Ｐゴシック"/>
                <w:kern w:val="0"/>
                <w:sz w:val="15"/>
                <w:szCs w:val="15"/>
              </w:rPr>
              <w:t>3</w:t>
            </w:r>
            <w:r w:rsidR="00DA7E73">
              <w:rPr>
                <w:rFonts w:ascii="Meiryo UI" w:eastAsia="Meiryo UI" w:hAnsi="Meiryo UI" w:cs="ＭＳ Ｐゴシック" w:hint="eastAsia"/>
                <w:kern w:val="0"/>
                <w:sz w:val="15"/>
                <w:szCs w:val="15"/>
              </w:rPr>
              <w:t>4</w:t>
            </w:r>
          </w:p>
        </w:tc>
      </w:tr>
      <w:tr w:rsidR="00DC3AFD" w:rsidRPr="00927971" w14:paraId="646D719F" w14:textId="77777777" w:rsidTr="00EF1B01">
        <w:trPr>
          <w:trHeight w:val="224"/>
        </w:trPr>
        <w:tc>
          <w:tcPr>
            <w:tcW w:w="292" w:type="dxa"/>
            <w:vMerge/>
            <w:tcBorders>
              <w:top w:val="nil"/>
              <w:left w:val="single" w:sz="4" w:space="0" w:color="auto"/>
              <w:bottom w:val="single" w:sz="4" w:space="0" w:color="auto"/>
              <w:right w:val="single" w:sz="4" w:space="0" w:color="auto"/>
            </w:tcBorders>
            <w:vAlign w:val="center"/>
            <w:hideMark/>
          </w:tcPr>
          <w:p w14:paraId="56309609" w14:textId="77777777" w:rsidR="00DC3AFD" w:rsidRPr="00927971" w:rsidRDefault="00DC3AFD" w:rsidP="00A51834">
            <w:pPr>
              <w:widowControl/>
              <w:spacing w:line="160" w:lineRule="exact"/>
              <w:jc w:val="left"/>
              <w:rPr>
                <w:rFonts w:ascii="Meiryo UI" w:eastAsia="Meiryo UI" w:hAnsi="Meiryo UI" w:cs="ＭＳ Ｐゴシック"/>
                <w:color w:val="000000"/>
                <w:kern w:val="0"/>
                <w:sz w:val="15"/>
                <w:szCs w:val="15"/>
              </w:rPr>
            </w:pPr>
          </w:p>
        </w:tc>
        <w:tc>
          <w:tcPr>
            <w:tcW w:w="1688" w:type="dxa"/>
            <w:vMerge/>
            <w:tcBorders>
              <w:top w:val="nil"/>
              <w:left w:val="single" w:sz="4" w:space="0" w:color="auto"/>
              <w:bottom w:val="single" w:sz="4" w:space="0" w:color="auto"/>
              <w:right w:val="single" w:sz="4" w:space="0" w:color="auto"/>
            </w:tcBorders>
            <w:vAlign w:val="center"/>
            <w:hideMark/>
          </w:tcPr>
          <w:p w14:paraId="20F8C138" w14:textId="77777777" w:rsidR="00DC3AFD" w:rsidRPr="00927971" w:rsidRDefault="00DC3AFD" w:rsidP="00A51834">
            <w:pPr>
              <w:widowControl/>
              <w:spacing w:line="160" w:lineRule="exact"/>
              <w:jc w:val="left"/>
              <w:rPr>
                <w:rFonts w:ascii="Meiryo UI" w:eastAsia="Meiryo UI" w:hAnsi="Meiryo UI" w:cs="ＭＳ Ｐゴシック"/>
                <w:color w:val="000000"/>
                <w:kern w:val="0"/>
                <w:sz w:val="15"/>
                <w:szCs w:val="15"/>
              </w:rPr>
            </w:pPr>
          </w:p>
        </w:tc>
        <w:tc>
          <w:tcPr>
            <w:tcW w:w="425" w:type="dxa"/>
            <w:tcBorders>
              <w:top w:val="dotted"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0219550B" w14:textId="77777777" w:rsidR="00DC3AFD" w:rsidRPr="00927971" w:rsidRDefault="00DC3AFD" w:rsidP="00A51834">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7-5</w:t>
            </w:r>
          </w:p>
        </w:tc>
        <w:tc>
          <w:tcPr>
            <w:tcW w:w="5954" w:type="dxa"/>
            <w:tcBorders>
              <w:top w:val="dotted" w:sz="4" w:space="0" w:color="auto"/>
              <w:left w:val="nil"/>
              <w:bottom w:val="dotted" w:sz="4" w:space="0" w:color="auto"/>
              <w:right w:val="single" w:sz="4" w:space="0" w:color="auto"/>
            </w:tcBorders>
            <w:shd w:val="clear" w:color="auto" w:fill="auto"/>
            <w:tcMar>
              <w:left w:w="57" w:type="dxa"/>
              <w:right w:w="57" w:type="dxa"/>
            </w:tcMar>
            <w:vAlign w:val="center"/>
            <w:hideMark/>
          </w:tcPr>
          <w:p w14:paraId="20E0365A" w14:textId="77777777" w:rsidR="00DC3AFD" w:rsidRPr="008C4067" w:rsidRDefault="00DC3AFD" w:rsidP="00A51834">
            <w:pPr>
              <w:widowControl/>
              <w:spacing w:line="160" w:lineRule="exact"/>
              <w:jc w:val="left"/>
              <w:rPr>
                <w:rFonts w:ascii="Meiryo UI" w:eastAsia="Meiryo UI" w:hAnsi="Meiryo UI" w:cs="ＭＳ Ｐゴシック"/>
                <w:kern w:val="0"/>
                <w:sz w:val="15"/>
                <w:szCs w:val="15"/>
              </w:rPr>
            </w:pPr>
            <w:r w:rsidRPr="008C4067">
              <w:rPr>
                <w:rFonts w:ascii="Meiryo UI" w:eastAsia="Meiryo UI" w:hAnsi="Meiryo UI" w:cs="ＭＳ Ｐゴシック" w:hint="eastAsia"/>
                <w:kern w:val="0"/>
                <w:sz w:val="15"/>
                <w:szCs w:val="15"/>
              </w:rPr>
              <w:t>有害物質の大規模拡散・流出による国土の荒廃</w:t>
            </w:r>
          </w:p>
        </w:tc>
        <w:tc>
          <w:tcPr>
            <w:tcW w:w="425" w:type="dxa"/>
            <w:tcBorders>
              <w:top w:val="dotted" w:sz="4" w:space="0" w:color="auto"/>
              <w:left w:val="nil"/>
              <w:bottom w:val="dotted" w:sz="4" w:space="0" w:color="auto"/>
              <w:right w:val="dotted" w:sz="4" w:space="0" w:color="auto"/>
            </w:tcBorders>
            <w:vAlign w:val="center"/>
          </w:tcPr>
          <w:p w14:paraId="5491ECBE" w14:textId="77777777" w:rsidR="00DC3AFD" w:rsidRPr="008C4067" w:rsidRDefault="00DC3AFD" w:rsidP="00A51834">
            <w:pPr>
              <w:widowControl/>
              <w:spacing w:line="160" w:lineRule="exact"/>
              <w:jc w:val="center"/>
              <w:rPr>
                <w:rFonts w:ascii="Meiryo UI" w:eastAsia="Meiryo UI" w:hAnsi="Meiryo UI" w:cs="ＭＳ Ｐゴシック"/>
                <w:kern w:val="0"/>
                <w:sz w:val="15"/>
                <w:szCs w:val="15"/>
              </w:rPr>
            </w:pPr>
            <w:r w:rsidRPr="008C4067">
              <w:rPr>
                <w:rFonts w:ascii="Meiryo UI" w:eastAsia="Meiryo UI" w:hAnsi="Meiryo UI" w:cs="ＭＳ Ｐゴシック" w:hint="eastAsia"/>
                <w:kern w:val="0"/>
                <w:sz w:val="15"/>
                <w:szCs w:val="15"/>
              </w:rPr>
              <w:t>Ａ</w:t>
            </w:r>
          </w:p>
        </w:tc>
        <w:tc>
          <w:tcPr>
            <w:tcW w:w="992" w:type="dxa"/>
            <w:tcBorders>
              <w:top w:val="dotted" w:sz="4" w:space="0" w:color="auto"/>
              <w:left w:val="dotted" w:sz="4" w:space="0" w:color="auto"/>
              <w:bottom w:val="dotted" w:sz="4" w:space="0" w:color="auto"/>
              <w:right w:val="single" w:sz="4" w:space="0" w:color="auto"/>
            </w:tcBorders>
            <w:vAlign w:val="center"/>
          </w:tcPr>
          <w:p w14:paraId="7D3421E4" w14:textId="77777777" w:rsidR="00DC3AFD" w:rsidRPr="008C4067" w:rsidRDefault="00DC3AFD" w:rsidP="00A51834">
            <w:pPr>
              <w:widowControl/>
              <w:spacing w:line="160" w:lineRule="exact"/>
              <w:jc w:val="center"/>
              <w:rPr>
                <w:rFonts w:ascii="Meiryo UI" w:eastAsia="Meiryo UI" w:hAnsi="Meiryo UI" w:cs="ＭＳ Ｐゴシック"/>
                <w:kern w:val="0"/>
                <w:sz w:val="15"/>
                <w:szCs w:val="15"/>
              </w:rPr>
            </w:pPr>
            <w:r w:rsidRPr="008C4067">
              <w:rPr>
                <w:rFonts w:ascii="Meiryo UI" w:eastAsia="Meiryo UI" w:hAnsi="Meiryo UI" w:cs="ＭＳ Ｐゴシック" w:hint="eastAsia"/>
                <w:kern w:val="0"/>
                <w:sz w:val="15"/>
                <w:szCs w:val="15"/>
              </w:rPr>
              <w:t>5/5</w:t>
            </w:r>
          </w:p>
        </w:tc>
        <w:tc>
          <w:tcPr>
            <w:tcW w:w="567" w:type="dxa"/>
            <w:tcBorders>
              <w:top w:val="dotted" w:sz="4" w:space="0" w:color="auto"/>
              <w:left w:val="nil"/>
              <w:bottom w:val="dotted" w:sz="4" w:space="0" w:color="auto"/>
              <w:right w:val="single" w:sz="4" w:space="0" w:color="auto"/>
            </w:tcBorders>
            <w:vAlign w:val="center"/>
          </w:tcPr>
          <w:p w14:paraId="5405251B" w14:textId="4951C2C6" w:rsidR="00DC3AFD" w:rsidRPr="008C4067" w:rsidRDefault="00EF14D8" w:rsidP="00A51834">
            <w:pPr>
              <w:widowControl/>
              <w:spacing w:line="160" w:lineRule="exact"/>
              <w:jc w:val="center"/>
              <w:rPr>
                <w:rFonts w:ascii="Meiryo UI" w:eastAsia="Meiryo UI" w:hAnsi="Meiryo UI" w:cs="ＭＳ Ｐゴシック"/>
                <w:kern w:val="0"/>
                <w:sz w:val="15"/>
                <w:szCs w:val="15"/>
              </w:rPr>
            </w:pPr>
            <w:r w:rsidRPr="008C4067">
              <w:rPr>
                <w:rFonts w:ascii="Meiryo UI" w:eastAsia="Meiryo UI" w:hAnsi="Meiryo UI" w:cs="ＭＳ Ｐゴシック"/>
                <w:kern w:val="0"/>
                <w:sz w:val="15"/>
                <w:szCs w:val="15"/>
              </w:rPr>
              <w:t>3</w:t>
            </w:r>
            <w:r w:rsidR="00DA7E73">
              <w:rPr>
                <w:rFonts w:ascii="Meiryo UI" w:eastAsia="Meiryo UI" w:hAnsi="Meiryo UI" w:cs="ＭＳ Ｐゴシック" w:hint="eastAsia"/>
                <w:kern w:val="0"/>
                <w:sz w:val="15"/>
                <w:szCs w:val="15"/>
              </w:rPr>
              <w:t>5</w:t>
            </w:r>
          </w:p>
        </w:tc>
      </w:tr>
      <w:tr w:rsidR="00DC3AFD" w:rsidRPr="00927971" w14:paraId="544659E9" w14:textId="77777777" w:rsidTr="00EF1B01">
        <w:trPr>
          <w:trHeight w:val="223"/>
        </w:trPr>
        <w:tc>
          <w:tcPr>
            <w:tcW w:w="292" w:type="dxa"/>
            <w:vMerge/>
            <w:tcBorders>
              <w:top w:val="nil"/>
              <w:left w:val="single" w:sz="4" w:space="0" w:color="auto"/>
              <w:bottom w:val="single" w:sz="4" w:space="0" w:color="auto"/>
              <w:right w:val="single" w:sz="4" w:space="0" w:color="auto"/>
            </w:tcBorders>
            <w:vAlign w:val="center"/>
            <w:hideMark/>
          </w:tcPr>
          <w:p w14:paraId="55ACC16B" w14:textId="77777777" w:rsidR="00DC3AFD" w:rsidRPr="00927971" w:rsidRDefault="00DC3AFD" w:rsidP="00A51834">
            <w:pPr>
              <w:widowControl/>
              <w:spacing w:line="160" w:lineRule="exact"/>
              <w:jc w:val="left"/>
              <w:rPr>
                <w:rFonts w:ascii="Meiryo UI" w:eastAsia="Meiryo UI" w:hAnsi="Meiryo UI" w:cs="ＭＳ Ｐゴシック"/>
                <w:color w:val="000000"/>
                <w:kern w:val="0"/>
                <w:sz w:val="15"/>
                <w:szCs w:val="15"/>
              </w:rPr>
            </w:pPr>
          </w:p>
        </w:tc>
        <w:tc>
          <w:tcPr>
            <w:tcW w:w="1688" w:type="dxa"/>
            <w:vMerge/>
            <w:tcBorders>
              <w:top w:val="nil"/>
              <w:left w:val="single" w:sz="4" w:space="0" w:color="auto"/>
              <w:bottom w:val="single" w:sz="4" w:space="0" w:color="auto"/>
              <w:right w:val="single" w:sz="4" w:space="0" w:color="auto"/>
            </w:tcBorders>
            <w:vAlign w:val="center"/>
            <w:hideMark/>
          </w:tcPr>
          <w:p w14:paraId="5F850BD9" w14:textId="77777777" w:rsidR="00DC3AFD" w:rsidRPr="00927971" w:rsidRDefault="00DC3AFD" w:rsidP="00A51834">
            <w:pPr>
              <w:widowControl/>
              <w:spacing w:line="160" w:lineRule="exact"/>
              <w:jc w:val="left"/>
              <w:rPr>
                <w:rFonts w:ascii="Meiryo UI" w:eastAsia="Meiryo UI" w:hAnsi="Meiryo UI" w:cs="ＭＳ Ｐゴシック"/>
                <w:color w:val="000000"/>
                <w:kern w:val="0"/>
                <w:sz w:val="15"/>
                <w:szCs w:val="15"/>
              </w:rPr>
            </w:pPr>
          </w:p>
        </w:tc>
        <w:tc>
          <w:tcPr>
            <w:tcW w:w="425" w:type="dxa"/>
            <w:tcBorders>
              <w:top w:val="dotted" w:sz="4" w:space="0" w:color="auto"/>
              <w:left w:val="nil"/>
              <w:bottom w:val="single" w:sz="4" w:space="0" w:color="auto"/>
              <w:right w:val="single" w:sz="4" w:space="0" w:color="auto"/>
            </w:tcBorders>
            <w:shd w:val="clear" w:color="auto" w:fill="B8CCE4" w:themeFill="accent1" w:themeFillTint="66"/>
            <w:tcMar>
              <w:left w:w="57" w:type="dxa"/>
              <w:right w:w="57" w:type="dxa"/>
            </w:tcMar>
            <w:vAlign w:val="center"/>
            <w:hideMark/>
          </w:tcPr>
          <w:p w14:paraId="0E2465D7" w14:textId="77777777" w:rsidR="00DC3AFD" w:rsidRPr="00927971" w:rsidRDefault="00DC3AFD" w:rsidP="00A51834">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7-6</w:t>
            </w:r>
          </w:p>
        </w:tc>
        <w:tc>
          <w:tcPr>
            <w:tcW w:w="5954" w:type="dxa"/>
            <w:tcBorders>
              <w:top w:val="dotted" w:sz="4" w:space="0" w:color="auto"/>
              <w:left w:val="nil"/>
              <w:bottom w:val="single" w:sz="4" w:space="0" w:color="auto"/>
              <w:right w:val="single" w:sz="4" w:space="0" w:color="auto"/>
            </w:tcBorders>
            <w:shd w:val="clear" w:color="auto" w:fill="auto"/>
            <w:tcMar>
              <w:left w:w="57" w:type="dxa"/>
              <w:right w:w="57" w:type="dxa"/>
            </w:tcMar>
            <w:vAlign w:val="center"/>
            <w:hideMark/>
          </w:tcPr>
          <w:p w14:paraId="2563B310" w14:textId="77777777" w:rsidR="00DC3AFD" w:rsidRPr="008C4067" w:rsidRDefault="00DC3AFD" w:rsidP="00A51834">
            <w:pPr>
              <w:widowControl/>
              <w:spacing w:line="160" w:lineRule="exact"/>
              <w:jc w:val="left"/>
              <w:rPr>
                <w:rFonts w:ascii="Meiryo UI" w:eastAsia="Meiryo UI" w:hAnsi="Meiryo UI" w:cs="ＭＳ Ｐゴシック"/>
                <w:kern w:val="0"/>
                <w:sz w:val="15"/>
                <w:szCs w:val="15"/>
              </w:rPr>
            </w:pPr>
            <w:r w:rsidRPr="008C4067">
              <w:rPr>
                <w:rFonts w:ascii="Meiryo UI" w:eastAsia="Meiryo UI" w:hAnsi="Meiryo UI" w:cs="ＭＳ Ｐゴシック" w:hint="eastAsia"/>
                <w:kern w:val="0"/>
                <w:sz w:val="15"/>
                <w:szCs w:val="15"/>
              </w:rPr>
              <w:t>農地・森林等の被害による国土の荒廃</w:t>
            </w:r>
          </w:p>
        </w:tc>
        <w:tc>
          <w:tcPr>
            <w:tcW w:w="425" w:type="dxa"/>
            <w:tcBorders>
              <w:top w:val="dotted" w:sz="4" w:space="0" w:color="auto"/>
              <w:left w:val="nil"/>
              <w:bottom w:val="single" w:sz="4" w:space="0" w:color="auto"/>
              <w:right w:val="dotted" w:sz="4" w:space="0" w:color="auto"/>
            </w:tcBorders>
            <w:vAlign w:val="center"/>
          </w:tcPr>
          <w:p w14:paraId="7CD92B00" w14:textId="77777777" w:rsidR="00DC3AFD" w:rsidRPr="008C4067" w:rsidRDefault="00DC3AFD" w:rsidP="00A51834">
            <w:pPr>
              <w:widowControl/>
              <w:spacing w:line="160" w:lineRule="exact"/>
              <w:jc w:val="center"/>
              <w:rPr>
                <w:rFonts w:ascii="Meiryo UI" w:eastAsia="Meiryo UI" w:hAnsi="Meiryo UI" w:cs="ＭＳ Ｐゴシック"/>
                <w:kern w:val="0"/>
                <w:sz w:val="15"/>
                <w:szCs w:val="15"/>
              </w:rPr>
            </w:pPr>
            <w:r w:rsidRPr="008C4067">
              <w:rPr>
                <w:rFonts w:ascii="Meiryo UI" w:eastAsia="Meiryo UI" w:hAnsi="Meiryo UI" w:cs="ＭＳ Ｐゴシック" w:hint="eastAsia"/>
                <w:kern w:val="0"/>
                <w:sz w:val="15"/>
                <w:szCs w:val="15"/>
              </w:rPr>
              <w:t>Ａ</w:t>
            </w:r>
          </w:p>
        </w:tc>
        <w:tc>
          <w:tcPr>
            <w:tcW w:w="992" w:type="dxa"/>
            <w:tcBorders>
              <w:top w:val="dotted" w:sz="4" w:space="0" w:color="auto"/>
              <w:left w:val="dotted" w:sz="4" w:space="0" w:color="auto"/>
              <w:bottom w:val="single" w:sz="4" w:space="0" w:color="auto"/>
              <w:right w:val="single" w:sz="4" w:space="0" w:color="auto"/>
            </w:tcBorders>
            <w:vAlign w:val="center"/>
          </w:tcPr>
          <w:p w14:paraId="32539610" w14:textId="77777777" w:rsidR="00DC3AFD" w:rsidRPr="008C4067" w:rsidRDefault="00DC3AFD" w:rsidP="00A51834">
            <w:pPr>
              <w:widowControl/>
              <w:spacing w:line="160" w:lineRule="exact"/>
              <w:jc w:val="center"/>
              <w:rPr>
                <w:rFonts w:ascii="Meiryo UI" w:eastAsia="Meiryo UI" w:hAnsi="Meiryo UI" w:cs="ＭＳ Ｐゴシック"/>
                <w:kern w:val="0"/>
                <w:sz w:val="15"/>
                <w:szCs w:val="15"/>
              </w:rPr>
            </w:pPr>
            <w:r w:rsidRPr="008C4067">
              <w:rPr>
                <w:rFonts w:ascii="Meiryo UI" w:eastAsia="Meiryo UI" w:hAnsi="Meiryo UI" w:cs="ＭＳ Ｐゴシック" w:hint="eastAsia"/>
                <w:kern w:val="0"/>
                <w:sz w:val="15"/>
                <w:szCs w:val="15"/>
              </w:rPr>
              <w:t>4/4</w:t>
            </w:r>
          </w:p>
        </w:tc>
        <w:tc>
          <w:tcPr>
            <w:tcW w:w="567" w:type="dxa"/>
            <w:tcBorders>
              <w:top w:val="dotted" w:sz="4" w:space="0" w:color="auto"/>
              <w:left w:val="nil"/>
              <w:bottom w:val="single" w:sz="4" w:space="0" w:color="auto"/>
              <w:right w:val="single" w:sz="4" w:space="0" w:color="auto"/>
            </w:tcBorders>
            <w:vAlign w:val="center"/>
          </w:tcPr>
          <w:p w14:paraId="4BB0AF6A" w14:textId="7E6561AC" w:rsidR="00DC3AFD" w:rsidRPr="008C4067" w:rsidRDefault="00EF14D8" w:rsidP="00A51834">
            <w:pPr>
              <w:widowControl/>
              <w:spacing w:line="160" w:lineRule="exact"/>
              <w:jc w:val="center"/>
              <w:rPr>
                <w:rFonts w:ascii="Meiryo UI" w:eastAsia="Meiryo UI" w:hAnsi="Meiryo UI" w:cs="ＭＳ Ｐゴシック"/>
                <w:kern w:val="0"/>
                <w:sz w:val="15"/>
                <w:szCs w:val="15"/>
              </w:rPr>
            </w:pPr>
            <w:r w:rsidRPr="008C4067">
              <w:rPr>
                <w:rFonts w:ascii="Meiryo UI" w:eastAsia="Meiryo UI" w:hAnsi="Meiryo UI" w:cs="ＭＳ Ｐゴシック"/>
                <w:kern w:val="0"/>
                <w:sz w:val="15"/>
                <w:szCs w:val="15"/>
              </w:rPr>
              <w:t>3</w:t>
            </w:r>
            <w:r w:rsidR="00DA7E73">
              <w:rPr>
                <w:rFonts w:ascii="Meiryo UI" w:eastAsia="Meiryo UI" w:hAnsi="Meiryo UI" w:cs="ＭＳ Ｐゴシック" w:hint="eastAsia"/>
                <w:kern w:val="0"/>
                <w:sz w:val="15"/>
                <w:szCs w:val="15"/>
              </w:rPr>
              <w:t>5</w:t>
            </w:r>
          </w:p>
        </w:tc>
      </w:tr>
      <w:tr w:rsidR="00DC3AFD" w:rsidRPr="00927971" w14:paraId="590B5EF7" w14:textId="77777777" w:rsidTr="00EF1B01">
        <w:trPr>
          <w:trHeight w:val="245"/>
        </w:trPr>
        <w:tc>
          <w:tcPr>
            <w:tcW w:w="292"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9F428C5" w14:textId="77777777" w:rsidR="00DC3AFD" w:rsidRPr="00927971" w:rsidRDefault="00DC3AFD" w:rsidP="00A51834">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8</w:t>
            </w:r>
          </w:p>
        </w:tc>
        <w:tc>
          <w:tcPr>
            <w:tcW w:w="1688" w:type="dxa"/>
            <w:vMerge w:val="restart"/>
            <w:tcBorders>
              <w:top w:val="nil"/>
              <w:left w:val="single" w:sz="4" w:space="0" w:color="auto"/>
              <w:bottom w:val="single" w:sz="4" w:space="0" w:color="auto"/>
              <w:right w:val="single" w:sz="4" w:space="0" w:color="auto"/>
            </w:tcBorders>
            <w:shd w:val="clear" w:color="auto" w:fill="auto"/>
            <w:vAlign w:val="center"/>
            <w:hideMark/>
          </w:tcPr>
          <w:p w14:paraId="16CCE157" w14:textId="77777777" w:rsidR="00EF1B01" w:rsidRDefault="00DC3AFD" w:rsidP="00A51834">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社会・経済が迅速かつ</w:t>
            </w:r>
          </w:p>
          <w:p w14:paraId="4CED7CEE" w14:textId="6224818E" w:rsidR="00EF1B01" w:rsidRDefault="0081701E" w:rsidP="00A51834">
            <w:pPr>
              <w:widowControl/>
              <w:spacing w:line="160" w:lineRule="exact"/>
              <w:jc w:val="left"/>
              <w:rPr>
                <w:rFonts w:ascii="Meiryo UI" w:eastAsia="Meiryo UI" w:hAnsi="Meiryo UI" w:cs="ＭＳ Ｐゴシック"/>
                <w:color w:val="000000"/>
                <w:kern w:val="0"/>
                <w:sz w:val="15"/>
                <w:szCs w:val="15"/>
              </w:rPr>
            </w:pPr>
            <w:r>
              <w:rPr>
                <w:rFonts w:ascii="Meiryo UI" w:eastAsia="Meiryo UI" w:hAnsi="Meiryo UI" w:cs="ＭＳ Ｐゴシック" w:hint="eastAsia"/>
                <w:color w:val="000000"/>
                <w:kern w:val="0"/>
                <w:sz w:val="15"/>
                <w:szCs w:val="15"/>
              </w:rPr>
              <w:t>従前より強靱</w:t>
            </w:r>
            <w:r w:rsidR="00DC3AFD" w:rsidRPr="00927971">
              <w:rPr>
                <w:rFonts w:ascii="Meiryo UI" w:eastAsia="Meiryo UI" w:hAnsi="Meiryo UI" w:cs="ＭＳ Ｐゴシック" w:hint="eastAsia"/>
                <w:color w:val="000000"/>
                <w:kern w:val="0"/>
                <w:sz w:val="15"/>
                <w:szCs w:val="15"/>
              </w:rPr>
              <w:t>な姿で</w:t>
            </w:r>
          </w:p>
          <w:p w14:paraId="4DDE8463" w14:textId="77777777" w:rsidR="00EF1B01" w:rsidRDefault="00DC3AFD" w:rsidP="00A51834">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復興できる条件を整備</w:t>
            </w:r>
          </w:p>
          <w:p w14:paraId="6C89A034" w14:textId="77777777" w:rsidR="00DC3AFD" w:rsidRPr="00927971" w:rsidRDefault="00DC3AFD" w:rsidP="00A51834">
            <w:pPr>
              <w:widowControl/>
              <w:spacing w:line="160" w:lineRule="exact"/>
              <w:jc w:val="left"/>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する</w:t>
            </w:r>
          </w:p>
        </w:tc>
        <w:tc>
          <w:tcPr>
            <w:tcW w:w="425" w:type="dxa"/>
            <w:tcBorders>
              <w:top w:val="single"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76D3EDB6" w14:textId="77777777" w:rsidR="00DC3AFD" w:rsidRPr="00927971" w:rsidRDefault="00DC3AFD" w:rsidP="00A51834">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8-1</w:t>
            </w:r>
          </w:p>
        </w:tc>
        <w:tc>
          <w:tcPr>
            <w:tcW w:w="5954" w:type="dxa"/>
            <w:tcBorders>
              <w:top w:val="nil"/>
              <w:left w:val="nil"/>
              <w:bottom w:val="dotted" w:sz="4" w:space="0" w:color="auto"/>
              <w:right w:val="single" w:sz="4" w:space="0" w:color="auto"/>
            </w:tcBorders>
            <w:shd w:val="clear" w:color="auto" w:fill="auto"/>
            <w:tcMar>
              <w:left w:w="57" w:type="dxa"/>
              <w:right w:w="57" w:type="dxa"/>
            </w:tcMar>
            <w:vAlign w:val="center"/>
            <w:hideMark/>
          </w:tcPr>
          <w:p w14:paraId="3B536504" w14:textId="77777777" w:rsidR="00DC3AFD" w:rsidRPr="008C4067" w:rsidRDefault="00DC3AFD" w:rsidP="00A51834">
            <w:pPr>
              <w:widowControl/>
              <w:spacing w:line="160" w:lineRule="exact"/>
              <w:jc w:val="left"/>
              <w:rPr>
                <w:rFonts w:ascii="Meiryo UI" w:eastAsia="Meiryo UI" w:hAnsi="Meiryo UI" w:cs="ＭＳ Ｐゴシック"/>
                <w:kern w:val="0"/>
                <w:sz w:val="15"/>
                <w:szCs w:val="15"/>
              </w:rPr>
            </w:pPr>
            <w:r w:rsidRPr="008C4067">
              <w:rPr>
                <w:rFonts w:ascii="Meiryo UI" w:eastAsia="Meiryo UI" w:hAnsi="Meiryo UI" w:cs="ＭＳ Ｐゴシック" w:hint="eastAsia"/>
                <w:kern w:val="0"/>
                <w:sz w:val="15"/>
                <w:szCs w:val="15"/>
              </w:rPr>
              <w:t>大量に発生する災害廃棄物の処理の停滞による復興が大幅に遅れる事態</w:t>
            </w:r>
          </w:p>
        </w:tc>
        <w:tc>
          <w:tcPr>
            <w:tcW w:w="425" w:type="dxa"/>
            <w:tcBorders>
              <w:top w:val="nil"/>
              <w:left w:val="nil"/>
              <w:bottom w:val="dotted" w:sz="4" w:space="0" w:color="auto"/>
              <w:right w:val="dotted" w:sz="4" w:space="0" w:color="auto"/>
            </w:tcBorders>
            <w:vAlign w:val="center"/>
          </w:tcPr>
          <w:p w14:paraId="095714B6" w14:textId="77777777" w:rsidR="00DC3AFD" w:rsidRPr="008C4067" w:rsidRDefault="00264769" w:rsidP="00A51834">
            <w:pPr>
              <w:widowControl/>
              <w:spacing w:line="160" w:lineRule="exact"/>
              <w:jc w:val="center"/>
              <w:rPr>
                <w:rFonts w:ascii="Meiryo UI" w:eastAsia="Meiryo UI" w:hAnsi="Meiryo UI" w:cs="ＭＳ Ｐゴシック"/>
                <w:kern w:val="0"/>
                <w:sz w:val="15"/>
                <w:szCs w:val="15"/>
              </w:rPr>
            </w:pPr>
            <w:r w:rsidRPr="008C4067">
              <w:rPr>
                <w:rFonts w:ascii="Meiryo UI" w:eastAsia="Meiryo UI" w:hAnsi="Meiryo UI" w:cs="ＭＳ Ｐゴシック" w:hint="eastAsia"/>
                <w:kern w:val="0"/>
                <w:sz w:val="15"/>
                <w:szCs w:val="15"/>
              </w:rPr>
              <w:t>A</w:t>
            </w:r>
          </w:p>
        </w:tc>
        <w:tc>
          <w:tcPr>
            <w:tcW w:w="992" w:type="dxa"/>
            <w:tcBorders>
              <w:top w:val="nil"/>
              <w:left w:val="dotted" w:sz="4" w:space="0" w:color="auto"/>
              <w:bottom w:val="dotted" w:sz="4" w:space="0" w:color="auto"/>
              <w:right w:val="single" w:sz="4" w:space="0" w:color="auto"/>
            </w:tcBorders>
            <w:vAlign w:val="center"/>
          </w:tcPr>
          <w:p w14:paraId="6CC23DD1" w14:textId="77777777" w:rsidR="00DC3AFD" w:rsidRPr="008C4067" w:rsidRDefault="00264769" w:rsidP="00A51834">
            <w:pPr>
              <w:widowControl/>
              <w:spacing w:line="160" w:lineRule="exact"/>
              <w:jc w:val="center"/>
              <w:rPr>
                <w:rFonts w:ascii="Meiryo UI" w:eastAsia="Meiryo UI" w:hAnsi="Meiryo UI" w:cs="ＭＳ Ｐゴシック"/>
                <w:kern w:val="0"/>
                <w:sz w:val="15"/>
                <w:szCs w:val="15"/>
              </w:rPr>
            </w:pPr>
            <w:r w:rsidRPr="008C4067">
              <w:rPr>
                <w:rFonts w:ascii="Meiryo UI" w:eastAsia="Meiryo UI" w:hAnsi="Meiryo UI" w:cs="ＭＳ Ｐゴシック"/>
                <w:kern w:val="0"/>
                <w:sz w:val="15"/>
                <w:szCs w:val="15"/>
              </w:rPr>
              <w:t>2</w:t>
            </w:r>
            <w:r w:rsidR="00DC3AFD" w:rsidRPr="008C4067">
              <w:rPr>
                <w:rFonts w:ascii="Meiryo UI" w:eastAsia="Meiryo UI" w:hAnsi="Meiryo UI" w:cs="ＭＳ Ｐゴシック" w:hint="eastAsia"/>
                <w:kern w:val="0"/>
                <w:sz w:val="15"/>
                <w:szCs w:val="15"/>
              </w:rPr>
              <w:t>/2</w:t>
            </w:r>
          </w:p>
        </w:tc>
        <w:tc>
          <w:tcPr>
            <w:tcW w:w="567" w:type="dxa"/>
            <w:tcBorders>
              <w:top w:val="nil"/>
              <w:left w:val="nil"/>
              <w:bottom w:val="dotted" w:sz="4" w:space="0" w:color="auto"/>
              <w:right w:val="single" w:sz="4" w:space="0" w:color="auto"/>
            </w:tcBorders>
            <w:vAlign w:val="center"/>
          </w:tcPr>
          <w:p w14:paraId="72CA6180" w14:textId="1092312D" w:rsidR="00DC3AFD" w:rsidRPr="008C4067" w:rsidRDefault="00EF14D8" w:rsidP="00A51834">
            <w:pPr>
              <w:widowControl/>
              <w:spacing w:line="160" w:lineRule="exact"/>
              <w:jc w:val="center"/>
              <w:rPr>
                <w:rFonts w:ascii="Meiryo UI" w:eastAsia="Meiryo UI" w:hAnsi="Meiryo UI" w:cs="ＭＳ Ｐゴシック"/>
                <w:kern w:val="0"/>
                <w:sz w:val="15"/>
                <w:szCs w:val="15"/>
              </w:rPr>
            </w:pPr>
            <w:r w:rsidRPr="008C4067">
              <w:rPr>
                <w:rFonts w:ascii="Meiryo UI" w:eastAsia="Meiryo UI" w:hAnsi="Meiryo UI" w:cs="ＭＳ Ｐゴシック"/>
                <w:kern w:val="0"/>
                <w:sz w:val="15"/>
                <w:szCs w:val="15"/>
              </w:rPr>
              <w:t>3</w:t>
            </w:r>
            <w:r w:rsidR="00DA7E73">
              <w:rPr>
                <w:rFonts w:ascii="Meiryo UI" w:eastAsia="Meiryo UI" w:hAnsi="Meiryo UI" w:cs="ＭＳ Ｐゴシック" w:hint="eastAsia"/>
                <w:kern w:val="0"/>
                <w:sz w:val="15"/>
                <w:szCs w:val="15"/>
              </w:rPr>
              <w:t>6</w:t>
            </w:r>
          </w:p>
        </w:tc>
      </w:tr>
      <w:tr w:rsidR="00DC3AFD" w:rsidRPr="00927971" w14:paraId="72A51453" w14:textId="77777777" w:rsidTr="00EF1B01">
        <w:trPr>
          <w:trHeight w:val="343"/>
        </w:trPr>
        <w:tc>
          <w:tcPr>
            <w:tcW w:w="292" w:type="dxa"/>
            <w:vMerge/>
            <w:tcBorders>
              <w:top w:val="nil"/>
              <w:left w:val="single" w:sz="4" w:space="0" w:color="auto"/>
              <w:bottom w:val="single" w:sz="4" w:space="0" w:color="auto"/>
              <w:right w:val="single" w:sz="4" w:space="0" w:color="auto"/>
            </w:tcBorders>
            <w:vAlign w:val="center"/>
            <w:hideMark/>
          </w:tcPr>
          <w:p w14:paraId="24470020" w14:textId="77777777" w:rsidR="00DC3AFD" w:rsidRPr="00927971" w:rsidRDefault="00DC3AFD" w:rsidP="00A51834">
            <w:pPr>
              <w:widowControl/>
              <w:spacing w:line="160" w:lineRule="exact"/>
              <w:jc w:val="left"/>
              <w:rPr>
                <w:rFonts w:ascii="Meiryo UI" w:eastAsia="Meiryo UI" w:hAnsi="Meiryo UI" w:cs="ＭＳ Ｐゴシック"/>
                <w:color w:val="000000"/>
                <w:kern w:val="0"/>
                <w:sz w:val="15"/>
                <w:szCs w:val="15"/>
              </w:rPr>
            </w:pPr>
          </w:p>
        </w:tc>
        <w:tc>
          <w:tcPr>
            <w:tcW w:w="1688" w:type="dxa"/>
            <w:vMerge/>
            <w:tcBorders>
              <w:top w:val="nil"/>
              <w:left w:val="single" w:sz="4" w:space="0" w:color="auto"/>
              <w:bottom w:val="single" w:sz="4" w:space="0" w:color="auto"/>
              <w:right w:val="single" w:sz="4" w:space="0" w:color="auto"/>
            </w:tcBorders>
            <w:vAlign w:val="center"/>
            <w:hideMark/>
          </w:tcPr>
          <w:p w14:paraId="52DC8FA9" w14:textId="77777777" w:rsidR="00DC3AFD" w:rsidRPr="00927971" w:rsidRDefault="00DC3AFD" w:rsidP="00A51834">
            <w:pPr>
              <w:widowControl/>
              <w:spacing w:line="160" w:lineRule="exact"/>
              <w:jc w:val="left"/>
              <w:rPr>
                <w:rFonts w:ascii="Meiryo UI" w:eastAsia="Meiryo UI" w:hAnsi="Meiryo UI" w:cs="ＭＳ Ｐゴシック"/>
                <w:color w:val="000000"/>
                <w:kern w:val="0"/>
                <w:sz w:val="15"/>
                <w:szCs w:val="15"/>
              </w:rPr>
            </w:pPr>
          </w:p>
        </w:tc>
        <w:tc>
          <w:tcPr>
            <w:tcW w:w="425" w:type="dxa"/>
            <w:tcBorders>
              <w:top w:val="dotted"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72801D89" w14:textId="77777777" w:rsidR="00DC3AFD" w:rsidRPr="00927971" w:rsidRDefault="00DC3AFD" w:rsidP="00A51834">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8-2</w:t>
            </w:r>
          </w:p>
        </w:tc>
        <w:tc>
          <w:tcPr>
            <w:tcW w:w="5954" w:type="dxa"/>
            <w:tcBorders>
              <w:top w:val="dotted" w:sz="4" w:space="0" w:color="auto"/>
              <w:left w:val="nil"/>
              <w:bottom w:val="dotted" w:sz="4" w:space="0" w:color="auto"/>
              <w:right w:val="single" w:sz="4" w:space="0" w:color="auto"/>
            </w:tcBorders>
            <w:shd w:val="clear" w:color="auto" w:fill="auto"/>
            <w:tcMar>
              <w:left w:w="57" w:type="dxa"/>
              <w:right w:w="57" w:type="dxa"/>
            </w:tcMar>
            <w:vAlign w:val="center"/>
            <w:hideMark/>
          </w:tcPr>
          <w:p w14:paraId="37F9F420" w14:textId="77777777" w:rsidR="00DC3AFD" w:rsidRPr="008C4067" w:rsidRDefault="00DC3AFD" w:rsidP="00A51834">
            <w:pPr>
              <w:widowControl/>
              <w:spacing w:line="160" w:lineRule="exact"/>
              <w:jc w:val="left"/>
              <w:rPr>
                <w:rFonts w:ascii="Meiryo UI" w:eastAsia="Meiryo UI" w:hAnsi="Meiryo UI" w:cs="ＭＳ Ｐゴシック"/>
                <w:kern w:val="0"/>
                <w:sz w:val="15"/>
                <w:szCs w:val="15"/>
              </w:rPr>
            </w:pPr>
            <w:r w:rsidRPr="008C4067">
              <w:rPr>
                <w:rFonts w:ascii="Meiryo UI" w:eastAsia="Meiryo UI" w:hAnsi="Meiryo UI" w:cs="ＭＳ Ｐゴシック" w:hint="eastAsia"/>
                <w:kern w:val="0"/>
                <w:sz w:val="15"/>
                <w:szCs w:val="15"/>
              </w:rPr>
              <w:t>復興を支える人材等（専門家、コーディネーター、労働者、地域に精通した技術者等）の不足、より良い復興に向けたビジョンの欠如等により復興できなくなる事態</w:t>
            </w:r>
          </w:p>
        </w:tc>
        <w:tc>
          <w:tcPr>
            <w:tcW w:w="425" w:type="dxa"/>
            <w:tcBorders>
              <w:top w:val="dotted" w:sz="4" w:space="0" w:color="auto"/>
              <w:left w:val="nil"/>
              <w:bottom w:val="dotted" w:sz="4" w:space="0" w:color="auto"/>
              <w:right w:val="dotted" w:sz="4" w:space="0" w:color="auto"/>
            </w:tcBorders>
            <w:vAlign w:val="center"/>
          </w:tcPr>
          <w:p w14:paraId="0B174413" w14:textId="50D6D04D" w:rsidR="00DC3AFD" w:rsidRPr="008C4067" w:rsidRDefault="00EC5E0B" w:rsidP="00A51834">
            <w:pPr>
              <w:widowControl/>
              <w:spacing w:line="160" w:lineRule="exact"/>
              <w:jc w:val="center"/>
              <w:rPr>
                <w:rFonts w:ascii="Meiryo UI" w:eastAsia="Meiryo UI" w:hAnsi="Meiryo UI" w:cs="ＭＳ Ｐゴシック"/>
                <w:kern w:val="0"/>
                <w:sz w:val="15"/>
                <w:szCs w:val="15"/>
              </w:rPr>
            </w:pPr>
            <w:r>
              <w:rPr>
                <w:rFonts w:ascii="Meiryo UI" w:eastAsia="Meiryo UI" w:hAnsi="Meiryo UI" w:cs="ＭＳ Ｐゴシック" w:hint="eastAsia"/>
                <w:kern w:val="0"/>
                <w:sz w:val="15"/>
                <w:szCs w:val="15"/>
              </w:rPr>
              <w:t>A</w:t>
            </w:r>
          </w:p>
        </w:tc>
        <w:tc>
          <w:tcPr>
            <w:tcW w:w="992" w:type="dxa"/>
            <w:tcBorders>
              <w:top w:val="dotted" w:sz="4" w:space="0" w:color="auto"/>
              <w:left w:val="dotted" w:sz="4" w:space="0" w:color="auto"/>
              <w:bottom w:val="dotted" w:sz="4" w:space="0" w:color="auto"/>
              <w:right w:val="single" w:sz="4" w:space="0" w:color="auto"/>
            </w:tcBorders>
            <w:vAlign w:val="center"/>
          </w:tcPr>
          <w:p w14:paraId="169B3537" w14:textId="1FAD5C28" w:rsidR="00DC3AFD" w:rsidRPr="008C4067" w:rsidRDefault="00EC5E0B" w:rsidP="00A51834">
            <w:pPr>
              <w:widowControl/>
              <w:spacing w:line="160" w:lineRule="exact"/>
              <w:jc w:val="center"/>
              <w:rPr>
                <w:rFonts w:ascii="Meiryo UI" w:eastAsia="Meiryo UI" w:hAnsi="Meiryo UI" w:cs="ＭＳ Ｐゴシック"/>
                <w:kern w:val="0"/>
                <w:sz w:val="15"/>
                <w:szCs w:val="15"/>
              </w:rPr>
            </w:pPr>
            <w:r>
              <w:rPr>
                <w:rFonts w:ascii="Meiryo UI" w:eastAsia="Meiryo UI" w:hAnsi="Meiryo UI" w:cs="ＭＳ Ｐゴシック" w:hint="eastAsia"/>
                <w:kern w:val="0"/>
                <w:sz w:val="15"/>
                <w:szCs w:val="15"/>
              </w:rPr>
              <w:t>6</w:t>
            </w:r>
            <w:r w:rsidR="00DC3AFD" w:rsidRPr="008C4067">
              <w:rPr>
                <w:rFonts w:ascii="Meiryo UI" w:eastAsia="Meiryo UI" w:hAnsi="Meiryo UI" w:cs="ＭＳ Ｐゴシック" w:hint="eastAsia"/>
                <w:kern w:val="0"/>
                <w:sz w:val="15"/>
                <w:szCs w:val="15"/>
              </w:rPr>
              <w:t>/6</w:t>
            </w:r>
          </w:p>
        </w:tc>
        <w:tc>
          <w:tcPr>
            <w:tcW w:w="567" w:type="dxa"/>
            <w:tcBorders>
              <w:top w:val="dotted" w:sz="4" w:space="0" w:color="auto"/>
              <w:left w:val="nil"/>
              <w:bottom w:val="dotted" w:sz="4" w:space="0" w:color="auto"/>
              <w:right w:val="single" w:sz="4" w:space="0" w:color="auto"/>
            </w:tcBorders>
            <w:vAlign w:val="center"/>
          </w:tcPr>
          <w:p w14:paraId="5B554E2E" w14:textId="15568A89" w:rsidR="00DC3AFD" w:rsidRPr="008C4067" w:rsidRDefault="00EF14D8" w:rsidP="00A51834">
            <w:pPr>
              <w:widowControl/>
              <w:spacing w:line="160" w:lineRule="exact"/>
              <w:jc w:val="center"/>
              <w:rPr>
                <w:rFonts w:ascii="Meiryo UI" w:eastAsia="Meiryo UI" w:hAnsi="Meiryo UI" w:cs="ＭＳ Ｐゴシック"/>
                <w:kern w:val="0"/>
                <w:sz w:val="15"/>
                <w:szCs w:val="15"/>
              </w:rPr>
            </w:pPr>
            <w:r w:rsidRPr="008C4067">
              <w:rPr>
                <w:rFonts w:ascii="Meiryo UI" w:eastAsia="Meiryo UI" w:hAnsi="Meiryo UI" w:cs="ＭＳ Ｐゴシック"/>
                <w:kern w:val="0"/>
                <w:sz w:val="15"/>
                <w:szCs w:val="15"/>
              </w:rPr>
              <w:t>3</w:t>
            </w:r>
            <w:r w:rsidR="00DA7E73">
              <w:rPr>
                <w:rFonts w:ascii="Meiryo UI" w:eastAsia="Meiryo UI" w:hAnsi="Meiryo UI" w:cs="ＭＳ Ｐゴシック" w:hint="eastAsia"/>
                <w:kern w:val="0"/>
                <w:sz w:val="15"/>
                <w:szCs w:val="15"/>
              </w:rPr>
              <w:t>6</w:t>
            </w:r>
          </w:p>
        </w:tc>
      </w:tr>
      <w:tr w:rsidR="00DC3AFD" w:rsidRPr="00927971" w14:paraId="3B36B7DD" w14:textId="77777777" w:rsidTr="00EF1B01">
        <w:trPr>
          <w:trHeight w:val="245"/>
        </w:trPr>
        <w:tc>
          <w:tcPr>
            <w:tcW w:w="292" w:type="dxa"/>
            <w:vMerge/>
            <w:tcBorders>
              <w:top w:val="nil"/>
              <w:left w:val="single" w:sz="4" w:space="0" w:color="auto"/>
              <w:bottom w:val="single" w:sz="4" w:space="0" w:color="auto"/>
              <w:right w:val="single" w:sz="4" w:space="0" w:color="auto"/>
            </w:tcBorders>
            <w:vAlign w:val="center"/>
            <w:hideMark/>
          </w:tcPr>
          <w:p w14:paraId="42099748" w14:textId="77777777" w:rsidR="00DC3AFD" w:rsidRPr="00927971" w:rsidRDefault="00DC3AFD" w:rsidP="00A51834">
            <w:pPr>
              <w:widowControl/>
              <w:spacing w:line="160" w:lineRule="exact"/>
              <w:jc w:val="left"/>
              <w:rPr>
                <w:rFonts w:ascii="Meiryo UI" w:eastAsia="Meiryo UI" w:hAnsi="Meiryo UI" w:cs="ＭＳ Ｐゴシック"/>
                <w:color w:val="000000"/>
                <w:kern w:val="0"/>
                <w:sz w:val="15"/>
                <w:szCs w:val="15"/>
              </w:rPr>
            </w:pPr>
          </w:p>
        </w:tc>
        <w:tc>
          <w:tcPr>
            <w:tcW w:w="1688" w:type="dxa"/>
            <w:vMerge/>
            <w:tcBorders>
              <w:top w:val="nil"/>
              <w:left w:val="single" w:sz="4" w:space="0" w:color="auto"/>
              <w:bottom w:val="single" w:sz="4" w:space="0" w:color="auto"/>
              <w:right w:val="single" w:sz="4" w:space="0" w:color="auto"/>
            </w:tcBorders>
            <w:vAlign w:val="center"/>
            <w:hideMark/>
          </w:tcPr>
          <w:p w14:paraId="04FD8AFD" w14:textId="77777777" w:rsidR="00DC3AFD" w:rsidRPr="00927971" w:rsidRDefault="00DC3AFD" w:rsidP="00A51834">
            <w:pPr>
              <w:widowControl/>
              <w:spacing w:line="160" w:lineRule="exact"/>
              <w:jc w:val="left"/>
              <w:rPr>
                <w:rFonts w:ascii="Meiryo UI" w:eastAsia="Meiryo UI" w:hAnsi="Meiryo UI" w:cs="ＭＳ Ｐゴシック"/>
                <w:color w:val="000000"/>
                <w:kern w:val="0"/>
                <w:sz w:val="15"/>
                <w:szCs w:val="15"/>
              </w:rPr>
            </w:pPr>
          </w:p>
        </w:tc>
        <w:tc>
          <w:tcPr>
            <w:tcW w:w="425" w:type="dxa"/>
            <w:tcBorders>
              <w:top w:val="dotted"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0DC9B99F" w14:textId="77777777" w:rsidR="00DC3AFD" w:rsidRPr="00927971" w:rsidRDefault="00DC3AFD" w:rsidP="00A51834">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8-3</w:t>
            </w:r>
          </w:p>
        </w:tc>
        <w:tc>
          <w:tcPr>
            <w:tcW w:w="5954" w:type="dxa"/>
            <w:tcBorders>
              <w:top w:val="dotted" w:sz="4" w:space="0" w:color="auto"/>
              <w:left w:val="nil"/>
              <w:bottom w:val="dotted" w:sz="4" w:space="0" w:color="auto"/>
              <w:right w:val="single" w:sz="4" w:space="0" w:color="auto"/>
            </w:tcBorders>
            <w:shd w:val="clear" w:color="auto" w:fill="auto"/>
            <w:tcMar>
              <w:left w:w="57" w:type="dxa"/>
              <w:right w:w="57" w:type="dxa"/>
            </w:tcMar>
            <w:vAlign w:val="center"/>
            <w:hideMark/>
          </w:tcPr>
          <w:p w14:paraId="0EE2B499" w14:textId="77777777" w:rsidR="00DC3AFD" w:rsidRPr="008C4067" w:rsidRDefault="00DC3AFD" w:rsidP="00A51834">
            <w:pPr>
              <w:widowControl/>
              <w:spacing w:line="160" w:lineRule="exact"/>
              <w:jc w:val="left"/>
              <w:rPr>
                <w:rFonts w:ascii="Meiryo UI" w:eastAsia="Meiryo UI" w:hAnsi="Meiryo UI" w:cs="ＭＳ Ｐゴシック"/>
                <w:kern w:val="0"/>
                <w:sz w:val="15"/>
                <w:szCs w:val="15"/>
              </w:rPr>
            </w:pPr>
            <w:r w:rsidRPr="008C4067">
              <w:rPr>
                <w:rFonts w:ascii="Meiryo UI" w:eastAsia="Meiryo UI" w:hAnsi="Meiryo UI" w:cs="ＭＳ Ｐゴシック" w:hint="eastAsia"/>
                <w:kern w:val="0"/>
                <w:sz w:val="15"/>
                <w:szCs w:val="15"/>
              </w:rPr>
              <w:t>広域地盤沈下等による広域・長期にわたる浸水被害の発生により復興が大幅に遅れる事態</w:t>
            </w:r>
          </w:p>
        </w:tc>
        <w:tc>
          <w:tcPr>
            <w:tcW w:w="425" w:type="dxa"/>
            <w:tcBorders>
              <w:top w:val="dotted" w:sz="4" w:space="0" w:color="auto"/>
              <w:left w:val="nil"/>
              <w:bottom w:val="dotted" w:sz="4" w:space="0" w:color="auto"/>
              <w:right w:val="dotted" w:sz="4" w:space="0" w:color="auto"/>
            </w:tcBorders>
            <w:vAlign w:val="center"/>
          </w:tcPr>
          <w:p w14:paraId="2A370F06" w14:textId="77777777" w:rsidR="00DC3AFD" w:rsidRPr="008C4067" w:rsidRDefault="00264769" w:rsidP="00A51834">
            <w:pPr>
              <w:widowControl/>
              <w:spacing w:line="160" w:lineRule="exact"/>
              <w:jc w:val="center"/>
              <w:rPr>
                <w:rFonts w:ascii="Meiryo UI" w:eastAsia="Meiryo UI" w:hAnsi="Meiryo UI" w:cs="ＭＳ Ｐゴシック"/>
                <w:kern w:val="0"/>
                <w:sz w:val="15"/>
                <w:szCs w:val="15"/>
                <w:highlight w:val="magenta"/>
              </w:rPr>
            </w:pPr>
            <w:r w:rsidRPr="008C4067">
              <w:rPr>
                <w:rFonts w:ascii="Meiryo UI" w:eastAsia="Meiryo UI" w:hAnsi="Meiryo UI" w:cs="ＭＳ Ｐゴシック" w:hint="eastAsia"/>
                <w:kern w:val="0"/>
                <w:sz w:val="15"/>
                <w:szCs w:val="15"/>
              </w:rPr>
              <w:t>A</w:t>
            </w:r>
          </w:p>
        </w:tc>
        <w:tc>
          <w:tcPr>
            <w:tcW w:w="992" w:type="dxa"/>
            <w:tcBorders>
              <w:top w:val="dotted" w:sz="4" w:space="0" w:color="auto"/>
              <w:left w:val="dotted" w:sz="4" w:space="0" w:color="auto"/>
              <w:bottom w:val="dotted" w:sz="4" w:space="0" w:color="auto"/>
              <w:right w:val="single" w:sz="4" w:space="0" w:color="auto"/>
            </w:tcBorders>
            <w:vAlign w:val="center"/>
          </w:tcPr>
          <w:p w14:paraId="1D4830EC" w14:textId="77777777" w:rsidR="00DC3AFD" w:rsidRPr="008C4067" w:rsidRDefault="00264769" w:rsidP="00A51834">
            <w:pPr>
              <w:widowControl/>
              <w:spacing w:line="160" w:lineRule="exact"/>
              <w:jc w:val="center"/>
              <w:rPr>
                <w:rFonts w:ascii="Meiryo UI" w:eastAsia="Meiryo UI" w:hAnsi="Meiryo UI" w:cs="ＭＳ Ｐゴシック"/>
                <w:kern w:val="0"/>
                <w:sz w:val="15"/>
                <w:szCs w:val="15"/>
                <w:highlight w:val="magenta"/>
              </w:rPr>
            </w:pPr>
            <w:r w:rsidRPr="008C4067">
              <w:rPr>
                <w:rFonts w:ascii="Meiryo UI" w:eastAsia="Meiryo UI" w:hAnsi="Meiryo UI" w:cs="ＭＳ Ｐゴシック"/>
                <w:kern w:val="0"/>
                <w:sz w:val="15"/>
                <w:szCs w:val="15"/>
              </w:rPr>
              <w:t>7</w:t>
            </w:r>
            <w:r w:rsidR="00DC3AFD" w:rsidRPr="008C4067">
              <w:rPr>
                <w:rFonts w:ascii="Meiryo UI" w:eastAsia="Meiryo UI" w:hAnsi="Meiryo UI" w:cs="ＭＳ Ｐゴシック" w:hint="eastAsia"/>
                <w:kern w:val="0"/>
                <w:sz w:val="15"/>
                <w:szCs w:val="15"/>
              </w:rPr>
              <w:t>/7</w:t>
            </w:r>
          </w:p>
        </w:tc>
        <w:tc>
          <w:tcPr>
            <w:tcW w:w="567" w:type="dxa"/>
            <w:tcBorders>
              <w:top w:val="dotted" w:sz="4" w:space="0" w:color="auto"/>
              <w:left w:val="nil"/>
              <w:bottom w:val="dotted" w:sz="4" w:space="0" w:color="auto"/>
              <w:right w:val="single" w:sz="4" w:space="0" w:color="auto"/>
            </w:tcBorders>
            <w:vAlign w:val="center"/>
          </w:tcPr>
          <w:p w14:paraId="75899C1B" w14:textId="4FAA0236" w:rsidR="00DC3AFD" w:rsidRPr="008C4067" w:rsidRDefault="00EF14D8" w:rsidP="00A51834">
            <w:pPr>
              <w:widowControl/>
              <w:spacing w:line="160" w:lineRule="exact"/>
              <w:jc w:val="center"/>
              <w:rPr>
                <w:rFonts w:ascii="Meiryo UI" w:eastAsia="Meiryo UI" w:hAnsi="Meiryo UI" w:cs="ＭＳ Ｐゴシック"/>
                <w:kern w:val="0"/>
                <w:sz w:val="15"/>
                <w:szCs w:val="15"/>
              </w:rPr>
            </w:pPr>
            <w:r w:rsidRPr="008C4067">
              <w:rPr>
                <w:rFonts w:ascii="Meiryo UI" w:eastAsia="Meiryo UI" w:hAnsi="Meiryo UI" w:cs="ＭＳ Ｐゴシック"/>
                <w:kern w:val="0"/>
                <w:sz w:val="15"/>
                <w:szCs w:val="15"/>
              </w:rPr>
              <w:t>3</w:t>
            </w:r>
            <w:r w:rsidR="00DA7E73">
              <w:rPr>
                <w:rFonts w:ascii="Meiryo UI" w:eastAsia="Meiryo UI" w:hAnsi="Meiryo UI" w:cs="ＭＳ Ｐゴシック" w:hint="eastAsia"/>
                <w:kern w:val="0"/>
                <w:sz w:val="15"/>
                <w:szCs w:val="15"/>
              </w:rPr>
              <w:t>7</w:t>
            </w:r>
          </w:p>
        </w:tc>
      </w:tr>
      <w:tr w:rsidR="00DC3AFD" w:rsidRPr="00927971" w14:paraId="4DB0880B" w14:textId="77777777" w:rsidTr="00EF1B01">
        <w:trPr>
          <w:trHeight w:val="357"/>
        </w:trPr>
        <w:tc>
          <w:tcPr>
            <w:tcW w:w="292" w:type="dxa"/>
            <w:vMerge/>
            <w:tcBorders>
              <w:top w:val="nil"/>
              <w:left w:val="single" w:sz="4" w:space="0" w:color="auto"/>
              <w:bottom w:val="single" w:sz="4" w:space="0" w:color="auto"/>
              <w:right w:val="single" w:sz="4" w:space="0" w:color="auto"/>
            </w:tcBorders>
            <w:vAlign w:val="center"/>
            <w:hideMark/>
          </w:tcPr>
          <w:p w14:paraId="3D385D19" w14:textId="77777777" w:rsidR="00DC3AFD" w:rsidRPr="00927971" w:rsidRDefault="00DC3AFD" w:rsidP="00A51834">
            <w:pPr>
              <w:widowControl/>
              <w:spacing w:line="160" w:lineRule="exact"/>
              <w:jc w:val="left"/>
              <w:rPr>
                <w:rFonts w:ascii="Meiryo UI" w:eastAsia="Meiryo UI" w:hAnsi="Meiryo UI" w:cs="ＭＳ Ｐゴシック"/>
                <w:color w:val="000000"/>
                <w:kern w:val="0"/>
                <w:sz w:val="15"/>
                <w:szCs w:val="15"/>
              </w:rPr>
            </w:pPr>
          </w:p>
        </w:tc>
        <w:tc>
          <w:tcPr>
            <w:tcW w:w="1688" w:type="dxa"/>
            <w:vMerge/>
            <w:tcBorders>
              <w:top w:val="nil"/>
              <w:left w:val="single" w:sz="4" w:space="0" w:color="auto"/>
              <w:bottom w:val="single" w:sz="4" w:space="0" w:color="auto"/>
              <w:right w:val="single" w:sz="4" w:space="0" w:color="auto"/>
            </w:tcBorders>
            <w:vAlign w:val="center"/>
            <w:hideMark/>
          </w:tcPr>
          <w:p w14:paraId="36584A52" w14:textId="77777777" w:rsidR="00DC3AFD" w:rsidRPr="00927971" w:rsidRDefault="00DC3AFD" w:rsidP="00A51834">
            <w:pPr>
              <w:widowControl/>
              <w:spacing w:line="160" w:lineRule="exact"/>
              <w:jc w:val="left"/>
              <w:rPr>
                <w:rFonts w:ascii="Meiryo UI" w:eastAsia="Meiryo UI" w:hAnsi="Meiryo UI" w:cs="ＭＳ Ｐゴシック"/>
                <w:color w:val="000000"/>
                <w:kern w:val="0"/>
                <w:sz w:val="15"/>
                <w:szCs w:val="15"/>
              </w:rPr>
            </w:pPr>
          </w:p>
        </w:tc>
        <w:tc>
          <w:tcPr>
            <w:tcW w:w="425" w:type="dxa"/>
            <w:tcBorders>
              <w:top w:val="dotted"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7427F524" w14:textId="77777777" w:rsidR="00DC3AFD" w:rsidRPr="00927971" w:rsidRDefault="00DC3AFD" w:rsidP="00A51834">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8-4</w:t>
            </w:r>
          </w:p>
        </w:tc>
        <w:tc>
          <w:tcPr>
            <w:tcW w:w="5954" w:type="dxa"/>
            <w:tcBorders>
              <w:top w:val="dotted" w:sz="4" w:space="0" w:color="auto"/>
              <w:left w:val="nil"/>
              <w:bottom w:val="dotted" w:sz="4" w:space="0" w:color="auto"/>
              <w:right w:val="single" w:sz="4" w:space="0" w:color="auto"/>
            </w:tcBorders>
            <w:shd w:val="clear" w:color="auto" w:fill="auto"/>
            <w:tcMar>
              <w:left w:w="57" w:type="dxa"/>
              <w:right w:w="57" w:type="dxa"/>
            </w:tcMar>
            <w:vAlign w:val="center"/>
            <w:hideMark/>
          </w:tcPr>
          <w:p w14:paraId="3BF45F9D" w14:textId="77777777" w:rsidR="00DC3AFD" w:rsidRPr="008C4067" w:rsidRDefault="00DC3AFD" w:rsidP="00A51834">
            <w:pPr>
              <w:widowControl/>
              <w:spacing w:line="160" w:lineRule="exact"/>
              <w:jc w:val="left"/>
              <w:rPr>
                <w:rFonts w:ascii="Meiryo UI" w:eastAsia="Meiryo UI" w:hAnsi="Meiryo UI" w:cs="ＭＳ Ｐゴシック"/>
                <w:kern w:val="0"/>
                <w:sz w:val="15"/>
                <w:szCs w:val="15"/>
              </w:rPr>
            </w:pPr>
            <w:r w:rsidRPr="008C4067">
              <w:rPr>
                <w:rFonts w:ascii="Meiryo UI" w:eastAsia="Meiryo UI" w:hAnsi="Meiryo UI" w:cs="ＭＳ Ｐゴシック" w:hint="eastAsia"/>
                <w:kern w:val="0"/>
                <w:sz w:val="15"/>
                <w:szCs w:val="15"/>
              </w:rPr>
              <w:t>貴重な文化財や環境的資産の喪失、地域コミュニティーの崩壊等による有形・無形の文化の衰退・損失</w:t>
            </w:r>
          </w:p>
        </w:tc>
        <w:tc>
          <w:tcPr>
            <w:tcW w:w="425" w:type="dxa"/>
            <w:tcBorders>
              <w:top w:val="dotted" w:sz="4" w:space="0" w:color="auto"/>
              <w:left w:val="nil"/>
              <w:bottom w:val="dotted" w:sz="4" w:space="0" w:color="auto"/>
              <w:right w:val="dotted" w:sz="4" w:space="0" w:color="auto"/>
            </w:tcBorders>
            <w:vAlign w:val="center"/>
          </w:tcPr>
          <w:p w14:paraId="2904D57D" w14:textId="77777777" w:rsidR="00DC3AFD" w:rsidRPr="008C4067" w:rsidRDefault="00DC3AFD" w:rsidP="00A51834">
            <w:pPr>
              <w:widowControl/>
              <w:spacing w:line="160" w:lineRule="exact"/>
              <w:jc w:val="center"/>
              <w:rPr>
                <w:rFonts w:ascii="Meiryo UI" w:eastAsia="Meiryo UI" w:hAnsi="Meiryo UI" w:cs="ＭＳ Ｐゴシック"/>
                <w:kern w:val="0"/>
                <w:sz w:val="15"/>
                <w:szCs w:val="15"/>
              </w:rPr>
            </w:pPr>
            <w:r w:rsidRPr="008C4067">
              <w:rPr>
                <w:rFonts w:ascii="Meiryo UI" w:eastAsia="Meiryo UI" w:hAnsi="Meiryo UI" w:cs="ＭＳ Ｐゴシック" w:hint="eastAsia"/>
                <w:kern w:val="0"/>
                <w:sz w:val="15"/>
                <w:szCs w:val="15"/>
              </w:rPr>
              <w:t>Ａ</w:t>
            </w:r>
          </w:p>
        </w:tc>
        <w:tc>
          <w:tcPr>
            <w:tcW w:w="992" w:type="dxa"/>
            <w:tcBorders>
              <w:top w:val="dotted" w:sz="4" w:space="0" w:color="auto"/>
              <w:left w:val="dotted" w:sz="4" w:space="0" w:color="auto"/>
              <w:bottom w:val="dotted" w:sz="4" w:space="0" w:color="auto"/>
              <w:right w:val="single" w:sz="4" w:space="0" w:color="auto"/>
            </w:tcBorders>
            <w:vAlign w:val="center"/>
          </w:tcPr>
          <w:p w14:paraId="397EF2E1" w14:textId="77777777" w:rsidR="00DC3AFD" w:rsidRPr="008C4067" w:rsidRDefault="00DC3AFD" w:rsidP="00A51834">
            <w:pPr>
              <w:widowControl/>
              <w:spacing w:line="160" w:lineRule="exact"/>
              <w:jc w:val="center"/>
              <w:rPr>
                <w:rFonts w:ascii="Meiryo UI" w:eastAsia="Meiryo UI" w:hAnsi="Meiryo UI" w:cs="ＭＳ Ｐゴシック"/>
                <w:kern w:val="0"/>
                <w:sz w:val="15"/>
                <w:szCs w:val="15"/>
              </w:rPr>
            </w:pPr>
            <w:r w:rsidRPr="008C4067">
              <w:rPr>
                <w:rFonts w:ascii="Meiryo UI" w:eastAsia="Meiryo UI" w:hAnsi="Meiryo UI" w:cs="ＭＳ Ｐゴシック" w:hint="eastAsia"/>
                <w:kern w:val="0"/>
                <w:sz w:val="15"/>
                <w:szCs w:val="15"/>
              </w:rPr>
              <w:t>5/5</w:t>
            </w:r>
          </w:p>
        </w:tc>
        <w:tc>
          <w:tcPr>
            <w:tcW w:w="567" w:type="dxa"/>
            <w:tcBorders>
              <w:top w:val="dotted" w:sz="4" w:space="0" w:color="auto"/>
              <w:left w:val="nil"/>
              <w:bottom w:val="dotted" w:sz="4" w:space="0" w:color="auto"/>
              <w:right w:val="single" w:sz="4" w:space="0" w:color="auto"/>
            </w:tcBorders>
            <w:vAlign w:val="center"/>
          </w:tcPr>
          <w:p w14:paraId="56386CBE" w14:textId="564CE301" w:rsidR="00DC3AFD" w:rsidRPr="008C4067" w:rsidRDefault="00EF14D8" w:rsidP="00A51834">
            <w:pPr>
              <w:widowControl/>
              <w:spacing w:line="160" w:lineRule="exact"/>
              <w:jc w:val="center"/>
              <w:rPr>
                <w:rFonts w:ascii="Meiryo UI" w:eastAsia="Meiryo UI" w:hAnsi="Meiryo UI" w:cs="ＭＳ Ｐゴシック"/>
                <w:kern w:val="0"/>
                <w:sz w:val="15"/>
                <w:szCs w:val="15"/>
              </w:rPr>
            </w:pPr>
            <w:r w:rsidRPr="008C4067">
              <w:rPr>
                <w:rFonts w:ascii="Meiryo UI" w:eastAsia="Meiryo UI" w:hAnsi="Meiryo UI" w:cs="ＭＳ Ｐゴシック"/>
                <w:kern w:val="0"/>
                <w:sz w:val="15"/>
                <w:szCs w:val="15"/>
              </w:rPr>
              <w:t>3</w:t>
            </w:r>
            <w:r w:rsidR="00DA7E73">
              <w:rPr>
                <w:rFonts w:ascii="Meiryo UI" w:eastAsia="Meiryo UI" w:hAnsi="Meiryo UI" w:cs="ＭＳ Ｐゴシック" w:hint="eastAsia"/>
                <w:kern w:val="0"/>
                <w:sz w:val="15"/>
                <w:szCs w:val="15"/>
              </w:rPr>
              <w:t>7</w:t>
            </w:r>
          </w:p>
        </w:tc>
      </w:tr>
      <w:tr w:rsidR="00DC3AFD" w:rsidRPr="00927971" w14:paraId="0774258E" w14:textId="77777777" w:rsidTr="00EF1B01">
        <w:trPr>
          <w:trHeight w:val="217"/>
        </w:trPr>
        <w:tc>
          <w:tcPr>
            <w:tcW w:w="292" w:type="dxa"/>
            <w:vMerge/>
            <w:tcBorders>
              <w:top w:val="nil"/>
              <w:left w:val="single" w:sz="4" w:space="0" w:color="auto"/>
              <w:bottom w:val="single" w:sz="4" w:space="0" w:color="auto"/>
              <w:right w:val="single" w:sz="4" w:space="0" w:color="auto"/>
            </w:tcBorders>
            <w:vAlign w:val="center"/>
            <w:hideMark/>
          </w:tcPr>
          <w:p w14:paraId="085FF1BB" w14:textId="77777777" w:rsidR="00DC3AFD" w:rsidRPr="00927971" w:rsidRDefault="00DC3AFD" w:rsidP="00A51834">
            <w:pPr>
              <w:widowControl/>
              <w:spacing w:line="160" w:lineRule="exact"/>
              <w:jc w:val="left"/>
              <w:rPr>
                <w:rFonts w:ascii="Meiryo UI" w:eastAsia="Meiryo UI" w:hAnsi="Meiryo UI" w:cs="ＭＳ Ｐゴシック"/>
                <w:color w:val="000000"/>
                <w:kern w:val="0"/>
                <w:sz w:val="15"/>
                <w:szCs w:val="15"/>
              </w:rPr>
            </w:pPr>
          </w:p>
        </w:tc>
        <w:tc>
          <w:tcPr>
            <w:tcW w:w="1688" w:type="dxa"/>
            <w:vMerge/>
            <w:tcBorders>
              <w:top w:val="nil"/>
              <w:left w:val="single" w:sz="4" w:space="0" w:color="auto"/>
              <w:bottom w:val="single" w:sz="4" w:space="0" w:color="auto"/>
              <w:right w:val="single" w:sz="4" w:space="0" w:color="auto"/>
            </w:tcBorders>
            <w:vAlign w:val="center"/>
            <w:hideMark/>
          </w:tcPr>
          <w:p w14:paraId="63C93D57" w14:textId="77777777" w:rsidR="00DC3AFD" w:rsidRPr="00927971" w:rsidRDefault="00DC3AFD" w:rsidP="00A51834">
            <w:pPr>
              <w:widowControl/>
              <w:spacing w:line="160" w:lineRule="exact"/>
              <w:jc w:val="left"/>
              <w:rPr>
                <w:rFonts w:ascii="Meiryo UI" w:eastAsia="Meiryo UI" w:hAnsi="Meiryo UI" w:cs="ＭＳ Ｐゴシック"/>
                <w:color w:val="000000"/>
                <w:kern w:val="0"/>
                <w:sz w:val="15"/>
                <w:szCs w:val="15"/>
              </w:rPr>
            </w:pPr>
          </w:p>
        </w:tc>
        <w:tc>
          <w:tcPr>
            <w:tcW w:w="425" w:type="dxa"/>
            <w:tcBorders>
              <w:top w:val="dotted" w:sz="4" w:space="0" w:color="auto"/>
              <w:left w:val="nil"/>
              <w:bottom w:val="dotted" w:sz="4" w:space="0" w:color="auto"/>
              <w:right w:val="single" w:sz="4" w:space="0" w:color="auto"/>
            </w:tcBorders>
            <w:shd w:val="clear" w:color="auto" w:fill="B8CCE4" w:themeFill="accent1" w:themeFillTint="66"/>
            <w:tcMar>
              <w:left w:w="57" w:type="dxa"/>
              <w:right w:w="57" w:type="dxa"/>
            </w:tcMar>
            <w:vAlign w:val="center"/>
            <w:hideMark/>
          </w:tcPr>
          <w:p w14:paraId="3A432B77" w14:textId="77777777" w:rsidR="00DC3AFD" w:rsidRPr="00927971" w:rsidRDefault="00DC3AFD" w:rsidP="00A51834">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8-5</w:t>
            </w:r>
          </w:p>
        </w:tc>
        <w:tc>
          <w:tcPr>
            <w:tcW w:w="5954" w:type="dxa"/>
            <w:tcBorders>
              <w:top w:val="dotted" w:sz="4" w:space="0" w:color="auto"/>
              <w:left w:val="nil"/>
              <w:bottom w:val="dotted" w:sz="4" w:space="0" w:color="auto"/>
              <w:right w:val="single" w:sz="4" w:space="0" w:color="auto"/>
            </w:tcBorders>
            <w:shd w:val="clear" w:color="auto" w:fill="auto"/>
            <w:tcMar>
              <w:left w:w="57" w:type="dxa"/>
              <w:right w:w="57" w:type="dxa"/>
            </w:tcMar>
            <w:vAlign w:val="center"/>
            <w:hideMark/>
          </w:tcPr>
          <w:p w14:paraId="3DE74D8C" w14:textId="77777777" w:rsidR="00DC3AFD" w:rsidRPr="008C4067" w:rsidRDefault="00DC3AFD" w:rsidP="00A51834">
            <w:pPr>
              <w:widowControl/>
              <w:spacing w:line="160" w:lineRule="exact"/>
              <w:jc w:val="left"/>
              <w:rPr>
                <w:rFonts w:ascii="Meiryo UI" w:eastAsia="Meiryo UI" w:hAnsi="Meiryo UI" w:cs="ＭＳ Ｐゴシック"/>
                <w:kern w:val="0"/>
                <w:sz w:val="15"/>
                <w:szCs w:val="15"/>
              </w:rPr>
            </w:pPr>
            <w:r w:rsidRPr="008C4067">
              <w:rPr>
                <w:rFonts w:ascii="Meiryo UI" w:eastAsia="Meiryo UI" w:hAnsi="Meiryo UI" w:cs="ＭＳ Ｐゴシック" w:hint="eastAsia"/>
                <w:kern w:val="0"/>
                <w:sz w:val="15"/>
                <w:szCs w:val="15"/>
              </w:rPr>
              <w:t>事業用地の確保、仮設住宅・仮店舗・仮事業所等の整備が進まず復興が大幅に遅れる事態</w:t>
            </w:r>
          </w:p>
        </w:tc>
        <w:tc>
          <w:tcPr>
            <w:tcW w:w="425" w:type="dxa"/>
            <w:tcBorders>
              <w:top w:val="dotted" w:sz="4" w:space="0" w:color="auto"/>
              <w:left w:val="nil"/>
              <w:bottom w:val="dotted" w:sz="4" w:space="0" w:color="auto"/>
              <w:right w:val="dotted" w:sz="4" w:space="0" w:color="auto"/>
            </w:tcBorders>
            <w:vAlign w:val="center"/>
          </w:tcPr>
          <w:p w14:paraId="6D96BB1D" w14:textId="77777777" w:rsidR="00DC3AFD" w:rsidRPr="008C4067" w:rsidRDefault="00264769" w:rsidP="00A51834">
            <w:pPr>
              <w:widowControl/>
              <w:spacing w:line="160" w:lineRule="exact"/>
              <w:jc w:val="center"/>
              <w:rPr>
                <w:rFonts w:ascii="Meiryo UI" w:eastAsia="Meiryo UI" w:hAnsi="Meiryo UI" w:cs="ＭＳ Ｐゴシック"/>
                <w:kern w:val="0"/>
                <w:sz w:val="15"/>
                <w:szCs w:val="15"/>
              </w:rPr>
            </w:pPr>
            <w:r w:rsidRPr="008C4067">
              <w:rPr>
                <w:rFonts w:ascii="Meiryo UI" w:eastAsia="Meiryo UI" w:hAnsi="Meiryo UI" w:cs="ＭＳ Ｐゴシック" w:hint="eastAsia"/>
                <w:kern w:val="0"/>
                <w:sz w:val="15"/>
                <w:szCs w:val="15"/>
              </w:rPr>
              <w:t>A</w:t>
            </w:r>
          </w:p>
        </w:tc>
        <w:tc>
          <w:tcPr>
            <w:tcW w:w="992" w:type="dxa"/>
            <w:tcBorders>
              <w:top w:val="dotted" w:sz="4" w:space="0" w:color="auto"/>
              <w:left w:val="dotted" w:sz="4" w:space="0" w:color="auto"/>
              <w:bottom w:val="dotted" w:sz="4" w:space="0" w:color="auto"/>
              <w:right w:val="single" w:sz="4" w:space="0" w:color="auto"/>
            </w:tcBorders>
            <w:vAlign w:val="center"/>
          </w:tcPr>
          <w:p w14:paraId="4A953DC6" w14:textId="77777777" w:rsidR="00DC3AFD" w:rsidRPr="008C4067" w:rsidRDefault="00264769" w:rsidP="00A51834">
            <w:pPr>
              <w:widowControl/>
              <w:spacing w:line="160" w:lineRule="exact"/>
              <w:jc w:val="center"/>
              <w:rPr>
                <w:rFonts w:ascii="Meiryo UI" w:eastAsia="Meiryo UI" w:hAnsi="Meiryo UI" w:cs="ＭＳ Ｐゴシック"/>
                <w:kern w:val="0"/>
                <w:sz w:val="15"/>
                <w:szCs w:val="15"/>
              </w:rPr>
            </w:pPr>
            <w:r w:rsidRPr="008C4067">
              <w:rPr>
                <w:rFonts w:ascii="Meiryo UI" w:eastAsia="Meiryo UI" w:hAnsi="Meiryo UI" w:cs="ＭＳ Ｐゴシック"/>
                <w:kern w:val="0"/>
                <w:sz w:val="15"/>
                <w:szCs w:val="15"/>
              </w:rPr>
              <w:t>6</w:t>
            </w:r>
            <w:r w:rsidR="00DC3AFD" w:rsidRPr="008C4067">
              <w:rPr>
                <w:rFonts w:ascii="Meiryo UI" w:eastAsia="Meiryo UI" w:hAnsi="Meiryo UI" w:cs="ＭＳ Ｐゴシック" w:hint="eastAsia"/>
                <w:kern w:val="0"/>
                <w:sz w:val="15"/>
                <w:szCs w:val="15"/>
              </w:rPr>
              <w:t>/6</w:t>
            </w:r>
          </w:p>
        </w:tc>
        <w:tc>
          <w:tcPr>
            <w:tcW w:w="567" w:type="dxa"/>
            <w:tcBorders>
              <w:top w:val="dotted" w:sz="4" w:space="0" w:color="auto"/>
              <w:left w:val="nil"/>
              <w:bottom w:val="dotted" w:sz="4" w:space="0" w:color="auto"/>
              <w:right w:val="single" w:sz="4" w:space="0" w:color="auto"/>
            </w:tcBorders>
            <w:vAlign w:val="center"/>
          </w:tcPr>
          <w:p w14:paraId="5A6FA0AE" w14:textId="45DE9FD1" w:rsidR="00DC3AFD" w:rsidRPr="008C4067" w:rsidRDefault="00795C7B" w:rsidP="00A51834">
            <w:pPr>
              <w:widowControl/>
              <w:spacing w:line="160" w:lineRule="exact"/>
              <w:jc w:val="center"/>
              <w:rPr>
                <w:rFonts w:ascii="Meiryo UI" w:eastAsia="Meiryo UI" w:hAnsi="Meiryo UI" w:cs="ＭＳ Ｐゴシック"/>
                <w:kern w:val="0"/>
                <w:sz w:val="15"/>
                <w:szCs w:val="15"/>
              </w:rPr>
            </w:pPr>
            <w:r>
              <w:rPr>
                <w:rFonts w:ascii="Meiryo UI" w:eastAsia="Meiryo UI" w:hAnsi="Meiryo UI" w:cs="ＭＳ Ｐゴシック" w:hint="eastAsia"/>
                <w:kern w:val="0"/>
                <w:sz w:val="15"/>
                <w:szCs w:val="15"/>
              </w:rPr>
              <w:t>3</w:t>
            </w:r>
            <w:r w:rsidR="00DA7E73">
              <w:rPr>
                <w:rFonts w:ascii="Meiryo UI" w:eastAsia="Meiryo UI" w:hAnsi="Meiryo UI" w:cs="ＭＳ Ｐゴシック" w:hint="eastAsia"/>
                <w:kern w:val="0"/>
                <w:sz w:val="15"/>
                <w:szCs w:val="15"/>
              </w:rPr>
              <w:t>8</w:t>
            </w:r>
          </w:p>
        </w:tc>
      </w:tr>
      <w:tr w:rsidR="00DC3AFD" w:rsidRPr="00927971" w14:paraId="4438797D" w14:textId="77777777" w:rsidTr="00EF1B01">
        <w:trPr>
          <w:trHeight w:val="375"/>
        </w:trPr>
        <w:tc>
          <w:tcPr>
            <w:tcW w:w="292" w:type="dxa"/>
            <w:vMerge/>
            <w:tcBorders>
              <w:top w:val="nil"/>
              <w:left w:val="single" w:sz="4" w:space="0" w:color="auto"/>
              <w:bottom w:val="single" w:sz="4" w:space="0" w:color="auto"/>
              <w:right w:val="single" w:sz="4" w:space="0" w:color="auto"/>
            </w:tcBorders>
            <w:vAlign w:val="center"/>
            <w:hideMark/>
          </w:tcPr>
          <w:p w14:paraId="0DD1731C" w14:textId="77777777" w:rsidR="00DC3AFD" w:rsidRPr="00927971" w:rsidRDefault="00DC3AFD" w:rsidP="00A51834">
            <w:pPr>
              <w:widowControl/>
              <w:spacing w:line="160" w:lineRule="exact"/>
              <w:jc w:val="left"/>
              <w:rPr>
                <w:rFonts w:ascii="Meiryo UI" w:eastAsia="Meiryo UI" w:hAnsi="Meiryo UI" w:cs="ＭＳ Ｐゴシック"/>
                <w:color w:val="000000"/>
                <w:kern w:val="0"/>
                <w:sz w:val="15"/>
                <w:szCs w:val="15"/>
              </w:rPr>
            </w:pPr>
          </w:p>
        </w:tc>
        <w:tc>
          <w:tcPr>
            <w:tcW w:w="1688" w:type="dxa"/>
            <w:vMerge/>
            <w:tcBorders>
              <w:top w:val="nil"/>
              <w:left w:val="single" w:sz="4" w:space="0" w:color="auto"/>
              <w:bottom w:val="single" w:sz="4" w:space="0" w:color="auto"/>
              <w:right w:val="single" w:sz="4" w:space="0" w:color="auto"/>
            </w:tcBorders>
            <w:vAlign w:val="center"/>
            <w:hideMark/>
          </w:tcPr>
          <w:p w14:paraId="3739A754" w14:textId="77777777" w:rsidR="00DC3AFD" w:rsidRPr="00927971" w:rsidRDefault="00DC3AFD" w:rsidP="00A51834">
            <w:pPr>
              <w:widowControl/>
              <w:spacing w:line="160" w:lineRule="exact"/>
              <w:jc w:val="left"/>
              <w:rPr>
                <w:rFonts w:ascii="Meiryo UI" w:eastAsia="Meiryo UI" w:hAnsi="Meiryo UI" w:cs="ＭＳ Ｐゴシック"/>
                <w:color w:val="000000"/>
                <w:kern w:val="0"/>
                <w:sz w:val="15"/>
                <w:szCs w:val="15"/>
              </w:rPr>
            </w:pPr>
          </w:p>
        </w:tc>
        <w:tc>
          <w:tcPr>
            <w:tcW w:w="425" w:type="dxa"/>
            <w:tcBorders>
              <w:top w:val="dotted" w:sz="4" w:space="0" w:color="auto"/>
              <w:left w:val="nil"/>
              <w:bottom w:val="single" w:sz="4" w:space="0" w:color="auto"/>
              <w:right w:val="single" w:sz="4" w:space="0" w:color="auto"/>
            </w:tcBorders>
            <w:shd w:val="clear" w:color="auto" w:fill="B8CCE4" w:themeFill="accent1" w:themeFillTint="66"/>
            <w:tcMar>
              <w:left w:w="57" w:type="dxa"/>
              <w:right w:w="57" w:type="dxa"/>
            </w:tcMar>
            <w:vAlign w:val="center"/>
            <w:hideMark/>
          </w:tcPr>
          <w:p w14:paraId="39D51729" w14:textId="77777777" w:rsidR="00DC3AFD" w:rsidRPr="00927971" w:rsidRDefault="00DC3AFD" w:rsidP="00A51834">
            <w:pPr>
              <w:widowControl/>
              <w:spacing w:line="160" w:lineRule="exact"/>
              <w:jc w:val="center"/>
              <w:rPr>
                <w:rFonts w:ascii="Meiryo UI" w:eastAsia="Meiryo UI" w:hAnsi="Meiryo UI" w:cs="ＭＳ Ｐゴシック"/>
                <w:color w:val="000000"/>
                <w:kern w:val="0"/>
                <w:sz w:val="15"/>
                <w:szCs w:val="15"/>
              </w:rPr>
            </w:pPr>
            <w:r w:rsidRPr="00927971">
              <w:rPr>
                <w:rFonts w:ascii="Meiryo UI" w:eastAsia="Meiryo UI" w:hAnsi="Meiryo UI" w:cs="ＭＳ Ｐゴシック" w:hint="eastAsia"/>
                <w:color w:val="000000"/>
                <w:kern w:val="0"/>
                <w:sz w:val="15"/>
                <w:szCs w:val="15"/>
              </w:rPr>
              <w:t>8-6</w:t>
            </w:r>
          </w:p>
        </w:tc>
        <w:tc>
          <w:tcPr>
            <w:tcW w:w="5954" w:type="dxa"/>
            <w:tcBorders>
              <w:top w:val="dotted" w:sz="4" w:space="0" w:color="auto"/>
              <w:left w:val="nil"/>
              <w:bottom w:val="single" w:sz="4" w:space="0" w:color="auto"/>
              <w:right w:val="single" w:sz="4" w:space="0" w:color="auto"/>
            </w:tcBorders>
            <w:shd w:val="clear" w:color="auto" w:fill="auto"/>
            <w:tcMar>
              <w:left w:w="57" w:type="dxa"/>
              <w:right w:w="57" w:type="dxa"/>
            </w:tcMar>
            <w:vAlign w:val="center"/>
            <w:hideMark/>
          </w:tcPr>
          <w:p w14:paraId="3EE64AF9" w14:textId="77777777" w:rsidR="00DC3AFD" w:rsidRPr="008C4067" w:rsidRDefault="00DC3AFD" w:rsidP="00A51834">
            <w:pPr>
              <w:widowControl/>
              <w:spacing w:line="160" w:lineRule="exact"/>
              <w:jc w:val="left"/>
              <w:rPr>
                <w:rFonts w:ascii="Meiryo UI" w:eastAsia="Meiryo UI" w:hAnsi="Meiryo UI" w:cs="ＭＳ Ｐゴシック"/>
                <w:kern w:val="0"/>
                <w:sz w:val="15"/>
                <w:szCs w:val="15"/>
              </w:rPr>
            </w:pPr>
            <w:r w:rsidRPr="008C4067">
              <w:rPr>
                <w:rFonts w:ascii="Meiryo UI" w:eastAsia="Meiryo UI" w:hAnsi="Meiryo UI" w:cs="ＭＳ Ｐゴシック" w:hint="eastAsia"/>
                <w:kern w:val="0"/>
                <w:sz w:val="15"/>
                <w:szCs w:val="15"/>
              </w:rPr>
              <w:t>国際的風評被害や信用不安、生産力の回復遅れ、大量の失業・倒産等による国家経済等への甚大な被害</w:t>
            </w:r>
          </w:p>
        </w:tc>
        <w:tc>
          <w:tcPr>
            <w:tcW w:w="425" w:type="dxa"/>
            <w:tcBorders>
              <w:top w:val="dotted" w:sz="4" w:space="0" w:color="auto"/>
              <w:left w:val="nil"/>
              <w:bottom w:val="single" w:sz="4" w:space="0" w:color="auto"/>
              <w:right w:val="dotted" w:sz="4" w:space="0" w:color="auto"/>
            </w:tcBorders>
            <w:vAlign w:val="center"/>
          </w:tcPr>
          <w:p w14:paraId="23D70C73" w14:textId="77777777" w:rsidR="00DC3AFD" w:rsidRPr="008C4067" w:rsidRDefault="00DC3AFD" w:rsidP="00A51834">
            <w:pPr>
              <w:widowControl/>
              <w:spacing w:line="160" w:lineRule="exact"/>
              <w:jc w:val="center"/>
              <w:rPr>
                <w:rFonts w:ascii="Meiryo UI" w:eastAsia="Meiryo UI" w:hAnsi="Meiryo UI" w:cs="ＭＳ Ｐゴシック"/>
                <w:kern w:val="0"/>
                <w:sz w:val="15"/>
                <w:szCs w:val="15"/>
              </w:rPr>
            </w:pPr>
            <w:r w:rsidRPr="008C4067">
              <w:rPr>
                <w:rFonts w:ascii="Meiryo UI" w:eastAsia="Meiryo UI" w:hAnsi="Meiryo UI" w:cs="ＭＳ Ｐゴシック" w:hint="eastAsia"/>
                <w:kern w:val="0"/>
                <w:sz w:val="15"/>
                <w:szCs w:val="15"/>
              </w:rPr>
              <w:t>Ａ</w:t>
            </w:r>
          </w:p>
        </w:tc>
        <w:tc>
          <w:tcPr>
            <w:tcW w:w="992" w:type="dxa"/>
            <w:tcBorders>
              <w:top w:val="dotted" w:sz="4" w:space="0" w:color="auto"/>
              <w:left w:val="dotted" w:sz="4" w:space="0" w:color="auto"/>
              <w:bottom w:val="single" w:sz="4" w:space="0" w:color="auto"/>
              <w:right w:val="single" w:sz="4" w:space="0" w:color="auto"/>
            </w:tcBorders>
            <w:vAlign w:val="center"/>
          </w:tcPr>
          <w:p w14:paraId="0C055107" w14:textId="77777777" w:rsidR="00DC3AFD" w:rsidRPr="008C4067" w:rsidRDefault="00DC3AFD" w:rsidP="00A51834">
            <w:pPr>
              <w:widowControl/>
              <w:spacing w:line="160" w:lineRule="exact"/>
              <w:jc w:val="center"/>
              <w:rPr>
                <w:rFonts w:ascii="Meiryo UI" w:eastAsia="Meiryo UI" w:hAnsi="Meiryo UI" w:cs="ＭＳ Ｐゴシック"/>
                <w:kern w:val="0"/>
                <w:sz w:val="15"/>
                <w:szCs w:val="15"/>
              </w:rPr>
            </w:pPr>
            <w:r w:rsidRPr="008C4067">
              <w:rPr>
                <w:rFonts w:ascii="Meiryo UI" w:eastAsia="Meiryo UI" w:hAnsi="Meiryo UI" w:cs="ＭＳ Ｐゴシック" w:hint="eastAsia"/>
                <w:kern w:val="0"/>
                <w:sz w:val="15"/>
                <w:szCs w:val="15"/>
              </w:rPr>
              <w:t>2/2</w:t>
            </w:r>
          </w:p>
        </w:tc>
        <w:tc>
          <w:tcPr>
            <w:tcW w:w="567" w:type="dxa"/>
            <w:tcBorders>
              <w:top w:val="dotted" w:sz="4" w:space="0" w:color="auto"/>
              <w:left w:val="nil"/>
              <w:bottom w:val="single" w:sz="4" w:space="0" w:color="auto"/>
              <w:right w:val="single" w:sz="4" w:space="0" w:color="auto"/>
            </w:tcBorders>
            <w:vAlign w:val="center"/>
          </w:tcPr>
          <w:p w14:paraId="43022454" w14:textId="6F1C8989" w:rsidR="00DC3AFD" w:rsidRPr="008C4067" w:rsidRDefault="00795C7B" w:rsidP="00A51834">
            <w:pPr>
              <w:widowControl/>
              <w:spacing w:line="160" w:lineRule="exact"/>
              <w:jc w:val="center"/>
              <w:rPr>
                <w:rFonts w:ascii="Meiryo UI" w:eastAsia="Meiryo UI" w:hAnsi="Meiryo UI" w:cs="ＭＳ Ｐゴシック"/>
                <w:kern w:val="0"/>
                <w:sz w:val="15"/>
                <w:szCs w:val="15"/>
              </w:rPr>
            </w:pPr>
            <w:r>
              <w:rPr>
                <w:rFonts w:ascii="Meiryo UI" w:eastAsia="Meiryo UI" w:hAnsi="Meiryo UI" w:cs="ＭＳ Ｐゴシック" w:hint="eastAsia"/>
                <w:kern w:val="0"/>
                <w:sz w:val="15"/>
                <w:szCs w:val="15"/>
              </w:rPr>
              <w:t>3</w:t>
            </w:r>
            <w:r w:rsidR="00DA7E73">
              <w:rPr>
                <w:rFonts w:ascii="Meiryo UI" w:eastAsia="Meiryo UI" w:hAnsi="Meiryo UI" w:cs="ＭＳ Ｐゴシック" w:hint="eastAsia"/>
                <w:kern w:val="0"/>
                <w:sz w:val="15"/>
                <w:szCs w:val="15"/>
              </w:rPr>
              <w:t>8</w:t>
            </w:r>
          </w:p>
        </w:tc>
      </w:tr>
    </w:tbl>
    <w:p w14:paraId="45999B7C" w14:textId="0933A6D7" w:rsidR="00C2453B" w:rsidRDefault="00C2453B" w:rsidP="00C2453B"/>
    <w:p w14:paraId="30EEAD2E" w14:textId="4C71036A" w:rsidR="009A5018" w:rsidRPr="00B16670" w:rsidRDefault="009A5018" w:rsidP="009A5018">
      <w:pPr>
        <w:spacing w:line="300" w:lineRule="exact"/>
        <w:rPr>
          <w:rFonts w:ascii="Meiryo UI" w:eastAsia="Meiryo UI" w:hAnsi="Meiryo UI" w:cs="Meiryo UI"/>
          <w:sz w:val="22"/>
          <w:szCs w:val="21"/>
        </w:rPr>
      </w:pPr>
      <w:r>
        <w:rPr>
          <w:rFonts w:ascii="Meiryo UI" w:eastAsia="Meiryo UI" w:hAnsi="Meiryo UI" w:cs="Meiryo UI" w:hint="eastAsia"/>
          <w:sz w:val="22"/>
          <w:szCs w:val="21"/>
        </w:rPr>
        <w:lastRenderedPageBreak/>
        <w:t>＜</w:t>
      </w:r>
      <w:r w:rsidRPr="00B16670">
        <w:rPr>
          <w:rFonts w:ascii="Meiryo UI" w:eastAsia="Meiryo UI" w:hAnsi="Meiryo UI" w:cs="Meiryo UI" w:hint="eastAsia"/>
          <w:sz w:val="22"/>
          <w:szCs w:val="21"/>
        </w:rPr>
        <w:t>事前に備えるべき目標</w:t>
      </w:r>
      <w:r>
        <w:rPr>
          <w:rFonts w:ascii="Meiryo UI" w:eastAsia="Meiryo UI" w:hAnsi="Meiryo UI" w:cs="Meiryo UI" w:hint="eastAsia"/>
          <w:sz w:val="22"/>
          <w:szCs w:val="21"/>
        </w:rPr>
        <w:t>＞</w:t>
      </w:r>
    </w:p>
    <w:p w14:paraId="4F767BFA" w14:textId="185AE8AE" w:rsidR="009A5018" w:rsidRDefault="00072813" w:rsidP="009A5018">
      <w:pPr>
        <w:spacing w:line="420" w:lineRule="exact"/>
        <w:ind w:left="168" w:hangingChars="70" w:hanging="168"/>
        <w:rPr>
          <w:rFonts w:ascii="Meiryo UI" w:eastAsia="Meiryo UI" w:hAnsi="Meiryo UI" w:cs="Meiryo UI"/>
          <w:b/>
          <w:color w:val="FFFFFF" w:themeColor="background1"/>
          <w:sz w:val="24"/>
        </w:rPr>
      </w:pPr>
      <w:r>
        <w:rPr>
          <w:rFonts w:ascii="Meiryo UI" w:eastAsia="Meiryo UI" w:hAnsi="Meiryo UI" w:cs="Meiryo UI" w:hint="eastAsia"/>
          <w:b/>
          <w:color w:val="FFFFFF" w:themeColor="background1"/>
          <w:sz w:val="24"/>
          <w:highlight w:val="black"/>
        </w:rPr>
        <w:t>１</w:t>
      </w:r>
      <w:r w:rsidR="009A5018" w:rsidRPr="00642347">
        <w:rPr>
          <w:rFonts w:ascii="Meiryo UI" w:eastAsia="Meiryo UI" w:hAnsi="Meiryo UI" w:cs="Meiryo UI" w:hint="eastAsia"/>
          <w:b/>
          <w:color w:val="FFFFFF" w:themeColor="background1"/>
          <w:sz w:val="24"/>
          <w:highlight w:val="black"/>
        </w:rPr>
        <w:t xml:space="preserve">　</w:t>
      </w:r>
      <w:r w:rsidR="009A5018">
        <w:rPr>
          <w:rFonts w:ascii="Meiryo UI" w:eastAsia="Meiryo UI" w:hAnsi="Meiryo UI" w:cs="Meiryo UI" w:hint="eastAsia"/>
          <w:b/>
          <w:color w:val="FFFFFF" w:themeColor="background1"/>
          <w:sz w:val="24"/>
          <w:highlight w:val="black"/>
        </w:rPr>
        <w:t xml:space="preserve">直接死を最大限防ぐ　</w:t>
      </w:r>
    </w:p>
    <w:p w14:paraId="6C79B20D" w14:textId="296CB8CF" w:rsidR="00D40337" w:rsidRPr="00D40337" w:rsidRDefault="00D40337" w:rsidP="009A5018">
      <w:pPr>
        <w:spacing w:line="420" w:lineRule="exact"/>
        <w:ind w:left="140" w:hangingChars="70" w:hanging="140"/>
        <w:rPr>
          <w:color w:val="FFFFFF" w:themeColor="background1"/>
          <w:sz w:val="20"/>
        </w:rPr>
      </w:pPr>
    </w:p>
    <w:p w14:paraId="0F7EFD7D" w14:textId="4304618D" w:rsidR="009A5018" w:rsidRPr="009B5E26" w:rsidRDefault="00091BE3" w:rsidP="009A5018">
      <w:pPr>
        <w:rPr>
          <w:rFonts w:ascii="Meiryo UI" w:eastAsia="Meiryo UI" w:hAnsi="Meiryo UI" w:cs="Meiryo UI"/>
          <w:szCs w:val="21"/>
        </w:rPr>
      </w:pPr>
      <w:r>
        <w:rPr>
          <w:rFonts w:ascii="Meiryo UI" w:eastAsia="Meiryo UI" w:hAnsi="Meiryo UI" w:cs="Meiryo UI" w:hint="eastAsia"/>
          <w:noProof/>
          <w:sz w:val="22"/>
          <w:szCs w:val="21"/>
        </w:rPr>
        <mc:AlternateContent>
          <mc:Choice Requires="wps">
            <w:drawing>
              <wp:anchor distT="0" distB="0" distL="114300" distR="114300" simplePos="0" relativeHeight="251560448" behindDoc="0" locked="0" layoutInCell="1" allowOverlap="1" wp14:anchorId="5EA4682C" wp14:editId="01D2208D">
                <wp:simplePos x="0" y="0"/>
                <wp:positionH relativeFrom="column">
                  <wp:posOffset>5318760</wp:posOffset>
                </wp:positionH>
                <wp:positionV relativeFrom="paragraph">
                  <wp:posOffset>193040</wp:posOffset>
                </wp:positionV>
                <wp:extent cx="914400" cy="314325"/>
                <wp:effectExtent l="0" t="0" r="0" b="0"/>
                <wp:wrapNone/>
                <wp:docPr id="152" name="テキスト ボックス 152"/>
                <wp:cNvGraphicFramePr/>
                <a:graphic xmlns:a="http://schemas.openxmlformats.org/drawingml/2006/main">
                  <a:graphicData uri="http://schemas.microsoft.com/office/word/2010/wordprocessingShape">
                    <wps:wsp>
                      <wps:cNvSpPr txBox="1"/>
                      <wps:spPr>
                        <a:xfrm>
                          <a:off x="0" y="0"/>
                          <a:ext cx="914400" cy="314325"/>
                        </a:xfrm>
                        <a:prstGeom prst="rect">
                          <a:avLst/>
                        </a:prstGeom>
                        <a:noFill/>
                        <a:ln w="6350">
                          <a:noFill/>
                        </a:ln>
                      </wps:spPr>
                      <wps:txbx>
                        <w:txbxContent>
                          <w:p w14:paraId="1D9511AB" w14:textId="27642FEE" w:rsidR="00580AF7" w:rsidRPr="00580AF7" w:rsidRDefault="00580AF7">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EA4682C" id="テキスト ボックス 152" o:spid="_x0000_s1076" type="#_x0000_t202" style="position:absolute;left:0;text-align:left;margin-left:418.8pt;margin-top:15.2pt;width:1in;height:24.75pt;z-index:25156044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" filled="f" stroked="f" strokeweight=".5pt">
                <v:textbox>
                  <w:txbxContent>
                    <w:p w14:paraId="1D9511AB" w14:textId="27642FEE" w:rsidR="00580AF7" w:rsidRPr="00580AF7" w:rsidRDefault="00580AF7">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v:textbox>
              </v:shape>
            </w:pict>
          </mc:Fallback>
        </mc:AlternateContent>
      </w:r>
      <w:r>
        <w:rPr>
          <w:rFonts w:ascii="Meiryo UI" w:eastAsia="Meiryo UI" w:hAnsi="Meiryo UI" w:cs="Meiryo UI" w:hint="eastAsia"/>
          <w:noProof/>
          <w:szCs w:val="21"/>
        </w:rPr>
        <mc:AlternateContent>
          <mc:Choice Requires="wps">
            <w:drawing>
              <wp:anchor distT="0" distB="0" distL="114300" distR="114300" simplePos="0" relativeHeight="251559424" behindDoc="0" locked="0" layoutInCell="1" allowOverlap="1" wp14:anchorId="3DF59B2B" wp14:editId="753766FC">
                <wp:simplePos x="0" y="0"/>
                <wp:positionH relativeFrom="margin">
                  <wp:posOffset>5310505</wp:posOffset>
                </wp:positionH>
                <wp:positionV relativeFrom="paragraph">
                  <wp:posOffset>193040</wp:posOffset>
                </wp:positionV>
                <wp:extent cx="876300" cy="771525"/>
                <wp:effectExtent l="0" t="0" r="19050" b="28575"/>
                <wp:wrapNone/>
                <wp:docPr id="151" name="四角形: 角を丸くする 151"/>
                <wp:cNvGraphicFramePr/>
                <a:graphic xmlns:a="http://schemas.openxmlformats.org/drawingml/2006/main">
                  <a:graphicData uri="http://schemas.microsoft.com/office/word/2010/wordprocessingShape">
                    <wps:wsp>
                      <wps:cNvSpPr/>
                      <wps:spPr>
                        <a:xfrm>
                          <a:off x="0" y="0"/>
                          <a:ext cx="876300" cy="771525"/>
                        </a:xfrm>
                        <a:prstGeom prst="roundRect">
                          <a:avLst/>
                        </a:prstGeom>
                        <a:solidFill>
                          <a:schemeClr val="tx2">
                            <a:lumMod val="60000"/>
                            <a:lumOff val="4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3FE778D" w14:textId="142B6219" w:rsidR="00580AF7" w:rsidRPr="00580AF7" w:rsidRDefault="00580AF7" w:rsidP="00580AF7">
                            <w:pPr>
                              <w:jc w:val="center"/>
                              <w:rPr>
                                <w:rFonts w:ascii="HGP創英角ｺﾞｼｯｸUB" w:eastAsia="HGP創英角ｺﾞｼｯｸUB" w:hAnsi="HGP創英角ｺﾞｼｯｸUB"/>
                                <w:sz w:val="36"/>
                                <w:szCs w:val="36"/>
                              </w:rPr>
                            </w:pPr>
                            <w:r w:rsidRPr="00580AF7">
                              <w:rPr>
                                <w:rFonts w:ascii="HGP創英角ｺﾞｼｯｸUB" w:eastAsia="HGP創英角ｺﾞｼｯｸUB" w:hAnsi="HGP創英角ｺﾞｼｯｸUB" w:hint="eastAsia"/>
                                <w:sz w:val="36"/>
                                <w:szCs w:val="36"/>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3DF59B2B" id="四角形: 角を丸くする 151" o:spid="_x0000_s1077" style="position:absolute;left:0;text-align:left;margin-left:418.15pt;margin-top:15.2pt;width:69pt;height:60.75pt;z-index:25155942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" fillcolor="#548dd4 [1951]" strokecolor="black [3213]" strokeweight="2pt">
                <v:textbox>
                  <w:txbxContent>
                    <w:p w14:paraId="13FE778D" w14:textId="142B6219" w:rsidR="00580AF7" w:rsidRPr="00580AF7" w:rsidRDefault="00580AF7" w:rsidP="00580AF7">
                      <w:pPr>
                        <w:jc w:val="center"/>
                        <w:rPr>
                          <w:rFonts w:ascii="HGP創英角ｺﾞｼｯｸUB" w:eastAsia="HGP創英角ｺﾞｼｯｸUB" w:hAnsi="HGP創英角ｺﾞｼｯｸUB"/>
                          <w:sz w:val="36"/>
                          <w:szCs w:val="36"/>
                        </w:rPr>
                      </w:pPr>
                      <w:r w:rsidRPr="00580AF7">
                        <w:rPr>
                          <w:rFonts w:ascii="HGP創英角ｺﾞｼｯｸUB" w:eastAsia="HGP創英角ｺﾞｼｯｸUB" w:hAnsi="HGP創英角ｺﾞｼｯｸUB" w:hint="eastAsia"/>
                          <w:sz w:val="36"/>
                          <w:szCs w:val="36"/>
                        </w:rPr>
                        <w:t>A</w:t>
                      </w:r>
                    </w:p>
                  </w:txbxContent>
                </v:textbox>
                <w10:wrap anchorx="margin"/>
              </v:roundrect>
            </w:pict>
          </mc:Fallback>
        </mc:AlternateContent>
      </w:r>
      <w:r w:rsidR="009A5018">
        <w:rPr>
          <w:rFonts w:ascii="Meiryo UI" w:eastAsia="Meiryo UI" w:hAnsi="Meiryo UI" w:cs="Meiryo UI" w:hint="eastAsia"/>
          <w:szCs w:val="21"/>
        </w:rPr>
        <w:t>《起きてはならない最悪の事態》</w:t>
      </w:r>
    </w:p>
    <w:p w14:paraId="15CF6BD2" w14:textId="75301B24" w:rsidR="009A5018" w:rsidRDefault="009A5018" w:rsidP="00091BE3">
      <w:pPr>
        <w:pStyle w:val="2"/>
        <w:spacing w:afterLines="50" w:after="180" w:line="300" w:lineRule="exact"/>
        <w:ind w:leftChars="33" w:left="1077" w:right="1700" w:hangingChars="420" w:hanging="1008"/>
        <w:rPr>
          <w:u w:val="none"/>
        </w:rPr>
      </w:pPr>
      <w:r w:rsidRPr="00D860D0">
        <w:rPr>
          <w:rFonts w:hint="eastAsia"/>
        </w:rPr>
        <w:t xml:space="preserve">　</w:t>
      </w:r>
      <w:r>
        <w:rPr>
          <w:rFonts w:hint="eastAsia"/>
        </w:rPr>
        <w:t>1-１</w:t>
      </w:r>
      <w:r w:rsidRPr="00D860D0">
        <w:rPr>
          <w:rFonts w:hint="eastAsia"/>
        </w:rPr>
        <w:t xml:space="preserve">　</w:t>
      </w:r>
      <w:r w:rsidRPr="00C2453B">
        <w:rPr>
          <w:rFonts w:hint="eastAsia"/>
        </w:rPr>
        <w:t>住宅・建物・交通施設等の複合的・大規模倒壊や不特定多数が集まる施設の倒壊による多数の死傷者の発生</w:t>
      </w:r>
      <w:r w:rsidRPr="000B3717">
        <w:rPr>
          <w:rFonts w:hint="eastAsia"/>
          <w:u w:val="none"/>
        </w:rPr>
        <w:t xml:space="preserve">　</w:t>
      </w:r>
    </w:p>
    <w:p w14:paraId="266DA141" w14:textId="0A0D6676" w:rsidR="00580AF7" w:rsidRPr="006E35E8" w:rsidRDefault="00580AF7" w:rsidP="00580AF7">
      <w:pPr>
        <w:spacing w:line="240" w:lineRule="exact"/>
        <w:ind w:leftChars="200" w:left="620" w:rightChars="809" w:right="1699" w:hangingChars="100" w:hanging="200"/>
        <w:rPr>
          <w:rFonts w:ascii="Meiryo UI" w:eastAsia="Meiryo UI" w:hAnsi="Meiryo UI" w:cs="Meiryo UI"/>
          <w:b/>
          <w:color w:val="000000" w:themeColor="text1"/>
          <w:sz w:val="20"/>
          <w:szCs w:val="20"/>
        </w:rPr>
      </w:pPr>
      <w:r w:rsidRPr="00EC4D1E">
        <w:rPr>
          <w:rFonts w:ascii="Meiryo UI" w:eastAsia="Meiryo UI" w:hAnsi="Meiryo UI" w:cs="Meiryo UI" w:hint="eastAsia"/>
          <w:b/>
          <w:color w:val="000000" w:themeColor="text1"/>
          <w:sz w:val="20"/>
          <w:szCs w:val="20"/>
        </w:rPr>
        <w:t>◎府有建築物の耐震</w:t>
      </w:r>
      <w:r w:rsidRPr="00826681">
        <w:rPr>
          <w:rFonts w:ascii="Meiryo UI" w:eastAsia="Meiryo UI" w:hAnsi="Meiryo UI" w:cs="Meiryo UI" w:hint="eastAsia"/>
          <w:b/>
          <w:sz w:val="20"/>
          <w:szCs w:val="20"/>
        </w:rPr>
        <w:t>化や</w:t>
      </w:r>
      <w:r w:rsidR="008855FE" w:rsidRPr="00826681">
        <w:rPr>
          <w:rFonts w:ascii="Meiryo UI" w:eastAsia="Meiryo UI" w:hAnsi="Meiryo UI" w:cs="Meiryo UI" w:hint="eastAsia"/>
          <w:b/>
          <w:sz w:val="20"/>
          <w:szCs w:val="20"/>
        </w:rPr>
        <w:t>学校、</w:t>
      </w:r>
      <w:r w:rsidRPr="00826681">
        <w:rPr>
          <w:rFonts w:ascii="Meiryo UI" w:eastAsia="Meiryo UI" w:hAnsi="Meiryo UI" w:cs="Meiryo UI" w:hint="eastAsia"/>
          <w:b/>
          <w:sz w:val="20"/>
          <w:szCs w:val="20"/>
        </w:rPr>
        <w:t>民間住</w:t>
      </w:r>
      <w:r w:rsidRPr="00EC4D1E">
        <w:rPr>
          <w:rFonts w:ascii="Meiryo UI" w:eastAsia="Meiryo UI" w:hAnsi="Meiryo UI" w:cs="Meiryo UI" w:hint="eastAsia"/>
          <w:b/>
          <w:color w:val="000000" w:themeColor="text1"/>
          <w:sz w:val="20"/>
          <w:szCs w:val="20"/>
        </w:rPr>
        <w:t>宅</w:t>
      </w:r>
      <w:r w:rsidRPr="00EC4D1E">
        <w:rPr>
          <w:rFonts w:ascii="Meiryo UI" w:eastAsia="Meiryo UI" w:hAnsi="Meiryo UI" w:cs="Meiryo UI"/>
          <w:b/>
          <w:color w:val="000000" w:themeColor="text1"/>
          <w:sz w:val="20"/>
          <w:szCs w:val="20"/>
        </w:rPr>
        <w:t>・</w:t>
      </w:r>
      <w:r w:rsidRPr="00EC4D1E">
        <w:rPr>
          <w:rFonts w:ascii="Meiryo UI" w:eastAsia="Meiryo UI" w:hAnsi="Meiryo UI" w:cs="Meiryo UI" w:hint="eastAsia"/>
          <w:b/>
          <w:color w:val="000000" w:themeColor="text1"/>
          <w:sz w:val="20"/>
          <w:szCs w:val="20"/>
        </w:rPr>
        <w:t>建築物の耐震化の</w:t>
      </w:r>
      <w:r w:rsidRPr="00EC4D1E">
        <w:rPr>
          <w:rFonts w:ascii="Meiryo UI" w:eastAsia="Meiryo UI" w:hAnsi="Meiryo UI" w:cs="Meiryo UI"/>
          <w:b/>
          <w:color w:val="000000" w:themeColor="text1"/>
          <w:sz w:val="20"/>
          <w:szCs w:val="20"/>
        </w:rPr>
        <w:t>促進</w:t>
      </w:r>
      <w:r w:rsidRPr="00EC4D1E">
        <w:rPr>
          <w:rFonts w:ascii="Meiryo UI" w:eastAsia="Meiryo UI" w:hAnsi="Meiryo UI" w:cs="Meiryo UI" w:hint="eastAsia"/>
          <w:b/>
          <w:color w:val="000000" w:themeColor="text1"/>
          <w:sz w:val="20"/>
          <w:szCs w:val="20"/>
        </w:rPr>
        <w:t>など取組みが進みました。</w:t>
      </w:r>
    </w:p>
    <w:p w14:paraId="3AB23CA4" w14:textId="75F04CB8" w:rsidR="002471E4" w:rsidRPr="00881D7D" w:rsidRDefault="002471E4" w:rsidP="009A5018">
      <w:pPr>
        <w:rPr>
          <w:sz w:val="10"/>
          <w:szCs w:val="10"/>
        </w:rPr>
      </w:pPr>
    </w:p>
    <w:tbl>
      <w:tblPr>
        <w:tblW w:w="9279" w:type="dxa"/>
        <w:tblInd w:w="48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99" w:type="dxa"/>
          <w:right w:w="99" w:type="dxa"/>
        </w:tblCellMar>
        <w:tblLook w:val="04A0" w:firstRow="1" w:lastRow="0" w:firstColumn="1" w:lastColumn="0" w:noHBand="0" w:noVBand="1"/>
      </w:tblPr>
      <w:tblGrid>
        <w:gridCol w:w="947"/>
        <w:gridCol w:w="8332"/>
      </w:tblGrid>
      <w:tr w:rsidR="009A5018" w:rsidRPr="008C4067" w14:paraId="22E40A1F" w14:textId="77777777" w:rsidTr="00E54183">
        <w:trPr>
          <w:trHeight w:val="7015"/>
        </w:trPr>
        <w:tc>
          <w:tcPr>
            <w:tcW w:w="947" w:type="dxa"/>
            <w:shd w:val="clear" w:color="auto" w:fill="4F81BD" w:themeFill="accent1"/>
            <w:vAlign w:val="center"/>
          </w:tcPr>
          <w:p w14:paraId="51722FEE" w14:textId="632AA8E2" w:rsidR="00851990" w:rsidRPr="00A01064" w:rsidRDefault="009A5018" w:rsidP="00851990">
            <w:pPr>
              <w:spacing w:line="220" w:lineRule="exact"/>
              <w:jc w:val="center"/>
              <w:rPr>
                <w:rFonts w:ascii="Meiryo UI" w:eastAsia="Meiryo UI" w:hAnsi="Meiryo UI" w:cs="Meiryo UI"/>
                <w:b/>
                <w:bCs/>
                <w:color w:val="FFFFFF" w:themeColor="background1"/>
                <w:sz w:val="18"/>
                <w:szCs w:val="18"/>
              </w:rPr>
            </w:pPr>
            <w:r w:rsidRPr="00A01064">
              <w:rPr>
                <w:rFonts w:ascii="Meiryo UI" w:eastAsia="Meiryo UI" w:hAnsi="Meiryo UI" w:cs="Meiryo UI" w:hint="eastAsia"/>
                <w:b/>
                <w:bCs/>
                <w:color w:val="FFFFFF" w:themeColor="background1"/>
                <w:sz w:val="18"/>
                <w:szCs w:val="18"/>
              </w:rPr>
              <w:t>令和</w:t>
            </w:r>
            <w:r w:rsidR="00D253BD">
              <w:rPr>
                <w:rFonts w:ascii="Meiryo UI" w:eastAsia="Meiryo UI" w:hAnsi="Meiryo UI" w:cs="Meiryo UI" w:hint="eastAsia"/>
                <w:b/>
                <w:color w:val="FFFFFF" w:themeColor="background1"/>
                <w:sz w:val="20"/>
                <w:szCs w:val="20"/>
              </w:rPr>
              <w:t>５</w:t>
            </w:r>
            <w:r w:rsidRPr="00A01064">
              <w:rPr>
                <w:rFonts w:ascii="Meiryo UI" w:eastAsia="Meiryo UI" w:hAnsi="Meiryo UI" w:cs="Meiryo UI" w:hint="eastAsia"/>
                <w:b/>
                <w:bCs/>
                <w:color w:val="FFFFFF" w:themeColor="background1"/>
                <w:sz w:val="18"/>
                <w:szCs w:val="18"/>
              </w:rPr>
              <w:t>年度の主な取組み</w:t>
            </w:r>
          </w:p>
          <w:p w14:paraId="73F72C2C" w14:textId="688AE053" w:rsidR="009A5018" w:rsidRPr="00A01064" w:rsidRDefault="009A5018" w:rsidP="00851990">
            <w:pPr>
              <w:spacing w:line="220" w:lineRule="exact"/>
              <w:jc w:val="center"/>
              <w:rPr>
                <w:rFonts w:ascii="Meiryo UI" w:eastAsia="Meiryo UI" w:hAnsi="Meiryo UI" w:cs="Meiryo UI"/>
                <w:b/>
                <w:bCs/>
                <w:color w:val="FFFFFF" w:themeColor="background1"/>
                <w:sz w:val="18"/>
                <w:szCs w:val="18"/>
              </w:rPr>
            </w:pPr>
            <w:r w:rsidRPr="00A01064">
              <w:rPr>
                <w:rFonts w:ascii="Meiryo UI" w:eastAsia="Meiryo UI" w:hAnsi="Meiryo UI" w:cs="Meiryo UI" w:hint="eastAsia"/>
                <w:b/>
                <w:bCs/>
                <w:color w:val="FFFFFF" w:themeColor="background1"/>
                <w:sz w:val="18"/>
                <w:szCs w:val="18"/>
              </w:rPr>
              <w:t>実績</w:t>
            </w:r>
          </w:p>
        </w:tc>
        <w:tc>
          <w:tcPr>
            <w:tcW w:w="8332" w:type="dxa"/>
            <w:tcBorders>
              <w:top w:val="single" w:sz="12" w:space="0" w:color="auto"/>
              <w:bottom w:val="single" w:sz="6" w:space="0" w:color="auto"/>
            </w:tcBorders>
            <w:shd w:val="clear" w:color="auto" w:fill="B8CCE4" w:themeFill="accent1" w:themeFillTint="66"/>
            <w:vAlign w:val="center"/>
          </w:tcPr>
          <w:p w14:paraId="6C668B45" w14:textId="3974B71F" w:rsidR="009A5018" w:rsidRPr="008C4067" w:rsidRDefault="009A5018" w:rsidP="00E53D30">
            <w:pPr>
              <w:spacing w:line="230" w:lineRule="exact"/>
              <w:rPr>
                <w:rFonts w:ascii="Meiryo UI" w:eastAsia="Meiryo UI" w:hAnsi="Meiryo UI" w:cs="Meiryo UI"/>
                <w:b/>
                <w:sz w:val="20"/>
                <w:szCs w:val="20"/>
              </w:rPr>
            </w:pPr>
            <w:r w:rsidRPr="008C4067">
              <w:rPr>
                <w:rFonts w:ascii="Meiryo UI" w:eastAsia="Meiryo UI" w:hAnsi="Meiryo UI" w:cs="Meiryo UI" w:hint="eastAsia"/>
                <w:b/>
                <w:sz w:val="20"/>
                <w:szCs w:val="20"/>
              </w:rPr>
              <w:t>＜府有建築物の耐震化（全部局）＞</w:t>
            </w:r>
          </w:p>
          <w:p w14:paraId="34F9B680" w14:textId="44CC5BFE" w:rsidR="009A5018" w:rsidRPr="00826681" w:rsidRDefault="009A5018" w:rsidP="00E53D30">
            <w:pPr>
              <w:spacing w:line="230" w:lineRule="exact"/>
              <w:ind w:firstLineChars="100" w:firstLine="200"/>
              <w:rPr>
                <w:rFonts w:ascii="Meiryo UI" w:eastAsia="Meiryo UI" w:hAnsi="Meiryo UI" w:cs="Meiryo UI"/>
                <w:sz w:val="20"/>
                <w:szCs w:val="20"/>
              </w:rPr>
            </w:pPr>
            <w:r w:rsidRPr="008C4067">
              <w:rPr>
                <w:rFonts w:ascii="Meiryo UI" w:eastAsia="Meiryo UI" w:hAnsi="Meiryo UI" w:cs="Meiryo UI" w:hint="eastAsia"/>
                <w:sz w:val="20"/>
                <w:szCs w:val="20"/>
              </w:rPr>
              <w:t>○「新・</w:t>
            </w:r>
            <w:r w:rsidRPr="00826681">
              <w:rPr>
                <w:rFonts w:ascii="Meiryo UI" w:eastAsia="Meiryo UI" w:hAnsi="Meiryo UI" w:cs="Meiryo UI" w:hint="eastAsia"/>
                <w:sz w:val="20"/>
                <w:szCs w:val="20"/>
              </w:rPr>
              <w:t>府有建築物耐震化実施方針」に基づき、耐震化を実施</w:t>
            </w:r>
          </w:p>
          <w:p w14:paraId="6ADB1DA5" w14:textId="10E816F8" w:rsidR="009A5018" w:rsidRPr="00826681" w:rsidRDefault="009A5018" w:rsidP="00E53D30">
            <w:pPr>
              <w:spacing w:line="230" w:lineRule="exact"/>
              <w:ind w:firstLineChars="100" w:firstLine="200"/>
              <w:rPr>
                <w:rFonts w:ascii="Meiryo UI" w:eastAsia="Meiryo UI" w:hAnsi="Meiryo UI" w:cs="Meiryo UI"/>
                <w:sz w:val="20"/>
                <w:szCs w:val="20"/>
              </w:rPr>
            </w:pPr>
            <w:r w:rsidRPr="00826681">
              <w:rPr>
                <w:rFonts w:ascii="Meiryo UI" w:eastAsia="Meiryo UI" w:hAnsi="Meiryo UI" w:cs="Meiryo UI" w:hint="eastAsia"/>
                <w:sz w:val="20"/>
                <w:szCs w:val="20"/>
              </w:rPr>
              <w:t xml:space="preserve">○府有建築物全体の耐震化率　</w:t>
            </w:r>
            <w:r w:rsidR="007E0701" w:rsidRPr="00826681">
              <w:rPr>
                <w:rFonts w:ascii="Meiryo UI" w:eastAsia="Meiryo UI" w:hAnsi="Meiryo UI" w:cs="Meiryo UI" w:hint="eastAsia"/>
                <w:sz w:val="20"/>
                <w:szCs w:val="20"/>
              </w:rPr>
              <w:t>98.3</w:t>
            </w:r>
            <w:r w:rsidRPr="00826681">
              <w:rPr>
                <w:rFonts w:ascii="Meiryo UI" w:eastAsia="Meiryo UI" w:hAnsi="Meiryo UI" w:cs="Meiryo UI" w:hint="eastAsia"/>
                <w:sz w:val="20"/>
                <w:szCs w:val="20"/>
              </w:rPr>
              <w:t>％</w:t>
            </w:r>
          </w:p>
          <w:p w14:paraId="730D3847" w14:textId="5279B9F0" w:rsidR="009A5018" w:rsidRPr="00826681" w:rsidRDefault="009A5018" w:rsidP="00E53D30">
            <w:pPr>
              <w:spacing w:line="230" w:lineRule="exact"/>
              <w:ind w:firstLineChars="300" w:firstLine="600"/>
              <w:rPr>
                <w:rFonts w:ascii="Meiryo UI" w:eastAsia="Meiryo UI" w:hAnsi="Meiryo UI" w:cs="Meiryo UI"/>
                <w:sz w:val="20"/>
                <w:szCs w:val="20"/>
              </w:rPr>
            </w:pPr>
            <w:r w:rsidRPr="00826681">
              <w:rPr>
                <w:rFonts w:ascii="Meiryo UI" w:eastAsia="Meiryo UI" w:hAnsi="Meiryo UI" w:cs="Meiryo UI" w:hint="eastAsia"/>
                <w:noProof/>
                <w:sz w:val="20"/>
                <w:szCs w:val="20"/>
              </w:rPr>
              <mc:AlternateContent>
                <mc:Choice Requires="wps">
                  <w:drawing>
                    <wp:anchor distT="0" distB="0" distL="114300" distR="114300" simplePos="0" relativeHeight="251555328" behindDoc="0" locked="0" layoutInCell="1" allowOverlap="1" wp14:anchorId="1F0435EC" wp14:editId="6976C05E">
                      <wp:simplePos x="0" y="0"/>
                      <wp:positionH relativeFrom="column">
                        <wp:posOffset>307340</wp:posOffset>
                      </wp:positionH>
                      <wp:positionV relativeFrom="paragraph">
                        <wp:posOffset>55245</wp:posOffset>
                      </wp:positionV>
                      <wp:extent cx="45085" cy="504825"/>
                      <wp:effectExtent l="0" t="0" r="12065" b="28575"/>
                      <wp:wrapNone/>
                      <wp:docPr id="2" name="左大かっこ 2"/>
                      <wp:cNvGraphicFramePr/>
                      <a:graphic xmlns:a="http://schemas.openxmlformats.org/drawingml/2006/main">
                        <a:graphicData uri="http://schemas.microsoft.com/office/word/2010/wordprocessingShape">
                          <wps:wsp>
                            <wps:cNvSpPr/>
                            <wps:spPr>
                              <a:xfrm>
                                <a:off x="0" y="0"/>
                                <a:ext cx="45085" cy="504825"/>
                              </a:xfrm>
                              <a:prstGeom prst="leftBracket">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302AD7"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2" o:spid="_x0000_s1026" type="#_x0000_t85" style="position:absolute;left:0;text-align:left;margin-left:24.2pt;margin-top:4.35pt;width:3.55pt;height:39.75pt;z-index:25155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" adj="161" strokecolor="#4579b8 [3044]"/>
                  </w:pict>
                </mc:Fallback>
              </mc:AlternateContent>
            </w:r>
            <w:r w:rsidRPr="00826681">
              <w:rPr>
                <w:rFonts w:ascii="Meiryo UI" w:eastAsia="Meiryo UI" w:hAnsi="Meiryo UI" w:cs="Meiryo UI" w:hint="eastAsia"/>
                <w:sz w:val="20"/>
                <w:szCs w:val="20"/>
              </w:rPr>
              <w:t>災害時に重要な機能を果たす建築物の耐震化　完了済</w:t>
            </w:r>
          </w:p>
          <w:p w14:paraId="5D34E704" w14:textId="7F9080EA" w:rsidR="009A5018" w:rsidRPr="00826681" w:rsidRDefault="009A5018" w:rsidP="00E53D30">
            <w:pPr>
              <w:spacing w:line="230" w:lineRule="exact"/>
              <w:ind w:firstLineChars="300" w:firstLine="600"/>
              <w:rPr>
                <w:rFonts w:ascii="Meiryo UI" w:eastAsia="Meiryo UI" w:hAnsi="Meiryo UI" w:cs="Meiryo UI"/>
                <w:sz w:val="20"/>
                <w:szCs w:val="20"/>
              </w:rPr>
            </w:pPr>
            <w:r w:rsidRPr="00826681">
              <w:rPr>
                <w:rFonts w:ascii="Meiryo UI" w:eastAsia="Meiryo UI" w:hAnsi="Meiryo UI" w:cs="Meiryo UI" w:hint="eastAsia"/>
                <w:sz w:val="20"/>
                <w:szCs w:val="20"/>
              </w:rPr>
              <w:t>府立学校 完了済</w:t>
            </w:r>
          </w:p>
          <w:p w14:paraId="518F5B98" w14:textId="5E0B7539" w:rsidR="009A5018" w:rsidRPr="00826681" w:rsidRDefault="009A5018" w:rsidP="00E53D30">
            <w:pPr>
              <w:spacing w:line="230" w:lineRule="exact"/>
              <w:ind w:firstLineChars="300" w:firstLine="600"/>
              <w:rPr>
                <w:rFonts w:ascii="Meiryo UI" w:eastAsia="Meiryo UI" w:hAnsi="Meiryo UI" w:cs="Meiryo UI"/>
                <w:sz w:val="20"/>
                <w:szCs w:val="20"/>
              </w:rPr>
            </w:pPr>
            <w:r w:rsidRPr="00826681">
              <w:rPr>
                <w:rFonts w:ascii="Meiryo UI" w:eastAsia="Meiryo UI" w:hAnsi="Meiryo UI" w:cs="Meiryo UI" w:hint="eastAsia"/>
                <w:sz w:val="20"/>
                <w:szCs w:val="20"/>
              </w:rPr>
              <w:t xml:space="preserve">府営住宅　</w:t>
            </w:r>
            <w:r w:rsidR="009E199A" w:rsidRPr="00826681">
              <w:rPr>
                <w:rFonts w:ascii="Meiryo UI" w:eastAsia="Meiryo UI" w:hAnsi="Meiryo UI" w:cs="Meiryo UI" w:hint="eastAsia"/>
                <w:sz w:val="20"/>
                <w:szCs w:val="20"/>
              </w:rPr>
              <w:t>9</w:t>
            </w:r>
            <w:r w:rsidR="007E0701" w:rsidRPr="00826681">
              <w:rPr>
                <w:rFonts w:ascii="Meiryo UI" w:eastAsia="Meiryo UI" w:hAnsi="Meiryo UI" w:cs="Meiryo UI" w:hint="eastAsia"/>
                <w:sz w:val="20"/>
                <w:szCs w:val="20"/>
              </w:rPr>
              <w:t>7</w:t>
            </w:r>
            <w:r w:rsidR="009E199A" w:rsidRPr="00826681">
              <w:rPr>
                <w:rFonts w:ascii="Meiryo UI" w:eastAsia="Meiryo UI" w:hAnsi="Meiryo UI" w:cs="Meiryo UI" w:hint="eastAsia"/>
                <w:sz w:val="20"/>
                <w:szCs w:val="20"/>
              </w:rPr>
              <w:t>.5</w:t>
            </w:r>
            <w:r w:rsidRPr="00826681">
              <w:rPr>
                <w:rFonts w:ascii="Meiryo UI" w:eastAsia="Meiryo UI" w:hAnsi="Meiryo UI" w:cs="Meiryo UI" w:hint="eastAsia"/>
                <w:sz w:val="20"/>
                <w:szCs w:val="20"/>
              </w:rPr>
              <w:t>％</w:t>
            </w:r>
            <w:r w:rsidRPr="00826681">
              <w:rPr>
                <w:rFonts w:ascii="Meiryo UI" w:eastAsia="Meiryo UI" w:hAnsi="Meiryo UI" w:cs="Meiryo UI" w:hint="eastAsia"/>
                <w:sz w:val="18"/>
                <w:szCs w:val="20"/>
              </w:rPr>
              <w:t>（戸単位では</w:t>
            </w:r>
            <w:r w:rsidR="003C4820" w:rsidRPr="00826681">
              <w:rPr>
                <w:rFonts w:ascii="Meiryo UI" w:eastAsia="Meiryo UI" w:hAnsi="Meiryo UI" w:cs="Meiryo UI" w:hint="eastAsia"/>
                <w:sz w:val="18"/>
                <w:szCs w:val="20"/>
              </w:rPr>
              <w:t>9</w:t>
            </w:r>
            <w:r w:rsidR="007E0701" w:rsidRPr="00826681">
              <w:rPr>
                <w:rFonts w:ascii="Meiryo UI" w:eastAsia="Meiryo UI" w:hAnsi="Meiryo UI" w:cs="Meiryo UI" w:hint="eastAsia"/>
                <w:sz w:val="18"/>
                <w:szCs w:val="20"/>
              </w:rPr>
              <w:t>7.6</w:t>
            </w:r>
            <w:r w:rsidRPr="00826681">
              <w:rPr>
                <w:rFonts w:ascii="Meiryo UI" w:eastAsia="Meiryo UI" w:hAnsi="Meiryo UI" w:cs="Meiryo UI" w:hint="eastAsia"/>
                <w:sz w:val="18"/>
                <w:szCs w:val="20"/>
              </w:rPr>
              <w:t>％）</w:t>
            </w:r>
          </w:p>
          <w:p w14:paraId="03B9B994" w14:textId="5C339306" w:rsidR="009A5018" w:rsidRPr="00826681" w:rsidRDefault="009A5018" w:rsidP="00E53D30">
            <w:pPr>
              <w:spacing w:line="230" w:lineRule="exact"/>
              <w:ind w:firstLineChars="300" w:firstLine="600"/>
              <w:rPr>
                <w:rFonts w:ascii="Meiryo UI" w:eastAsia="Meiryo UI" w:hAnsi="Meiryo UI" w:cs="Meiryo UI"/>
                <w:sz w:val="20"/>
                <w:szCs w:val="20"/>
              </w:rPr>
            </w:pPr>
            <w:r w:rsidRPr="00826681">
              <w:rPr>
                <w:rFonts w:ascii="Meiryo UI" w:eastAsia="Meiryo UI" w:hAnsi="Meiryo UI" w:cs="Meiryo UI" w:hint="eastAsia"/>
                <w:sz w:val="20"/>
                <w:szCs w:val="20"/>
              </w:rPr>
              <w:t xml:space="preserve">その他の一般建築物　</w:t>
            </w:r>
            <w:r w:rsidR="009E199A" w:rsidRPr="00826681">
              <w:rPr>
                <w:rFonts w:ascii="Meiryo UI" w:eastAsia="Meiryo UI" w:hAnsi="Meiryo UI" w:cs="Meiryo UI" w:hint="eastAsia"/>
                <w:sz w:val="20"/>
                <w:szCs w:val="20"/>
              </w:rPr>
              <w:t>95.8</w:t>
            </w:r>
            <w:r w:rsidRPr="00826681">
              <w:rPr>
                <w:rFonts w:ascii="Meiryo UI" w:eastAsia="Meiryo UI" w:hAnsi="Meiryo UI" w:cs="Meiryo UI" w:hint="eastAsia"/>
                <w:sz w:val="20"/>
                <w:szCs w:val="20"/>
              </w:rPr>
              <w:t>％</w:t>
            </w:r>
          </w:p>
          <w:p w14:paraId="071110B3" w14:textId="1CE8C5DB" w:rsidR="009A5018" w:rsidRPr="00826681" w:rsidRDefault="009A5018" w:rsidP="00E53D30">
            <w:pPr>
              <w:spacing w:line="230" w:lineRule="exact"/>
              <w:rPr>
                <w:rFonts w:ascii="Meiryo UI" w:eastAsia="Meiryo UI" w:hAnsi="Meiryo UI" w:cs="Meiryo UI"/>
                <w:sz w:val="20"/>
                <w:szCs w:val="20"/>
              </w:rPr>
            </w:pPr>
          </w:p>
          <w:p w14:paraId="774ACEC8" w14:textId="272E07AA" w:rsidR="00CA7C5B" w:rsidRPr="00826681" w:rsidRDefault="00CA7C5B" w:rsidP="00CA7C5B">
            <w:pPr>
              <w:spacing w:line="230" w:lineRule="exact"/>
              <w:rPr>
                <w:rFonts w:ascii="Meiryo UI" w:eastAsia="Meiryo UI" w:hAnsi="Meiryo UI" w:cs="Meiryo UI"/>
                <w:b/>
                <w:sz w:val="20"/>
                <w:szCs w:val="20"/>
              </w:rPr>
            </w:pPr>
            <w:r w:rsidRPr="00826681">
              <w:rPr>
                <w:rFonts w:ascii="Meiryo UI" w:eastAsia="Meiryo UI" w:hAnsi="Meiryo UI" w:cs="Meiryo UI" w:hint="eastAsia"/>
                <w:b/>
                <w:sz w:val="20"/>
                <w:szCs w:val="20"/>
              </w:rPr>
              <w:t>＜学校の耐震化（都市整備部・教育庁）＞</w:t>
            </w:r>
          </w:p>
          <w:p w14:paraId="70BA778A" w14:textId="2229AAFD" w:rsidR="008C5002" w:rsidRPr="00826681" w:rsidRDefault="008C5002" w:rsidP="008C5002">
            <w:pPr>
              <w:spacing w:line="230" w:lineRule="exact"/>
              <w:ind w:leftChars="99" w:left="434" w:hangingChars="113" w:hanging="226"/>
              <w:rPr>
                <w:rFonts w:ascii="Meiryo UI" w:eastAsia="Meiryo UI" w:hAnsi="Meiryo UI" w:cs="Meiryo UI"/>
                <w:sz w:val="20"/>
                <w:szCs w:val="20"/>
              </w:rPr>
            </w:pPr>
            <w:r w:rsidRPr="00826681">
              <w:rPr>
                <w:rFonts w:ascii="Meiryo UI" w:eastAsia="Meiryo UI" w:hAnsi="Meiryo UI" w:cs="Meiryo UI" w:hint="eastAsia"/>
                <w:sz w:val="20"/>
                <w:szCs w:val="20"/>
              </w:rPr>
              <w:t>○市町村立学校（小中学校等）について、市町村教育委員会に対して、耐震化の完了に向けての働きかけを実施。（小</w:t>
            </w:r>
            <w:r w:rsidR="00747D34" w:rsidRPr="00826681">
              <w:rPr>
                <w:rFonts w:ascii="Meiryo UI" w:eastAsia="Meiryo UI" w:hAnsi="Meiryo UI" w:cs="Meiryo UI" w:hint="eastAsia"/>
                <w:sz w:val="20"/>
                <w:szCs w:val="20"/>
              </w:rPr>
              <w:t>中</w:t>
            </w:r>
            <w:r w:rsidRPr="00826681">
              <w:rPr>
                <w:rFonts w:ascii="Meiryo UI" w:eastAsia="Meiryo UI" w:hAnsi="Meiryo UI" w:cs="Meiryo UI" w:hint="eastAsia"/>
                <w:sz w:val="20"/>
                <w:szCs w:val="20"/>
              </w:rPr>
              <w:t>学校　99.9％、幼稚園　99.2%）</w:t>
            </w:r>
          </w:p>
          <w:p w14:paraId="3C88DB79" w14:textId="6A9B5F5D" w:rsidR="008C5002" w:rsidRPr="00826681" w:rsidRDefault="008C5002" w:rsidP="008C5002">
            <w:pPr>
              <w:spacing w:line="230" w:lineRule="exact"/>
              <w:ind w:leftChars="100" w:left="410" w:hangingChars="100" w:hanging="200"/>
              <w:rPr>
                <w:rFonts w:ascii="Meiryo UI" w:eastAsia="Meiryo UI" w:hAnsi="Meiryo UI" w:cs="Meiryo UI"/>
                <w:sz w:val="20"/>
                <w:szCs w:val="20"/>
              </w:rPr>
            </w:pPr>
            <w:r w:rsidRPr="00826681">
              <w:rPr>
                <w:rFonts w:ascii="Meiryo UI" w:eastAsia="Meiryo UI" w:hAnsi="Meiryo UI" w:cs="Meiryo UI" w:hint="eastAsia"/>
                <w:sz w:val="20"/>
                <w:szCs w:val="20"/>
              </w:rPr>
              <w:t>○私立学校に対して、耐震化の取り組み状況や対応方針などをヒアリングする等、耐震化率の向上に向けての働きかけを実施。</w:t>
            </w:r>
          </w:p>
          <w:p w14:paraId="1326BD70" w14:textId="5971EF76" w:rsidR="008C5002" w:rsidRPr="00826681" w:rsidRDefault="008C5002" w:rsidP="008C5002">
            <w:pPr>
              <w:spacing w:line="230" w:lineRule="exact"/>
              <w:ind w:firstLineChars="200" w:firstLine="400"/>
              <w:rPr>
                <w:rFonts w:ascii="Meiryo UI" w:eastAsia="Meiryo UI" w:hAnsi="Meiryo UI" w:cs="Meiryo UI"/>
                <w:sz w:val="20"/>
                <w:szCs w:val="20"/>
              </w:rPr>
            </w:pPr>
            <w:r w:rsidRPr="00826681">
              <w:rPr>
                <w:rFonts w:ascii="Meiryo UI" w:eastAsia="Meiryo UI" w:hAnsi="Meiryo UI" w:cs="Meiryo UI" w:hint="eastAsia"/>
                <w:sz w:val="20"/>
                <w:szCs w:val="20"/>
              </w:rPr>
              <w:t>（小中学校　100%、 高校　96.5%、 幼稚園 92.7%、 専修学校  100%）</w:t>
            </w:r>
          </w:p>
          <w:p w14:paraId="43291CC0" w14:textId="77777777" w:rsidR="00CA7C5B" w:rsidRPr="00CA7C5B" w:rsidRDefault="00CA7C5B" w:rsidP="00E53D30">
            <w:pPr>
              <w:spacing w:line="230" w:lineRule="exact"/>
              <w:rPr>
                <w:rFonts w:ascii="Meiryo UI" w:eastAsia="Meiryo UI" w:hAnsi="Meiryo UI" w:cs="Meiryo UI"/>
                <w:sz w:val="20"/>
                <w:szCs w:val="20"/>
              </w:rPr>
            </w:pPr>
          </w:p>
          <w:p w14:paraId="34BA63C4" w14:textId="4D6F71AD" w:rsidR="009A5018" w:rsidRPr="008C4067" w:rsidRDefault="009A5018" w:rsidP="00E53D30">
            <w:pPr>
              <w:spacing w:line="230" w:lineRule="exact"/>
              <w:rPr>
                <w:rFonts w:ascii="Meiryo UI" w:eastAsia="Meiryo UI" w:hAnsi="Meiryo UI" w:cs="Meiryo UI"/>
                <w:b/>
                <w:sz w:val="20"/>
                <w:szCs w:val="20"/>
              </w:rPr>
            </w:pPr>
            <w:r w:rsidRPr="008C4067">
              <w:rPr>
                <w:rFonts w:ascii="Meiryo UI" w:eastAsia="Meiryo UI" w:hAnsi="Meiryo UI" w:cs="Meiryo UI" w:hint="eastAsia"/>
                <w:b/>
                <w:sz w:val="20"/>
                <w:szCs w:val="20"/>
              </w:rPr>
              <w:t>＜</w:t>
            </w:r>
            <w:r w:rsidR="00A87A78" w:rsidRPr="008C4067">
              <w:rPr>
                <w:rFonts w:ascii="Meiryo UI" w:eastAsia="Meiryo UI" w:hAnsi="Meiryo UI" w:cs="Meiryo UI" w:hint="eastAsia"/>
                <w:b/>
                <w:sz w:val="20"/>
                <w:szCs w:val="20"/>
              </w:rPr>
              <w:t>民間住宅</w:t>
            </w:r>
            <w:r w:rsidRPr="008C4067">
              <w:rPr>
                <w:rFonts w:ascii="Meiryo UI" w:eastAsia="Meiryo UI" w:hAnsi="Meiryo UI" w:cs="Meiryo UI" w:hint="eastAsia"/>
                <w:b/>
                <w:sz w:val="20"/>
                <w:szCs w:val="20"/>
              </w:rPr>
              <w:t>・建築物の耐震化の促進（</w:t>
            </w:r>
            <w:r w:rsidR="00042ABC" w:rsidRPr="008C4067">
              <w:rPr>
                <w:rFonts w:ascii="Meiryo UI" w:eastAsia="Meiryo UI" w:hAnsi="Meiryo UI" w:cs="Meiryo UI" w:hint="eastAsia"/>
                <w:b/>
                <w:sz w:val="20"/>
                <w:szCs w:val="20"/>
              </w:rPr>
              <w:t>都市整備</w:t>
            </w:r>
            <w:r w:rsidRPr="008C4067">
              <w:rPr>
                <w:rFonts w:ascii="Meiryo UI" w:eastAsia="Meiryo UI" w:hAnsi="Meiryo UI" w:cs="Meiryo UI" w:hint="eastAsia"/>
                <w:b/>
                <w:sz w:val="20"/>
                <w:szCs w:val="20"/>
              </w:rPr>
              <w:t>部）＞</w:t>
            </w:r>
          </w:p>
          <w:p w14:paraId="2F4AD9F2" w14:textId="0AEBDA61" w:rsidR="009712A6" w:rsidRDefault="009712A6" w:rsidP="009712A6">
            <w:pPr>
              <w:spacing w:line="230" w:lineRule="exact"/>
              <w:ind w:leftChars="100" w:left="410" w:hangingChars="100" w:hanging="200"/>
              <w:rPr>
                <w:rFonts w:ascii="Meiryo UI" w:eastAsia="Meiryo UI" w:hAnsi="Meiryo UI" w:cs="Meiryo UI"/>
                <w:sz w:val="20"/>
                <w:szCs w:val="20"/>
              </w:rPr>
            </w:pPr>
            <w:r w:rsidRPr="009712A6">
              <w:rPr>
                <w:rFonts w:ascii="Meiryo UI" w:eastAsia="Meiryo UI" w:hAnsi="Meiryo UI" w:cs="Meiryo UI" w:hint="eastAsia"/>
                <w:sz w:val="20"/>
                <w:szCs w:val="20"/>
              </w:rPr>
              <w:t>○耐震性が不足する木造戸建住宅に対し、市町村及び民間事業者（まちまる事業者等）と連携し、個別訪問や</w:t>
            </w:r>
            <w:r w:rsidR="00287026">
              <w:rPr>
                <w:rFonts w:ascii="Meiryo UI" w:eastAsia="Meiryo UI" w:hAnsi="Meiryo UI" w:cs="Meiryo UI" w:hint="eastAsia"/>
                <w:sz w:val="20"/>
                <w:szCs w:val="20"/>
              </w:rPr>
              <w:t>ＤＭ</w:t>
            </w:r>
            <w:r w:rsidRPr="009712A6">
              <w:rPr>
                <w:rFonts w:ascii="Meiryo UI" w:eastAsia="Meiryo UI" w:hAnsi="Meiryo UI" w:cs="Meiryo UI" w:hint="eastAsia"/>
                <w:sz w:val="20"/>
                <w:szCs w:val="20"/>
              </w:rPr>
              <w:t>等により確実な普及啓発を行った。</w:t>
            </w:r>
            <w:r w:rsidRPr="008855FE">
              <w:rPr>
                <w:rFonts w:ascii="Meiryo UI" w:eastAsia="Meiryo UI" w:hAnsi="Meiryo UI" w:cs="Meiryo UI" w:hint="eastAsia"/>
                <w:sz w:val="20"/>
                <w:szCs w:val="20"/>
              </w:rPr>
              <w:t>また、リフォーム事業者と連携できる耐震診断技術者の紹介制度の運用を開始し、</w:t>
            </w:r>
            <w:r w:rsidRPr="009712A6">
              <w:rPr>
                <w:rFonts w:ascii="Meiryo UI" w:eastAsia="Meiryo UI" w:hAnsi="Meiryo UI" w:cs="Meiryo UI" w:hint="eastAsia"/>
                <w:sz w:val="20"/>
                <w:szCs w:val="20"/>
              </w:rPr>
              <w:t>リフォーム事業者を対象とした講習会等での講演や啓発チラシの配布など、事業者から所有者への働きかけを促す取組みを行った。</w:t>
            </w:r>
          </w:p>
          <w:p w14:paraId="7460EBB6" w14:textId="0DCAB646" w:rsidR="009712A6" w:rsidRPr="009712A6" w:rsidRDefault="009712A6" w:rsidP="009712A6">
            <w:pPr>
              <w:spacing w:line="230" w:lineRule="exact"/>
              <w:ind w:leftChars="100" w:left="410" w:hangingChars="100" w:hanging="200"/>
              <w:rPr>
                <w:rFonts w:ascii="Meiryo UI" w:eastAsia="Meiryo UI" w:hAnsi="Meiryo UI" w:cs="Meiryo UI"/>
                <w:sz w:val="20"/>
                <w:szCs w:val="20"/>
              </w:rPr>
            </w:pPr>
            <w:r w:rsidRPr="009712A6">
              <w:rPr>
                <w:rFonts w:ascii="Meiryo UI" w:eastAsia="Meiryo UI" w:hAnsi="Meiryo UI" w:cs="Meiryo UI" w:hint="eastAsia"/>
                <w:sz w:val="20"/>
                <w:szCs w:val="20"/>
              </w:rPr>
              <w:t>○市町と連携し、管理組合に対してダイレクトメールや個別訪問等により</w:t>
            </w:r>
            <w:r w:rsidR="00000FE3">
              <w:rPr>
                <w:rFonts w:ascii="Meiryo UI" w:eastAsia="Meiryo UI" w:hAnsi="Meiryo UI" w:cs="Meiryo UI" w:hint="eastAsia"/>
                <w:sz w:val="20"/>
                <w:szCs w:val="20"/>
              </w:rPr>
              <w:t>、</w:t>
            </w:r>
            <w:r w:rsidR="00A719C3">
              <w:rPr>
                <w:rFonts w:ascii="Meiryo UI" w:eastAsia="Meiryo UI" w:hAnsi="Meiryo UI" w:cs="Meiryo UI" w:hint="eastAsia"/>
                <w:sz w:val="20"/>
                <w:szCs w:val="20"/>
              </w:rPr>
              <w:t>751</w:t>
            </w:r>
            <w:r w:rsidRPr="009712A6">
              <w:rPr>
                <w:rFonts w:ascii="Meiryo UI" w:eastAsia="Meiryo UI" w:hAnsi="Meiryo UI" w:cs="Meiryo UI" w:hint="eastAsia"/>
                <w:sz w:val="20"/>
                <w:szCs w:val="20"/>
              </w:rPr>
              <w:t>件に対し耐震化を働きかけるとともに、耐震化サポート事業者と連携して、</w:t>
            </w:r>
            <w:r w:rsidR="00A719C3">
              <w:rPr>
                <w:rFonts w:ascii="Meiryo UI" w:eastAsia="Meiryo UI" w:hAnsi="Meiryo UI" w:cs="Meiryo UI" w:hint="eastAsia"/>
                <w:sz w:val="20"/>
                <w:szCs w:val="20"/>
              </w:rPr>
              <w:t>WEB</w:t>
            </w:r>
            <w:r w:rsidRPr="009712A6">
              <w:rPr>
                <w:rFonts w:ascii="Meiryo UI" w:eastAsia="Meiryo UI" w:hAnsi="Meiryo UI" w:cs="Meiryo UI" w:hint="eastAsia"/>
                <w:sz w:val="20"/>
                <w:szCs w:val="20"/>
              </w:rPr>
              <w:t>セミナーや対面での耐震化フォーラム（府、茨木市、吹田市、高槻市、豊中市共催）の開催により、耐震化の重要性について普及啓発を行った。（</w:t>
            </w:r>
            <w:r w:rsidR="00A719C3">
              <w:rPr>
                <w:rFonts w:ascii="Meiryo UI" w:eastAsia="Meiryo UI" w:hAnsi="Meiryo UI" w:cs="Meiryo UI" w:hint="eastAsia"/>
                <w:sz w:val="20"/>
                <w:szCs w:val="20"/>
              </w:rPr>
              <w:t>WEB</w:t>
            </w:r>
            <w:r w:rsidRPr="009712A6">
              <w:rPr>
                <w:rFonts w:ascii="Meiryo UI" w:eastAsia="Meiryo UI" w:hAnsi="Meiryo UI" w:cs="Meiryo UI" w:hint="eastAsia"/>
                <w:sz w:val="20"/>
                <w:szCs w:val="20"/>
              </w:rPr>
              <w:t>セミナー視聴回数：</w:t>
            </w:r>
            <w:r w:rsidR="00A719C3">
              <w:rPr>
                <w:rFonts w:ascii="Meiryo UI" w:eastAsia="Meiryo UI" w:hAnsi="Meiryo UI" w:cs="Meiryo UI" w:hint="eastAsia"/>
                <w:sz w:val="20"/>
                <w:szCs w:val="20"/>
              </w:rPr>
              <w:t>199</w:t>
            </w:r>
            <w:r w:rsidRPr="009712A6">
              <w:rPr>
                <w:rFonts w:ascii="Meiryo UI" w:eastAsia="Meiryo UI" w:hAnsi="Meiryo UI" w:cs="Meiryo UI" w:hint="eastAsia"/>
                <w:sz w:val="20"/>
                <w:szCs w:val="20"/>
              </w:rPr>
              <w:t>回、耐震化フォーラム参加者：第</w:t>
            </w:r>
            <w:r w:rsidR="00A719C3">
              <w:rPr>
                <w:rFonts w:ascii="Meiryo UI" w:eastAsia="Meiryo UI" w:hAnsi="Meiryo UI" w:cs="Meiryo UI" w:hint="eastAsia"/>
                <w:sz w:val="20"/>
                <w:szCs w:val="20"/>
              </w:rPr>
              <w:t>１</w:t>
            </w:r>
            <w:r w:rsidRPr="009712A6">
              <w:rPr>
                <w:rFonts w:ascii="Meiryo UI" w:eastAsia="Meiryo UI" w:hAnsi="Meiryo UI" w:cs="Meiryo UI" w:hint="eastAsia"/>
                <w:sz w:val="20"/>
                <w:szCs w:val="20"/>
              </w:rPr>
              <w:t>回</w:t>
            </w:r>
            <w:r w:rsidR="00A719C3">
              <w:rPr>
                <w:rFonts w:ascii="Meiryo UI" w:eastAsia="Meiryo UI" w:hAnsi="Meiryo UI" w:cs="Meiryo UI" w:hint="eastAsia"/>
                <w:sz w:val="20"/>
                <w:szCs w:val="20"/>
              </w:rPr>
              <w:t>18</w:t>
            </w:r>
            <w:r w:rsidRPr="009712A6">
              <w:rPr>
                <w:rFonts w:ascii="Meiryo UI" w:eastAsia="Meiryo UI" w:hAnsi="Meiryo UI" w:cs="Meiryo UI" w:hint="eastAsia"/>
                <w:sz w:val="20"/>
                <w:szCs w:val="20"/>
              </w:rPr>
              <w:t>人、第</w:t>
            </w:r>
            <w:r w:rsidR="00A719C3">
              <w:rPr>
                <w:rFonts w:ascii="Meiryo UI" w:eastAsia="Meiryo UI" w:hAnsi="Meiryo UI" w:cs="Meiryo UI" w:hint="eastAsia"/>
                <w:sz w:val="20"/>
                <w:szCs w:val="20"/>
              </w:rPr>
              <w:t>２</w:t>
            </w:r>
            <w:r w:rsidRPr="009712A6">
              <w:rPr>
                <w:rFonts w:ascii="Meiryo UI" w:eastAsia="Meiryo UI" w:hAnsi="Meiryo UI" w:cs="Meiryo UI" w:hint="eastAsia"/>
                <w:sz w:val="20"/>
                <w:szCs w:val="20"/>
              </w:rPr>
              <w:t>回</w:t>
            </w:r>
            <w:r w:rsidR="00A719C3">
              <w:rPr>
                <w:rFonts w:ascii="Meiryo UI" w:eastAsia="Meiryo UI" w:hAnsi="Meiryo UI" w:cs="Meiryo UI" w:hint="eastAsia"/>
                <w:sz w:val="20"/>
                <w:szCs w:val="20"/>
              </w:rPr>
              <w:t>20</w:t>
            </w:r>
            <w:r w:rsidRPr="009712A6">
              <w:rPr>
                <w:rFonts w:ascii="Meiryo UI" w:eastAsia="Meiryo UI" w:hAnsi="Meiryo UI" w:cs="Meiryo UI" w:hint="eastAsia"/>
                <w:sz w:val="20"/>
                <w:szCs w:val="20"/>
              </w:rPr>
              <w:t>人）市町に対して補助制度の創設を働きかけた。</w:t>
            </w:r>
          </w:p>
          <w:p w14:paraId="6B186B94" w14:textId="4E41D26A" w:rsidR="00310A22" w:rsidRPr="008C4067" w:rsidRDefault="009712A6" w:rsidP="00AC7FC7">
            <w:pPr>
              <w:spacing w:line="230" w:lineRule="exact"/>
              <w:ind w:leftChars="100" w:left="410" w:hangingChars="100" w:hanging="200"/>
              <w:rPr>
                <w:rFonts w:ascii="Meiryo UI" w:eastAsia="Meiryo UI" w:hAnsi="Meiryo UI" w:cs="Meiryo UI"/>
                <w:sz w:val="20"/>
                <w:szCs w:val="20"/>
              </w:rPr>
            </w:pPr>
            <w:r w:rsidRPr="009712A6">
              <w:rPr>
                <w:rFonts w:ascii="Meiryo UI" w:eastAsia="Meiryo UI" w:hAnsi="Meiryo UI" w:cs="Meiryo UI" w:hint="eastAsia"/>
                <w:sz w:val="20"/>
                <w:szCs w:val="20"/>
              </w:rPr>
              <w:t>○耐震診断が義務付けられた大規模建築物につい</w:t>
            </w:r>
            <w:r w:rsidRPr="00826681">
              <w:rPr>
                <w:rFonts w:ascii="Meiryo UI" w:eastAsia="Meiryo UI" w:hAnsi="Meiryo UI" w:cs="Meiryo UI" w:hint="eastAsia"/>
                <w:sz w:val="20"/>
                <w:szCs w:val="20"/>
              </w:rPr>
              <w:t>て、</w:t>
            </w:r>
            <w:r w:rsidR="00A719C3">
              <w:rPr>
                <w:rFonts w:ascii="Meiryo UI" w:eastAsia="Meiryo UI" w:hAnsi="Meiryo UI" w:cs="Meiryo UI" w:hint="eastAsia"/>
                <w:sz w:val="20"/>
                <w:szCs w:val="20"/>
              </w:rPr>
              <w:t>WEB</w:t>
            </w:r>
            <w:r w:rsidR="00AC7FC7" w:rsidRPr="00826681">
              <w:rPr>
                <w:rFonts w:ascii="Meiryo UI" w:eastAsia="Meiryo UI" w:hAnsi="Meiryo UI" w:cs="Meiryo UI" w:hint="eastAsia"/>
                <w:sz w:val="20"/>
                <w:szCs w:val="20"/>
              </w:rPr>
              <w:t>セミナーの案内</w:t>
            </w:r>
            <w:r w:rsidRPr="00826681">
              <w:rPr>
                <w:rFonts w:ascii="Meiryo UI" w:eastAsia="Meiryo UI" w:hAnsi="Meiryo UI" w:cs="Meiryo UI" w:hint="eastAsia"/>
                <w:sz w:val="20"/>
                <w:szCs w:val="20"/>
              </w:rPr>
              <w:t>を</w:t>
            </w:r>
            <w:r w:rsidRPr="009712A6">
              <w:rPr>
                <w:rFonts w:ascii="Meiryo UI" w:eastAsia="Meiryo UI" w:hAnsi="Meiryo UI" w:cs="Meiryo UI" w:hint="eastAsia"/>
                <w:sz w:val="20"/>
                <w:szCs w:val="20"/>
              </w:rPr>
              <w:t>所有者（大阪府所管）へ送付</w:t>
            </w:r>
            <w:r w:rsidR="00AC7FC7">
              <w:rPr>
                <w:rFonts w:ascii="Meiryo UI" w:eastAsia="Meiryo UI" w:hAnsi="Meiryo UI" w:cs="Meiryo UI" w:hint="eastAsia"/>
                <w:sz w:val="20"/>
                <w:szCs w:val="20"/>
              </w:rPr>
              <w:t>した。</w:t>
            </w:r>
            <w:r w:rsidR="008855FE" w:rsidRPr="008855FE">
              <w:rPr>
                <w:rFonts w:ascii="Meiryo UI" w:eastAsia="Meiryo UI" w:hAnsi="Meiryo UI" w:cs="Meiryo UI" w:hint="eastAsia"/>
                <w:sz w:val="20"/>
                <w:szCs w:val="20"/>
              </w:rPr>
              <w:t>（</w:t>
            </w:r>
            <w:r w:rsidR="00A719C3">
              <w:rPr>
                <w:rFonts w:ascii="Meiryo UI" w:eastAsia="Meiryo UI" w:hAnsi="Meiryo UI" w:cs="Meiryo UI" w:hint="eastAsia"/>
                <w:sz w:val="20"/>
                <w:szCs w:val="20"/>
              </w:rPr>
              <w:t>WEB</w:t>
            </w:r>
            <w:r w:rsidR="008855FE" w:rsidRPr="008855FE">
              <w:rPr>
                <w:rFonts w:ascii="Meiryo UI" w:eastAsia="Meiryo UI" w:hAnsi="Meiryo UI" w:cs="Meiryo UI" w:hint="eastAsia"/>
                <w:sz w:val="20"/>
                <w:szCs w:val="20"/>
              </w:rPr>
              <w:t>セミナー視聴回数：第</w:t>
            </w:r>
            <w:r w:rsidR="00A719C3">
              <w:rPr>
                <w:rFonts w:ascii="Meiryo UI" w:eastAsia="Meiryo UI" w:hAnsi="Meiryo UI" w:cs="Meiryo UI" w:hint="eastAsia"/>
                <w:sz w:val="20"/>
                <w:szCs w:val="20"/>
              </w:rPr>
              <w:t>１</w:t>
            </w:r>
            <w:r w:rsidR="00982DF7">
              <w:rPr>
                <w:rFonts w:ascii="Meiryo UI" w:eastAsia="Meiryo UI" w:hAnsi="Meiryo UI" w:cs="Meiryo UI" w:hint="eastAsia"/>
                <w:sz w:val="20"/>
                <w:szCs w:val="20"/>
              </w:rPr>
              <w:t>部126</w:t>
            </w:r>
            <w:r w:rsidR="008855FE" w:rsidRPr="008855FE">
              <w:rPr>
                <w:rFonts w:ascii="Meiryo UI" w:eastAsia="Meiryo UI" w:hAnsi="Meiryo UI" w:cs="Meiryo UI" w:hint="eastAsia"/>
                <w:sz w:val="20"/>
                <w:szCs w:val="20"/>
              </w:rPr>
              <w:t>回、第</w:t>
            </w:r>
            <w:r w:rsidR="00A719C3">
              <w:rPr>
                <w:rFonts w:ascii="Meiryo UI" w:eastAsia="Meiryo UI" w:hAnsi="Meiryo UI" w:cs="Meiryo UI" w:hint="eastAsia"/>
                <w:sz w:val="20"/>
                <w:szCs w:val="20"/>
              </w:rPr>
              <w:t>２</w:t>
            </w:r>
            <w:r w:rsidR="008855FE" w:rsidRPr="008855FE">
              <w:rPr>
                <w:rFonts w:ascii="Meiryo UI" w:eastAsia="Meiryo UI" w:hAnsi="Meiryo UI" w:cs="Meiryo UI" w:hint="eastAsia"/>
                <w:sz w:val="20"/>
                <w:szCs w:val="20"/>
              </w:rPr>
              <w:t>部</w:t>
            </w:r>
            <w:r w:rsidR="00982DF7">
              <w:rPr>
                <w:rFonts w:ascii="Meiryo UI" w:eastAsia="Meiryo UI" w:hAnsi="Meiryo UI" w:cs="Meiryo UI" w:hint="eastAsia"/>
                <w:sz w:val="20"/>
                <w:szCs w:val="20"/>
              </w:rPr>
              <w:t>6</w:t>
            </w:r>
            <w:r w:rsidR="00A719C3">
              <w:rPr>
                <w:rFonts w:ascii="Meiryo UI" w:eastAsia="Meiryo UI" w:hAnsi="Meiryo UI" w:cs="Meiryo UI" w:hint="eastAsia"/>
                <w:sz w:val="20"/>
                <w:szCs w:val="20"/>
              </w:rPr>
              <w:t>0</w:t>
            </w:r>
            <w:r w:rsidR="008855FE" w:rsidRPr="008855FE">
              <w:rPr>
                <w:rFonts w:ascii="Meiryo UI" w:eastAsia="Meiryo UI" w:hAnsi="Meiryo UI" w:cs="Meiryo UI" w:hint="eastAsia"/>
                <w:sz w:val="20"/>
                <w:szCs w:val="20"/>
              </w:rPr>
              <w:t>回、第</w:t>
            </w:r>
            <w:r w:rsidR="00A719C3">
              <w:rPr>
                <w:rFonts w:ascii="Meiryo UI" w:eastAsia="Meiryo UI" w:hAnsi="Meiryo UI" w:cs="Meiryo UI" w:hint="eastAsia"/>
                <w:sz w:val="20"/>
                <w:szCs w:val="20"/>
              </w:rPr>
              <w:t>３</w:t>
            </w:r>
            <w:r w:rsidR="008855FE" w:rsidRPr="008855FE">
              <w:rPr>
                <w:rFonts w:ascii="Meiryo UI" w:eastAsia="Meiryo UI" w:hAnsi="Meiryo UI" w:cs="Meiryo UI" w:hint="eastAsia"/>
                <w:sz w:val="20"/>
                <w:szCs w:val="20"/>
              </w:rPr>
              <w:t>部</w:t>
            </w:r>
            <w:r w:rsidR="00982DF7">
              <w:rPr>
                <w:rFonts w:ascii="Meiryo UI" w:eastAsia="Meiryo UI" w:hAnsi="Meiryo UI" w:cs="Meiryo UI" w:hint="eastAsia"/>
                <w:sz w:val="20"/>
                <w:szCs w:val="20"/>
              </w:rPr>
              <w:t>59</w:t>
            </w:r>
            <w:r w:rsidR="008855FE" w:rsidRPr="008855FE">
              <w:rPr>
                <w:rFonts w:ascii="Meiryo UI" w:eastAsia="Meiryo UI" w:hAnsi="Meiryo UI" w:cs="Meiryo UI" w:hint="eastAsia"/>
                <w:sz w:val="20"/>
                <w:szCs w:val="20"/>
              </w:rPr>
              <w:t>回）</w:t>
            </w:r>
            <w:r w:rsidR="00AC7FC7">
              <w:rPr>
                <w:rFonts w:ascii="Meiryo UI" w:eastAsia="Meiryo UI" w:hAnsi="Meiryo UI" w:cs="Meiryo UI" w:hint="eastAsia"/>
                <w:sz w:val="20"/>
                <w:szCs w:val="20"/>
              </w:rPr>
              <w:t>ま</w:t>
            </w:r>
            <w:r w:rsidRPr="009712A6">
              <w:rPr>
                <w:rFonts w:ascii="Meiryo UI" w:eastAsia="Meiryo UI" w:hAnsi="Meiryo UI" w:cs="Meiryo UI" w:hint="eastAsia"/>
                <w:sz w:val="20"/>
                <w:szCs w:val="20"/>
              </w:rPr>
              <w:t>た大阪建築物震災対策推進協議会にて、所有者が抱える課題に応じて的確なアドバイスを行うため専門家派遣制度を創設した。</w:t>
            </w:r>
          </w:p>
        </w:tc>
      </w:tr>
      <w:tr w:rsidR="009A5018" w:rsidRPr="008C4067" w14:paraId="549D40EE" w14:textId="77777777" w:rsidTr="00AC7FC7">
        <w:trPr>
          <w:trHeight w:val="4665"/>
        </w:trPr>
        <w:tc>
          <w:tcPr>
            <w:tcW w:w="947" w:type="dxa"/>
            <w:shd w:val="clear" w:color="auto" w:fill="4F81BD" w:themeFill="accent1"/>
            <w:vAlign w:val="center"/>
          </w:tcPr>
          <w:p w14:paraId="572A8260" w14:textId="548CB280" w:rsidR="00851990" w:rsidRPr="00A01064" w:rsidRDefault="00851990" w:rsidP="00851990">
            <w:pPr>
              <w:spacing w:line="220" w:lineRule="exact"/>
              <w:jc w:val="center"/>
              <w:rPr>
                <w:rFonts w:ascii="Meiryo UI" w:eastAsia="Meiryo UI" w:hAnsi="Meiryo UI" w:cs="Meiryo UI"/>
                <w:b/>
                <w:bCs/>
                <w:color w:val="FFFFFF" w:themeColor="background1"/>
                <w:sz w:val="18"/>
                <w:szCs w:val="18"/>
              </w:rPr>
            </w:pPr>
            <w:r w:rsidRPr="00A01064">
              <w:rPr>
                <w:rFonts w:ascii="Meiryo UI" w:eastAsia="Meiryo UI" w:hAnsi="Meiryo UI" w:cs="Meiryo UI" w:hint="eastAsia"/>
                <w:b/>
                <w:bCs/>
                <w:color w:val="FFFFFF" w:themeColor="background1"/>
                <w:sz w:val="18"/>
                <w:szCs w:val="18"/>
              </w:rPr>
              <w:t>令和</w:t>
            </w:r>
            <w:r w:rsidR="00D253BD">
              <w:rPr>
                <w:rFonts w:ascii="Meiryo UI" w:eastAsia="Meiryo UI" w:hAnsi="Meiryo UI" w:cs="Meiryo UI" w:hint="eastAsia"/>
                <w:b/>
                <w:color w:val="FFFFFF" w:themeColor="background1"/>
                <w:sz w:val="20"/>
                <w:szCs w:val="21"/>
              </w:rPr>
              <w:t>６</w:t>
            </w:r>
            <w:r w:rsidR="009A5018" w:rsidRPr="00A01064">
              <w:rPr>
                <w:rFonts w:ascii="Meiryo UI" w:eastAsia="Meiryo UI" w:hAnsi="Meiryo UI" w:cs="Meiryo UI" w:hint="eastAsia"/>
                <w:b/>
                <w:bCs/>
                <w:color w:val="FFFFFF" w:themeColor="background1"/>
                <w:sz w:val="18"/>
                <w:szCs w:val="18"/>
              </w:rPr>
              <w:t>年度の主な取組み</w:t>
            </w:r>
          </w:p>
          <w:p w14:paraId="21651CC2" w14:textId="76F604FE" w:rsidR="009A5018" w:rsidRPr="00A01064" w:rsidRDefault="009A5018" w:rsidP="00851990">
            <w:pPr>
              <w:spacing w:line="220" w:lineRule="exact"/>
              <w:jc w:val="center"/>
              <w:rPr>
                <w:rFonts w:ascii="Meiryo UI" w:eastAsia="Meiryo UI" w:hAnsi="Meiryo UI" w:cs="Meiryo UI"/>
                <w:b/>
                <w:bCs/>
                <w:color w:val="FFFFFF" w:themeColor="background1"/>
                <w:sz w:val="18"/>
                <w:szCs w:val="18"/>
              </w:rPr>
            </w:pPr>
            <w:r w:rsidRPr="00A01064">
              <w:rPr>
                <w:rFonts w:ascii="Meiryo UI" w:eastAsia="Meiryo UI" w:hAnsi="Meiryo UI" w:cs="Meiryo UI" w:hint="eastAsia"/>
                <w:b/>
                <w:bCs/>
                <w:color w:val="FFFFFF" w:themeColor="background1"/>
                <w:sz w:val="18"/>
                <w:szCs w:val="18"/>
              </w:rPr>
              <w:t>予定</w:t>
            </w:r>
          </w:p>
        </w:tc>
        <w:tc>
          <w:tcPr>
            <w:tcW w:w="8332" w:type="dxa"/>
            <w:shd w:val="clear" w:color="auto" w:fill="DAEEF3" w:themeFill="accent5" w:themeFillTint="33"/>
            <w:vAlign w:val="center"/>
          </w:tcPr>
          <w:p w14:paraId="3F0CFB9E" w14:textId="77777777" w:rsidR="009A5018" w:rsidRPr="008C4067" w:rsidRDefault="009A5018" w:rsidP="00E53D30">
            <w:pPr>
              <w:spacing w:line="230" w:lineRule="exact"/>
              <w:rPr>
                <w:rFonts w:ascii="Meiryo UI" w:eastAsia="Meiryo UI" w:hAnsi="Meiryo UI" w:cs="Meiryo UI"/>
                <w:b/>
                <w:sz w:val="20"/>
                <w:szCs w:val="20"/>
              </w:rPr>
            </w:pPr>
            <w:r w:rsidRPr="008C4067">
              <w:rPr>
                <w:rFonts w:ascii="Meiryo UI" w:eastAsia="Meiryo UI" w:hAnsi="Meiryo UI" w:cs="Meiryo UI" w:hint="eastAsia"/>
                <w:b/>
                <w:sz w:val="20"/>
                <w:szCs w:val="20"/>
              </w:rPr>
              <w:t>＜府有建築物の耐震化（全部局）＞</w:t>
            </w:r>
          </w:p>
          <w:p w14:paraId="701DBEA0" w14:textId="77777777" w:rsidR="009A5018" w:rsidRPr="0086677A" w:rsidRDefault="009A5018" w:rsidP="00E53D30">
            <w:pPr>
              <w:spacing w:line="230" w:lineRule="exact"/>
              <w:ind w:firstLineChars="100" w:firstLine="200"/>
              <w:rPr>
                <w:rFonts w:ascii="Meiryo UI" w:eastAsia="Meiryo UI" w:hAnsi="Meiryo UI" w:cs="Meiryo UI"/>
                <w:sz w:val="20"/>
                <w:szCs w:val="20"/>
              </w:rPr>
            </w:pPr>
            <w:r w:rsidRPr="008C4067">
              <w:rPr>
                <w:rFonts w:ascii="Meiryo UI" w:eastAsia="Meiryo UI" w:hAnsi="Meiryo UI" w:cs="Meiryo UI" w:hint="eastAsia"/>
                <w:sz w:val="20"/>
                <w:szCs w:val="20"/>
              </w:rPr>
              <w:t>○「新・府</w:t>
            </w:r>
            <w:r w:rsidRPr="0086677A">
              <w:rPr>
                <w:rFonts w:ascii="Meiryo UI" w:eastAsia="Meiryo UI" w:hAnsi="Meiryo UI" w:cs="Meiryo UI" w:hint="eastAsia"/>
                <w:sz w:val="20"/>
                <w:szCs w:val="20"/>
              </w:rPr>
              <w:t>有建築物耐震化実施方針」等に基づき、耐震化を実施</w:t>
            </w:r>
          </w:p>
          <w:p w14:paraId="40270559" w14:textId="42546189" w:rsidR="009A5018" w:rsidRDefault="009A5018" w:rsidP="00E53D30">
            <w:pPr>
              <w:spacing w:line="230" w:lineRule="exact"/>
              <w:ind w:firstLineChars="100" w:firstLine="200"/>
              <w:rPr>
                <w:rFonts w:ascii="Meiryo UI" w:eastAsia="Meiryo UI" w:hAnsi="Meiryo UI" w:cs="Meiryo UI"/>
                <w:sz w:val="20"/>
                <w:szCs w:val="20"/>
              </w:rPr>
            </w:pPr>
            <w:r w:rsidRPr="0086677A">
              <w:rPr>
                <w:rFonts w:ascii="Meiryo UI" w:eastAsia="Meiryo UI" w:hAnsi="Meiryo UI" w:cs="Meiryo UI" w:hint="eastAsia"/>
                <w:sz w:val="20"/>
                <w:szCs w:val="20"/>
              </w:rPr>
              <w:t xml:space="preserve">　　（</w:t>
            </w:r>
            <w:r w:rsidR="00441A1E" w:rsidRPr="005F2A68">
              <w:rPr>
                <w:rFonts w:ascii="Meiryo UI" w:eastAsia="Meiryo UI" w:hAnsi="Meiryo UI" w:cs="Meiryo UI" w:hint="eastAsia"/>
                <w:sz w:val="20"/>
                <w:szCs w:val="20"/>
              </w:rPr>
              <w:t>令和</w:t>
            </w:r>
            <w:r w:rsidR="00A719C3">
              <w:rPr>
                <w:rFonts w:ascii="Meiryo UI" w:eastAsia="Meiryo UI" w:hAnsi="Meiryo UI" w:cs="Meiryo UI" w:hint="eastAsia"/>
                <w:sz w:val="20"/>
                <w:szCs w:val="20"/>
              </w:rPr>
              <w:t>７</w:t>
            </w:r>
            <w:r w:rsidR="00441A1E" w:rsidRPr="005F2A68">
              <w:rPr>
                <w:rFonts w:ascii="Meiryo UI" w:eastAsia="Meiryo UI" w:hAnsi="Meiryo UI" w:cs="Meiryo UI"/>
                <w:sz w:val="20"/>
                <w:szCs w:val="20"/>
              </w:rPr>
              <w:t>年度までに</w:t>
            </w:r>
            <w:r w:rsidR="00441A1E" w:rsidRPr="005F2A68">
              <w:rPr>
                <w:rFonts w:ascii="Meiryo UI" w:eastAsia="Meiryo UI" w:hAnsi="Meiryo UI" w:cs="Meiryo UI" w:hint="eastAsia"/>
                <w:sz w:val="20"/>
                <w:szCs w:val="20"/>
              </w:rPr>
              <w:t>耐震性が不十分な府有建築物を概ね解消</w:t>
            </w:r>
            <w:r w:rsidRPr="0086677A">
              <w:rPr>
                <w:rFonts w:ascii="Meiryo UI" w:eastAsia="Meiryo UI" w:hAnsi="Meiryo UI" w:cs="Meiryo UI" w:hint="eastAsia"/>
                <w:sz w:val="20"/>
                <w:szCs w:val="20"/>
              </w:rPr>
              <w:t>）</w:t>
            </w:r>
          </w:p>
          <w:p w14:paraId="01126C1D" w14:textId="3ACA32F5" w:rsidR="008C5002" w:rsidRPr="00A719C3" w:rsidRDefault="008C5002" w:rsidP="008C5002">
            <w:pPr>
              <w:spacing w:line="230" w:lineRule="exact"/>
              <w:rPr>
                <w:rFonts w:ascii="Meiryo UI" w:eastAsia="Meiryo UI" w:hAnsi="Meiryo UI" w:cs="Meiryo UI"/>
                <w:sz w:val="20"/>
                <w:szCs w:val="20"/>
              </w:rPr>
            </w:pPr>
          </w:p>
          <w:p w14:paraId="714B9CDE" w14:textId="77777777" w:rsidR="008C5002" w:rsidRPr="00826681" w:rsidRDefault="008C5002" w:rsidP="008C5002">
            <w:pPr>
              <w:spacing w:line="230" w:lineRule="exact"/>
              <w:rPr>
                <w:rFonts w:ascii="Meiryo UI" w:eastAsia="Meiryo UI" w:hAnsi="Meiryo UI" w:cs="Meiryo UI"/>
                <w:b/>
                <w:sz w:val="20"/>
                <w:szCs w:val="20"/>
              </w:rPr>
            </w:pPr>
            <w:r w:rsidRPr="00826681">
              <w:rPr>
                <w:rFonts w:ascii="Meiryo UI" w:eastAsia="Meiryo UI" w:hAnsi="Meiryo UI" w:cs="Meiryo UI" w:hint="eastAsia"/>
                <w:b/>
                <w:sz w:val="20"/>
                <w:szCs w:val="20"/>
              </w:rPr>
              <w:t>＜学校の耐震化（都市整備部・教育庁）＞</w:t>
            </w:r>
          </w:p>
          <w:p w14:paraId="00C10D67" w14:textId="7074CE77" w:rsidR="008C5002" w:rsidRPr="00826681" w:rsidRDefault="008C5002" w:rsidP="008C5002">
            <w:pPr>
              <w:spacing w:line="230" w:lineRule="exact"/>
              <w:ind w:leftChars="100" w:left="410" w:hangingChars="100" w:hanging="200"/>
              <w:rPr>
                <w:rFonts w:ascii="Meiryo UI" w:eastAsia="Meiryo UI" w:hAnsi="Meiryo UI" w:cs="Meiryo UI"/>
                <w:sz w:val="20"/>
                <w:szCs w:val="20"/>
              </w:rPr>
            </w:pPr>
            <w:r w:rsidRPr="00826681">
              <w:rPr>
                <w:rFonts w:ascii="Meiryo UI" w:eastAsia="Meiryo UI" w:hAnsi="Meiryo UI" w:cs="Meiryo UI" w:hint="eastAsia"/>
                <w:sz w:val="20"/>
                <w:szCs w:val="20"/>
              </w:rPr>
              <w:t>○市町村立学校（小中学校等）について、市町村教育委員会に対して、耐震化の完了に向けての働きかけを実施する。</w:t>
            </w:r>
          </w:p>
          <w:p w14:paraId="49A95536" w14:textId="09022959" w:rsidR="008C5002" w:rsidRPr="00826681" w:rsidRDefault="008C5002" w:rsidP="008C5002">
            <w:pPr>
              <w:spacing w:line="230" w:lineRule="exact"/>
              <w:ind w:leftChars="100" w:left="410" w:hangingChars="100" w:hanging="200"/>
              <w:rPr>
                <w:rFonts w:ascii="Meiryo UI" w:eastAsia="Meiryo UI" w:hAnsi="Meiryo UI" w:cs="Meiryo UI"/>
                <w:sz w:val="20"/>
                <w:szCs w:val="20"/>
              </w:rPr>
            </w:pPr>
            <w:r w:rsidRPr="00826681">
              <w:rPr>
                <w:rFonts w:ascii="Meiryo UI" w:eastAsia="Meiryo UI" w:hAnsi="Meiryo UI" w:cs="Meiryo UI" w:hint="eastAsia"/>
                <w:sz w:val="20"/>
                <w:szCs w:val="20"/>
              </w:rPr>
              <w:t>○私立学校に対して、耐震化の取り組み状況や対応方針などをヒアリングする等、耐震化率の向上に向けての働きかけを実施する。</w:t>
            </w:r>
          </w:p>
          <w:p w14:paraId="3404FFAC" w14:textId="0ACC44EE" w:rsidR="009A5018" w:rsidRPr="00826681" w:rsidRDefault="009A5018" w:rsidP="00E53D30">
            <w:pPr>
              <w:spacing w:line="230" w:lineRule="exact"/>
              <w:rPr>
                <w:rFonts w:ascii="Meiryo UI" w:eastAsia="Meiryo UI" w:hAnsi="Meiryo UI" w:cs="Meiryo UI"/>
                <w:sz w:val="20"/>
                <w:szCs w:val="20"/>
              </w:rPr>
            </w:pPr>
          </w:p>
          <w:p w14:paraId="3ED1493E" w14:textId="46F25D41" w:rsidR="009A5018" w:rsidRPr="0086677A" w:rsidRDefault="009A5018" w:rsidP="00E53D30">
            <w:pPr>
              <w:spacing w:line="230" w:lineRule="exact"/>
              <w:rPr>
                <w:rFonts w:ascii="Meiryo UI" w:eastAsia="Meiryo UI" w:hAnsi="Meiryo UI" w:cs="Meiryo UI"/>
                <w:b/>
                <w:sz w:val="20"/>
                <w:szCs w:val="20"/>
              </w:rPr>
            </w:pPr>
            <w:r w:rsidRPr="0086677A">
              <w:rPr>
                <w:rFonts w:ascii="Meiryo UI" w:eastAsia="Meiryo UI" w:hAnsi="Meiryo UI" w:cs="Meiryo UI" w:hint="eastAsia"/>
                <w:b/>
                <w:sz w:val="20"/>
                <w:szCs w:val="20"/>
              </w:rPr>
              <w:t>＜民間住宅・建築物の耐震化の促進（</w:t>
            </w:r>
            <w:r w:rsidR="00421AC9" w:rsidRPr="0086677A">
              <w:rPr>
                <w:rFonts w:ascii="Meiryo UI" w:eastAsia="Meiryo UI" w:hAnsi="Meiryo UI" w:cs="Meiryo UI" w:hint="eastAsia"/>
                <w:b/>
                <w:sz w:val="20"/>
                <w:szCs w:val="20"/>
              </w:rPr>
              <w:t>都市整備</w:t>
            </w:r>
            <w:r w:rsidRPr="0086677A">
              <w:rPr>
                <w:rFonts w:ascii="Meiryo UI" w:eastAsia="Meiryo UI" w:hAnsi="Meiryo UI" w:cs="Meiryo UI" w:hint="eastAsia"/>
                <w:b/>
                <w:sz w:val="20"/>
                <w:szCs w:val="20"/>
              </w:rPr>
              <w:t>部）＞</w:t>
            </w:r>
          </w:p>
          <w:p w14:paraId="7DF3AE9B" w14:textId="0D4FB7CF" w:rsidR="009A5018" w:rsidRPr="008C4067" w:rsidRDefault="009A5018" w:rsidP="00E53D30">
            <w:pPr>
              <w:spacing w:line="230" w:lineRule="exact"/>
              <w:ind w:leftChars="100" w:left="410" w:hangingChars="100" w:hanging="200"/>
              <w:rPr>
                <w:rFonts w:ascii="Meiryo UI" w:eastAsia="Meiryo UI" w:hAnsi="Meiryo UI" w:cs="Meiryo UI"/>
                <w:sz w:val="20"/>
                <w:szCs w:val="20"/>
              </w:rPr>
            </w:pPr>
            <w:r w:rsidRPr="0086677A">
              <w:rPr>
                <w:rFonts w:ascii="Meiryo UI" w:eastAsia="Meiryo UI" w:hAnsi="Meiryo UI" w:cs="Meiryo UI" w:hint="eastAsia"/>
                <w:sz w:val="20"/>
                <w:szCs w:val="20"/>
              </w:rPr>
              <w:t>○木造住宅について、</w:t>
            </w:r>
            <w:r w:rsidR="007566D0" w:rsidRPr="0086677A">
              <w:rPr>
                <w:rFonts w:ascii="Meiryo UI" w:eastAsia="Meiryo UI" w:hAnsi="Meiryo UI" w:cs="Meiryo UI" w:hint="eastAsia"/>
                <w:sz w:val="20"/>
                <w:szCs w:val="20"/>
              </w:rPr>
              <w:t>市町村及び事業者等と連携し、所有者に対し個別訪</w:t>
            </w:r>
            <w:r w:rsidR="007566D0" w:rsidRPr="008C4067">
              <w:rPr>
                <w:rFonts w:ascii="Meiryo UI" w:eastAsia="Meiryo UI" w:hAnsi="Meiryo UI" w:cs="Meiryo UI" w:hint="eastAsia"/>
                <w:sz w:val="20"/>
                <w:szCs w:val="20"/>
              </w:rPr>
              <w:t>問やダイレクトメール等により直接的に働きかけるとともに、リフォームの機会を捉えた普及啓発を進める。</w:t>
            </w:r>
          </w:p>
          <w:p w14:paraId="087E5D68" w14:textId="4D3854EC" w:rsidR="009A5018" w:rsidRPr="008C4067" w:rsidRDefault="009A5018" w:rsidP="00E53D30">
            <w:pPr>
              <w:spacing w:line="230" w:lineRule="exact"/>
              <w:ind w:leftChars="100" w:left="410" w:hangingChars="100" w:hanging="200"/>
              <w:rPr>
                <w:rFonts w:ascii="Meiryo UI" w:eastAsia="Meiryo UI" w:hAnsi="Meiryo UI" w:cs="Meiryo UI"/>
                <w:sz w:val="20"/>
                <w:szCs w:val="20"/>
              </w:rPr>
            </w:pPr>
            <w:r w:rsidRPr="008C4067">
              <w:rPr>
                <w:rFonts w:ascii="Meiryo UI" w:eastAsia="Meiryo UI" w:hAnsi="Meiryo UI" w:cs="Meiryo UI" w:hint="eastAsia"/>
                <w:sz w:val="20"/>
                <w:szCs w:val="20"/>
              </w:rPr>
              <w:t>○分譲マンションについて、</w:t>
            </w:r>
            <w:r w:rsidR="007566D0" w:rsidRPr="008C4067">
              <w:rPr>
                <w:rFonts w:ascii="Meiryo UI" w:eastAsia="Meiryo UI" w:hAnsi="Meiryo UI" w:cs="Meiryo UI" w:hint="eastAsia"/>
                <w:sz w:val="20"/>
                <w:szCs w:val="20"/>
              </w:rPr>
              <w:t>市町と連携し、管理組合に対してダイレクトメールや個別訪問等により耐震化を働きかけるとともに、セミナー等の開催により、耐震化の重要性について普及啓発を行う。また、市町に対して補助制度の創設を働きかける。</w:t>
            </w:r>
          </w:p>
          <w:p w14:paraId="0405265C" w14:textId="31C9E7B1" w:rsidR="007B6A3F" w:rsidRPr="008C4067" w:rsidRDefault="009A5018" w:rsidP="00AC7FC7">
            <w:pPr>
              <w:spacing w:line="230" w:lineRule="exact"/>
              <w:ind w:leftChars="100" w:left="410" w:hangingChars="100" w:hanging="200"/>
              <w:rPr>
                <w:rFonts w:ascii="Meiryo UI" w:eastAsia="Meiryo UI" w:hAnsi="Meiryo UI" w:cs="Meiryo UI"/>
                <w:sz w:val="20"/>
                <w:szCs w:val="20"/>
              </w:rPr>
            </w:pPr>
            <w:r w:rsidRPr="008C4067">
              <w:rPr>
                <w:rFonts w:ascii="Meiryo UI" w:eastAsia="Meiryo UI" w:hAnsi="Meiryo UI" w:cs="Meiryo UI" w:hint="eastAsia"/>
                <w:sz w:val="20"/>
                <w:szCs w:val="20"/>
              </w:rPr>
              <w:t>○耐震診断が義務付けられた大規模建築物について、</w:t>
            </w:r>
            <w:r w:rsidR="00931B4A" w:rsidRPr="00931B4A">
              <w:rPr>
                <w:rFonts w:ascii="Meiryo UI" w:eastAsia="Meiryo UI" w:hAnsi="Meiryo UI" w:cs="Meiryo UI" w:hint="eastAsia"/>
                <w:sz w:val="20"/>
                <w:szCs w:val="20"/>
              </w:rPr>
              <w:t>所管行政庁と連携し、建物所有者に対して耐震化に精通した専門家を派遣する制度や耐震診断・改修相談窓口の案内、耐震改修に関する説明会の開催案内、補助制度・税制優遇・耐震改修事例紹介等を行い耐震化を促進する</w:t>
            </w:r>
            <w:r w:rsidR="007566D0" w:rsidRPr="008C4067">
              <w:rPr>
                <w:rFonts w:ascii="Meiryo UI" w:eastAsia="Meiryo UI" w:hAnsi="Meiryo UI" w:cs="Meiryo UI" w:hint="eastAsia"/>
                <w:sz w:val="20"/>
                <w:szCs w:val="20"/>
              </w:rPr>
              <w:t>。</w:t>
            </w:r>
          </w:p>
        </w:tc>
      </w:tr>
    </w:tbl>
    <w:p w14:paraId="0BECBF9F" w14:textId="77777777" w:rsidR="00310A22" w:rsidRPr="008C4067" w:rsidRDefault="00310A22" w:rsidP="009A5018">
      <w:pPr>
        <w:rPr>
          <w:rFonts w:ascii="Meiryo UI" w:eastAsia="Meiryo UI" w:hAnsi="Meiryo UI" w:cs="Meiryo UI"/>
          <w:szCs w:val="21"/>
        </w:rPr>
      </w:pPr>
    </w:p>
    <w:p w14:paraId="6C111A78" w14:textId="61556B67" w:rsidR="009A5018" w:rsidRPr="008C4067" w:rsidRDefault="009A5018" w:rsidP="009A5018">
      <w:pPr>
        <w:rPr>
          <w:rFonts w:ascii="Meiryo UI" w:eastAsia="Meiryo UI" w:hAnsi="Meiryo UI" w:cs="Meiryo UI"/>
          <w:szCs w:val="21"/>
        </w:rPr>
      </w:pPr>
      <w:r w:rsidRPr="008C4067">
        <w:rPr>
          <w:rFonts w:ascii="Meiryo UI" w:eastAsia="Meiryo UI" w:hAnsi="Meiryo UI" w:cs="Meiryo UI" w:hint="eastAsia"/>
          <w:szCs w:val="21"/>
        </w:rPr>
        <w:lastRenderedPageBreak/>
        <w:t>《起きてはならない最悪の事態》</w:t>
      </w:r>
    </w:p>
    <w:p w14:paraId="6731513F" w14:textId="5C587D1F" w:rsidR="009A5018" w:rsidRPr="008C4067" w:rsidRDefault="00D812E9" w:rsidP="00D812E9">
      <w:pPr>
        <w:pStyle w:val="2"/>
        <w:spacing w:afterLines="50" w:after="180" w:line="380" w:lineRule="exact"/>
        <w:ind w:leftChars="33" w:left="451" w:right="1558" w:hangingChars="159" w:hanging="382"/>
      </w:pPr>
      <w:r w:rsidRPr="00D812E9">
        <w:rPr>
          <w:rFonts w:hint="eastAsia"/>
          <w:noProof/>
        </w:rPr>
        <mc:AlternateContent>
          <mc:Choice Requires="wps">
            <w:drawing>
              <wp:anchor distT="0" distB="0" distL="114300" distR="114300" simplePos="0" relativeHeight="251562496" behindDoc="0" locked="0" layoutInCell="1" allowOverlap="1" wp14:anchorId="200D58A1" wp14:editId="0BBEB96F">
                <wp:simplePos x="0" y="0"/>
                <wp:positionH relativeFrom="column">
                  <wp:posOffset>5234305</wp:posOffset>
                </wp:positionH>
                <wp:positionV relativeFrom="paragraph">
                  <wp:posOffset>6350</wp:posOffset>
                </wp:positionV>
                <wp:extent cx="914400" cy="314325"/>
                <wp:effectExtent l="0" t="0" r="0" b="0"/>
                <wp:wrapNone/>
                <wp:docPr id="161" name="テキスト ボックス 161"/>
                <wp:cNvGraphicFramePr/>
                <a:graphic xmlns:a="http://schemas.openxmlformats.org/drawingml/2006/main">
                  <a:graphicData uri="http://schemas.microsoft.com/office/word/2010/wordprocessingShape">
                    <wps:wsp>
                      <wps:cNvSpPr txBox="1"/>
                      <wps:spPr>
                        <a:xfrm>
                          <a:off x="0" y="0"/>
                          <a:ext cx="914400" cy="314325"/>
                        </a:xfrm>
                        <a:prstGeom prst="rect">
                          <a:avLst/>
                        </a:prstGeom>
                        <a:noFill/>
                        <a:ln w="6350">
                          <a:noFill/>
                        </a:ln>
                      </wps:spPr>
                      <wps:txbx>
                        <w:txbxContent>
                          <w:p w14:paraId="36AD2BBF" w14:textId="77777777" w:rsidR="00D812E9" w:rsidRPr="00580AF7" w:rsidRDefault="00D812E9" w:rsidP="00D812E9">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00D58A1" id="テキスト ボックス 161" o:spid="_x0000_s1078" type="#_x0000_t202" style="position:absolute;left:0;text-align:left;margin-left:412.15pt;margin-top:.5pt;width:1in;height:24.75pt;z-index:25156249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" filled="f" stroked="f" strokeweight=".5pt">
                <v:textbox>
                  <w:txbxContent>
                    <w:p w14:paraId="36AD2BBF" w14:textId="77777777" w:rsidR="00D812E9" w:rsidRPr="00580AF7" w:rsidRDefault="00D812E9" w:rsidP="00D812E9">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v:textbox>
              </v:shape>
            </w:pict>
          </mc:Fallback>
        </mc:AlternateContent>
      </w:r>
      <w:r w:rsidRPr="00D812E9">
        <w:rPr>
          <w:rFonts w:hint="eastAsia"/>
          <w:noProof/>
        </w:rPr>
        <mc:AlternateContent>
          <mc:Choice Requires="wps">
            <w:drawing>
              <wp:anchor distT="0" distB="0" distL="114300" distR="114300" simplePos="0" relativeHeight="251561472" behindDoc="0" locked="0" layoutInCell="1" allowOverlap="1" wp14:anchorId="0472FDFC" wp14:editId="2EDC7E4A">
                <wp:simplePos x="0" y="0"/>
                <wp:positionH relativeFrom="margin">
                  <wp:posOffset>5226050</wp:posOffset>
                </wp:positionH>
                <wp:positionV relativeFrom="paragraph">
                  <wp:posOffset>6350</wp:posOffset>
                </wp:positionV>
                <wp:extent cx="876300" cy="771525"/>
                <wp:effectExtent l="0" t="0" r="19050" b="28575"/>
                <wp:wrapNone/>
                <wp:docPr id="160" name="四角形: 角を丸くする 160"/>
                <wp:cNvGraphicFramePr/>
                <a:graphic xmlns:a="http://schemas.openxmlformats.org/drawingml/2006/main">
                  <a:graphicData uri="http://schemas.microsoft.com/office/word/2010/wordprocessingShape">
                    <wps:wsp>
                      <wps:cNvSpPr/>
                      <wps:spPr>
                        <a:xfrm>
                          <a:off x="0" y="0"/>
                          <a:ext cx="876300" cy="771525"/>
                        </a:xfrm>
                        <a:prstGeom prst="roundRect">
                          <a:avLst/>
                        </a:prstGeom>
                        <a:solidFill>
                          <a:schemeClr val="tx2">
                            <a:lumMod val="60000"/>
                            <a:lumOff val="4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6877C02" w14:textId="77777777" w:rsidR="00D812E9" w:rsidRPr="00580AF7" w:rsidRDefault="00D812E9" w:rsidP="00D812E9">
                            <w:pPr>
                              <w:jc w:val="center"/>
                              <w:rPr>
                                <w:rFonts w:ascii="HGP創英角ｺﾞｼｯｸUB" w:eastAsia="HGP創英角ｺﾞｼｯｸUB" w:hAnsi="HGP創英角ｺﾞｼｯｸUB"/>
                                <w:sz w:val="36"/>
                                <w:szCs w:val="36"/>
                              </w:rPr>
                            </w:pPr>
                            <w:r w:rsidRPr="00580AF7">
                              <w:rPr>
                                <w:rFonts w:ascii="HGP創英角ｺﾞｼｯｸUB" w:eastAsia="HGP創英角ｺﾞｼｯｸUB" w:hAnsi="HGP創英角ｺﾞｼｯｸUB" w:hint="eastAsia"/>
                                <w:sz w:val="36"/>
                                <w:szCs w:val="36"/>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0472FDFC" id="四角形: 角を丸くする 160" o:spid="_x0000_s1079" style="position:absolute;left:0;text-align:left;margin-left:411.5pt;margin-top:.5pt;width:69pt;height:60.75pt;z-index:25156147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" fillcolor="#548dd4 [1951]" strokecolor="black [3213]" strokeweight="2pt">
                <v:textbox>
                  <w:txbxContent>
                    <w:p w14:paraId="26877C02" w14:textId="77777777" w:rsidR="00D812E9" w:rsidRPr="00580AF7" w:rsidRDefault="00D812E9" w:rsidP="00D812E9">
                      <w:pPr>
                        <w:jc w:val="center"/>
                        <w:rPr>
                          <w:rFonts w:ascii="HGP創英角ｺﾞｼｯｸUB" w:eastAsia="HGP創英角ｺﾞｼｯｸUB" w:hAnsi="HGP創英角ｺﾞｼｯｸUB"/>
                          <w:sz w:val="36"/>
                          <w:szCs w:val="36"/>
                        </w:rPr>
                      </w:pPr>
                      <w:r w:rsidRPr="00580AF7">
                        <w:rPr>
                          <w:rFonts w:ascii="HGP創英角ｺﾞｼｯｸUB" w:eastAsia="HGP創英角ｺﾞｼｯｸUB" w:hAnsi="HGP創英角ｺﾞｼｯｸUB" w:hint="eastAsia"/>
                          <w:sz w:val="36"/>
                          <w:szCs w:val="36"/>
                        </w:rPr>
                        <w:t>A</w:t>
                      </w:r>
                    </w:p>
                  </w:txbxContent>
                </v:textbox>
                <w10:wrap anchorx="margin"/>
              </v:roundrect>
            </w:pict>
          </mc:Fallback>
        </mc:AlternateContent>
      </w:r>
      <w:r w:rsidR="009A5018" w:rsidRPr="008C4067">
        <w:rPr>
          <w:rFonts w:hint="eastAsia"/>
        </w:rPr>
        <w:t xml:space="preserve">　1-2　密集市街地や不特定多数が集まる施設における大規模火災による多数の死傷者の発生</w:t>
      </w:r>
    </w:p>
    <w:p w14:paraId="3F41A7EE" w14:textId="77777777" w:rsidR="00D812E9" w:rsidRPr="00AA1487" w:rsidRDefault="00D812E9" w:rsidP="00D812E9">
      <w:pPr>
        <w:spacing w:line="240" w:lineRule="exact"/>
        <w:ind w:leftChars="200" w:left="620" w:rightChars="809" w:right="1699" w:hangingChars="100" w:hanging="200"/>
        <w:rPr>
          <w:color w:val="000000" w:themeColor="text1"/>
          <w:sz w:val="20"/>
          <w:szCs w:val="20"/>
        </w:rPr>
      </w:pPr>
      <w:r w:rsidRPr="00F53D00">
        <w:rPr>
          <w:rFonts w:ascii="Meiryo UI" w:eastAsia="Meiryo UI" w:hAnsi="Meiryo UI" w:cs="Meiryo UI" w:hint="eastAsia"/>
          <w:b/>
          <w:color w:val="000000" w:themeColor="text1"/>
          <w:sz w:val="20"/>
          <w:szCs w:val="20"/>
        </w:rPr>
        <w:t>◎</w:t>
      </w:r>
      <w:r w:rsidRPr="00CF6273">
        <w:rPr>
          <w:rFonts w:ascii="Meiryo UI" w:eastAsia="Meiryo UI" w:hAnsi="Meiryo UI" w:cs="Meiryo UI" w:hint="eastAsia"/>
          <w:b/>
          <w:color w:val="000000" w:themeColor="text1"/>
          <w:sz w:val="20"/>
          <w:szCs w:val="20"/>
        </w:rPr>
        <w:t>まちの</w:t>
      </w:r>
      <w:r w:rsidRPr="00CF6273">
        <w:rPr>
          <w:rFonts w:ascii="Meiryo UI" w:eastAsia="Meiryo UI" w:hAnsi="Meiryo UI" w:cs="Meiryo UI"/>
          <w:b/>
          <w:color w:val="000000" w:themeColor="text1"/>
          <w:sz w:val="20"/>
          <w:szCs w:val="20"/>
        </w:rPr>
        <w:t>防災性向上や地域</w:t>
      </w:r>
      <w:r w:rsidRPr="00CF6273">
        <w:rPr>
          <w:rFonts w:ascii="Meiryo UI" w:eastAsia="Meiryo UI" w:hAnsi="Meiryo UI" w:cs="Meiryo UI" w:hint="eastAsia"/>
          <w:b/>
          <w:color w:val="000000" w:themeColor="text1"/>
          <w:sz w:val="20"/>
          <w:szCs w:val="20"/>
        </w:rPr>
        <w:t>防災力</w:t>
      </w:r>
      <w:r w:rsidRPr="00CF6273">
        <w:rPr>
          <w:rFonts w:ascii="Meiryo UI" w:eastAsia="Meiryo UI" w:hAnsi="Meiryo UI" w:cs="Meiryo UI"/>
          <w:b/>
          <w:color w:val="000000" w:themeColor="text1"/>
          <w:sz w:val="20"/>
          <w:szCs w:val="20"/>
        </w:rPr>
        <w:t>のさらなる向上</w:t>
      </w:r>
      <w:r>
        <w:rPr>
          <w:rFonts w:ascii="Meiryo UI" w:eastAsia="Meiryo UI" w:hAnsi="Meiryo UI" w:cs="Meiryo UI" w:hint="eastAsia"/>
          <w:b/>
          <w:color w:val="000000" w:themeColor="text1"/>
          <w:sz w:val="20"/>
          <w:szCs w:val="20"/>
        </w:rPr>
        <w:t>などの密集市街地対策や、消防</w:t>
      </w:r>
      <w:r w:rsidRPr="009C60FB">
        <w:rPr>
          <w:rFonts w:ascii="Meiryo UI" w:eastAsia="Meiryo UI" w:hAnsi="Meiryo UI" w:cs="Meiryo UI" w:hint="eastAsia"/>
          <w:b/>
          <w:sz w:val="20"/>
          <w:szCs w:val="20"/>
        </w:rPr>
        <w:t>用水確保対策な</w:t>
      </w:r>
      <w:r w:rsidRPr="00CF6273">
        <w:rPr>
          <w:rFonts w:ascii="Meiryo UI" w:eastAsia="Meiryo UI" w:hAnsi="Meiryo UI" w:cs="Meiryo UI" w:hint="eastAsia"/>
          <w:b/>
          <w:color w:val="000000" w:themeColor="text1"/>
          <w:sz w:val="20"/>
          <w:szCs w:val="20"/>
        </w:rPr>
        <w:t>ど取組みが進みました。</w:t>
      </w:r>
    </w:p>
    <w:p w14:paraId="22218572" w14:textId="2895754B" w:rsidR="009A5018" w:rsidRPr="008C4067" w:rsidRDefault="009A5018" w:rsidP="009A5018"/>
    <w:tbl>
      <w:tblPr>
        <w:tblW w:w="9132" w:type="dxa"/>
        <w:tblInd w:w="48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99" w:type="dxa"/>
          <w:right w:w="99" w:type="dxa"/>
        </w:tblCellMar>
        <w:tblLook w:val="04A0" w:firstRow="1" w:lastRow="0" w:firstColumn="1" w:lastColumn="0" w:noHBand="0" w:noVBand="1"/>
      </w:tblPr>
      <w:tblGrid>
        <w:gridCol w:w="947"/>
        <w:gridCol w:w="8185"/>
      </w:tblGrid>
      <w:tr w:rsidR="009A5018" w:rsidRPr="008C4067" w14:paraId="5AB39452" w14:textId="77777777" w:rsidTr="006F0CD6">
        <w:trPr>
          <w:trHeight w:val="4699"/>
        </w:trPr>
        <w:tc>
          <w:tcPr>
            <w:tcW w:w="947" w:type="dxa"/>
            <w:shd w:val="clear" w:color="auto" w:fill="4F81BD" w:themeFill="accent1"/>
            <w:vAlign w:val="center"/>
          </w:tcPr>
          <w:p w14:paraId="18E4B21E" w14:textId="2BC4DE92" w:rsidR="00851990" w:rsidRPr="00A01064" w:rsidRDefault="009A5018" w:rsidP="00851990">
            <w:pPr>
              <w:spacing w:line="220" w:lineRule="exact"/>
              <w:jc w:val="center"/>
              <w:rPr>
                <w:rFonts w:ascii="Meiryo UI" w:eastAsia="Meiryo UI" w:hAnsi="Meiryo UI" w:cs="Meiryo UI"/>
                <w:b/>
                <w:bCs/>
                <w:color w:val="FFFFFF" w:themeColor="background1"/>
                <w:sz w:val="18"/>
                <w:szCs w:val="18"/>
              </w:rPr>
            </w:pPr>
            <w:r w:rsidRPr="00A01064">
              <w:rPr>
                <w:rFonts w:ascii="Meiryo UI" w:eastAsia="Meiryo UI" w:hAnsi="Meiryo UI" w:cs="Meiryo UI" w:hint="eastAsia"/>
                <w:b/>
                <w:bCs/>
                <w:color w:val="FFFFFF" w:themeColor="background1"/>
                <w:sz w:val="18"/>
                <w:szCs w:val="18"/>
              </w:rPr>
              <w:t>令和</w:t>
            </w:r>
            <w:r w:rsidR="00D253BD">
              <w:rPr>
                <w:rFonts w:ascii="Meiryo UI" w:eastAsia="Meiryo UI" w:hAnsi="Meiryo UI" w:cs="Meiryo UI" w:hint="eastAsia"/>
                <w:b/>
                <w:bCs/>
                <w:color w:val="FFFFFF" w:themeColor="background1"/>
                <w:sz w:val="18"/>
                <w:szCs w:val="18"/>
              </w:rPr>
              <w:t>５</w:t>
            </w:r>
            <w:r w:rsidRPr="00A01064">
              <w:rPr>
                <w:rFonts w:ascii="Meiryo UI" w:eastAsia="Meiryo UI" w:hAnsi="Meiryo UI" w:cs="Meiryo UI" w:hint="eastAsia"/>
                <w:b/>
                <w:bCs/>
                <w:color w:val="FFFFFF" w:themeColor="background1"/>
                <w:sz w:val="18"/>
                <w:szCs w:val="18"/>
              </w:rPr>
              <w:t>年度の主な取組み</w:t>
            </w:r>
          </w:p>
          <w:p w14:paraId="2B941F10" w14:textId="74F21548" w:rsidR="009A5018" w:rsidRPr="00A01064" w:rsidRDefault="009A5018" w:rsidP="00851990">
            <w:pPr>
              <w:spacing w:line="220" w:lineRule="exact"/>
              <w:jc w:val="center"/>
              <w:rPr>
                <w:rFonts w:ascii="Meiryo UI" w:eastAsia="Meiryo UI" w:hAnsi="Meiryo UI" w:cs="Meiryo UI"/>
                <w:b/>
                <w:bCs/>
                <w:color w:val="FFFFFF" w:themeColor="background1"/>
                <w:sz w:val="18"/>
                <w:szCs w:val="18"/>
              </w:rPr>
            </w:pPr>
            <w:r w:rsidRPr="00A01064">
              <w:rPr>
                <w:rFonts w:ascii="Meiryo UI" w:eastAsia="Meiryo UI" w:hAnsi="Meiryo UI" w:cs="Meiryo UI" w:hint="eastAsia"/>
                <w:b/>
                <w:bCs/>
                <w:color w:val="FFFFFF" w:themeColor="background1"/>
                <w:sz w:val="18"/>
                <w:szCs w:val="18"/>
              </w:rPr>
              <w:t>実績</w:t>
            </w:r>
          </w:p>
        </w:tc>
        <w:tc>
          <w:tcPr>
            <w:tcW w:w="8185" w:type="dxa"/>
            <w:tcBorders>
              <w:top w:val="single" w:sz="12" w:space="0" w:color="auto"/>
              <w:bottom w:val="single" w:sz="6" w:space="0" w:color="auto"/>
            </w:tcBorders>
            <w:shd w:val="clear" w:color="auto" w:fill="B8CCE4" w:themeFill="accent1" w:themeFillTint="66"/>
            <w:vAlign w:val="center"/>
          </w:tcPr>
          <w:p w14:paraId="6C78863F" w14:textId="5FCCFFF8" w:rsidR="009A5018" w:rsidRPr="008C4067" w:rsidRDefault="009A5018" w:rsidP="00CB7D43">
            <w:pPr>
              <w:spacing w:line="240" w:lineRule="exact"/>
              <w:rPr>
                <w:rFonts w:ascii="Meiryo UI" w:eastAsia="Meiryo UI" w:hAnsi="Meiryo UI" w:cs="Meiryo UI"/>
                <w:b/>
                <w:sz w:val="20"/>
                <w:szCs w:val="20"/>
              </w:rPr>
            </w:pPr>
            <w:r w:rsidRPr="008C4067">
              <w:rPr>
                <w:rFonts w:ascii="Meiryo UI" w:eastAsia="Meiryo UI" w:hAnsi="Meiryo UI" w:cs="Meiryo UI" w:hint="eastAsia"/>
                <w:b/>
                <w:sz w:val="20"/>
                <w:szCs w:val="20"/>
              </w:rPr>
              <w:t>＜密集市街地対策（</w:t>
            </w:r>
            <w:r w:rsidR="003A1E7B" w:rsidRPr="008C4067">
              <w:rPr>
                <w:rFonts w:ascii="Meiryo UI" w:eastAsia="Meiryo UI" w:hAnsi="Meiryo UI" w:cs="Meiryo UI" w:hint="eastAsia"/>
                <w:b/>
                <w:sz w:val="20"/>
                <w:szCs w:val="20"/>
              </w:rPr>
              <w:t>都市整備</w:t>
            </w:r>
            <w:r w:rsidRPr="008C4067">
              <w:rPr>
                <w:rFonts w:ascii="Meiryo UI" w:eastAsia="Meiryo UI" w:hAnsi="Meiryo UI" w:cs="Meiryo UI" w:hint="eastAsia"/>
                <w:b/>
                <w:sz w:val="20"/>
                <w:szCs w:val="20"/>
              </w:rPr>
              <w:t>部）＞</w:t>
            </w:r>
          </w:p>
          <w:p w14:paraId="41F8CCC2" w14:textId="7BDA81AF" w:rsidR="00AC37D0" w:rsidRPr="008C4067" w:rsidRDefault="008D7AA5" w:rsidP="00AC37D0">
            <w:pPr>
              <w:spacing w:line="240" w:lineRule="exact"/>
              <w:ind w:leftChars="100" w:left="410" w:hangingChars="100" w:hanging="200"/>
              <w:rPr>
                <w:rFonts w:ascii="Meiryo UI" w:eastAsia="Meiryo UI" w:hAnsi="Meiryo UI" w:cs="Meiryo UI"/>
                <w:sz w:val="20"/>
                <w:szCs w:val="20"/>
              </w:rPr>
            </w:pPr>
            <w:r w:rsidRPr="008C4067">
              <w:rPr>
                <w:rFonts w:ascii="Meiryo UI" w:eastAsia="Meiryo UI" w:hAnsi="Meiryo UI" w:cs="Meiryo UI" w:hint="eastAsia"/>
                <w:sz w:val="20"/>
                <w:szCs w:val="20"/>
              </w:rPr>
              <w:t>○地震時等に著しく危険な密集市街地の解消</w:t>
            </w:r>
            <w:r w:rsidR="00A719C3">
              <w:rPr>
                <w:rFonts w:ascii="Meiryo UI" w:eastAsia="Meiryo UI" w:hAnsi="Meiryo UI" w:cs="Meiryo UI" w:hint="eastAsia"/>
                <w:sz w:val="20"/>
                <w:szCs w:val="20"/>
              </w:rPr>
              <w:t xml:space="preserve">　177</w:t>
            </w:r>
            <w:r w:rsidR="00AC37D0" w:rsidRPr="008C4067">
              <w:rPr>
                <w:rFonts w:ascii="Meiryo UI" w:eastAsia="Meiryo UI" w:hAnsi="Meiryo UI" w:cs="Meiryo UI" w:hint="eastAsia"/>
                <w:sz w:val="20"/>
                <w:szCs w:val="20"/>
              </w:rPr>
              <w:t>㏊解消（計</w:t>
            </w:r>
            <w:r w:rsidR="00A719C3">
              <w:rPr>
                <w:rFonts w:ascii="Meiryo UI" w:eastAsia="Meiryo UI" w:hAnsi="Meiryo UI" w:cs="Meiryo UI" w:hint="eastAsia"/>
                <w:sz w:val="20"/>
                <w:szCs w:val="20"/>
              </w:rPr>
              <w:t>1</w:t>
            </w:r>
            <w:r w:rsidR="00257B48" w:rsidRPr="008C4067">
              <w:rPr>
                <w:rFonts w:ascii="Meiryo UI" w:eastAsia="Meiryo UI" w:hAnsi="Meiryo UI" w:cs="Meiryo UI"/>
                <w:sz w:val="20"/>
                <w:szCs w:val="20"/>
              </w:rPr>
              <w:t>,</w:t>
            </w:r>
            <w:r w:rsidR="00A719C3">
              <w:rPr>
                <w:rFonts w:ascii="Meiryo UI" w:eastAsia="Meiryo UI" w:hAnsi="Meiryo UI" w:cs="Meiryo UI" w:hint="eastAsia"/>
                <w:sz w:val="20"/>
                <w:szCs w:val="20"/>
              </w:rPr>
              <w:t>530</w:t>
            </w:r>
            <w:r w:rsidR="00AC37D0" w:rsidRPr="008C4067">
              <w:rPr>
                <w:rFonts w:ascii="Meiryo UI" w:eastAsia="Meiryo UI" w:hAnsi="Meiryo UI" w:cs="Meiryo UI"/>
                <w:sz w:val="20"/>
                <w:szCs w:val="20"/>
              </w:rPr>
              <w:t>/</w:t>
            </w:r>
            <w:r w:rsidR="00A719C3">
              <w:rPr>
                <w:rFonts w:ascii="Meiryo UI" w:eastAsia="Meiryo UI" w:hAnsi="Meiryo UI" w:cs="Meiryo UI" w:hint="eastAsia"/>
                <w:sz w:val="20"/>
                <w:szCs w:val="20"/>
              </w:rPr>
              <w:t>2</w:t>
            </w:r>
            <w:r w:rsidR="00AC37D0" w:rsidRPr="008C4067">
              <w:rPr>
                <w:rFonts w:ascii="Meiryo UI" w:eastAsia="Meiryo UI" w:hAnsi="Meiryo UI" w:cs="Meiryo UI"/>
                <w:sz w:val="20"/>
                <w:szCs w:val="20"/>
              </w:rPr>
              <w:t>,</w:t>
            </w:r>
            <w:r w:rsidR="00A719C3">
              <w:rPr>
                <w:rFonts w:ascii="Meiryo UI" w:eastAsia="Meiryo UI" w:hAnsi="Meiryo UI" w:cs="Meiryo UI" w:hint="eastAsia"/>
                <w:sz w:val="20"/>
                <w:szCs w:val="20"/>
              </w:rPr>
              <w:t>248</w:t>
            </w:r>
            <w:r w:rsidR="00AC37D0" w:rsidRPr="008C4067">
              <w:rPr>
                <w:rFonts w:ascii="Meiryo UI" w:eastAsia="Meiryo UI" w:hAnsi="Meiryo UI" w:cs="Meiryo UI"/>
                <w:sz w:val="20"/>
                <w:szCs w:val="20"/>
              </w:rPr>
              <w:t>ha</w:t>
            </w:r>
            <w:r w:rsidR="00C7016E" w:rsidRPr="008C4067">
              <w:rPr>
                <w:rFonts w:ascii="Meiryo UI" w:eastAsia="Meiryo UI" w:hAnsi="Meiryo UI" w:cs="Meiryo UI" w:hint="eastAsia"/>
                <w:sz w:val="20"/>
                <w:szCs w:val="20"/>
              </w:rPr>
              <w:t>）</w:t>
            </w:r>
          </w:p>
          <w:p w14:paraId="66C30C21" w14:textId="6772836B" w:rsidR="009A5018" w:rsidRPr="008C4067" w:rsidRDefault="009A5018" w:rsidP="00CB7D43">
            <w:pPr>
              <w:spacing w:line="240" w:lineRule="exact"/>
              <w:ind w:firstLineChars="100" w:firstLine="200"/>
              <w:rPr>
                <w:rFonts w:ascii="Meiryo UI" w:eastAsia="Meiryo UI" w:hAnsi="Meiryo UI" w:cs="Meiryo UI"/>
                <w:sz w:val="20"/>
                <w:szCs w:val="20"/>
              </w:rPr>
            </w:pPr>
            <w:r w:rsidRPr="008C4067">
              <w:rPr>
                <w:rFonts w:ascii="Meiryo UI" w:eastAsia="Meiryo UI" w:hAnsi="Meiryo UI" w:cs="Meiryo UI" w:hint="eastAsia"/>
                <w:sz w:val="20"/>
                <w:szCs w:val="20"/>
              </w:rPr>
              <w:t>○まちの防災性の向上</w:t>
            </w:r>
          </w:p>
          <w:p w14:paraId="63B547E5" w14:textId="6D86F1C8" w:rsidR="009A5018" w:rsidRPr="008C4067" w:rsidRDefault="009A5018" w:rsidP="00CB7D43">
            <w:pPr>
              <w:spacing w:line="240" w:lineRule="exact"/>
              <w:ind w:firstLineChars="200" w:firstLine="400"/>
              <w:rPr>
                <w:rFonts w:ascii="Meiryo UI" w:eastAsia="Meiryo UI" w:hAnsi="Meiryo UI" w:cs="Meiryo UI"/>
                <w:sz w:val="20"/>
                <w:szCs w:val="20"/>
              </w:rPr>
            </w:pPr>
            <w:r w:rsidRPr="008C4067">
              <w:rPr>
                <w:rFonts w:ascii="Meiryo UI" w:eastAsia="Meiryo UI" w:hAnsi="Meiryo UI" w:cs="Meiryo UI" w:hint="eastAsia"/>
                <w:sz w:val="20"/>
                <w:szCs w:val="20"/>
              </w:rPr>
              <w:t>・老朽建築物等除却　約</w:t>
            </w:r>
            <w:r w:rsidR="00A719C3">
              <w:rPr>
                <w:rFonts w:ascii="Meiryo UI" w:eastAsia="Meiryo UI" w:hAnsi="Meiryo UI" w:cs="Meiryo UI" w:hint="eastAsia"/>
                <w:sz w:val="20"/>
                <w:szCs w:val="20"/>
              </w:rPr>
              <w:t>430</w:t>
            </w:r>
            <w:r w:rsidRPr="008C4067">
              <w:rPr>
                <w:rFonts w:ascii="Meiryo UI" w:eastAsia="Meiryo UI" w:hAnsi="Meiryo UI" w:cs="Meiryo UI" w:hint="eastAsia"/>
                <w:sz w:val="20"/>
                <w:szCs w:val="20"/>
              </w:rPr>
              <w:t>戸</w:t>
            </w:r>
          </w:p>
          <w:p w14:paraId="3C940A56" w14:textId="65EFD3C3" w:rsidR="009A5018" w:rsidRPr="008C4067" w:rsidRDefault="009A5018" w:rsidP="00CB7D43">
            <w:pPr>
              <w:spacing w:line="240" w:lineRule="exact"/>
              <w:ind w:firstLineChars="200" w:firstLine="400"/>
              <w:rPr>
                <w:rFonts w:ascii="Meiryo UI" w:eastAsia="Meiryo UI" w:hAnsi="Meiryo UI" w:cs="Meiryo UI"/>
                <w:sz w:val="20"/>
                <w:szCs w:val="20"/>
              </w:rPr>
            </w:pPr>
            <w:r w:rsidRPr="008C4067">
              <w:rPr>
                <w:rFonts w:ascii="Meiryo UI" w:eastAsia="Meiryo UI" w:hAnsi="Meiryo UI" w:cs="Meiryo UI" w:hint="eastAsia"/>
                <w:sz w:val="20"/>
                <w:szCs w:val="20"/>
              </w:rPr>
              <w:t>・延焼遮断空間の確保（三国塚口線</w:t>
            </w:r>
            <w:r w:rsidR="003A1E7B" w:rsidRPr="008C4067">
              <w:rPr>
                <w:rFonts w:ascii="Meiryo UI" w:eastAsia="Meiryo UI" w:hAnsi="Meiryo UI" w:cs="Meiryo UI" w:hint="eastAsia"/>
                <w:sz w:val="20"/>
                <w:szCs w:val="20"/>
              </w:rPr>
              <w:t>、</w:t>
            </w:r>
            <w:r w:rsidRPr="008C4067">
              <w:rPr>
                <w:rFonts w:ascii="Meiryo UI" w:eastAsia="Meiryo UI" w:hAnsi="Meiryo UI" w:cs="Meiryo UI" w:hint="eastAsia"/>
                <w:sz w:val="20"/>
                <w:szCs w:val="20"/>
              </w:rPr>
              <w:t>寝屋川大東線）　道路用地の取得　約</w:t>
            </w:r>
            <w:r w:rsidR="00A719C3">
              <w:rPr>
                <w:rFonts w:ascii="Meiryo UI" w:eastAsia="Meiryo UI" w:hAnsi="Meiryo UI" w:cs="Meiryo UI" w:hint="eastAsia"/>
                <w:sz w:val="20"/>
                <w:szCs w:val="20"/>
              </w:rPr>
              <w:t>840</w:t>
            </w:r>
            <w:r w:rsidRPr="008C4067">
              <w:rPr>
                <w:rFonts w:ascii="Meiryo UI" w:eastAsia="Meiryo UI" w:hAnsi="Meiryo UI" w:cs="Meiryo UI" w:hint="eastAsia"/>
                <w:sz w:val="20"/>
                <w:szCs w:val="20"/>
              </w:rPr>
              <w:t>㎡</w:t>
            </w:r>
          </w:p>
          <w:p w14:paraId="165D5F89" w14:textId="1D6EA70B" w:rsidR="009A5018" w:rsidRPr="008C4067" w:rsidRDefault="009A5018" w:rsidP="00CB7D43">
            <w:pPr>
              <w:spacing w:line="240" w:lineRule="exact"/>
              <w:ind w:firstLineChars="200" w:firstLine="400"/>
              <w:rPr>
                <w:rFonts w:ascii="Meiryo UI" w:eastAsia="Meiryo UI" w:hAnsi="Meiryo UI" w:cs="Meiryo UI"/>
                <w:sz w:val="20"/>
                <w:szCs w:val="20"/>
              </w:rPr>
            </w:pPr>
            <w:r w:rsidRPr="008C4067">
              <w:rPr>
                <w:rFonts w:ascii="Meiryo UI" w:eastAsia="Meiryo UI" w:hAnsi="Meiryo UI" w:cs="Meiryo UI" w:hint="eastAsia"/>
                <w:sz w:val="20"/>
                <w:szCs w:val="20"/>
              </w:rPr>
              <w:t>・技術者等の派遣による市の事業執行体制を強化</w:t>
            </w:r>
            <w:r w:rsidR="003A1E7B" w:rsidRPr="008C4067">
              <w:rPr>
                <w:rFonts w:ascii="Meiryo UI" w:eastAsia="Meiryo UI" w:hAnsi="Meiryo UI" w:cs="Meiryo UI" w:hint="eastAsia"/>
                <w:sz w:val="20"/>
                <w:szCs w:val="20"/>
              </w:rPr>
              <w:t xml:space="preserve">　</w:t>
            </w:r>
            <w:r w:rsidR="00A719C3">
              <w:rPr>
                <w:rFonts w:ascii="Meiryo UI" w:eastAsia="Meiryo UI" w:hAnsi="Meiryo UI" w:cs="Meiryo UI" w:hint="eastAsia"/>
                <w:sz w:val="20"/>
                <w:szCs w:val="20"/>
              </w:rPr>
              <w:t>４</w:t>
            </w:r>
            <w:r w:rsidRPr="008C4067">
              <w:rPr>
                <w:rFonts w:ascii="Meiryo UI" w:eastAsia="Meiryo UI" w:hAnsi="Meiryo UI" w:cs="Meiryo UI" w:hint="eastAsia"/>
                <w:sz w:val="20"/>
                <w:szCs w:val="20"/>
              </w:rPr>
              <w:t>市</w:t>
            </w:r>
            <w:r w:rsidR="00A719C3">
              <w:rPr>
                <w:rFonts w:ascii="Meiryo UI" w:eastAsia="Meiryo UI" w:hAnsi="Meiryo UI" w:cs="Meiryo UI" w:hint="eastAsia"/>
                <w:sz w:val="20"/>
                <w:szCs w:val="20"/>
              </w:rPr>
              <w:t>８</w:t>
            </w:r>
            <w:r w:rsidRPr="008C4067">
              <w:rPr>
                <w:rFonts w:ascii="Meiryo UI" w:eastAsia="Meiryo UI" w:hAnsi="Meiryo UI" w:cs="Meiryo UI" w:hint="eastAsia"/>
                <w:sz w:val="20"/>
                <w:szCs w:val="20"/>
              </w:rPr>
              <w:t>名を派遣</w:t>
            </w:r>
          </w:p>
          <w:p w14:paraId="1726B987" w14:textId="37694EE6" w:rsidR="009A5018" w:rsidRPr="008C4067" w:rsidRDefault="009A5018" w:rsidP="00CB7D43">
            <w:pPr>
              <w:spacing w:line="240" w:lineRule="exact"/>
              <w:ind w:firstLineChars="100" w:firstLine="200"/>
              <w:rPr>
                <w:rFonts w:ascii="Meiryo UI" w:eastAsia="Meiryo UI" w:hAnsi="Meiryo UI" w:cs="Meiryo UI"/>
                <w:sz w:val="20"/>
                <w:szCs w:val="20"/>
              </w:rPr>
            </w:pPr>
            <w:r w:rsidRPr="008C4067">
              <w:rPr>
                <w:rFonts w:ascii="Meiryo UI" w:eastAsia="Meiryo UI" w:hAnsi="Meiryo UI" w:cs="Meiryo UI" w:hint="eastAsia"/>
                <w:sz w:val="20"/>
                <w:szCs w:val="20"/>
              </w:rPr>
              <w:t>○地域防災力のさらなる向上</w:t>
            </w:r>
          </w:p>
          <w:p w14:paraId="43A830B5" w14:textId="119164A4" w:rsidR="009A5018" w:rsidRPr="008C4067" w:rsidRDefault="009A5018" w:rsidP="00CB7D43">
            <w:pPr>
              <w:spacing w:line="240" w:lineRule="exact"/>
              <w:ind w:firstLineChars="200" w:firstLine="400"/>
              <w:rPr>
                <w:rFonts w:ascii="Meiryo UI" w:eastAsia="Meiryo UI" w:hAnsi="Meiryo UI" w:cs="Meiryo UI"/>
                <w:sz w:val="20"/>
                <w:szCs w:val="20"/>
              </w:rPr>
            </w:pPr>
            <w:r w:rsidRPr="008C4067">
              <w:rPr>
                <w:rFonts w:ascii="Meiryo UI" w:eastAsia="Meiryo UI" w:hAnsi="Meiryo UI" w:cs="Meiryo UI" w:hint="eastAsia"/>
                <w:sz w:val="20"/>
                <w:szCs w:val="20"/>
              </w:rPr>
              <w:t>・延焼危険性の違いを</w:t>
            </w:r>
            <w:r w:rsidR="00A719C3">
              <w:rPr>
                <w:rFonts w:ascii="Meiryo UI" w:eastAsia="Meiryo UI" w:hAnsi="Meiryo UI" w:cs="Meiryo UI" w:hint="eastAsia"/>
                <w:sz w:val="20"/>
                <w:szCs w:val="20"/>
              </w:rPr>
              <w:t>５</w:t>
            </w:r>
            <w:r w:rsidRPr="008C4067">
              <w:rPr>
                <w:rFonts w:ascii="Meiryo UI" w:eastAsia="Meiryo UI" w:hAnsi="Meiryo UI" w:cs="Meiryo UI" w:hint="eastAsia"/>
                <w:sz w:val="20"/>
                <w:szCs w:val="20"/>
              </w:rPr>
              <w:t>段階で示し、GISを用いてより分かりやすく解説したマップを更新</w:t>
            </w:r>
          </w:p>
          <w:p w14:paraId="2661603B" w14:textId="19E9AC13" w:rsidR="009A5018" w:rsidRPr="008C4067" w:rsidRDefault="009A5018" w:rsidP="00CB7D43">
            <w:pPr>
              <w:spacing w:line="240" w:lineRule="exact"/>
              <w:ind w:firstLineChars="200" w:firstLine="400"/>
              <w:rPr>
                <w:rFonts w:ascii="Meiryo UI" w:eastAsia="Meiryo UI" w:hAnsi="Meiryo UI" w:cs="Meiryo UI"/>
                <w:sz w:val="20"/>
                <w:szCs w:val="20"/>
              </w:rPr>
            </w:pPr>
            <w:r w:rsidRPr="008C4067">
              <w:rPr>
                <w:rFonts w:ascii="Meiryo UI" w:eastAsia="Meiryo UI" w:hAnsi="Meiryo UI" w:cs="Meiryo UI" w:hint="eastAsia"/>
                <w:sz w:val="20"/>
                <w:szCs w:val="20"/>
              </w:rPr>
              <w:t>・土木事務所や市等と連携した防災講座、ワークショップ等を実施</w:t>
            </w:r>
            <w:r w:rsidR="003A1E7B" w:rsidRPr="008C4067">
              <w:rPr>
                <w:rFonts w:ascii="Meiryo UI" w:eastAsia="Meiryo UI" w:hAnsi="Meiryo UI" w:cs="Meiryo UI" w:hint="eastAsia"/>
                <w:sz w:val="20"/>
                <w:szCs w:val="20"/>
              </w:rPr>
              <w:t xml:space="preserve">　</w:t>
            </w:r>
            <w:r w:rsidR="00A719C3">
              <w:rPr>
                <w:rFonts w:ascii="Meiryo UI" w:eastAsia="Meiryo UI" w:hAnsi="Meiryo UI" w:cs="Meiryo UI" w:hint="eastAsia"/>
                <w:sz w:val="20"/>
                <w:szCs w:val="20"/>
              </w:rPr>
              <w:t>４</w:t>
            </w:r>
            <w:r w:rsidRPr="008C4067">
              <w:rPr>
                <w:rFonts w:ascii="Meiryo UI" w:eastAsia="Meiryo UI" w:hAnsi="Meiryo UI" w:cs="Meiryo UI" w:hint="eastAsia"/>
                <w:sz w:val="20"/>
                <w:szCs w:val="20"/>
              </w:rPr>
              <w:t>市</w:t>
            </w:r>
            <w:r w:rsidR="00A719C3">
              <w:rPr>
                <w:rFonts w:ascii="Meiryo UI" w:eastAsia="Meiryo UI" w:hAnsi="Meiryo UI" w:cs="Meiryo UI" w:hint="eastAsia"/>
                <w:sz w:val="20"/>
                <w:szCs w:val="20"/>
              </w:rPr>
              <w:t>４</w:t>
            </w:r>
            <w:r w:rsidRPr="008C4067">
              <w:rPr>
                <w:rFonts w:ascii="Meiryo UI" w:eastAsia="Meiryo UI" w:hAnsi="Meiryo UI" w:cs="Meiryo UI" w:hint="eastAsia"/>
                <w:sz w:val="20"/>
                <w:szCs w:val="20"/>
              </w:rPr>
              <w:t xml:space="preserve">地区  </w:t>
            </w:r>
          </w:p>
          <w:p w14:paraId="00B56E0F" w14:textId="468907CA" w:rsidR="009A5018" w:rsidRPr="008C4067" w:rsidRDefault="009A5018" w:rsidP="00CB7D43">
            <w:pPr>
              <w:spacing w:line="240" w:lineRule="exact"/>
              <w:ind w:firstLineChars="100" w:firstLine="200"/>
              <w:rPr>
                <w:rFonts w:ascii="Meiryo UI" w:eastAsia="Meiryo UI" w:hAnsi="Meiryo UI" w:cs="Meiryo UI"/>
                <w:sz w:val="20"/>
                <w:szCs w:val="20"/>
              </w:rPr>
            </w:pPr>
            <w:r w:rsidRPr="008C4067">
              <w:rPr>
                <w:rFonts w:ascii="Meiryo UI" w:eastAsia="Meiryo UI" w:hAnsi="Meiryo UI" w:cs="Meiryo UI" w:hint="eastAsia"/>
                <w:sz w:val="20"/>
                <w:szCs w:val="20"/>
              </w:rPr>
              <w:t>○魅力あるまちづくり</w:t>
            </w:r>
          </w:p>
          <w:p w14:paraId="2CA151B2" w14:textId="0A5B976E" w:rsidR="007C1E02" w:rsidRPr="007C1E02" w:rsidRDefault="009A5018" w:rsidP="007C1E02">
            <w:pPr>
              <w:spacing w:line="240" w:lineRule="exact"/>
              <w:ind w:firstLineChars="200" w:firstLine="400"/>
              <w:rPr>
                <w:rFonts w:ascii="Meiryo UI" w:eastAsia="Meiryo UI" w:hAnsi="Meiryo UI" w:cs="Meiryo UI"/>
                <w:sz w:val="20"/>
                <w:szCs w:val="20"/>
              </w:rPr>
            </w:pPr>
            <w:r w:rsidRPr="008C4067">
              <w:rPr>
                <w:rFonts w:ascii="Meiryo UI" w:eastAsia="Meiryo UI" w:hAnsi="Meiryo UI" w:cs="Meiryo UI" w:hint="eastAsia"/>
                <w:sz w:val="20"/>
                <w:szCs w:val="20"/>
              </w:rPr>
              <w:t>・</w:t>
            </w:r>
            <w:bookmarkStart w:id="0" w:name="_Hlk166080441"/>
            <w:r w:rsidR="007C1E02" w:rsidRPr="007C1E02">
              <w:rPr>
                <w:rFonts w:ascii="Meiryo UI" w:eastAsia="Meiryo UI" w:hAnsi="Meiryo UI" w:cs="Meiryo UI" w:hint="eastAsia"/>
                <w:sz w:val="20"/>
                <w:szCs w:val="20"/>
              </w:rPr>
              <w:t>防災街区整備事業の都市計画決定・公表</w:t>
            </w:r>
            <w:r w:rsidR="00B31762">
              <w:rPr>
                <w:rFonts w:ascii="Meiryo UI" w:eastAsia="Meiryo UI" w:hAnsi="Meiryo UI" w:cs="Meiryo UI" w:hint="eastAsia"/>
                <w:sz w:val="20"/>
                <w:szCs w:val="20"/>
              </w:rPr>
              <w:t xml:space="preserve">　</w:t>
            </w:r>
            <w:r w:rsidR="00A719C3">
              <w:rPr>
                <w:rFonts w:ascii="Meiryo UI" w:eastAsia="Meiryo UI" w:hAnsi="Meiryo UI" w:cs="Meiryo UI" w:hint="eastAsia"/>
                <w:sz w:val="20"/>
                <w:szCs w:val="20"/>
              </w:rPr>
              <w:t>１</w:t>
            </w:r>
            <w:r w:rsidR="00B31762" w:rsidRPr="008C4067">
              <w:rPr>
                <w:rFonts w:ascii="Meiryo UI" w:eastAsia="Meiryo UI" w:hAnsi="Meiryo UI" w:cs="Meiryo UI" w:hint="eastAsia"/>
                <w:sz w:val="20"/>
                <w:szCs w:val="20"/>
              </w:rPr>
              <w:t>市</w:t>
            </w:r>
            <w:r w:rsidR="00A719C3">
              <w:rPr>
                <w:rFonts w:ascii="Meiryo UI" w:eastAsia="Meiryo UI" w:hAnsi="Meiryo UI" w:cs="Meiryo UI" w:hint="eastAsia"/>
                <w:sz w:val="20"/>
                <w:szCs w:val="20"/>
              </w:rPr>
              <w:t>１</w:t>
            </w:r>
            <w:r w:rsidR="00B31762" w:rsidRPr="008C4067">
              <w:rPr>
                <w:rFonts w:ascii="Meiryo UI" w:eastAsia="Meiryo UI" w:hAnsi="Meiryo UI" w:cs="Meiryo UI" w:hint="eastAsia"/>
                <w:sz w:val="20"/>
                <w:szCs w:val="20"/>
              </w:rPr>
              <w:t>地区</w:t>
            </w:r>
          </w:p>
          <w:p w14:paraId="4B4BF8E2" w14:textId="45A7404E" w:rsidR="009A5018" w:rsidRPr="008C4067" w:rsidRDefault="007C1E02" w:rsidP="007C1E02">
            <w:pPr>
              <w:spacing w:line="240" w:lineRule="exact"/>
              <w:ind w:firstLineChars="200" w:firstLine="400"/>
              <w:rPr>
                <w:rFonts w:ascii="Meiryo UI" w:eastAsia="Meiryo UI" w:hAnsi="Meiryo UI" w:cs="Meiryo UI"/>
                <w:sz w:val="20"/>
                <w:szCs w:val="20"/>
              </w:rPr>
            </w:pPr>
            <w:r w:rsidRPr="007C1E02">
              <w:rPr>
                <w:rFonts w:ascii="Meiryo UI" w:eastAsia="Meiryo UI" w:hAnsi="Meiryo UI" w:cs="Meiryo UI" w:hint="eastAsia"/>
                <w:sz w:val="20"/>
                <w:szCs w:val="20"/>
              </w:rPr>
              <w:t>・駅周辺整備</w:t>
            </w:r>
            <w:bookmarkEnd w:id="0"/>
            <w:r w:rsidRPr="007C1E02">
              <w:rPr>
                <w:rFonts w:ascii="Meiryo UI" w:eastAsia="Meiryo UI" w:hAnsi="Meiryo UI" w:cs="Meiryo UI" w:hint="eastAsia"/>
                <w:sz w:val="20"/>
                <w:szCs w:val="20"/>
              </w:rPr>
              <w:t>の基本計画作成・公表</w:t>
            </w:r>
            <w:r w:rsidR="00B31762">
              <w:rPr>
                <w:rFonts w:ascii="Meiryo UI" w:eastAsia="Meiryo UI" w:hAnsi="Meiryo UI" w:cs="Meiryo UI" w:hint="eastAsia"/>
                <w:sz w:val="20"/>
                <w:szCs w:val="20"/>
              </w:rPr>
              <w:t xml:space="preserve">　</w:t>
            </w:r>
            <w:r w:rsidR="00A719C3">
              <w:rPr>
                <w:rFonts w:ascii="Meiryo UI" w:eastAsia="Meiryo UI" w:hAnsi="Meiryo UI" w:cs="Meiryo UI" w:hint="eastAsia"/>
                <w:sz w:val="20"/>
                <w:szCs w:val="20"/>
              </w:rPr>
              <w:t>１</w:t>
            </w:r>
            <w:r w:rsidR="00B31762">
              <w:rPr>
                <w:rFonts w:ascii="Meiryo UI" w:eastAsia="Meiryo UI" w:hAnsi="Meiryo UI" w:cs="Meiryo UI" w:hint="eastAsia"/>
                <w:sz w:val="20"/>
                <w:szCs w:val="20"/>
              </w:rPr>
              <w:t>駅</w:t>
            </w:r>
          </w:p>
          <w:p w14:paraId="742F77A1" w14:textId="7C50542E" w:rsidR="009A5018" w:rsidRPr="00A719C3" w:rsidRDefault="009A5018" w:rsidP="00CB7D43">
            <w:pPr>
              <w:spacing w:line="240" w:lineRule="exact"/>
              <w:ind w:firstLineChars="150" w:firstLine="300"/>
              <w:rPr>
                <w:rFonts w:ascii="Meiryo UI" w:eastAsia="Meiryo UI" w:hAnsi="Meiryo UI" w:cs="Meiryo UI"/>
                <w:sz w:val="20"/>
                <w:szCs w:val="20"/>
              </w:rPr>
            </w:pPr>
          </w:p>
          <w:p w14:paraId="5C0D4E0D" w14:textId="4C5BCFA2" w:rsidR="009A5018" w:rsidRPr="008C4067" w:rsidRDefault="009A5018" w:rsidP="00CB7D43">
            <w:pPr>
              <w:spacing w:line="240" w:lineRule="exact"/>
              <w:rPr>
                <w:rFonts w:ascii="Meiryo UI" w:eastAsia="Meiryo UI" w:hAnsi="Meiryo UI" w:cs="Meiryo UI"/>
                <w:b/>
                <w:sz w:val="20"/>
                <w:szCs w:val="20"/>
              </w:rPr>
            </w:pPr>
            <w:r w:rsidRPr="008C4067">
              <w:rPr>
                <w:rFonts w:ascii="Meiryo UI" w:eastAsia="Meiryo UI" w:hAnsi="Meiryo UI" w:cs="Meiryo UI" w:hint="eastAsia"/>
                <w:b/>
                <w:sz w:val="20"/>
                <w:szCs w:val="20"/>
              </w:rPr>
              <w:t>＜消防用水の確保対策（危機管理室・環境農林水産部）＞</w:t>
            </w:r>
          </w:p>
          <w:p w14:paraId="05783E97" w14:textId="043C9C20" w:rsidR="009A5018" w:rsidRPr="00826681" w:rsidRDefault="009A5018" w:rsidP="00CB7D43">
            <w:pPr>
              <w:spacing w:line="240" w:lineRule="exact"/>
              <w:ind w:leftChars="100" w:left="410" w:hangingChars="100" w:hanging="200"/>
              <w:rPr>
                <w:rFonts w:ascii="Meiryo UI" w:eastAsia="Meiryo UI" w:hAnsi="Meiryo UI" w:cs="Meiryo UI"/>
                <w:sz w:val="20"/>
                <w:szCs w:val="20"/>
              </w:rPr>
            </w:pPr>
            <w:r w:rsidRPr="008C4067">
              <w:rPr>
                <w:rFonts w:ascii="Meiryo UI" w:eastAsia="Meiryo UI" w:hAnsi="Meiryo UI" w:cs="Meiryo UI" w:hint="eastAsia"/>
                <w:sz w:val="20"/>
                <w:szCs w:val="20"/>
              </w:rPr>
              <w:t>○耐震性</w:t>
            </w:r>
            <w:r w:rsidR="00715259">
              <w:rPr>
                <w:rFonts w:ascii="Meiryo UI" w:eastAsia="Meiryo UI" w:hAnsi="Meiryo UI" w:cs="Meiryo UI" w:hint="eastAsia"/>
                <w:sz w:val="20"/>
                <w:szCs w:val="20"/>
              </w:rPr>
              <w:t>貯水槽</w:t>
            </w:r>
            <w:r w:rsidRPr="008C4067">
              <w:rPr>
                <w:rFonts w:ascii="Meiryo UI" w:eastAsia="Meiryo UI" w:hAnsi="Meiryo UI" w:cs="Meiryo UI" w:hint="eastAsia"/>
                <w:sz w:val="20"/>
                <w:szCs w:val="20"/>
              </w:rPr>
              <w:t>をはじめとする消防水利について、国庫補助金の活用等による整備促進を市町村に働きかけた</w:t>
            </w:r>
            <w:r w:rsidRPr="00826681">
              <w:rPr>
                <w:rFonts w:ascii="Meiryo UI" w:eastAsia="Meiryo UI" w:hAnsi="Meiryo UI" w:cs="Meiryo UI" w:hint="eastAsia"/>
                <w:sz w:val="20"/>
                <w:szCs w:val="20"/>
              </w:rPr>
              <w:t>。（国庫補助金活用</w:t>
            </w:r>
            <w:r w:rsidR="00A719C3">
              <w:rPr>
                <w:rFonts w:ascii="Meiryo UI" w:eastAsia="Meiryo UI" w:hAnsi="Meiryo UI" w:cs="Meiryo UI" w:hint="eastAsia"/>
                <w:sz w:val="20"/>
                <w:szCs w:val="20"/>
              </w:rPr>
              <w:t>１</w:t>
            </w:r>
            <w:r w:rsidRPr="00826681">
              <w:rPr>
                <w:rFonts w:ascii="Meiryo UI" w:eastAsia="Meiryo UI" w:hAnsi="Meiryo UI" w:cs="Meiryo UI" w:hint="eastAsia"/>
                <w:sz w:val="20"/>
                <w:szCs w:val="20"/>
              </w:rPr>
              <w:t>件）</w:t>
            </w:r>
          </w:p>
          <w:p w14:paraId="66039C94" w14:textId="7B391564" w:rsidR="00CD4FBD" w:rsidRPr="008C4067" w:rsidRDefault="00CD4FBD" w:rsidP="00CD4FBD">
            <w:pPr>
              <w:spacing w:line="240" w:lineRule="exact"/>
              <w:ind w:leftChars="100" w:left="410" w:hangingChars="100" w:hanging="200"/>
              <w:rPr>
                <w:rFonts w:ascii="Meiryo UI" w:eastAsia="Meiryo UI" w:hAnsi="Meiryo UI" w:cs="Meiryo UI"/>
                <w:sz w:val="20"/>
                <w:szCs w:val="20"/>
              </w:rPr>
            </w:pPr>
            <w:r w:rsidRPr="008C4067">
              <w:rPr>
                <w:rFonts w:ascii="Meiryo UI" w:eastAsia="Meiryo UI" w:hAnsi="Meiryo UI" w:cs="Meiryo UI" w:hint="eastAsia"/>
                <w:sz w:val="20"/>
                <w:szCs w:val="20"/>
              </w:rPr>
              <w:t>○市町村に対して農業用水の防災利活用協定の締結促進を働きかけた。</w:t>
            </w:r>
            <w:r w:rsidR="0099112A">
              <w:rPr>
                <w:rFonts w:ascii="Meiryo UI" w:eastAsia="Meiryo UI" w:hAnsi="Meiryo UI" w:cs="Meiryo UI" w:hint="eastAsia"/>
                <w:sz w:val="20"/>
                <w:szCs w:val="20"/>
              </w:rPr>
              <w:t>（</w:t>
            </w:r>
            <w:r w:rsidR="00A719C3">
              <w:rPr>
                <w:rFonts w:ascii="Meiryo UI" w:eastAsia="Meiryo UI" w:hAnsi="Meiryo UI" w:cs="Meiryo UI" w:hint="eastAsia"/>
                <w:sz w:val="20"/>
                <w:szCs w:val="20"/>
              </w:rPr>
              <w:t>１</w:t>
            </w:r>
            <w:r w:rsidR="0099112A">
              <w:rPr>
                <w:rFonts w:ascii="Meiryo UI" w:eastAsia="Meiryo UI" w:hAnsi="Meiryo UI" w:cs="Meiryo UI" w:hint="eastAsia"/>
                <w:sz w:val="20"/>
                <w:szCs w:val="20"/>
              </w:rPr>
              <w:t>地区協定締結）</w:t>
            </w:r>
          </w:p>
          <w:p w14:paraId="06FAB30C" w14:textId="79DFE871" w:rsidR="009A5018" w:rsidRPr="008C4067" w:rsidRDefault="00CD4FBD" w:rsidP="00CD4FBD">
            <w:pPr>
              <w:spacing w:line="240" w:lineRule="exact"/>
              <w:ind w:leftChars="100" w:left="410" w:hangingChars="100" w:hanging="200"/>
              <w:rPr>
                <w:rFonts w:ascii="Meiryo UI" w:eastAsia="Meiryo UI" w:hAnsi="Meiryo UI" w:cs="Meiryo UI"/>
                <w:sz w:val="20"/>
                <w:szCs w:val="20"/>
              </w:rPr>
            </w:pPr>
            <w:r w:rsidRPr="008C4067">
              <w:rPr>
                <w:rFonts w:ascii="Meiryo UI" w:eastAsia="Meiryo UI" w:hAnsi="Meiryo UI" w:cs="Meiryo UI" w:hint="eastAsia"/>
                <w:sz w:val="20"/>
                <w:szCs w:val="20"/>
              </w:rPr>
              <w:t>○令和</w:t>
            </w:r>
            <w:r w:rsidR="00D73F0C" w:rsidRPr="008C4067">
              <w:rPr>
                <w:rFonts w:ascii="Meiryo UI" w:eastAsia="Meiryo UI" w:hAnsi="Meiryo UI" w:cs="Meiryo UI" w:hint="eastAsia"/>
                <w:sz w:val="20"/>
                <w:szCs w:val="20"/>
              </w:rPr>
              <w:t>元</w:t>
            </w:r>
            <w:r w:rsidRPr="008C4067">
              <w:rPr>
                <w:rFonts w:ascii="Meiryo UI" w:eastAsia="Meiryo UI" w:hAnsi="Meiryo UI" w:cs="Meiryo UI" w:hint="eastAsia"/>
                <w:sz w:val="20"/>
                <w:szCs w:val="20"/>
              </w:rPr>
              <w:t>年度に防災利活用協定を締結した地区において防災訓練を実施した。</w:t>
            </w:r>
          </w:p>
        </w:tc>
      </w:tr>
      <w:tr w:rsidR="009A5018" w:rsidRPr="008C4067" w14:paraId="54B4EFD0" w14:textId="77777777" w:rsidTr="0099112A">
        <w:trPr>
          <w:trHeight w:val="5439"/>
        </w:trPr>
        <w:tc>
          <w:tcPr>
            <w:tcW w:w="947" w:type="dxa"/>
            <w:shd w:val="clear" w:color="auto" w:fill="4F81BD" w:themeFill="accent1"/>
            <w:vAlign w:val="center"/>
          </w:tcPr>
          <w:p w14:paraId="54C98620" w14:textId="69B60F99" w:rsidR="00851990" w:rsidRPr="00A01064" w:rsidRDefault="000F1C55" w:rsidP="00062EDE">
            <w:pPr>
              <w:spacing w:line="220" w:lineRule="exact"/>
              <w:jc w:val="center"/>
              <w:rPr>
                <w:rFonts w:ascii="Meiryo UI" w:eastAsia="Meiryo UI" w:hAnsi="Meiryo UI" w:cs="Meiryo UI"/>
                <w:b/>
                <w:bCs/>
                <w:color w:val="FFFFFF" w:themeColor="background1"/>
                <w:sz w:val="18"/>
                <w:szCs w:val="18"/>
              </w:rPr>
            </w:pPr>
            <w:r w:rsidRPr="00A01064">
              <w:rPr>
                <w:rFonts w:ascii="Meiryo UI" w:eastAsia="Meiryo UI" w:hAnsi="Meiryo UI" w:cs="Meiryo UI" w:hint="eastAsia"/>
                <w:b/>
                <w:bCs/>
                <w:color w:val="FFFFFF" w:themeColor="background1"/>
                <w:sz w:val="18"/>
                <w:szCs w:val="18"/>
              </w:rPr>
              <w:t>令和</w:t>
            </w:r>
            <w:r w:rsidR="00D253BD">
              <w:rPr>
                <w:rFonts w:ascii="Meiryo UI" w:eastAsia="Meiryo UI" w:hAnsi="Meiryo UI" w:cs="Meiryo UI" w:hint="eastAsia"/>
                <w:b/>
                <w:bCs/>
                <w:color w:val="FFFFFF" w:themeColor="background1"/>
                <w:sz w:val="18"/>
                <w:szCs w:val="18"/>
              </w:rPr>
              <w:t>６</w:t>
            </w:r>
            <w:r w:rsidR="009A5018" w:rsidRPr="00A01064">
              <w:rPr>
                <w:rFonts w:ascii="Meiryo UI" w:eastAsia="Meiryo UI" w:hAnsi="Meiryo UI" w:cs="Meiryo UI" w:hint="eastAsia"/>
                <w:b/>
                <w:bCs/>
                <w:color w:val="FFFFFF" w:themeColor="background1"/>
                <w:sz w:val="18"/>
                <w:szCs w:val="18"/>
              </w:rPr>
              <w:t>年度の主な取組み</w:t>
            </w:r>
          </w:p>
          <w:p w14:paraId="364DFA23" w14:textId="7E27B7F7" w:rsidR="009A5018" w:rsidRPr="00A01064" w:rsidRDefault="009A5018" w:rsidP="00062EDE">
            <w:pPr>
              <w:spacing w:line="220" w:lineRule="exact"/>
              <w:jc w:val="center"/>
              <w:rPr>
                <w:rFonts w:ascii="Meiryo UI" w:eastAsia="Meiryo UI" w:hAnsi="Meiryo UI" w:cs="Meiryo UI"/>
                <w:b/>
                <w:bCs/>
                <w:color w:val="FFFFFF" w:themeColor="background1"/>
                <w:sz w:val="18"/>
                <w:szCs w:val="18"/>
              </w:rPr>
            </w:pPr>
            <w:r w:rsidRPr="00A01064">
              <w:rPr>
                <w:rFonts w:ascii="Meiryo UI" w:eastAsia="Meiryo UI" w:hAnsi="Meiryo UI" w:cs="Meiryo UI" w:hint="eastAsia"/>
                <w:b/>
                <w:bCs/>
                <w:color w:val="FFFFFF" w:themeColor="background1"/>
                <w:sz w:val="18"/>
                <w:szCs w:val="18"/>
              </w:rPr>
              <w:t>予定</w:t>
            </w:r>
          </w:p>
        </w:tc>
        <w:tc>
          <w:tcPr>
            <w:tcW w:w="8185" w:type="dxa"/>
            <w:shd w:val="clear" w:color="auto" w:fill="DAEEF3" w:themeFill="accent5" w:themeFillTint="33"/>
            <w:vAlign w:val="center"/>
          </w:tcPr>
          <w:p w14:paraId="6881DD37" w14:textId="4EA96000" w:rsidR="009A5018" w:rsidRPr="008C4067" w:rsidRDefault="009A5018" w:rsidP="00CB7D43">
            <w:pPr>
              <w:spacing w:line="240" w:lineRule="exact"/>
              <w:rPr>
                <w:rFonts w:ascii="Meiryo UI" w:eastAsia="Meiryo UI" w:hAnsi="Meiryo UI" w:cs="Meiryo UI"/>
                <w:b/>
                <w:sz w:val="20"/>
                <w:szCs w:val="20"/>
              </w:rPr>
            </w:pPr>
            <w:r w:rsidRPr="008C4067">
              <w:rPr>
                <w:rFonts w:ascii="Meiryo UI" w:eastAsia="Meiryo UI" w:hAnsi="Meiryo UI" w:cs="Meiryo UI" w:hint="eastAsia"/>
                <w:b/>
                <w:sz w:val="20"/>
                <w:szCs w:val="20"/>
              </w:rPr>
              <w:t>＜密集市街地対策（</w:t>
            </w:r>
            <w:r w:rsidR="003A1E7B" w:rsidRPr="008C4067">
              <w:rPr>
                <w:rFonts w:ascii="Meiryo UI" w:eastAsia="Meiryo UI" w:hAnsi="Meiryo UI" w:cs="Meiryo UI" w:hint="eastAsia"/>
                <w:b/>
                <w:sz w:val="20"/>
                <w:szCs w:val="20"/>
              </w:rPr>
              <w:t>都市整備</w:t>
            </w:r>
            <w:r w:rsidRPr="008C4067">
              <w:rPr>
                <w:rFonts w:ascii="Meiryo UI" w:eastAsia="Meiryo UI" w:hAnsi="Meiryo UI" w:cs="Meiryo UI" w:hint="eastAsia"/>
                <w:b/>
                <w:sz w:val="20"/>
                <w:szCs w:val="20"/>
              </w:rPr>
              <w:t>部）＞</w:t>
            </w:r>
          </w:p>
          <w:p w14:paraId="59107247" w14:textId="42F8A3FA" w:rsidR="009A5018" w:rsidRPr="008C4067" w:rsidRDefault="009A5018" w:rsidP="00CB7D43">
            <w:pPr>
              <w:spacing w:line="240" w:lineRule="exact"/>
              <w:ind w:firstLineChars="100" w:firstLine="200"/>
              <w:rPr>
                <w:rFonts w:ascii="Meiryo UI" w:eastAsia="Meiryo UI" w:hAnsi="Meiryo UI" w:cs="Meiryo UI"/>
                <w:sz w:val="20"/>
                <w:szCs w:val="20"/>
              </w:rPr>
            </w:pPr>
            <w:r w:rsidRPr="008C4067">
              <w:rPr>
                <w:rFonts w:ascii="Meiryo UI" w:eastAsia="Meiryo UI" w:hAnsi="Meiryo UI" w:cs="Meiryo UI" w:hint="eastAsia"/>
                <w:sz w:val="20"/>
                <w:szCs w:val="20"/>
              </w:rPr>
              <w:t>○まちの防災性の向上</w:t>
            </w:r>
          </w:p>
          <w:p w14:paraId="66FCEBD3" w14:textId="1C31149E" w:rsidR="009A5018" w:rsidRPr="008C4067" w:rsidRDefault="009A5018" w:rsidP="00CB7D43">
            <w:pPr>
              <w:spacing w:line="240" w:lineRule="exact"/>
              <w:ind w:firstLineChars="200" w:firstLine="400"/>
              <w:rPr>
                <w:rFonts w:ascii="Meiryo UI" w:eastAsia="Meiryo UI" w:hAnsi="Meiryo UI" w:cs="Meiryo UI"/>
                <w:sz w:val="20"/>
                <w:szCs w:val="20"/>
              </w:rPr>
            </w:pPr>
            <w:r w:rsidRPr="008C4067">
              <w:rPr>
                <w:rFonts w:ascii="Meiryo UI" w:eastAsia="Meiryo UI" w:hAnsi="Meiryo UI" w:cs="Meiryo UI" w:hint="eastAsia"/>
                <w:sz w:val="20"/>
                <w:szCs w:val="20"/>
              </w:rPr>
              <w:t>・建物の不燃化の促進</w:t>
            </w:r>
            <w:r w:rsidR="00CA1F81">
              <w:rPr>
                <w:rFonts w:ascii="Meiryo UI" w:eastAsia="Meiryo UI" w:hAnsi="Meiryo UI" w:cs="Meiryo UI" w:hint="eastAsia"/>
                <w:sz w:val="20"/>
                <w:szCs w:val="20"/>
              </w:rPr>
              <w:t>、</w:t>
            </w:r>
          </w:p>
          <w:p w14:paraId="294BDD1F" w14:textId="10CFBB8A" w:rsidR="009A5018" w:rsidRPr="008C4067" w:rsidRDefault="009A5018" w:rsidP="00CB7D43">
            <w:pPr>
              <w:spacing w:line="240" w:lineRule="exact"/>
              <w:ind w:firstLineChars="200" w:firstLine="400"/>
              <w:rPr>
                <w:rFonts w:ascii="Meiryo UI" w:eastAsia="Meiryo UI" w:hAnsi="Meiryo UI" w:cs="Meiryo UI"/>
                <w:sz w:val="20"/>
                <w:szCs w:val="20"/>
              </w:rPr>
            </w:pPr>
            <w:r w:rsidRPr="008C4067">
              <w:rPr>
                <w:rFonts w:ascii="Meiryo UI" w:eastAsia="Meiryo UI" w:hAnsi="Meiryo UI" w:cs="Meiryo UI" w:hint="eastAsia"/>
                <w:sz w:val="20"/>
                <w:szCs w:val="20"/>
              </w:rPr>
              <w:t>・燃え広がらないまちの形成</w:t>
            </w:r>
          </w:p>
          <w:p w14:paraId="0697FF64" w14:textId="77777777" w:rsidR="009A5018" w:rsidRPr="008C4067" w:rsidRDefault="009A5018" w:rsidP="00CB7D43">
            <w:pPr>
              <w:spacing w:line="240" w:lineRule="exact"/>
              <w:ind w:firstLineChars="200" w:firstLine="400"/>
              <w:rPr>
                <w:rFonts w:ascii="Meiryo UI" w:eastAsia="Meiryo UI" w:hAnsi="Meiryo UI" w:cs="Meiryo UI"/>
                <w:sz w:val="20"/>
                <w:szCs w:val="20"/>
              </w:rPr>
            </w:pPr>
            <w:r w:rsidRPr="008C4067">
              <w:rPr>
                <w:rFonts w:ascii="Meiryo UI" w:eastAsia="Meiryo UI" w:hAnsi="Meiryo UI" w:cs="Meiryo UI" w:hint="eastAsia"/>
                <w:sz w:val="20"/>
                <w:szCs w:val="20"/>
              </w:rPr>
              <w:t>・避難しやすいまちの形成</w:t>
            </w:r>
          </w:p>
          <w:p w14:paraId="13A88AA1" w14:textId="77777777" w:rsidR="009A5018" w:rsidRPr="008C4067" w:rsidRDefault="009A5018" w:rsidP="00CB7D43">
            <w:pPr>
              <w:spacing w:line="240" w:lineRule="exact"/>
              <w:ind w:firstLineChars="100" w:firstLine="200"/>
              <w:rPr>
                <w:rFonts w:ascii="Meiryo UI" w:eastAsia="Meiryo UI" w:hAnsi="Meiryo UI" w:cs="Meiryo UI"/>
                <w:sz w:val="20"/>
                <w:szCs w:val="20"/>
              </w:rPr>
            </w:pPr>
            <w:r w:rsidRPr="008C4067">
              <w:rPr>
                <w:rFonts w:ascii="Meiryo UI" w:eastAsia="Meiryo UI" w:hAnsi="Meiryo UI" w:cs="Meiryo UI" w:hint="eastAsia"/>
                <w:sz w:val="20"/>
                <w:szCs w:val="20"/>
              </w:rPr>
              <w:t>○地域防災力のさらなる向上</w:t>
            </w:r>
          </w:p>
          <w:p w14:paraId="43DAFD88" w14:textId="77777777" w:rsidR="009A5018" w:rsidRPr="008C4067" w:rsidRDefault="009A5018" w:rsidP="00CB7D43">
            <w:pPr>
              <w:spacing w:line="240" w:lineRule="exact"/>
              <w:ind w:firstLineChars="200" w:firstLine="400"/>
              <w:rPr>
                <w:rFonts w:ascii="Meiryo UI" w:eastAsia="Meiryo UI" w:hAnsi="Meiryo UI" w:cs="Meiryo UI"/>
                <w:sz w:val="20"/>
                <w:szCs w:val="20"/>
              </w:rPr>
            </w:pPr>
            <w:r w:rsidRPr="008C4067">
              <w:rPr>
                <w:rFonts w:ascii="Meiryo UI" w:eastAsia="Meiryo UI" w:hAnsi="Meiryo UI" w:cs="Meiryo UI" w:hint="eastAsia"/>
                <w:sz w:val="20"/>
                <w:szCs w:val="20"/>
              </w:rPr>
              <w:t>・まちの危険性の一層の見える化</w:t>
            </w:r>
          </w:p>
          <w:p w14:paraId="433D2957" w14:textId="4D6EC3E9" w:rsidR="009A5018" w:rsidRPr="008C4067" w:rsidRDefault="009A5018" w:rsidP="00CB7D43">
            <w:pPr>
              <w:spacing w:line="240" w:lineRule="exact"/>
              <w:ind w:firstLineChars="200" w:firstLine="400"/>
              <w:rPr>
                <w:rFonts w:ascii="Meiryo UI" w:eastAsia="Meiryo UI" w:hAnsi="Meiryo UI" w:cs="Meiryo UI"/>
                <w:sz w:val="20"/>
                <w:szCs w:val="20"/>
              </w:rPr>
            </w:pPr>
            <w:r w:rsidRPr="008C4067">
              <w:rPr>
                <w:rFonts w:ascii="Meiryo UI" w:eastAsia="Meiryo UI" w:hAnsi="Meiryo UI" w:cs="Meiryo UI" w:hint="eastAsia"/>
                <w:sz w:val="20"/>
                <w:szCs w:val="20"/>
              </w:rPr>
              <w:t>・地域特性に応じた防災活動への支援の強化</w:t>
            </w:r>
          </w:p>
          <w:p w14:paraId="1C67CDC4" w14:textId="77777777" w:rsidR="009A5018" w:rsidRPr="008C4067" w:rsidRDefault="009A5018" w:rsidP="00CB7D43">
            <w:pPr>
              <w:spacing w:line="240" w:lineRule="exact"/>
              <w:ind w:firstLineChars="200" w:firstLine="400"/>
              <w:rPr>
                <w:rFonts w:ascii="Meiryo UI" w:eastAsia="Meiryo UI" w:hAnsi="Meiryo UI" w:cs="Meiryo UI"/>
                <w:sz w:val="20"/>
                <w:szCs w:val="20"/>
              </w:rPr>
            </w:pPr>
            <w:r w:rsidRPr="008C4067">
              <w:rPr>
                <w:rFonts w:ascii="Meiryo UI" w:eastAsia="Meiryo UI" w:hAnsi="Meiryo UI" w:cs="Meiryo UI" w:hint="eastAsia"/>
                <w:sz w:val="20"/>
                <w:szCs w:val="20"/>
              </w:rPr>
              <w:t>・消防、大学、民間等と連携した防災啓発</w:t>
            </w:r>
          </w:p>
          <w:p w14:paraId="554DA5E7" w14:textId="095410C8" w:rsidR="009A5018" w:rsidRPr="008C4067" w:rsidRDefault="009A5018" w:rsidP="00CB7D43">
            <w:pPr>
              <w:spacing w:line="240" w:lineRule="exact"/>
              <w:ind w:firstLineChars="100" w:firstLine="200"/>
              <w:rPr>
                <w:rFonts w:ascii="Meiryo UI" w:eastAsia="Meiryo UI" w:hAnsi="Meiryo UI" w:cs="Meiryo UI"/>
                <w:sz w:val="20"/>
                <w:szCs w:val="20"/>
              </w:rPr>
            </w:pPr>
            <w:r w:rsidRPr="008C4067">
              <w:rPr>
                <w:rFonts w:ascii="Meiryo UI" w:eastAsia="Meiryo UI" w:hAnsi="Meiryo UI" w:cs="Meiryo UI" w:hint="eastAsia"/>
                <w:sz w:val="20"/>
                <w:szCs w:val="20"/>
              </w:rPr>
              <w:t>○魅力あるまちづくり</w:t>
            </w:r>
          </w:p>
          <w:p w14:paraId="1EE2769F" w14:textId="2C417F3D" w:rsidR="009A5018" w:rsidRPr="008C4067" w:rsidRDefault="009A5018" w:rsidP="00CB7D43">
            <w:pPr>
              <w:spacing w:line="240" w:lineRule="exact"/>
              <w:ind w:firstLineChars="200" w:firstLine="400"/>
              <w:rPr>
                <w:rFonts w:ascii="Meiryo UI" w:eastAsia="Meiryo UI" w:hAnsi="Meiryo UI" w:cs="Meiryo UI"/>
                <w:sz w:val="20"/>
                <w:szCs w:val="20"/>
              </w:rPr>
            </w:pPr>
            <w:r w:rsidRPr="008C4067">
              <w:rPr>
                <w:rFonts w:ascii="Meiryo UI" w:eastAsia="Meiryo UI" w:hAnsi="Meiryo UI" w:cs="Meiryo UI" w:hint="eastAsia"/>
                <w:sz w:val="20"/>
                <w:szCs w:val="20"/>
              </w:rPr>
              <w:t>・まちの将来像の検討・提示</w:t>
            </w:r>
          </w:p>
          <w:p w14:paraId="70ED7438" w14:textId="4B0CAB37" w:rsidR="009A5018" w:rsidRPr="008C4067" w:rsidRDefault="009A5018" w:rsidP="00CB7D43">
            <w:pPr>
              <w:spacing w:line="240" w:lineRule="exact"/>
              <w:ind w:firstLineChars="200" w:firstLine="400"/>
              <w:rPr>
                <w:rFonts w:ascii="Meiryo UI" w:eastAsia="Meiryo UI" w:hAnsi="Meiryo UI" w:cs="Meiryo UI"/>
                <w:sz w:val="20"/>
                <w:szCs w:val="20"/>
              </w:rPr>
            </w:pPr>
            <w:r w:rsidRPr="008C4067">
              <w:rPr>
                <w:rFonts w:ascii="Meiryo UI" w:eastAsia="Meiryo UI" w:hAnsi="Meiryo UI" w:cs="Meiryo UI" w:hint="eastAsia"/>
                <w:sz w:val="20"/>
                <w:szCs w:val="20"/>
              </w:rPr>
              <w:t>・道路等の基盤整備及び整備を契機としたまちづくりの推進</w:t>
            </w:r>
          </w:p>
          <w:p w14:paraId="60908CF7" w14:textId="215BD9B3" w:rsidR="009A5018" w:rsidRPr="008C4067" w:rsidRDefault="009A5018" w:rsidP="00CB7D43">
            <w:pPr>
              <w:spacing w:line="240" w:lineRule="exact"/>
              <w:ind w:firstLineChars="200" w:firstLine="400"/>
              <w:rPr>
                <w:rFonts w:ascii="Meiryo UI" w:eastAsia="Meiryo UI" w:hAnsi="Meiryo UI" w:cs="Meiryo UI"/>
                <w:sz w:val="20"/>
                <w:szCs w:val="20"/>
              </w:rPr>
            </w:pPr>
            <w:r w:rsidRPr="008C4067">
              <w:rPr>
                <w:rFonts w:ascii="Meiryo UI" w:eastAsia="Meiryo UI" w:hAnsi="Meiryo UI" w:cs="Meiryo UI" w:hint="eastAsia"/>
                <w:sz w:val="20"/>
                <w:szCs w:val="20"/>
              </w:rPr>
              <w:t>・民間主体による建替えが進む環境の整備</w:t>
            </w:r>
          </w:p>
          <w:p w14:paraId="247CCD0E" w14:textId="7C8CF248" w:rsidR="009A5018" w:rsidRPr="008C4067" w:rsidRDefault="009A5018" w:rsidP="00CB7D43">
            <w:pPr>
              <w:spacing w:line="240" w:lineRule="exact"/>
              <w:ind w:firstLineChars="200" w:firstLine="400"/>
              <w:rPr>
                <w:rFonts w:ascii="Meiryo UI" w:eastAsia="Meiryo UI" w:hAnsi="Meiryo UI" w:cs="Meiryo UI"/>
                <w:sz w:val="20"/>
                <w:szCs w:val="20"/>
              </w:rPr>
            </w:pPr>
            <w:r w:rsidRPr="008C4067">
              <w:rPr>
                <w:rFonts w:ascii="Meiryo UI" w:eastAsia="Meiryo UI" w:hAnsi="Meiryo UI" w:cs="Meiryo UI" w:hint="eastAsia"/>
                <w:sz w:val="20"/>
                <w:szCs w:val="20"/>
              </w:rPr>
              <w:t>・地域ニーズに応じた空地の柔軟な活用によるみどりの創出</w:t>
            </w:r>
          </w:p>
          <w:p w14:paraId="62D34616" w14:textId="7B33F68A" w:rsidR="009A5018" w:rsidRPr="008C4067" w:rsidRDefault="009A5018" w:rsidP="00CB7D43">
            <w:pPr>
              <w:spacing w:line="240" w:lineRule="exact"/>
              <w:ind w:firstLineChars="200" w:firstLine="400"/>
              <w:rPr>
                <w:rFonts w:ascii="Meiryo UI" w:eastAsia="Meiryo UI" w:hAnsi="Meiryo UI" w:cs="Meiryo UI"/>
                <w:sz w:val="20"/>
                <w:szCs w:val="20"/>
              </w:rPr>
            </w:pPr>
          </w:p>
          <w:p w14:paraId="5E349614" w14:textId="01A030E5" w:rsidR="009A5018" w:rsidRPr="008C4067" w:rsidRDefault="009A5018" w:rsidP="00CB7D43">
            <w:pPr>
              <w:spacing w:line="240" w:lineRule="exact"/>
              <w:rPr>
                <w:rFonts w:ascii="Meiryo UI" w:eastAsia="Meiryo UI" w:hAnsi="Meiryo UI" w:cs="Meiryo UI"/>
                <w:b/>
                <w:sz w:val="20"/>
                <w:szCs w:val="20"/>
              </w:rPr>
            </w:pPr>
            <w:r w:rsidRPr="008C4067">
              <w:rPr>
                <w:rFonts w:ascii="Meiryo UI" w:eastAsia="Meiryo UI" w:hAnsi="Meiryo UI" w:cs="Meiryo UI" w:hint="eastAsia"/>
                <w:b/>
                <w:sz w:val="20"/>
                <w:szCs w:val="20"/>
              </w:rPr>
              <w:t>＜消防用水の確保対策（危機管理室・環境農林水産部）＞</w:t>
            </w:r>
          </w:p>
          <w:p w14:paraId="5DE215B0" w14:textId="4F3934B3" w:rsidR="0065178F" w:rsidRPr="008C4067" w:rsidRDefault="009A5018" w:rsidP="0065178F">
            <w:pPr>
              <w:spacing w:line="240" w:lineRule="exact"/>
              <w:ind w:leftChars="100" w:left="410" w:hangingChars="100" w:hanging="200"/>
              <w:rPr>
                <w:rFonts w:ascii="Meiryo UI" w:eastAsia="Meiryo UI" w:hAnsi="Meiryo UI" w:cs="Meiryo UI"/>
                <w:sz w:val="20"/>
                <w:szCs w:val="20"/>
              </w:rPr>
            </w:pPr>
            <w:r w:rsidRPr="008C4067">
              <w:rPr>
                <w:rFonts w:ascii="Meiryo UI" w:eastAsia="Meiryo UI" w:hAnsi="Meiryo UI" w:cs="Meiryo UI" w:hint="eastAsia"/>
                <w:sz w:val="20"/>
                <w:szCs w:val="20"/>
              </w:rPr>
              <w:t>○耐震性</w:t>
            </w:r>
            <w:r w:rsidR="00715259">
              <w:rPr>
                <w:rFonts w:ascii="Meiryo UI" w:eastAsia="Meiryo UI" w:hAnsi="Meiryo UI" w:cs="Meiryo UI" w:hint="eastAsia"/>
                <w:sz w:val="20"/>
                <w:szCs w:val="20"/>
              </w:rPr>
              <w:t>貯水槽</w:t>
            </w:r>
            <w:r w:rsidRPr="008C4067">
              <w:rPr>
                <w:rFonts w:ascii="Meiryo UI" w:eastAsia="Meiryo UI" w:hAnsi="Meiryo UI" w:cs="Meiryo UI" w:hint="eastAsia"/>
                <w:sz w:val="20"/>
                <w:szCs w:val="20"/>
              </w:rPr>
              <w:t>をはじめとする消防水利について、国庫補助金の活用等による整備促進を市町村に働きかける。</w:t>
            </w:r>
          </w:p>
          <w:p w14:paraId="4566E6EA" w14:textId="5DC462DC" w:rsidR="0065178F" w:rsidRPr="008C4067" w:rsidRDefault="0065178F" w:rsidP="0065178F">
            <w:pPr>
              <w:spacing w:line="240" w:lineRule="exact"/>
              <w:ind w:leftChars="100" w:left="410" w:hangingChars="100" w:hanging="200"/>
              <w:rPr>
                <w:rFonts w:ascii="Meiryo UI" w:eastAsia="Meiryo UI" w:hAnsi="Meiryo UI" w:cs="Meiryo UI"/>
                <w:sz w:val="20"/>
                <w:szCs w:val="20"/>
              </w:rPr>
            </w:pPr>
            <w:r w:rsidRPr="008C4067">
              <w:rPr>
                <w:rFonts w:ascii="Meiryo UI" w:eastAsia="Meiryo UI" w:hAnsi="Meiryo UI" w:cs="Meiryo UI" w:hint="eastAsia"/>
                <w:sz w:val="20"/>
                <w:szCs w:val="20"/>
              </w:rPr>
              <w:t>○市町村に対して農業用水の防災利活用協定の締結の促進を働きかける。</w:t>
            </w:r>
          </w:p>
          <w:p w14:paraId="7832ECD7" w14:textId="324578F1" w:rsidR="0035700E" w:rsidRPr="008C4067" w:rsidRDefault="0065178F" w:rsidP="0065178F">
            <w:pPr>
              <w:spacing w:line="240" w:lineRule="exact"/>
              <w:ind w:leftChars="100" w:left="410" w:hangingChars="100" w:hanging="200"/>
              <w:rPr>
                <w:rFonts w:ascii="Meiryo UI" w:eastAsia="Meiryo UI" w:hAnsi="Meiryo UI" w:cs="Meiryo UI"/>
                <w:sz w:val="18"/>
                <w:szCs w:val="20"/>
              </w:rPr>
            </w:pPr>
            <w:r w:rsidRPr="008C4067">
              <w:rPr>
                <w:rFonts w:ascii="Meiryo UI" w:eastAsia="Meiryo UI" w:hAnsi="Meiryo UI" w:cs="Meiryo UI" w:hint="eastAsia"/>
                <w:sz w:val="20"/>
                <w:szCs w:val="20"/>
              </w:rPr>
              <w:t>○市町村や各地域の土地改良区</w:t>
            </w:r>
            <w:r w:rsidR="00D73F0C" w:rsidRPr="008C4067">
              <w:rPr>
                <w:rFonts w:ascii="Meiryo UI" w:eastAsia="Meiryo UI" w:hAnsi="Meiryo UI" w:cs="Meiryo UI" w:hint="eastAsia"/>
                <w:sz w:val="20"/>
                <w:szCs w:val="20"/>
              </w:rPr>
              <w:t>等</w:t>
            </w:r>
            <w:r w:rsidRPr="008C4067">
              <w:rPr>
                <w:rFonts w:ascii="Meiryo UI" w:eastAsia="Meiryo UI" w:hAnsi="Meiryo UI" w:cs="Meiryo UI" w:hint="eastAsia"/>
                <w:sz w:val="20"/>
                <w:szCs w:val="20"/>
              </w:rPr>
              <w:t>と連携して、防災利活用協定の締結を促進する。また、防災利活用協定に基づく防災訓練を実施する。</w:t>
            </w:r>
          </w:p>
        </w:tc>
      </w:tr>
    </w:tbl>
    <w:p w14:paraId="3C60D435" w14:textId="77777777" w:rsidR="009A5018" w:rsidRPr="008C4067" w:rsidRDefault="009A5018" w:rsidP="009A5018">
      <w:pPr>
        <w:widowControl/>
        <w:jc w:val="left"/>
        <w:rPr>
          <w:rFonts w:ascii="Meiryo UI" w:eastAsia="Meiryo UI" w:hAnsi="Meiryo UI" w:cs="Meiryo UI"/>
          <w:szCs w:val="21"/>
        </w:rPr>
      </w:pPr>
      <w:r w:rsidRPr="008C4067">
        <w:rPr>
          <w:rFonts w:ascii="Meiryo UI" w:eastAsia="Meiryo UI" w:hAnsi="Meiryo UI" w:cs="Meiryo UI"/>
          <w:szCs w:val="21"/>
        </w:rPr>
        <w:br w:type="page"/>
      </w:r>
    </w:p>
    <w:p w14:paraId="69B9C054" w14:textId="719CF7E9" w:rsidR="009A5018" w:rsidRPr="008C4067" w:rsidRDefault="00CB72D5" w:rsidP="009A5018">
      <w:pPr>
        <w:widowControl/>
        <w:jc w:val="left"/>
        <w:rPr>
          <w:rFonts w:ascii="Meiryo UI" w:eastAsia="Meiryo UI" w:hAnsi="Meiryo UI" w:cs="Meiryo UI"/>
          <w:szCs w:val="21"/>
        </w:rPr>
      </w:pPr>
      <w:r w:rsidRPr="00BE4219">
        <w:rPr>
          <w:rFonts w:hint="eastAsia"/>
          <w:noProof/>
        </w:rPr>
        <w:lastRenderedPageBreak/>
        <mc:AlternateContent>
          <mc:Choice Requires="wps">
            <w:drawing>
              <wp:anchor distT="0" distB="0" distL="114300" distR="114300" simplePos="0" relativeHeight="251565568" behindDoc="0" locked="0" layoutInCell="1" allowOverlap="1" wp14:anchorId="791E1E8B" wp14:editId="5BE5A1BE">
                <wp:simplePos x="0" y="0"/>
                <wp:positionH relativeFrom="column">
                  <wp:posOffset>5224780</wp:posOffset>
                </wp:positionH>
                <wp:positionV relativeFrom="paragraph">
                  <wp:posOffset>190500</wp:posOffset>
                </wp:positionV>
                <wp:extent cx="914400" cy="314325"/>
                <wp:effectExtent l="0" t="0" r="0" b="0"/>
                <wp:wrapNone/>
                <wp:docPr id="165" name="テキスト ボックス 165"/>
                <wp:cNvGraphicFramePr/>
                <a:graphic xmlns:a="http://schemas.openxmlformats.org/drawingml/2006/main">
                  <a:graphicData uri="http://schemas.microsoft.com/office/word/2010/wordprocessingShape">
                    <wps:wsp>
                      <wps:cNvSpPr txBox="1"/>
                      <wps:spPr>
                        <a:xfrm>
                          <a:off x="0" y="0"/>
                          <a:ext cx="914400" cy="314325"/>
                        </a:xfrm>
                        <a:prstGeom prst="rect">
                          <a:avLst/>
                        </a:prstGeom>
                        <a:noFill/>
                        <a:ln w="6350">
                          <a:noFill/>
                        </a:ln>
                      </wps:spPr>
                      <wps:txbx>
                        <w:txbxContent>
                          <w:p w14:paraId="60A3A037" w14:textId="77777777" w:rsidR="00BE4219" w:rsidRPr="00580AF7" w:rsidRDefault="00BE4219" w:rsidP="00BE4219">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91E1E8B" id="テキスト ボックス 165" o:spid="_x0000_s1080" type="#_x0000_t202" style="position:absolute;margin-left:411.4pt;margin-top:15pt;width:1in;height:24.75pt;z-index:25156556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" filled="f" stroked="f" strokeweight=".5pt">
                <v:textbox>
                  <w:txbxContent>
                    <w:p w14:paraId="60A3A037" w14:textId="77777777" w:rsidR="00BE4219" w:rsidRPr="00580AF7" w:rsidRDefault="00BE4219" w:rsidP="00BE4219">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v:textbox>
              </v:shape>
            </w:pict>
          </mc:Fallback>
        </mc:AlternateContent>
      </w:r>
      <w:r w:rsidRPr="00BE4219">
        <w:rPr>
          <w:rFonts w:hint="eastAsia"/>
          <w:noProof/>
        </w:rPr>
        <mc:AlternateContent>
          <mc:Choice Requires="wps">
            <w:drawing>
              <wp:anchor distT="0" distB="0" distL="114300" distR="114300" simplePos="0" relativeHeight="251564544" behindDoc="0" locked="0" layoutInCell="1" allowOverlap="1" wp14:anchorId="2522538F" wp14:editId="137ACD18">
                <wp:simplePos x="0" y="0"/>
                <wp:positionH relativeFrom="margin">
                  <wp:posOffset>5216525</wp:posOffset>
                </wp:positionH>
                <wp:positionV relativeFrom="paragraph">
                  <wp:posOffset>190500</wp:posOffset>
                </wp:positionV>
                <wp:extent cx="876300" cy="771525"/>
                <wp:effectExtent l="0" t="0" r="19050" b="28575"/>
                <wp:wrapNone/>
                <wp:docPr id="164" name="四角形: 角を丸くする 164"/>
                <wp:cNvGraphicFramePr/>
                <a:graphic xmlns:a="http://schemas.openxmlformats.org/drawingml/2006/main">
                  <a:graphicData uri="http://schemas.microsoft.com/office/word/2010/wordprocessingShape">
                    <wps:wsp>
                      <wps:cNvSpPr/>
                      <wps:spPr>
                        <a:xfrm>
                          <a:off x="0" y="0"/>
                          <a:ext cx="876300" cy="771525"/>
                        </a:xfrm>
                        <a:prstGeom prst="roundRect">
                          <a:avLst/>
                        </a:prstGeom>
                        <a:solidFill>
                          <a:schemeClr val="tx2">
                            <a:lumMod val="60000"/>
                            <a:lumOff val="4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E5DD43B" w14:textId="77777777" w:rsidR="00BE4219" w:rsidRPr="00580AF7" w:rsidRDefault="00BE4219" w:rsidP="00BE4219">
                            <w:pPr>
                              <w:jc w:val="center"/>
                              <w:rPr>
                                <w:rFonts w:ascii="HGP創英角ｺﾞｼｯｸUB" w:eastAsia="HGP創英角ｺﾞｼｯｸUB" w:hAnsi="HGP創英角ｺﾞｼｯｸUB"/>
                                <w:sz w:val="36"/>
                                <w:szCs w:val="36"/>
                              </w:rPr>
                            </w:pPr>
                            <w:r w:rsidRPr="00580AF7">
                              <w:rPr>
                                <w:rFonts w:ascii="HGP創英角ｺﾞｼｯｸUB" w:eastAsia="HGP創英角ｺﾞｼｯｸUB" w:hAnsi="HGP創英角ｺﾞｼｯｸUB" w:hint="eastAsia"/>
                                <w:sz w:val="36"/>
                                <w:szCs w:val="36"/>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2522538F" id="四角形: 角を丸くする 164" o:spid="_x0000_s1081" style="position:absolute;margin-left:410.75pt;margin-top:15pt;width:69pt;height:60.75pt;z-index:25156454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" fillcolor="#548dd4 [1951]" strokecolor="black [3213]" strokeweight="2pt">
                <v:textbox>
                  <w:txbxContent>
                    <w:p w14:paraId="2E5DD43B" w14:textId="77777777" w:rsidR="00BE4219" w:rsidRPr="00580AF7" w:rsidRDefault="00BE4219" w:rsidP="00BE4219">
                      <w:pPr>
                        <w:jc w:val="center"/>
                        <w:rPr>
                          <w:rFonts w:ascii="HGP創英角ｺﾞｼｯｸUB" w:eastAsia="HGP創英角ｺﾞｼｯｸUB" w:hAnsi="HGP創英角ｺﾞｼｯｸUB"/>
                          <w:sz w:val="36"/>
                          <w:szCs w:val="36"/>
                        </w:rPr>
                      </w:pPr>
                      <w:r w:rsidRPr="00580AF7">
                        <w:rPr>
                          <w:rFonts w:ascii="HGP創英角ｺﾞｼｯｸUB" w:eastAsia="HGP創英角ｺﾞｼｯｸUB" w:hAnsi="HGP創英角ｺﾞｼｯｸUB" w:hint="eastAsia"/>
                          <w:sz w:val="36"/>
                          <w:szCs w:val="36"/>
                        </w:rPr>
                        <w:t>A</w:t>
                      </w:r>
                    </w:p>
                  </w:txbxContent>
                </v:textbox>
                <w10:wrap anchorx="margin"/>
              </v:roundrect>
            </w:pict>
          </mc:Fallback>
        </mc:AlternateContent>
      </w:r>
      <w:r w:rsidR="009A5018" w:rsidRPr="008C4067">
        <w:rPr>
          <w:rFonts w:ascii="Meiryo UI" w:eastAsia="Meiryo UI" w:hAnsi="Meiryo UI" w:cs="Meiryo UI" w:hint="eastAsia"/>
          <w:szCs w:val="21"/>
        </w:rPr>
        <w:t>《起きてはならない最悪の事態》</w:t>
      </w:r>
    </w:p>
    <w:p w14:paraId="161456DF" w14:textId="369EBA64" w:rsidR="009A5018" w:rsidRPr="008C4067" w:rsidRDefault="009A5018" w:rsidP="009A5018">
      <w:pPr>
        <w:pStyle w:val="2"/>
        <w:spacing w:afterLines="50" w:after="180" w:line="300" w:lineRule="exact"/>
        <w:ind w:leftChars="33" w:left="451" w:hangingChars="159" w:hanging="382"/>
      </w:pPr>
      <w:r w:rsidRPr="008C4067">
        <w:rPr>
          <w:rFonts w:hint="eastAsia"/>
        </w:rPr>
        <w:t xml:space="preserve">　1-3　大規模津波等による多数の死者の発生</w:t>
      </w:r>
    </w:p>
    <w:p w14:paraId="7A71F033" w14:textId="51D029DE" w:rsidR="00BE4219" w:rsidRPr="00F53D00" w:rsidRDefault="00BE4219" w:rsidP="00050100">
      <w:pPr>
        <w:spacing w:line="240" w:lineRule="exact"/>
        <w:ind w:leftChars="100" w:left="410" w:rightChars="944" w:right="1982" w:hangingChars="100" w:hanging="200"/>
        <w:rPr>
          <w:rFonts w:ascii="Meiryo UI" w:eastAsia="Meiryo UI" w:hAnsi="Meiryo UI" w:cs="Meiryo UI"/>
          <w:b/>
          <w:color w:val="000000" w:themeColor="text1"/>
          <w:sz w:val="20"/>
          <w:szCs w:val="20"/>
        </w:rPr>
      </w:pPr>
      <w:r w:rsidRPr="00F53D00">
        <w:rPr>
          <w:rFonts w:ascii="Meiryo UI" w:eastAsia="Meiryo UI" w:hAnsi="Meiryo UI" w:cs="Meiryo UI" w:hint="eastAsia"/>
          <w:b/>
          <w:color w:val="000000" w:themeColor="text1"/>
          <w:sz w:val="20"/>
          <w:szCs w:val="20"/>
        </w:rPr>
        <w:t>◎</w:t>
      </w:r>
      <w:r w:rsidRPr="006E55C2">
        <w:rPr>
          <w:rFonts w:ascii="Meiryo UI" w:eastAsia="Meiryo UI" w:hAnsi="Meiryo UI" w:cs="Meiryo UI" w:hint="eastAsia"/>
          <w:b/>
          <w:color w:val="000000" w:themeColor="text1"/>
          <w:sz w:val="20"/>
          <w:szCs w:val="20"/>
        </w:rPr>
        <w:t>防潮</w:t>
      </w:r>
      <w:r w:rsidRPr="009C60FB">
        <w:rPr>
          <w:rFonts w:ascii="Meiryo UI" w:eastAsia="Meiryo UI" w:hAnsi="Meiryo UI" w:cs="Meiryo UI" w:hint="eastAsia"/>
          <w:b/>
          <w:sz w:val="20"/>
          <w:szCs w:val="20"/>
        </w:rPr>
        <w:t>堤の液状化対策</w:t>
      </w:r>
      <w:r w:rsidR="00050100" w:rsidRPr="00B40879">
        <w:rPr>
          <w:rFonts w:ascii="Meiryo UI" w:eastAsia="Meiryo UI" w:hAnsi="Meiryo UI" w:cs="Meiryo UI" w:hint="eastAsia"/>
          <w:b/>
          <w:sz w:val="20"/>
          <w:szCs w:val="20"/>
        </w:rPr>
        <w:t>の完了、</w:t>
      </w:r>
      <w:r w:rsidRPr="00B40879">
        <w:rPr>
          <w:rFonts w:ascii="Meiryo UI" w:eastAsia="Meiryo UI" w:hAnsi="Meiryo UI" w:cs="Meiryo UI" w:hint="eastAsia"/>
          <w:b/>
          <w:sz w:val="20"/>
          <w:szCs w:val="20"/>
        </w:rPr>
        <w:t>水門</w:t>
      </w:r>
      <w:r w:rsidRPr="009C60FB">
        <w:rPr>
          <w:rFonts w:ascii="Meiryo UI" w:eastAsia="Meiryo UI" w:hAnsi="Meiryo UI" w:cs="Meiryo UI" w:hint="eastAsia"/>
          <w:b/>
          <w:sz w:val="20"/>
          <w:szCs w:val="20"/>
        </w:rPr>
        <w:t>の耐震化・</w:t>
      </w:r>
      <w:r w:rsidRPr="009C60FB">
        <w:rPr>
          <w:rFonts w:ascii="Meiryo UI" w:eastAsia="Meiryo UI" w:hAnsi="Meiryo UI" w:cs="Meiryo UI"/>
          <w:b/>
          <w:sz w:val="20"/>
          <w:szCs w:val="20"/>
        </w:rPr>
        <w:t>高度化</w:t>
      </w:r>
      <w:r w:rsidRPr="009C60FB">
        <w:rPr>
          <w:rFonts w:ascii="Meiryo UI" w:eastAsia="Meiryo UI" w:hAnsi="Meiryo UI" w:cs="Meiryo UI" w:hint="eastAsia"/>
          <w:b/>
          <w:sz w:val="20"/>
          <w:szCs w:val="20"/>
        </w:rPr>
        <w:t>、大阪</w:t>
      </w:r>
      <w:r w:rsidR="00A719C3">
        <w:rPr>
          <w:rFonts w:ascii="Meiryo UI" w:eastAsia="Meiryo UI" w:hAnsi="Meiryo UI" w:cs="Meiryo UI" w:hint="eastAsia"/>
          <w:b/>
          <w:sz w:val="20"/>
          <w:szCs w:val="20"/>
        </w:rPr>
        <w:t>880</w:t>
      </w:r>
      <w:r w:rsidRPr="009C60FB">
        <w:rPr>
          <w:rFonts w:ascii="Meiryo UI" w:eastAsia="Meiryo UI" w:hAnsi="Meiryo UI" w:cs="Meiryo UI"/>
          <w:b/>
          <w:sz w:val="20"/>
          <w:szCs w:val="20"/>
        </w:rPr>
        <w:t>万人訓練の充実など取組みが</w:t>
      </w:r>
      <w:r w:rsidRPr="009C60FB">
        <w:rPr>
          <w:rFonts w:ascii="Meiryo UI" w:eastAsia="Meiryo UI" w:hAnsi="Meiryo UI" w:cs="Meiryo UI" w:hint="eastAsia"/>
          <w:b/>
          <w:sz w:val="20"/>
          <w:szCs w:val="20"/>
        </w:rPr>
        <w:t>進みました。</w:t>
      </w:r>
    </w:p>
    <w:p w14:paraId="57A74F1F" w14:textId="5C0C48D4" w:rsidR="009A5018" w:rsidRPr="00A719C3" w:rsidRDefault="009A5018" w:rsidP="009A5018"/>
    <w:tbl>
      <w:tblPr>
        <w:tblW w:w="9132" w:type="dxa"/>
        <w:tblInd w:w="48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99" w:type="dxa"/>
          <w:right w:w="99" w:type="dxa"/>
        </w:tblCellMar>
        <w:tblLook w:val="04A0" w:firstRow="1" w:lastRow="0" w:firstColumn="1" w:lastColumn="0" w:noHBand="0" w:noVBand="1"/>
      </w:tblPr>
      <w:tblGrid>
        <w:gridCol w:w="947"/>
        <w:gridCol w:w="8185"/>
      </w:tblGrid>
      <w:tr w:rsidR="009A5018" w:rsidRPr="008C4067" w14:paraId="0A915299" w14:textId="77777777" w:rsidTr="006F0CD6">
        <w:trPr>
          <w:trHeight w:val="3823"/>
        </w:trPr>
        <w:tc>
          <w:tcPr>
            <w:tcW w:w="947" w:type="dxa"/>
            <w:shd w:val="clear" w:color="auto" w:fill="4F81BD" w:themeFill="accent1"/>
            <w:vAlign w:val="center"/>
          </w:tcPr>
          <w:p w14:paraId="7A8DDD94" w14:textId="047CC47B" w:rsidR="00851990" w:rsidRPr="00A01064" w:rsidRDefault="009A5018" w:rsidP="00851990">
            <w:pPr>
              <w:spacing w:line="220" w:lineRule="exact"/>
              <w:jc w:val="center"/>
              <w:rPr>
                <w:rFonts w:ascii="Meiryo UI" w:eastAsia="Meiryo UI" w:hAnsi="Meiryo UI" w:cs="Meiryo UI"/>
                <w:b/>
                <w:bCs/>
                <w:color w:val="FFFFFF" w:themeColor="background1"/>
                <w:sz w:val="18"/>
                <w:szCs w:val="18"/>
              </w:rPr>
            </w:pPr>
            <w:r w:rsidRPr="00A01064">
              <w:rPr>
                <w:rFonts w:ascii="Meiryo UI" w:eastAsia="Meiryo UI" w:hAnsi="Meiryo UI" w:cs="Meiryo UI" w:hint="eastAsia"/>
                <w:b/>
                <w:bCs/>
                <w:color w:val="FFFFFF" w:themeColor="background1"/>
                <w:sz w:val="18"/>
                <w:szCs w:val="18"/>
              </w:rPr>
              <w:t>令和</w:t>
            </w:r>
            <w:r w:rsidR="00D253BD">
              <w:rPr>
                <w:rFonts w:ascii="Meiryo UI" w:eastAsia="Meiryo UI" w:hAnsi="Meiryo UI" w:cs="Meiryo UI" w:hint="eastAsia"/>
                <w:b/>
                <w:color w:val="FFFFFF" w:themeColor="background1"/>
                <w:sz w:val="20"/>
                <w:szCs w:val="20"/>
              </w:rPr>
              <w:t>５</w:t>
            </w:r>
            <w:r w:rsidRPr="00A01064">
              <w:rPr>
                <w:rFonts w:ascii="Meiryo UI" w:eastAsia="Meiryo UI" w:hAnsi="Meiryo UI" w:cs="Meiryo UI" w:hint="eastAsia"/>
                <w:b/>
                <w:bCs/>
                <w:color w:val="FFFFFF" w:themeColor="background1"/>
                <w:sz w:val="18"/>
                <w:szCs w:val="18"/>
              </w:rPr>
              <w:t>年度の主な取組み</w:t>
            </w:r>
          </w:p>
          <w:p w14:paraId="5614D1A7" w14:textId="70BF6B8C" w:rsidR="009A5018" w:rsidRPr="00A01064" w:rsidRDefault="009A5018" w:rsidP="00851990">
            <w:pPr>
              <w:spacing w:line="220" w:lineRule="exact"/>
              <w:jc w:val="center"/>
              <w:rPr>
                <w:rFonts w:ascii="Meiryo UI" w:eastAsia="Meiryo UI" w:hAnsi="Meiryo UI" w:cs="Meiryo UI"/>
                <w:b/>
                <w:bCs/>
                <w:color w:val="FFFFFF" w:themeColor="background1"/>
                <w:sz w:val="18"/>
                <w:szCs w:val="18"/>
              </w:rPr>
            </w:pPr>
            <w:r w:rsidRPr="00A01064">
              <w:rPr>
                <w:rFonts w:ascii="Meiryo UI" w:eastAsia="Meiryo UI" w:hAnsi="Meiryo UI" w:cs="Meiryo UI" w:hint="eastAsia"/>
                <w:b/>
                <w:bCs/>
                <w:color w:val="FFFFFF" w:themeColor="background1"/>
                <w:sz w:val="18"/>
                <w:szCs w:val="18"/>
              </w:rPr>
              <w:t>実績</w:t>
            </w:r>
          </w:p>
        </w:tc>
        <w:tc>
          <w:tcPr>
            <w:tcW w:w="8185" w:type="dxa"/>
            <w:tcBorders>
              <w:top w:val="single" w:sz="12" w:space="0" w:color="auto"/>
              <w:bottom w:val="single" w:sz="6" w:space="0" w:color="auto"/>
            </w:tcBorders>
            <w:shd w:val="clear" w:color="auto" w:fill="B8CCE4" w:themeFill="accent1" w:themeFillTint="66"/>
            <w:vAlign w:val="center"/>
          </w:tcPr>
          <w:p w14:paraId="77BBE328" w14:textId="52D4C587" w:rsidR="009A5018" w:rsidRPr="008C4067" w:rsidRDefault="009A5018" w:rsidP="00CB7D43">
            <w:pPr>
              <w:spacing w:line="240" w:lineRule="exact"/>
              <w:rPr>
                <w:rFonts w:ascii="Meiryo UI" w:eastAsia="Meiryo UI" w:hAnsi="Meiryo UI" w:cs="Meiryo UI"/>
                <w:b/>
                <w:sz w:val="20"/>
                <w:szCs w:val="20"/>
              </w:rPr>
            </w:pPr>
            <w:r w:rsidRPr="008C4067">
              <w:rPr>
                <w:rFonts w:ascii="Meiryo UI" w:eastAsia="Meiryo UI" w:hAnsi="Meiryo UI" w:cs="Meiryo UI" w:hint="eastAsia"/>
                <w:b/>
                <w:sz w:val="20"/>
                <w:szCs w:val="20"/>
              </w:rPr>
              <w:t>＜防潮堤の津波浸水対策（都市整備部）＞</w:t>
            </w:r>
          </w:p>
          <w:p w14:paraId="69CA49C1" w14:textId="16A19160" w:rsidR="00C5243A" w:rsidRPr="008C4067" w:rsidRDefault="009A5018" w:rsidP="00CB7D43">
            <w:pPr>
              <w:spacing w:line="240" w:lineRule="exact"/>
              <w:ind w:firstLineChars="100" w:firstLine="200"/>
              <w:jc w:val="left"/>
              <w:rPr>
                <w:rFonts w:ascii="Meiryo UI" w:eastAsia="Meiryo UI" w:hAnsi="Meiryo UI" w:cs="Meiryo UI"/>
                <w:sz w:val="20"/>
                <w:szCs w:val="20"/>
              </w:rPr>
            </w:pPr>
            <w:r w:rsidRPr="008C4067">
              <w:rPr>
                <w:rFonts w:ascii="Meiryo UI" w:eastAsia="Meiryo UI" w:hAnsi="Meiryo UI" w:cs="Meiryo UI" w:hint="eastAsia"/>
                <w:sz w:val="20"/>
                <w:szCs w:val="20"/>
              </w:rPr>
              <w:t>○</w:t>
            </w:r>
            <w:r w:rsidR="00C5243A" w:rsidRPr="008C4067">
              <w:rPr>
                <w:rFonts w:ascii="Meiryo UI" w:eastAsia="Meiryo UI" w:hAnsi="Meiryo UI" w:cs="Meiryo UI" w:hint="eastAsia"/>
                <w:sz w:val="20"/>
                <w:szCs w:val="20"/>
              </w:rPr>
              <w:t>防潮堤の液状化対策</w:t>
            </w:r>
          </w:p>
          <w:p w14:paraId="5A7D6C6B" w14:textId="1FB56547" w:rsidR="009A5018" w:rsidRPr="00B40879" w:rsidRDefault="009A5018" w:rsidP="005F2A68">
            <w:pPr>
              <w:spacing w:line="240" w:lineRule="exact"/>
              <w:ind w:firstLineChars="200" w:firstLine="400"/>
              <w:jc w:val="left"/>
              <w:rPr>
                <w:rFonts w:ascii="Meiryo UI" w:eastAsia="Meiryo UI" w:hAnsi="Meiryo UI" w:cs="Meiryo UI"/>
                <w:sz w:val="20"/>
                <w:szCs w:val="20"/>
              </w:rPr>
            </w:pPr>
            <w:r w:rsidRPr="008C4067">
              <w:rPr>
                <w:rFonts w:ascii="Meiryo UI" w:eastAsia="Meiryo UI" w:hAnsi="Meiryo UI" w:cs="Meiryo UI" w:hint="eastAsia"/>
                <w:sz w:val="20"/>
                <w:szCs w:val="20"/>
              </w:rPr>
              <w:t>河川</w:t>
            </w:r>
            <w:r w:rsidR="00C5243A" w:rsidRPr="008C4067">
              <w:rPr>
                <w:rFonts w:ascii="Meiryo UI" w:eastAsia="Meiryo UI" w:hAnsi="Meiryo UI" w:cs="Meiryo UI" w:hint="eastAsia"/>
                <w:sz w:val="20"/>
                <w:szCs w:val="20"/>
              </w:rPr>
              <w:t>：六軒家川</w:t>
            </w:r>
            <w:r w:rsidR="00131AC7">
              <w:rPr>
                <w:rFonts w:ascii="Meiryo UI" w:eastAsia="Meiryo UI" w:hAnsi="Meiryo UI" w:cs="Meiryo UI" w:hint="eastAsia"/>
                <w:sz w:val="20"/>
                <w:szCs w:val="20"/>
              </w:rPr>
              <w:t>（</w:t>
            </w:r>
            <w:r w:rsidR="00256F08" w:rsidRPr="008C4067">
              <w:rPr>
                <w:rFonts w:ascii="Meiryo UI" w:eastAsia="Meiryo UI" w:hAnsi="Meiryo UI" w:cs="Meiryo UI" w:hint="eastAsia"/>
                <w:sz w:val="20"/>
                <w:szCs w:val="20"/>
              </w:rPr>
              <w:t>L=</w:t>
            </w:r>
            <w:r w:rsidR="00A719C3">
              <w:rPr>
                <w:rFonts w:ascii="Meiryo UI" w:eastAsia="Meiryo UI" w:hAnsi="Meiryo UI" w:cs="Meiryo UI" w:hint="eastAsia"/>
                <w:sz w:val="20"/>
                <w:szCs w:val="20"/>
              </w:rPr>
              <w:t>0.1</w:t>
            </w:r>
            <w:r w:rsidR="00C5243A" w:rsidRPr="008C4067">
              <w:rPr>
                <w:rFonts w:ascii="Meiryo UI" w:eastAsia="Meiryo UI" w:hAnsi="Meiryo UI" w:cs="Meiryo UI" w:hint="eastAsia"/>
                <w:sz w:val="20"/>
                <w:szCs w:val="20"/>
              </w:rPr>
              <w:t>km</w:t>
            </w:r>
            <w:r w:rsidR="00131AC7">
              <w:rPr>
                <w:rFonts w:ascii="Meiryo UI" w:eastAsia="Meiryo UI" w:hAnsi="Meiryo UI" w:cs="Meiryo UI" w:hint="eastAsia"/>
                <w:sz w:val="20"/>
                <w:szCs w:val="20"/>
              </w:rPr>
              <w:t>）</w:t>
            </w:r>
            <w:r w:rsidR="00C5243A" w:rsidRPr="008C4067">
              <w:rPr>
                <w:rFonts w:ascii="Meiryo UI" w:eastAsia="Meiryo UI" w:hAnsi="Meiryo UI" w:cs="Meiryo UI" w:hint="eastAsia"/>
                <w:sz w:val="20"/>
                <w:szCs w:val="20"/>
              </w:rPr>
              <w:t>の対</w:t>
            </w:r>
            <w:r w:rsidR="00C5243A" w:rsidRPr="00B40879">
              <w:rPr>
                <w:rFonts w:ascii="Meiryo UI" w:eastAsia="Meiryo UI" w:hAnsi="Meiryo UI" w:cs="Meiryo UI" w:hint="eastAsia"/>
                <w:sz w:val="20"/>
                <w:szCs w:val="20"/>
              </w:rPr>
              <w:t>策完了</w:t>
            </w:r>
            <w:r w:rsidR="00A719C3">
              <w:rPr>
                <w:rFonts w:ascii="Meiryo UI" w:eastAsia="Meiryo UI" w:hAnsi="Meiryo UI" w:cs="Meiryo UI" w:hint="eastAsia"/>
                <w:sz w:val="20"/>
                <w:szCs w:val="20"/>
              </w:rPr>
              <w:t xml:space="preserve">　</w:t>
            </w:r>
            <w:r w:rsidR="008F267D" w:rsidRPr="00B40879">
              <w:rPr>
                <w:rFonts w:ascii="Meiryo UI" w:eastAsia="Meiryo UI" w:hAnsi="Meiryo UI" w:cs="Meiryo UI" w:hint="eastAsia"/>
                <w:sz w:val="20"/>
                <w:szCs w:val="20"/>
              </w:rPr>
              <w:t>（全</w:t>
            </w:r>
            <w:r w:rsidR="00A719C3">
              <w:rPr>
                <w:rFonts w:ascii="Meiryo UI" w:eastAsia="Meiryo UI" w:hAnsi="Meiryo UI" w:cs="Meiryo UI" w:hint="eastAsia"/>
                <w:sz w:val="20"/>
                <w:szCs w:val="20"/>
              </w:rPr>
              <w:t>34.0</w:t>
            </w:r>
            <w:r w:rsidR="008F267D" w:rsidRPr="00B40879">
              <w:rPr>
                <w:rFonts w:ascii="Meiryo UI" w:eastAsia="Meiryo UI" w:hAnsi="Meiryo UI" w:cs="Meiryo UI" w:hint="eastAsia"/>
                <w:sz w:val="20"/>
                <w:szCs w:val="20"/>
              </w:rPr>
              <w:t>kmの対策が完了）</w:t>
            </w:r>
          </w:p>
          <w:p w14:paraId="18B539B0" w14:textId="097E846D" w:rsidR="009A5018" w:rsidRPr="008C4067" w:rsidRDefault="009A5018" w:rsidP="00CB7D43">
            <w:pPr>
              <w:spacing w:line="240" w:lineRule="exact"/>
              <w:rPr>
                <w:rFonts w:ascii="Meiryo UI" w:eastAsia="Meiryo UI" w:hAnsi="Meiryo UI" w:cs="Meiryo UI"/>
                <w:b/>
                <w:sz w:val="20"/>
                <w:szCs w:val="20"/>
              </w:rPr>
            </w:pPr>
          </w:p>
          <w:p w14:paraId="73236E3F" w14:textId="366C4486" w:rsidR="00310A22" w:rsidRPr="008C4067" w:rsidRDefault="00310A22" w:rsidP="00310A22">
            <w:pPr>
              <w:spacing w:line="220" w:lineRule="exact"/>
              <w:rPr>
                <w:rFonts w:ascii="Meiryo UI" w:eastAsia="Meiryo UI" w:hAnsi="Meiryo UI" w:cs="Meiryo UI"/>
                <w:b/>
                <w:sz w:val="20"/>
                <w:szCs w:val="20"/>
              </w:rPr>
            </w:pPr>
            <w:r w:rsidRPr="008C4067">
              <w:rPr>
                <w:rFonts w:ascii="Meiryo UI" w:eastAsia="Meiryo UI" w:hAnsi="Meiryo UI" w:cs="Meiryo UI" w:hint="eastAsia"/>
                <w:b/>
                <w:sz w:val="20"/>
                <w:szCs w:val="20"/>
              </w:rPr>
              <w:t>＜水門の耐震化等の推進（都市整備部）＞</w:t>
            </w:r>
          </w:p>
          <w:p w14:paraId="31496F2F" w14:textId="44D83C45" w:rsidR="00310A22" w:rsidRPr="008C4067" w:rsidRDefault="00257B48" w:rsidP="00310A22">
            <w:pPr>
              <w:spacing w:line="220" w:lineRule="exact"/>
              <w:ind w:leftChars="100" w:left="410" w:hangingChars="100" w:hanging="200"/>
              <w:rPr>
                <w:rFonts w:ascii="Meiryo UI" w:eastAsia="Meiryo UI" w:hAnsi="Meiryo UI" w:cs="Meiryo UI"/>
                <w:sz w:val="20"/>
                <w:szCs w:val="20"/>
              </w:rPr>
            </w:pPr>
            <w:r w:rsidRPr="008C4067">
              <w:rPr>
                <w:rFonts w:ascii="Meiryo UI" w:eastAsia="Meiryo UI" w:hAnsi="Meiryo UI" w:cs="Meiryo UI" w:hint="eastAsia"/>
                <w:sz w:val="20"/>
                <w:szCs w:val="20"/>
              </w:rPr>
              <w:t>〇</w:t>
            </w:r>
            <w:r w:rsidR="00050100" w:rsidRPr="00050100">
              <w:rPr>
                <w:rFonts w:ascii="Meiryo UI" w:eastAsia="Meiryo UI" w:hAnsi="Meiryo UI" w:cs="Meiryo UI" w:hint="eastAsia"/>
                <w:sz w:val="20"/>
                <w:szCs w:val="20"/>
              </w:rPr>
              <w:t>更新する木津川水門の工事を推進</w:t>
            </w:r>
          </w:p>
          <w:p w14:paraId="735F6F30" w14:textId="2E176B77" w:rsidR="00310A22" w:rsidRPr="008C4067" w:rsidRDefault="00310A22" w:rsidP="00310A22">
            <w:pPr>
              <w:spacing w:line="240" w:lineRule="exact"/>
              <w:ind w:leftChars="100" w:left="410" w:hangingChars="100" w:hanging="200"/>
              <w:rPr>
                <w:rFonts w:ascii="Meiryo UI" w:eastAsia="Meiryo UI" w:hAnsi="Meiryo UI" w:cs="Meiryo UI"/>
                <w:sz w:val="20"/>
                <w:szCs w:val="20"/>
              </w:rPr>
            </w:pPr>
            <w:r w:rsidRPr="008C4067">
              <w:rPr>
                <w:rFonts w:ascii="Meiryo UI" w:eastAsia="Meiryo UI" w:hAnsi="Meiryo UI" w:cs="Meiryo UI" w:hint="eastAsia"/>
                <w:sz w:val="20"/>
                <w:szCs w:val="20"/>
              </w:rPr>
              <w:t>○</w:t>
            </w:r>
            <w:r w:rsidR="00050100" w:rsidRPr="00050100">
              <w:rPr>
                <w:rFonts w:ascii="Meiryo UI" w:eastAsia="Meiryo UI" w:hAnsi="Meiryo UI" w:cs="Meiryo UI" w:hint="eastAsia"/>
                <w:sz w:val="20"/>
                <w:szCs w:val="20"/>
              </w:rPr>
              <w:t>水門の耐震化（城北寝屋川口水門）の完了</w:t>
            </w:r>
          </w:p>
          <w:p w14:paraId="01792291" w14:textId="6D75AE5B" w:rsidR="00310A22" w:rsidRPr="008C4067" w:rsidRDefault="00310A22" w:rsidP="00CB7D43">
            <w:pPr>
              <w:spacing w:line="240" w:lineRule="exact"/>
              <w:rPr>
                <w:rFonts w:ascii="Meiryo UI" w:eastAsia="Meiryo UI" w:hAnsi="Meiryo UI" w:cs="Meiryo UI"/>
                <w:b/>
                <w:sz w:val="20"/>
                <w:szCs w:val="20"/>
              </w:rPr>
            </w:pPr>
          </w:p>
          <w:p w14:paraId="7B72CF3A" w14:textId="54D3095B" w:rsidR="009A5018" w:rsidRPr="008C4067" w:rsidRDefault="009A5018" w:rsidP="00CB7D43">
            <w:pPr>
              <w:spacing w:line="240" w:lineRule="exact"/>
              <w:rPr>
                <w:rFonts w:ascii="Meiryo UI" w:eastAsia="Meiryo UI" w:hAnsi="Meiryo UI" w:cs="Meiryo UI"/>
                <w:b/>
                <w:sz w:val="20"/>
                <w:szCs w:val="20"/>
              </w:rPr>
            </w:pPr>
            <w:r w:rsidRPr="008C4067">
              <w:rPr>
                <w:rFonts w:ascii="Meiryo UI" w:eastAsia="Meiryo UI" w:hAnsi="Meiryo UI" w:cs="Meiryo UI" w:hint="eastAsia"/>
                <w:b/>
                <w:sz w:val="20"/>
                <w:szCs w:val="20"/>
              </w:rPr>
              <w:t>＜大阪</w:t>
            </w:r>
            <w:r w:rsidR="00A719C3">
              <w:rPr>
                <w:rFonts w:ascii="Meiryo UI" w:eastAsia="Meiryo UI" w:hAnsi="Meiryo UI" w:cs="Meiryo UI" w:hint="eastAsia"/>
                <w:b/>
                <w:sz w:val="20"/>
                <w:szCs w:val="20"/>
              </w:rPr>
              <w:t>880</w:t>
            </w:r>
            <w:r w:rsidRPr="008C4067">
              <w:rPr>
                <w:rFonts w:ascii="Meiryo UI" w:eastAsia="Meiryo UI" w:hAnsi="Meiryo UI" w:cs="Meiryo UI" w:hint="eastAsia"/>
                <w:b/>
                <w:sz w:val="20"/>
                <w:szCs w:val="20"/>
              </w:rPr>
              <w:t>万人訓練の充実（危機管理室）＞</w:t>
            </w:r>
          </w:p>
          <w:p w14:paraId="66312E6E" w14:textId="77777777" w:rsidR="00050100" w:rsidRDefault="009A5018" w:rsidP="00050100">
            <w:pPr>
              <w:spacing w:line="240" w:lineRule="exact"/>
              <w:ind w:leftChars="100" w:left="410" w:hangingChars="100" w:hanging="200"/>
              <w:rPr>
                <w:rFonts w:ascii="Meiryo UI" w:eastAsia="Meiryo UI" w:hAnsi="Meiryo UI" w:cs="Meiryo UI"/>
                <w:sz w:val="20"/>
                <w:szCs w:val="20"/>
              </w:rPr>
            </w:pPr>
            <w:r w:rsidRPr="008C4067">
              <w:rPr>
                <w:rFonts w:ascii="Meiryo UI" w:eastAsia="Meiryo UI" w:hAnsi="Meiryo UI" w:cs="Meiryo UI" w:hint="eastAsia"/>
                <w:sz w:val="20"/>
                <w:szCs w:val="20"/>
              </w:rPr>
              <w:t>○</w:t>
            </w:r>
            <w:r w:rsidR="00050100" w:rsidRPr="00050100">
              <w:rPr>
                <w:rFonts w:ascii="Meiryo UI" w:eastAsia="Meiryo UI" w:hAnsi="Meiryo UI" w:cs="Meiryo UI" w:hint="eastAsia"/>
                <w:sz w:val="20"/>
                <w:szCs w:val="20"/>
              </w:rPr>
              <w:t>ナッジの手法を活用したホームページ作成を実施することで、閲覧者が内容を理解しやすくなるように情報を発信した。</w:t>
            </w:r>
          </w:p>
          <w:p w14:paraId="1C90BD24" w14:textId="5C348ABA" w:rsidR="00050100" w:rsidRPr="00050100" w:rsidRDefault="00050100" w:rsidP="00050100">
            <w:pPr>
              <w:spacing w:line="240" w:lineRule="exact"/>
              <w:ind w:leftChars="100" w:left="410" w:hangingChars="100" w:hanging="200"/>
              <w:rPr>
                <w:rFonts w:ascii="Meiryo UI" w:eastAsia="Meiryo UI" w:hAnsi="Meiryo UI" w:cs="Meiryo UI"/>
                <w:sz w:val="20"/>
                <w:szCs w:val="20"/>
              </w:rPr>
            </w:pPr>
            <w:r>
              <w:rPr>
                <w:rFonts w:ascii="Meiryo UI" w:eastAsia="Meiryo UI" w:hAnsi="Meiryo UI" w:cs="Meiryo UI" w:hint="eastAsia"/>
                <w:sz w:val="20"/>
                <w:szCs w:val="20"/>
              </w:rPr>
              <w:t>○</w:t>
            </w:r>
            <w:r w:rsidRPr="00050100">
              <w:rPr>
                <w:rFonts w:ascii="Meiryo UI" w:eastAsia="Meiryo UI" w:hAnsi="Meiryo UI" w:cs="Meiryo UI" w:hint="eastAsia"/>
                <w:sz w:val="20"/>
                <w:szCs w:val="20"/>
              </w:rPr>
              <w:t>企業のイベントブース等に参加し、</w:t>
            </w:r>
            <w:r w:rsidR="00A719C3">
              <w:rPr>
                <w:rFonts w:ascii="Meiryo UI" w:eastAsia="Meiryo UI" w:hAnsi="Meiryo UI" w:cs="Meiryo UI" w:hint="eastAsia"/>
                <w:sz w:val="20"/>
                <w:szCs w:val="20"/>
              </w:rPr>
              <w:t>880</w:t>
            </w:r>
            <w:r w:rsidRPr="00050100">
              <w:rPr>
                <w:rFonts w:ascii="Meiryo UI" w:eastAsia="Meiryo UI" w:hAnsi="Meiryo UI" w:cs="Meiryo UI" w:hint="eastAsia"/>
                <w:sz w:val="20"/>
                <w:szCs w:val="20"/>
              </w:rPr>
              <w:t>万人訓練の広報(マスク・ティッシュ・パンフレットの配布、デジタルサイネージの掲載)を行い、幅広い広報活動を展開した。</w:t>
            </w:r>
          </w:p>
          <w:p w14:paraId="277D3CC6" w14:textId="0FD3B1F4" w:rsidR="009A5018" w:rsidRPr="008C4067" w:rsidRDefault="00050100" w:rsidP="00050100">
            <w:pPr>
              <w:spacing w:line="240" w:lineRule="exact"/>
              <w:ind w:leftChars="100" w:left="410" w:hangingChars="100" w:hanging="200"/>
              <w:rPr>
                <w:rFonts w:ascii="Meiryo UI" w:eastAsia="Meiryo UI" w:hAnsi="Meiryo UI" w:cs="Meiryo UI"/>
                <w:sz w:val="20"/>
                <w:szCs w:val="20"/>
              </w:rPr>
            </w:pPr>
            <w:r>
              <w:rPr>
                <w:rFonts w:ascii="Meiryo UI" w:eastAsia="Meiryo UI" w:hAnsi="Meiryo UI" w:cs="Meiryo UI" w:hint="eastAsia"/>
                <w:sz w:val="20"/>
                <w:szCs w:val="20"/>
              </w:rPr>
              <w:t>○</w:t>
            </w:r>
            <w:r w:rsidRPr="00050100">
              <w:rPr>
                <w:rFonts w:ascii="Meiryo UI" w:eastAsia="Meiryo UI" w:hAnsi="Meiryo UI" w:cs="Meiryo UI" w:hint="eastAsia"/>
                <w:sz w:val="20"/>
                <w:szCs w:val="20"/>
              </w:rPr>
              <w:t>府内関係機関と調整し、大学等新たな協力先を開拓してデジタルサイネージ等の掲載に協力していただいた。</w:t>
            </w:r>
          </w:p>
        </w:tc>
      </w:tr>
      <w:tr w:rsidR="009A5018" w:rsidRPr="008C4067" w14:paraId="04ADC2EF" w14:textId="77777777" w:rsidTr="006F0CD6">
        <w:trPr>
          <w:trHeight w:val="1965"/>
        </w:trPr>
        <w:tc>
          <w:tcPr>
            <w:tcW w:w="947" w:type="dxa"/>
            <w:shd w:val="clear" w:color="auto" w:fill="4F81BD" w:themeFill="accent1"/>
            <w:vAlign w:val="center"/>
          </w:tcPr>
          <w:p w14:paraId="788E0295" w14:textId="23DE17A7" w:rsidR="00851990" w:rsidRPr="00A01064" w:rsidRDefault="009A5018" w:rsidP="00851990">
            <w:pPr>
              <w:spacing w:line="220" w:lineRule="exact"/>
              <w:jc w:val="center"/>
              <w:rPr>
                <w:rFonts w:ascii="Meiryo UI" w:eastAsia="Meiryo UI" w:hAnsi="Meiryo UI" w:cs="Meiryo UI"/>
                <w:b/>
                <w:bCs/>
                <w:color w:val="FFFFFF" w:themeColor="background1"/>
                <w:sz w:val="18"/>
                <w:szCs w:val="18"/>
              </w:rPr>
            </w:pPr>
            <w:r w:rsidRPr="00A01064">
              <w:rPr>
                <w:rFonts w:ascii="Meiryo UI" w:eastAsia="Meiryo UI" w:hAnsi="Meiryo UI" w:cs="Meiryo UI" w:hint="eastAsia"/>
                <w:b/>
                <w:bCs/>
                <w:color w:val="FFFFFF" w:themeColor="background1"/>
                <w:sz w:val="18"/>
                <w:szCs w:val="18"/>
              </w:rPr>
              <w:t>令和</w:t>
            </w:r>
            <w:r w:rsidR="00D253BD">
              <w:rPr>
                <w:rFonts w:ascii="Meiryo UI" w:eastAsia="Meiryo UI" w:hAnsi="Meiryo UI" w:cs="Meiryo UI" w:hint="eastAsia"/>
                <w:b/>
                <w:color w:val="FFFFFF" w:themeColor="background1"/>
                <w:sz w:val="20"/>
                <w:szCs w:val="21"/>
              </w:rPr>
              <w:t>６</w:t>
            </w:r>
            <w:r w:rsidRPr="00A01064">
              <w:rPr>
                <w:rFonts w:ascii="Meiryo UI" w:eastAsia="Meiryo UI" w:hAnsi="Meiryo UI" w:cs="Meiryo UI" w:hint="eastAsia"/>
                <w:b/>
                <w:bCs/>
                <w:color w:val="FFFFFF" w:themeColor="background1"/>
                <w:sz w:val="18"/>
                <w:szCs w:val="18"/>
              </w:rPr>
              <w:t>年度の主な取組み</w:t>
            </w:r>
          </w:p>
          <w:p w14:paraId="041A62D2" w14:textId="423EA6B3" w:rsidR="009A5018" w:rsidRPr="00A01064" w:rsidRDefault="009A5018" w:rsidP="00851990">
            <w:pPr>
              <w:spacing w:line="220" w:lineRule="exact"/>
              <w:jc w:val="center"/>
              <w:rPr>
                <w:rFonts w:ascii="Meiryo UI" w:eastAsia="Meiryo UI" w:hAnsi="Meiryo UI" w:cs="Meiryo UI"/>
                <w:b/>
                <w:bCs/>
                <w:color w:val="FFFFFF" w:themeColor="background1"/>
                <w:sz w:val="18"/>
                <w:szCs w:val="18"/>
              </w:rPr>
            </w:pPr>
            <w:r w:rsidRPr="00A01064">
              <w:rPr>
                <w:rFonts w:ascii="Meiryo UI" w:eastAsia="Meiryo UI" w:hAnsi="Meiryo UI" w:cs="Meiryo UI" w:hint="eastAsia"/>
                <w:b/>
                <w:bCs/>
                <w:color w:val="FFFFFF" w:themeColor="background1"/>
                <w:sz w:val="18"/>
                <w:szCs w:val="18"/>
              </w:rPr>
              <w:t>予定</w:t>
            </w:r>
          </w:p>
        </w:tc>
        <w:tc>
          <w:tcPr>
            <w:tcW w:w="8185" w:type="dxa"/>
            <w:shd w:val="clear" w:color="auto" w:fill="DAEEF3" w:themeFill="accent5" w:themeFillTint="33"/>
            <w:vAlign w:val="center"/>
          </w:tcPr>
          <w:p w14:paraId="02ACE11C" w14:textId="47AAAA9A" w:rsidR="00310A22" w:rsidRPr="008C4067" w:rsidRDefault="00310A22" w:rsidP="00310A22">
            <w:pPr>
              <w:spacing w:line="220" w:lineRule="exact"/>
              <w:rPr>
                <w:rFonts w:ascii="Meiryo UI" w:eastAsia="Meiryo UI" w:hAnsi="Meiryo UI" w:cs="Meiryo UI"/>
                <w:b/>
                <w:sz w:val="20"/>
                <w:szCs w:val="20"/>
              </w:rPr>
            </w:pPr>
            <w:r w:rsidRPr="008C4067">
              <w:rPr>
                <w:rFonts w:ascii="Meiryo UI" w:eastAsia="Meiryo UI" w:hAnsi="Meiryo UI" w:cs="Meiryo UI" w:hint="eastAsia"/>
                <w:b/>
                <w:sz w:val="20"/>
                <w:szCs w:val="20"/>
              </w:rPr>
              <w:t>＜水門の耐震化等の推進（都市整備部）＞</w:t>
            </w:r>
          </w:p>
          <w:p w14:paraId="3D44A2A6" w14:textId="173FF32A" w:rsidR="00310A22" w:rsidRPr="008C4067" w:rsidRDefault="00310A22" w:rsidP="00310A22">
            <w:pPr>
              <w:spacing w:line="220" w:lineRule="exact"/>
              <w:ind w:firstLineChars="100" w:firstLine="200"/>
              <w:rPr>
                <w:rFonts w:ascii="Meiryo UI" w:eastAsia="Meiryo UI" w:hAnsi="Meiryo UI" w:cs="Meiryo UI"/>
                <w:sz w:val="20"/>
                <w:szCs w:val="20"/>
              </w:rPr>
            </w:pPr>
            <w:r w:rsidRPr="008C4067">
              <w:rPr>
                <w:rFonts w:ascii="Meiryo UI" w:eastAsia="Meiryo UI" w:hAnsi="Meiryo UI" w:cs="Meiryo UI" w:hint="eastAsia"/>
                <w:sz w:val="20"/>
                <w:szCs w:val="20"/>
              </w:rPr>
              <w:t>〇木津川水門の</w:t>
            </w:r>
            <w:r w:rsidR="00715259">
              <w:rPr>
                <w:rFonts w:ascii="Meiryo UI" w:eastAsia="Meiryo UI" w:hAnsi="Meiryo UI" w:cs="Meiryo UI" w:hint="eastAsia"/>
                <w:sz w:val="20"/>
                <w:szCs w:val="20"/>
              </w:rPr>
              <w:t>更新</w:t>
            </w:r>
            <w:r w:rsidRPr="008C4067">
              <w:rPr>
                <w:rFonts w:ascii="Meiryo UI" w:eastAsia="Meiryo UI" w:hAnsi="Meiryo UI" w:cs="Meiryo UI" w:hint="eastAsia"/>
                <w:sz w:val="20"/>
                <w:szCs w:val="20"/>
              </w:rPr>
              <w:t>工事を推進</w:t>
            </w:r>
          </w:p>
          <w:p w14:paraId="29F9D9E2" w14:textId="699BF005" w:rsidR="00310A22" w:rsidRPr="008C4067" w:rsidRDefault="00310A22" w:rsidP="00310A22">
            <w:pPr>
              <w:spacing w:line="240" w:lineRule="exact"/>
              <w:ind w:firstLineChars="100" w:firstLine="200"/>
              <w:rPr>
                <w:rFonts w:ascii="Meiryo UI" w:eastAsia="Meiryo UI" w:hAnsi="Meiryo UI" w:cs="Meiryo UI"/>
                <w:sz w:val="20"/>
                <w:szCs w:val="20"/>
              </w:rPr>
            </w:pPr>
            <w:r w:rsidRPr="008C4067">
              <w:rPr>
                <w:rFonts w:ascii="Meiryo UI" w:eastAsia="Meiryo UI" w:hAnsi="Meiryo UI" w:cs="Meiryo UI" w:hint="eastAsia"/>
                <w:sz w:val="20"/>
                <w:szCs w:val="20"/>
              </w:rPr>
              <w:t>○</w:t>
            </w:r>
            <w:r w:rsidR="00050100">
              <w:rPr>
                <w:rFonts w:ascii="Meiryo UI" w:eastAsia="Meiryo UI" w:hAnsi="Meiryo UI" w:cs="Meiryo UI" w:hint="eastAsia"/>
                <w:sz w:val="20"/>
                <w:szCs w:val="20"/>
              </w:rPr>
              <w:t>安治川</w:t>
            </w:r>
            <w:r w:rsidR="00050100" w:rsidRPr="008C4067">
              <w:rPr>
                <w:rFonts w:ascii="Meiryo UI" w:eastAsia="Meiryo UI" w:hAnsi="Meiryo UI" w:cs="Meiryo UI" w:hint="eastAsia"/>
                <w:sz w:val="20"/>
                <w:szCs w:val="20"/>
              </w:rPr>
              <w:t>水門の</w:t>
            </w:r>
            <w:r w:rsidR="00050100">
              <w:rPr>
                <w:rFonts w:ascii="Meiryo UI" w:eastAsia="Meiryo UI" w:hAnsi="Meiryo UI" w:cs="Meiryo UI" w:hint="eastAsia"/>
                <w:sz w:val="20"/>
                <w:szCs w:val="20"/>
              </w:rPr>
              <w:t>更新</w:t>
            </w:r>
            <w:r w:rsidR="00050100" w:rsidRPr="008C4067">
              <w:rPr>
                <w:rFonts w:ascii="Meiryo UI" w:eastAsia="Meiryo UI" w:hAnsi="Meiryo UI" w:cs="Meiryo UI" w:hint="eastAsia"/>
                <w:sz w:val="20"/>
                <w:szCs w:val="20"/>
              </w:rPr>
              <w:t>工事</w:t>
            </w:r>
            <w:r w:rsidR="00050100">
              <w:rPr>
                <w:rFonts w:ascii="Meiryo UI" w:eastAsia="Meiryo UI" w:hAnsi="Meiryo UI" w:cs="Meiryo UI" w:hint="eastAsia"/>
                <w:sz w:val="20"/>
                <w:szCs w:val="20"/>
              </w:rPr>
              <w:t>に着手</w:t>
            </w:r>
          </w:p>
          <w:p w14:paraId="14E79498" w14:textId="51315FD6" w:rsidR="009A5018" w:rsidRPr="008C4067" w:rsidRDefault="009A5018" w:rsidP="00CB7D43">
            <w:pPr>
              <w:spacing w:line="240" w:lineRule="exact"/>
              <w:ind w:firstLineChars="100" w:firstLine="200"/>
              <w:rPr>
                <w:rFonts w:ascii="Meiryo UI" w:eastAsia="Meiryo UI" w:hAnsi="Meiryo UI" w:cs="Meiryo UI"/>
                <w:b/>
                <w:sz w:val="20"/>
                <w:szCs w:val="20"/>
              </w:rPr>
            </w:pPr>
          </w:p>
          <w:p w14:paraId="133C4B5C" w14:textId="2206A457" w:rsidR="009A5018" w:rsidRPr="008C4067" w:rsidRDefault="009A5018" w:rsidP="00CB7D43">
            <w:pPr>
              <w:spacing w:line="240" w:lineRule="exact"/>
              <w:rPr>
                <w:rFonts w:ascii="Meiryo UI" w:eastAsia="Meiryo UI" w:hAnsi="Meiryo UI" w:cs="Meiryo UI"/>
                <w:b/>
                <w:sz w:val="20"/>
                <w:szCs w:val="20"/>
              </w:rPr>
            </w:pPr>
            <w:r w:rsidRPr="008C4067">
              <w:rPr>
                <w:rFonts w:ascii="Meiryo UI" w:eastAsia="Meiryo UI" w:hAnsi="Meiryo UI" w:cs="Meiryo UI" w:hint="eastAsia"/>
                <w:b/>
                <w:sz w:val="20"/>
                <w:szCs w:val="20"/>
              </w:rPr>
              <w:t>＜大阪</w:t>
            </w:r>
            <w:r w:rsidR="00A719C3">
              <w:rPr>
                <w:rFonts w:ascii="Meiryo UI" w:eastAsia="Meiryo UI" w:hAnsi="Meiryo UI" w:cs="Meiryo UI" w:hint="eastAsia"/>
                <w:b/>
                <w:sz w:val="20"/>
                <w:szCs w:val="20"/>
              </w:rPr>
              <w:t>880</w:t>
            </w:r>
            <w:r w:rsidRPr="008C4067">
              <w:rPr>
                <w:rFonts w:ascii="Meiryo UI" w:eastAsia="Meiryo UI" w:hAnsi="Meiryo UI" w:cs="Meiryo UI" w:hint="eastAsia"/>
                <w:b/>
                <w:sz w:val="20"/>
                <w:szCs w:val="20"/>
              </w:rPr>
              <w:t>万人訓練の充実（危機管理室）＞</w:t>
            </w:r>
          </w:p>
          <w:p w14:paraId="45FE7A93" w14:textId="401D6C54" w:rsidR="00050100" w:rsidRPr="00050100" w:rsidRDefault="009A5018" w:rsidP="00050100">
            <w:pPr>
              <w:spacing w:line="240" w:lineRule="exact"/>
              <w:ind w:leftChars="100" w:left="410" w:hangingChars="100" w:hanging="200"/>
              <w:rPr>
                <w:rFonts w:ascii="Meiryo UI" w:eastAsia="Meiryo UI" w:hAnsi="Meiryo UI" w:cs="Meiryo UI"/>
                <w:sz w:val="20"/>
                <w:szCs w:val="20"/>
              </w:rPr>
            </w:pPr>
            <w:r w:rsidRPr="008C4067">
              <w:rPr>
                <w:rFonts w:ascii="Meiryo UI" w:eastAsia="Meiryo UI" w:hAnsi="Meiryo UI" w:cs="Meiryo UI" w:hint="eastAsia"/>
                <w:sz w:val="20"/>
                <w:szCs w:val="20"/>
              </w:rPr>
              <w:t>○</w:t>
            </w:r>
            <w:r w:rsidR="00A719C3">
              <w:rPr>
                <w:rFonts w:ascii="Meiryo UI" w:eastAsia="Meiryo UI" w:hAnsi="Meiryo UI" w:cs="Meiryo UI" w:hint="eastAsia"/>
                <w:sz w:val="20"/>
                <w:szCs w:val="20"/>
              </w:rPr>
              <w:t>令和６年１月</w:t>
            </w:r>
            <w:r w:rsidR="00050100" w:rsidRPr="00050100">
              <w:rPr>
                <w:rFonts w:ascii="Meiryo UI" w:eastAsia="Meiryo UI" w:hAnsi="Meiryo UI" w:cs="Meiryo UI" w:hint="eastAsia"/>
                <w:sz w:val="20"/>
                <w:szCs w:val="20"/>
              </w:rPr>
              <w:t>にリリースされた大阪防災アプリを活用し、訓練情報の発信</w:t>
            </w:r>
          </w:p>
          <w:p w14:paraId="512B4974" w14:textId="4FFFC26A" w:rsidR="009A5018" w:rsidRPr="008C4067" w:rsidRDefault="00050100" w:rsidP="00050100">
            <w:pPr>
              <w:spacing w:line="240" w:lineRule="exact"/>
              <w:ind w:leftChars="100" w:left="410" w:hangingChars="100" w:hanging="200"/>
              <w:rPr>
                <w:rFonts w:ascii="Meiryo UI" w:eastAsia="Meiryo UI" w:hAnsi="Meiryo UI" w:cs="Meiryo UI"/>
                <w:sz w:val="20"/>
                <w:szCs w:val="20"/>
              </w:rPr>
            </w:pPr>
            <w:r>
              <w:rPr>
                <w:rFonts w:ascii="Meiryo UI" w:eastAsia="Meiryo UI" w:hAnsi="Meiryo UI" w:cs="Meiryo UI" w:hint="eastAsia"/>
                <w:sz w:val="20"/>
                <w:szCs w:val="20"/>
              </w:rPr>
              <w:t>○</w:t>
            </w:r>
            <w:r w:rsidRPr="00050100">
              <w:rPr>
                <w:rFonts w:ascii="Meiryo UI" w:eastAsia="Meiryo UI" w:hAnsi="Meiryo UI" w:cs="Meiryo UI" w:hint="eastAsia"/>
                <w:sz w:val="20"/>
                <w:szCs w:val="20"/>
              </w:rPr>
              <w:t>これまでの訓練参加者の好事例をとりまとめ、更なる訓練参加の呼びかけの促進</w:t>
            </w:r>
          </w:p>
        </w:tc>
      </w:tr>
    </w:tbl>
    <w:p w14:paraId="141954C7" w14:textId="77777777" w:rsidR="009A5018" w:rsidRPr="008C4067" w:rsidRDefault="009A5018" w:rsidP="009A5018">
      <w:pPr>
        <w:spacing w:beforeLines="50" w:before="180"/>
        <w:rPr>
          <w:rFonts w:ascii="Meiryo UI" w:eastAsia="Meiryo UI" w:hAnsi="Meiryo UI" w:cs="Meiryo UI"/>
          <w:szCs w:val="21"/>
        </w:rPr>
      </w:pPr>
    </w:p>
    <w:p w14:paraId="2AD606FF" w14:textId="47396638" w:rsidR="009A5018" w:rsidRDefault="009A5018" w:rsidP="009A5018">
      <w:pPr>
        <w:widowControl/>
        <w:jc w:val="left"/>
        <w:rPr>
          <w:rFonts w:ascii="Meiryo UI" w:eastAsia="Meiryo UI" w:hAnsi="Meiryo UI" w:cs="Meiryo UI"/>
          <w:szCs w:val="21"/>
        </w:rPr>
      </w:pPr>
    </w:p>
    <w:p w14:paraId="001355DA" w14:textId="00D14811" w:rsidR="00FD001F" w:rsidRDefault="00FD001F" w:rsidP="009A5018">
      <w:pPr>
        <w:widowControl/>
        <w:jc w:val="left"/>
        <w:rPr>
          <w:rFonts w:ascii="Meiryo UI" w:eastAsia="Meiryo UI" w:hAnsi="Meiryo UI" w:cs="Meiryo UI"/>
          <w:szCs w:val="21"/>
        </w:rPr>
      </w:pPr>
    </w:p>
    <w:p w14:paraId="77C66CAC" w14:textId="1243E855" w:rsidR="00FD001F" w:rsidRDefault="00FD001F" w:rsidP="009A5018">
      <w:pPr>
        <w:widowControl/>
        <w:jc w:val="left"/>
        <w:rPr>
          <w:rFonts w:ascii="Meiryo UI" w:eastAsia="Meiryo UI" w:hAnsi="Meiryo UI" w:cs="Meiryo UI"/>
          <w:szCs w:val="21"/>
        </w:rPr>
      </w:pPr>
    </w:p>
    <w:p w14:paraId="5234CB63" w14:textId="4E6B6BE2" w:rsidR="00FD001F" w:rsidRDefault="00FD001F" w:rsidP="009A5018">
      <w:pPr>
        <w:widowControl/>
        <w:jc w:val="left"/>
        <w:rPr>
          <w:rFonts w:ascii="Meiryo UI" w:eastAsia="Meiryo UI" w:hAnsi="Meiryo UI" w:cs="Meiryo UI"/>
          <w:szCs w:val="21"/>
        </w:rPr>
      </w:pPr>
    </w:p>
    <w:p w14:paraId="0A168B8E" w14:textId="1DF480E2" w:rsidR="00FD001F" w:rsidRDefault="00FD001F" w:rsidP="009A5018">
      <w:pPr>
        <w:widowControl/>
        <w:jc w:val="left"/>
        <w:rPr>
          <w:rFonts w:ascii="Meiryo UI" w:eastAsia="Meiryo UI" w:hAnsi="Meiryo UI" w:cs="Meiryo UI"/>
          <w:szCs w:val="21"/>
        </w:rPr>
      </w:pPr>
    </w:p>
    <w:p w14:paraId="48011DB7" w14:textId="6DDDD77C" w:rsidR="00FD001F" w:rsidRDefault="00FD001F" w:rsidP="009A5018">
      <w:pPr>
        <w:widowControl/>
        <w:jc w:val="left"/>
        <w:rPr>
          <w:rFonts w:ascii="Meiryo UI" w:eastAsia="Meiryo UI" w:hAnsi="Meiryo UI" w:cs="Meiryo UI"/>
          <w:szCs w:val="21"/>
        </w:rPr>
      </w:pPr>
    </w:p>
    <w:p w14:paraId="72A0A05D" w14:textId="1734F46B" w:rsidR="00FD001F" w:rsidRDefault="00FD001F" w:rsidP="009A5018">
      <w:pPr>
        <w:widowControl/>
        <w:jc w:val="left"/>
        <w:rPr>
          <w:rFonts w:ascii="Meiryo UI" w:eastAsia="Meiryo UI" w:hAnsi="Meiryo UI" w:cs="Meiryo UI"/>
          <w:szCs w:val="21"/>
        </w:rPr>
      </w:pPr>
    </w:p>
    <w:p w14:paraId="65915E3F" w14:textId="77777777" w:rsidR="00FD001F" w:rsidRDefault="00FD001F" w:rsidP="009A5018">
      <w:pPr>
        <w:widowControl/>
        <w:jc w:val="left"/>
        <w:rPr>
          <w:rFonts w:ascii="Meiryo UI" w:eastAsia="Meiryo UI" w:hAnsi="Meiryo UI" w:cs="Meiryo UI"/>
          <w:szCs w:val="21"/>
        </w:rPr>
      </w:pPr>
    </w:p>
    <w:p w14:paraId="7BBB049C" w14:textId="50ACD22D" w:rsidR="00FD001F" w:rsidRDefault="00FD001F" w:rsidP="009A5018">
      <w:pPr>
        <w:widowControl/>
        <w:jc w:val="left"/>
        <w:rPr>
          <w:rFonts w:ascii="Meiryo UI" w:eastAsia="Meiryo UI" w:hAnsi="Meiryo UI" w:cs="Meiryo UI"/>
          <w:szCs w:val="21"/>
        </w:rPr>
      </w:pPr>
    </w:p>
    <w:p w14:paraId="1107EBC8" w14:textId="77ED0C8D" w:rsidR="00FD001F" w:rsidRDefault="00FD001F" w:rsidP="009A5018">
      <w:pPr>
        <w:widowControl/>
        <w:jc w:val="left"/>
        <w:rPr>
          <w:rFonts w:ascii="Meiryo UI" w:eastAsia="Meiryo UI" w:hAnsi="Meiryo UI" w:cs="Meiryo UI"/>
          <w:szCs w:val="21"/>
        </w:rPr>
      </w:pPr>
    </w:p>
    <w:p w14:paraId="5C078691" w14:textId="27C24092" w:rsidR="00FD001F" w:rsidRDefault="00FD001F" w:rsidP="009A5018">
      <w:pPr>
        <w:widowControl/>
        <w:jc w:val="left"/>
        <w:rPr>
          <w:rFonts w:ascii="Meiryo UI" w:eastAsia="Meiryo UI" w:hAnsi="Meiryo UI" w:cs="Meiryo UI"/>
          <w:szCs w:val="21"/>
        </w:rPr>
      </w:pPr>
    </w:p>
    <w:p w14:paraId="6233D6FC" w14:textId="79CB795B" w:rsidR="00FD001F" w:rsidRDefault="00FD001F" w:rsidP="009A5018">
      <w:pPr>
        <w:widowControl/>
        <w:jc w:val="left"/>
        <w:rPr>
          <w:rFonts w:ascii="Meiryo UI" w:eastAsia="Meiryo UI" w:hAnsi="Meiryo UI" w:cs="Meiryo UI"/>
          <w:szCs w:val="21"/>
        </w:rPr>
      </w:pPr>
    </w:p>
    <w:p w14:paraId="0DFB82E9" w14:textId="04D9D906" w:rsidR="00FD001F" w:rsidRDefault="00FD001F" w:rsidP="009A5018">
      <w:pPr>
        <w:widowControl/>
        <w:jc w:val="left"/>
        <w:rPr>
          <w:rFonts w:ascii="Meiryo UI" w:eastAsia="Meiryo UI" w:hAnsi="Meiryo UI" w:cs="Meiryo UI"/>
          <w:szCs w:val="21"/>
        </w:rPr>
      </w:pPr>
    </w:p>
    <w:p w14:paraId="34676D62" w14:textId="7EDC16E6" w:rsidR="00FD001F" w:rsidRDefault="00FD001F" w:rsidP="009A5018">
      <w:pPr>
        <w:widowControl/>
        <w:jc w:val="left"/>
        <w:rPr>
          <w:rFonts w:ascii="Meiryo UI" w:eastAsia="Meiryo UI" w:hAnsi="Meiryo UI" w:cs="Meiryo UI"/>
          <w:szCs w:val="21"/>
        </w:rPr>
      </w:pPr>
    </w:p>
    <w:p w14:paraId="5C676EA3" w14:textId="070C5170" w:rsidR="00FD001F" w:rsidRDefault="00FD001F" w:rsidP="009A5018">
      <w:pPr>
        <w:widowControl/>
        <w:jc w:val="left"/>
        <w:rPr>
          <w:rFonts w:ascii="Meiryo UI" w:eastAsia="Meiryo UI" w:hAnsi="Meiryo UI" w:cs="Meiryo UI"/>
          <w:szCs w:val="21"/>
        </w:rPr>
      </w:pPr>
    </w:p>
    <w:p w14:paraId="7E9CF094" w14:textId="65C65520" w:rsidR="00FD001F" w:rsidRDefault="00FD001F" w:rsidP="009A5018">
      <w:pPr>
        <w:widowControl/>
        <w:jc w:val="left"/>
        <w:rPr>
          <w:rFonts w:ascii="Meiryo UI" w:eastAsia="Meiryo UI" w:hAnsi="Meiryo UI" w:cs="Meiryo UI"/>
          <w:szCs w:val="21"/>
        </w:rPr>
      </w:pPr>
    </w:p>
    <w:p w14:paraId="04BC941B" w14:textId="518A7D5D" w:rsidR="00FD001F" w:rsidRDefault="00FD001F" w:rsidP="009A5018">
      <w:pPr>
        <w:widowControl/>
        <w:jc w:val="left"/>
        <w:rPr>
          <w:rFonts w:ascii="Meiryo UI" w:eastAsia="Meiryo UI" w:hAnsi="Meiryo UI" w:cs="Meiryo UI"/>
          <w:szCs w:val="21"/>
        </w:rPr>
      </w:pPr>
    </w:p>
    <w:p w14:paraId="48F84368" w14:textId="773ED8D3" w:rsidR="00FD001F" w:rsidRDefault="00FD001F" w:rsidP="009A5018">
      <w:pPr>
        <w:widowControl/>
        <w:jc w:val="left"/>
        <w:rPr>
          <w:rFonts w:ascii="Meiryo UI" w:eastAsia="Meiryo UI" w:hAnsi="Meiryo UI" w:cs="Meiryo UI"/>
          <w:szCs w:val="21"/>
        </w:rPr>
      </w:pPr>
    </w:p>
    <w:p w14:paraId="41111402" w14:textId="77777777" w:rsidR="00FD001F" w:rsidRPr="008C4067" w:rsidRDefault="00FD001F" w:rsidP="009A5018">
      <w:pPr>
        <w:widowControl/>
        <w:jc w:val="left"/>
        <w:rPr>
          <w:rFonts w:ascii="Meiryo UI" w:eastAsia="Meiryo UI" w:hAnsi="Meiryo UI" w:cs="Meiryo UI"/>
          <w:szCs w:val="21"/>
        </w:rPr>
      </w:pPr>
    </w:p>
    <w:p w14:paraId="6FD74105" w14:textId="68D53AB4" w:rsidR="009A5018" w:rsidRPr="008C4067" w:rsidRDefault="00E16635" w:rsidP="009A5018">
      <w:pPr>
        <w:rPr>
          <w:rFonts w:ascii="Meiryo UI" w:eastAsia="Meiryo UI" w:hAnsi="Meiryo UI" w:cs="Meiryo UI"/>
          <w:szCs w:val="21"/>
        </w:rPr>
      </w:pPr>
      <w:r w:rsidRPr="00E16635">
        <w:rPr>
          <w:rFonts w:hint="eastAsia"/>
          <w:noProof/>
        </w:rPr>
        <w:lastRenderedPageBreak/>
        <mc:AlternateContent>
          <mc:Choice Requires="wps">
            <w:drawing>
              <wp:anchor distT="0" distB="0" distL="114300" distR="114300" simplePos="0" relativeHeight="251566592" behindDoc="0" locked="0" layoutInCell="1" allowOverlap="1" wp14:anchorId="7385B10F" wp14:editId="691AC7BD">
                <wp:simplePos x="0" y="0"/>
                <wp:positionH relativeFrom="margin">
                  <wp:posOffset>5226050</wp:posOffset>
                </wp:positionH>
                <wp:positionV relativeFrom="paragraph">
                  <wp:posOffset>158750</wp:posOffset>
                </wp:positionV>
                <wp:extent cx="876300" cy="771525"/>
                <wp:effectExtent l="0" t="0" r="19050" b="28575"/>
                <wp:wrapNone/>
                <wp:docPr id="167" name="四角形: 角を丸くする 167"/>
                <wp:cNvGraphicFramePr/>
                <a:graphic xmlns:a="http://schemas.openxmlformats.org/drawingml/2006/main">
                  <a:graphicData uri="http://schemas.microsoft.com/office/word/2010/wordprocessingShape">
                    <wps:wsp>
                      <wps:cNvSpPr/>
                      <wps:spPr>
                        <a:xfrm>
                          <a:off x="0" y="0"/>
                          <a:ext cx="876300" cy="771525"/>
                        </a:xfrm>
                        <a:prstGeom prst="roundRect">
                          <a:avLst/>
                        </a:prstGeom>
                        <a:solidFill>
                          <a:schemeClr val="tx2">
                            <a:lumMod val="60000"/>
                            <a:lumOff val="4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6025DED" w14:textId="77777777" w:rsidR="00E16635" w:rsidRPr="00580AF7" w:rsidRDefault="00E16635" w:rsidP="00E16635">
                            <w:pPr>
                              <w:jc w:val="center"/>
                              <w:rPr>
                                <w:rFonts w:ascii="HGP創英角ｺﾞｼｯｸUB" w:eastAsia="HGP創英角ｺﾞｼｯｸUB" w:hAnsi="HGP創英角ｺﾞｼｯｸUB"/>
                                <w:sz w:val="36"/>
                                <w:szCs w:val="36"/>
                              </w:rPr>
                            </w:pPr>
                            <w:r w:rsidRPr="00580AF7">
                              <w:rPr>
                                <w:rFonts w:ascii="HGP創英角ｺﾞｼｯｸUB" w:eastAsia="HGP創英角ｺﾞｼｯｸUB" w:hAnsi="HGP創英角ｺﾞｼｯｸUB" w:hint="eastAsia"/>
                                <w:sz w:val="36"/>
                                <w:szCs w:val="36"/>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7385B10F" id="四角形: 角を丸くする 167" o:spid="_x0000_s1082" style="position:absolute;left:0;text-align:left;margin-left:411.5pt;margin-top:12.5pt;width:69pt;height:60.75pt;z-index:25156659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" fillcolor="#548dd4 [1951]" strokecolor="black [3213]" strokeweight="2pt">
                <v:textbox>
                  <w:txbxContent>
                    <w:p w14:paraId="56025DED" w14:textId="77777777" w:rsidR="00E16635" w:rsidRPr="00580AF7" w:rsidRDefault="00E16635" w:rsidP="00E16635">
                      <w:pPr>
                        <w:jc w:val="center"/>
                        <w:rPr>
                          <w:rFonts w:ascii="HGP創英角ｺﾞｼｯｸUB" w:eastAsia="HGP創英角ｺﾞｼｯｸUB" w:hAnsi="HGP創英角ｺﾞｼｯｸUB"/>
                          <w:sz w:val="36"/>
                          <w:szCs w:val="36"/>
                        </w:rPr>
                      </w:pPr>
                      <w:r w:rsidRPr="00580AF7">
                        <w:rPr>
                          <w:rFonts w:ascii="HGP創英角ｺﾞｼｯｸUB" w:eastAsia="HGP創英角ｺﾞｼｯｸUB" w:hAnsi="HGP創英角ｺﾞｼｯｸUB" w:hint="eastAsia"/>
                          <w:sz w:val="36"/>
                          <w:szCs w:val="36"/>
                        </w:rPr>
                        <w:t>A</w:t>
                      </w:r>
                    </w:p>
                  </w:txbxContent>
                </v:textbox>
                <w10:wrap anchorx="margin"/>
              </v:roundrect>
            </w:pict>
          </mc:Fallback>
        </mc:AlternateContent>
      </w:r>
      <w:r w:rsidRPr="00E16635">
        <w:rPr>
          <w:rFonts w:hint="eastAsia"/>
          <w:noProof/>
        </w:rPr>
        <mc:AlternateContent>
          <mc:Choice Requires="wps">
            <w:drawing>
              <wp:anchor distT="0" distB="0" distL="114300" distR="114300" simplePos="0" relativeHeight="251567616" behindDoc="0" locked="0" layoutInCell="1" allowOverlap="1" wp14:anchorId="270B32BC" wp14:editId="436D9C70">
                <wp:simplePos x="0" y="0"/>
                <wp:positionH relativeFrom="column">
                  <wp:posOffset>5234305</wp:posOffset>
                </wp:positionH>
                <wp:positionV relativeFrom="paragraph">
                  <wp:posOffset>158750</wp:posOffset>
                </wp:positionV>
                <wp:extent cx="914400" cy="314325"/>
                <wp:effectExtent l="0" t="0" r="0" b="0"/>
                <wp:wrapNone/>
                <wp:docPr id="168" name="テキスト ボックス 168"/>
                <wp:cNvGraphicFramePr/>
                <a:graphic xmlns:a="http://schemas.openxmlformats.org/drawingml/2006/main">
                  <a:graphicData uri="http://schemas.microsoft.com/office/word/2010/wordprocessingShape">
                    <wps:wsp>
                      <wps:cNvSpPr txBox="1"/>
                      <wps:spPr>
                        <a:xfrm>
                          <a:off x="0" y="0"/>
                          <a:ext cx="914400" cy="314325"/>
                        </a:xfrm>
                        <a:prstGeom prst="rect">
                          <a:avLst/>
                        </a:prstGeom>
                        <a:noFill/>
                        <a:ln w="6350">
                          <a:noFill/>
                        </a:ln>
                      </wps:spPr>
                      <wps:txbx>
                        <w:txbxContent>
                          <w:p w14:paraId="33DA25BD" w14:textId="77777777" w:rsidR="00E16635" w:rsidRPr="00580AF7" w:rsidRDefault="00E16635" w:rsidP="00E16635">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70B32BC" id="テキスト ボックス 168" o:spid="_x0000_s1083" type="#_x0000_t202" style="position:absolute;left:0;text-align:left;margin-left:412.15pt;margin-top:12.5pt;width:1in;height:24.75pt;z-index:25156761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" filled="f" stroked="f" strokeweight=".5pt">
                <v:textbox>
                  <w:txbxContent>
                    <w:p w14:paraId="33DA25BD" w14:textId="77777777" w:rsidR="00E16635" w:rsidRPr="00580AF7" w:rsidRDefault="00E16635" w:rsidP="00E16635">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v:textbox>
              </v:shape>
            </w:pict>
          </mc:Fallback>
        </mc:AlternateContent>
      </w:r>
      <w:r w:rsidR="009A5018" w:rsidRPr="008C4067">
        <w:rPr>
          <w:rFonts w:ascii="Meiryo UI" w:eastAsia="Meiryo UI" w:hAnsi="Meiryo UI" w:cs="Meiryo UI" w:hint="eastAsia"/>
          <w:szCs w:val="21"/>
        </w:rPr>
        <w:t>《起きてはならない最悪の事態》</w:t>
      </w:r>
    </w:p>
    <w:p w14:paraId="2FE65B99" w14:textId="13C9BBB0" w:rsidR="009A5018" w:rsidRPr="008C4067" w:rsidRDefault="009A5018" w:rsidP="00E16635">
      <w:pPr>
        <w:pStyle w:val="2"/>
        <w:spacing w:afterLines="50" w:after="180" w:line="300" w:lineRule="exact"/>
        <w:ind w:leftChars="33" w:left="451" w:right="1700" w:hangingChars="159" w:hanging="382"/>
        <w:rPr>
          <w:sz w:val="21"/>
        </w:rPr>
      </w:pPr>
      <w:r w:rsidRPr="008C4067">
        <w:rPr>
          <w:rFonts w:hint="eastAsia"/>
        </w:rPr>
        <w:t xml:space="preserve">　1-4　突発的または広域かつ長期的な市街地等の浸水による多数の死傷者の発生　</w:t>
      </w:r>
      <w:r w:rsidRPr="008C4067">
        <w:rPr>
          <w:rFonts w:hint="eastAsia"/>
          <w:sz w:val="21"/>
        </w:rPr>
        <w:t>※風水害</w:t>
      </w:r>
    </w:p>
    <w:p w14:paraId="3B4C3E15" w14:textId="45839174" w:rsidR="00E16635" w:rsidRPr="006E35E8" w:rsidRDefault="00E16635" w:rsidP="00E16635">
      <w:pPr>
        <w:spacing w:line="220" w:lineRule="exact"/>
        <w:ind w:leftChars="100" w:left="410" w:rightChars="809" w:right="1699" w:hangingChars="100" w:hanging="200"/>
        <w:rPr>
          <w:rFonts w:ascii="Meiryo UI" w:eastAsia="Meiryo UI" w:hAnsi="Meiryo UI" w:cs="Meiryo UI"/>
          <w:b/>
          <w:color w:val="000000" w:themeColor="text1"/>
          <w:sz w:val="20"/>
          <w:szCs w:val="20"/>
        </w:rPr>
      </w:pPr>
      <w:r w:rsidRPr="006E55C2">
        <w:rPr>
          <w:rFonts w:ascii="Meiryo UI" w:eastAsia="Meiryo UI" w:hAnsi="Meiryo UI" w:cs="Meiryo UI" w:hint="eastAsia"/>
          <w:b/>
          <w:color w:val="000000" w:themeColor="text1"/>
          <w:sz w:val="20"/>
          <w:szCs w:val="20"/>
        </w:rPr>
        <w:t>◎</w:t>
      </w:r>
      <w:r w:rsidR="00E1770D">
        <w:rPr>
          <w:rFonts w:ascii="Meiryo UI" w:eastAsia="Meiryo UI" w:hAnsi="Meiryo UI" w:cs="Meiryo UI" w:hint="eastAsia"/>
          <w:b/>
          <w:color w:val="000000" w:themeColor="text1"/>
          <w:sz w:val="20"/>
          <w:szCs w:val="20"/>
        </w:rPr>
        <w:t>安威川ダムの完成</w:t>
      </w:r>
      <w:r w:rsidR="00CA1F81">
        <w:rPr>
          <w:rFonts w:ascii="Meiryo UI" w:eastAsia="Meiryo UI" w:hAnsi="Meiryo UI" w:cs="Meiryo UI" w:hint="eastAsia"/>
          <w:b/>
          <w:color w:val="000000" w:themeColor="text1"/>
          <w:sz w:val="20"/>
          <w:szCs w:val="20"/>
        </w:rPr>
        <w:t>や</w:t>
      </w:r>
      <w:r w:rsidRPr="006E55C2">
        <w:rPr>
          <w:rFonts w:ascii="Meiryo UI" w:eastAsia="Meiryo UI" w:hAnsi="Meiryo UI" w:cs="Meiryo UI" w:hint="eastAsia"/>
          <w:b/>
          <w:color w:val="000000" w:themeColor="text1"/>
          <w:sz w:val="20"/>
          <w:szCs w:val="20"/>
        </w:rPr>
        <w:t>洪水リスクの高い河川の改修や下水道施設の整備推進などの市街地等の浸水対策や</w:t>
      </w:r>
      <w:r w:rsidR="00E1770D">
        <w:rPr>
          <w:rFonts w:ascii="Meiryo UI" w:eastAsia="Meiryo UI" w:hAnsi="Meiryo UI" w:cs="Meiryo UI" w:hint="eastAsia"/>
          <w:b/>
          <w:color w:val="000000" w:themeColor="text1"/>
          <w:sz w:val="20"/>
          <w:szCs w:val="20"/>
        </w:rPr>
        <w:t>地下空間対策の促進</w:t>
      </w:r>
      <w:r w:rsidRPr="006E55C2">
        <w:rPr>
          <w:rFonts w:ascii="Meiryo UI" w:eastAsia="Meiryo UI" w:hAnsi="Meiryo UI" w:cs="Meiryo UI"/>
          <w:b/>
          <w:color w:val="000000" w:themeColor="text1"/>
          <w:sz w:val="20"/>
          <w:szCs w:val="20"/>
        </w:rPr>
        <w:t>など</w:t>
      </w:r>
      <w:r w:rsidRPr="006E55C2">
        <w:rPr>
          <w:rFonts w:ascii="Meiryo UI" w:eastAsia="Meiryo UI" w:hAnsi="Meiryo UI" w:cs="Meiryo UI" w:hint="eastAsia"/>
          <w:b/>
          <w:color w:val="000000" w:themeColor="text1"/>
          <w:sz w:val="20"/>
          <w:szCs w:val="20"/>
        </w:rPr>
        <w:t>取組みが進みました。</w:t>
      </w:r>
    </w:p>
    <w:p w14:paraId="54E16AE0" w14:textId="06BE32B0" w:rsidR="009A5018" w:rsidRPr="008C4067" w:rsidRDefault="009A5018" w:rsidP="009A5018">
      <w:pPr>
        <w:spacing w:line="180" w:lineRule="exact"/>
      </w:pPr>
    </w:p>
    <w:tbl>
      <w:tblPr>
        <w:tblW w:w="9132" w:type="dxa"/>
        <w:tblInd w:w="48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99" w:type="dxa"/>
          <w:right w:w="99" w:type="dxa"/>
        </w:tblCellMar>
        <w:tblLook w:val="04A0" w:firstRow="1" w:lastRow="0" w:firstColumn="1" w:lastColumn="0" w:noHBand="0" w:noVBand="1"/>
      </w:tblPr>
      <w:tblGrid>
        <w:gridCol w:w="947"/>
        <w:gridCol w:w="8185"/>
      </w:tblGrid>
      <w:tr w:rsidR="009A5018" w:rsidRPr="008C4067" w14:paraId="2DC9364C" w14:textId="77777777" w:rsidTr="00504510">
        <w:trPr>
          <w:trHeight w:val="5865"/>
        </w:trPr>
        <w:tc>
          <w:tcPr>
            <w:tcW w:w="947" w:type="dxa"/>
            <w:shd w:val="clear" w:color="auto" w:fill="4F81BD" w:themeFill="accent1"/>
            <w:vAlign w:val="center"/>
          </w:tcPr>
          <w:p w14:paraId="39A0C2C7" w14:textId="2CD14205" w:rsidR="00851990" w:rsidRPr="00A01064" w:rsidRDefault="009A5018" w:rsidP="00851990">
            <w:pPr>
              <w:spacing w:line="220" w:lineRule="exact"/>
              <w:jc w:val="center"/>
              <w:rPr>
                <w:rFonts w:ascii="Meiryo UI" w:eastAsia="Meiryo UI" w:hAnsi="Meiryo UI" w:cs="Meiryo UI"/>
                <w:b/>
                <w:bCs/>
                <w:color w:val="FFFFFF" w:themeColor="background1"/>
                <w:sz w:val="18"/>
                <w:szCs w:val="18"/>
              </w:rPr>
            </w:pPr>
            <w:r w:rsidRPr="00A01064">
              <w:rPr>
                <w:rFonts w:ascii="Meiryo UI" w:eastAsia="Meiryo UI" w:hAnsi="Meiryo UI" w:cs="Meiryo UI" w:hint="eastAsia"/>
                <w:b/>
                <w:bCs/>
                <w:color w:val="FFFFFF" w:themeColor="background1"/>
                <w:sz w:val="18"/>
                <w:szCs w:val="18"/>
              </w:rPr>
              <w:t>令和</w:t>
            </w:r>
            <w:r w:rsidR="00D253BD">
              <w:rPr>
                <w:rFonts w:ascii="Meiryo UI" w:eastAsia="Meiryo UI" w:hAnsi="Meiryo UI" w:cs="Meiryo UI" w:hint="eastAsia"/>
                <w:b/>
                <w:color w:val="FFFFFF" w:themeColor="background1"/>
                <w:sz w:val="20"/>
                <w:szCs w:val="20"/>
              </w:rPr>
              <w:t>５</w:t>
            </w:r>
            <w:r w:rsidRPr="00A01064">
              <w:rPr>
                <w:rFonts w:ascii="Meiryo UI" w:eastAsia="Meiryo UI" w:hAnsi="Meiryo UI" w:cs="Meiryo UI" w:hint="eastAsia"/>
                <w:b/>
                <w:bCs/>
                <w:color w:val="FFFFFF" w:themeColor="background1"/>
                <w:sz w:val="18"/>
                <w:szCs w:val="18"/>
              </w:rPr>
              <w:t>年度の主な取組み</w:t>
            </w:r>
          </w:p>
          <w:p w14:paraId="080346C6" w14:textId="7FF01D4B" w:rsidR="009A5018" w:rsidRPr="00A01064" w:rsidRDefault="009A5018" w:rsidP="00851990">
            <w:pPr>
              <w:spacing w:line="220" w:lineRule="exact"/>
              <w:jc w:val="center"/>
              <w:rPr>
                <w:rFonts w:ascii="Meiryo UI" w:eastAsia="Meiryo UI" w:hAnsi="Meiryo UI" w:cs="Meiryo UI"/>
                <w:b/>
                <w:bCs/>
                <w:color w:val="FFFFFF" w:themeColor="background1"/>
                <w:sz w:val="18"/>
                <w:szCs w:val="18"/>
              </w:rPr>
            </w:pPr>
            <w:r w:rsidRPr="00A01064">
              <w:rPr>
                <w:rFonts w:ascii="Meiryo UI" w:eastAsia="Meiryo UI" w:hAnsi="Meiryo UI" w:cs="Meiryo UI" w:hint="eastAsia"/>
                <w:b/>
                <w:bCs/>
                <w:color w:val="FFFFFF" w:themeColor="background1"/>
                <w:sz w:val="18"/>
                <w:szCs w:val="18"/>
              </w:rPr>
              <w:t>実績</w:t>
            </w:r>
          </w:p>
        </w:tc>
        <w:tc>
          <w:tcPr>
            <w:tcW w:w="8185" w:type="dxa"/>
            <w:tcBorders>
              <w:top w:val="single" w:sz="12" w:space="0" w:color="auto"/>
              <w:bottom w:val="single" w:sz="6" w:space="0" w:color="auto"/>
            </w:tcBorders>
            <w:shd w:val="clear" w:color="auto" w:fill="B8CCE4" w:themeFill="accent1" w:themeFillTint="66"/>
            <w:vAlign w:val="center"/>
          </w:tcPr>
          <w:p w14:paraId="00BEC76A" w14:textId="25D70F42" w:rsidR="009A5018" w:rsidRPr="008C4067" w:rsidRDefault="009A5018" w:rsidP="00CB7D43">
            <w:pPr>
              <w:spacing w:line="220" w:lineRule="exact"/>
              <w:rPr>
                <w:rFonts w:ascii="Meiryo UI" w:eastAsia="Meiryo UI" w:hAnsi="Meiryo UI" w:cs="Meiryo UI"/>
                <w:b/>
                <w:sz w:val="20"/>
                <w:szCs w:val="20"/>
              </w:rPr>
            </w:pPr>
            <w:r w:rsidRPr="008C4067">
              <w:rPr>
                <w:rFonts w:ascii="Meiryo UI" w:eastAsia="Meiryo UI" w:hAnsi="Meiryo UI" w:cs="Meiryo UI" w:hint="eastAsia"/>
                <w:b/>
                <w:sz w:val="20"/>
                <w:szCs w:val="20"/>
              </w:rPr>
              <w:t>＜治水対策（都市整備部）＞</w:t>
            </w:r>
          </w:p>
          <w:p w14:paraId="090014A0" w14:textId="77777777" w:rsidR="00504510" w:rsidRDefault="009E169C" w:rsidP="00682985">
            <w:pPr>
              <w:spacing w:line="220" w:lineRule="exact"/>
              <w:ind w:leftChars="100" w:left="410" w:hangingChars="100" w:hanging="200"/>
              <w:rPr>
                <w:rFonts w:ascii="Meiryo UI" w:eastAsia="Meiryo UI" w:hAnsi="Meiryo UI" w:cs="Meiryo UI"/>
                <w:sz w:val="20"/>
                <w:szCs w:val="20"/>
              </w:rPr>
            </w:pPr>
            <w:r w:rsidRPr="008C4067">
              <w:rPr>
                <w:rFonts w:ascii="Meiryo UI" w:eastAsia="Meiryo UI" w:hAnsi="Meiryo UI" w:cs="Meiryo UI" w:hint="eastAsia"/>
                <w:sz w:val="20"/>
                <w:szCs w:val="20"/>
              </w:rPr>
              <w:t>○</w:t>
            </w:r>
            <w:r w:rsidR="00504510">
              <w:rPr>
                <w:rFonts w:ascii="Meiryo UI" w:eastAsia="Meiryo UI" w:hAnsi="Meiryo UI" w:cs="Meiryo UI" w:hint="eastAsia"/>
                <w:sz w:val="20"/>
                <w:szCs w:val="20"/>
              </w:rPr>
              <w:t>河川</w:t>
            </w:r>
          </w:p>
          <w:p w14:paraId="42233F59" w14:textId="77777777" w:rsidR="00504510" w:rsidRDefault="00504510" w:rsidP="00504510">
            <w:pPr>
              <w:spacing w:line="220" w:lineRule="exact"/>
              <w:ind w:leftChars="200" w:left="522" w:hangingChars="51" w:hanging="102"/>
              <w:rPr>
                <w:rFonts w:ascii="Meiryo UI" w:eastAsia="Meiryo UI" w:hAnsi="Meiryo UI" w:cs="Meiryo UI"/>
                <w:sz w:val="20"/>
                <w:szCs w:val="20"/>
              </w:rPr>
            </w:pPr>
            <w:r>
              <w:rPr>
                <w:rFonts w:ascii="Meiryo UI" w:eastAsia="Meiryo UI" w:hAnsi="Meiryo UI" w:cs="Meiryo UI" w:hint="eastAsia"/>
                <w:sz w:val="20"/>
                <w:szCs w:val="20"/>
              </w:rPr>
              <w:t>・</w:t>
            </w:r>
            <w:r w:rsidR="00682985" w:rsidRPr="00682985">
              <w:rPr>
                <w:rFonts w:ascii="Meiryo UI" w:eastAsia="Meiryo UI" w:hAnsi="Meiryo UI" w:cs="Meiryo UI" w:hint="eastAsia"/>
                <w:sz w:val="20"/>
                <w:szCs w:val="20"/>
              </w:rPr>
              <w:t>時間雨量</w:t>
            </w:r>
            <w:r w:rsidR="00A719C3">
              <w:rPr>
                <w:rFonts w:ascii="Meiryo UI" w:eastAsia="Meiryo UI" w:hAnsi="Meiryo UI" w:cs="Meiryo UI" w:hint="eastAsia"/>
                <w:sz w:val="20"/>
                <w:szCs w:val="20"/>
              </w:rPr>
              <w:t>50</w:t>
            </w:r>
            <w:r w:rsidR="00682985" w:rsidRPr="00682985">
              <w:rPr>
                <w:rFonts w:ascii="Meiryo UI" w:eastAsia="Meiryo UI" w:hAnsi="Meiryo UI" w:cs="Meiryo UI" w:hint="eastAsia"/>
                <w:sz w:val="20"/>
                <w:szCs w:val="20"/>
              </w:rPr>
              <w:t>mmで建物の</w:t>
            </w:r>
            <w:r w:rsidR="00A719C3">
              <w:rPr>
                <w:rFonts w:ascii="Meiryo UI" w:eastAsia="Meiryo UI" w:hAnsi="Meiryo UI" w:cs="Meiryo UI" w:hint="eastAsia"/>
                <w:sz w:val="20"/>
                <w:szCs w:val="20"/>
              </w:rPr>
              <w:t>１</w:t>
            </w:r>
            <w:r w:rsidR="00682985" w:rsidRPr="00682985">
              <w:rPr>
                <w:rFonts w:ascii="Meiryo UI" w:eastAsia="Meiryo UI" w:hAnsi="Meiryo UI" w:cs="Meiryo UI" w:hint="eastAsia"/>
                <w:sz w:val="20"/>
                <w:szCs w:val="20"/>
              </w:rPr>
              <w:t>階相当が水没するリスクの高い河川や近年浸水被害が発生している河川等において、</w:t>
            </w:r>
            <w:r w:rsidR="00A719C3">
              <w:rPr>
                <w:rFonts w:ascii="Meiryo UI" w:eastAsia="Meiryo UI" w:hAnsi="Meiryo UI" w:cs="Meiryo UI" w:hint="eastAsia"/>
                <w:sz w:val="20"/>
                <w:szCs w:val="20"/>
              </w:rPr>
              <w:t>５</w:t>
            </w:r>
            <w:r w:rsidR="00682985" w:rsidRPr="00682985">
              <w:rPr>
                <w:rFonts w:ascii="Meiryo UI" w:eastAsia="Meiryo UI" w:hAnsi="Meiryo UI" w:cs="Meiryo UI" w:hint="eastAsia"/>
                <w:sz w:val="20"/>
                <w:szCs w:val="20"/>
              </w:rPr>
              <w:t>か年加速化対策の予算も活用し、</w:t>
            </w:r>
            <w:r w:rsidR="00682985">
              <w:rPr>
                <w:rFonts w:ascii="Meiryo UI" w:eastAsia="Meiryo UI" w:hAnsi="Meiryo UI" w:cs="Meiryo UI" w:hint="eastAsia"/>
                <w:sz w:val="20"/>
                <w:szCs w:val="20"/>
              </w:rPr>
              <w:t>河川改修</w:t>
            </w:r>
            <w:r w:rsidR="00682985" w:rsidRPr="00682985">
              <w:rPr>
                <w:rFonts w:ascii="Meiryo UI" w:eastAsia="Meiryo UI" w:hAnsi="Meiryo UI" w:cs="Meiryo UI" w:hint="eastAsia"/>
                <w:sz w:val="20"/>
                <w:szCs w:val="20"/>
              </w:rPr>
              <w:t>を推進。</w:t>
            </w:r>
          </w:p>
          <w:p w14:paraId="43E8C3D6" w14:textId="77777777" w:rsidR="00504510" w:rsidRDefault="00682985" w:rsidP="00504510">
            <w:pPr>
              <w:spacing w:line="220" w:lineRule="exact"/>
              <w:ind w:leftChars="200" w:left="522" w:hangingChars="51" w:hanging="102"/>
              <w:rPr>
                <w:rFonts w:ascii="Meiryo UI" w:eastAsia="Meiryo UI" w:hAnsi="Meiryo UI" w:cs="Meiryo UI"/>
                <w:sz w:val="20"/>
                <w:szCs w:val="20"/>
              </w:rPr>
            </w:pPr>
            <w:r>
              <w:rPr>
                <w:rFonts w:ascii="Meiryo UI" w:eastAsia="Meiryo UI" w:hAnsi="Meiryo UI" w:cs="Meiryo UI" w:hint="eastAsia"/>
                <w:sz w:val="20"/>
                <w:szCs w:val="20"/>
              </w:rPr>
              <w:t>・</w:t>
            </w:r>
            <w:r w:rsidR="009E78CC" w:rsidRPr="009E78CC">
              <w:rPr>
                <w:rFonts w:ascii="Meiryo UI" w:eastAsia="Meiryo UI" w:hAnsi="Meiryo UI" w:cs="Meiryo UI" w:hint="eastAsia"/>
                <w:sz w:val="20"/>
                <w:szCs w:val="20"/>
              </w:rPr>
              <w:t>穂谷川、梅川、牛滝川、松尾川（概成）、東除川（概成）</w:t>
            </w:r>
            <w:r w:rsidRPr="00682985">
              <w:rPr>
                <w:rFonts w:ascii="Meiryo UI" w:eastAsia="Meiryo UI" w:hAnsi="Meiryo UI" w:cs="Meiryo UI" w:hint="eastAsia"/>
                <w:sz w:val="20"/>
                <w:szCs w:val="20"/>
              </w:rPr>
              <w:t>などで河川改修を推進。</w:t>
            </w:r>
          </w:p>
          <w:p w14:paraId="0D312AEF" w14:textId="77777777" w:rsidR="00504510" w:rsidRDefault="00682985" w:rsidP="00504510">
            <w:pPr>
              <w:spacing w:line="220" w:lineRule="exact"/>
              <w:ind w:leftChars="200" w:left="522" w:hangingChars="51" w:hanging="102"/>
              <w:rPr>
                <w:rFonts w:ascii="Meiryo UI" w:eastAsia="Meiryo UI" w:hAnsi="Meiryo UI" w:cs="Meiryo UI"/>
                <w:sz w:val="20"/>
                <w:szCs w:val="20"/>
              </w:rPr>
            </w:pPr>
            <w:r w:rsidRPr="00682985">
              <w:rPr>
                <w:rFonts w:ascii="Meiryo UI" w:eastAsia="Meiryo UI" w:hAnsi="Meiryo UI" w:cs="Meiryo UI" w:hint="eastAsia"/>
                <w:sz w:val="20"/>
                <w:szCs w:val="20"/>
              </w:rPr>
              <w:t>・安威川ダム事業完了</w:t>
            </w:r>
          </w:p>
          <w:p w14:paraId="67E7619A" w14:textId="77777777" w:rsidR="00504510" w:rsidRDefault="00682985" w:rsidP="00504510">
            <w:pPr>
              <w:spacing w:line="220" w:lineRule="exact"/>
              <w:ind w:leftChars="200" w:left="522" w:hangingChars="51" w:hanging="102"/>
              <w:rPr>
                <w:rFonts w:ascii="Meiryo UI" w:eastAsia="Meiryo UI" w:hAnsi="Meiryo UI" w:cs="Meiryo UI"/>
                <w:sz w:val="20"/>
                <w:szCs w:val="20"/>
              </w:rPr>
            </w:pPr>
            <w:r w:rsidRPr="00682985">
              <w:rPr>
                <w:rFonts w:ascii="Meiryo UI" w:eastAsia="Meiryo UI" w:hAnsi="Meiryo UI" w:cs="Meiryo UI" w:hint="eastAsia"/>
                <w:sz w:val="20"/>
                <w:szCs w:val="20"/>
              </w:rPr>
              <w:t>・布施公園調節池（東大阪市）の本体工、取水施設工の推進</w:t>
            </w:r>
          </w:p>
          <w:p w14:paraId="76D012F9" w14:textId="77777777" w:rsidR="00504510" w:rsidRDefault="00682985" w:rsidP="00504510">
            <w:pPr>
              <w:spacing w:line="220" w:lineRule="exact"/>
              <w:ind w:leftChars="200" w:left="522" w:hangingChars="51" w:hanging="102"/>
              <w:rPr>
                <w:rFonts w:ascii="Meiryo UI" w:eastAsia="Meiryo UI" w:hAnsi="Meiryo UI" w:cs="Meiryo UI"/>
                <w:sz w:val="20"/>
                <w:szCs w:val="20"/>
              </w:rPr>
            </w:pPr>
            <w:r w:rsidRPr="00682985">
              <w:rPr>
                <w:rFonts w:ascii="Meiryo UI" w:eastAsia="Meiryo UI" w:hAnsi="Meiryo UI" w:cs="Meiryo UI" w:hint="eastAsia"/>
                <w:sz w:val="20"/>
                <w:szCs w:val="20"/>
              </w:rPr>
              <w:t>・寝屋川北部地下河川　城北立坑築造工事の推進、鶴見調節池築造工事着手</w:t>
            </w:r>
          </w:p>
          <w:p w14:paraId="487089A9" w14:textId="77777777" w:rsidR="00504510" w:rsidRDefault="00682985" w:rsidP="00504510">
            <w:pPr>
              <w:spacing w:line="220" w:lineRule="exact"/>
              <w:ind w:leftChars="200" w:left="522" w:hangingChars="51" w:hanging="102"/>
              <w:rPr>
                <w:rFonts w:ascii="Meiryo UI" w:eastAsia="Meiryo UI" w:hAnsi="Meiryo UI" w:cs="Meiryo UI"/>
                <w:sz w:val="20"/>
                <w:szCs w:val="20"/>
              </w:rPr>
            </w:pPr>
            <w:r w:rsidRPr="00682985">
              <w:rPr>
                <w:rFonts w:ascii="Meiryo UI" w:eastAsia="Meiryo UI" w:hAnsi="Meiryo UI" w:cs="Meiryo UI" w:hint="eastAsia"/>
                <w:sz w:val="20"/>
                <w:szCs w:val="20"/>
              </w:rPr>
              <w:t>・法善寺遊水地の設備工事および文化財掘削の推進</w:t>
            </w:r>
          </w:p>
          <w:p w14:paraId="3B89EBC3" w14:textId="77777777" w:rsidR="00504510" w:rsidRDefault="00682985" w:rsidP="00504510">
            <w:pPr>
              <w:spacing w:line="220" w:lineRule="exact"/>
              <w:ind w:leftChars="200" w:left="522" w:hangingChars="51" w:hanging="102"/>
              <w:rPr>
                <w:rFonts w:ascii="Meiryo UI" w:eastAsia="Meiryo UI" w:hAnsi="Meiryo UI" w:cs="Meiryo UI"/>
                <w:sz w:val="20"/>
                <w:szCs w:val="20"/>
              </w:rPr>
            </w:pPr>
            <w:r w:rsidRPr="00682985">
              <w:rPr>
                <w:rFonts w:ascii="Meiryo UI" w:eastAsia="Meiryo UI" w:hAnsi="Meiryo UI" w:cs="Meiryo UI" w:hint="eastAsia"/>
                <w:sz w:val="20"/>
                <w:szCs w:val="20"/>
              </w:rPr>
              <w:t>・加納元町調節池Ⅰ期　発進立坑築造工事完成、本体工の推進</w:t>
            </w:r>
          </w:p>
          <w:p w14:paraId="727F6AFE" w14:textId="4DB889C3" w:rsidR="00682985" w:rsidRDefault="00682985" w:rsidP="00504510">
            <w:pPr>
              <w:spacing w:line="220" w:lineRule="exact"/>
              <w:ind w:leftChars="200" w:left="522" w:hangingChars="51" w:hanging="102"/>
              <w:rPr>
                <w:rFonts w:ascii="Meiryo UI" w:eastAsia="Meiryo UI" w:hAnsi="Meiryo UI" w:cs="Meiryo UI"/>
                <w:sz w:val="20"/>
                <w:szCs w:val="20"/>
              </w:rPr>
            </w:pPr>
            <w:r w:rsidRPr="00682985">
              <w:rPr>
                <w:rFonts w:ascii="Meiryo UI" w:eastAsia="Meiryo UI" w:hAnsi="Meiryo UI" w:cs="Meiryo UI" w:hint="eastAsia"/>
                <w:sz w:val="20"/>
                <w:szCs w:val="20"/>
              </w:rPr>
              <w:t>・加納元町調節池Ⅱ期　本体詳細設計、発進立坑築造工事本体工着手</w:t>
            </w:r>
          </w:p>
          <w:p w14:paraId="60BB1803" w14:textId="77777777" w:rsidR="00504510" w:rsidRDefault="009E169C" w:rsidP="00682985">
            <w:pPr>
              <w:spacing w:line="220" w:lineRule="exact"/>
              <w:ind w:leftChars="100" w:left="410" w:hangingChars="100" w:hanging="200"/>
              <w:rPr>
                <w:rFonts w:ascii="Meiryo UI" w:eastAsia="Meiryo UI" w:hAnsi="Meiryo UI" w:cs="Meiryo UI"/>
                <w:sz w:val="20"/>
                <w:szCs w:val="20"/>
              </w:rPr>
            </w:pPr>
            <w:r w:rsidRPr="008C4067">
              <w:rPr>
                <w:rFonts w:ascii="Meiryo UI" w:eastAsia="Meiryo UI" w:hAnsi="Meiryo UI" w:cs="Meiryo UI" w:hint="eastAsia"/>
                <w:sz w:val="20"/>
                <w:szCs w:val="20"/>
              </w:rPr>
              <w:t>○</w:t>
            </w:r>
            <w:r w:rsidR="00504510">
              <w:rPr>
                <w:rFonts w:ascii="Meiryo UI" w:eastAsia="Meiryo UI" w:hAnsi="Meiryo UI" w:cs="Meiryo UI" w:hint="eastAsia"/>
                <w:sz w:val="20"/>
                <w:szCs w:val="20"/>
              </w:rPr>
              <w:t>下水道</w:t>
            </w:r>
          </w:p>
          <w:p w14:paraId="30CB0125" w14:textId="3F315746" w:rsidR="009A5018" w:rsidRPr="0086677A" w:rsidRDefault="00504510" w:rsidP="00504510">
            <w:pPr>
              <w:spacing w:line="220" w:lineRule="exact"/>
              <w:ind w:leftChars="200" w:left="420"/>
              <w:rPr>
                <w:rFonts w:ascii="Meiryo UI" w:eastAsia="Meiryo UI" w:hAnsi="Meiryo UI" w:cs="Meiryo UI"/>
                <w:sz w:val="20"/>
                <w:szCs w:val="20"/>
              </w:rPr>
            </w:pPr>
            <w:r>
              <w:rPr>
                <w:rFonts w:ascii="Meiryo UI" w:eastAsia="Meiryo UI" w:hAnsi="Meiryo UI" w:cs="Meiryo UI" w:hint="eastAsia"/>
                <w:sz w:val="20"/>
                <w:szCs w:val="20"/>
              </w:rPr>
              <w:t>・</w:t>
            </w:r>
            <w:r w:rsidR="009E169C" w:rsidRPr="008C4067">
              <w:rPr>
                <w:rFonts w:ascii="Meiryo UI" w:eastAsia="Meiryo UI" w:hAnsi="Meiryo UI" w:cs="Meiryo UI" w:hint="eastAsia"/>
                <w:sz w:val="20"/>
                <w:szCs w:val="20"/>
              </w:rPr>
              <w:t>寝屋</w:t>
            </w:r>
            <w:r w:rsidR="009E169C" w:rsidRPr="0086677A">
              <w:rPr>
                <w:rFonts w:ascii="Meiryo UI" w:eastAsia="Meiryo UI" w:hAnsi="Meiryo UI" w:cs="Meiryo UI" w:hint="eastAsia"/>
                <w:sz w:val="20"/>
                <w:szCs w:val="20"/>
              </w:rPr>
              <w:t>川流域下水道門真守口増補幹線</w:t>
            </w:r>
            <w:r w:rsidR="000403C9" w:rsidRPr="0086677A">
              <w:rPr>
                <w:rFonts w:ascii="Meiryo UI" w:eastAsia="Meiryo UI" w:hAnsi="Meiryo UI" w:cs="Meiryo UI" w:hint="eastAsia"/>
                <w:sz w:val="20"/>
                <w:szCs w:val="20"/>
              </w:rPr>
              <w:t>等</w:t>
            </w:r>
            <w:r w:rsidR="009E169C" w:rsidRPr="0086677A">
              <w:rPr>
                <w:rFonts w:ascii="Meiryo UI" w:eastAsia="Meiryo UI" w:hAnsi="Meiryo UI" w:cs="Meiryo UI" w:hint="eastAsia"/>
                <w:sz w:val="20"/>
                <w:szCs w:val="20"/>
              </w:rPr>
              <w:t>の整備の推進</w:t>
            </w:r>
          </w:p>
          <w:p w14:paraId="76F7B221" w14:textId="062B8834" w:rsidR="009A5018" w:rsidRPr="0086677A" w:rsidRDefault="009A5018" w:rsidP="00CB7D43">
            <w:pPr>
              <w:spacing w:line="220" w:lineRule="exact"/>
              <w:ind w:leftChars="100" w:left="410" w:hangingChars="100" w:hanging="200"/>
              <w:rPr>
                <w:rFonts w:ascii="Meiryo UI" w:eastAsia="Meiryo UI" w:hAnsi="Meiryo UI" w:cs="Meiryo UI"/>
                <w:sz w:val="20"/>
                <w:szCs w:val="20"/>
              </w:rPr>
            </w:pPr>
          </w:p>
          <w:p w14:paraId="1F6725E0" w14:textId="3CD86B10" w:rsidR="00E1770D" w:rsidRPr="008C4067" w:rsidRDefault="00E1770D" w:rsidP="00E1770D">
            <w:pPr>
              <w:spacing w:line="220" w:lineRule="exact"/>
              <w:rPr>
                <w:rFonts w:ascii="Meiryo UI" w:eastAsia="Meiryo UI" w:hAnsi="Meiryo UI" w:cs="Meiryo UI"/>
                <w:b/>
                <w:sz w:val="20"/>
                <w:szCs w:val="20"/>
              </w:rPr>
            </w:pPr>
            <w:r w:rsidRPr="008C4067">
              <w:rPr>
                <w:rFonts w:ascii="Meiryo UI" w:eastAsia="Meiryo UI" w:hAnsi="Meiryo UI" w:cs="Meiryo UI" w:hint="eastAsia"/>
                <w:b/>
                <w:sz w:val="20"/>
                <w:szCs w:val="20"/>
              </w:rPr>
              <w:t>＜</w:t>
            </w:r>
            <w:r w:rsidRPr="00E1770D">
              <w:rPr>
                <w:rFonts w:ascii="Meiryo UI" w:eastAsia="Meiryo UI" w:hAnsi="Meiryo UI" w:cs="Meiryo UI" w:hint="eastAsia"/>
                <w:b/>
                <w:sz w:val="20"/>
                <w:szCs w:val="20"/>
              </w:rPr>
              <w:t>都市基盤施設の老朽化対策</w:t>
            </w:r>
            <w:r w:rsidRPr="008C4067">
              <w:rPr>
                <w:rFonts w:ascii="Meiryo UI" w:eastAsia="Meiryo UI" w:hAnsi="Meiryo UI" w:cs="Meiryo UI" w:hint="eastAsia"/>
                <w:b/>
                <w:sz w:val="20"/>
                <w:szCs w:val="20"/>
              </w:rPr>
              <w:t>（都市整備部）＞</w:t>
            </w:r>
          </w:p>
          <w:p w14:paraId="7878FB8C" w14:textId="2278654F" w:rsidR="00E1770D" w:rsidRPr="00E1770D" w:rsidRDefault="00E1770D" w:rsidP="00E1770D">
            <w:pPr>
              <w:spacing w:line="220" w:lineRule="exact"/>
              <w:ind w:leftChars="96" w:left="436" w:hangingChars="117" w:hanging="234"/>
              <w:rPr>
                <w:rFonts w:ascii="Meiryo UI" w:eastAsia="Meiryo UI" w:hAnsi="Meiryo UI" w:cs="Meiryo UI"/>
                <w:sz w:val="20"/>
                <w:szCs w:val="20"/>
              </w:rPr>
            </w:pPr>
            <w:r>
              <w:rPr>
                <w:rFonts w:ascii="Meiryo UI" w:eastAsia="Meiryo UI" w:hAnsi="Meiryo UI" w:cs="Meiryo UI" w:hint="eastAsia"/>
                <w:sz w:val="20"/>
                <w:szCs w:val="20"/>
              </w:rPr>
              <w:t>○</w:t>
            </w:r>
            <w:r w:rsidRPr="00E1770D">
              <w:rPr>
                <w:rFonts w:ascii="Meiryo UI" w:eastAsia="Meiryo UI" w:hAnsi="Meiryo UI" w:cs="Meiryo UI" w:hint="eastAsia"/>
                <w:sz w:val="20"/>
                <w:szCs w:val="20"/>
              </w:rPr>
              <w:t>ストックマネジメント実施方針及びストックマネジメント計画に基づき、計画的な施設の改築更新および効率的な維持管理を実施</w:t>
            </w:r>
          </w:p>
          <w:p w14:paraId="1DDF6D0C" w14:textId="72E359ED" w:rsidR="00313C6F" w:rsidRDefault="00E1770D" w:rsidP="00E1770D">
            <w:pPr>
              <w:spacing w:line="220" w:lineRule="exact"/>
              <w:ind w:firstLineChars="300" w:firstLine="600"/>
              <w:rPr>
                <w:rFonts w:ascii="Meiryo UI" w:eastAsia="Meiryo UI" w:hAnsi="Meiryo UI" w:cs="Meiryo UI"/>
                <w:sz w:val="20"/>
                <w:szCs w:val="20"/>
              </w:rPr>
            </w:pPr>
            <w:r>
              <w:rPr>
                <w:rFonts w:ascii="Meiryo UI" w:eastAsia="Meiryo UI" w:hAnsi="Meiryo UI" w:cs="Meiryo UI" w:hint="eastAsia"/>
                <w:sz w:val="20"/>
                <w:szCs w:val="20"/>
              </w:rPr>
              <w:t>・</w:t>
            </w:r>
            <w:r w:rsidRPr="00E1770D">
              <w:rPr>
                <w:rFonts w:ascii="Meiryo UI" w:eastAsia="Meiryo UI" w:hAnsi="Meiryo UI" w:cs="Meiryo UI" w:hint="eastAsia"/>
                <w:sz w:val="20"/>
                <w:szCs w:val="20"/>
              </w:rPr>
              <w:t>東除川（羽曳野市）など</w:t>
            </w:r>
            <w:r w:rsidR="00A719C3">
              <w:rPr>
                <w:rFonts w:ascii="Meiryo UI" w:eastAsia="Meiryo UI" w:hAnsi="Meiryo UI" w:cs="Meiryo UI" w:hint="eastAsia"/>
                <w:sz w:val="20"/>
                <w:szCs w:val="20"/>
              </w:rPr>
              <w:t>６</w:t>
            </w:r>
            <w:r w:rsidRPr="00E1770D">
              <w:rPr>
                <w:rFonts w:ascii="Meiryo UI" w:eastAsia="Meiryo UI" w:hAnsi="Meiryo UI" w:cs="Meiryo UI" w:hint="eastAsia"/>
                <w:sz w:val="20"/>
                <w:szCs w:val="20"/>
              </w:rPr>
              <w:t>河川での護岸更新を実施</w:t>
            </w:r>
          </w:p>
          <w:p w14:paraId="53D2FFD8" w14:textId="2E8BD0F7" w:rsidR="00E1770D" w:rsidRPr="00E1770D" w:rsidRDefault="00E1770D" w:rsidP="00E1770D">
            <w:pPr>
              <w:spacing w:line="220" w:lineRule="exact"/>
              <w:ind w:firstLineChars="300" w:firstLine="600"/>
              <w:rPr>
                <w:rFonts w:ascii="Meiryo UI" w:eastAsia="Meiryo UI" w:hAnsi="Meiryo UI" w:cs="Meiryo UI"/>
                <w:sz w:val="20"/>
                <w:szCs w:val="20"/>
              </w:rPr>
            </w:pPr>
            <w:r>
              <w:rPr>
                <w:rFonts w:ascii="Meiryo UI" w:eastAsia="Meiryo UI" w:hAnsi="Meiryo UI" w:cs="Meiryo UI" w:hint="eastAsia"/>
                <w:sz w:val="20"/>
                <w:szCs w:val="20"/>
              </w:rPr>
              <w:t>・</w:t>
            </w:r>
            <w:r w:rsidR="00A719C3">
              <w:rPr>
                <w:rFonts w:ascii="Meiryo UI" w:eastAsia="Meiryo UI" w:hAnsi="Meiryo UI" w:cs="Meiryo UI" w:hint="eastAsia"/>
                <w:sz w:val="20"/>
                <w:szCs w:val="20"/>
              </w:rPr>
              <w:t>12</w:t>
            </w:r>
            <w:r w:rsidRPr="00E1770D">
              <w:rPr>
                <w:rFonts w:ascii="Meiryo UI" w:eastAsia="Meiryo UI" w:hAnsi="Meiryo UI" w:cs="Meiryo UI" w:hint="eastAsia"/>
                <w:sz w:val="20"/>
                <w:szCs w:val="20"/>
              </w:rPr>
              <w:t>の流域下水処理場にて、計画的な施設の改築更新を実施</w:t>
            </w:r>
          </w:p>
          <w:p w14:paraId="18619BFA" w14:textId="77777777" w:rsidR="00E1770D" w:rsidRPr="00A719C3" w:rsidRDefault="00E1770D" w:rsidP="00E1770D">
            <w:pPr>
              <w:spacing w:line="220" w:lineRule="exact"/>
              <w:ind w:leftChars="100" w:left="410" w:hangingChars="100" w:hanging="200"/>
              <w:rPr>
                <w:rFonts w:ascii="Meiryo UI" w:eastAsia="Meiryo UI" w:hAnsi="Meiryo UI" w:cs="Meiryo UI"/>
                <w:sz w:val="20"/>
                <w:szCs w:val="20"/>
              </w:rPr>
            </w:pPr>
          </w:p>
          <w:p w14:paraId="73A97D57" w14:textId="258A66EE" w:rsidR="00E1770D" w:rsidRPr="008C4067" w:rsidRDefault="00E1770D" w:rsidP="00E1770D">
            <w:pPr>
              <w:spacing w:line="220" w:lineRule="exact"/>
              <w:rPr>
                <w:rFonts w:ascii="Meiryo UI" w:eastAsia="Meiryo UI" w:hAnsi="Meiryo UI" w:cs="Meiryo UI"/>
                <w:b/>
                <w:sz w:val="20"/>
                <w:szCs w:val="20"/>
              </w:rPr>
            </w:pPr>
            <w:r w:rsidRPr="008C4067">
              <w:rPr>
                <w:rFonts w:ascii="Meiryo UI" w:eastAsia="Meiryo UI" w:hAnsi="Meiryo UI" w:cs="Meiryo UI" w:hint="eastAsia"/>
                <w:b/>
                <w:sz w:val="20"/>
                <w:szCs w:val="20"/>
              </w:rPr>
              <w:t>＜</w:t>
            </w:r>
            <w:r w:rsidRPr="00E1770D">
              <w:rPr>
                <w:rFonts w:ascii="Meiryo UI" w:eastAsia="Meiryo UI" w:hAnsi="Meiryo UI" w:cs="Meiryo UI" w:hint="eastAsia"/>
                <w:b/>
                <w:sz w:val="20"/>
                <w:szCs w:val="20"/>
              </w:rPr>
              <w:t>地下空間対策の促進</w:t>
            </w:r>
            <w:r w:rsidRPr="008C4067">
              <w:rPr>
                <w:rFonts w:ascii="Meiryo UI" w:eastAsia="Meiryo UI" w:hAnsi="Meiryo UI" w:cs="Meiryo UI" w:hint="eastAsia"/>
                <w:b/>
                <w:sz w:val="20"/>
                <w:szCs w:val="20"/>
              </w:rPr>
              <w:t>（</w:t>
            </w:r>
            <w:r>
              <w:rPr>
                <w:rFonts w:ascii="Meiryo UI" w:eastAsia="Meiryo UI" w:hAnsi="Meiryo UI" w:cs="Meiryo UI" w:hint="eastAsia"/>
                <w:b/>
                <w:sz w:val="20"/>
                <w:szCs w:val="20"/>
              </w:rPr>
              <w:t>危機管理室</w:t>
            </w:r>
            <w:r w:rsidRPr="008C4067">
              <w:rPr>
                <w:rFonts w:ascii="Meiryo UI" w:eastAsia="Meiryo UI" w:hAnsi="Meiryo UI" w:cs="Meiryo UI" w:hint="eastAsia"/>
                <w:b/>
                <w:sz w:val="20"/>
                <w:szCs w:val="20"/>
              </w:rPr>
              <w:t>）＞</w:t>
            </w:r>
          </w:p>
          <w:p w14:paraId="17B78C89" w14:textId="77777777" w:rsidR="00E1770D" w:rsidRDefault="00E1770D" w:rsidP="00E1770D">
            <w:pPr>
              <w:spacing w:line="220" w:lineRule="exact"/>
              <w:ind w:leftChars="96" w:left="436" w:hangingChars="117" w:hanging="234"/>
              <w:rPr>
                <w:rFonts w:ascii="Meiryo UI" w:eastAsia="Meiryo UI" w:hAnsi="Meiryo UI" w:cs="Meiryo UI"/>
                <w:sz w:val="20"/>
                <w:szCs w:val="20"/>
              </w:rPr>
            </w:pPr>
            <w:r>
              <w:rPr>
                <w:rFonts w:ascii="Meiryo UI" w:eastAsia="Meiryo UI" w:hAnsi="Meiryo UI" w:cs="Meiryo UI" w:hint="eastAsia"/>
                <w:sz w:val="20"/>
                <w:szCs w:val="20"/>
              </w:rPr>
              <w:t>○</w:t>
            </w:r>
            <w:r w:rsidRPr="00E1770D">
              <w:rPr>
                <w:rFonts w:ascii="Meiryo UI" w:eastAsia="Meiryo UI" w:hAnsi="Meiryo UI" w:cs="Meiryo UI" w:hint="eastAsia"/>
                <w:sz w:val="20"/>
                <w:szCs w:val="20"/>
              </w:rPr>
              <w:t>高潮浸水想定区域の指定及び内水氾濫の浸水想定の更新に伴い、水害リスクが高いことが判明した「心斎橋駅周辺地区」と「難波駅周辺地区」において地区部会を設置したうえで、各地区部会を開催し、地区別の「地下空間浸水対策計画」を改訂、策定した。</w:t>
            </w:r>
          </w:p>
          <w:p w14:paraId="336B131E" w14:textId="1F7F7263" w:rsidR="00E1770D" w:rsidRPr="00E1770D" w:rsidRDefault="00E1770D" w:rsidP="00E1770D">
            <w:pPr>
              <w:spacing w:line="220" w:lineRule="exact"/>
              <w:ind w:leftChars="96" w:left="436" w:hangingChars="117" w:hanging="234"/>
              <w:rPr>
                <w:rFonts w:ascii="Meiryo UI" w:eastAsia="Meiryo UI" w:hAnsi="Meiryo UI" w:cs="Meiryo UI"/>
                <w:sz w:val="20"/>
                <w:szCs w:val="20"/>
              </w:rPr>
            </w:pPr>
            <w:r>
              <w:rPr>
                <w:rFonts w:ascii="Meiryo UI" w:eastAsia="Meiryo UI" w:hAnsi="Meiryo UI" w:cs="Meiryo UI" w:hint="eastAsia"/>
                <w:sz w:val="20"/>
                <w:szCs w:val="20"/>
              </w:rPr>
              <w:t>○</w:t>
            </w:r>
            <w:r w:rsidRPr="00E1770D">
              <w:rPr>
                <w:rFonts w:ascii="Meiryo UI" w:eastAsia="Meiryo UI" w:hAnsi="Meiryo UI" w:cs="Meiryo UI" w:hint="eastAsia"/>
                <w:sz w:val="20"/>
                <w:szCs w:val="20"/>
              </w:rPr>
              <w:t>大阪市地下空間浸水対策協議会（事務局：大阪市）を通じて避難確保・浸水防止計画の充実を管理者等に対して働きかけた。</w:t>
            </w:r>
          </w:p>
        </w:tc>
      </w:tr>
      <w:tr w:rsidR="009A5018" w:rsidRPr="008C4067" w14:paraId="6AD5418C" w14:textId="77777777" w:rsidTr="00504510">
        <w:trPr>
          <w:trHeight w:val="4803"/>
        </w:trPr>
        <w:tc>
          <w:tcPr>
            <w:tcW w:w="947" w:type="dxa"/>
            <w:shd w:val="clear" w:color="auto" w:fill="4F81BD" w:themeFill="accent1"/>
            <w:vAlign w:val="center"/>
          </w:tcPr>
          <w:p w14:paraId="05D7B264" w14:textId="5115E1DC" w:rsidR="00851990" w:rsidRPr="00A01064" w:rsidRDefault="00851990" w:rsidP="00CB7D43">
            <w:pPr>
              <w:spacing w:line="220" w:lineRule="exact"/>
              <w:jc w:val="center"/>
              <w:rPr>
                <w:rFonts w:ascii="Meiryo UI" w:eastAsia="Meiryo UI" w:hAnsi="Meiryo UI" w:cs="Meiryo UI"/>
                <w:b/>
                <w:bCs/>
                <w:color w:val="FFFFFF" w:themeColor="background1"/>
                <w:sz w:val="18"/>
                <w:szCs w:val="18"/>
              </w:rPr>
            </w:pPr>
            <w:r w:rsidRPr="00A01064">
              <w:rPr>
                <w:rFonts w:ascii="Meiryo UI" w:eastAsia="Meiryo UI" w:hAnsi="Meiryo UI" w:cs="Meiryo UI" w:hint="eastAsia"/>
                <w:b/>
                <w:bCs/>
                <w:color w:val="FFFFFF" w:themeColor="background1"/>
                <w:sz w:val="18"/>
                <w:szCs w:val="18"/>
              </w:rPr>
              <w:t>令和</w:t>
            </w:r>
            <w:r w:rsidR="00D253BD">
              <w:rPr>
                <w:rFonts w:ascii="Meiryo UI" w:eastAsia="Meiryo UI" w:hAnsi="Meiryo UI" w:cs="Meiryo UI" w:hint="eastAsia"/>
                <w:b/>
                <w:color w:val="FFFFFF" w:themeColor="background1"/>
                <w:sz w:val="20"/>
                <w:szCs w:val="21"/>
              </w:rPr>
              <w:t>６</w:t>
            </w:r>
            <w:r w:rsidR="009A5018" w:rsidRPr="00A01064">
              <w:rPr>
                <w:rFonts w:ascii="Meiryo UI" w:eastAsia="Meiryo UI" w:hAnsi="Meiryo UI" w:cs="Meiryo UI" w:hint="eastAsia"/>
                <w:b/>
                <w:bCs/>
                <w:color w:val="FFFFFF" w:themeColor="background1"/>
                <w:sz w:val="18"/>
                <w:szCs w:val="18"/>
              </w:rPr>
              <w:t>年度の主な取組み</w:t>
            </w:r>
          </w:p>
          <w:p w14:paraId="1B34D7A1" w14:textId="529A55BA" w:rsidR="009A5018" w:rsidRPr="00A01064" w:rsidRDefault="009A5018" w:rsidP="00CB7D43">
            <w:pPr>
              <w:spacing w:line="220" w:lineRule="exact"/>
              <w:jc w:val="center"/>
              <w:rPr>
                <w:rFonts w:ascii="Meiryo UI" w:eastAsia="Meiryo UI" w:hAnsi="Meiryo UI" w:cs="Meiryo UI"/>
                <w:b/>
                <w:bCs/>
                <w:color w:val="FFFFFF" w:themeColor="background1"/>
                <w:sz w:val="18"/>
                <w:szCs w:val="18"/>
              </w:rPr>
            </w:pPr>
            <w:r w:rsidRPr="00A01064">
              <w:rPr>
                <w:rFonts w:ascii="Meiryo UI" w:eastAsia="Meiryo UI" w:hAnsi="Meiryo UI" w:cs="Meiryo UI" w:hint="eastAsia"/>
                <w:b/>
                <w:bCs/>
                <w:color w:val="FFFFFF" w:themeColor="background1"/>
                <w:sz w:val="18"/>
                <w:szCs w:val="18"/>
              </w:rPr>
              <w:t>予定</w:t>
            </w:r>
          </w:p>
        </w:tc>
        <w:tc>
          <w:tcPr>
            <w:tcW w:w="8185" w:type="dxa"/>
            <w:shd w:val="clear" w:color="auto" w:fill="DAEEF3" w:themeFill="accent5" w:themeFillTint="33"/>
            <w:vAlign w:val="center"/>
          </w:tcPr>
          <w:p w14:paraId="5541030B" w14:textId="4086F7BA" w:rsidR="009A5018" w:rsidRPr="008C4067" w:rsidRDefault="009A5018" w:rsidP="00CB7D43">
            <w:pPr>
              <w:spacing w:line="220" w:lineRule="exact"/>
              <w:rPr>
                <w:rFonts w:ascii="Meiryo UI" w:eastAsia="Meiryo UI" w:hAnsi="Meiryo UI" w:cs="Meiryo UI"/>
                <w:b/>
                <w:sz w:val="20"/>
                <w:szCs w:val="20"/>
              </w:rPr>
            </w:pPr>
            <w:r w:rsidRPr="008C4067">
              <w:rPr>
                <w:rFonts w:ascii="Meiryo UI" w:eastAsia="Meiryo UI" w:hAnsi="Meiryo UI" w:cs="Meiryo UI" w:hint="eastAsia"/>
                <w:b/>
                <w:sz w:val="20"/>
                <w:szCs w:val="20"/>
              </w:rPr>
              <w:t>＜治水対策（都市整備部）＞</w:t>
            </w:r>
          </w:p>
          <w:p w14:paraId="1AEE9BDC" w14:textId="77777777" w:rsidR="00504510" w:rsidRDefault="00C54E1A" w:rsidP="00C54E1A">
            <w:pPr>
              <w:spacing w:line="220" w:lineRule="exact"/>
              <w:ind w:leftChars="100" w:left="410" w:hangingChars="100" w:hanging="200"/>
              <w:rPr>
                <w:rFonts w:ascii="Meiryo UI" w:eastAsia="Meiryo UI" w:hAnsi="Meiryo UI" w:cs="Meiryo UI"/>
                <w:sz w:val="20"/>
                <w:szCs w:val="20"/>
              </w:rPr>
            </w:pPr>
            <w:r w:rsidRPr="008C4067">
              <w:rPr>
                <w:rFonts w:ascii="Meiryo UI" w:eastAsia="Meiryo UI" w:hAnsi="Meiryo UI" w:cs="Meiryo UI" w:hint="eastAsia"/>
                <w:sz w:val="20"/>
                <w:szCs w:val="20"/>
              </w:rPr>
              <w:t>○</w:t>
            </w:r>
            <w:r w:rsidR="00504510">
              <w:rPr>
                <w:rFonts w:ascii="Meiryo UI" w:eastAsia="Meiryo UI" w:hAnsi="Meiryo UI" w:cs="Meiryo UI" w:hint="eastAsia"/>
                <w:sz w:val="20"/>
                <w:szCs w:val="20"/>
              </w:rPr>
              <w:t>河川</w:t>
            </w:r>
          </w:p>
          <w:p w14:paraId="74C5D1A3" w14:textId="3972DBFA" w:rsidR="00504510" w:rsidRDefault="00504510" w:rsidP="00504510">
            <w:pPr>
              <w:spacing w:line="220" w:lineRule="exact"/>
              <w:ind w:leftChars="200" w:left="536" w:hangingChars="58" w:hanging="116"/>
              <w:rPr>
                <w:rFonts w:ascii="Meiryo UI" w:eastAsia="Meiryo UI" w:hAnsi="Meiryo UI" w:cs="Meiryo UI"/>
                <w:sz w:val="20"/>
                <w:szCs w:val="20"/>
              </w:rPr>
            </w:pPr>
            <w:r>
              <w:rPr>
                <w:rFonts w:ascii="Meiryo UI" w:eastAsia="Meiryo UI" w:hAnsi="Meiryo UI" w:cs="Meiryo UI" w:hint="eastAsia"/>
                <w:sz w:val="20"/>
                <w:szCs w:val="20"/>
              </w:rPr>
              <w:t>・</w:t>
            </w:r>
            <w:r w:rsidR="00C54E1A" w:rsidRPr="00682985">
              <w:rPr>
                <w:rFonts w:ascii="Meiryo UI" w:eastAsia="Meiryo UI" w:hAnsi="Meiryo UI" w:cs="Meiryo UI" w:hint="eastAsia"/>
                <w:sz w:val="20"/>
                <w:szCs w:val="20"/>
              </w:rPr>
              <w:t>時間雨量</w:t>
            </w:r>
            <w:r w:rsidR="00A719C3">
              <w:rPr>
                <w:rFonts w:ascii="Meiryo UI" w:eastAsia="Meiryo UI" w:hAnsi="Meiryo UI" w:cs="Meiryo UI" w:hint="eastAsia"/>
                <w:sz w:val="20"/>
                <w:szCs w:val="20"/>
              </w:rPr>
              <w:t>50</w:t>
            </w:r>
            <w:r>
              <w:rPr>
                <w:rFonts w:ascii="Meiryo UI" w:eastAsia="Meiryo UI" w:hAnsi="Meiryo UI" w:cs="Meiryo UI" w:hint="eastAsia"/>
                <w:sz w:val="20"/>
                <w:szCs w:val="20"/>
              </w:rPr>
              <w:t>mm</w:t>
            </w:r>
            <w:r w:rsidR="00C54E1A" w:rsidRPr="00682985">
              <w:rPr>
                <w:rFonts w:ascii="Meiryo UI" w:eastAsia="Meiryo UI" w:hAnsi="Meiryo UI" w:cs="Meiryo UI" w:hint="eastAsia"/>
                <w:sz w:val="20"/>
                <w:szCs w:val="20"/>
              </w:rPr>
              <w:t>で建物の</w:t>
            </w:r>
            <w:r w:rsidR="00A719C3">
              <w:rPr>
                <w:rFonts w:ascii="Meiryo UI" w:eastAsia="Meiryo UI" w:hAnsi="Meiryo UI" w:cs="Meiryo UI" w:hint="eastAsia"/>
                <w:sz w:val="20"/>
                <w:szCs w:val="20"/>
              </w:rPr>
              <w:t>１</w:t>
            </w:r>
            <w:r w:rsidR="00C54E1A" w:rsidRPr="00682985">
              <w:rPr>
                <w:rFonts w:ascii="Meiryo UI" w:eastAsia="Meiryo UI" w:hAnsi="Meiryo UI" w:cs="Meiryo UI" w:hint="eastAsia"/>
                <w:sz w:val="20"/>
                <w:szCs w:val="20"/>
              </w:rPr>
              <w:t>階相当が水没するリスクの高い河川や近年浸水被害が発生している河川等において、</w:t>
            </w:r>
            <w:r w:rsidR="00A719C3">
              <w:rPr>
                <w:rFonts w:ascii="Meiryo UI" w:eastAsia="Meiryo UI" w:hAnsi="Meiryo UI" w:cs="Meiryo UI" w:hint="eastAsia"/>
                <w:sz w:val="20"/>
                <w:szCs w:val="20"/>
              </w:rPr>
              <w:t>５</w:t>
            </w:r>
            <w:r w:rsidR="00C54E1A" w:rsidRPr="00682985">
              <w:rPr>
                <w:rFonts w:ascii="Meiryo UI" w:eastAsia="Meiryo UI" w:hAnsi="Meiryo UI" w:cs="Meiryo UI" w:hint="eastAsia"/>
                <w:sz w:val="20"/>
                <w:szCs w:val="20"/>
              </w:rPr>
              <w:t>か年加速化対策の予算も活用し、</w:t>
            </w:r>
            <w:r w:rsidR="00C54E1A">
              <w:rPr>
                <w:rFonts w:ascii="Meiryo UI" w:eastAsia="Meiryo UI" w:hAnsi="Meiryo UI" w:cs="Meiryo UI" w:hint="eastAsia"/>
                <w:sz w:val="20"/>
                <w:szCs w:val="20"/>
              </w:rPr>
              <w:t>河川改修</w:t>
            </w:r>
            <w:r w:rsidR="00C54E1A" w:rsidRPr="00682985">
              <w:rPr>
                <w:rFonts w:ascii="Meiryo UI" w:eastAsia="Meiryo UI" w:hAnsi="Meiryo UI" w:cs="Meiryo UI" w:hint="eastAsia"/>
                <w:sz w:val="20"/>
                <w:szCs w:val="20"/>
              </w:rPr>
              <w:t>を推進。</w:t>
            </w:r>
          </w:p>
          <w:p w14:paraId="5CBDA3EA" w14:textId="77777777" w:rsidR="00504510" w:rsidRDefault="00C54E1A" w:rsidP="00504510">
            <w:pPr>
              <w:spacing w:line="220" w:lineRule="exact"/>
              <w:ind w:leftChars="200" w:left="536" w:hangingChars="58" w:hanging="116"/>
              <w:rPr>
                <w:rFonts w:ascii="Meiryo UI" w:eastAsia="Meiryo UI" w:hAnsi="Meiryo UI" w:cs="Meiryo UI"/>
                <w:sz w:val="20"/>
                <w:szCs w:val="20"/>
              </w:rPr>
            </w:pPr>
            <w:r>
              <w:rPr>
                <w:rFonts w:ascii="Meiryo UI" w:eastAsia="Meiryo UI" w:hAnsi="Meiryo UI" w:cs="Meiryo UI" w:hint="eastAsia"/>
                <w:sz w:val="20"/>
                <w:szCs w:val="20"/>
              </w:rPr>
              <w:t>・</w:t>
            </w:r>
            <w:r w:rsidRPr="00C54E1A">
              <w:rPr>
                <w:rFonts w:ascii="Meiryo UI" w:eastAsia="Meiryo UI" w:hAnsi="Meiryo UI" w:cs="Meiryo UI" w:hint="eastAsia"/>
                <w:sz w:val="20"/>
                <w:szCs w:val="20"/>
              </w:rPr>
              <w:t>穂谷川、梅川、牛滝川、落堀川（概成予定）</w:t>
            </w:r>
            <w:r w:rsidRPr="00682985">
              <w:rPr>
                <w:rFonts w:ascii="Meiryo UI" w:eastAsia="Meiryo UI" w:hAnsi="Meiryo UI" w:cs="Meiryo UI" w:hint="eastAsia"/>
                <w:sz w:val="20"/>
                <w:szCs w:val="20"/>
              </w:rPr>
              <w:t>などで河川改修を推進。</w:t>
            </w:r>
          </w:p>
          <w:p w14:paraId="35CC9B2A" w14:textId="77777777" w:rsidR="00504510" w:rsidRDefault="00C54E1A" w:rsidP="00504510">
            <w:pPr>
              <w:spacing w:line="220" w:lineRule="exact"/>
              <w:ind w:leftChars="200" w:left="536" w:hangingChars="58" w:hanging="116"/>
              <w:rPr>
                <w:rFonts w:ascii="Meiryo UI" w:eastAsia="Meiryo UI" w:hAnsi="Meiryo UI" w:cs="Meiryo UI"/>
                <w:sz w:val="20"/>
                <w:szCs w:val="20"/>
              </w:rPr>
            </w:pPr>
            <w:r w:rsidRPr="00682985">
              <w:rPr>
                <w:rFonts w:ascii="Meiryo UI" w:eastAsia="Meiryo UI" w:hAnsi="Meiryo UI" w:cs="Meiryo UI" w:hint="eastAsia"/>
                <w:sz w:val="20"/>
                <w:szCs w:val="20"/>
              </w:rPr>
              <w:t>・</w:t>
            </w:r>
            <w:r w:rsidRPr="00C54E1A">
              <w:rPr>
                <w:rFonts w:ascii="Meiryo UI" w:eastAsia="Meiryo UI" w:hAnsi="Meiryo UI" w:cs="Meiryo UI" w:hint="eastAsia"/>
                <w:sz w:val="20"/>
                <w:szCs w:val="20"/>
              </w:rPr>
              <w:t>寝屋川北部地下河川事業（城北立坑築造工事、鶴見調節池築造工事）</w:t>
            </w:r>
            <w:r w:rsidRPr="00682985">
              <w:rPr>
                <w:rFonts w:ascii="Meiryo UI" w:eastAsia="Meiryo UI" w:hAnsi="Meiryo UI" w:cs="Meiryo UI" w:hint="eastAsia"/>
                <w:sz w:val="20"/>
                <w:szCs w:val="20"/>
              </w:rPr>
              <w:t>の推進</w:t>
            </w:r>
          </w:p>
          <w:p w14:paraId="2A1A00DA" w14:textId="77777777" w:rsidR="00504510" w:rsidRDefault="00C54E1A" w:rsidP="00504510">
            <w:pPr>
              <w:spacing w:line="220" w:lineRule="exact"/>
              <w:ind w:leftChars="200" w:left="536" w:hangingChars="58" w:hanging="116"/>
              <w:rPr>
                <w:rFonts w:ascii="Meiryo UI" w:eastAsia="Meiryo UI" w:hAnsi="Meiryo UI" w:cs="Meiryo UI"/>
                <w:sz w:val="20"/>
                <w:szCs w:val="20"/>
              </w:rPr>
            </w:pPr>
            <w:r w:rsidRPr="00682985">
              <w:rPr>
                <w:rFonts w:ascii="Meiryo UI" w:eastAsia="Meiryo UI" w:hAnsi="Meiryo UI" w:cs="Meiryo UI" w:hint="eastAsia"/>
                <w:sz w:val="20"/>
                <w:szCs w:val="20"/>
              </w:rPr>
              <w:t>・</w:t>
            </w:r>
            <w:r w:rsidRPr="00C54E1A">
              <w:rPr>
                <w:rFonts w:ascii="Meiryo UI" w:eastAsia="Meiryo UI" w:hAnsi="Meiryo UI" w:cs="Meiryo UI" w:hint="eastAsia"/>
                <w:sz w:val="20"/>
                <w:szCs w:val="20"/>
              </w:rPr>
              <w:t>布施公園調節池事業（本体工（概成予定）、取排水施設工）</w:t>
            </w:r>
            <w:r>
              <w:rPr>
                <w:rFonts w:ascii="Meiryo UI" w:eastAsia="Meiryo UI" w:hAnsi="Meiryo UI" w:cs="Meiryo UI" w:hint="eastAsia"/>
                <w:sz w:val="20"/>
                <w:szCs w:val="20"/>
              </w:rPr>
              <w:t>の推進</w:t>
            </w:r>
          </w:p>
          <w:p w14:paraId="516715AF" w14:textId="77777777" w:rsidR="00504510" w:rsidRDefault="00C54E1A" w:rsidP="00504510">
            <w:pPr>
              <w:spacing w:line="220" w:lineRule="exact"/>
              <w:ind w:leftChars="200" w:left="536" w:hangingChars="58" w:hanging="116"/>
              <w:rPr>
                <w:rFonts w:ascii="Meiryo UI" w:eastAsia="Meiryo UI" w:hAnsi="Meiryo UI" w:cs="Meiryo UI"/>
                <w:sz w:val="20"/>
                <w:szCs w:val="20"/>
              </w:rPr>
            </w:pPr>
            <w:r w:rsidRPr="00682985">
              <w:rPr>
                <w:rFonts w:ascii="Meiryo UI" w:eastAsia="Meiryo UI" w:hAnsi="Meiryo UI" w:cs="Meiryo UI" w:hint="eastAsia"/>
                <w:sz w:val="20"/>
                <w:szCs w:val="20"/>
              </w:rPr>
              <w:t>・</w:t>
            </w:r>
            <w:r w:rsidRPr="00C54E1A">
              <w:rPr>
                <w:rFonts w:ascii="Meiryo UI" w:eastAsia="Meiryo UI" w:hAnsi="Meiryo UI" w:cs="Meiryo UI" w:hint="eastAsia"/>
                <w:sz w:val="20"/>
                <w:szCs w:val="20"/>
              </w:rPr>
              <w:t>加納元町調節池（Ⅰ期）事業（本体工）</w:t>
            </w:r>
            <w:r w:rsidRPr="00682985">
              <w:rPr>
                <w:rFonts w:ascii="Meiryo UI" w:eastAsia="Meiryo UI" w:hAnsi="Meiryo UI" w:cs="Meiryo UI" w:hint="eastAsia"/>
                <w:sz w:val="20"/>
                <w:szCs w:val="20"/>
              </w:rPr>
              <w:t>の推進</w:t>
            </w:r>
          </w:p>
          <w:p w14:paraId="1A9B81B4" w14:textId="77777777" w:rsidR="00504510" w:rsidRDefault="00C54E1A" w:rsidP="00504510">
            <w:pPr>
              <w:spacing w:line="220" w:lineRule="exact"/>
              <w:ind w:leftChars="200" w:left="536" w:hangingChars="58" w:hanging="116"/>
              <w:rPr>
                <w:rFonts w:ascii="Meiryo UI" w:eastAsia="Meiryo UI" w:hAnsi="Meiryo UI" w:cs="Meiryo UI"/>
                <w:sz w:val="20"/>
                <w:szCs w:val="20"/>
              </w:rPr>
            </w:pPr>
            <w:r w:rsidRPr="00682985">
              <w:rPr>
                <w:rFonts w:ascii="Meiryo UI" w:eastAsia="Meiryo UI" w:hAnsi="Meiryo UI" w:cs="Meiryo UI" w:hint="eastAsia"/>
                <w:sz w:val="20"/>
                <w:szCs w:val="20"/>
              </w:rPr>
              <w:t>・</w:t>
            </w:r>
            <w:r w:rsidRPr="00C54E1A">
              <w:rPr>
                <w:rFonts w:ascii="Meiryo UI" w:eastAsia="Meiryo UI" w:hAnsi="Meiryo UI" w:cs="Meiryo UI" w:hint="eastAsia"/>
                <w:sz w:val="20"/>
                <w:szCs w:val="20"/>
              </w:rPr>
              <w:t>加納元町調節池（Ⅱ期）事業（発進立坑築造工事、本体工）</w:t>
            </w:r>
            <w:r w:rsidRPr="00682985">
              <w:rPr>
                <w:rFonts w:ascii="Meiryo UI" w:eastAsia="Meiryo UI" w:hAnsi="Meiryo UI" w:cs="Meiryo UI" w:hint="eastAsia"/>
                <w:sz w:val="20"/>
                <w:szCs w:val="20"/>
              </w:rPr>
              <w:t>の推進</w:t>
            </w:r>
          </w:p>
          <w:p w14:paraId="5B337D5B" w14:textId="764044C7" w:rsidR="00C54E1A" w:rsidRDefault="00C54E1A" w:rsidP="00504510">
            <w:pPr>
              <w:spacing w:line="220" w:lineRule="exact"/>
              <w:ind w:leftChars="200" w:left="536" w:hangingChars="58" w:hanging="116"/>
              <w:rPr>
                <w:rFonts w:ascii="Meiryo UI" w:eastAsia="Meiryo UI" w:hAnsi="Meiryo UI" w:cs="Meiryo UI"/>
                <w:sz w:val="20"/>
                <w:szCs w:val="20"/>
              </w:rPr>
            </w:pPr>
            <w:r w:rsidRPr="00682985">
              <w:rPr>
                <w:rFonts w:ascii="Meiryo UI" w:eastAsia="Meiryo UI" w:hAnsi="Meiryo UI" w:cs="Meiryo UI" w:hint="eastAsia"/>
                <w:sz w:val="20"/>
                <w:szCs w:val="20"/>
              </w:rPr>
              <w:t>・</w:t>
            </w:r>
            <w:r w:rsidRPr="00C54E1A">
              <w:rPr>
                <w:rFonts w:ascii="Meiryo UI" w:eastAsia="Meiryo UI" w:hAnsi="Meiryo UI" w:cs="Meiryo UI" w:hint="eastAsia"/>
                <w:sz w:val="20"/>
                <w:szCs w:val="20"/>
              </w:rPr>
              <w:t>法善寺遊水地事業（掘削工事、設備工）の概成</w:t>
            </w:r>
          </w:p>
          <w:p w14:paraId="195E4C09" w14:textId="77777777" w:rsidR="00504510" w:rsidRDefault="00C54E1A" w:rsidP="00C54E1A">
            <w:pPr>
              <w:spacing w:line="220" w:lineRule="exact"/>
              <w:ind w:leftChars="100" w:left="410" w:hangingChars="100" w:hanging="200"/>
              <w:rPr>
                <w:rFonts w:ascii="Meiryo UI" w:eastAsia="Meiryo UI" w:hAnsi="Meiryo UI" w:cs="Meiryo UI"/>
                <w:sz w:val="20"/>
                <w:szCs w:val="20"/>
              </w:rPr>
            </w:pPr>
            <w:r w:rsidRPr="008C4067">
              <w:rPr>
                <w:rFonts w:ascii="Meiryo UI" w:eastAsia="Meiryo UI" w:hAnsi="Meiryo UI" w:cs="Meiryo UI" w:hint="eastAsia"/>
                <w:sz w:val="20"/>
                <w:szCs w:val="20"/>
              </w:rPr>
              <w:t>○</w:t>
            </w:r>
            <w:r w:rsidR="00504510">
              <w:rPr>
                <w:rFonts w:ascii="Meiryo UI" w:eastAsia="Meiryo UI" w:hAnsi="Meiryo UI" w:cs="Meiryo UI" w:hint="eastAsia"/>
                <w:sz w:val="20"/>
                <w:szCs w:val="20"/>
              </w:rPr>
              <w:t>下水道</w:t>
            </w:r>
          </w:p>
          <w:p w14:paraId="615D0238" w14:textId="786F95E5" w:rsidR="00C54E1A" w:rsidRPr="0086677A" w:rsidRDefault="00504510" w:rsidP="00504510">
            <w:pPr>
              <w:spacing w:line="220" w:lineRule="exact"/>
              <w:ind w:leftChars="200" w:left="420"/>
              <w:rPr>
                <w:rFonts w:ascii="Meiryo UI" w:eastAsia="Meiryo UI" w:hAnsi="Meiryo UI" w:cs="Meiryo UI"/>
                <w:sz w:val="20"/>
                <w:szCs w:val="20"/>
              </w:rPr>
            </w:pPr>
            <w:r>
              <w:rPr>
                <w:rFonts w:ascii="Meiryo UI" w:eastAsia="Meiryo UI" w:hAnsi="Meiryo UI" w:cs="Meiryo UI" w:hint="eastAsia"/>
                <w:sz w:val="20"/>
                <w:szCs w:val="20"/>
              </w:rPr>
              <w:t>・</w:t>
            </w:r>
            <w:r w:rsidR="00C54E1A" w:rsidRPr="008C4067">
              <w:rPr>
                <w:rFonts w:ascii="Meiryo UI" w:eastAsia="Meiryo UI" w:hAnsi="Meiryo UI" w:cs="Meiryo UI" w:hint="eastAsia"/>
                <w:sz w:val="20"/>
                <w:szCs w:val="20"/>
              </w:rPr>
              <w:t>寝屋</w:t>
            </w:r>
            <w:r w:rsidR="00C54E1A" w:rsidRPr="0086677A">
              <w:rPr>
                <w:rFonts w:ascii="Meiryo UI" w:eastAsia="Meiryo UI" w:hAnsi="Meiryo UI" w:cs="Meiryo UI" w:hint="eastAsia"/>
                <w:sz w:val="20"/>
                <w:szCs w:val="20"/>
              </w:rPr>
              <w:t>川流域下水道門真守口増補幹線等の整備の推進</w:t>
            </w:r>
          </w:p>
          <w:p w14:paraId="63ACBAB1" w14:textId="77777777" w:rsidR="009A5018" w:rsidRPr="00C54E1A" w:rsidRDefault="009A5018" w:rsidP="00CB7D43">
            <w:pPr>
              <w:spacing w:line="220" w:lineRule="exact"/>
              <w:ind w:leftChars="100" w:left="410" w:hangingChars="100" w:hanging="200"/>
              <w:rPr>
                <w:rFonts w:ascii="Meiryo UI" w:eastAsia="Meiryo UI" w:hAnsi="Meiryo UI" w:cs="Meiryo UI"/>
                <w:sz w:val="20"/>
                <w:szCs w:val="20"/>
              </w:rPr>
            </w:pPr>
          </w:p>
          <w:p w14:paraId="4C9FD277" w14:textId="77777777" w:rsidR="00E1770D" w:rsidRPr="008C4067" w:rsidRDefault="00E1770D" w:rsidP="00E1770D">
            <w:pPr>
              <w:spacing w:line="220" w:lineRule="exact"/>
              <w:rPr>
                <w:rFonts w:ascii="Meiryo UI" w:eastAsia="Meiryo UI" w:hAnsi="Meiryo UI" w:cs="Meiryo UI"/>
                <w:b/>
                <w:sz w:val="20"/>
                <w:szCs w:val="20"/>
              </w:rPr>
            </w:pPr>
            <w:r w:rsidRPr="008C4067">
              <w:rPr>
                <w:rFonts w:ascii="Meiryo UI" w:eastAsia="Meiryo UI" w:hAnsi="Meiryo UI" w:cs="Meiryo UI" w:hint="eastAsia"/>
                <w:b/>
                <w:sz w:val="20"/>
                <w:szCs w:val="20"/>
              </w:rPr>
              <w:t>＜</w:t>
            </w:r>
            <w:r w:rsidRPr="00E1770D">
              <w:rPr>
                <w:rFonts w:ascii="Meiryo UI" w:eastAsia="Meiryo UI" w:hAnsi="Meiryo UI" w:cs="Meiryo UI" w:hint="eastAsia"/>
                <w:b/>
                <w:sz w:val="20"/>
                <w:szCs w:val="20"/>
              </w:rPr>
              <w:t>都市基盤施設の老朽化対策</w:t>
            </w:r>
            <w:r w:rsidRPr="008C4067">
              <w:rPr>
                <w:rFonts w:ascii="Meiryo UI" w:eastAsia="Meiryo UI" w:hAnsi="Meiryo UI" w:cs="Meiryo UI" w:hint="eastAsia"/>
                <w:b/>
                <w:sz w:val="20"/>
                <w:szCs w:val="20"/>
              </w:rPr>
              <w:t>（都市整備部）＞</w:t>
            </w:r>
          </w:p>
          <w:p w14:paraId="27C5E330" w14:textId="77777777" w:rsidR="009A5018" w:rsidRDefault="00E1770D" w:rsidP="00E1770D">
            <w:pPr>
              <w:spacing w:line="220" w:lineRule="exact"/>
              <w:ind w:leftChars="96" w:left="436" w:hangingChars="117" w:hanging="234"/>
              <w:rPr>
                <w:rFonts w:ascii="Meiryo UI" w:eastAsia="Meiryo UI" w:hAnsi="Meiryo UI" w:cs="Meiryo UI"/>
                <w:sz w:val="20"/>
                <w:szCs w:val="20"/>
              </w:rPr>
            </w:pPr>
            <w:r>
              <w:rPr>
                <w:rFonts w:ascii="Meiryo UI" w:eastAsia="Meiryo UI" w:hAnsi="Meiryo UI" w:cs="Meiryo UI" w:hint="eastAsia"/>
                <w:sz w:val="20"/>
                <w:szCs w:val="20"/>
              </w:rPr>
              <w:t>○</w:t>
            </w:r>
            <w:r w:rsidRPr="00E1770D">
              <w:rPr>
                <w:rFonts w:ascii="Meiryo UI" w:eastAsia="Meiryo UI" w:hAnsi="Meiryo UI" w:cs="Meiryo UI" w:hint="eastAsia"/>
                <w:sz w:val="20"/>
                <w:szCs w:val="20"/>
              </w:rPr>
              <w:t>ストックマネジメント実施方針及びストックマネジメント計画に基づき、計画的な施設の改築更新および効率的な維持管理を実施</w:t>
            </w:r>
          </w:p>
          <w:p w14:paraId="3B520E81" w14:textId="77777777" w:rsidR="00E1770D" w:rsidRPr="0086677A" w:rsidRDefault="00E1770D" w:rsidP="00E1770D">
            <w:pPr>
              <w:spacing w:line="220" w:lineRule="exact"/>
              <w:ind w:leftChars="100" w:left="410" w:hangingChars="100" w:hanging="200"/>
              <w:rPr>
                <w:rFonts w:ascii="Meiryo UI" w:eastAsia="Meiryo UI" w:hAnsi="Meiryo UI" w:cs="Meiryo UI"/>
                <w:sz w:val="20"/>
                <w:szCs w:val="20"/>
              </w:rPr>
            </w:pPr>
          </w:p>
          <w:p w14:paraId="56033CAF" w14:textId="77777777" w:rsidR="00E1770D" w:rsidRPr="008C4067" w:rsidRDefault="00E1770D" w:rsidP="00E1770D">
            <w:pPr>
              <w:spacing w:line="220" w:lineRule="exact"/>
              <w:rPr>
                <w:rFonts w:ascii="Meiryo UI" w:eastAsia="Meiryo UI" w:hAnsi="Meiryo UI" w:cs="Meiryo UI"/>
                <w:b/>
                <w:sz w:val="20"/>
                <w:szCs w:val="20"/>
              </w:rPr>
            </w:pPr>
            <w:r w:rsidRPr="008C4067">
              <w:rPr>
                <w:rFonts w:ascii="Meiryo UI" w:eastAsia="Meiryo UI" w:hAnsi="Meiryo UI" w:cs="Meiryo UI" w:hint="eastAsia"/>
                <w:b/>
                <w:sz w:val="20"/>
                <w:szCs w:val="20"/>
              </w:rPr>
              <w:t>＜</w:t>
            </w:r>
            <w:r w:rsidRPr="00E1770D">
              <w:rPr>
                <w:rFonts w:ascii="Meiryo UI" w:eastAsia="Meiryo UI" w:hAnsi="Meiryo UI" w:cs="Meiryo UI" w:hint="eastAsia"/>
                <w:b/>
                <w:sz w:val="20"/>
                <w:szCs w:val="20"/>
              </w:rPr>
              <w:t>地下空間対策の促進</w:t>
            </w:r>
            <w:r w:rsidRPr="008C4067">
              <w:rPr>
                <w:rFonts w:ascii="Meiryo UI" w:eastAsia="Meiryo UI" w:hAnsi="Meiryo UI" w:cs="Meiryo UI" w:hint="eastAsia"/>
                <w:b/>
                <w:sz w:val="20"/>
                <w:szCs w:val="20"/>
              </w:rPr>
              <w:t>（</w:t>
            </w:r>
            <w:r>
              <w:rPr>
                <w:rFonts w:ascii="Meiryo UI" w:eastAsia="Meiryo UI" w:hAnsi="Meiryo UI" w:cs="Meiryo UI" w:hint="eastAsia"/>
                <w:b/>
                <w:sz w:val="20"/>
                <w:szCs w:val="20"/>
              </w:rPr>
              <w:t>危機管理室</w:t>
            </w:r>
            <w:r w:rsidRPr="008C4067">
              <w:rPr>
                <w:rFonts w:ascii="Meiryo UI" w:eastAsia="Meiryo UI" w:hAnsi="Meiryo UI" w:cs="Meiryo UI" w:hint="eastAsia"/>
                <w:b/>
                <w:sz w:val="20"/>
                <w:szCs w:val="20"/>
              </w:rPr>
              <w:t>）＞</w:t>
            </w:r>
          </w:p>
          <w:p w14:paraId="01671675" w14:textId="59E5C6B2" w:rsidR="00E1770D" w:rsidRPr="00E1770D" w:rsidRDefault="00E1770D" w:rsidP="00E1770D">
            <w:pPr>
              <w:spacing w:line="220" w:lineRule="exact"/>
              <w:ind w:leftChars="96" w:left="436" w:hangingChars="117" w:hanging="234"/>
              <w:rPr>
                <w:rFonts w:ascii="Meiryo UI" w:eastAsia="Meiryo UI" w:hAnsi="Meiryo UI" w:cs="Meiryo UI"/>
                <w:sz w:val="20"/>
                <w:szCs w:val="20"/>
              </w:rPr>
            </w:pPr>
            <w:r>
              <w:rPr>
                <w:rFonts w:ascii="Meiryo UI" w:eastAsia="Meiryo UI" w:hAnsi="Meiryo UI" w:cs="Meiryo UI" w:hint="eastAsia"/>
                <w:sz w:val="20"/>
                <w:szCs w:val="20"/>
              </w:rPr>
              <w:t>○</w:t>
            </w:r>
            <w:r w:rsidRPr="00E1770D">
              <w:rPr>
                <w:rFonts w:ascii="Meiryo UI" w:eastAsia="Meiryo UI" w:hAnsi="Meiryo UI" w:cs="Meiryo UI" w:hint="eastAsia"/>
                <w:sz w:val="20"/>
                <w:szCs w:val="20"/>
              </w:rPr>
              <w:t>令和</w:t>
            </w:r>
            <w:r w:rsidR="00A719C3">
              <w:rPr>
                <w:rFonts w:ascii="Meiryo UI" w:eastAsia="Meiryo UI" w:hAnsi="Meiryo UI" w:cs="Meiryo UI" w:hint="eastAsia"/>
                <w:sz w:val="20"/>
                <w:szCs w:val="20"/>
              </w:rPr>
              <w:t>５</w:t>
            </w:r>
            <w:r w:rsidRPr="00E1770D">
              <w:rPr>
                <w:rFonts w:ascii="Meiryo UI" w:eastAsia="Meiryo UI" w:hAnsi="Meiryo UI" w:cs="Meiryo UI" w:hint="eastAsia"/>
                <w:sz w:val="20"/>
                <w:szCs w:val="20"/>
              </w:rPr>
              <w:t>年度に改訂・策定した「地下空間浸水対策計画」をもとに「避難確保・浸水防止計画」を改訂・策定するよう大阪市地下空間浸水対策協議会（事務局：大阪市）を通じて、管理者等に働きかける。</w:t>
            </w:r>
          </w:p>
        </w:tc>
      </w:tr>
    </w:tbl>
    <w:p w14:paraId="124076CC" w14:textId="447EAE78" w:rsidR="009A5018" w:rsidRPr="00A719C3" w:rsidRDefault="009A5018" w:rsidP="009A5018">
      <w:pPr>
        <w:widowControl/>
        <w:jc w:val="left"/>
        <w:rPr>
          <w:rFonts w:ascii="Meiryo UI" w:eastAsia="Meiryo UI" w:hAnsi="Meiryo UI" w:cs="Meiryo UI"/>
        </w:rPr>
      </w:pPr>
    </w:p>
    <w:p w14:paraId="7FEFE12B" w14:textId="77777777" w:rsidR="00CA1F81" w:rsidRDefault="00CA1F81">
      <w:pPr>
        <w:widowControl/>
        <w:jc w:val="left"/>
        <w:rPr>
          <w:rFonts w:ascii="Meiryo UI" w:eastAsia="Meiryo UI" w:hAnsi="Meiryo UI" w:cs="Meiryo UI"/>
        </w:rPr>
      </w:pPr>
      <w:r>
        <w:rPr>
          <w:rFonts w:ascii="Meiryo UI" w:eastAsia="Meiryo UI" w:hAnsi="Meiryo UI" w:cs="Meiryo UI"/>
        </w:rPr>
        <w:br w:type="page"/>
      </w:r>
    </w:p>
    <w:p w14:paraId="4E1A3485" w14:textId="21268C0D" w:rsidR="009A5018" w:rsidRPr="008C4067" w:rsidRDefault="00CA1F81" w:rsidP="009A5018">
      <w:pPr>
        <w:rPr>
          <w:rFonts w:ascii="Meiryo UI" w:eastAsia="Meiryo UI" w:hAnsi="Meiryo UI" w:cs="Meiryo UI"/>
        </w:rPr>
      </w:pPr>
      <w:r w:rsidRPr="00CA1F81">
        <w:rPr>
          <w:rFonts w:ascii="Meiryo UI" w:eastAsia="Meiryo UI" w:hAnsi="Meiryo UI" w:cs="Meiryo UI" w:hint="eastAsia"/>
          <w:b/>
          <w:noProof/>
          <w:sz w:val="20"/>
          <w:szCs w:val="20"/>
        </w:rPr>
        <w:lastRenderedPageBreak/>
        <mc:AlternateContent>
          <mc:Choice Requires="wps">
            <w:drawing>
              <wp:anchor distT="0" distB="0" distL="114300" distR="114300" simplePos="0" relativeHeight="251569664" behindDoc="0" locked="0" layoutInCell="1" allowOverlap="1" wp14:anchorId="217A00EB" wp14:editId="5F175B6A">
                <wp:simplePos x="0" y="0"/>
                <wp:positionH relativeFrom="column">
                  <wp:posOffset>5200015</wp:posOffset>
                </wp:positionH>
                <wp:positionV relativeFrom="paragraph">
                  <wp:posOffset>132080</wp:posOffset>
                </wp:positionV>
                <wp:extent cx="914400" cy="314325"/>
                <wp:effectExtent l="0" t="0" r="0" b="0"/>
                <wp:wrapNone/>
                <wp:docPr id="171" name="テキスト ボックス 171"/>
                <wp:cNvGraphicFramePr/>
                <a:graphic xmlns:a="http://schemas.openxmlformats.org/drawingml/2006/main">
                  <a:graphicData uri="http://schemas.microsoft.com/office/word/2010/wordprocessingShape">
                    <wps:wsp>
                      <wps:cNvSpPr txBox="1"/>
                      <wps:spPr>
                        <a:xfrm>
                          <a:off x="0" y="0"/>
                          <a:ext cx="914400" cy="314325"/>
                        </a:xfrm>
                        <a:prstGeom prst="rect">
                          <a:avLst/>
                        </a:prstGeom>
                        <a:noFill/>
                        <a:ln w="6350">
                          <a:noFill/>
                        </a:ln>
                      </wps:spPr>
                      <wps:txbx>
                        <w:txbxContent>
                          <w:p w14:paraId="77A7B46E" w14:textId="77777777" w:rsidR="00CA1F81" w:rsidRPr="00580AF7" w:rsidRDefault="00CA1F81" w:rsidP="00CA1F81">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17A00EB" id="テキスト ボックス 171" o:spid="_x0000_s1084" type="#_x0000_t202" style="position:absolute;left:0;text-align:left;margin-left:409.45pt;margin-top:10.4pt;width:1in;height:24.75pt;z-index:25156966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" filled="f" stroked="f" strokeweight=".5pt">
                <v:textbox>
                  <w:txbxContent>
                    <w:p w14:paraId="77A7B46E" w14:textId="77777777" w:rsidR="00CA1F81" w:rsidRPr="00580AF7" w:rsidRDefault="00CA1F81" w:rsidP="00CA1F81">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v:textbox>
              </v:shape>
            </w:pict>
          </mc:Fallback>
        </mc:AlternateContent>
      </w:r>
      <w:r w:rsidRPr="00CA1F81">
        <w:rPr>
          <w:rFonts w:ascii="Meiryo UI" w:eastAsia="Meiryo UI" w:hAnsi="Meiryo UI" w:cs="Meiryo UI" w:hint="eastAsia"/>
          <w:b/>
          <w:noProof/>
          <w:sz w:val="20"/>
          <w:szCs w:val="20"/>
        </w:rPr>
        <mc:AlternateContent>
          <mc:Choice Requires="wps">
            <w:drawing>
              <wp:anchor distT="0" distB="0" distL="114300" distR="114300" simplePos="0" relativeHeight="251568640" behindDoc="0" locked="0" layoutInCell="1" allowOverlap="1" wp14:anchorId="623D6E63" wp14:editId="1E1ACC79">
                <wp:simplePos x="0" y="0"/>
                <wp:positionH relativeFrom="margin">
                  <wp:posOffset>5192202</wp:posOffset>
                </wp:positionH>
                <wp:positionV relativeFrom="paragraph">
                  <wp:posOffset>132411</wp:posOffset>
                </wp:positionV>
                <wp:extent cx="876300" cy="771525"/>
                <wp:effectExtent l="0" t="0" r="19050" b="28575"/>
                <wp:wrapNone/>
                <wp:docPr id="170" name="四角形: 角を丸くする 170"/>
                <wp:cNvGraphicFramePr/>
                <a:graphic xmlns:a="http://schemas.openxmlformats.org/drawingml/2006/main">
                  <a:graphicData uri="http://schemas.microsoft.com/office/word/2010/wordprocessingShape">
                    <wps:wsp>
                      <wps:cNvSpPr/>
                      <wps:spPr>
                        <a:xfrm>
                          <a:off x="0" y="0"/>
                          <a:ext cx="876300" cy="771525"/>
                        </a:xfrm>
                        <a:prstGeom prst="roundRect">
                          <a:avLst/>
                        </a:prstGeom>
                        <a:solidFill>
                          <a:schemeClr val="tx2">
                            <a:lumMod val="60000"/>
                            <a:lumOff val="4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43DF333" w14:textId="77777777" w:rsidR="00CA1F81" w:rsidRPr="00580AF7" w:rsidRDefault="00CA1F81" w:rsidP="00CA1F81">
                            <w:pPr>
                              <w:jc w:val="center"/>
                              <w:rPr>
                                <w:rFonts w:ascii="HGP創英角ｺﾞｼｯｸUB" w:eastAsia="HGP創英角ｺﾞｼｯｸUB" w:hAnsi="HGP創英角ｺﾞｼｯｸUB"/>
                                <w:sz w:val="36"/>
                                <w:szCs w:val="36"/>
                              </w:rPr>
                            </w:pPr>
                            <w:r w:rsidRPr="00580AF7">
                              <w:rPr>
                                <w:rFonts w:ascii="HGP創英角ｺﾞｼｯｸUB" w:eastAsia="HGP創英角ｺﾞｼｯｸUB" w:hAnsi="HGP創英角ｺﾞｼｯｸUB" w:hint="eastAsia"/>
                                <w:sz w:val="36"/>
                                <w:szCs w:val="36"/>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623D6E63" id="四角形: 角を丸くする 170" o:spid="_x0000_s1085" style="position:absolute;left:0;text-align:left;margin-left:408.85pt;margin-top:10.45pt;width:69pt;height:60.75pt;z-index:25156864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" fillcolor="#548dd4 [1951]" strokecolor="black [3213]" strokeweight="2pt">
                <v:textbox>
                  <w:txbxContent>
                    <w:p w14:paraId="243DF333" w14:textId="77777777" w:rsidR="00CA1F81" w:rsidRPr="00580AF7" w:rsidRDefault="00CA1F81" w:rsidP="00CA1F81">
                      <w:pPr>
                        <w:jc w:val="center"/>
                        <w:rPr>
                          <w:rFonts w:ascii="HGP創英角ｺﾞｼｯｸUB" w:eastAsia="HGP創英角ｺﾞｼｯｸUB" w:hAnsi="HGP創英角ｺﾞｼｯｸUB"/>
                          <w:sz w:val="36"/>
                          <w:szCs w:val="36"/>
                        </w:rPr>
                      </w:pPr>
                      <w:r w:rsidRPr="00580AF7">
                        <w:rPr>
                          <w:rFonts w:ascii="HGP創英角ｺﾞｼｯｸUB" w:eastAsia="HGP創英角ｺﾞｼｯｸUB" w:hAnsi="HGP創英角ｺﾞｼｯｸUB" w:hint="eastAsia"/>
                          <w:sz w:val="36"/>
                          <w:szCs w:val="36"/>
                        </w:rPr>
                        <w:t>A</w:t>
                      </w:r>
                    </w:p>
                  </w:txbxContent>
                </v:textbox>
                <w10:wrap anchorx="margin"/>
              </v:roundrect>
            </w:pict>
          </mc:Fallback>
        </mc:AlternateContent>
      </w:r>
      <w:r w:rsidR="009A5018" w:rsidRPr="008C4067">
        <w:rPr>
          <w:rFonts w:ascii="Meiryo UI" w:eastAsia="Meiryo UI" w:hAnsi="Meiryo UI" w:cs="Meiryo UI" w:hint="eastAsia"/>
        </w:rPr>
        <w:t>《起きてはならない最悪の事態》</w:t>
      </w:r>
    </w:p>
    <w:p w14:paraId="5E5DA5EF" w14:textId="094C3605" w:rsidR="009A5018" w:rsidRPr="008C4067" w:rsidRDefault="009A5018" w:rsidP="009A5018">
      <w:pPr>
        <w:pStyle w:val="2"/>
        <w:spacing w:afterLines="50" w:after="180" w:line="300" w:lineRule="exact"/>
        <w:ind w:leftChars="33" w:left="614" w:hangingChars="227" w:hanging="545"/>
      </w:pPr>
      <w:r w:rsidRPr="008C4067">
        <w:rPr>
          <w:rFonts w:hint="eastAsia"/>
        </w:rPr>
        <w:t xml:space="preserve">　1-5　大規模な土砂災害（深層崩壊）等による多数の死傷者の発生</w:t>
      </w:r>
    </w:p>
    <w:p w14:paraId="501073EA" w14:textId="59FAE8B1" w:rsidR="00CA1F81" w:rsidRPr="009C60FB" w:rsidRDefault="00CA1F81" w:rsidP="00CA1F81">
      <w:pPr>
        <w:spacing w:line="220" w:lineRule="exact"/>
        <w:ind w:leftChars="200" w:left="620" w:rightChars="944" w:right="1982" w:hangingChars="100" w:hanging="200"/>
        <w:rPr>
          <w:rFonts w:ascii="Meiryo UI" w:eastAsia="Meiryo UI" w:hAnsi="Meiryo UI" w:cs="Meiryo UI"/>
          <w:b/>
          <w:sz w:val="20"/>
          <w:szCs w:val="20"/>
        </w:rPr>
      </w:pPr>
      <w:r w:rsidRPr="00F53D00">
        <w:rPr>
          <w:rFonts w:ascii="Meiryo UI" w:eastAsia="Meiryo UI" w:hAnsi="Meiryo UI" w:cs="Meiryo UI" w:hint="eastAsia"/>
          <w:b/>
          <w:color w:val="000000" w:themeColor="text1"/>
          <w:sz w:val="20"/>
          <w:szCs w:val="20"/>
        </w:rPr>
        <w:t>◎</w:t>
      </w:r>
      <w:r w:rsidRPr="006E55C2">
        <w:rPr>
          <w:rFonts w:ascii="Meiryo UI" w:eastAsia="Meiryo UI" w:hAnsi="Meiryo UI" w:cs="Meiryo UI" w:hint="eastAsia"/>
          <w:b/>
          <w:color w:val="000000" w:themeColor="text1"/>
          <w:sz w:val="20"/>
          <w:szCs w:val="20"/>
        </w:rPr>
        <w:t>土石</w:t>
      </w:r>
      <w:r w:rsidRPr="009C60FB">
        <w:rPr>
          <w:rFonts w:ascii="Meiryo UI" w:eastAsia="Meiryo UI" w:hAnsi="Meiryo UI" w:cs="Meiryo UI" w:hint="eastAsia"/>
          <w:b/>
          <w:sz w:val="20"/>
          <w:szCs w:val="20"/>
        </w:rPr>
        <w:t>流対策（</w:t>
      </w:r>
      <w:r w:rsidR="00A719C3">
        <w:rPr>
          <w:rFonts w:ascii="Meiryo UI" w:eastAsia="Meiryo UI" w:hAnsi="Meiryo UI" w:cs="Meiryo UI" w:hint="eastAsia"/>
          <w:b/>
          <w:sz w:val="20"/>
          <w:szCs w:val="20"/>
        </w:rPr>
        <w:t>２</w:t>
      </w:r>
      <w:r w:rsidRPr="009C60FB">
        <w:rPr>
          <w:rFonts w:ascii="Meiryo UI" w:eastAsia="Meiryo UI" w:hAnsi="Meiryo UI" w:cs="Meiryo UI"/>
          <w:b/>
          <w:sz w:val="20"/>
          <w:szCs w:val="20"/>
        </w:rPr>
        <w:t>箇所）や</w:t>
      </w:r>
      <w:r w:rsidRPr="009C60FB">
        <w:rPr>
          <w:rFonts w:ascii="Meiryo UI" w:eastAsia="Meiryo UI" w:hAnsi="Meiryo UI" w:cs="Meiryo UI" w:hint="eastAsia"/>
          <w:b/>
          <w:sz w:val="20"/>
          <w:szCs w:val="20"/>
        </w:rPr>
        <w:t>急傾斜地崩壊対策（</w:t>
      </w:r>
      <w:r w:rsidR="00A719C3">
        <w:rPr>
          <w:rFonts w:ascii="Meiryo UI" w:eastAsia="Meiryo UI" w:hAnsi="Meiryo UI" w:cs="Meiryo UI" w:hint="eastAsia"/>
          <w:b/>
          <w:sz w:val="20"/>
          <w:szCs w:val="20"/>
        </w:rPr>
        <w:t>１</w:t>
      </w:r>
      <w:r w:rsidRPr="009C60FB">
        <w:rPr>
          <w:rFonts w:ascii="Meiryo UI" w:eastAsia="Meiryo UI" w:hAnsi="Meiryo UI" w:cs="Meiryo UI"/>
          <w:b/>
          <w:sz w:val="20"/>
          <w:szCs w:val="20"/>
        </w:rPr>
        <w:t>箇所）の</w:t>
      </w:r>
      <w:r w:rsidRPr="009C60FB">
        <w:rPr>
          <w:rFonts w:ascii="Meiryo UI" w:eastAsia="Meiryo UI" w:hAnsi="Meiryo UI" w:cs="Meiryo UI" w:hint="eastAsia"/>
          <w:b/>
          <w:sz w:val="20"/>
          <w:szCs w:val="20"/>
        </w:rPr>
        <w:t>概成</w:t>
      </w:r>
      <w:r w:rsidRPr="009C60FB">
        <w:rPr>
          <w:rFonts w:ascii="Meiryo UI" w:eastAsia="Meiryo UI" w:hAnsi="Meiryo UI" w:cs="Meiryo UI"/>
          <w:b/>
          <w:sz w:val="20"/>
          <w:szCs w:val="20"/>
        </w:rPr>
        <w:t>、</w:t>
      </w:r>
      <w:r w:rsidRPr="009C60FB">
        <w:rPr>
          <w:rFonts w:ascii="Meiryo UI" w:eastAsia="Meiryo UI" w:hAnsi="Meiryo UI" w:cs="Meiryo UI" w:hint="eastAsia"/>
          <w:b/>
          <w:sz w:val="20"/>
          <w:szCs w:val="20"/>
        </w:rPr>
        <w:t>治山ダムの設置（</w:t>
      </w:r>
      <w:r w:rsidR="00A719C3">
        <w:rPr>
          <w:rFonts w:ascii="Meiryo UI" w:eastAsia="Meiryo UI" w:hAnsi="Meiryo UI" w:cs="Meiryo UI" w:hint="eastAsia"/>
          <w:b/>
          <w:sz w:val="20"/>
          <w:szCs w:val="20"/>
        </w:rPr>
        <w:t>34</w:t>
      </w:r>
      <w:r w:rsidRPr="009C60FB">
        <w:rPr>
          <w:rFonts w:ascii="Meiryo UI" w:eastAsia="Meiryo UI" w:hAnsi="Meiryo UI" w:cs="Meiryo UI" w:hint="eastAsia"/>
          <w:b/>
          <w:sz w:val="20"/>
          <w:szCs w:val="20"/>
        </w:rPr>
        <w:t>基）など土砂災害対策</w:t>
      </w:r>
      <w:r>
        <w:rPr>
          <w:rFonts w:ascii="Meiryo UI" w:eastAsia="Meiryo UI" w:hAnsi="Meiryo UI" w:cs="Meiryo UI" w:hint="eastAsia"/>
          <w:b/>
          <w:sz w:val="20"/>
          <w:szCs w:val="20"/>
        </w:rPr>
        <w:t>や</w:t>
      </w:r>
      <w:r>
        <w:rPr>
          <w:rFonts w:ascii="Meiryo UI" w:eastAsia="Meiryo UI" w:hAnsi="Meiryo UI" w:cs="Meiryo UI"/>
          <w:b/>
          <w:sz w:val="20"/>
          <w:szCs w:val="20"/>
        </w:rPr>
        <w:t>山地災害対策</w:t>
      </w:r>
      <w:r w:rsidRPr="009C60FB">
        <w:rPr>
          <w:rFonts w:ascii="Meiryo UI" w:eastAsia="Meiryo UI" w:hAnsi="Meiryo UI" w:cs="Meiryo UI" w:hint="eastAsia"/>
          <w:b/>
          <w:sz w:val="20"/>
          <w:szCs w:val="20"/>
        </w:rPr>
        <w:t>の取組みが進みました。</w:t>
      </w:r>
    </w:p>
    <w:p w14:paraId="0E7DEB5C" w14:textId="752BD621" w:rsidR="009A5018" w:rsidRDefault="009A5018" w:rsidP="009A5018">
      <w:pPr>
        <w:spacing w:line="180" w:lineRule="exact"/>
      </w:pPr>
    </w:p>
    <w:p w14:paraId="2DC2A3D4" w14:textId="11BB4481" w:rsidR="00FF1F62" w:rsidRPr="008C4067" w:rsidRDefault="00FF1F62" w:rsidP="009A5018">
      <w:pPr>
        <w:spacing w:line="180" w:lineRule="exact"/>
      </w:pPr>
    </w:p>
    <w:tbl>
      <w:tblPr>
        <w:tblW w:w="9132" w:type="dxa"/>
        <w:tblInd w:w="50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99" w:type="dxa"/>
          <w:right w:w="99" w:type="dxa"/>
        </w:tblCellMar>
        <w:tblLook w:val="04A0" w:firstRow="1" w:lastRow="0" w:firstColumn="1" w:lastColumn="0" w:noHBand="0" w:noVBand="1"/>
      </w:tblPr>
      <w:tblGrid>
        <w:gridCol w:w="947"/>
        <w:gridCol w:w="8185"/>
      </w:tblGrid>
      <w:tr w:rsidR="009A5018" w:rsidRPr="008C4067" w14:paraId="4481F068" w14:textId="77777777" w:rsidTr="006F0CD6">
        <w:trPr>
          <w:trHeight w:val="2008"/>
        </w:trPr>
        <w:tc>
          <w:tcPr>
            <w:tcW w:w="947" w:type="dxa"/>
            <w:shd w:val="clear" w:color="auto" w:fill="4F81BD" w:themeFill="accent1"/>
            <w:vAlign w:val="center"/>
          </w:tcPr>
          <w:p w14:paraId="3DFDCB61" w14:textId="352085A0" w:rsidR="00851990" w:rsidRPr="00A01064" w:rsidRDefault="009A5018" w:rsidP="00851990">
            <w:pPr>
              <w:spacing w:line="220" w:lineRule="exact"/>
              <w:jc w:val="center"/>
              <w:rPr>
                <w:rFonts w:ascii="Meiryo UI" w:eastAsia="Meiryo UI" w:hAnsi="Meiryo UI" w:cs="Meiryo UI"/>
                <w:b/>
                <w:bCs/>
                <w:color w:val="FFFFFF" w:themeColor="background1"/>
                <w:sz w:val="18"/>
                <w:szCs w:val="18"/>
              </w:rPr>
            </w:pPr>
            <w:r w:rsidRPr="00A01064">
              <w:rPr>
                <w:rFonts w:ascii="Meiryo UI" w:eastAsia="Meiryo UI" w:hAnsi="Meiryo UI" w:cs="Meiryo UI" w:hint="eastAsia"/>
                <w:b/>
                <w:bCs/>
                <w:color w:val="FFFFFF" w:themeColor="background1"/>
                <w:sz w:val="18"/>
                <w:szCs w:val="18"/>
              </w:rPr>
              <w:t>令和</w:t>
            </w:r>
            <w:r w:rsidR="00D253BD">
              <w:rPr>
                <w:rFonts w:ascii="Meiryo UI" w:eastAsia="Meiryo UI" w:hAnsi="Meiryo UI" w:cs="Meiryo UI" w:hint="eastAsia"/>
                <w:b/>
                <w:color w:val="FFFFFF" w:themeColor="background1"/>
                <w:sz w:val="20"/>
                <w:szCs w:val="20"/>
              </w:rPr>
              <w:t>５</w:t>
            </w:r>
            <w:r w:rsidRPr="00A01064">
              <w:rPr>
                <w:rFonts w:ascii="Meiryo UI" w:eastAsia="Meiryo UI" w:hAnsi="Meiryo UI" w:cs="Meiryo UI" w:hint="eastAsia"/>
                <w:b/>
                <w:bCs/>
                <w:color w:val="FFFFFF" w:themeColor="background1"/>
                <w:sz w:val="18"/>
                <w:szCs w:val="18"/>
              </w:rPr>
              <w:t>年度の主な取組み</w:t>
            </w:r>
          </w:p>
          <w:p w14:paraId="0DEC1FBB" w14:textId="45252B60" w:rsidR="009A5018" w:rsidRPr="00A01064" w:rsidRDefault="009A5018" w:rsidP="00851990">
            <w:pPr>
              <w:spacing w:line="220" w:lineRule="exact"/>
              <w:jc w:val="center"/>
              <w:rPr>
                <w:rFonts w:ascii="Meiryo UI" w:eastAsia="Meiryo UI" w:hAnsi="Meiryo UI" w:cs="Meiryo UI"/>
                <w:b/>
                <w:bCs/>
                <w:strike/>
                <w:color w:val="FFFFFF" w:themeColor="background1"/>
                <w:sz w:val="18"/>
                <w:szCs w:val="18"/>
              </w:rPr>
            </w:pPr>
            <w:r w:rsidRPr="00A01064">
              <w:rPr>
                <w:rFonts w:ascii="Meiryo UI" w:eastAsia="Meiryo UI" w:hAnsi="Meiryo UI" w:cs="Meiryo UI" w:hint="eastAsia"/>
                <w:b/>
                <w:bCs/>
                <w:color w:val="FFFFFF" w:themeColor="background1"/>
                <w:sz w:val="18"/>
                <w:szCs w:val="18"/>
              </w:rPr>
              <w:t>実績</w:t>
            </w:r>
          </w:p>
        </w:tc>
        <w:tc>
          <w:tcPr>
            <w:tcW w:w="8185" w:type="dxa"/>
            <w:tcBorders>
              <w:top w:val="single" w:sz="12" w:space="0" w:color="auto"/>
              <w:bottom w:val="single" w:sz="6" w:space="0" w:color="auto"/>
            </w:tcBorders>
            <w:shd w:val="clear" w:color="auto" w:fill="B8CCE4" w:themeFill="accent1" w:themeFillTint="66"/>
            <w:vAlign w:val="center"/>
          </w:tcPr>
          <w:p w14:paraId="2B87D8C0" w14:textId="3BF5052C" w:rsidR="009A5018" w:rsidRPr="0086677A" w:rsidRDefault="009A5018" w:rsidP="00CB7D43">
            <w:pPr>
              <w:spacing w:line="220" w:lineRule="exact"/>
              <w:rPr>
                <w:rFonts w:ascii="Meiryo UI" w:eastAsia="Meiryo UI" w:hAnsi="Meiryo UI" w:cs="Meiryo UI"/>
                <w:b/>
                <w:sz w:val="20"/>
                <w:szCs w:val="20"/>
              </w:rPr>
            </w:pPr>
            <w:r w:rsidRPr="0086677A">
              <w:rPr>
                <w:rFonts w:ascii="Meiryo UI" w:eastAsia="Meiryo UI" w:hAnsi="Meiryo UI" w:cs="Meiryo UI" w:hint="eastAsia"/>
                <w:b/>
                <w:sz w:val="20"/>
                <w:szCs w:val="20"/>
              </w:rPr>
              <w:t>＜土砂災害対策（都市整備部）＞</w:t>
            </w:r>
          </w:p>
          <w:p w14:paraId="2C58A6E9" w14:textId="30065F0E" w:rsidR="00441A1E" w:rsidRPr="0086677A" w:rsidRDefault="00441A1E" w:rsidP="00441A1E">
            <w:pPr>
              <w:spacing w:line="220" w:lineRule="exact"/>
              <w:ind w:leftChars="100" w:left="410" w:hangingChars="100" w:hanging="200"/>
              <w:rPr>
                <w:rFonts w:ascii="Meiryo UI" w:eastAsia="Meiryo UI" w:hAnsi="Meiryo UI" w:cs="Meiryo UI"/>
                <w:sz w:val="20"/>
                <w:szCs w:val="20"/>
              </w:rPr>
            </w:pPr>
            <w:r w:rsidRPr="0086677A">
              <w:rPr>
                <w:rFonts w:ascii="Meiryo UI" w:eastAsia="Meiryo UI" w:hAnsi="Meiryo UI" w:cs="Meiryo UI" w:hint="eastAsia"/>
                <w:sz w:val="20"/>
                <w:szCs w:val="20"/>
              </w:rPr>
              <w:t>○土石流対策として</w:t>
            </w:r>
            <w:r w:rsidR="00A719C3">
              <w:rPr>
                <w:rFonts w:ascii="Meiryo UI" w:eastAsia="Meiryo UI" w:hAnsi="Meiryo UI" w:cs="Meiryo UI" w:hint="eastAsia"/>
                <w:sz w:val="20"/>
                <w:szCs w:val="20"/>
              </w:rPr>
              <w:t>30</w:t>
            </w:r>
            <w:r w:rsidRPr="005F2A68">
              <w:rPr>
                <w:rFonts w:ascii="Meiryo UI" w:eastAsia="Meiryo UI" w:hAnsi="Meiryo UI" w:cs="Meiryo UI"/>
                <w:sz w:val="20"/>
                <w:szCs w:val="20"/>
              </w:rPr>
              <w:t>箇所で</w:t>
            </w:r>
            <w:r w:rsidRPr="005F2A68">
              <w:rPr>
                <w:rFonts w:ascii="Meiryo UI" w:eastAsia="Meiryo UI" w:hAnsi="Meiryo UI" w:cs="Meiryo UI" w:hint="eastAsia"/>
                <w:sz w:val="20"/>
                <w:szCs w:val="20"/>
              </w:rPr>
              <w:t>施設</w:t>
            </w:r>
            <w:r w:rsidRPr="005F2A68">
              <w:rPr>
                <w:rFonts w:ascii="Meiryo UI" w:eastAsia="Meiryo UI" w:hAnsi="Meiryo UI" w:cs="Meiryo UI"/>
                <w:sz w:val="20"/>
                <w:szCs w:val="20"/>
              </w:rPr>
              <w:t>整備を実施し</w:t>
            </w:r>
            <w:r w:rsidRPr="005F2A68">
              <w:rPr>
                <w:rFonts w:ascii="Meiryo UI" w:eastAsia="Meiryo UI" w:hAnsi="Meiryo UI" w:cs="Meiryo UI" w:hint="eastAsia"/>
                <w:sz w:val="20"/>
                <w:szCs w:val="20"/>
              </w:rPr>
              <w:t>、</w:t>
            </w:r>
            <w:r w:rsidR="002D48BE" w:rsidRPr="002D48BE">
              <w:rPr>
                <w:rFonts w:ascii="Meiryo UI" w:eastAsia="Meiryo UI" w:hAnsi="Meiryo UI" w:cs="Meiryo UI" w:hint="eastAsia"/>
                <w:sz w:val="20"/>
                <w:szCs w:val="20"/>
              </w:rPr>
              <w:t>石見川第六支渓、東川第三支渓</w:t>
            </w:r>
            <w:r w:rsidRPr="005F2A68">
              <w:rPr>
                <w:rFonts w:ascii="Meiryo UI" w:eastAsia="Meiryo UI" w:hAnsi="Meiryo UI" w:cs="Meiryo UI" w:hint="eastAsia"/>
                <w:sz w:val="20"/>
                <w:szCs w:val="20"/>
              </w:rPr>
              <w:t>が</w:t>
            </w:r>
            <w:r w:rsidRPr="0086677A">
              <w:rPr>
                <w:rFonts w:ascii="Meiryo UI" w:eastAsia="Meiryo UI" w:hAnsi="Meiryo UI" w:cs="Meiryo UI" w:hint="eastAsia"/>
                <w:sz w:val="20"/>
                <w:szCs w:val="20"/>
              </w:rPr>
              <w:t>概成、急傾斜地崩壊対策として</w:t>
            </w:r>
            <w:r w:rsidR="00A719C3">
              <w:rPr>
                <w:rFonts w:ascii="Meiryo UI" w:eastAsia="Meiryo UI" w:hAnsi="Meiryo UI" w:cs="Meiryo UI" w:hint="eastAsia"/>
                <w:sz w:val="20"/>
                <w:szCs w:val="20"/>
              </w:rPr>
              <w:t>10</w:t>
            </w:r>
            <w:r w:rsidRPr="005F2A68">
              <w:rPr>
                <w:rFonts w:ascii="Meiryo UI" w:eastAsia="Meiryo UI" w:hAnsi="Meiryo UI" w:cs="Meiryo UI"/>
                <w:sz w:val="20"/>
                <w:szCs w:val="20"/>
              </w:rPr>
              <w:t>箇所で</w:t>
            </w:r>
            <w:r w:rsidRPr="005F2A68">
              <w:rPr>
                <w:rFonts w:ascii="Meiryo UI" w:eastAsia="Meiryo UI" w:hAnsi="Meiryo UI" w:cs="Meiryo UI" w:hint="eastAsia"/>
                <w:sz w:val="20"/>
                <w:szCs w:val="20"/>
              </w:rPr>
              <w:t>施設</w:t>
            </w:r>
            <w:r w:rsidRPr="005F2A68">
              <w:rPr>
                <w:rFonts w:ascii="Meiryo UI" w:eastAsia="Meiryo UI" w:hAnsi="Meiryo UI" w:cs="Meiryo UI"/>
                <w:sz w:val="20"/>
                <w:szCs w:val="20"/>
              </w:rPr>
              <w:t>整備を実施し</w:t>
            </w:r>
            <w:r w:rsidRPr="005F2A68">
              <w:rPr>
                <w:rFonts w:ascii="Meiryo UI" w:eastAsia="Meiryo UI" w:hAnsi="Meiryo UI" w:cs="Meiryo UI" w:hint="eastAsia"/>
                <w:sz w:val="20"/>
                <w:szCs w:val="20"/>
              </w:rPr>
              <w:t>、</w:t>
            </w:r>
            <w:r w:rsidR="002D48BE" w:rsidRPr="002D48BE">
              <w:rPr>
                <w:rFonts w:ascii="Meiryo UI" w:eastAsia="Meiryo UI" w:hAnsi="Meiryo UI" w:cs="Meiryo UI" w:hint="eastAsia"/>
                <w:sz w:val="20"/>
                <w:szCs w:val="20"/>
              </w:rPr>
              <w:t>下止々呂美(</w:t>
            </w:r>
            <w:r w:rsidR="00A719C3">
              <w:rPr>
                <w:rFonts w:ascii="Meiryo UI" w:eastAsia="Meiryo UI" w:hAnsi="Meiryo UI" w:cs="Meiryo UI" w:hint="eastAsia"/>
                <w:sz w:val="20"/>
                <w:szCs w:val="20"/>
              </w:rPr>
              <w:t>3</w:t>
            </w:r>
            <w:r w:rsidR="002D48BE" w:rsidRPr="002D48BE">
              <w:rPr>
                <w:rFonts w:ascii="Meiryo UI" w:eastAsia="Meiryo UI" w:hAnsi="Meiryo UI" w:cs="Meiryo UI" w:hint="eastAsia"/>
                <w:sz w:val="20"/>
                <w:szCs w:val="20"/>
              </w:rPr>
              <w:t>)</w:t>
            </w:r>
            <w:r w:rsidRPr="005F2A68">
              <w:rPr>
                <w:rFonts w:ascii="Meiryo UI" w:eastAsia="Meiryo UI" w:hAnsi="Meiryo UI" w:cs="Meiryo UI" w:hint="eastAsia"/>
                <w:sz w:val="20"/>
                <w:szCs w:val="20"/>
              </w:rPr>
              <w:t>が</w:t>
            </w:r>
            <w:r w:rsidRPr="0086677A">
              <w:rPr>
                <w:rFonts w:ascii="Meiryo UI" w:eastAsia="Meiryo UI" w:hAnsi="Meiryo UI" w:cs="Meiryo UI" w:hint="eastAsia"/>
                <w:sz w:val="20"/>
                <w:szCs w:val="20"/>
              </w:rPr>
              <w:t>概成</w:t>
            </w:r>
          </w:p>
          <w:p w14:paraId="6007FFAD" w14:textId="563BFA5A" w:rsidR="00441A1E" w:rsidRPr="00B40879" w:rsidRDefault="00441A1E" w:rsidP="00441A1E">
            <w:pPr>
              <w:spacing w:line="220" w:lineRule="exact"/>
              <w:ind w:leftChars="100" w:left="410" w:hangingChars="100" w:hanging="200"/>
              <w:rPr>
                <w:rFonts w:ascii="Meiryo UI" w:eastAsia="Meiryo UI" w:hAnsi="Meiryo UI" w:cs="Meiryo UI"/>
                <w:sz w:val="20"/>
                <w:szCs w:val="20"/>
              </w:rPr>
            </w:pPr>
            <w:r w:rsidRPr="0086677A">
              <w:rPr>
                <w:rFonts w:ascii="Meiryo UI" w:eastAsia="Meiryo UI" w:hAnsi="Meiryo UI" w:cs="Meiryo UI" w:hint="eastAsia"/>
                <w:sz w:val="20"/>
                <w:szCs w:val="20"/>
              </w:rPr>
              <w:t>○特別警戒区域内の既存家屋の移転･補強補助制度</w:t>
            </w:r>
            <w:r w:rsidRPr="005F2A68">
              <w:rPr>
                <w:rFonts w:ascii="Meiryo UI" w:eastAsia="Meiryo UI" w:hAnsi="Meiryo UI" w:cs="Meiryo UI" w:hint="eastAsia"/>
                <w:sz w:val="20"/>
                <w:szCs w:val="20"/>
              </w:rPr>
              <w:t>につ</w:t>
            </w:r>
            <w:r w:rsidRPr="00B40879">
              <w:rPr>
                <w:rFonts w:ascii="Meiryo UI" w:eastAsia="Meiryo UI" w:hAnsi="Meiryo UI" w:cs="Meiryo UI" w:hint="eastAsia"/>
                <w:sz w:val="20"/>
                <w:szCs w:val="20"/>
              </w:rPr>
              <w:t>いて</w:t>
            </w:r>
            <w:r w:rsidR="00634D76" w:rsidRPr="00B40879">
              <w:rPr>
                <w:rFonts w:ascii="Meiryo UI" w:eastAsia="Meiryo UI" w:hAnsi="Meiryo UI" w:cs="Meiryo UI" w:hint="eastAsia"/>
                <w:sz w:val="20"/>
                <w:szCs w:val="20"/>
              </w:rPr>
              <w:t>周知等を実施</w:t>
            </w:r>
          </w:p>
          <w:p w14:paraId="3B1D0D01" w14:textId="1E12FF68" w:rsidR="00D54688" w:rsidRPr="0086677A" w:rsidRDefault="00D54688" w:rsidP="00CB7D43">
            <w:pPr>
              <w:spacing w:line="220" w:lineRule="exact"/>
              <w:ind w:leftChars="100" w:left="410" w:hangingChars="100" w:hanging="200"/>
              <w:rPr>
                <w:rFonts w:ascii="Meiryo UI" w:eastAsia="Meiryo UI" w:hAnsi="Meiryo UI" w:cs="Meiryo UI"/>
                <w:sz w:val="20"/>
                <w:szCs w:val="20"/>
              </w:rPr>
            </w:pPr>
          </w:p>
          <w:p w14:paraId="1E0862ED" w14:textId="3FD95741" w:rsidR="00D54688" w:rsidRPr="0086677A" w:rsidRDefault="00D54688" w:rsidP="00D54688">
            <w:pPr>
              <w:spacing w:line="220" w:lineRule="exact"/>
              <w:rPr>
                <w:rFonts w:ascii="Meiryo UI" w:eastAsia="Meiryo UI" w:hAnsi="Meiryo UI" w:cs="Meiryo UI"/>
                <w:b/>
                <w:sz w:val="20"/>
                <w:szCs w:val="20"/>
              </w:rPr>
            </w:pPr>
            <w:r w:rsidRPr="0086677A">
              <w:rPr>
                <w:rFonts w:ascii="Meiryo UI" w:eastAsia="Meiryo UI" w:hAnsi="Meiryo UI" w:cs="Meiryo UI" w:hint="eastAsia"/>
                <w:b/>
                <w:sz w:val="20"/>
                <w:szCs w:val="20"/>
              </w:rPr>
              <w:t>＜山地災害対策（環境農林水産部）＞</w:t>
            </w:r>
          </w:p>
          <w:p w14:paraId="44030FCC" w14:textId="4BEB90AA" w:rsidR="00401E23" w:rsidRPr="0086677A" w:rsidRDefault="00D54688" w:rsidP="00401E23">
            <w:pPr>
              <w:spacing w:line="220" w:lineRule="exact"/>
              <w:ind w:firstLineChars="100" w:firstLine="200"/>
              <w:rPr>
                <w:rFonts w:ascii="Meiryo UI" w:eastAsia="Meiryo UI" w:hAnsi="Meiryo UI" w:cs="Meiryo UI"/>
                <w:sz w:val="20"/>
                <w:szCs w:val="20"/>
              </w:rPr>
            </w:pPr>
            <w:r w:rsidRPr="0086677A">
              <w:rPr>
                <w:rFonts w:ascii="Meiryo UI" w:eastAsia="Meiryo UI" w:hAnsi="Meiryo UI" w:cs="Meiryo UI" w:hint="eastAsia"/>
                <w:sz w:val="20"/>
                <w:szCs w:val="20"/>
              </w:rPr>
              <w:t>○土砂の流出・崩壊防止、流木対策等として</w:t>
            </w:r>
            <w:r w:rsidR="00A719C3">
              <w:rPr>
                <w:rFonts w:ascii="Meiryo UI" w:eastAsia="Meiryo UI" w:hAnsi="Meiryo UI" w:cs="Meiryo UI" w:hint="eastAsia"/>
                <w:sz w:val="20"/>
                <w:szCs w:val="20"/>
              </w:rPr>
              <w:t>34</w:t>
            </w:r>
            <w:r w:rsidRPr="0086677A">
              <w:rPr>
                <w:rFonts w:ascii="Meiryo UI" w:eastAsia="Meiryo UI" w:hAnsi="Meiryo UI" w:cs="Meiryo UI" w:hint="eastAsia"/>
                <w:sz w:val="20"/>
                <w:szCs w:val="20"/>
              </w:rPr>
              <w:t>基の治山ダムを設置</w:t>
            </w:r>
          </w:p>
        </w:tc>
      </w:tr>
      <w:tr w:rsidR="009A5018" w:rsidRPr="008C4067" w14:paraId="0F0CD702" w14:textId="77777777" w:rsidTr="00060A92">
        <w:trPr>
          <w:trHeight w:val="1817"/>
        </w:trPr>
        <w:tc>
          <w:tcPr>
            <w:tcW w:w="947" w:type="dxa"/>
            <w:shd w:val="clear" w:color="auto" w:fill="4F81BD" w:themeFill="accent1"/>
            <w:vAlign w:val="center"/>
          </w:tcPr>
          <w:p w14:paraId="4E035FC7" w14:textId="0D59D9EE" w:rsidR="00362F1F" w:rsidRPr="00A01064" w:rsidRDefault="00362F1F" w:rsidP="00362F1F">
            <w:pPr>
              <w:spacing w:line="220" w:lineRule="exact"/>
              <w:jc w:val="center"/>
              <w:rPr>
                <w:rFonts w:ascii="Meiryo UI" w:eastAsia="Meiryo UI" w:hAnsi="Meiryo UI" w:cs="Meiryo UI"/>
                <w:b/>
                <w:bCs/>
                <w:color w:val="FFFFFF" w:themeColor="background1"/>
                <w:sz w:val="18"/>
                <w:szCs w:val="18"/>
              </w:rPr>
            </w:pPr>
            <w:r w:rsidRPr="00A01064">
              <w:rPr>
                <w:rFonts w:ascii="Meiryo UI" w:eastAsia="Meiryo UI" w:hAnsi="Meiryo UI" w:cs="Meiryo UI" w:hint="eastAsia"/>
                <w:b/>
                <w:bCs/>
                <w:color w:val="FFFFFF" w:themeColor="background1"/>
                <w:sz w:val="18"/>
                <w:szCs w:val="18"/>
              </w:rPr>
              <w:t>令和</w:t>
            </w:r>
            <w:r w:rsidR="00D253BD">
              <w:rPr>
                <w:rFonts w:ascii="Meiryo UI" w:eastAsia="Meiryo UI" w:hAnsi="Meiryo UI" w:cs="Meiryo UI" w:hint="eastAsia"/>
                <w:b/>
                <w:color w:val="FFFFFF" w:themeColor="background1"/>
                <w:sz w:val="20"/>
                <w:szCs w:val="21"/>
              </w:rPr>
              <w:t>６</w:t>
            </w:r>
            <w:r w:rsidRPr="00A01064">
              <w:rPr>
                <w:rFonts w:ascii="Meiryo UI" w:eastAsia="Meiryo UI" w:hAnsi="Meiryo UI" w:cs="Meiryo UI" w:hint="eastAsia"/>
                <w:b/>
                <w:bCs/>
                <w:color w:val="FFFFFF" w:themeColor="background1"/>
                <w:sz w:val="18"/>
                <w:szCs w:val="18"/>
              </w:rPr>
              <w:t>年度の主な取組み</w:t>
            </w:r>
          </w:p>
          <w:p w14:paraId="47F0A3D1" w14:textId="07B9DE16" w:rsidR="009A5018" w:rsidRPr="00A01064" w:rsidRDefault="00362F1F" w:rsidP="00362F1F">
            <w:pPr>
              <w:spacing w:line="220" w:lineRule="exact"/>
              <w:jc w:val="center"/>
              <w:rPr>
                <w:rFonts w:ascii="Meiryo UI" w:eastAsia="Meiryo UI" w:hAnsi="Meiryo UI" w:cs="Meiryo UI"/>
                <w:b/>
                <w:bCs/>
                <w:color w:val="FFFFFF" w:themeColor="background1"/>
                <w:sz w:val="18"/>
                <w:szCs w:val="18"/>
              </w:rPr>
            </w:pPr>
            <w:r w:rsidRPr="00A01064">
              <w:rPr>
                <w:rFonts w:ascii="Meiryo UI" w:eastAsia="Meiryo UI" w:hAnsi="Meiryo UI" w:cs="Meiryo UI" w:hint="eastAsia"/>
                <w:b/>
                <w:bCs/>
                <w:color w:val="FFFFFF" w:themeColor="background1"/>
                <w:sz w:val="18"/>
                <w:szCs w:val="18"/>
              </w:rPr>
              <w:t>予定</w:t>
            </w:r>
          </w:p>
        </w:tc>
        <w:tc>
          <w:tcPr>
            <w:tcW w:w="8185" w:type="dxa"/>
            <w:shd w:val="clear" w:color="auto" w:fill="DAEEF3" w:themeFill="accent5" w:themeFillTint="33"/>
            <w:vAlign w:val="center"/>
          </w:tcPr>
          <w:p w14:paraId="7E6740C1" w14:textId="38F0156A" w:rsidR="00D54688" w:rsidRPr="0086677A" w:rsidRDefault="00D54688" w:rsidP="00D54688">
            <w:pPr>
              <w:spacing w:line="220" w:lineRule="exact"/>
              <w:rPr>
                <w:rFonts w:ascii="Meiryo UI" w:eastAsia="Meiryo UI" w:hAnsi="Meiryo UI" w:cs="Meiryo UI"/>
                <w:b/>
                <w:sz w:val="20"/>
                <w:szCs w:val="20"/>
              </w:rPr>
            </w:pPr>
            <w:r w:rsidRPr="0086677A">
              <w:rPr>
                <w:rFonts w:ascii="Meiryo UI" w:eastAsia="Meiryo UI" w:hAnsi="Meiryo UI" w:cs="Meiryo UI" w:hint="eastAsia"/>
                <w:b/>
                <w:sz w:val="20"/>
                <w:szCs w:val="20"/>
              </w:rPr>
              <w:t>＜土砂災害対策（都市整備部）＞</w:t>
            </w:r>
          </w:p>
          <w:p w14:paraId="472397E8" w14:textId="70F9C487" w:rsidR="00441A1E" w:rsidRPr="0086677A" w:rsidRDefault="00441A1E" w:rsidP="00441A1E">
            <w:pPr>
              <w:spacing w:line="220" w:lineRule="exact"/>
              <w:ind w:leftChars="100" w:left="410" w:hangingChars="100" w:hanging="200"/>
              <w:rPr>
                <w:rFonts w:ascii="Meiryo UI" w:eastAsia="Meiryo UI" w:hAnsi="Meiryo UI" w:cs="Meiryo UI"/>
                <w:sz w:val="20"/>
                <w:szCs w:val="20"/>
              </w:rPr>
            </w:pPr>
            <w:r w:rsidRPr="0086677A">
              <w:rPr>
                <w:rFonts w:ascii="Meiryo UI" w:eastAsia="Meiryo UI" w:hAnsi="Meiryo UI" w:cs="Meiryo UI" w:hint="eastAsia"/>
                <w:sz w:val="20"/>
                <w:szCs w:val="20"/>
              </w:rPr>
              <w:t>○</w:t>
            </w:r>
            <w:r w:rsidR="002D48BE" w:rsidRPr="002D48BE">
              <w:rPr>
                <w:rFonts w:ascii="Meiryo UI" w:eastAsia="Meiryo UI" w:hAnsi="Meiryo UI" w:cs="Meiryo UI" w:hint="eastAsia"/>
                <w:sz w:val="20"/>
                <w:szCs w:val="20"/>
              </w:rPr>
              <w:t>土石流対策を二釜南など</w:t>
            </w:r>
            <w:r w:rsidR="00BE1C64">
              <w:rPr>
                <w:rFonts w:ascii="Meiryo UI" w:eastAsia="Meiryo UI" w:hAnsi="Meiryo UI" w:cs="Meiryo UI" w:hint="eastAsia"/>
                <w:sz w:val="20"/>
                <w:szCs w:val="20"/>
              </w:rPr>
              <w:t>30</w:t>
            </w:r>
            <w:r w:rsidR="002D48BE" w:rsidRPr="002D48BE">
              <w:rPr>
                <w:rFonts w:ascii="Meiryo UI" w:eastAsia="Meiryo UI" w:hAnsi="Meiryo UI" w:cs="Meiryo UI" w:hint="eastAsia"/>
                <w:sz w:val="20"/>
                <w:szCs w:val="20"/>
              </w:rPr>
              <w:t>箇所、急傾斜地崩壊対策を下止々呂美(8)地区など</w:t>
            </w:r>
            <w:r w:rsidR="00A719C3">
              <w:rPr>
                <w:rFonts w:ascii="Meiryo UI" w:eastAsia="Meiryo UI" w:hAnsi="Meiryo UI" w:cs="Meiryo UI" w:hint="eastAsia"/>
                <w:sz w:val="20"/>
                <w:szCs w:val="20"/>
              </w:rPr>
              <w:t>９</w:t>
            </w:r>
            <w:r w:rsidR="002D48BE" w:rsidRPr="002D48BE">
              <w:rPr>
                <w:rFonts w:ascii="Meiryo UI" w:eastAsia="Meiryo UI" w:hAnsi="Meiryo UI" w:cs="Meiryo UI" w:hint="eastAsia"/>
                <w:sz w:val="20"/>
                <w:szCs w:val="20"/>
              </w:rPr>
              <w:t>箇所で実施</w:t>
            </w:r>
          </w:p>
          <w:p w14:paraId="0F908CE8" w14:textId="60EEEA99" w:rsidR="00D54688" w:rsidRPr="0086677A" w:rsidRDefault="00D54688" w:rsidP="00AA1487">
            <w:pPr>
              <w:spacing w:line="220" w:lineRule="exact"/>
              <w:ind w:firstLineChars="100" w:firstLine="200"/>
              <w:rPr>
                <w:rFonts w:ascii="Meiryo UI" w:eastAsia="Meiryo UI" w:hAnsi="Meiryo UI" w:cs="Meiryo UI"/>
                <w:sz w:val="20"/>
                <w:szCs w:val="20"/>
              </w:rPr>
            </w:pPr>
            <w:r w:rsidRPr="0086677A">
              <w:rPr>
                <w:rFonts w:ascii="Meiryo UI" w:eastAsia="Meiryo UI" w:hAnsi="Meiryo UI" w:cs="Meiryo UI" w:hint="eastAsia"/>
                <w:sz w:val="20"/>
                <w:szCs w:val="20"/>
              </w:rPr>
              <w:t>○特別警戒区域内の既存家屋の移転･補強補助制度の活用を支援</w:t>
            </w:r>
          </w:p>
          <w:p w14:paraId="50761FFB" w14:textId="5CB73B26" w:rsidR="00D54688" w:rsidRPr="0086677A" w:rsidRDefault="00D54688" w:rsidP="00D54688">
            <w:pPr>
              <w:spacing w:line="220" w:lineRule="exact"/>
              <w:rPr>
                <w:rFonts w:ascii="Meiryo UI" w:eastAsia="Meiryo UI" w:hAnsi="Meiryo UI" w:cs="Meiryo UI"/>
                <w:sz w:val="20"/>
                <w:szCs w:val="20"/>
              </w:rPr>
            </w:pPr>
          </w:p>
          <w:p w14:paraId="75C96130" w14:textId="1E52E9D4" w:rsidR="009A5018" w:rsidRPr="0086677A" w:rsidRDefault="009A5018" w:rsidP="00D54688">
            <w:pPr>
              <w:spacing w:line="220" w:lineRule="exact"/>
              <w:rPr>
                <w:rFonts w:ascii="Meiryo UI" w:eastAsia="Meiryo UI" w:hAnsi="Meiryo UI" w:cs="Meiryo UI"/>
                <w:b/>
                <w:sz w:val="20"/>
                <w:szCs w:val="20"/>
              </w:rPr>
            </w:pPr>
            <w:r w:rsidRPr="0086677A">
              <w:rPr>
                <w:rFonts w:ascii="Meiryo UI" w:eastAsia="Meiryo UI" w:hAnsi="Meiryo UI" w:cs="Meiryo UI" w:hint="eastAsia"/>
                <w:b/>
                <w:sz w:val="20"/>
                <w:szCs w:val="20"/>
              </w:rPr>
              <w:t>＜山地災害対策（環境農林水産部）＞</w:t>
            </w:r>
          </w:p>
          <w:p w14:paraId="3A7E0183" w14:textId="45BE6BB8" w:rsidR="009A5018" w:rsidRPr="0086677A" w:rsidRDefault="009A5018" w:rsidP="00617F76">
            <w:pPr>
              <w:spacing w:line="220" w:lineRule="exact"/>
              <w:ind w:firstLineChars="100" w:firstLine="200"/>
              <w:rPr>
                <w:rFonts w:ascii="Meiryo UI" w:eastAsia="Meiryo UI" w:hAnsi="Meiryo UI" w:cs="Meiryo UI"/>
                <w:sz w:val="20"/>
                <w:szCs w:val="20"/>
              </w:rPr>
            </w:pPr>
            <w:r w:rsidRPr="0086677A">
              <w:rPr>
                <w:rFonts w:ascii="Meiryo UI" w:eastAsia="Meiryo UI" w:hAnsi="Meiryo UI" w:cs="Meiryo UI" w:hint="eastAsia"/>
                <w:sz w:val="20"/>
                <w:szCs w:val="20"/>
              </w:rPr>
              <w:t>○</w:t>
            </w:r>
            <w:r w:rsidR="00D54688" w:rsidRPr="0086677A">
              <w:rPr>
                <w:rFonts w:ascii="Meiryo UI" w:eastAsia="Meiryo UI" w:hAnsi="Meiryo UI" w:cs="Meiryo UI" w:hint="eastAsia"/>
                <w:sz w:val="20"/>
                <w:szCs w:val="20"/>
              </w:rPr>
              <w:t>土砂の流出・崩壊防止、流木対策等として</w:t>
            </w:r>
            <w:r w:rsidR="00A719C3">
              <w:rPr>
                <w:rFonts w:ascii="Meiryo UI" w:eastAsia="Meiryo UI" w:hAnsi="Meiryo UI" w:cs="Meiryo UI" w:hint="eastAsia"/>
                <w:sz w:val="20"/>
                <w:szCs w:val="20"/>
              </w:rPr>
              <w:t>32</w:t>
            </w:r>
            <w:r w:rsidR="00D54688" w:rsidRPr="0086677A">
              <w:rPr>
                <w:rFonts w:ascii="Meiryo UI" w:eastAsia="Meiryo UI" w:hAnsi="Meiryo UI" w:cs="Meiryo UI" w:hint="eastAsia"/>
                <w:sz w:val="20"/>
                <w:szCs w:val="20"/>
              </w:rPr>
              <w:t>基の治山ダムを設置</w:t>
            </w:r>
          </w:p>
        </w:tc>
      </w:tr>
    </w:tbl>
    <w:p w14:paraId="67F374B1" w14:textId="560024F0" w:rsidR="00CA1F81" w:rsidRDefault="00CA1F81" w:rsidP="009A5018">
      <w:pPr>
        <w:spacing w:line="300" w:lineRule="exact"/>
        <w:rPr>
          <w:rFonts w:ascii="Meiryo UI" w:eastAsia="Meiryo UI" w:hAnsi="Meiryo UI" w:cs="Meiryo UI"/>
          <w:sz w:val="22"/>
          <w:szCs w:val="21"/>
        </w:rPr>
      </w:pPr>
    </w:p>
    <w:p w14:paraId="3B7ABBEF" w14:textId="464156A8" w:rsidR="00CA1F81" w:rsidRDefault="00CA1F81">
      <w:pPr>
        <w:widowControl/>
        <w:jc w:val="left"/>
        <w:rPr>
          <w:rFonts w:ascii="Meiryo UI" w:eastAsia="Meiryo UI" w:hAnsi="Meiryo UI" w:cs="Meiryo UI"/>
          <w:sz w:val="22"/>
          <w:szCs w:val="21"/>
        </w:rPr>
      </w:pPr>
      <w:r>
        <w:rPr>
          <w:rFonts w:ascii="Meiryo UI" w:eastAsia="Meiryo UI" w:hAnsi="Meiryo UI" w:cs="Meiryo UI"/>
          <w:sz w:val="22"/>
          <w:szCs w:val="21"/>
        </w:rPr>
        <w:br w:type="page"/>
      </w:r>
    </w:p>
    <w:p w14:paraId="7AA12816" w14:textId="01D09F45" w:rsidR="009A5018" w:rsidRPr="008C4067" w:rsidRDefault="009A5018" w:rsidP="009A5018">
      <w:pPr>
        <w:spacing w:line="300" w:lineRule="exact"/>
        <w:rPr>
          <w:rFonts w:ascii="Meiryo UI" w:eastAsia="Meiryo UI" w:hAnsi="Meiryo UI" w:cs="Meiryo UI"/>
          <w:szCs w:val="21"/>
          <w:u w:val="single"/>
        </w:rPr>
      </w:pPr>
      <w:r w:rsidRPr="008C4067">
        <w:rPr>
          <w:rFonts w:ascii="Meiryo UI" w:eastAsia="Meiryo UI" w:hAnsi="Meiryo UI" w:cs="Meiryo UI" w:hint="eastAsia"/>
          <w:sz w:val="22"/>
          <w:szCs w:val="21"/>
        </w:rPr>
        <w:lastRenderedPageBreak/>
        <w:t>＜事前に備えるべき目標＞</w:t>
      </w:r>
    </w:p>
    <w:p w14:paraId="138BD552" w14:textId="1AB93D73" w:rsidR="009A5018" w:rsidRPr="007F351F" w:rsidRDefault="00D253BD" w:rsidP="009A5018">
      <w:pPr>
        <w:spacing w:line="420" w:lineRule="exact"/>
        <w:ind w:left="365" w:hangingChars="152" w:hanging="365"/>
        <w:rPr>
          <w:rFonts w:ascii="Meiryo UI" w:eastAsia="Meiryo UI" w:hAnsi="Meiryo UI" w:cs="Meiryo UI"/>
          <w:b/>
          <w:color w:val="FFFFFF" w:themeColor="background1"/>
          <w:sz w:val="24"/>
        </w:rPr>
      </w:pPr>
      <w:r>
        <w:rPr>
          <w:rFonts w:ascii="Meiryo UI" w:eastAsia="Meiryo UI" w:hAnsi="Meiryo UI" w:cs="Meiryo UI" w:hint="eastAsia"/>
          <w:b/>
          <w:color w:val="FFFFFF" w:themeColor="background1"/>
          <w:sz w:val="24"/>
          <w:highlight w:val="black"/>
        </w:rPr>
        <w:t>２</w:t>
      </w:r>
      <w:r w:rsidR="009A5018" w:rsidRPr="007F351F">
        <w:rPr>
          <w:rFonts w:ascii="Meiryo UI" w:eastAsia="Meiryo UI" w:hAnsi="Meiryo UI" w:cs="Meiryo UI" w:hint="eastAsia"/>
          <w:b/>
          <w:color w:val="FFFFFF" w:themeColor="background1"/>
          <w:sz w:val="24"/>
          <w:highlight w:val="black"/>
        </w:rPr>
        <w:t xml:space="preserve">　救助・救急、医療活動が迅速に行われるとともに、被災者等の健康・避難生活環境を確実に　確保する</w:t>
      </w:r>
    </w:p>
    <w:p w14:paraId="7683720B" w14:textId="1E5C40A1" w:rsidR="009A5018" w:rsidRPr="008C4067" w:rsidRDefault="009A5018" w:rsidP="009A5018">
      <w:pPr>
        <w:rPr>
          <w:rFonts w:ascii="Meiryo UI" w:eastAsia="Meiryo UI" w:hAnsi="Meiryo UI" w:cs="Meiryo UI"/>
          <w:szCs w:val="21"/>
        </w:rPr>
      </w:pPr>
    </w:p>
    <w:p w14:paraId="2BBB063C" w14:textId="6ADA1885" w:rsidR="009A5018" w:rsidRPr="008C4067" w:rsidRDefault="00CB72D5" w:rsidP="009A5018">
      <w:r w:rsidRPr="00FF1F62">
        <w:rPr>
          <w:rFonts w:hint="eastAsia"/>
          <w:noProof/>
        </w:rPr>
        <mc:AlternateContent>
          <mc:Choice Requires="wps">
            <w:drawing>
              <wp:anchor distT="0" distB="0" distL="114300" distR="114300" simplePos="0" relativeHeight="251571712" behindDoc="0" locked="0" layoutInCell="1" allowOverlap="1" wp14:anchorId="7AA53550" wp14:editId="05230511">
                <wp:simplePos x="0" y="0"/>
                <wp:positionH relativeFrom="column">
                  <wp:posOffset>5231765</wp:posOffset>
                </wp:positionH>
                <wp:positionV relativeFrom="paragraph">
                  <wp:posOffset>201295</wp:posOffset>
                </wp:positionV>
                <wp:extent cx="914400" cy="314325"/>
                <wp:effectExtent l="0" t="0" r="0" b="0"/>
                <wp:wrapNone/>
                <wp:docPr id="174" name="テキスト ボックス 174"/>
                <wp:cNvGraphicFramePr/>
                <a:graphic xmlns:a="http://schemas.openxmlformats.org/drawingml/2006/main">
                  <a:graphicData uri="http://schemas.microsoft.com/office/word/2010/wordprocessingShape">
                    <wps:wsp>
                      <wps:cNvSpPr txBox="1"/>
                      <wps:spPr>
                        <a:xfrm>
                          <a:off x="0" y="0"/>
                          <a:ext cx="914400" cy="314325"/>
                        </a:xfrm>
                        <a:prstGeom prst="rect">
                          <a:avLst/>
                        </a:prstGeom>
                        <a:noFill/>
                        <a:ln w="6350">
                          <a:noFill/>
                        </a:ln>
                      </wps:spPr>
                      <wps:txbx>
                        <w:txbxContent>
                          <w:p w14:paraId="338420FD" w14:textId="77777777" w:rsidR="00FF1F62" w:rsidRPr="00580AF7" w:rsidRDefault="00FF1F62" w:rsidP="00FF1F62">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AA53550" id="テキスト ボックス 174" o:spid="_x0000_s1086" type="#_x0000_t202" style="position:absolute;left:0;text-align:left;margin-left:411.95pt;margin-top:15.85pt;width:1in;height:24.75pt;z-index:25157171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" filled="f" stroked="f" strokeweight=".5pt">
                <v:textbox>
                  <w:txbxContent>
                    <w:p w14:paraId="338420FD" w14:textId="77777777" w:rsidR="00FF1F62" w:rsidRPr="00580AF7" w:rsidRDefault="00FF1F62" w:rsidP="00FF1F62">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v:textbox>
              </v:shape>
            </w:pict>
          </mc:Fallback>
        </mc:AlternateContent>
      </w:r>
      <w:r w:rsidRPr="00FF1F62">
        <w:rPr>
          <w:rFonts w:hint="eastAsia"/>
          <w:noProof/>
        </w:rPr>
        <mc:AlternateContent>
          <mc:Choice Requires="wps">
            <w:drawing>
              <wp:anchor distT="0" distB="0" distL="114300" distR="114300" simplePos="0" relativeHeight="251570688" behindDoc="0" locked="0" layoutInCell="1" allowOverlap="1" wp14:anchorId="60C4B2A2" wp14:editId="2B861F1D">
                <wp:simplePos x="0" y="0"/>
                <wp:positionH relativeFrom="margin">
                  <wp:posOffset>5223510</wp:posOffset>
                </wp:positionH>
                <wp:positionV relativeFrom="paragraph">
                  <wp:posOffset>201295</wp:posOffset>
                </wp:positionV>
                <wp:extent cx="876300" cy="771525"/>
                <wp:effectExtent l="0" t="0" r="19050" b="28575"/>
                <wp:wrapNone/>
                <wp:docPr id="173" name="四角形: 角を丸くする 173"/>
                <wp:cNvGraphicFramePr/>
                <a:graphic xmlns:a="http://schemas.openxmlformats.org/drawingml/2006/main">
                  <a:graphicData uri="http://schemas.microsoft.com/office/word/2010/wordprocessingShape">
                    <wps:wsp>
                      <wps:cNvSpPr/>
                      <wps:spPr>
                        <a:xfrm>
                          <a:off x="0" y="0"/>
                          <a:ext cx="876300" cy="771525"/>
                        </a:xfrm>
                        <a:prstGeom prst="roundRect">
                          <a:avLst/>
                        </a:prstGeom>
                        <a:solidFill>
                          <a:schemeClr val="tx2">
                            <a:lumMod val="60000"/>
                            <a:lumOff val="4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FF4F5BD" w14:textId="77777777" w:rsidR="00FF1F62" w:rsidRPr="00580AF7" w:rsidRDefault="00FF1F62" w:rsidP="00FF1F62">
                            <w:pPr>
                              <w:jc w:val="center"/>
                              <w:rPr>
                                <w:rFonts w:ascii="HGP創英角ｺﾞｼｯｸUB" w:eastAsia="HGP創英角ｺﾞｼｯｸUB" w:hAnsi="HGP創英角ｺﾞｼｯｸUB"/>
                                <w:sz w:val="36"/>
                                <w:szCs w:val="36"/>
                              </w:rPr>
                            </w:pPr>
                            <w:r w:rsidRPr="00580AF7">
                              <w:rPr>
                                <w:rFonts w:ascii="HGP創英角ｺﾞｼｯｸUB" w:eastAsia="HGP創英角ｺﾞｼｯｸUB" w:hAnsi="HGP創英角ｺﾞｼｯｸUB" w:hint="eastAsia"/>
                                <w:sz w:val="36"/>
                                <w:szCs w:val="36"/>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60C4B2A2" id="四角形: 角を丸くする 173" o:spid="_x0000_s1087" style="position:absolute;left:0;text-align:left;margin-left:411.3pt;margin-top:15.85pt;width:69pt;height:60.75pt;z-index:25157068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" fillcolor="#548dd4 [1951]" strokecolor="black [3213]" strokeweight="2pt">
                <v:textbox>
                  <w:txbxContent>
                    <w:p w14:paraId="3FF4F5BD" w14:textId="77777777" w:rsidR="00FF1F62" w:rsidRPr="00580AF7" w:rsidRDefault="00FF1F62" w:rsidP="00FF1F62">
                      <w:pPr>
                        <w:jc w:val="center"/>
                        <w:rPr>
                          <w:rFonts w:ascii="HGP創英角ｺﾞｼｯｸUB" w:eastAsia="HGP創英角ｺﾞｼｯｸUB" w:hAnsi="HGP創英角ｺﾞｼｯｸUB"/>
                          <w:sz w:val="36"/>
                          <w:szCs w:val="36"/>
                        </w:rPr>
                      </w:pPr>
                      <w:r w:rsidRPr="00580AF7">
                        <w:rPr>
                          <w:rFonts w:ascii="HGP創英角ｺﾞｼｯｸUB" w:eastAsia="HGP創英角ｺﾞｼｯｸUB" w:hAnsi="HGP創英角ｺﾞｼｯｸUB" w:hint="eastAsia"/>
                          <w:sz w:val="36"/>
                          <w:szCs w:val="36"/>
                        </w:rPr>
                        <w:t>A</w:t>
                      </w:r>
                    </w:p>
                  </w:txbxContent>
                </v:textbox>
                <w10:wrap anchorx="margin"/>
              </v:roundrect>
            </w:pict>
          </mc:Fallback>
        </mc:AlternateContent>
      </w:r>
      <w:r w:rsidR="009A5018" w:rsidRPr="008C4067">
        <w:rPr>
          <w:rFonts w:ascii="Meiryo UI" w:eastAsia="Meiryo UI" w:hAnsi="Meiryo UI" w:cs="Meiryo UI" w:hint="eastAsia"/>
          <w:szCs w:val="21"/>
        </w:rPr>
        <w:t>《起きてはならない最悪の事態》</w:t>
      </w:r>
    </w:p>
    <w:p w14:paraId="40EAF78D" w14:textId="407FE41D" w:rsidR="009A5018" w:rsidRPr="008C4067" w:rsidRDefault="009A5018" w:rsidP="00FF1F62">
      <w:pPr>
        <w:pStyle w:val="2"/>
        <w:spacing w:afterLines="50" w:after="180" w:line="300" w:lineRule="exact"/>
        <w:ind w:leftChars="47" w:left="850" w:right="1983" w:hangingChars="313" w:hanging="751"/>
      </w:pPr>
      <w:r w:rsidRPr="008C4067">
        <w:rPr>
          <w:rFonts w:hint="eastAsia"/>
        </w:rPr>
        <w:t xml:space="preserve">　2-1　被災地での食料・飲料水・電力・燃料等、生命に関わる物資・エネルギー供給の停止</w:t>
      </w:r>
    </w:p>
    <w:p w14:paraId="2456FCAE" w14:textId="2D6B566E" w:rsidR="00FF1F62" w:rsidRPr="006E35E8" w:rsidRDefault="00FF1F62" w:rsidP="00FF1F62">
      <w:pPr>
        <w:spacing w:line="220" w:lineRule="exact"/>
        <w:ind w:leftChars="200" w:left="620" w:rightChars="944" w:right="1982" w:hangingChars="100" w:hanging="200"/>
        <w:rPr>
          <w:rFonts w:ascii="Meiryo UI" w:eastAsia="Meiryo UI" w:hAnsi="Meiryo UI" w:cs="Meiryo UI"/>
          <w:b/>
          <w:color w:val="000000" w:themeColor="text1"/>
          <w:sz w:val="20"/>
          <w:szCs w:val="20"/>
        </w:rPr>
      </w:pPr>
      <w:r w:rsidRPr="006E35E8">
        <w:rPr>
          <w:rFonts w:ascii="Meiryo UI" w:eastAsia="Meiryo UI" w:hAnsi="Meiryo UI" w:cs="Meiryo UI" w:hint="eastAsia"/>
          <w:b/>
          <w:color w:val="000000" w:themeColor="text1"/>
          <w:sz w:val="20"/>
          <w:szCs w:val="20"/>
        </w:rPr>
        <w:t>◎備蓄物資の配送ルートの検証や搬出入訓練、医薬品・医療用資</w:t>
      </w:r>
      <w:r>
        <w:rPr>
          <w:rFonts w:ascii="Meiryo UI" w:eastAsia="Meiryo UI" w:hAnsi="Meiryo UI" w:cs="Meiryo UI" w:hint="eastAsia"/>
          <w:b/>
          <w:color w:val="000000" w:themeColor="text1"/>
          <w:sz w:val="20"/>
          <w:szCs w:val="20"/>
        </w:rPr>
        <w:t>機</w:t>
      </w:r>
      <w:r w:rsidRPr="006E35E8">
        <w:rPr>
          <w:rFonts w:ascii="Meiryo UI" w:eastAsia="Meiryo UI" w:hAnsi="Meiryo UI" w:cs="Meiryo UI" w:hint="eastAsia"/>
          <w:b/>
          <w:color w:val="000000" w:themeColor="text1"/>
          <w:sz w:val="20"/>
          <w:szCs w:val="20"/>
        </w:rPr>
        <w:t>材の確保など取組みが進みました。</w:t>
      </w:r>
    </w:p>
    <w:p w14:paraId="396C8D69" w14:textId="5D103D6C" w:rsidR="009A5018" w:rsidRPr="008C4067" w:rsidRDefault="009A5018" w:rsidP="009A5018"/>
    <w:tbl>
      <w:tblPr>
        <w:tblW w:w="9132" w:type="dxa"/>
        <w:tblInd w:w="50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99" w:type="dxa"/>
          <w:right w:w="99" w:type="dxa"/>
        </w:tblCellMar>
        <w:tblLook w:val="04A0" w:firstRow="1" w:lastRow="0" w:firstColumn="1" w:lastColumn="0" w:noHBand="0" w:noVBand="1"/>
      </w:tblPr>
      <w:tblGrid>
        <w:gridCol w:w="947"/>
        <w:gridCol w:w="8185"/>
      </w:tblGrid>
      <w:tr w:rsidR="009A5018" w:rsidRPr="008C4067" w14:paraId="36FB9F62" w14:textId="77777777" w:rsidTr="0087553C">
        <w:trPr>
          <w:trHeight w:val="4472"/>
        </w:trPr>
        <w:tc>
          <w:tcPr>
            <w:tcW w:w="947" w:type="dxa"/>
            <w:shd w:val="clear" w:color="auto" w:fill="4F81BD" w:themeFill="accent1"/>
            <w:vAlign w:val="center"/>
          </w:tcPr>
          <w:p w14:paraId="15BB7338" w14:textId="241D0CCB" w:rsidR="00FC4BD9" w:rsidRPr="00A01064" w:rsidRDefault="00FC4BD9" w:rsidP="00FC4BD9">
            <w:pPr>
              <w:spacing w:line="220" w:lineRule="exact"/>
              <w:jc w:val="center"/>
              <w:rPr>
                <w:rFonts w:ascii="Meiryo UI" w:eastAsia="Meiryo UI" w:hAnsi="Meiryo UI" w:cs="Meiryo UI"/>
                <w:b/>
                <w:bCs/>
                <w:color w:val="FFFFFF" w:themeColor="background1"/>
                <w:sz w:val="18"/>
                <w:szCs w:val="18"/>
              </w:rPr>
            </w:pPr>
            <w:r w:rsidRPr="00A01064">
              <w:rPr>
                <w:rFonts w:ascii="Meiryo UI" w:eastAsia="Meiryo UI" w:hAnsi="Meiryo UI" w:cs="Meiryo UI" w:hint="eastAsia"/>
                <w:b/>
                <w:bCs/>
                <w:color w:val="FFFFFF" w:themeColor="background1"/>
                <w:sz w:val="18"/>
                <w:szCs w:val="18"/>
              </w:rPr>
              <w:t>令和</w:t>
            </w:r>
            <w:r w:rsidR="00D253BD">
              <w:rPr>
                <w:rFonts w:ascii="Meiryo UI" w:eastAsia="Meiryo UI" w:hAnsi="Meiryo UI" w:cs="Meiryo UI" w:hint="eastAsia"/>
                <w:b/>
                <w:color w:val="FFFFFF" w:themeColor="background1"/>
                <w:sz w:val="20"/>
                <w:szCs w:val="20"/>
              </w:rPr>
              <w:t>５</w:t>
            </w:r>
            <w:r w:rsidRPr="00A01064">
              <w:rPr>
                <w:rFonts w:ascii="Meiryo UI" w:eastAsia="Meiryo UI" w:hAnsi="Meiryo UI" w:cs="Meiryo UI" w:hint="eastAsia"/>
                <w:b/>
                <w:bCs/>
                <w:color w:val="FFFFFF" w:themeColor="background1"/>
                <w:sz w:val="18"/>
                <w:szCs w:val="18"/>
              </w:rPr>
              <w:t>年度の主な取組み</w:t>
            </w:r>
          </w:p>
          <w:p w14:paraId="1F3A5467" w14:textId="533FF17A" w:rsidR="009A5018" w:rsidRPr="00A01064" w:rsidRDefault="00FC4BD9" w:rsidP="00FC4BD9">
            <w:pPr>
              <w:spacing w:line="220" w:lineRule="exact"/>
              <w:jc w:val="center"/>
              <w:rPr>
                <w:rFonts w:ascii="Meiryo UI" w:eastAsia="Meiryo UI" w:hAnsi="Meiryo UI" w:cs="Meiryo UI"/>
                <w:b/>
                <w:bCs/>
                <w:color w:val="FFFFFF" w:themeColor="background1"/>
                <w:sz w:val="18"/>
                <w:szCs w:val="18"/>
              </w:rPr>
            </w:pPr>
            <w:r w:rsidRPr="00A01064">
              <w:rPr>
                <w:rFonts w:ascii="Meiryo UI" w:eastAsia="Meiryo UI" w:hAnsi="Meiryo UI" w:cs="Meiryo UI" w:hint="eastAsia"/>
                <w:b/>
                <w:bCs/>
                <w:color w:val="FFFFFF" w:themeColor="background1"/>
                <w:sz w:val="18"/>
                <w:szCs w:val="18"/>
              </w:rPr>
              <w:t>実績</w:t>
            </w:r>
          </w:p>
        </w:tc>
        <w:tc>
          <w:tcPr>
            <w:tcW w:w="8185" w:type="dxa"/>
            <w:tcBorders>
              <w:top w:val="single" w:sz="12" w:space="0" w:color="auto"/>
              <w:bottom w:val="single" w:sz="6" w:space="0" w:color="auto"/>
            </w:tcBorders>
            <w:shd w:val="clear" w:color="auto" w:fill="B8CCE4" w:themeFill="accent1" w:themeFillTint="66"/>
            <w:vAlign w:val="center"/>
          </w:tcPr>
          <w:p w14:paraId="00F1F33D" w14:textId="77777777" w:rsidR="009A5018" w:rsidRPr="008C4067" w:rsidRDefault="009A5018" w:rsidP="00CB7D43">
            <w:pPr>
              <w:spacing w:line="220" w:lineRule="exact"/>
              <w:rPr>
                <w:rFonts w:ascii="Meiryo UI" w:eastAsia="Meiryo UI" w:hAnsi="Meiryo UI" w:cs="Meiryo UI"/>
                <w:b/>
                <w:sz w:val="20"/>
                <w:szCs w:val="20"/>
              </w:rPr>
            </w:pPr>
            <w:r w:rsidRPr="008C4067">
              <w:rPr>
                <w:rFonts w:ascii="Meiryo UI" w:eastAsia="Meiryo UI" w:hAnsi="Meiryo UI" w:cs="Meiryo UI" w:hint="eastAsia"/>
                <w:b/>
                <w:sz w:val="20"/>
                <w:szCs w:val="20"/>
              </w:rPr>
              <w:t>＜食糧や燃料等の備蓄及び集配体制の対策（危機管理室）＞</w:t>
            </w:r>
          </w:p>
          <w:p w14:paraId="5D0D15F1" w14:textId="6DAE58E1" w:rsidR="009A5018" w:rsidRPr="008C4067" w:rsidRDefault="009A5018" w:rsidP="00CB7D43">
            <w:pPr>
              <w:spacing w:line="220" w:lineRule="exact"/>
              <w:ind w:leftChars="100" w:left="410" w:hangingChars="100" w:hanging="200"/>
              <w:rPr>
                <w:rFonts w:ascii="Meiryo UI" w:eastAsia="Meiryo UI" w:hAnsi="Meiryo UI" w:cs="Meiryo UI"/>
                <w:sz w:val="20"/>
                <w:szCs w:val="20"/>
              </w:rPr>
            </w:pPr>
            <w:r w:rsidRPr="008C4067">
              <w:rPr>
                <w:rFonts w:ascii="Meiryo UI" w:eastAsia="Meiryo UI" w:hAnsi="Meiryo UI" w:cs="Meiryo UI" w:hint="eastAsia"/>
                <w:sz w:val="20"/>
                <w:szCs w:val="20"/>
              </w:rPr>
              <w:t>○</w:t>
            </w:r>
            <w:r w:rsidR="00964615" w:rsidRPr="008C4067">
              <w:rPr>
                <w:rFonts w:ascii="Meiryo UI" w:eastAsia="Meiryo UI" w:hAnsi="Meiryo UI" w:cs="Meiryo UI" w:hint="eastAsia"/>
                <w:sz w:val="20"/>
                <w:szCs w:val="20"/>
              </w:rPr>
              <w:t>北部拠点・中部拠点・南部拠点を使用した配送ルートの検証を市町村と共に実施し、実効性の確認を行った。</w:t>
            </w:r>
          </w:p>
          <w:p w14:paraId="5A0FB3E3" w14:textId="100B6D4A" w:rsidR="009A5018" w:rsidRPr="008C4067" w:rsidRDefault="009A5018" w:rsidP="00CB7D43">
            <w:pPr>
              <w:spacing w:line="220" w:lineRule="exact"/>
              <w:ind w:leftChars="100" w:left="410" w:hangingChars="100" w:hanging="200"/>
              <w:rPr>
                <w:rFonts w:ascii="Meiryo UI" w:eastAsia="Meiryo UI" w:hAnsi="Meiryo UI" w:cs="Meiryo UI"/>
                <w:sz w:val="20"/>
                <w:szCs w:val="20"/>
              </w:rPr>
            </w:pPr>
            <w:r w:rsidRPr="008C4067">
              <w:rPr>
                <w:rFonts w:ascii="Meiryo UI" w:eastAsia="Meiryo UI" w:hAnsi="Meiryo UI" w:cs="Meiryo UI" w:hint="eastAsia"/>
                <w:sz w:val="20"/>
                <w:szCs w:val="20"/>
              </w:rPr>
              <w:t>○大阪府トラック協会と物資搬出・搬入訓練、搬送訓練を実施し、検証および意見交換の実施。</w:t>
            </w:r>
            <w:r w:rsidR="00D259D6" w:rsidRPr="00D259D6">
              <w:rPr>
                <w:rFonts w:ascii="Meiryo UI" w:eastAsia="Meiryo UI" w:hAnsi="Meiryo UI" w:cs="Meiryo UI" w:hint="eastAsia"/>
                <w:sz w:val="20"/>
                <w:szCs w:val="20"/>
              </w:rPr>
              <w:t>ラストマイル作成を促すため、訓練の配送ルートの検証</w:t>
            </w:r>
            <w:r w:rsidR="00D259D6">
              <w:rPr>
                <w:rFonts w:ascii="Meiryo UI" w:eastAsia="Meiryo UI" w:hAnsi="Meiryo UI" w:cs="Meiryo UI" w:hint="eastAsia"/>
                <w:sz w:val="20"/>
                <w:szCs w:val="20"/>
              </w:rPr>
              <w:t>結果</w:t>
            </w:r>
            <w:r w:rsidR="00D259D6" w:rsidRPr="00D259D6">
              <w:rPr>
                <w:rFonts w:ascii="Meiryo UI" w:eastAsia="Meiryo UI" w:hAnsi="Meiryo UI" w:cs="Meiryo UI" w:hint="eastAsia"/>
                <w:sz w:val="20"/>
                <w:szCs w:val="20"/>
              </w:rPr>
              <w:t>を市町村と共有した。</w:t>
            </w:r>
          </w:p>
          <w:p w14:paraId="27750201" w14:textId="71D8DBE8" w:rsidR="009A5018" w:rsidRDefault="00D259D6" w:rsidP="00CB7D43">
            <w:pPr>
              <w:spacing w:line="220" w:lineRule="exact"/>
              <w:ind w:leftChars="100" w:left="410" w:hangingChars="100" w:hanging="200"/>
              <w:rPr>
                <w:rFonts w:ascii="Meiryo UI" w:eastAsia="Meiryo UI" w:hAnsi="Meiryo UI" w:cs="Meiryo UI"/>
                <w:sz w:val="20"/>
                <w:szCs w:val="20"/>
              </w:rPr>
            </w:pPr>
            <w:r w:rsidRPr="00D259D6">
              <w:rPr>
                <w:rFonts w:ascii="Meiryo UI" w:eastAsia="Meiryo UI" w:hAnsi="Meiryo UI" w:cs="Meiryo UI" w:hint="eastAsia"/>
                <w:sz w:val="20"/>
                <w:szCs w:val="20"/>
              </w:rPr>
              <w:t>〇北部広域防災拠点において、物流事業者による物資のレイアウト変更を行うとともに、作業マニュアルを作成することで、物資搬出迅速化を行った。</w:t>
            </w:r>
          </w:p>
          <w:p w14:paraId="277943A8" w14:textId="3517928D" w:rsidR="00D259D6" w:rsidRDefault="00D259D6" w:rsidP="00CB7D43">
            <w:pPr>
              <w:spacing w:line="220" w:lineRule="exact"/>
              <w:ind w:leftChars="100" w:left="410" w:hangingChars="100" w:hanging="200"/>
              <w:rPr>
                <w:rFonts w:ascii="Meiryo UI" w:eastAsia="Meiryo UI" w:hAnsi="Meiryo UI" w:cs="Meiryo UI"/>
                <w:sz w:val="20"/>
                <w:szCs w:val="20"/>
              </w:rPr>
            </w:pPr>
            <w:r w:rsidRPr="00D259D6">
              <w:rPr>
                <w:rFonts w:ascii="Meiryo UI" w:eastAsia="Meiryo UI" w:hAnsi="Meiryo UI" w:cs="Meiryo UI" w:hint="eastAsia"/>
                <w:sz w:val="20"/>
                <w:szCs w:val="20"/>
              </w:rPr>
              <w:t>〇広域防災拠点において、電動フォークリフトを導入した。</w:t>
            </w:r>
          </w:p>
          <w:p w14:paraId="152F23C0" w14:textId="77777777" w:rsidR="00D259D6" w:rsidRPr="008C4067" w:rsidRDefault="00D259D6" w:rsidP="00CB7D43">
            <w:pPr>
              <w:spacing w:line="220" w:lineRule="exact"/>
              <w:ind w:leftChars="100" w:left="410" w:hangingChars="100" w:hanging="200"/>
              <w:rPr>
                <w:rFonts w:ascii="Meiryo UI" w:eastAsia="Meiryo UI" w:hAnsi="Meiryo UI" w:cs="Meiryo UI"/>
                <w:sz w:val="20"/>
                <w:szCs w:val="20"/>
              </w:rPr>
            </w:pPr>
          </w:p>
          <w:p w14:paraId="4EDAA17A" w14:textId="77777777" w:rsidR="009A5018" w:rsidRPr="008C4067" w:rsidRDefault="009A5018" w:rsidP="00CB7D43">
            <w:pPr>
              <w:spacing w:line="220" w:lineRule="exact"/>
              <w:rPr>
                <w:rFonts w:ascii="Meiryo UI" w:eastAsia="Meiryo UI" w:hAnsi="Meiryo UI" w:cs="Meiryo UI"/>
                <w:b/>
                <w:sz w:val="20"/>
                <w:szCs w:val="20"/>
              </w:rPr>
            </w:pPr>
            <w:r w:rsidRPr="008C4067">
              <w:rPr>
                <w:rFonts w:ascii="Meiryo UI" w:eastAsia="Meiryo UI" w:hAnsi="Meiryo UI" w:cs="Meiryo UI" w:hint="eastAsia"/>
                <w:b/>
                <w:sz w:val="20"/>
                <w:szCs w:val="20"/>
              </w:rPr>
              <w:t>＜医薬品、医療用資機材の確保（健康医療部）＞</w:t>
            </w:r>
          </w:p>
          <w:p w14:paraId="3471993E" w14:textId="618AFFE3" w:rsidR="009A5018" w:rsidRPr="008C4067" w:rsidRDefault="009A5018" w:rsidP="00CB7D43">
            <w:pPr>
              <w:spacing w:line="220" w:lineRule="exact"/>
              <w:ind w:leftChars="100" w:left="410" w:hangingChars="100" w:hanging="200"/>
              <w:rPr>
                <w:rFonts w:ascii="Meiryo UI" w:eastAsia="Meiryo UI" w:hAnsi="Meiryo UI" w:cs="Meiryo UI"/>
                <w:sz w:val="20"/>
                <w:szCs w:val="20"/>
              </w:rPr>
            </w:pPr>
            <w:r w:rsidRPr="008C4067">
              <w:rPr>
                <w:rFonts w:ascii="Meiryo UI" w:eastAsia="Meiryo UI" w:hAnsi="Meiryo UI" w:cs="Meiryo UI" w:hint="eastAsia"/>
                <w:sz w:val="20"/>
                <w:szCs w:val="20"/>
              </w:rPr>
              <w:t>○災害発生時の傷病者に対して医薬</w:t>
            </w:r>
            <w:r w:rsidRPr="00C16261">
              <w:rPr>
                <w:rFonts w:ascii="Meiryo UI" w:eastAsia="Meiryo UI" w:hAnsi="Meiryo UI" w:cs="Meiryo UI" w:hint="eastAsia"/>
                <w:sz w:val="20"/>
                <w:szCs w:val="20"/>
              </w:rPr>
              <w:t>品</w:t>
            </w:r>
            <w:r w:rsidR="00FF56B5" w:rsidRPr="00C16261">
              <w:rPr>
                <w:rFonts w:ascii="Meiryo UI" w:eastAsia="Meiryo UI" w:hAnsi="Meiryo UI" w:cs="Meiryo UI" w:hint="eastAsia"/>
                <w:sz w:val="20"/>
                <w:szCs w:val="20"/>
              </w:rPr>
              <w:t>等</w:t>
            </w:r>
            <w:r w:rsidRPr="008C4067">
              <w:rPr>
                <w:rFonts w:ascii="Meiryo UI" w:eastAsia="Meiryo UI" w:hAnsi="Meiryo UI" w:cs="Meiryo UI" w:hint="eastAsia"/>
                <w:sz w:val="20"/>
                <w:szCs w:val="20"/>
              </w:rPr>
              <w:t>の提供が行えるよう災害拠点病院及び府内卸売販売業者等を対象とした医薬品</w:t>
            </w:r>
            <w:r w:rsidR="00546440" w:rsidRPr="008C4067">
              <w:rPr>
                <w:rFonts w:ascii="Meiryo UI" w:eastAsia="Meiryo UI" w:hAnsi="Meiryo UI" w:cs="Meiryo UI" w:hint="eastAsia"/>
                <w:sz w:val="20"/>
                <w:szCs w:val="20"/>
              </w:rPr>
              <w:t>等</w:t>
            </w:r>
            <w:r w:rsidRPr="008C4067">
              <w:rPr>
                <w:rFonts w:ascii="Meiryo UI" w:eastAsia="Meiryo UI" w:hAnsi="Meiryo UI" w:cs="Meiryo UI" w:hint="eastAsia"/>
                <w:sz w:val="20"/>
                <w:szCs w:val="20"/>
              </w:rPr>
              <w:t>の備蓄・管理に関する業務委託を行った。</w:t>
            </w:r>
          </w:p>
          <w:p w14:paraId="264A670E" w14:textId="77777777" w:rsidR="009A5018" w:rsidRDefault="009A5018" w:rsidP="00AA1487">
            <w:pPr>
              <w:spacing w:line="220" w:lineRule="exact"/>
              <w:ind w:firstLineChars="100" w:firstLine="200"/>
              <w:rPr>
                <w:rFonts w:ascii="Meiryo UI" w:eastAsia="Meiryo UI" w:hAnsi="Meiryo UI" w:cs="Meiryo UI"/>
                <w:sz w:val="20"/>
                <w:szCs w:val="20"/>
              </w:rPr>
            </w:pPr>
            <w:r w:rsidRPr="008C4067">
              <w:rPr>
                <w:rFonts w:ascii="Meiryo UI" w:eastAsia="Meiryo UI" w:hAnsi="Meiryo UI" w:cs="Meiryo UI" w:hint="eastAsia"/>
                <w:sz w:val="20"/>
                <w:szCs w:val="20"/>
              </w:rPr>
              <w:t>○備蓄品の品目、数量の点検と確保を行った。</w:t>
            </w:r>
          </w:p>
          <w:p w14:paraId="45511E0A" w14:textId="77777777" w:rsidR="007E4D49" w:rsidRPr="008C4067" w:rsidRDefault="007E4D49" w:rsidP="007E4D49">
            <w:pPr>
              <w:spacing w:line="220" w:lineRule="exact"/>
              <w:ind w:leftChars="100" w:left="410" w:hangingChars="100" w:hanging="200"/>
              <w:rPr>
                <w:rFonts w:ascii="Meiryo UI" w:eastAsia="Meiryo UI" w:hAnsi="Meiryo UI" w:cs="Meiryo UI"/>
                <w:sz w:val="20"/>
                <w:szCs w:val="20"/>
              </w:rPr>
            </w:pPr>
          </w:p>
          <w:p w14:paraId="53FA3535" w14:textId="3A97B5E7" w:rsidR="007E4D49" w:rsidRPr="008C4067" w:rsidRDefault="007E4D49" w:rsidP="007E4D49">
            <w:pPr>
              <w:spacing w:line="220" w:lineRule="exact"/>
              <w:rPr>
                <w:rFonts w:ascii="Meiryo UI" w:eastAsia="Meiryo UI" w:hAnsi="Meiryo UI" w:cs="Meiryo UI"/>
                <w:b/>
                <w:sz w:val="20"/>
                <w:szCs w:val="20"/>
              </w:rPr>
            </w:pPr>
            <w:r w:rsidRPr="008C4067">
              <w:rPr>
                <w:rFonts w:ascii="Meiryo UI" w:eastAsia="Meiryo UI" w:hAnsi="Meiryo UI" w:cs="Meiryo UI" w:hint="eastAsia"/>
                <w:b/>
                <w:sz w:val="20"/>
                <w:szCs w:val="20"/>
              </w:rPr>
              <w:t>＜</w:t>
            </w:r>
            <w:r w:rsidRPr="007E4D49">
              <w:rPr>
                <w:rFonts w:ascii="Meiryo UI" w:eastAsia="Meiryo UI" w:hAnsi="Meiryo UI" w:cs="Meiryo UI" w:hint="eastAsia"/>
                <w:b/>
                <w:sz w:val="20"/>
                <w:szCs w:val="20"/>
              </w:rPr>
              <w:t>井戸水等による生活用水の確保</w:t>
            </w:r>
            <w:r w:rsidRPr="008C4067">
              <w:rPr>
                <w:rFonts w:ascii="Meiryo UI" w:eastAsia="Meiryo UI" w:hAnsi="Meiryo UI" w:cs="Meiryo UI" w:hint="eastAsia"/>
                <w:b/>
                <w:sz w:val="20"/>
                <w:szCs w:val="20"/>
              </w:rPr>
              <w:t>（健康医療部）＞</w:t>
            </w:r>
          </w:p>
          <w:p w14:paraId="2F8F9566" w14:textId="22451B7D" w:rsidR="007E4D49" w:rsidRPr="007E4D49" w:rsidRDefault="007E4D49" w:rsidP="007E4D49">
            <w:pPr>
              <w:spacing w:line="220" w:lineRule="exact"/>
              <w:ind w:leftChars="100" w:left="410" w:hangingChars="100" w:hanging="200"/>
              <w:rPr>
                <w:rFonts w:ascii="Meiryo UI" w:eastAsia="Meiryo UI" w:hAnsi="Meiryo UI" w:cs="Meiryo UI"/>
                <w:sz w:val="20"/>
                <w:szCs w:val="20"/>
              </w:rPr>
            </w:pPr>
            <w:r w:rsidRPr="008C4067">
              <w:rPr>
                <w:rFonts w:ascii="Meiryo UI" w:eastAsia="Meiryo UI" w:hAnsi="Meiryo UI" w:cs="Meiryo UI" w:hint="eastAsia"/>
                <w:sz w:val="20"/>
                <w:szCs w:val="20"/>
              </w:rPr>
              <w:t>○</w:t>
            </w:r>
            <w:r w:rsidRPr="007E4D49">
              <w:rPr>
                <w:rFonts w:ascii="Meiryo UI" w:eastAsia="Meiryo UI" w:hAnsi="Meiryo UI" w:cs="Meiryo UI" w:hint="eastAsia"/>
                <w:sz w:val="20"/>
                <w:szCs w:val="20"/>
              </w:rPr>
              <w:t>災害時協力井戸の登録について、ホームページや保健所窓口等で継続的に呼びかけた。</w:t>
            </w:r>
          </w:p>
          <w:p w14:paraId="4C3CBCC5" w14:textId="77777777" w:rsidR="007E4D49" w:rsidRDefault="007E4D49" w:rsidP="007E4D49">
            <w:pPr>
              <w:spacing w:line="220" w:lineRule="exact"/>
              <w:ind w:leftChars="96" w:left="422" w:hangingChars="110" w:hanging="220"/>
              <w:rPr>
                <w:rFonts w:ascii="Meiryo UI" w:eastAsia="Meiryo UI" w:hAnsi="Meiryo UI" w:cs="Meiryo UI"/>
                <w:sz w:val="20"/>
                <w:szCs w:val="20"/>
              </w:rPr>
            </w:pPr>
            <w:r>
              <w:rPr>
                <w:rFonts w:ascii="Meiryo UI" w:eastAsia="Meiryo UI" w:hAnsi="Meiryo UI" w:cs="Meiryo UI" w:hint="eastAsia"/>
                <w:sz w:val="20"/>
                <w:szCs w:val="20"/>
              </w:rPr>
              <w:t>○</w:t>
            </w:r>
            <w:r w:rsidRPr="007E4D49">
              <w:rPr>
                <w:rFonts w:ascii="Meiryo UI" w:eastAsia="Meiryo UI" w:hAnsi="Meiryo UI" w:cs="Meiryo UI" w:hint="eastAsia"/>
                <w:sz w:val="20"/>
                <w:szCs w:val="20"/>
              </w:rPr>
              <w:t>災害時協力井戸に関するホームページについて年</w:t>
            </w:r>
            <w:r w:rsidR="00A719C3">
              <w:rPr>
                <w:rFonts w:ascii="Meiryo UI" w:eastAsia="Meiryo UI" w:hAnsi="Meiryo UI" w:cs="Meiryo UI" w:hint="eastAsia"/>
                <w:sz w:val="20"/>
                <w:szCs w:val="20"/>
              </w:rPr>
              <w:t>１</w:t>
            </w:r>
            <w:r w:rsidRPr="007E4D49">
              <w:rPr>
                <w:rFonts w:ascii="Meiryo UI" w:eastAsia="Meiryo UI" w:hAnsi="Meiryo UI" w:cs="Meiryo UI" w:hint="eastAsia"/>
                <w:sz w:val="20"/>
                <w:szCs w:val="20"/>
              </w:rPr>
              <w:t>回定期的に更新を行うとともに、適宜、市にも情報照会を行いながら井戸所在情報を発信した。</w:t>
            </w:r>
          </w:p>
          <w:p w14:paraId="6A681BB3" w14:textId="494E4328" w:rsidR="00C30BA6" w:rsidRPr="007E4D49" w:rsidRDefault="00C30BA6" w:rsidP="0087553C">
            <w:pPr>
              <w:spacing w:line="220" w:lineRule="exact"/>
              <w:ind w:leftChars="196" w:left="432" w:hangingChars="10" w:hanging="20"/>
              <w:rPr>
                <w:rFonts w:ascii="Meiryo UI" w:eastAsia="Meiryo UI" w:hAnsi="Meiryo UI" w:cs="Meiryo UI"/>
                <w:sz w:val="20"/>
                <w:szCs w:val="20"/>
              </w:rPr>
            </w:pPr>
            <w:r>
              <w:rPr>
                <w:rFonts w:ascii="Meiryo UI" w:eastAsia="Meiryo UI" w:hAnsi="Meiryo UI" w:cs="Meiryo UI" w:hint="eastAsia"/>
                <w:sz w:val="20"/>
                <w:szCs w:val="20"/>
              </w:rPr>
              <w:t>【災害時協力井戸登録数】</w:t>
            </w:r>
            <w:r w:rsidR="0087553C">
              <w:rPr>
                <w:rFonts w:ascii="Meiryo UI" w:eastAsia="Meiryo UI" w:hAnsi="Meiryo UI" w:cs="Meiryo UI" w:hint="eastAsia"/>
                <w:sz w:val="20"/>
                <w:szCs w:val="20"/>
              </w:rPr>
              <w:t xml:space="preserve">　1,390箇所（令和５年度末）</w:t>
            </w:r>
          </w:p>
        </w:tc>
      </w:tr>
      <w:tr w:rsidR="009A5018" w:rsidRPr="008C4067" w14:paraId="06AA79AC" w14:textId="77777777" w:rsidTr="006F0CD6">
        <w:trPr>
          <w:trHeight w:val="3401"/>
        </w:trPr>
        <w:tc>
          <w:tcPr>
            <w:tcW w:w="947" w:type="dxa"/>
            <w:shd w:val="clear" w:color="auto" w:fill="4F81BD" w:themeFill="accent1"/>
            <w:vAlign w:val="center"/>
          </w:tcPr>
          <w:p w14:paraId="60A20270" w14:textId="1E7FD35E" w:rsidR="00851990" w:rsidRPr="00A01064" w:rsidRDefault="00851990" w:rsidP="00CB7D43">
            <w:pPr>
              <w:spacing w:line="220" w:lineRule="exact"/>
              <w:jc w:val="center"/>
              <w:rPr>
                <w:rFonts w:ascii="Meiryo UI" w:eastAsia="Meiryo UI" w:hAnsi="Meiryo UI" w:cs="Meiryo UI"/>
                <w:b/>
                <w:bCs/>
                <w:color w:val="FFFFFF" w:themeColor="background1"/>
                <w:sz w:val="18"/>
                <w:szCs w:val="18"/>
              </w:rPr>
            </w:pPr>
            <w:r w:rsidRPr="00A01064">
              <w:rPr>
                <w:rFonts w:ascii="Meiryo UI" w:eastAsia="Meiryo UI" w:hAnsi="Meiryo UI" w:cs="Meiryo UI" w:hint="eastAsia"/>
                <w:b/>
                <w:bCs/>
                <w:color w:val="FFFFFF" w:themeColor="background1"/>
                <w:sz w:val="18"/>
                <w:szCs w:val="18"/>
              </w:rPr>
              <w:t>令和</w:t>
            </w:r>
            <w:r w:rsidR="00D253BD">
              <w:rPr>
                <w:rFonts w:ascii="Meiryo UI" w:eastAsia="Meiryo UI" w:hAnsi="Meiryo UI" w:cs="Meiryo UI" w:hint="eastAsia"/>
                <w:b/>
                <w:color w:val="FFFFFF" w:themeColor="background1"/>
                <w:sz w:val="20"/>
                <w:szCs w:val="21"/>
              </w:rPr>
              <w:t>６</w:t>
            </w:r>
            <w:r w:rsidR="009A5018" w:rsidRPr="00A01064">
              <w:rPr>
                <w:rFonts w:ascii="Meiryo UI" w:eastAsia="Meiryo UI" w:hAnsi="Meiryo UI" w:cs="Meiryo UI" w:hint="eastAsia"/>
                <w:b/>
                <w:bCs/>
                <w:color w:val="FFFFFF" w:themeColor="background1"/>
                <w:sz w:val="18"/>
                <w:szCs w:val="18"/>
              </w:rPr>
              <w:t>年度の主な取組み</w:t>
            </w:r>
          </w:p>
          <w:p w14:paraId="6E1E4804" w14:textId="15726539" w:rsidR="009A5018" w:rsidRPr="00A01064" w:rsidRDefault="009A5018" w:rsidP="00CB7D43">
            <w:pPr>
              <w:spacing w:line="220" w:lineRule="exact"/>
              <w:jc w:val="center"/>
              <w:rPr>
                <w:rFonts w:ascii="Meiryo UI" w:eastAsia="Meiryo UI" w:hAnsi="Meiryo UI" w:cs="Meiryo UI"/>
                <w:b/>
                <w:bCs/>
                <w:color w:val="FFFFFF" w:themeColor="background1"/>
                <w:sz w:val="18"/>
                <w:szCs w:val="18"/>
              </w:rPr>
            </w:pPr>
            <w:r w:rsidRPr="00A01064">
              <w:rPr>
                <w:rFonts w:ascii="Meiryo UI" w:eastAsia="Meiryo UI" w:hAnsi="Meiryo UI" w:cs="Meiryo UI" w:hint="eastAsia"/>
                <w:b/>
                <w:bCs/>
                <w:color w:val="FFFFFF" w:themeColor="background1"/>
                <w:sz w:val="18"/>
                <w:szCs w:val="18"/>
              </w:rPr>
              <w:t>予定</w:t>
            </w:r>
          </w:p>
        </w:tc>
        <w:tc>
          <w:tcPr>
            <w:tcW w:w="8185" w:type="dxa"/>
            <w:shd w:val="clear" w:color="auto" w:fill="DAEEF3" w:themeFill="accent5" w:themeFillTint="33"/>
            <w:vAlign w:val="center"/>
          </w:tcPr>
          <w:p w14:paraId="1ABDC45B" w14:textId="4A14BDE9" w:rsidR="009A5018" w:rsidRPr="008C4067" w:rsidRDefault="009A5018" w:rsidP="00CB7D43">
            <w:pPr>
              <w:spacing w:line="220" w:lineRule="exact"/>
              <w:rPr>
                <w:rFonts w:ascii="Meiryo UI" w:eastAsia="Meiryo UI" w:hAnsi="Meiryo UI" w:cs="Meiryo UI"/>
                <w:b/>
                <w:sz w:val="20"/>
                <w:szCs w:val="20"/>
              </w:rPr>
            </w:pPr>
            <w:r w:rsidRPr="008C4067">
              <w:rPr>
                <w:rFonts w:ascii="Meiryo UI" w:eastAsia="Meiryo UI" w:hAnsi="Meiryo UI" w:cs="Meiryo UI" w:hint="eastAsia"/>
                <w:b/>
                <w:sz w:val="20"/>
                <w:szCs w:val="20"/>
              </w:rPr>
              <w:t>＜食糧や燃料等の備蓄及び集配体制の対策（危機管理室）＞</w:t>
            </w:r>
          </w:p>
          <w:p w14:paraId="0F20D1DF" w14:textId="77777777" w:rsidR="007E4D49" w:rsidRPr="007E4D49" w:rsidRDefault="007E4D49" w:rsidP="007E4D49">
            <w:pPr>
              <w:spacing w:line="220" w:lineRule="exact"/>
              <w:ind w:leftChars="100" w:left="410" w:hangingChars="100" w:hanging="200"/>
              <w:rPr>
                <w:rFonts w:ascii="Meiryo UI" w:eastAsia="Meiryo UI" w:hAnsi="Meiryo UI" w:cs="Meiryo UI"/>
                <w:sz w:val="20"/>
                <w:szCs w:val="20"/>
              </w:rPr>
            </w:pPr>
            <w:r w:rsidRPr="007E4D49">
              <w:rPr>
                <w:rFonts w:ascii="Meiryo UI" w:eastAsia="Meiryo UI" w:hAnsi="Meiryo UI" w:cs="Meiryo UI" w:hint="eastAsia"/>
                <w:sz w:val="20"/>
                <w:szCs w:val="20"/>
              </w:rPr>
              <w:t>○引き続き府内市町村と合同で搬送訓練を実施し、配送ルートの検証を実施。</w:t>
            </w:r>
          </w:p>
          <w:p w14:paraId="79201872" w14:textId="77777777" w:rsidR="007E4D49" w:rsidRPr="007E4D49" w:rsidRDefault="007E4D49" w:rsidP="007E4D49">
            <w:pPr>
              <w:spacing w:line="220" w:lineRule="exact"/>
              <w:ind w:leftChars="100" w:left="410" w:hangingChars="100" w:hanging="200"/>
              <w:rPr>
                <w:rFonts w:ascii="Meiryo UI" w:eastAsia="Meiryo UI" w:hAnsi="Meiryo UI" w:cs="Meiryo UI"/>
                <w:sz w:val="20"/>
                <w:szCs w:val="20"/>
              </w:rPr>
            </w:pPr>
            <w:r w:rsidRPr="007E4D49">
              <w:rPr>
                <w:rFonts w:ascii="Meiryo UI" w:eastAsia="Meiryo UI" w:hAnsi="Meiryo UI" w:cs="Meiryo UI" w:hint="eastAsia"/>
                <w:sz w:val="20"/>
                <w:szCs w:val="20"/>
              </w:rPr>
              <w:t>○物流事業者等との意見交換会に参加できる事業者等の拡大を図る。</w:t>
            </w:r>
          </w:p>
          <w:p w14:paraId="729AD043" w14:textId="77777777" w:rsidR="007E4D49" w:rsidRDefault="007E4D49" w:rsidP="007E4D49">
            <w:pPr>
              <w:spacing w:line="220" w:lineRule="exact"/>
              <w:ind w:leftChars="100" w:left="410" w:hangingChars="100" w:hanging="200"/>
              <w:rPr>
                <w:rFonts w:ascii="Meiryo UI" w:eastAsia="Meiryo UI" w:hAnsi="Meiryo UI" w:cs="Meiryo UI"/>
                <w:sz w:val="20"/>
                <w:szCs w:val="20"/>
              </w:rPr>
            </w:pPr>
            <w:r w:rsidRPr="007E4D49">
              <w:rPr>
                <w:rFonts w:ascii="Meiryo UI" w:eastAsia="Meiryo UI" w:hAnsi="Meiryo UI" w:cs="Meiryo UI" w:hint="eastAsia"/>
                <w:sz w:val="20"/>
                <w:szCs w:val="20"/>
              </w:rPr>
              <w:t>○搬送訓練の実施成果等の共有により、ラストマイル（市町村配送マニュアル）作成を促す</w:t>
            </w:r>
          </w:p>
          <w:p w14:paraId="52FEB178" w14:textId="50E1698B" w:rsidR="009A5018" w:rsidRDefault="007E4D49" w:rsidP="007E4D49">
            <w:pPr>
              <w:spacing w:line="220" w:lineRule="exact"/>
              <w:ind w:leftChars="100" w:left="410" w:hangingChars="100" w:hanging="200"/>
              <w:rPr>
                <w:rFonts w:ascii="Meiryo UI" w:eastAsia="Meiryo UI" w:hAnsi="Meiryo UI" w:cs="Meiryo UI"/>
                <w:sz w:val="20"/>
                <w:szCs w:val="20"/>
              </w:rPr>
            </w:pPr>
            <w:r w:rsidRPr="007E4D49">
              <w:rPr>
                <w:rFonts w:ascii="Meiryo UI" w:eastAsia="Meiryo UI" w:hAnsi="Meiryo UI" w:cs="Meiryo UI" w:hint="eastAsia"/>
                <w:sz w:val="20"/>
                <w:szCs w:val="20"/>
              </w:rPr>
              <w:t>〇南部広域防災拠点における整理および作業手順見直し委託事業により、物資搬出迅速化を図る</w:t>
            </w:r>
          </w:p>
          <w:p w14:paraId="3734EF7A" w14:textId="77777777" w:rsidR="007E4D49" w:rsidRPr="008C4067" w:rsidRDefault="007E4D49" w:rsidP="007E4D49">
            <w:pPr>
              <w:spacing w:line="220" w:lineRule="exact"/>
              <w:rPr>
                <w:rFonts w:ascii="Meiryo UI" w:eastAsia="Meiryo UI" w:hAnsi="Meiryo UI" w:cs="Meiryo UI"/>
                <w:sz w:val="20"/>
                <w:szCs w:val="20"/>
              </w:rPr>
            </w:pPr>
          </w:p>
          <w:p w14:paraId="0FEB1A45" w14:textId="77777777" w:rsidR="009A5018" w:rsidRPr="008C4067" w:rsidRDefault="009A5018" w:rsidP="00CB7D43">
            <w:pPr>
              <w:spacing w:line="220" w:lineRule="exact"/>
              <w:rPr>
                <w:rFonts w:ascii="Meiryo UI" w:eastAsia="Meiryo UI" w:hAnsi="Meiryo UI" w:cs="Meiryo UI"/>
                <w:b/>
                <w:sz w:val="20"/>
                <w:szCs w:val="20"/>
              </w:rPr>
            </w:pPr>
            <w:r w:rsidRPr="008C4067">
              <w:rPr>
                <w:rFonts w:ascii="Meiryo UI" w:eastAsia="Meiryo UI" w:hAnsi="Meiryo UI" w:cs="Meiryo UI" w:hint="eastAsia"/>
                <w:b/>
                <w:sz w:val="20"/>
                <w:szCs w:val="20"/>
              </w:rPr>
              <w:t>＜医薬品、医療用資機材の確保（健康医療部）＞</w:t>
            </w:r>
          </w:p>
          <w:p w14:paraId="495B7C18" w14:textId="343022F3" w:rsidR="009A5018" w:rsidRPr="008C4067" w:rsidRDefault="00D77E8D" w:rsidP="00CB7D43">
            <w:pPr>
              <w:spacing w:line="220" w:lineRule="exact"/>
              <w:ind w:firstLineChars="100" w:firstLine="200"/>
              <w:rPr>
                <w:rFonts w:ascii="Meiryo UI" w:eastAsia="Meiryo UI" w:hAnsi="Meiryo UI" w:cs="Meiryo UI"/>
                <w:sz w:val="20"/>
                <w:szCs w:val="20"/>
              </w:rPr>
            </w:pPr>
            <w:r w:rsidRPr="008C4067">
              <w:rPr>
                <w:rFonts w:ascii="Meiryo UI" w:eastAsia="Meiryo UI" w:hAnsi="Meiryo UI" w:cs="Meiryo UI" w:hint="eastAsia"/>
                <w:sz w:val="20"/>
                <w:szCs w:val="20"/>
              </w:rPr>
              <w:t>○</w:t>
            </w:r>
            <w:r w:rsidR="009428B2" w:rsidRPr="008C4067">
              <w:rPr>
                <w:rFonts w:ascii="Meiryo UI" w:eastAsia="Meiryo UI" w:hAnsi="Meiryo UI" w:cs="Meiryo UI" w:hint="eastAsia"/>
                <w:sz w:val="20"/>
                <w:szCs w:val="20"/>
              </w:rPr>
              <w:t>災害発生時に必要となる医薬品等について、備蓄体制を確保するよう推進する。</w:t>
            </w:r>
          </w:p>
          <w:p w14:paraId="7E93A074" w14:textId="77777777" w:rsidR="009A5018" w:rsidRDefault="00D77E8D" w:rsidP="00CB7D43">
            <w:pPr>
              <w:spacing w:line="220" w:lineRule="exact"/>
              <w:ind w:firstLineChars="100" w:firstLine="200"/>
              <w:rPr>
                <w:rFonts w:ascii="Meiryo UI" w:eastAsia="Meiryo UI" w:hAnsi="Meiryo UI" w:cs="Meiryo UI"/>
                <w:sz w:val="20"/>
                <w:szCs w:val="20"/>
              </w:rPr>
            </w:pPr>
            <w:r w:rsidRPr="008C4067">
              <w:rPr>
                <w:rFonts w:ascii="Meiryo UI" w:eastAsia="Meiryo UI" w:hAnsi="Meiryo UI" w:cs="Meiryo UI" w:hint="eastAsia"/>
                <w:sz w:val="20"/>
                <w:szCs w:val="20"/>
              </w:rPr>
              <w:t>○</w:t>
            </w:r>
            <w:r w:rsidR="009428B2" w:rsidRPr="008C4067">
              <w:rPr>
                <w:rFonts w:ascii="Meiryo UI" w:eastAsia="Meiryo UI" w:hAnsi="Meiryo UI" w:cs="Meiryo UI" w:hint="eastAsia"/>
                <w:sz w:val="20"/>
                <w:szCs w:val="20"/>
              </w:rPr>
              <w:t>備蓄品の品目、数量の点検と確保を行う。</w:t>
            </w:r>
          </w:p>
          <w:p w14:paraId="3268850D" w14:textId="77777777" w:rsidR="007E4D49" w:rsidRDefault="007E4D49" w:rsidP="007E4D49">
            <w:pPr>
              <w:spacing w:line="220" w:lineRule="exact"/>
              <w:rPr>
                <w:rFonts w:ascii="Meiryo UI" w:eastAsia="Meiryo UI" w:hAnsi="Meiryo UI" w:cs="Meiryo UI"/>
                <w:sz w:val="20"/>
                <w:szCs w:val="20"/>
              </w:rPr>
            </w:pPr>
          </w:p>
          <w:p w14:paraId="6EC51A1D" w14:textId="77777777" w:rsidR="007E4D49" w:rsidRPr="008C4067" w:rsidRDefault="007E4D49" w:rsidP="007E4D49">
            <w:pPr>
              <w:spacing w:line="220" w:lineRule="exact"/>
              <w:rPr>
                <w:rFonts w:ascii="Meiryo UI" w:eastAsia="Meiryo UI" w:hAnsi="Meiryo UI" w:cs="Meiryo UI"/>
                <w:b/>
                <w:sz w:val="20"/>
                <w:szCs w:val="20"/>
              </w:rPr>
            </w:pPr>
            <w:r w:rsidRPr="008C4067">
              <w:rPr>
                <w:rFonts w:ascii="Meiryo UI" w:eastAsia="Meiryo UI" w:hAnsi="Meiryo UI" w:cs="Meiryo UI" w:hint="eastAsia"/>
                <w:b/>
                <w:sz w:val="20"/>
                <w:szCs w:val="20"/>
              </w:rPr>
              <w:t>＜</w:t>
            </w:r>
            <w:r w:rsidRPr="007E4D49">
              <w:rPr>
                <w:rFonts w:ascii="Meiryo UI" w:eastAsia="Meiryo UI" w:hAnsi="Meiryo UI" w:cs="Meiryo UI" w:hint="eastAsia"/>
                <w:b/>
                <w:sz w:val="20"/>
                <w:szCs w:val="20"/>
              </w:rPr>
              <w:t>井戸水等による生活用水の確保</w:t>
            </w:r>
            <w:r w:rsidRPr="008C4067">
              <w:rPr>
                <w:rFonts w:ascii="Meiryo UI" w:eastAsia="Meiryo UI" w:hAnsi="Meiryo UI" w:cs="Meiryo UI" w:hint="eastAsia"/>
                <w:b/>
                <w:sz w:val="20"/>
                <w:szCs w:val="20"/>
              </w:rPr>
              <w:t>（健康医療部）＞</w:t>
            </w:r>
          </w:p>
          <w:p w14:paraId="510E0D9F" w14:textId="5D9C861E" w:rsidR="007E4D49" w:rsidRDefault="007E4D49" w:rsidP="007E4D49">
            <w:pPr>
              <w:spacing w:line="220" w:lineRule="exact"/>
              <w:ind w:leftChars="100" w:left="410" w:hangingChars="100" w:hanging="200"/>
              <w:rPr>
                <w:rFonts w:ascii="Meiryo UI" w:eastAsia="Meiryo UI" w:hAnsi="Meiryo UI" w:cs="Meiryo UI"/>
                <w:sz w:val="20"/>
                <w:szCs w:val="20"/>
              </w:rPr>
            </w:pPr>
            <w:r w:rsidRPr="008C4067">
              <w:rPr>
                <w:rFonts w:ascii="Meiryo UI" w:eastAsia="Meiryo UI" w:hAnsi="Meiryo UI" w:cs="Meiryo UI" w:hint="eastAsia"/>
                <w:sz w:val="20"/>
                <w:szCs w:val="20"/>
              </w:rPr>
              <w:t>○</w:t>
            </w:r>
            <w:r w:rsidRPr="007E4D49">
              <w:rPr>
                <w:rFonts w:ascii="Meiryo UI" w:eastAsia="Meiryo UI" w:hAnsi="Meiryo UI" w:cs="Meiryo UI" w:hint="eastAsia"/>
                <w:sz w:val="20"/>
                <w:szCs w:val="20"/>
              </w:rPr>
              <w:t>災害時協力井戸の登録事業の推進</w:t>
            </w:r>
          </w:p>
          <w:p w14:paraId="55B472F1" w14:textId="545D8080" w:rsidR="007E4D49" w:rsidRPr="008C4067" w:rsidRDefault="007E4D49" w:rsidP="007E4D49">
            <w:pPr>
              <w:spacing w:line="220" w:lineRule="exact"/>
              <w:ind w:leftChars="100" w:left="410" w:hangingChars="100" w:hanging="200"/>
              <w:rPr>
                <w:rFonts w:ascii="Meiryo UI" w:eastAsia="Meiryo UI" w:hAnsi="Meiryo UI" w:cs="Meiryo UI"/>
                <w:sz w:val="20"/>
                <w:szCs w:val="20"/>
              </w:rPr>
            </w:pPr>
            <w:r>
              <w:rPr>
                <w:rFonts w:ascii="Meiryo UI" w:eastAsia="Meiryo UI" w:hAnsi="Meiryo UI" w:cs="Meiryo UI" w:hint="eastAsia"/>
                <w:sz w:val="20"/>
                <w:szCs w:val="20"/>
              </w:rPr>
              <w:t>○</w:t>
            </w:r>
            <w:r w:rsidRPr="007E4D49">
              <w:rPr>
                <w:rFonts w:ascii="Meiryo UI" w:eastAsia="Meiryo UI" w:hAnsi="Meiryo UI" w:cs="Meiryo UI" w:hint="eastAsia"/>
                <w:sz w:val="20"/>
                <w:szCs w:val="20"/>
              </w:rPr>
              <w:t>ホームページにおける事業周知及び登録状況の提供</w:t>
            </w:r>
          </w:p>
        </w:tc>
      </w:tr>
    </w:tbl>
    <w:p w14:paraId="550A6119" w14:textId="280BE76E" w:rsidR="009A5018" w:rsidRPr="008C4067" w:rsidRDefault="009A5018" w:rsidP="009A5018">
      <w:pPr>
        <w:widowControl/>
        <w:jc w:val="left"/>
        <w:rPr>
          <w:rFonts w:ascii="Meiryo UI" w:eastAsia="Meiryo UI" w:hAnsi="Meiryo UI" w:cs="Meiryo UI"/>
          <w:szCs w:val="21"/>
        </w:rPr>
      </w:pPr>
    </w:p>
    <w:p w14:paraId="6E55AD53" w14:textId="221781BF" w:rsidR="00D259D6" w:rsidRDefault="00D259D6">
      <w:pPr>
        <w:widowControl/>
        <w:jc w:val="left"/>
        <w:rPr>
          <w:rFonts w:ascii="Meiryo UI" w:eastAsia="Meiryo UI" w:hAnsi="Meiryo UI" w:cs="Meiryo UI"/>
          <w:szCs w:val="21"/>
        </w:rPr>
      </w:pPr>
      <w:r>
        <w:rPr>
          <w:rFonts w:ascii="Meiryo UI" w:eastAsia="Meiryo UI" w:hAnsi="Meiryo UI" w:cs="Meiryo UI"/>
          <w:szCs w:val="21"/>
        </w:rPr>
        <w:br w:type="page"/>
      </w:r>
    </w:p>
    <w:p w14:paraId="0A3BDCF8" w14:textId="7E6DF1B9" w:rsidR="009A5018" w:rsidRPr="008C4067" w:rsidRDefault="00B51826" w:rsidP="009A5018">
      <w:r w:rsidRPr="00B51826">
        <w:rPr>
          <w:rFonts w:ascii="Meiryo UI" w:eastAsia="Meiryo UI" w:hAnsi="Meiryo UI" w:cs="Meiryo UI" w:hint="eastAsia"/>
          <w:b/>
          <w:noProof/>
          <w:sz w:val="20"/>
          <w:szCs w:val="20"/>
        </w:rPr>
        <w:lastRenderedPageBreak/>
        <mc:AlternateContent>
          <mc:Choice Requires="wps">
            <w:drawing>
              <wp:anchor distT="0" distB="0" distL="114300" distR="114300" simplePos="0" relativeHeight="251573760" behindDoc="0" locked="0" layoutInCell="1" allowOverlap="1" wp14:anchorId="75EC6D04" wp14:editId="53646F61">
                <wp:simplePos x="0" y="0"/>
                <wp:positionH relativeFrom="column">
                  <wp:posOffset>5239385</wp:posOffset>
                </wp:positionH>
                <wp:positionV relativeFrom="paragraph">
                  <wp:posOffset>134620</wp:posOffset>
                </wp:positionV>
                <wp:extent cx="914400" cy="314325"/>
                <wp:effectExtent l="0" t="0" r="0" b="0"/>
                <wp:wrapNone/>
                <wp:docPr id="37" name="テキスト ボックス 37"/>
                <wp:cNvGraphicFramePr/>
                <a:graphic xmlns:a="http://schemas.openxmlformats.org/drawingml/2006/main">
                  <a:graphicData uri="http://schemas.microsoft.com/office/word/2010/wordprocessingShape">
                    <wps:wsp>
                      <wps:cNvSpPr txBox="1"/>
                      <wps:spPr>
                        <a:xfrm>
                          <a:off x="0" y="0"/>
                          <a:ext cx="914400" cy="314325"/>
                        </a:xfrm>
                        <a:prstGeom prst="rect">
                          <a:avLst/>
                        </a:prstGeom>
                        <a:noFill/>
                        <a:ln w="6350">
                          <a:noFill/>
                        </a:ln>
                      </wps:spPr>
                      <wps:txbx>
                        <w:txbxContent>
                          <w:p w14:paraId="74EABBBE" w14:textId="77777777" w:rsidR="00B51826" w:rsidRPr="00580AF7" w:rsidRDefault="00B51826" w:rsidP="00B51826">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5EC6D04" id="テキスト ボックス 37" o:spid="_x0000_s1088" type="#_x0000_t202" style="position:absolute;left:0;text-align:left;margin-left:412.55pt;margin-top:10.6pt;width:1in;height:24.75pt;z-index:25157376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" filled="f" stroked="f" strokeweight=".5pt">
                <v:textbox>
                  <w:txbxContent>
                    <w:p w14:paraId="74EABBBE" w14:textId="77777777" w:rsidR="00B51826" w:rsidRPr="00580AF7" w:rsidRDefault="00B51826" w:rsidP="00B51826">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v:textbox>
              </v:shape>
            </w:pict>
          </mc:Fallback>
        </mc:AlternateContent>
      </w:r>
      <w:r w:rsidRPr="00B51826">
        <w:rPr>
          <w:rFonts w:ascii="Meiryo UI" w:eastAsia="Meiryo UI" w:hAnsi="Meiryo UI" w:cs="Meiryo UI" w:hint="eastAsia"/>
          <w:b/>
          <w:noProof/>
          <w:sz w:val="20"/>
          <w:szCs w:val="20"/>
        </w:rPr>
        <mc:AlternateContent>
          <mc:Choice Requires="wps">
            <w:drawing>
              <wp:anchor distT="0" distB="0" distL="114300" distR="114300" simplePos="0" relativeHeight="251572736" behindDoc="0" locked="0" layoutInCell="1" allowOverlap="1" wp14:anchorId="3BBAEA60" wp14:editId="4F11BFE4">
                <wp:simplePos x="0" y="0"/>
                <wp:positionH relativeFrom="margin">
                  <wp:posOffset>5231202</wp:posOffset>
                </wp:positionH>
                <wp:positionV relativeFrom="paragraph">
                  <wp:posOffset>134660</wp:posOffset>
                </wp:positionV>
                <wp:extent cx="876300" cy="771525"/>
                <wp:effectExtent l="0" t="0" r="19050" b="28575"/>
                <wp:wrapNone/>
                <wp:docPr id="29" name="四角形: 角を丸くする 29"/>
                <wp:cNvGraphicFramePr/>
                <a:graphic xmlns:a="http://schemas.openxmlformats.org/drawingml/2006/main">
                  <a:graphicData uri="http://schemas.microsoft.com/office/word/2010/wordprocessingShape">
                    <wps:wsp>
                      <wps:cNvSpPr/>
                      <wps:spPr>
                        <a:xfrm>
                          <a:off x="0" y="0"/>
                          <a:ext cx="876300" cy="771525"/>
                        </a:xfrm>
                        <a:prstGeom prst="roundRect">
                          <a:avLst/>
                        </a:prstGeom>
                        <a:solidFill>
                          <a:schemeClr val="tx2">
                            <a:lumMod val="60000"/>
                            <a:lumOff val="4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CC38C4F" w14:textId="77777777" w:rsidR="00B51826" w:rsidRPr="00580AF7" w:rsidRDefault="00B51826" w:rsidP="00B51826">
                            <w:pPr>
                              <w:jc w:val="center"/>
                              <w:rPr>
                                <w:rFonts w:ascii="HGP創英角ｺﾞｼｯｸUB" w:eastAsia="HGP創英角ｺﾞｼｯｸUB" w:hAnsi="HGP創英角ｺﾞｼｯｸUB"/>
                                <w:sz w:val="36"/>
                                <w:szCs w:val="36"/>
                              </w:rPr>
                            </w:pPr>
                            <w:r w:rsidRPr="00580AF7">
                              <w:rPr>
                                <w:rFonts w:ascii="HGP創英角ｺﾞｼｯｸUB" w:eastAsia="HGP創英角ｺﾞｼｯｸUB" w:hAnsi="HGP創英角ｺﾞｼｯｸUB" w:hint="eastAsia"/>
                                <w:sz w:val="36"/>
                                <w:szCs w:val="36"/>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3BBAEA60" id="四角形: 角を丸くする 29" o:spid="_x0000_s1089" style="position:absolute;left:0;text-align:left;margin-left:411.9pt;margin-top:10.6pt;width:69pt;height:60.75pt;z-index:25157273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" fillcolor="#548dd4 [1951]" strokecolor="black [3213]" strokeweight="2pt">
                <v:textbox>
                  <w:txbxContent>
                    <w:p w14:paraId="7CC38C4F" w14:textId="77777777" w:rsidR="00B51826" w:rsidRPr="00580AF7" w:rsidRDefault="00B51826" w:rsidP="00B51826">
                      <w:pPr>
                        <w:jc w:val="center"/>
                        <w:rPr>
                          <w:rFonts w:ascii="HGP創英角ｺﾞｼｯｸUB" w:eastAsia="HGP創英角ｺﾞｼｯｸUB" w:hAnsi="HGP創英角ｺﾞｼｯｸUB"/>
                          <w:sz w:val="36"/>
                          <w:szCs w:val="36"/>
                        </w:rPr>
                      </w:pPr>
                      <w:r w:rsidRPr="00580AF7">
                        <w:rPr>
                          <w:rFonts w:ascii="HGP創英角ｺﾞｼｯｸUB" w:eastAsia="HGP創英角ｺﾞｼｯｸUB" w:hAnsi="HGP創英角ｺﾞｼｯｸUB" w:hint="eastAsia"/>
                          <w:sz w:val="36"/>
                          <w:szCs w:val="36"/>
                        </w:rPr>
                        <w:t>A</w:t>
                      </w:r>
                    </w:p>
                  </w:txbxContent>
                </v:textbox>
                <w10:wrap anchorx="margin"/>
              </v:roundrect>
            </w:pict>
          </mc:Fallback>
        </mc:AlternateContent>
      </w:r>
      <w:r w:rsidR="009A5018" w:rsidRPr="008C4067">
        <w:rPr>
          <w:rFonts w:ascii="Meiryo UI" w:eastAsia="Meiryo UI" w:hAnsi="Meiryo UI" w:cs="Meiryo UI" w:hint="eastAsia"/>
          <w:szCs w:val="21"/>
        </w:rPr>
        <w:t>《起きてはならない最悪の事態》</w:t>
      </w:r>
    </w:p>
    <w:p w14:paraId="3598C440" w14:textId="1F8C841E" w:rsidR="009A5018" w:rsidRPr="008C4067" w:rsidRDefault="009A5018" w:rsidP="009A5018">
      <w:pPr>
        <w:pStyle w:val="2"/>
        <w:spacing w:afterLines="50" w:after="180" w:line="300" w:lineRule="exact"/>
        <w:ind w:leftChars="-67" w:left="-141" w:firstLineChars="100" w:firstLine="240"/>
      </w:pPr>
      <w:r w:rsidRPr="008C4067">
        <w:rPr>
          <w:rFonts w:hint="eastAsia"/>
        </w:rPr>
        <w:t xml:space="preserve">　2-2　多数かつ長期にわたる孤立地域等の同時発生</w:t>
      </w:r>
    </w:p>
    <w:p w14:paraId="34500E09" w14:textId="41440AC1" w:rsidR="00B51826" w:rsidRPr="009C60FB" w:rsidRDefault="00B51826" w:rsidP="00B51826">
      <w:pPr>
        <w:spacing w:line="220" w:lineRule="exact"/>
        <w:ind w:leftChars="200" w:left="620" w:rightChars="876" w:right="1840" w:hangingChars="100" w:hanging="200"/>
        <w:rPr>
          <w:rFonts w:ascii="Meiryo UI" w:eastAsia="Meiryo UI" w:hAnsi="Meiryo UI" w:cs="Meiryo UI"/>
          <w:b/>
          <w:sz w:val="20"/>
          <w:szCs w:val="20"/>
        </w:rPr>
      </w:pPr>
      <w:r w:rsidRPr="009C60FB">
        <w:rPr>
          <w:rFonts w:ascii="Meiryo UI" w:eastAsia="Meiryo UI" w:hAnsi="Meiryo UI" w:cs="Meiryo UI" w:hint="eastAsia"/>
          <w:b/>
          <w:sz w:val="20"/>
          <w:szCs w:val="20"/>
        </w:rPr>
        <w:t>◎広域緊急交通路等の橋梁の耐震化や防災・減災に資する道路ネットワークの整備、山間部の法面対策</w:t>
      </w:r>
      <w:r w:rsidR="00FB2AB2">
        <w:rPr>
          <w:rFonts w:ascii="Meiryo UI" w:eastAsia="Meiryo UI" w:hAnsi="Meiryo UI" w:cs="Meiryo UI" w:hint="eastAsia"/>
          <w:b/>
          <w:sz w:val="20"/>
          <w:szCs w:val="20"/>
        </w:rPr>
        <w:t>、救出救助活動体制の充実・強化</w:t>
      </w:r>
      <w:r w:rsidRPr="009C60FB">
        <w:rPr>
          <w:rFonts w:ascii="Meiryo UI" w:eastAsia="Meiryo UI" w:hAnsi="Meiryo UI" w:cs="Meiryo UI" w:hint="eastAsia"/>
          <w:b/>
          <w:sz w:val="20"/>
          <w:szCs w:val="20"/>
        </w:rPr>
        <w:t>など取組みが進みました。</w:t>
      </w:r>
    </w:p>
    <w:p w14:paraId="60023C45" w14:textId="52E87A46" w:rsidR="009A5018" w:rsidRPr="008C4067" w:rsidRDefault="009A5018" w:rsidP="009A5018"/>
    <w:tbl>
      <w:tblPr>
        <w:tblW w:w="9132" w:type="dxa"/>
        <w:tblInd w:w="50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99" w:type="dxa"/>
          <w:right w:w="99" w:type="dxa"/>
        </w:tblCellMar>
        <w:tblLook w:val="04A0" w:firstRow="1" w:lastRow="0" w:firstColumn="1" w:lastColumn="0" w:noHBand="0" w:noVBand="1"/>
      </w:tblPr>
      <w:tblGrid>
        <w:gridCol w:w="947"/>
        <w:gridCol w:w="8185"/>
      </w:tblGrid>
      <w:tr w:rsidR="009A5018" w:rsidRPr="008C4067" w14:paraId="1E49AE35" w14:textId="77777777" w:rsidTr="006F0CD6">
        <w:trPr>
          <w:trHeight w:val="3142"/>
        </w:trPr>
        <w:tc>
          <w:tcPr>
            <w:tcW w:w="947" w:type="dxa"/>
            <w:shd w:val="clear" w:color="auto" w:fill="4F81BD" w:themeFill="accent1"/>
            <w:vAlign w:val="center"/>
          </w:tcPr>
          <w:p w14:paraId="1CB79605" w14:textId="396CDFEE" w:rsidR="00851990" w:rsidRPr="00A01064" w:rsidRDefault="009A5018" w:rsidP="00851990">
            <w:pPr>
              <w:spacing w:line="220" w:lineRule="exact"/>
              <w:jc w:val="center"/>
              <w:rPr>
                <w:rFonts w:ascii="Meiryo UI" w:eastAsia="Meiryo UI" w:hAnsi="Meiryo UI" w:cs="Meiryo UI"/>
                <w:b/>
                <w:bCs/>
                <w:color w:val="FFFFFF" w:themeColor="background1"/>
                <w:sz w:val="18"/>
                <w:szCs w:val="18"/>
              </w:rPr>
            </w:pPr>
            <w:r w:rsidRPr="00A01064">
              <w:rPr>
                <w:rFonts w:ascii="Meiryo UI" w:eastAsia="Meiryo UI" w:hAnsi="Meiryo UI" w:cs="Meiryo UI" w:hint="eastAsia"/>
                <w:b/>
                <w:bCs/>
                <w:color w:val="FFFFFF" w:themeColor="background1"/>
                <w:sz w:val="18"/>
                <w:szCs w:val="18"/>
              </w:rPr>
              <w:t>令和</w:t>
            </w:r>
            <w:r w:rsidR="00D253BD">
              <w:rPr>
                <w:rFonts w:ascii="Meiryo UI" w:eastAsia="Meiryo UI" w:hAnsi="Meiryo UI" w:cs="Meiryo UI" w:hint="eastAsia"/>
                <w:b/>
                <w:color w:val="FFFFFF" w:themeColor="background1"/>
                <w:sz w:val="20"/>
                <w:szCs w:val="20"/>
              </w:rPr>
              <w:t>５</w:t>
            </w:r>
            <w:r w:rsidRPr="00A01064">
              <w:rPr>
                <w:rFonts w:ascii="Meiryo UI" w:eastAsia="Meiryo UI" w:hAnsi="Meiryo UI" w:cs="Meiryo UI" w:hint="eastAsia"/>
                <w:b/>
                <w:bCs/>
                <w:color w:val="FFFFFF" w:themeColor="background1"/>
                <w:sz w:val="18"/>
                <w:szCs w:val="18"/>
              </w:rPr>
              <w:t>年度の主な取組み</w:t>
            </w:r>
          </w:p>
          <w:p w14:paraId="2FCEE1B2" w14:textId="7B8E49F1" w:rsidR="009A5018" w:rsidRPr="00A01064" w:rsidRDefault="009A5018" w:rsidP="00851990">
            <w:pPr>
              <w:spacing w:line="220" w:lineRule="exact"/>
              <w:jc w:val="center"/>
              <w:rPr>
                <w:rFonts w:ascii="Meiryo UI" w:eastAsia="Meiryo UI" w:hAnsi="Meiryo UI" w:cs="Meiryo UI"/>
                <w:b/>
                <w:bCs/>
                <w:strike/>
                <w:color w:val="FFFFFF" w:themeColor="background1"/>
                <w:sz w:val="18"/>
                <w:szCs w:val="18"/>
              </w:rPr>
            </w:pPr>
            <w:r w:rsidRPr="00A01064">
              <w:rPr>
                <w:rFonts w:ascii="Meiryo UI" w:eastAsia="Meiryo UI" w:hAnsi="Meiryo UI" w:cs="Meiryo UI" w:hint="eastAsia"/>
                <w:b/>
                <w:bCs/>
                <w:color w:val="FFFFFF" w:themeColor="background1"/>
                <w:sz w:val="18"/>
                <w:szCs w:val="18"/>
              </w:rPr>
              <w:t>実績</w:t>
            </w:r>
          </w:p>
        </w:tc>
        <w:tc>
          <w:tcPr>
            <w:tcW w:w="8185" w:type="dxa"/>
            <w:tcBorders>
              <w:top w:val="single" w:sz="12" w:space="0" w:color="auto"/>
              <w:bottom w:val="single" w:sz="6" w:space="0" w:color="auto"/>
            </w:tcBorders>
            <w:shd w:val="clear" w:color="auto" w:fill="B8CCE4" w:themeFill="accent1" w:themeFillTint="66"/>
            <w:vAlign w:val="center"/>
          </w:tcPr>
          <w:p w14:paraId="2EB53AD0" w14:textId="630C4D0A" w:rsidR="009A5018" w:rsidRPr="008C4067" w:rsidRDefault="009A5018" w:rsidP="00CB7D43">
            <w:pPr>
              <w:spacing w:line="220" w:lineRule="exact"/>
              <w:ind w:left="200" w:hangingChars="100" w:hanging="200"/>
              <w:rPr>
                <w:rFonts w:ascii="Meiryo UI" w:eastAsia="Meiryo UI" w:hAnsi="Meiryo UI" w:cs="Meiryo UI"/>
                <w:b/>
                <w:sz w:val="20"/>
                <w:szCs w:val="20"/>
              </w:rPr>
            </w:pPr>
            <w:r w:rsidRPr="008C4067">
              <w:rPr>
                <w:rFonts w:ascii="Meiryo UI" w:eastAsia="Meiryo UI" w:hAnsi="Meiryo UI" w:cs="Meiryo UI" w:hint="eastAsia"/>
                <w:b/>
                <w:sz w:val="20"/>
                <w:szCs w:val="20"/>
              </w:rPr>
              <w:t>＜広域緊急交通路等の通行機能の確保（都市整備部）＞</w:t>
            </w:r>
          </w:p>
          <w:p w14:paraId="24D8D863" w14:textId="56B74351" w:rsidR="00DB33CD" w:rsidRPr="008C4067" w:rsidRDefault="00DB33CD" w:rsidP="00DB33CD">
            <w:pPr>
              <w:spacing w:line="220" w:lineRule="exact"/>
              <w:ind w:firstLineChars="100" w:firstLine="200"/>
              <w:rPr>
                <w:rFonts w:ascii="Meiryo UI" w:eastAsia="Meiryo UI" w:hAnsi="Meiryo UI" w:cs="Meiryo UI"/>
                <w:sz w:val="20"/>
                <w:szCs w:val="20"/>
              </w:rPr>
            </w:pPr>
            <w:r w:rsidRPr="008C4067">
              <w:rPr>
                <w:rFonts w:ascii="Meiryo UI" w:eastAsia="Meiryo UI" w:hAnsi="Meiryo UI" w:cs="Meiryo UI" w:hint="eastAsia"/>
                <w:sz w:val="20"/>
                <w:szCs w:val="20"/>
              </w:rPr>
              <w:t>○広域緊急交通路等の橋梁（橋長</w:t>
            </w:r>
            <w:r w:rsidR="00A719C3">
              <w:rPr>
                <w:rFonts w:ascii="Meiryo UI" w:eastAsia="Meiryo UI" w:hAnsi="Meiryo UI" w:cs="Meiryo UI" w:hint="eastAsia"/>
                <w:sz w:val="20"/>
                <w:szCs w:val="20"/>
              </w:rPr>
              <w:t>15</w:t>
            </w:r>
            <w:r w:rsidRPr="008C4067">
              <w:rPr>
                <w:rFonts w:ascii="Meiryo UI" w:eastAsia="Meiryo UI" w:hAnsi="Meiryo UI" w:cs="Meiryo UI" w:hint="eastAsia"/>
                <w:sz w:val="20"/>
                <w:szCs w:val="20"/>
              </w:rPr>
              <w:t>m未満等）の耐震化を推進</w:t>
            </w:r>
          </w:p>
          <w:p w14:paraId="2DF20590" w14:textId="1DF4068F" w:rsidR="00DB33CD" w:rsidRPr="008C4067" w:rsidRDefault="00A719C3" w:rsidP="00DB33CD">
            <w:pPr>
              <w:spacing w:line="220" w:lineRule="exact"/>
              <w:ind w:firstLineChars="200" w:firstLine="400"/>
              <w:rPr>
                <w:rFonts w:ascii="Meiryo UI" w:eastAsia="Meiryo UI" w:hAnsi="Meiryo UI" w:cs="Meiryo UI"/>
                <w:sz w:val="18"/>
                <w:szCs w:val="20"/>
              </w:rPr>
            </w:pPr>
            <w:r>
              <w:rPr>
                <w:rFonts w:ascii="Meiryo UI" w:eastAsia="Meiryo UI" w:hAnsi="Meiryo UI" w:cs="Meiryo UI" w:hint="eastAsia"/>
                <w:sz w:val="20"/>
                <w:szCs w:val="20"/>
              </w:rPr>
              <w:t>2</w:t>
            </w:r>
            <w:r w:rsidR="00982DF7">
              <w:rPr>
                <w:rFonts w:ascii="Meiryo UI" w:eastAsia="Meiryo UI" w:hAnsi="Meiryo UI" w:cs="Meiryo UI" w:hint="eastAsia"/>
                <w:sz w:val="20"/>
                <w:szCs w:val="20"/>
              </w:rPr>
              <w:t>2</w:t>
            </w:r>
            <w:r w:rsidR="00DB33CD" w:rsidRPr="008C4067">
              <w:rPr>
                <w:rFonts w:ascii="Meiryo UI" w:eastAsia="Meiryo UI" w:hAnsi="Meiryo UI" w:cs="Meiryo UI" w:hint="eastAsia"/>
                <w:sz w:val="20"/>
                <w:szCs w:val="20"/>
              </w:rPr>
              <w:t>橋推進、うち</w:t>
            </w:r>
            <w:r w:rsidR="00982DF7">
              <w:rPr>
                <w:rFonts w:ascii="Meiryo UI" w:eastAsia="Meiryo UI" w:hAnsi="Meiryo UI" w:cs="Meiryo UI" w:hint="eastAsia"/>
                <w:sz w:val="20"/>
                <w:szCs w:val="20"/>
              </w:rPr>
              <w:t>７</w:t>
            </w:r>
            <w:r w:rsidR="00DB33CD" w:rsidRPr="008C4067">
              <w:rPr>
                <w:rFonts w:ascii="Meiryo UI" w:eastAsia="Meiryo UI" w:hAnsi="Meiryo UI" w:cs="Meiryo UI" w:hint="eastAsia"/>
                <w:sz w:val="20"/>
                <w:szCs w:val="20"/>
              </w:rPr>
              <w:t>橋完了</w:t>
            </w:r>
            <w:r>
              <w:rPr>
                <w:rFonts w:ascii="Meiryo UI" w:eastAsia="Meiryo UI" w:hAnsi="Meiryo UI" w:cs="Meiryo UI" w:hint="eastAsia"/>
                <w:sz w:val="20"/>
                <w:szCs w:val="20"/>
              </w:rPr>
              <w:t xml:space="preserve">　</w:t>
            </w:r>
            <w:r w:rsidR="00DB33CD" w:rsidRPr="008C4067">
              <w:rPr>
                <w:rFonts w:ascii="Meiryo UI" w:eastAsia="Meiryo UI" w:hAnsi="Meiryo UI" w:cs="Meiryo UI" w:hint="eastAsia"/>
                <w:sz w:val="20"/>
                <w:szCs w:val="20"/>
              </w:rPr>
              <w:t>（</w:t>
            </w:r>
            <w:r w:rsidR="00982DF7">
              <w:rPr>
                <w:rFonts w:ascii="Meiryo UI" w:eastAsia="Meiryo UI" w:hAnsi="Meiryo UI" w:cs="Meiryo UI" w:hint="eastAsia"/>
                <w:sz w:val="20"/>
                <w:szCs w:val="20"/>
              </w:rPr>
              <w:t>24</w:t>
            </w:r>
            <w:r w:rsidR="00DB33CD" w:rsidRPr="008C4067">
              <w:rPr>
                <w:rFonts w:ascii="Meiryo UI" w:eastAsia="Meiryo UI" w:hAnsi="Meiryo UI" w:cs="Meiryo UI" w:hint="eastAsia"/>
                <w:sz w:val="20"/>
                <w:szCs w:val="20"/>
              </w:rPr>
              <w:t>/</w:t>
            </w:r>
            <w:r>
              <w:rPr>
                <w:rFonts w:ascii="Meiryo UI" w:eastAsia="Meiryo UI" w:hAnsi="Meiryo UI" w:cs="Meiryo UI" w:hint="eastAsia"/>
                <w:sz w:val="20"/>
                <w:szCs w:val="20"/>
              </w:rPr>
              <w:t>46</w:t>
            </w:r>
            <w:r w:rsidR="00DB33CD" w:rsidRPr="008C4067">
              <w:rPr>
                <w:rFonts w:ascii="Meiryo UI" w:eastAsia="Meiryo UI" w:hAnsi="Meiryo UI" w:cs="Meiryo UI" w:hint="eastAsia"/>
                <w:sz w:val="20"/>
                <w:szCs w:val="20"/>
              </w:rPr>
              <w:t>橋完了）</w:t>
            </w:r>
          </w:p>
          <w:p w14:paraId="799E0C89" w14:textId="18A44845" w:rsidR="009A5018" w:rsidRPr="00B40879" w:rsidRDefault="009A5018" w:rsidP="00CB7D43">
            <w:pPr>
              <w:spacing w:line="220" w:lineRule="exact"/>
              <w:ind w:firstLineChars="100" w:firstLine="200"/>
              <w:rPr>
                <w:rFonts w:ascii="Meiryo UI" w:eastAsia="Meiryo UI" w:hAnsi="Meiryo UI" w:cs="Meiryo UI"/>
                <w:sz w:val="20"/>
                <w:szCs w:val="20"/>
              </w:rPr>
            </w:pPr>
            <w:r w:rsidRPr="008C4067">
              <w:rPr>
                <w:rFonts w:ascii="Meiryo UI" w:eastAsia="Meiryo UI" w:hAnsi="Meiryo UI" w:cs="Meiryo UI" w:hint="eastAsia"/>
                <w:sz w:val="20"/>
                <w:szCs w:val="20"/>
              </w:rPr>
              <w:t>○</w:t>
            </w:r>
            <w:r w:rsidRPr="00B40879">
              <w:rPr>
                <w:rFonts w:ascii="Meiryo UI" w:eastAsia="Meiryo UI" w:hAnsi="Meiryo UI" w:cs="Meiryo UI" w:hint="eastAsia"/>
                <w:sz w:val="20"/>
                <w:szCs w:val="20"/>
              </w:rPr>
              <w:t>防災・減災に資する道路ネットワークの強化・整備</w:t>
            </w:r>
          </w:p>
          <w:p w14:paraId="3F53CED8" w14:textId="6D66344E" w:rsidR="009A5018" w:rsidRPr="00B40879" w:rsidRDefault="00982DF7" w:rsidP="00CB7D43">
            <w:pPr>
              <w:spacing w:line="220" w:lineRule="exact"/>
              <w:ind w:firstLineChars="200" w:firstLine="400"/>
              <w:rPr>
                <w:rFonts w:ascii="Meiryo UI" w:eastAsia="Meiryo UI" w:hAnsi="Meiryo UI" w:cs="Meiryo UI"/>
                <w:sz w:val="20"/>
                <w:szCs w:val="20"/>
              </w:rPr>
            </w:pPr>
            <w:r>
              <w:rPr>
                <w:rFonts w:ascii="Meiryo UI" w:eastAsia="Meiryo UI" w:hAnsi="Meiryo UI" w:cs="Meiryo UI" w:hint="eastAsia"/>
                <w:sz w:val="20"/>
                <w:szCs w:val="20"/>
              </w:rPr>
              <w:t>10.9</w:t>
            </w:r>
            <w:r w:rsidR="000366D7" w:rsidRPr="00B40879">
              <w:rPr>
                <w:rFonts w:ascii="Meiryo UI" w:eastAsia="Meiryo UI" w:hAnsi="Meiryo UI" w:cs="Meiryo UI"/>
                <w:sz w:val="20"/>
                <w:szCs w:val="20"/>
              </w:rPr>
              <w:t>km</w:t>
            </w:r>
            <w:r w:rsidR="000366D7" w:rsidRPr="00B40879">
              <w:rPr>
                <w:rFonts w:ascii="Meiryo UI" w:eastAsia="Meiryo UI" w:hAnsi="Meiryo UI" w:cs="Meiryo UI" w:hint="eastAsia"/>
                <w:sz w:val="20"/>
                <w:szCs w:val="20"/>
              </w:rPr>
              <w:t>推進</w:t>
            </w:r>
            <w:r w:rsidR="00FA5E2A">
              <w:rPr>
                <w:rFonts w:ascii="Meiryo UI" w:eastAsia="Meiryo UI" w:hAnsi="Meiryo UI" w:cs="Meiryo UI" w:hint="eastAsia"/>
                <w:sz w:val="20"/>
                <w:szCs w:val="20"/>
              </w:rPr>
              <w:t>、うち4.3km完了</w:t>
            </w:r>
            <w:r w:rsidR="00A719C3">
              <w:rPr>
                <w:rFonts w:ascii="Meiryo UI" w:eastAsia="Meiryo UI" w:hAnsi="Meiryo UI" w:cs="Meiryo UI" w:hint="eastAsia"/>
                <w:sz w:val="20"/>
                <w:szCs w:val="20"/>
              </w:rPr>
              <w:t xml:space="preserve">　</w:t>
            </w:r>
            <w:r w:rsidR="000366D7" w:rsidRPr="00B40879">
              <w:rPr>
                <w:rFonts w:ascii="Meiryo UI" w:eastAsia="Meiryo UI" w:hAnsi="Meiryo UI" w:cs="Meiryo UI" w:hint="eastAsia"/>
                <w:sz w:val="20"/>
                <w:szCs w:val="20"/>
              </w:rPr>
              <w:t>（</w:t>
            </w:r>
            <w:r w:rsidR="00A719C3">
              <w:rPr>
                <w:rFonts w:ascii="Meiryo UI" w:eastAsia="Meiryo UI" w:hAnsi="Meiryo UI" w:cs="Meiryo UI" w:hint="eastAsia"/>
                <w:sz w:val="20"/>
                <w:szCs w:val="20"/>
              </w:rPr>
              <w:t>3</w:t>
            </w:r>
            <w:r>
              <w:rPr>
                <w:rFonts w:ascii="Meiryo UI" w:eastAsia="Meiryo UI" w:hAnsi="Meiryo UI" w:cs="Meiryo UI" w:hint="eastAsia"/>
                <w:sz w:val="20"/>
                <w:szCs w:val="20"/>
              </w:rPr>
              <w:t>8.0</w:t>
            </w:r>
            <w:r w:rsidR="009A5018" w:rsidRPr="00B40879">
              <w:rPr>
                <w:rFonts w:ascii="Meiryo UI" w:eastAsia="Meiryo UI" w:hAnsi="Meiryo UI" w:cs="Meiryo UI" w:hint="eastAsia"/>
                <w:sz w:val="20"/>
                <w:szCs w:val="20"/>
              </w:rPr>
              <w:t>/</w:t>
            </w:r>
            <w:r w:rsidR="00A719C3">
              <w:rPr>
                <w:rFonts w:ascii="Meiryo UI" w:eastAsia="Meiryo UI" w:hAnsi="Meiryo UI" w:cs="Meiryo UI" w:hint="eastAsia"/>
                <w:sz w:val="20"/>
                <w:szCs w:val="20"/>
              </w:rPr>
              <w:t>41.2</w:t>
            </w:r>
            <w:r w:rsidR="009A5018" w:rsidRPr="00B40879">
              <w:rPr>
                <w:rFonts w:ascii="Meiryo UI" w:eastAsia="Meiryo UI" w:hAnsi="Meiryo UI" w:cs="Meiryo UI" w:hint="eastAsia"/>
                <w:sz w:val="20"/>
                <w:szCs w:val="20"/>
              </w:rPr>
              <w:t>km</w:t>
            </w:r>
            <w:r w:rsidR="000366D7" w:rsidRPr="00B40879">
              <w:rPr>
                <w:rFonts w:ascii="Meiryo UI" w:eastAsia="Meiryo UI" w:hAnsi="Meiryo UI" w:cs="Meiryo UI" w:hint="eastAsia"/>
                <w:sz w:val="20"/>
                <w:szCs w:val="20"/>
              </w:rPr>
              <w:t>完了）</w:t>
            </w:r>
          </w:p>
          <w:p w14:paraId="0D32FDAD" w14:textId="0860D585" w:rsidR="009A5018" w:rsidRPr="008C4067" w:rsidRDefault="009A5018" w:rsidP="00CB7D43">
            <w:pPr>
              <w:spacing w:line="220" w:lineRule="exact"/>
              <w:rPr>
                <w:rFonts w:ascii="Meiryo UI" w:eastAsia="Meiryo UI" w:hAnsi="Meiryo UI" w:cs="Meiryo UI"/>
                <w:sz w:val="20"/>
                <w:szCs w:val="20"/>
              </w:rPr>
            </w:pPr>
          </w:p>
          <w:p w14:paraId="783A9B14" w14:textId="7891A44C" w:rsidR="009A5018" w:rsidRPr="008C4067" w:rsidRDefault="009A5018" w:rsidP="00CB7D43">
            <w:pPr>
              <w:spacing w:line="220" w:lineRule="exact"/>
              <w:rPr>
                <w:rFonts w:ascii="Meiryo UI" w:eastAsia="Meiryo UI" w:hAnsi="Meiryo UI" w:cs="Meiryo UI"/>
                <w:b/>
                <w:sz w:val="20"/>
                <w:szCs w:val="20"/>
              </w:rPr>
            </w:pPr>
            <w:r w:rsidRPr="008C4067">
              <w:rPr>
                <w:rFonts w:ascii="Meiryo UI" w:eastAsia="Meiryo UI" w:hAnsi="Meiryo UI" w:cs="Meiryo UI" w:hint="eastAsia"/>
                <w:b/>
                <w:sz w:val="20"/>
                <w:szCs w:val="20"/>
              </w:rPr>
              <w:t>＜道路防災対策（山間部の法面対策等）（都市整備部）＞</w:t>
            </w:r>
          </w:p>
          <w:p w14:paraId="625E33DC" w14:textId="0181416A" w:rsidR="009A5018" w:rsidRDefault="009A5018" w:rsidP="00CB7D43">
            <w:pPr>
              <w:spacing w:line="220" w:lineRule="exact"/>
              <w:ind w:firstLineChars="100" w:firstLine="200"/>
              <w:rPr>
                <w:rFonts w:ascii="Meiryo UI" w:eastAsia="Meiryo UI" w:hAnsi="Meiryo UI" w:cs="Meiryo UI"/>
                <w:sz w:val="20"/>
                <w:szCs w:val="20"/>
              </w:rPr>
            </w:pPr>
            <w:r w:rsidRPr="008C4067">
              <w:rPr>
                <w:rFonts w:ascii="Meiryo UI" w:eastAsia="Meiryo UI" w:hAnsi="Meiryo UI" w:cs="Meiryo UI" w:hint="eastAsia"/>
                <w:sz w:val="20"/>
                <w:szCs w:val="20"/>
              </w:rPr>
              <w:t>○要対策箇所において</w:t>
            </w:r>
            <w:r w:rsidR="00A719C3">
              <w:rPr>
                <w:rFonts w:ascii="Meiryo UI" w:eastAsia="Meiryo UI" w:hAnsi="Meiryo UI" w:cs="Meiryo UI" w:hint="eastAsia"/>
                <w:sz w:val="20"/>
                <w:szCs w:val="20"/>
              </w:rPr>
              <w:t>4</w:t>
            </w:r>
            <w:r w:rsidR="00982DF7">
              <w:rPr>
                <w:rFonts w:ascii="Meiryo UI" w:eastAsia="Meiryo UI" w:hAnsi="Meiryo UI" w:cs="Meiryo UI" w:hint="eastAsia"/>
                <w:sz w:val="20"/>
                <w:szCs w:val="20"/>
              </w:rPr>
              <w:t>4</w:t>
            </w:r>
            <w:r w:rsidRPr="008C4067">
              <w:rPr>
                <w:rFonts w:ascii="Meiryo UI" w:eastAsia="Meiryo UI" w:hAnsi="Meiryo UI" w:cs="Meiryo UI" w:hint="eastAsia"/>
                <w:sz w:val="20"/>
                <w:szCs w:val="20"/>
              </w:rPr>
              <w:t>箇所の対策を実施　（</w:t>
            </w:r>
            <w:r w:rsidR="00982DF7">
              <w:rPr>
                <w:rFonts w:ascii="Meiryo UI" w:eastAsia="Meiryo UI" w:hAnsi="Meiryo UI" w:cs="Meiryo UI" w:hint="eastAsia"/>
                <w:sz w:val="20"/>
                <w:szCs w:val="20"/>
              </w:rPr>
              <w:t>220</w:t>
            </w:r>
            <w:r w:rsidRPr="008C4067">
              <w:rPr>
                <w:rFonts w:ascii="Meiryo UI" w:eastAsia="Meiryo UI" w:hAnsi="Meiryo UI" w:cs="Meiryo UI" w:hint="eastAsia"/>
                <w:sz w:val="20"/>
                <w:szCs w:val="20"/>
              </w:rPr>
              <w:t>/</w:t>
            </w:r>
            <w:r w:rsidR="00A719C3">
              <w:rPr>
                <w:rFonts w:ascii="Meiryo UI" w:eastAsia="Meiryo UI" w:hAnsi="Meiryo UI" w:cs="Meiryo UI" w:hint="eastAsia"/>
                <w:sz w:val="20"/>
                <w:szCs w:val="20"/>
              </w:rPr>
              <w:t>271</w:t>
            </w:r>
            <w:r w:rsidRPr="008C4067">
              <w:rPr>
                <w:rFonts w:ascii="Meiryo UI" w:eastAsia="Meiryo UI" w:hAnsi="Meiryo UI" w:cs="Meiryo UI" w:hint="eastAsia"/>
                <w:sz w:val="20"/>
                <w:szCs w:val="20"/>
              </w:rPr>
              <w:t>箇所</w:t>
            </w:r>
            <w:r w:rsidR="00F6109E" w:rsidRPr="008C4067">
              <w:rPr>
                <w:rFonts w:ascii="Meiryo UI" w:eastAsia="Meiryo UI" w:hAnsi="Meiryo UI" w:cs="Meiryo UI" w:hint="eastAsia"/>
                <w:sz w:val="20"/>
                <w:szCs w:val="20"/>
              </w:rPr>
              <w:t>完了</w:t>
            </w:r>
            <w:r w:rsidRPr="008C4067">
              <w:rPr>
                <w:rFonts w:ascii="Meiryo UI" w:eastAsia="Meiryo UI" w:hAnsi="Meiryo UI" w:cs="Meiryo UI" w:hint="eastAsia"/>
                <w:sz w:val="20"/>
                <w:szCs w:val="20"/>
              </w:rPr>
              <w:t>）</w:t>
            </w:r>
          </w:p>
          <w:p w14:paraId="1CA8A00F" w14:textId="4CD226B5" w:rsidR="00B51826" w:rsidRPr="00982DF7" w:rsidRDefault="00B51826" w:rsidP="00CB7D43">
            <w:pPr>
              <w:spacing w:line="220" w:lineRule="exact"/>
              <w:ind w:firstLineChars="100" w:firstLine="200"/>
              <w:rPr>
                <w:rFonts w:ascii="Meiryo UI" w:eastAsia="Meiryo UI" w:hAnsi="Meiryo UI" w:cs="Meiryo UI"/>
                <w:sz w:val="20"/>
                <w:szCs w:val="20"/>
              </w:rPr>
            </w:pPr>
          </w:p>
          <w:p w14:paraId="7A5D77F0" w14:textId="6F931F05" w:rsidR="00B51826" w:rsidRPr="008C4067" w:rsidRDefault="00B51826" w:rsidP="00B51826">
            <w:pPr>
              <w:spacing w:line="220" w:lineRule="exact"/>
              <w:rPr>
                <w:rFonts w:ascii="Meiryo UI" w:eastAsia="Meiryo UI" w:hAnsi="Meiryo UI" w:cs="Meiryo UI"/>
                <w:b/>
                <w:sz w:val="20"/>
                <w:szCs w:val="20"/>
              </w:rPr>
            </w:pPr>
            <w:r w:rsidRPr="008C4067">
              <w:rPr>
                <w:rFonts w:ascii="Meiryo UI" w:eastAsia="Meiryo UI" w:hAnsi="Meiryo UI" w:cs="Meiryo UI" w:hint="eastAsia"/>
                <w:b/>
                <w:sz w:val="20"/>
                <w:szCs w:val="20"/>
              </w:rPr>
              <w:t>＜</w:t>
            </w:r>
            <w:r w:rsidRPr="00B51826">
              <w:rPr>
                <w:rFonts w:ascii="Meiryo UI" w:eastAsia="Meiryo UI" w:hAnsi="Meiryo UI" w:cs="Meiryo UI" w:hint="eastAsia"/>
                <w:b/>
                <w:sz w:val="20"/>
                <w:szCs w:val="20"/>
              </w:rPr>
              <w:t>救出救助活動体制の充実・強化</w:t>
            </w:r>
            <w:r w:rsidRPr="008C4067">
              <w:rPr>
                <w:rFonts w:ascii="Meiryo UI" w:eastAsia="Meiryo UI" w:hAnsi="Meiryo UI" w:cs="Meiryo UI" w:hint="eastAsia"/>
                <w:b/>
                <w:sz w:val="20"/>
                <w:szCs w:val="20"/>
              </w:rPr>
              <w:t>（</w:t>
            </w:r>
            <w:r>
              <w:rPr>
                <w:rFonts w:ascii="Meiryo UI" w:eastAsia="Meiryo UI" w:hAnsi="Meiryo UI" w:cs="Meiryo UI" w:hint="eastAsia"/>
                <w:b/>
                <w:sz w:val="20"/>
                <w:szCs w:val="20"/>
              </w:rPr>
              <w:t>警察本部</w:t>
            </w:r>
            <w:r w:rsidRPr="008C4067">
              <w:rPr>
                <w:rFonts w:ascii="Meiryo UI" w:eastAsia="Meiryo UI" w:hAnsi="Meiryo UI" w:cs="Meiryo UI" w:hint="eastAsia"/>
                <w:b/>
                <w:sz w:val="20"/>
                <w:szCs w:val="20"/>
              </w:rPr>
              <w:t>）＞</w:t>
            </w:r>
          </w:p>
          <w:p w14:paraId="538CD776" w14:textId="77777777" w:rsidR="00B51826" w:rsidRPr="00B40879" w:rsidRDefault="00B51826" w:rsidP="00B51826">
            <w:pPr>
              <w:spacing w:line="220" w:lineRule="exact"/>
              <w:ind w:firstLineChars="100" w:firstLine="200"/>
              <w:rPr>
                <w:rFonts w:ascii="Meiryo UI" w:eastAsia="Meiryo UI" w:hAnsi="Meiryo UI" w:cs="Meiryo UI"/>
                <w:sz w:val="20"/>
                <w:szCs w:val="20"/>
              </w:rPr>
            </w:pPr>
            <w:r w:rsidRPr="00B51826">
              <w:rPr>
                <w:rFonts w:ascii="Meiryo UI" w:eastAsia="Meiryo UI" w:hAnsi="Meiryo UI" w:cs="Meiryo UI" w:hint="eastAsia"/>
                <w:sz w:val="20"/>
                <w:szCs w:val="20"/>
              </w:rPr>
              <w:t>〇各</w:t>
            </w:r>
            <w:r w:rsidRPr="00B40879">
              <w:rPr>
                <w:rFonts w:ascii="Meiryo UI" w:eastAsia="Meiryo UI" w:hAnsi="Meiryo UI" w:cs="Meiryo UI" w:hint="eastAsia"/>
                <w:sz w:val="20"/>
                <w:szCs w:val="20"/>
              </w:rPr>
              <w:t>所属に対する装備資器材の教養を実施した。</w:t>
            </w:r>
          </w:p>
          <w:p w14:paraId="1812E99E" w14:textId="77777777" w:rsidR="00B51826" w:rsidRPr="00B40879" w:rsidRDefault="00B51826" w:rsidP="00B51826">
            <w:pPr>
              <w:spacing w:line="220" w:lineRule="exact"/>
              <w:ind w:firstLineChars="100" w:firstLine="200"/>
              <w:rPr>
                <w:rFonts w:ascii="Meiryo UI" w:eastAsia="Meiryo UI" w:hAnsi="Meiryo UI" w:cs="Meiryo UI"/>
                <w:sz w:val="20"/>
                <w:szCs w:val="20"/>
              </w:rPr>
            </w:pPr>
            <w:r w:rsidRPr="00B40879">
              <w:rPr>
                <w:rFonts w:ascii="Meiryo UI" w:eastAsia="Meiryo UI" w:hAnsi="Meiryo UI" w:cs="Meiryo UI" w:hint="eastAsia"/>
                <w:sz w:val="20"/>
                <w:szCs w:val="20"/>
              </w:rPr>
              <w:t>〇機動隊・消防等との合同訓練を実施し、救出救助技術の向上を図った。</w:t>
            </w:r>
          </w:p>
          <w:p w14:paraId="7B5C482C" w14:textId="238C25B2" w:rsidR="00B51826" w:rsidRPr="006F0CD6" w:rsidRDefault="00B51826" w:rsidP="006F0CD6">
            <w:pPr>
              <w:spacing w:line="220" w:lineRule="exact"/>
              <w:ind w:firstLineChars="100" w:firstLine="200"/>
              <w:rPr>
                <w:rFonts w:ascii="Meiryo UI" w:eastAsia="Meiryo UI" w:hAnsi="Meiryo UI" w:cs="Meiryo UI"/>
                <w:color w:val="FF0000"/>
                <w:sz w:val="20"/>
                <w:szCs w:val="20"/>
              </w:rPr>
            </w:pPr>
            <w:r w:rsidRPr="00B40879">
              <w:rPr>
                <w:rFonts w:ascii="Meiryo UI" w:eastAsia="Meiryo UI" w:hAnsi="Meiryo UI" w:cs="Meiryo UI" w:hint="eastAsia"/>
                <w:sz w:val="20"/>
                <w:szCs w:val="20"/>
              </w:rPr>
              <w:t>〇他府県における救助派遣活動を実施</w:t>
            </w:r>
          </w:p>
        </w:tc>
      </w:tr>
      <w:tr w:rsidR="009A5018" w:rsidRPr="008C4067" w14:paraId="208A705B" w14:textId="77777777" w:rsidTr="00FB2AB2">
        <w:trPr>
          <w:trHeight w:val="3031"/>
        </w:trPr>
        <w:tc>
          <w:tcPr>
            <w:tcW w:w="947" w:type="dxa"/>
            <w:shd w:val="clear" w:color="auto" w:fill="4F81BD" w:themeFill="accent1"/>
            <w:vAlign w:val="center"/>
          </w:tcPr>
          <w:p w14:paraId="77EB341A" w14:textId="76B69600" w:rsidR="00851990" w:rsidRPr="00A01064" w:rsidRDefault="00851990" w:rsidP="00CB7D43">
            <w:pPr>
              <w:spacing w:line="220" w:lineRule="exact"/>
              <w:jc w:val="center"/>
              <w:rPr>
                <w:rFonts w:ascii="Meiryo UI" w:eastAsia="Meiryo UI" w:hAnsi="Meiryo UI" w:cs="Meiryo UI"/>
                <w:b/>
                <w:bCs/>
                <w:color w:val="FFFFFF" w:themeColor="background1"/>
                <w:sz w:val="18"/>
                <w:szCs w:val="18"/>
              </w:rPr>
            </w:pPr>
            <w:r w:rsidRPr="00A01064">
              <w:rPr>
                <w:rFonts w:ascii="Meiryo UI" w:eastAsia="Meiryo UI" w:hAnsi="Meiryo UI" w:cs="Meiryo UI" w:hint="eastAsia"/>
                <w:b/>
                <w:bCs/>
                <w:color w:val="FFFFFF" w:themeColor="background1"/>
                <w:sz w:val="18"/>
                <w:szCs w:val="18"/>
              </w:rPr>
              <w:t>令和</w:t>
            </w:r>
            <w:r w:rsidR="00D253BD">
              <w:rPr>
                <w:rFonts w:ascii="Meiryo UI" w:eastAsia="Meiryo UI" w:hAnsi="Meiryo UI" w:cs="Meiryo UI" w:hint="eastAsia"/>
                <w:b/>
                <w:color w:val="FFFFFF" w:themeColor="background1"/>
                <w:sz w:val="20"/>
                <w:szCs w:val="21"/>
              </w:rPr>
              <w:t>６</w:t>
            </w:r>
            <w:r w:rsidR="009A5018" w:rsidRPr="00A01064">
              <w:rPr>
                <w:rFonts w:ascii="Meiryo UI" w:eastAsia="Meiryo UI" w:hAnsi="Meiryo UI" w:cs="Meiryo UI" w:hint="eastAsia"/>
                <w:b/>
                <w:bCs/>
                <w:color w:val="FFFFFF" w:themeColor="background1"/>
                <w:sz w:val="18"/>
                <w:szCs w:val="18"/>
              </w:rPr>
              <w:t>年度の主な取組み</w:t>
            </w:r>
          </w:p>
          <w:p w14:paraId="0BACE23A" w14:textId="00CA9CBA" w:rsidR="009A5018" w:rsidRPr="00A01064" w:rsidRDefault="009A5018" w:rsidP="00CB7D43">
            <w:pPr>
              <w:spacing w:line="220" w:lineRule="exact"/>
              <w:jc w:val="center"/>
              <w:rPr>
                <w:rFonts w:ascii="Meiryo UI" w:eastAsia="Meiryo UI" w:hAnsi="Meiryo UI" w:cs="Meiryo UI"/>
                <w:b/>
                <w:bCs/>
                <w:color w:val="FFFFFF" w:themeColor="background1"/>
                <w:sz w:val="18"/>
                <w:szCs w:val="18"/>
              </w:rPr>
            </w:pPr>
            <w:r w:rsidRPr="00A01064">
              <w:rPr>
                <w:rFonts w:ascii="Meiryo UI" w:eastAsia="Meiryo UI" w:hAnsi="Meiryo UI" w:cs="Meiryo UI" w:hint="eastAsia"/>
                <w:b/>
                <w:bCs/>
                <w:color w:val="FFFFFF" w:themeColor="background1"/>
                <w:sz w:val="18"/>
                <w:szCs w:val="18"/>
              </w:rPr>
              <w:t>予定</w:t>
            </w:r>
          </w:p>
        </w:tc>
        <w:tc>
          <w:tcPr>
            <w:tcW w:w="8185" w:type="dxa"/>
            <w:shd w:val="clear" w:color="auto" w:fill="DAEEF3" w:themeFill="accent5" w:themeFillTint="33"/>
            <w:vAlign w:val="center"/>
          </w:tcPr>
          <w:p w14:paraId="026F7CAD" w14:textId="71A51183" w:rsidR="009A5018" w:rsidRPr="008C4067" w:rsidRDefault="009A5018" w:rsidP="00CB7D43">
            <w:pPr>
              <w:spacing w:line="220" w:lineRule="exact"/>
              <w:ind w:left="200" w:hangingChars="100" w:hanging="200"/>
              <w:rPr>
                <w:rFonts w:ascii="Meiryo UI" w:eastAsia="Meiryo UI" w:hAnsi="Meiryo UI" w:cs="Meiryo UI"/>
                <w:b/>
                <w:sz w:val="20"/>
                <w:szCs w:val="20"/>
              </w:rPr>
            </w:pPr>
            <w:r w:rsidRPr="008C4067">
              <w:rPr>
                <w:rFonts w:ascii="Meiryo UI" w:eastAsia="Meiryo UI" w:hAnsi="Meiryo UI" w:cs="Meiryo UI" w:hint="eastAsia"/>
                <w:b/>
                <w:sz w:val="20"/>
                <w:szCs w:val="20"/>
              </w:rPr>
              <w:t>＜広域緊急交通路等の通行機能の確保（都市整備部）＞</w:t>
            </w:r>
          </w:p>
          <w:p w14:paraId="468801D7" w14:textId="4F9E6307" w:rsidR="00DB33CD" w:rsidRPr="008C4067" w:rsidRDefault="00DB33CD" w:rsidP="00DB33CD">
            <w:pPr>
              <w:spacing w:line="220" w:lineRule="exact"/>
              <w:ind w:firstLineChars="100" w:firstLine="200"/>
              <w:rPr>
                <w:rFonts w:ascii="Meiryo UI" w:eastAsia="Meiryo UI" w:hAnsi="Meiryo UI" w:cs="Meiryo UI"/>
                <w:sz w:val="20"/>
                <w:szCs w:val="20"/>
              </w:rPr>
            </w:pPr>
            <w:r w:rsidRPr="008C4067">
              <w:rPr>
                <w:rFonts w:ascii="Meiryo UI" w:eastAsia="Meiryo UI" w:hAnsi="Meiryo UI" w:cs="Meiryo UI" w:hint="eastAsia"/>
                <w:sz w:val="20"/>
                <w:szCs w:val="20"/>
              </w:rPr>
              <w:t>○広域緊急交通路等の橋梁（橋長</w:t>
            </w:r>
            <w:r w:rsidR="00A719C3">
              <w:rPr>
                <w:rFonts w:ascii="Meiryo UI" w:eastAsia="Meiryo UI" w:hAnsi="Meiryo UI" w:cs="Meiryo UI" w:hint="eastAsia"/>
                <w:sz w:val="20"/>
                <w:szCs w:val="20"/>
              </w:rPr>
              <w:t>15</w:t>
            </w:r>
            <w:r w:rsidRPr="008C4067">
              <w:rPr>
                <w:rFonts w:ascii="Meiryo UI" w:eastAsia="Meiryo UI" w:hAnsi="Meiryo UI" w:cs="Meiryo UI"/>
                <w:sz w:val="20"/>
                <w:szCs w:val="20"/>
              </w:rPr>
              <w:t>m未満等）</w:t>
            </w:r>
            <w:r w:rsidRPr="008C4067">
              <w:rPr>
                <w:rFonts w:ascii="Meiryo UI" w:eastAsia="Meiryo UI" w:hAnsi="Meiryo UI" w:cs="Meiryo UI" w:hint="eastAsia"/>
                <w:sz w:val="20"/>
                <w:szCs w:val="20"/>
              </w:rPr>
              <w:t>の耐震化を推進</w:t>
            </w:r>
          </w:p>
          <w:p w14:paraId="6ABB77B5" w14:textId="40F4DA9A" w:rsidR="00DB33CD" w:rsidRPr="008C4067" w:rsidRDefault="00982DF7" w:rsidP="007E4D49">
            <w:pPr>
              <w:spacing w:line="220" w:lineRule="exact"/>
              <w:ind w:firstLineChars="200" w:firstLine="400"/>
              <w:rPr>
                <w:rFonts w:ascii="Meiryo UI" w:eastAsia="Meiryo UI" w:hAnsi="Meiryo UI" w:cs="Meiryo UI"/>
                <w:sz w:val="20"/>
                <w:szCs w:val="20"/>
              </w:rPr>
            </w:pPr>
            <w:r>
              <w:rPr>
                <w:rFonts w:ascii="Meiryo UI" w:eastAsia="Meiryo UI" w:hAnsi="Meiryo UI" w:cs="Meiryo UI" w:hint="eastAsia"/>
                <w:sz w:val="20"/>
                <w:szCs w:val="20"/>
              </w:rPr>
              <w:t>22</w:t>
            </w:r>
            <w:r w:rsidR="00DB33CD" w:rsidRPr="008C4067">
              <w:rPr>
                <w:rFonts w:ascii="Meiryo UI" w:eastAsia="Meiryo UI" w:hAnsi="Meiryo UI" w:cs="Meiryo UI"/>
                <w:sz w:val="20"/>
                <w:szCs w:val="20"/>
              </w:rPr>
              <w:t>橋推進</w:t>
            </w:r>
            <w:r w:rsidR="00DB33CD" w:rsidRPr="008C4067">
              <w:rPr>
                <w:rFonts w:ascii="Meiryo UI" w:eastAsia="Meiryo UI" w:hAnsi="Meiryo UI" w:cs="Meiryo UI" w:hint="eastAsia"/>
                <w:sz w:val="20"/>
                <w:szCs w:val="20"/>
              </w:rPr>
              <w:t>、うち</w:t>
            </w:r>
            <w:r>
              <w:rPr>
                <w:rFonts w:ascii="Meiryo UI" w:eastAsia="Meiryo UI" w:hAnsi="Meiryo UI" w:cs="Meiryo UI" w:hint="eastAsia"/>
                <w:sz w:val="20"/>
                <w:szCs w:val="20"/>
              </w:rPr>
              <w:t>22</w:t>
            </w:r>
            <w:r w:rsidR="007E01DA">
              <w:rPr>
                <w:rFonts w:ascii="Meiryo UI" w:eastAsia="Meiryo UI" w:hAnsi="Meiryo UI" w:cs="Meiryo UI" w:hint="eastAsia"/>
                <w:sz w:val="20"/>
                <w:szCs w:val="20"/>
              </w:rPr>
              <w:t>橋完了</w:t>
            </w:r>
            <w:r w:rsidR="00A719C3">
              <w:rPr>
                <w:rFonts w:ascii="Meiryo UI" w:eastAsia="Meiryo UI" w:hAnsi="Meiryo UI" w:cs="Meiryo UI" w:hint="eastAsia"/>
                <w:sz w:val="20"/>
                <w:szCs w:val="20"/>
              </w:rPr>
              <w:t xml:space="preserve">　</w:t>
            </w:r>
            <w:r w:rsidR="00DB33CD" w:rsidRPr="008C4067">
              <w:rPr>
                <w:rFonts w:ascii="Meiryo UI" w:eastAsia="Meiryo UI" w:hAnsi="Meiryo UI" w:cs="Meiryo UI" w:hint="eastAsia"/>
                <w:sz w:val="20"/>
                <w:szCs w:val="20"/>
              </w:rPr>
              <w:t>（</w:t>
            </w:r>
            <w:r w:rsidR="00A719C3">
              <w:rPr>
                <w:rFonts w:ascii="Meiryo UI" w:eastAsia="Meiryo UI" w:hAnsi="Meiryo UI" w:cs="Meiryo UI" w:hint="eastAsia"/>
                <w:sz w:val="20"/>
                <w:szCs w:val="20"/>
              </w:rPr>
              <w:t>46</w:t>
            </w:r>
            <w:r w:rsidR="00DB33CD" w:rsidRPr="008C4067">
              <w:rPr>
                <w:rFonts w:ascii="Meiryo UI" w:eastAsia="Meiryo UI" w:hAnsi="Meiryo UI" w:cs="Meiryo UI"/>
                <w:sz w:val="20"/>
                <w:szCs w:val="20"/>
              </w:rPr>
              <w:t>/</w:t>
            </w:r>
            <w:r w:rsidR="00A719C3">
              <w:rPr>
                <w:rFonts w:ascii="Meiryo UI" w:eastAsia="Meiryo UI" w:hAnsi="Meiryo UI" w:cs="Meiryo UI" w:hint="eastAsia"/>
                <w:sz w:val="20"/>
                <w:szCs w:val="20"/>
              </w:rPr>
              <w:t>46</w:t>
            </w:r>
            <w:r w:rsidR="00DB33CD" w:rsidRPr="008C4067">
              <w:rPr>
                <w:rFonts w:ascii="Meiryo UI" w:eastAsia="Meiryo UI" w:hAnsi="Meiryo UI" w:cs="Meiryo UI"/>
                <w:sz w:val="20"/>
                <w:szCs w:val="20"/>
              </w:rPr>
              <w:t>橋</w:t>
            </w:r>
            <w:r w:rsidR="00DB33CD" w:rsidRPr="008C4067">
              <w:rPr>
                <w:rFonts w:ascii="Meiryo UI" w:eastAsia="Meiryo UI" w:hAnsi="Meiryo UI" w:cs="Meiryo UI" w:hint="eastAsia"/>
                <w:sz w:val="20"/>
                <w:szCs w:val="20"/>
              </w:rPr>
              <w:t>完了）</w:t>
            </w:r>
          </w:p>
          <w:p w14:paraId="0A0EB5C5" w14:textId="6F04A3EF" w:rsidR="009A5018" w:rsidRPr="00B40879" w:rsidRDefault="009A5018" w:rsidP="00CB7D43">
            <w:pPr>
              <w:spacing w:line="220" w:lineRule="exact"/>
              <w:ind w:firstLineChars="100" w:firstLine="200"/>
              <w:rPr>
                <w:rFonts w:ascii="Meiryo UI" w:eastAsia="Meiryo UI" w:hAnsi="Meiryo UI" w:cs="Meiryo UI"/>
                <w:sz w:val="20"/>
                <w:szCs w:val="20"/>
              </w:rPr>
            </w:pPr>
            <w:r w:rsidRPr="008C4067">
              <w:rPr>
                <w:rFonts w:ascii="Meiryo UI" w:eastAsia="Meiryo UI" w:hAnsi="Meiryo UI" w:cs="Meiryo UI" w:hint="eastAsia"/>
                <w:sz w:val="20"/>
                <w:szCs w:val="20"/>
              </w:rPr>
              <w:t>○</w:t>
            </w:r>
            <w:r w:rsidRPr="00B40879">
              <w:rPr>
                <w:rFonts w:ascii="Meiryo UI" w:eastAsia="Meiryo UI" w:hAnsi="Meiryo UI" w:cs="Meiryo UI" w:hint="eastAsia"/>
                <w:sz w:val="20"/>
                <w:szCs w:val="20"/>
              </w:rPr>
              <w:t>防災・減災に資する道路ネットワークの</w:t>
            </w:r>
            <w:r w:rsidR="0049442A" w:rsidRPr="00B40879">
              <w:rPr>
                <w:rFonts w:ascii="Meiryo UI" w:eastAsia="Meiryo UI" w:hAnsi="Meiryo UI" w:cs="Meiryo UI" w:hint="eastAsia"/>
                <w:sz w:val="20"/>
                <w:szCs w:val="20"/>
              </w:rPr>
              <w:t>強化・整備</w:t>
            </w:r>
          </w:p>
          <w:p w14:paraId="715FED87" w14:textId="25386255" w:rsidR="009A5018" w:rsidRPr="00B51826" w:rsidRDefault="00982DF7" w:rsidP="00CB7D43">
            <w:pPr>
              <w:spacing w:line="220" w:lineRule="exact"/>
              <w:ind w:firstLineChars="200" w:firstLine="400"/>
              <w:rPr>
                <w:rFonts w:ascii="Meiryo UI" w:eastAsia="Meiryo UI" w:hAnsi="Meiryo UI" w:cs="Meiryo UI"/>
                <w:color w:val="FF0000"/>
                <w:sz w:val="20"/>
                <w:szCs w:val="20"/>
              </w:rPr>
            </w:pPr>
            <w:r>
              <w:rPr>
                <w:rFonts w:ascii="Meiryo UI" w:eastAsia="Meiryo UI" w:hAnsi="Meiryo UI" w:cs="Meiryo UI" w:hint="eastAsia"/>
                <w:sz w:val="20"/>
                <w:szCs w:val="20"/>
              </w:rPr>
              <w:t>6.6</w:t>
            </w:r>
            <w:r w:rsidR="009A5018" w:rsidRPr="00B40879">
              <w:rPr>
                <w:rFonts w:ascii="Meiryo UI" w:eastAsia="Meiryo UI" w:hAnsi="Meiryo UI" w:cs="Meiryo UI" w:hint="eastAsia"/>
                <w:sz w:val="20"/>
                <w:szCs w:val="20"/>
              </w:rPr>
              <w:t>km推進</w:t>
            </w:r>
            <w:r w:rsidR="00DE52DA" w:rsidRPr="00B40879">
              <w:rPr>
                <w:rFonts w:ascii="Meiryo UI" w:eastAsia="Meiryo UI" w:hAnsi="Meiryo UI" w:cs="Meiryo UI" w:hint="eastAsia"/>
                <w:sz w:val="20"/>
                <w:szCs w:val="20"/>
              </w:rPr>
              <w:t>、うち</w:t>
            </w:r>
            <w:r w:rsidR="00A719C3">
              <w:rPr>
                <w:rFonts w:ascii="Meiryo UI" w:eastAsia="Meiryo UI" w:hAnsi="Meiryo UI" w:cs="Meiryo UI" w:hint="eastAsia"/>
                <w:sz w:val="20"/>
                <w:szCs w:val="20"/>
              </w:rPr>
              <w:t>3.</w:t>
            </w:r>
            <w:r>
              <w:rPr>
                <w:rFonts w:ascii="Meiryo UI" w:eastAsia="Meiryo UI" w:hAnsi="Meiryo UI" w:cs="Meiryo UI" w:hint="eastAsia"/>
                <w:sz w:val="20"/>
                <w:szCs w:val="20"/>
              </w:rPr>
              <w:t>2</w:t>
            </w:r>
            <w:r w:rsidR="00DE52DA" w:rsidRPr="00B40879">
              <w:rPr>
                <w:rFonts w:ascii="Meiryo UI" w:eastAsia="Meiryo UI" w:hAnsi="Meiryo UI" w:cs="Meiryo UI"/>
                <w:sz w:val="20"/>
                <w:szCs w:val="20"/>
              </w:rPr>
              <w:t>km</w:t>
            </w:r>
            <w:r w:rsidR="007E01DA" w:rsidRPr="00B40879">
              <w:rPr>
                <w:rFonts w:ascii="Meiryo UI" w:eastAsia="Meiryo UI" w:hAnsi="Meiryo UI" w:cs="Meiryo UI" w:hint="eastAsia"/>
                <w:sz w:val="20"/>
                <w:szCs w:val="20"/>
              </w:rPr>
              <w:t>完了</w:t>
            </w:r>
            <w:r w:rsidR="00A719C3">
              <w:rPr>
                <w:rFonts w:ascii="Meiryo UI" w:eastAsia="Meiryo UI" w:hAnsi="Meiryo UI" w:cs="Meiryo UI" w:hint="eastAsia"/>
                <w:sz w:val="20"/>
                <w:szCs w:val="20"/>
              </w:rPr>
              <w:t xml:space="preserve">　</w:t>
            </w:r>
            <w:r w:rsidR="009A5018" w:rsidRPr="00B40879">
              <w:rPr>
                <w:rFonts w:ascii="Meiryo UI" w:eastAsia="Meiryo UI" w:hAnsi="Meiryo UI" w:cs="Meiryo UI" w:hint="eastAsia"/>
                <w:sz w:val="20"/>
                <w:szCs w:val="20"/>
              </w:rPr>
              <w:t>（</w:t>
            </w:r>
            <w:r w:rsidR="00FA5E2A">
              <w:rPr>
                <w:rFonts w:ascii="Meiryo UI" w:eastAsia="Meiryo UI" w:hAnsi="Meiryo UI" w:cs="Meiryo UI" w:hint="eastAsia"/>
                <w:sz w:val="20"/>
                <w:szCs w:val="20"/>
              </w:rPr>
              <w:t>41.2</w:t>
            </w:r>
            <w:r w:rsidR="009A5018" w:rsidRPr="00B40879">
              <w:rPr>
                <w:rFonts w:ascii="Meiryo UI" w:eastAsia="Meiryo UI" w:hAnsi="Meiryo UI" w:cs="Meiryo UI" w:hint="eastAsia"/>
                <w:sz w:val="20"/>
                <w:szCs w:val="20"/>
              </w:rPr>
              <w:t>/</w:t>
            </w:r>
            <w:r w:rsidR="00A719C3">
              <w:rPr>
                <w:rFonts w:ascii="Meiryo UI" w:eastAsia="Meiryo UI" w:hAnsi="Meiryo UI" w:cs="Meiryo UI" w:hint="eastAsia"/>
                <w:sz w:val="20"/>
                <w:szCs w:val="20"/>
              </w:rPr>
              <w:t>41.2</w:t>
            </w:r>
            <w:r w:rsidR="009A5018" w:rsidRPr="00B40879">
              <w:rPr>
                <w:rFonts w:ascii="Meiryo UI" w:eastAsia="Meiryo UI" w:hAnsi="Meiryo UI" w:cs="Meiryo UI" w:hint="eastAsia"/>
                <w:sz w:val="20"/>
                <w:szCs w:val="20"/>
              </w:rPr>
              <w:t>km</w:t>
            </w:r>
            <w:r w:rsidR="00DE52DA" w:rsidRPr="00B40879">
              <w:rPr>
                <w:rFonts w:ascii="Meiryo UI" w:eastAsia="Meiryo UI" w:hAnsi="Meiryo UI" w:cs="Meiryo UI" w:hint="eastAsia"/>
                <w:sz w:val="20"/>
                <w:szCs w:val="20"/>
              </w:rPr>
              <w:t>完了</w:t>
            </w:r>
            <w:r w:rsidR="009A5018" w:rsidRPr="00B40879">
              <w:rPr>
                <w:rFonts w:ascii="Meiryo UI" w:eastAsia="Meiryo UI" w:hAnsi="Meiryo UI" w:cs="Meiryo UI" w:hint="eastAsia"/>
                <w:sz w:val="20"/>
                <w:szCs w:val="20"/>
              </w:rPr>
              <w:t>）</w:t>
            </w:r>
          </w:p>
          <w:p w14:paraId="08285643" w14:textId="0DD30C33" w:rsidR="009A5018" w:rsidRPr="008C4067" w:rsidRDefault="009A5018" w:rsidP="00CB7D43">
            <w:pPr>
              <w:spacing w:line="220" w:lineRule="exact"/>
              <w:rPr>
                <w:rFonts w:ascii="Meiryo UI" w:eastAsia="Meiryo UI" w:hAnsi="Meiryo UI" w:cs="Meiryo UI"/>
                <w:sz w:val="20"/>
                <w:szCs w:val="20"/>
              </w:rPr>
            </w:pPr>
          </w:p>
          <w:p w14:paraId="0E820735" w14:textId="122E9031" w:rsidR="009A5018" w:rsidRPr="008C4067" w:rsidRDefault="009A5018" w:rsidP="00CB7D43">
            <w:pPr>
              <w:spacing w:line="220" w:lineRule="exact"/>
              <w:rPr>
                <w:rFonts w:ascii="Meiryo UI" w:eastAsia="Meiryo UI" w:hAnsi="Meiryo UI" w:cs="Meiryo UI"/>
                <w:b/>
                <w:sz w:val="20"/>
                <w:szCs w:val="20"/>
              </w:rPr>
            </w:pPr>
            <w:r w:rsidRPr="008C4067">
              <w:rPr>
                <w:rFonts w:ascii="Meiryo UI" w:eastAsia="Meiryo UI" w:hAnsi="Meiryo UI" w:cs="Meiryo UI" w:hint="eastAsia"/>
                <w:b/>
                <w:sz w:val="20"/>
                <w:szCs w:val="20"/>
              </w:rPr>
              <w:t>＜道路防災対策（山間部の法面対策等）（都市整備部）＞</w:t>
            </w:r>
          </w:p>
          <w:p w14:paraId="22A5223A" w14:textId="5788B4DD" w:rsidR="009A5018" w:rsidRDefault="009A5018" w:rsidP="00CB7D43">
            <w:pPr>
              <w:spacing w:line="220" w:lineRule="exact"/>
              <w:ind w:firstLineChars="100" w:firstLine="200"/>
              <w:rPr>
                <w:rFonts w:ascii="Meiryo UI" w:eastAsia="Meiryo UI" w:hAnsi="Meiryo UI" w:cs="Meiryo UI"/>
                <w:sz w:val="20"/>
                <w:szCs w:val="20"/>
              </w:rPr>
            </w:pPr>
            <w:r w:rsidRPr="008C4067">
              <w:rPr>
                <w:rFonts w:ascii="Meiryo UI" w:eastAsia="Meiryo UI" w:hAnsi="Meiryo UI" w:cs="Meiryo UI" w:hint="eastAsia"/>
                <w:sz w:val="20"/>
                <w:szCs w:val="20"/>
              </w:rPr>
              <w:t>○要対策箇所において</w:t>
            </w:r>
            <w:r w:rsidR="00FA5E2A">
              <w:rPr>
                <w:rFonts w:ascii="Meiryo UI" w:eastAsia="Meiryo UI" w:hAnsi="Meiryo UI" w:cs="Meiryo UI" w:hint="eastAsia"/>
                <w:sz w:val="20"/>
                <w:szCs w:val="20"/>
              </w:rPr>
              <w:t>51</w:t>
            </w:r>
            <w:r w:rsidRPr="008C4067">
              <w:rPr>
                <w:rFonts w:ascii="Meiryo UI" w:eastAsia="Meiryo UI" w:hAnsi="Meiryo UI" w:cs="Meiryo UI" w:hint="eastAsia"/>
                <w:sz w:val="20"/>
                <w:szCs w:val="20"/>
              </w:rPr>
              <w:t>箇所対策を実施　（</w:t>
            </w:r>
            <w:r w:rsidR="00A719C3">
              <w:rPr>
                <w:rFonts w:ascii="Meiryo UI" w:eastAsia="Meiryo UI" w:hAnsi="Meiryo UI" w:cs="Meiryo UI" w:hint="eastAsia"/>
                <w:sz w:val="20"/>
                <w:szCs w:val="20"/>
              </w:rPr>
              <w:t>2</w:t>
            </w:r>
            <w:r w:rsidR="00FA5E2A">
              <w:rPr>
                <w:rFonts w:ascii="Meiryo UI" w:eastAsia="Meiryo UI" w:hAnsi="Meiryo UI" w:cs="Meiryo UI" w:hint="eastAsia"/>
                <w:sz w:val="20"/>
                <w:szCs w:val="20"/>
              </w:rPr>
              <w:t>71</w:t>
            </w:r>
            <w:r w:rsidRPr="008C4067">
              <w:rPr>
                <w:rFonts w:ascii="Meiryo UI" w:eastAsia="Meiryo UI" w:hAnsi="Meiryo UI" w:cs="Meiryo UI" w:hint="eastAsia"/>
                <w:sz w:val="20"/>
                <w:szCs w:val="20"/>
              </w:rPr>
              <w:t>/</w:t>
            </w:r>
            <w:r w:rsidR="00A719C3">
              <w:rPr>
                <w:rFonts w:ascii="Meiryo UI" w:eastAsia="Meiryo UI" w:hAnsi="Meiryo UI" w:cs="Meiryo UI" w:hint="eastAsia"/>
                <w:sz w:val="20"/>
                <w:szCs w:val="20"/>
              </w:rPr>
              <w:t>271</w:t>
            </w:r>
            <w:r w:rsidRPr="008C4067">
              <w:rPr>
                <w:rFonts w:ascii="Meiryo UI" w:eastAsia="Meiryo UI" w:hAnsi="Meiryo UI" w:cs="Meiryo UI" w:hint="eastAsia"/>
                <w:sz w:val="20"/>
                <w:szCs w:val="20"/>
              </w:rPr>
              <w:t>箇所</w:t>
            </w:r>
            <w:r w:rsidR="007E01DA">
              <w:rPr>
                <w:rFonts w:ascii="Meiryo UI" w:eastAsia="Meiryo UI" w:hAnsi="Meiryo UI" w:cs="Meiryo UI" w:hint="eastAsia"/>
                <w:sz w:val="20"/>
                <w:szCs w:val="20"/>
              </w:rPr>
              <w:t>完了</w:t>
            </w:r>
            <w:r w:rsidRPr="008C4067">
              <w:rPr>
                <w:rFonts w:ascii="Meiryo UI" w:eastAsia="Meiryo UI" w:hAnsi="Meiryo UI" w:cs="Meiryo UI" w:hint="eastAsia"/>
                <w:sz w:val="20"/>
                <w:szCs w:val="20"/>
              </w:rPr>
              <w:t>）</w:t>
            </w:r>
          </w:p>
          <w:p w14:paraId="1ECDC100" w14:textId="77777777" w:rsidR="00B51826" w:rsidRDefault="00B51826" w:rsidP="00B51826">
            <w:pPr>
              <w:spacing w:line="220" w:lineRule="exact"/>
              <w:rPr>
                <w:rFonts w:ascii="Meiryo UI" w:eastAsia="Meiryo UI" w:hAnsi="Meiryo UI" w:cs="Meiryo UI"/>
                <w:sz w:val="20"/>
                <w:szCs w:val="20"/>
              </w:rPr>
            </w:pPr>
          </w:p>
          <w:p w14:paraId="5671F0EB" w14:textId="77777777" w:rsidR="00B51826" w:rsidRPr="008C4067" w:rsidRDefault="00B51826" w:rsidP="00B51826">
            <w:pPr>
              <w:spacing w:line="220" w:lineRule="exact"/>
              <w:rPr>
                <w:rFonts w:ascii="Meiryo UI" w:eastAsia="Meiryo UI" w:hAnsi="Meiryo UI" w:cs="Meiryo UI"/>
                <w:b/>
                <w:sz w:val="20"/>
                <w:szCs w:val="20"/>
              </w:rPr>
            </w:pPr>
            <w:r w:rsidRPr="008C4067">
              <w:rPr>
                <w:rFonts w:ascii="Meiryo UI" w:eastAsia="Meiryo UI" w:hAnsi="Meiryo UI" w:cs="Meiryo UI" w:hint="eastAsia"/>
                <w:b/>
                <w:sz w:val="20"/>
                <w:szCs w:val="20"/>
              </w:rPr>
              <w:t>＜</w:t>
            </w:r>
            <w:r w:rsidRPr="00B51826">
              <w:rPr>
                <w:rFonts w:ascii="Meiryo UI" w:eastAsia="Meiryo UI" w:hAnsi="Meiryo UI" w:cs="Meiryo UI" w:hint="eastAsia"/>
                <w:b/>
                <w:sz w:val="20"/>
                <w:szCs w:val="20"/>
              </w:rPr>
              <w:t>救出救助活動体制の充実・強化</w:t>
            </w:r>
            <w:r w:rsidRPr="008C4067">
              <w:rPr>
                <w:rFonts w:ascii="Meiryo UI" w:eastAsia="Meiryo UI" w:hAnsi="Meiryo UI" w:cs="Meiryo UI" w:hint="eastAsia"/>
                <w:b/>
                <w:sz w:val="20"/>
                <w:szCs w:val="20"/>
              </w:rPr>
              <w:t>（</w:t>
            </w:r>
            <w:r>
              <w:rPr>
                <w:rFonts w:ascii="Meiryo UI" w:eastAsia="Meiryo UI" w:hAnsi="Meiryo UI" w:cs="Meiryo UI" w:hint="eastAsia"/>
                <w:b/>
                <w:sz w:val="20"/>
                <w:szCs w:val="20"/>
              </w:rPr>
              <w:t>警察本部</w:t>
            </w:r>
            <w:r w:rsidRPr="008C4067">
              <w:rPr>
                <w:rFonts w:ascii="Meiryo UI" w:eastAsia="Meiryo UI" w:hAnsi="Meiryo UI" w:cs="Meiryo UI" w:hint="eastAsia"/>
                <w:b/>
                <w:sz w:val="20"/>
                <w:szCs w:val="20"/>
              </w:rPr>
              <w:t>）＞</w:t>
            </w:r>
          </w:p>
          <w:p w14:paraId="468BA7F4" w14:textId="77777777" w:rsidR="00B51826" w:rsidRDefault="00B51826" w:rsidP="00B51826">
            <w:pPr>
              <w:spacing w:line="220" w:lineRule="exact"/>
              <w:ind w:firstLineChars="100" w:firstLine="200"/>
              <w:rPr>
                <w:rFonts w:ascii="Meiryo UI" w:eastAsia="Meiryo UI" w:hAnsi="Meiryo UI" w:cs="Meiryo UI"/>
                <w:sz w:val="20"/>
                <w:szCs w:val="20"/>
              </w:rPr>
            </w:pPr>
            <w:r w:rsidRPr="00B51826">
              <w:rPr>
                <w:rFonts w:ascii="Meiryo UI" w:eastAsia="Meiryo UI" w:hAnsi="Meiryo UI" w:cs="Meiryo UI" w:hint="eastAsia"/>
                <w:sz w:val="20"/>
                <w:szCs w:val="20"/>
              </w:rPr>
              <w:t>〇救出救助活動に必要な装備資器材の充実</w:t>
            </w:r>
          </w:p>
          <w:p w14:paraId="2D5B3EF1" w14:textId="00B8A481" w:rsidR="00B51826" w:rsidRPr="00B51826" w:rsidRDefault="00B51826" w:rsidP="00B51826">
            <w:pPr>
              <w:spacing w:line="220" w:lineRule="exact"/>
              <w:ind w:firstLineChars="100" w:firstLine="200"/>
              <w:rPr>
                <w:rFonts w:ascii="Meiryo UI" w:eastAsia="Meiryo UI" w:hAnsi="Meiryo UI" w:cs="Meiryo UI"/>
                <w:sz w:val="20"/>
                <w:szCs w:val="20"/>
              </w:rPr>
            </w:pPr>
            <w:r w:rsidRPr="00B51826">
              <w:rPr>
                <w:rFonts w:ascii="Meiryo UI" w:eastAsia="Meiryo UI" w:hAnsi="Meiryo UI" w:cs="Meiryo UI" w:hint="eastAsia"/>
                <w:sz w:val="20"/>
                <w:szCs w:val="20"/>
              </w:rPr>
              <w:t>〇救出救助技術の向上、ヘリコプターを活用した救出救助体制の強化</w:t>
            </w:r>
          </w:p>
        </w:tc>
      </w:tr>
    </w:tbl>
    <w:p w14:paraId="7A050D80" w14:textId="604F4C39" w:rsidR="009A5018" w:rsidRPr="008C4067" w:rsidRDefault="009A5018" w:rsidP="009A5018">
      <w:pPr>
        <w:rPr>
          <w:rFonts w:ascii="Meiryo UI" w:eastAsia="Meiryo UI" w:hAnsi="Meiryo UI" w:cs="Meiryo UI"/>
          <w:szCs w:val="21"/>
        </w:rPr>
      </w:pPr>
      <w:r w:rsidRPr="008C4067">
        <w:rPr>
          <w:rFonts w:ascii="Meiryo UI" w:eastAsia="Meiryo UI" w:hAnsi="Meiryo UI" w:cs="Meiryo UI"/>
          <w:szCs w:val="21"/>
        </w:rPr>
        <w:br w:type="page"/>
      </w:r>
    </w:p>
    <w:p w14:paraId="2EE3DB6A" w14:textId="77777777" w:rsidR="009A5018" w:rsidRPr="008C4067" w:rsidRDefault="009A5018" w:rsidP="009A5018">
      <w:pPr>
        <w:rPr>
          <w:rFonts w:ascii="Meiryo UI" w:eastAsia="Meiryo UI" w:hAnsi="Meiryo UI" w:cs="Meiryo UI"/>
          <w:szCs w:val="21"/>
          <w:u w:val="single"/>
        </w:rPr>
      </w:pPr>
      <w:r w:rsidRPr="008C4067">
        <w:rPr>
          <w:rFonts w:ascii="Meiryo UI" w:eastAsia="Meiryo UI" w:hAnsi="Meiryo UI" w:cs="Meiryo UI" w:hint="eastAsia"/>
          <w:szCs w:val="21"/>
        </w:rPr>
        <w:lastRenderedPageBreak/>
        <w:t>《起きてはならない最悪の事態》</w:t>
      </w:r>
    </w:p>
    <w:p w14:paraId="76654B58" w14:textId="530D2D5F" w:rsidR="009A5018" w:rsidRPr="008C4067" w:rsidRDefault="00CB72D5" w:rsidP="00FB2AB2">
      <w:pPr>
        <w:pStyle w:val="2"/>
        <w:spacing w:afterLines="50" w:after="180" w:line="300" w:lineRule="exact"/>
        <w:ind w:leftChars="33" w:left="387" w:right="1700" w:hangingChars="159" w:hanging="318"/>
      </w:pPr>
      <w:r w:rsidRPr="00FB2AB2">
        <w:rPr>
          <w:rFonts w:hint="eastAsia"/>
          <w:noProof/>
          <w:color w:val="000000" w:themeColor="text1"/>
          <w:sz w:val="20"/>
          <w:szCs w:val="20"/>
        </w:rPr>
        <mc:AlternateContent>
          <mc:Choice Requires="wps">
            <w:drawing>
              <wp:anchor distT="0" distB="0" distL="114300" distR="114300" simplePos="0" relativeHeight="251575808" behindDoc="0" locked="0" layoutInCell="1" allowOverlap="1" wp14:anchorId="3575F5A9" wp14:editId="76FB7DFE">
                <wp:simplePos x="0" y="0"/>
                <wp:positionH relativeFrom="column">
                  <wp:posOffset>5216525</wp:posOffset>
                </wp:positionH>
                <wp:positionV relativeFrom="paragraph">
                  <wp:posOffset>12700</wp:posOffset>
                </wp:positionV>
                <wp:extent cx="914400" cy="314325"/>
                <wp:effectExtent l="0" t="0" r="0" b="0"/>
                <wp:wrapNone/>
                <wp:docPr id="57" name="テキスト ボックス 57"/>
                <wp:cNvGraphicFramePr/>
                <a:graphic xmlns:a="http://schemas.openxmlformats.org/drawingml/2006/main">
                  <a:graphicData uri="http://schemas.microsoft.com/office/word/2010/wordprocessingShape">
                    <wps:wsp>
                      <wps:cNvSpPr txBox="1"/>
                      <wps:spPr>
                        <a:xfrm>
                          <a:off x="0" y="0"/>
                          <a:ext cx="914400" cy="314325"/>
                        </a:xfrm>
                        <a:prstGeom prst="rect">
                          <a:avLst/>
                        </a:prstGeom>
                        <a:noFill/>
                        <a:ln w="6350">
                          <a:noFill/>
                        </a:ln>
                      </wps:spPr>
                      <wps:txbx>
                        <w:txbxContent>
                          <w:p w14:paraId="6EE1CAB7" w14:textId="77777777" w:rsidR="00FB2AB2" w:rsidRPr="00580AF7" w:rsidRDefault="00FB2AB2" w:rsidP="00FB2AB2">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75F5A9" id="テキスト ボックス 57" o:spid="_x0000_s1090" type="#_x0000_t202" style="position:absolute;left:0;text-align:left;margin-left:410.75pt;margin-top:1pt;width:1in;height:24.75pt;z-index:2515758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" filled="f" stroked="f" strokeweight=".5pt">
                <v:textbox>
                  <w:txbxContent>
                    <w:p w14:paraId="6EE1CAB7" w14:textId="77777777" w:rsidR="00FB2AB2" w:rsidRPr="00580AF7" w:rsidRDefault="00FB2AB2" w:rsidP="00FB2AB2">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v:textbox>
              </v:shape>
            </w:pict>
          </mc:Fallback>
        </mc:AlternateContent>
      </w:r>
      <w:r w:rsidRPr="00FB2AB2">
        <w:rPr>
          <w:rFonts w:hint="eastAsia"/>
          <w:noProof/>
          <w:color w:val="000000" w:themeColor="text1"/>
          <w:sz w:val="20"/>
          <w:szCs w:val="20"/>
        </w:rPr>
        <mc:AlternateContent>
          <mc:Choice Requires="wps">
            <w:drawing>
              <wp:anchor distT="0" distB="0" distL="114300" distR="114300" simplePos="0" relativeHeight="251574784" behindDoc="0" locked="0" layoutInCell="1" allowOverlap="1" wp14:anchorId="7116D802" wp14:editId="291D7641">
                <wp:simplePos x="0" y="0"/>
                <wp:positionH relativeFrom="margin">
                  <wp:posOffset>5208270</wp:posOffset>
                </wp:positionH>
                <wp:positionV relativeFrom="paragraph">
                  <wp:posOffset>12700</wp:posOffset>
                </wp:positionV>
                <wp:extent cx="876300" cy="771525"/>
                <wp:effectExtent l="0" t="0" r="19050" b="28575"/>
                <wp:wrapNone/>
                <wp:docPr id="56" name="四角形: 角を丸くする 56"/>
                <wp:cNvGraphicFramePr/>
                <a:graphic xmlns:a="http://schemas.openxmlformats.org/drawingml/2006/main">
                  <a:graphicData uri="http://schemas.microsoft.com/office/word/2010/wordprocessingShape">
                    <wps:wsp>
                      <wps:cNvSpPr/>
                      <wps:spPr>
                        <a:xfrm>
                          <a:off x="0" y="0"/>
                          <a:ext cx="876300" cy="771525"/>
                        </a:xfrm>
                        <a:prstGeom prst="roundRect">
                          <a:avLst/>
                        </a:prstGeom>
                        <a:solidFill>
                          <a:schemeClr val="tx2">
                            <a:lumMod val="60000"/>
                            <a:lumOff val="4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0FB2C5C" w14:textId="77777777" w:rsidR="00FB2AB2" w:rsidRPr="00580AF7" w:rsidRDefault="00FB2AB2" w:rsidP="00FB2AB2">
                            <w:pPr>
                              <w:jc w:val="center"/>
                              <w:rPr>
                                <w:rFonts w:ascii="HGP創英角ｺﾞｼｯｸUB" w:eastAsia="HGP創英角ｺﾞｼｯｸUB" w:hAnsi="HGP創英角ｺﾞｼｯｸUB"/>
                                <w:sz w:val="36"/>
                                <w:szCs w:val="36"/>
                              </w:rPr>
                            </w:pPr>
                            <w:r w:rsidRPr="00580AF7">
                              <w:rPr>
                                <w:rFonts w:ascii="HGP創英角ｺﾞｼｯｸUB" w:eastAsia="HGP創英角ｺﾞｼｯｸUB" w:hAnsi="HGP創英角ｺﾞｼｯｸUB" w:hint="eastAsia"/>
                                <w:sz w:val="36"/>
                                <w:szCs w:val="36"/>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116D802" id="四角形: 角を丸くする 56" o:spid="_x0000_s1091" style="position:absolute;left:0;text-align:left;margin-left:410.1pt;margin-top:1pt;width:69pt;height:60.75pt;z-index:251574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" fillcolor="#548dd4 [1951]" strokecolor="black [3213]" strokeweight="2pt">
                <v:textbox>
                  <w:txbxContent>
                    <w:p w14:paraId="70FB2C5C" w14:textId="77777777" w:rsidR="00FB2AB2" w:rsidRPr="00580AF7" w:rsidRDefault="00FB2AB2" w:rsidP="00FB2AB2">
                      <w:pPr>
                        <w:jc w:val="center"/>
                        <w:rPr>
                          <w:rFonts w:ascii="HGP創英角ｺﾞｼｯｸUB" w:eastAsia="HGP創英角ｺﾞｼｯｸUB" w:hAnsi="HGP創英角ｺﾞｼｯｸUB"/>
                          <w:sz w:val="36"/>
                          <w:szCs w:val="36"/>
                        </w:rPr>
                      </w:pPr>
                      <w:r w:rsidRPr="00580AF7">
                        <w:rPr>
                          <w:rFonts w:ascii="HGP創英角ｺﾞｼｯｸUB" w:eastAsia="HGP創英角ｺﾞｼｯｸUB" w:hAnsi="HGP創英角ｺﾞｼｯｸUB" w:hint="eastAsia"/>
                          <w:sz w:val="36"/>
                          <w:szCs w:val="36"/>
                        </w:rPr>
                        <w:t>A</w:t>
                      </w:r>
                    </w:p>
                  </w:txbxContent>
                </v:textbox>
                <w10:wrap anchorx="margin"/>
              </v:roundrect>
            </w:pict>
          </mc:Fallback>
        </mc:AlternateContent>
      </w:r>
      <w:r w:rsidR="009A5018" w:rsidRPr="008C4067">
        <w:rPr>
          <w:rFonts w:hint="eastAsia"/>
        </w:rPr>
        <w:t xml:space="preserve">　2-3　自衛隊、警察、消防、海保等の被災等による救助・救急活動等の絶対的不足</w:t>
      </w:r>
    </w:p>
    <w:p w14:paraId="04621F72" w14:textId="70ADC31C" w:rsidR="00FB2AB2" w:rsidRPr="00F53D00" w:rsidRDefault="00FB2AB2" w:rsidP="00FB2AB2">
      <w:pPr>
        <w:spacing w:line="260" w:lineRule="exact"/>
        <w:ind w:left="200" w:rightChars="809" w:right="1699" w:hangingChars="100" w:hanging="200"/>
        <w:rPr>
          <w:rFonts w:ascii="Meiryo UI" w:eastAsia="Meiryo UI" w:hAnsi="Meiryo UI" w:cs="Meiryo UI"/>
          <w:b/>
          <w:color w:val="000000" w:themeColor="text1"/>
          <w:sz w:val="20"/>
          <w:szCs w:val="20"/>
        </w:rPr>
      </w:pPr>
      <w:r w:rsidRPr="00F53D00">
        <w:rPr>
          <w:rFonts w:ascii="Meiryo UI" w:eastAsia="Meiryo UI" w:hAnsi="Meiryo UI" w:cs="Meiryo UI" w:hint="eastAsia"/>
          <w:b/>
          <w:color w:val="000000" w:themeColor="text1"/>
          <w:sz w:val="20"/>
          <w:szCs w:val="20"/>
        </w:rPr>
        <w:t>◎市町</w:t>
      </w:r>
      <w:r w:rsidRPr="009C60FB">
        <w:rPr>
          <w:rFonts w:ascii="Meiryo UI" w:eastAsia="Meiryo UI" w:hAnsi="Meiryo UI" w:cs="Meiryo UI" w:hint="eastAsia"/>
          <w:b/>
          <w:sz w:val="20"/>
          <w:szCs w:val="20"/>
        </w:rPr>
        <w:t>村消防の広域化や</w:t>
      </w:r>
      <w:r w:rsidR="00992A42">
        <w:rPr>
          <w:rFonts w:ascii="Meiryo UI" w:eastAsia="Meiryo UI" w:hAnsi="Meiryo UI" w:cs="Meiryo UI" w:hint="eastAsia"/>
          <w:b/>
          <w:sz w:val="20"/>
          <w:szCs w:val="20"/>
        </w:rPr>
        <w:t>救急救命士の</w:t>
      </w:r>
      <w:r w:rsidR="00FC6D11">
        <w:rPr>
          <w:rFonts w:ascii="Meiryo UI" w:eastAsia="Meiryo UI" w:hAnsi="Meiryo UI" w:cs="Meiryo UI" w:hint="eastAsia"/>
          <w:b/>
          <w:sz w:val="20"/>
          <w:szCs w:val="20"/>
        </w:rPr>
        <w:t>養成</w:t>
      </w:r>
      <w:r w:rsidR="00992A42">
        <w:rPr>
          <w:rFonts w:ascii="Meiryo UI" w:eastAsia="Meiryo UI" w:hAnsi="Meiryo UI" w:cs="Meiryo UI" w:hint="eastAsia"/>
          <w:b/>
          <w:sz w:val="20"/>
          <w:szCs w:val="20"/>
        </w:rPr>
        <w:t>・能力向上</w:t>
      </w:r>
      <w:r w:rsidRPr="009C60FB">
        <w:rPr>
          <w:rFonts w:ascii="Meiryo UI" w:eastAsia="Meiryo UI" w:hAnsi="Meiryo UI" w:cs="Meiryo UI"/>
          <w:b/>
          <w:sz w:val="20"/>
          <w:szCs w:val="20"/>
        </w:rPr>
        <w:t>、</w:t>
      </w:r>
      <w:r w:rsidRPr="009C60FB">
        <w:rPr>
          <w:rFonts w:ascii="Meiryo UI" w:eastAsia="Meiryo UI" w:hAnsi="Meiryo UI" w:cs="Meiryo UI" w:hint="eastAsia"/>
          <w:b/>
          <w:sz w:val="20"/>
          <w:szCs w:val="20"/>
        </w:rPr>
        <w:t>後方支援活動拠点の拡張整備など救助・救急活動に関する取組みが進みまし</w:t>
      </w:r>
      <w:r w:rsidRPr="00F53D00">
        <w:rPr>
          <w:rFonts w:ascii="Meiryo UI" w:eastAsia="Meiryo UI" w:hAnsi="Meiryo UI" w:cs="Meiryo UI" w:hint="eastAsia"/>
          <w:b/>
          <w:color w:val="000000" w:themeColor="text1"/>
          <w:sz w:val="20"/>
          <w:szCs w:val="20"/>
        </w:rPr>
        <w:t>た。</w:t>
      </w:r>
    </w:p>
    <w:p w14:paraId="08646AE8" w14:textId="529AF7BF" w:rsidR="009A5018" w:rsidRPr="008C4067" w:rsidRDefault="009A5018" w:rsidP="009A5018"/>
    <w:tbl>
      <w:tblPr>
        <w:tblW w:w="9132" w:type="dxa"/>
        <w:tblInd w:w="48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99" w:type="dxa"/>
          <w:right w:w="99" w:type="dxa"/>
        </w:tblCellMar>
        <w:tblLook w:val="04A0" w:firstRow="1" w:lastRow="0" w:firstColumn="1" w:lastColumn="0" w:noHBand="0" w:noVBand="1"/>
      </w:tblPr>
      <w:tblGrid>
        <w:gridCol w:w="947"/>
        <w:gridCol w:w="8185"/>
      </w:tblGrid>
      <w:tr w:rsidR="008C4067" w:rsidRPr="008C4067" w14:paraId="04139760" w14:textId="77777777" w:rsidTr="00765A26">
        <w:trPr>
          <w:trHeight w:val="5756"/>
        </w:trPr>
        <w:tc>
          <w:tcPr>
            <w:tcW w:w="947" w:type="dxa"/>
            <w:shd w:val="clear" w:color="auto" w:fill="4F81BD" w:themeFill="accent1"/>
            <w:vAlign w:val="center"/>
          </w:tcPr>
          <w:p w14:paraId="27886F8A" w14:textId="1DE292F4" w:rsidR="00851990" w:rsidRPr="00A01064" w:rsidRDefault="009A5018" w:rsidP="00851990">
            <w:pPr>
              <w:spacing w:line="220" w:lineRule="exact"/>
              <w:jc w:val="center"/>
              <w:rPr>
                <w:rFonts w:ascii="Meiryo UI" w:eastAsia="Meiryo UI" w:hAnsi="Meiryo UI" w:cs="Meiryo UI"/>
                <w:b/>
                <w:bCs/>
                <w:color w:val="FFFFFF" w:themeColor="background1"/>
                <w:sz w:val="18"/>
                <w:szCs w:val="18"/>
              </w:rPr>
            </w:pPr>
            <w:r w:rsidRPr="00A01064">
              <w:rPr>
                <w:rFonts w:ascii="Meiryo UI" w:eastAsia="Meiryo UI" w:hAnsi="Meiryo UI" w:cs="Meiryo UI" w:hint="eastAsia"/>
                <w:b/>
                <w:bCs/>
                <w:color w:val="FFFFFF" w:themeColor="background1"/>
                <w:sz w:val="18"/>
                <w:szCs w:val="18"/>
              </w:rPr>
              <w:t>令和</w:t>
            </w:r>
            <w:r w:rsidR="00D253BD">
              <w:rPr>
                <w:rFonts w:ascii="Meiryo UI" w:eastAsia="Meiryo UI" w:hAnsi="Meiryo UI" w:cs="Meiryo UI" w:hint="eastAsia"/>
                <w:b/>
                <w:color w:val="FFFFFF" w:themeColor="background1"/>
                <w:sz w:val="20"/>
                <w:szCs w:val="20"/>
              </w:rPr>
              <w:t>５</w:t>
            </w:r>
            <w:r w:rsidRPr="00A01064">
              <w:rPr>
                <w:rFonts w:ascii="Meiryo UI" w:eastAsia="Meiryo UI" w:hAnsi="Meiryo UI" w:cs="Meiryo UI" w:hint="eastAsia"/>
                <w:b/>
                <w:bCs/>
                <w:color w:val="FFFFFF" w:themeColor="background1"/>
                <w:sz w:val="18"/>
                <w:szCs w:val="18"/>
              </w:rPr>
              <w:t>年度の主な取組み</w:t>
            </w:r>
          </w:p>
          <w:p w14:paraId="56847523" w14:textId="66C826E1" w:rsidR="009A5018" w:rsidRPr="00A01064" w:rsidRDefault="009A5018" w:rsidP="00851990">
            <w:pPr>
              <w:spacing w:line="220" w:lineRule="exact"/>
              <w:jc w:val="center"/>
              <w:rPr>
                <w:rFonts w:ascii="Meiryo UI" w:eastAsia="Meiryo UI" w:hAnsi="Meiryo UI" w:cs="Meiryo UI"/>
                <w:b/>
                <w:bCs/>
                <w:color w:val="FFFFFF" w:themeColor="background1"/>
                <w:sz w:val="18"/>
                <w:szCs w:val="18"/>
              </w:rPr>
            </w:pPr>
            <w:r w:rsidRPr="00A01064">
              <w:rPr>
                <w:rFonts w:ascii="Meiryo UI" w:eastAsia="Meiryo UI" w:hAnsi="Meiryo UI" w:cs="Meiryo UI" w:hint="eastAsia"/>
                <w:b/>
                <w:bCs/>
                <w:color w:val="FFFFFF" w:themeColor="background1"/>
                <w:sz w:val="18"/>
                <w:szCs w:val="18"/>
              </w:rPr>
              <w:t>実績</w:t>
            </w:r>
          </w:p>
        </w:tc>
        <w:tc>
          <w:tcPr>
            <w:tcW w:w="8185" w:type="dxa"/>
            <w:tcBorders>
              <w:top w:val="single" w:sz="12" w:space="0" w:color="auto"/>
              <w:bottom w:val="single" w:sz="6" w:space="0" w:color="auto"/>
            </w:tcBorders>
            <w:shd w:val="clear" w:color="auto" w:fill="B8CCE4" w:themeFill="accent1" w:themeFillTint="66"/>
            <w:vAlign w:val="center"/>
          </w:tcPr>
          <w:p w14:paraId="328EB2CE" w14:textId="6B052A8E" w:rsidR="009A5018" w:rsidRPr="008C4067" w:rsidRDefault="009A5018" w:rsidP="00CB7D43">
            <w:pPr>
              <w:spacing w:line="260" w:lineRule="exact"/>
              <w:rPr>
                <w:rFonts w:ascii="Meiryo UI" w:eastAsia="Meiryo UI" w:hAnsi="Meiryo UI" w:cs="Meiryo UI"/>
                <w:b/>
                <w:sz w:val="20"/>
                <w:szCs w:val="20"/>
              </w:rPr>
            </w:pPr>
            <w:r w:rsidRPr="008C4067">
              <w:rPr>
                <w:rFonts w:ascii="Meiryo UI" w:eastAsia="Meiryo UI" w:hAnsi="Meiryo UI" w:cs="Meiryo UI" w:hint="eastAsia"/>
                <w:b/>
                <w:sz w:val="20"/>
                <w:szCs w:val="20"/>
              </w:rPr>
              <w:t>＜緊急消防援助隊受入れ・市町村消防の広域化の推進（危機管理室）＞</w:t>
            </w:r>
          </w:p>
          <w:p w14:paraId="78C0A0A7" w14:textId="77777777" w:rsidR="00157D75" w:rsidRPr="00157D75" w:rsidRDefault="00157D75" w:rsidP="00157D75">
            <w:pPr>
              <w:spacing w:line="260" w:lineRule="exact"/>
              <w:ind w:leftChars="100" w:left="410" w:hangingChars="100" w:hanging="200"/>
              <w:rPr>
                <w:rFonts w:ascii="Meiryo UI" w:eastAsia="Meiryo UI" w:hAnsi="Meiryo UI" w:cs="Meiryo UI"/>
                <w:sz w:val="20"/>
                <w:szCs w:val="20"/>
              </w:rPr>
            </w:pPr>
            <w:r w:rsidRPr="00157D75">
              <w:rPr>
                <w:rFonts w:ascii="Meiryo UI" w:eastAsia="Meiryo UI" w:hAnsi="Meiryo UI" w:cs="Meiryo UI" w:hint="eastAsia"/>
                <w:sz w:val="20"/>
                <w:szCs w:val="20"/>
              </w:rPr>
              <w:t>〇大阪府震災訓練実施時に大阪市消防局東方面隊を大阪府消防応援活動調整本部の本部員として招集し、調整本部の設置・運用について確認を行うなど、緊急消防援助隊の受入体制の充実強化を図った。</w:t>
            </w:r>
          </w:p>
          <w:p w14:paraId="10E02467" w14:textId="31861A9A" w:rsidR="00157D75" w:rsidRPr="00157D75" w:rsidRDefault="00157D75" w:rsidP="00157D75">
            <w:pPr>
              <w:spacing w:line="260" w:lineRule="exact"/>
              <w:ind w:leftChars="100" w:left="410" w:hangingChars="100" w:hanging="200"/>
              <w:rPr>
                <w:rFonts w:ascii="Meiryo UI" w:eastAsia="Meiryo UI" w:hAnsi="Meiryo UI" w:cs="Meiryo UI"/>
                <w:sz w:val="20"/>
                <w:szCs w:val="20"/>
              </w:rPr>
            </w:pPr>
            <w:r w:rsidRPr="00157D75">
              <w:rPr>
                <w:rFonts w:ascii="Meiryo UI" w:eastAsia="Meiryo UI" w:hAnsi="Meiryo UI" w:cs="Meiryo UI" w:hint="eastAsia"/>
                <w:sz w:val="20"/>
                <w:szCs w:val="20"/>
              </w:rPr>
              <w:t>〇</w:t>
            </w:r>
            <w:r w:rsidRPr="00B40879">
              <w:rPr>
                <w:rFonts w:ascii="Meiryo UI" w:eastAsia="Meiryo UI" w:hAnsi="Meiryo UI" w:cs="Meiryo UI" w:hint="eastAsia"/>
                <w:sz w:val="20"/>
                <w:szCs w:val="20"/>
              </w:rPr>
              <w:t>令和</w:t>
            </w:r>
            <w:r w:rsidR="00A719C3">
              <w:rPr>
                <w:rFonts w:ascii="Meiryo UI" w:eastAsia="Meiryo UI" w:hAnsi="Meiryo UI" w:cs="Meiryo UI" w:hint="eastAsia"/>
                <w:sz w:val="20"/>
                <w:szCs w:val="20"/>
              </w:rPr>
              <w:t>６</w:t>
            </w:r>
            <w:r w:rsidRPr="00B40879">
              <w:rPr>
                <w:rFonts w:ascii="Meiryo UI" w:eastAsia="Meiryo UI" w:hAnsi="Meiryo UI" w:cs="Meiryo UI" w:hint="eastAsia"/>
                <w:sz w:val="20"/>
                <w:szCs w:val="20"/>
              </w:rPr>
              <w:t>年能登半島地震（石川県）時に大阪府より</w:t>
            </w:r>
            <w:r w:rsidR="00A719C3">
              <w:rPr>
                <w:rFonts w:ascii="Meiryo UI" w:eastAsia="Meiryo UI" w:hAnsi="Meiryo UI" w:cs="Meiryo UI" w:hint="eastAsia"/>
                <w:sz w:val="20"/>
                <w:szCs w:val="20"/>
              </w:rPr>
              <w:t>462</w:t>
            </w:r>
            <w:r w:rsidRPr="00B40879">
              <w:rPr>
                <w:rFonts w:ascii="Meiryo UI" w:eastAsia="Meiryo UI" w:hAnsi="Meiryo UI" w:cs="Meiryo UI" w:hint="eastAsia"/>
                <w:sz w:val="20"/>
                <w:szCs w:val="20"/>
              </w:rPr>
              <w:t>隊</w:t>
            </w:r>
            <w:r w:rsidR="00A719C3">
              <w:rPr>
                <w:rFonts w:ascii="Meiryo UI" w:eastAsia="Meiryo UI" w:hAnsi="Meiryo UI" w:cs="Meiryo UI" w:hint="eastAsia"/>
                <w:sz w:val="20"/>
                <w:szCs w:val="20"/>
              </w:rPr>
              <w:t>1</w:t>
            </w:r>
            <w:r w:rsidRPr="00B40879">
              <w:rPr>
                <w:rFonts w:ascii="Meiryo UI" w:eastAsia="Meiryo UI" w:hAnsi="Meiryo UI" w:cs="Meiryo UI" w:hint="eastAsia"/>
                <w:sz w:val="20"/>
                <w:szCs w:val="20"/>
              </w:rPr>
              <w:t>,</w:t>
            </w:r>
            <w:r w:rsidR="00A719C3">
              <w:rPr>
                <w:rFonts w:ascii="Meiryo UI" w:eastAsia="Meiryo UI" w:hAnsi="Meiryo UI" w:cs="Meiryo UI" w:hint="eastAsia"/>
                <w:sz w:val="20"/>
                <w:szCs w:val="20"/>
              </w:rPr>
              <w:t>589</w:t>
            </w:r>
            <w:r w:rsidRPr="00B40879">
              <w:rPr>
                <w:rFonts w:ascii="Meiryo UI" w:eastAsia="Meiryo UI" w:hAnsi="Meiryo UI" w:cs="Meiryo UI" w:hint="eastAsia"/>
                <w:sz w:val="20"/>
                <w:szCs w:val="20"/>
              </w:rPr>
              <w:t>名を派遣</w:t>
            </w:r>
          </w:p>
          <w:p w14:paraId="490350FB" w14:textId="639D17A5" w:rsidR="009A5018" w:rsidRDefault="00157D75" w:rsidP="00157D75">
            <w:pPr>
              <w:spacing w:line="260" w:lineRule="exact"/>
              <w:ind w:leftChars="100" w:left="410" w:hangingChars="100" w:hanging="200"/>
              <w:rPr>
                <w:rFonts w:ascii="Meiryo UI" w:eastAsia="Meiryo UI" w:hAnsi="Meiryo UI" w:cs="Meiryo UI"/>
                <w:sz w:val="20"/>
                <w:szCs w:val="20"/>
              </w:rPr>
            </w:pPr>
            <w:r w:rsidRPr="00157D75">
              <w:rPr>
                <w:rFonts w:ascii="Meiryo UI" w:eastAsia="Meiryo UI" w:hAnsi="Meiryo UI" w:cs="Meiryo UI" w:hint="eastAsia"/>
                <w:sz w:val="20"/>
                <w:szCs w:val="20"/>
              </w:rPr>
              <w:t>〇「大阪府消防広域化推進計画」に基づき、協議の場への出席により情報提供を行うなど府内消防本部における消防広域化や連携協力の取り組みに対する支援を行った結果、「富田林市・河内長野市・柏原市・羽曳野市・藤井寺市・太子町・河南町・千早赤阪村」において大阪南消防組合が設立され、また、「堺市・泉大津市」においてはしご付消防自動車の共同運用に係る連携協約が締結された。</w:t>
            </w:r>
          </w:p>
          <w:p w14:paraId="1CA0EE2F" w14:textId="77777777" w:rsidR="00E372FF" w:rsidRPr="008C4067" w:rsidRDefault="00E372FF" w:rsidP="00157D75">
            <w:pPr>
              <w:spacing w:line="260" w:lineRule="exact"/>
              <w:ind w:leftChars="100" w:left="410" w:hangingChars="100" w:hanging="200"/>
              <w:rPr>
                <w:rFonts w:ascii="Meiryo UI" w:eastAsia="Meiryo UI" w:hAnsi="Meiryo UI" w:cs="Meiryo UI"/>
                <w:sz w:val="20"/>
                <w:szCs w:val="20"/>
              </w:rPr>
            </w:pPr>
          </w:p>
          <w:p w14:paraId="0337F457" w14:textId="48AC1E18" w:rsidR="00992A42" w:rsidRPr="00765A26" w:rsidRDefault="009A5018" w:rsidP="00765A26">
            <w:pPr>
              <w:spacing w:line="260" w:lineRule="exact"/>
              <w:rPr>
                <w:rFonts w:ascii="Meiryo UI" w:eastAsia="Meiryo UI" w:hAnsi="Meiryo UI" w:cs="Meiryo UI"/>
                <w:b/>
                <w:sz w:val="20"/>
                <w:szCs w:val="20"/>
              </w:rPr>
            </w:pPr>
            <w:r w:rsidRPr="008C4067">
              <w:rPr>
                <w:rFonts w:ascii="Meiryo UI" w:eastAsia="Meiryo UI" w:hAnsi="Meiryo UI" w:cs="Meiryo UI" w:hint="eastAsia"/>
                <w:b/>
                <w:sz w:val="20"/>
                <w:szCs w:val="20"/>
              </w:rPr>
              <w:t>＜</w:t>
            </w:r>
            <w:r w:rsidR="00E372FF" w:rsidRPr="00E372FF">
              <w:rPr>
                <w:rFonts w:ascii="Meiryo UI" w:eastAsia="Meiryo UI" w:hAnsi="Meiryo UI" w:cs="Meiryo UI" w:hint="eastAsia"/>
                <w:b/>
                <w:sz w:val="20"/>
                <w:szCs w:val="20"/>
              </w:rPr>
              <w:t>救急救命士の養成・能力向上</w:t>
            </w:r>
            <w:r w:rsidRPr="008C4067">
              <w:rPr>
                <w:rFonts w:ascii="Meiryo UI" w:eastAsia="Meiryo UI" w:hAnsi="Meiryo UI" w:cs="Meiryo UI" w:hint="eastAsia"/>
                <w:b/>
                <w:sz w:val="20"/>
                <w:szCs w:val="20"/>
              </w:rPr>
              <w:t>（危機管理室）＞</w:t>
            </w:r>
          </w:p>
          <w:p w14:paraId="14A56475" w14:textId="11A72E74" w:rsidR="00992A42" w:rsidRPr="00992A42" w:rsidRDefault="00992A42" w:rsidP="00992A42">
            <w:pPr>
              <w:spacing w:line="260" w:lineRule="exact"/>
              <w:ind w:firstLineChars="100" w:firstLine="200"/>
              <w:rPr>
                <w:rFonts w:ascii="Meiryo UI" w:eastAsia="Meiryo UI" w:hAnsi="Meiryo UI" w:cs="Meiryo UI"/>
                <w:sz w:val="20"/>
                <w:szCs w:val="20"/>
              </w:rPr>
            </w:pPr>
            <w:r w:rsidRPr="00992A42">
              <w:rPr>
                <w:rFonts w:ascii="Meiryo UI" w:eastAsia="Meiryo UI" w:hAnsi="Meiryo UI" w:cs="Meiryo UI" w:hint="eastAsia"/>
                <w:sz w:val="20"/>
                <w:szCs w:val="20"/>
              </w:rPr>
              <w:t>〇指導救命士を</w:t>
            </w:r>
            <w:r w:rsidR="00287026">
              <w:rPr>
                <w:rFonts w:ascii="Meiryo UI" w:eastAsia="Meiryo UI" w:hAnsi="Meiryo UI" w:cs="Meiryo UI" w:hint="eastAsia"/>
                <w:sz w:val="20"/>
                <w:szCs w:val="20"/>
              </w:rPr>
              <w:t>36</w:t>
            </w:r>
            <w:r w:rsidRPr="00992A42">
              <w:rPr>
                <w:rFonts w:ascii="Meiryo UI" w:eastAsia="Meiryo UI" w:hAnsi="Meiryo UI" w:cs="Meiryo UI" w:hint="eastAsia"/>
                <w:sz w:val="20"/>
                <w:szCs w:val="20"/>
              </w:rPr>
              <w:t>名養成</w:t>
            </w:r>
          </w:p>
          <w:p w14:paraId="280B8E7C" w14:textId="74A3AF58" w:rsidR="00992A42" w:rsidRPr="00992A42" w:rsidRDefault="00992A42" w:rsidP="00992A42">
            <w:pPr>
              <w:spacing w:line="260" w:lineRule="exact"/>
              <w:ind w:firstLineChars="100" w:firstLine="200"/>
              <w:rPr>
                <w:rFonts w:ascii="Meiryo UI" w:eastAsia="Meiryo UI" w:hAnsi="Meiryo UI" w:cs="Meiryo UI"/>
                <w:sz w:val="20"/>
                <w:szCs w:val="20"/>
              </w:rPr>
            </w:pPr>
            <w:r w:rsidRPr="00992A42">
              <w:rPr>
                <w:rFonts w:ascii="Meiryo UI" w:eastAsia="Meiryo UI" w:hAnsi="Meiryo UI" w:cs="Meiryo UI" w:hint="eastAsia"/>
                <w:sz w:val="20"/>
                <w:szCs w:val="20"/>
              </w:rPr>
              <w:t>〇時限措置指導救命士を</w:t>
            </w:r>
            <w:r w:rsidR="00765A26">
              <w:rPr>
                <w:rFonts w:ascii="Meiryo UI" w:eastAsia="Meiryo UI" w:hAnsi="Meiryo UI" w:cs="Meiryo UI" w:hint="eastAsia"/>
                <w:sz w:val="20"/>
                <w:szCs w:val="20"/>
              </w:rPr>
              <w:t>９</w:t>
            </w:r>
            <w:r w:rsidRPr="00992A42">
              <w:rPr>
                <w:rFonts w:ascii="Meiryo UI" w:eastAsia="Meiryo UI" w:hAnsi="Meiryo UI" w:cs="Meiryo UI" w:hint="eastAsia"/>
                <w:sz w:val="20"/>
                <w:szCs w:val="20"/>
              </w:rPr>
              <w:t>名育成</w:t>
            </w:r>
          </w:p>
          <w:p w14:paraId="5E65FB72" w14:textId="1FF1A5E4" w:rsidR="00992A42" w:rsidRPr="00992A42" w:rsidRDefault="00992A42" w:rsidP="00992A42">
            <w:pPr>
              <w:spacing w:line="260" w:lineRule="exact"/>
              <w:ind w:firstLineChars="100" w:firstLine="200"/>
              <w:rPr>
                <w:rFonts w:ascii="Meiryo UI" w:eastAsia="Meiryo UI" w:hAnsi="Meiryo UI" w:cs="Meiryo UI"/>
                <w:sz w:val="20"/>
                <w:szCs w:val="20"/>
              </w:rPr>
            </w:pPr>
            <w:r w:rsidRPr="00992A42">
              <w:rPr>
                <w:rFonts w:ascii="Meiryo UI" w:eastAsia="Meiryo UI" w:hAnsi="Meiryo UI" w:cs="Meiryo UI" w:hint="eastAsia"/>
                <w:sz w:val="20"/>
                <w:szCs w:val="20"/>
              </w:rPr>
              <w:t xml:space="preserve">　※府内救急救命士有資格者数：</w:t>
            </w:r>
            <w:r w:rsidR="00287026">
              <w:rPr>
                <w:rFonts w:ascii="Meiryo UI" w:eastAsia="Meiryo UI" w:hAnsi="Meiryo UI" w:cs="Meiryo UI" w:hint="eastAsia"/>
                <w:sz w:val="20"/>
                <w:szCs w:val="20"/>
              </w:rPr>
              <w:t>1</w:t>
            </w:r>
            <w:r w:rsidRPr="00992A42">
              <w:rPr>
                <w:rFonts w:ascii="Meiryo UI" w:eastAsia="Meiryo UI" w:hAnsi="Meiryo UI" w:cs="Meiryo UI" w:hint="eastAsia"/>
                <w:sz w:val="20"/>
                <w:szCs w:val="20"/>
              </w:rPr>
              <w:t>,</w:t>
            </w:r>
            <w:r w:rsidR="00765A26">
              <w:rPr>
                <w:rFonts w:ascii="Meiryo UI" w:eastAsia="Meiryo UI" w:hAnsi="Meiryo UI" w:cs="Meiryo UI" w:hint="eastAsia"/>
                <w:sz w:val="20"/>
                <w:szCs w:val="20"/>
              </w:rPr>
              <w:t>869</w:t>
            </w:r>
            <w:r w:rsidRPr="00992A42">
              <w:rPr>
                <w:rFonts w:ascii="Meiryo UI" w:eastAsia="Meiryo UI" w:hAnsi="Meiryo UI" w:cs="Meiryo UI" w:hint="eastAsia"/>
                <w:sz w:val="20"/>
                <w:szCs w:val="20"/>
              </w:rPr>
              <w:t>名（</w:t>
            </w:r>
            <w:r w:rsidR="00287026">
              <w:rPr>
                <w:rFonts w:ascii="Meiryo UI" w:eastAsia="Meiryo UI" w:hAnsi="Meiryo UI" w:cs="Meiryo UI" w:hint="eastAsia"/>
                <w:sz w:val="20"/>
                <w:szCs w:val="20"/>
              </w:rPr>
              <w:t>R</w:t>
            </w:r>
            <w:r w:rsidR="00765A26">
              <w:rPr>
                <w:rFonts w:ascii="Meiryo UI" w:eastAsia="Meiryo UI" w:hAnsi="Meiryo UI" w:cs="Meiryo UI" w:hint="eastAsia"/>
                <w:sz w:val="20"/>
                <w:szCs w:val="20"/>
              </w:rPr>
              <w:t>6</w:t>
            </w:r>
            <w:r w:rsidR="00287026">
              <w:rPr>
                <w:rFonts w:ascii="Meiryo UI" w:eastAsia="Meiryo UI" w:hAnsi="Meiryo UI" w:cs="Meiryo UI" w:hint="eastAsia"/>
                <w:sz w:val="20"/>
                <w:szCs w:val="20"/>
              </w:rPr>
              <w:t>.4.1</w:t>
            </w:r>
            <w:r w:rsidRPr="00992A42">
              <w:rPr>
                <w:rFonts w:ascii="Meiryo UI" w:eastAsia="Meiryo UI" w:hAnsi="Meiryo UI" w:cs="Meiryo UI" w:hint="eastAsia"/>
                <w:sz w:val="20"/>
                <w:szCs w:val="20"/>
              </w:rPr>
              <w:t>現在）</w:t>
            </w:r>
          </w:p>
          <w:p w14:paraId="0E81F4BA" w14:textId="0DF942C3" w:rsidR="009A5018" w:rsidRDefault="00992A42" w:rsidP="00992A42">
            <w:pPr>
              <w:spacing w:line="260" w:lineRule="exact"/>
              <w:rPr>
                <w:rFonts w:ascii="Meiryo UI" w:eastAsia="Meiryo UI" w:hAnsi="Meiryo UI" w:cs="Meiryo UI"/>
                <w:sz w:val="20"/>
                <w:szCs w:val="20"/>
              </w:rPr>
            </w:pPr>
            <w:r w:rsidRPr="00992A42">
              <w:rPr>
                <w:rFonts w:ascii="Meiryo UI" w:eastAsia="Meiryo UI" w:hAnsi="Meiryo UI" w:cs="Meiryo UI" w:hint="eastAsia"/>
                <w:sz w:val="20"/>
                <w:szCs w:val="20"/>
              </w:rPr>
              <w:t xml:space="preserve">  </w:t>
            </w:r>
            <w:r>
              <w:rPr>
                <w:rFonts w:ascii="Meiryo UI" w:eastAsia="Meiryo UI" w:hAnsi="Meiryo UI" w:cs="Meiryo UI" w:hint="eastAsia"/>
                <w:sz w:val="20"/>
                <w:szCs w:val="20"/>
              </w:rPr>
              <w:t xml:space="preserve">　</w:t>
            </w:r>
            <w:r w:rsidRPr="00992A42">
              <w:rPr>
                <w:rFonts w:ascii="Meiryo UI" w:eastAsia="Meiryo UI" w:hAnsi="Meiryo UI" w:cs="Meiryo UI" w:hint="eastAsia"/>
                <w:sz w:val="20"/>
                <w:szCs w:val="20"/>
              </w:rPr>
              <w:t>※府内指導救命士有資格者数：</w:t>
            </w:r>
            <w:r w:rsidR="00287026">
              <w:rPr>
                <w:rFonts w:ascii="Meiryo UI" w:eastAsia="Meiryo UI" w:hAnsi="Meiryo UI" w:cs="Meiryo UI" w:hint="eastAsia"/>
                <w:sz w:val="20"/>
                <w:szCs w:val="20"/>
              </w:rPr>
              <w:t>1</w:t>
            </w:r>
            <w:r w:rsidR="00765A26">
              <w:rPr>
                <w:rFonts w:ascii="Meiryo UI" w:eastAsia="Meiryo UI" w:hAnsi="Meiryo UI" w:cs="Meiryo UI" w:hint="eastAsia"/>
                <w:sz w:val="20"/>
                <w:szCs w:val="20"/>
              </w:rPr>
              <w:t>6</w:t>
            </w:r>
            <w:r w:rsidR="00287026">
              <w:rPr>
                <w:rFonts w:ascii="Meiryo UI" w:eastAsia="Meiryo UI" w:hAnsi="Meiryo UI" w:cs="Meiryo UI" w:hint="eastAsia"/>
                <w:sz w:val="20"/>
                <w:szCs w:val="20"/>
              </w:rPr>
              <w:t>7</w:t>
            </w:r>
            <w:r w:rsidRPr="00992A42">
              <w:rPr>
                <w:rFonts w:ascii="Meiryo UI" w:eastAsia="Meiryo UI" w:hAnsi="Meiryo UI" w:cs="Meiryo UI" w:hint="eastAsia"/>
                <w:sz w:val="20"/>
                <w:szCs w:val="20"/>
              </w:rPr>
              <w:t xml:space="preserve">名 </w:t>
            </w:r>
            <w:r w:rsidR="00287026">
              <w:rPr>
                <w:rFonts w:ascii="Meiryo UI" w:eastAsia="Meiryo UI" w:hAnsi="Meiryo UI" w:cs="Meiryo UI" w:hint="eastAsia"/>
                <w:sz w:val="20"/>
                <w:szCs w:val="20"/>
              </w:rPr>
              <w:t xml:space="preserve">　</w:t>
            </w:r>
            <w:r w:rsidRPr="00992A42">
              <w:rPr>
                <w:rFonts w:ascii="Meiryo UI" w:eastAsia="Meiryo UI" w:hAnsi="Meiryo UI" w:cs="Meiryo UI" w:hint="eastAsia"/>
                <w:sz w:val="20"/>
                <w:szCs w:val="20"/>
              </w:rPr>
              <w:t>（</w:t>
            </w:r>
            <w:r w:rsidR="00287026">
              <w:rPr>
                <w:rFonts w:ascii="Meiryo UI" w:eastAsia="Meiryo UI" w:hAnsi="Meiryo UI" w:cs="Meiryo UI" w:hint="eastAsia"/>
                <w:sz w:val="20"/>
                <w:szCs w:val="20"/>
              </w:rPr>
              <w:t>R</w:t>
            </w:r>
            <w:r w:rsidR="00765A26">
              <w:rPr>
                <w:rFonts w:ascii="Meiryo UI" w:eastAsia="Meiryo UI" w:hAnsi="Meiryo UI" w:cs="Meiryo UI" w:hint="eastAsia"/>
                <w:sz w:val="20"/>
                <w:szCs w:val="20"/>
              </w:rPr>
              <w:t>6</w:t>
            </w:r>
            <w:r w:rsidR="00287026">
              <w:rPr>
                <w:rFonts w:ascii="Meiryo UI" w:eastAsia="Meiryo UI" w:hAnsi="Meiryo UI" w:cs="Meiryo UI" w:hint="eastAsia"/>
                <w:sz w:val="20"/>
                <w:szCs w:val="20"/>
              </w:rPr>
              <w:t>.4.1</w:t>
            </w:r>
            <w:r w:rsidRPr="00992A42">
              <w:rPr>
                <w:rFonts w:ascii="Meiryo UI" w:eastAsia="Meiryo UI" w:hAnsi="Meiryo UI" w:cs="Meiryo UI" w:hint="eastAsia"/>
                <w:sz w:val="20"/>
                <w:szCs w:val="20"/>
              </w:rPr>
              <w:t>現在）</w:t>
            </w:r>
          </w:p>
          <w:p w14:paraId="6D86327C" w14:textId="77777777" w:rsidR="00992A42" w:rsidRPr="00287026" w:rsidRDefault="00992A42" w:rsidP="00992A42">
            <w:pPr>
              <w:spacing w:line="260" w:lineRule="exact"/>
              <w:rPr>
                <w:rFonts w:ascii="Meiryo UI" w:eastAsia="Meiryo UI" w:hAnsi="Meiryo UI" w:cs="Meiryo UI"/>
                <w:sz w:val="20"/>
                <w:szCs w:val="20"/>
              </w:rPr>
            </w:pPr>
          </w:p>
          <w:p w14:paraId="2A96401D" w14:textId="77777777" w:rsidR="009A5018" w:rsidRPr="008C4067" w:rsidRDefault="009A5018" w:rsidP="00CB7D43">
            <w:pPr>
              <w:spacing w:line="260" w:lineRule="exact"/>
              <w:rPr>
                <w:rFonts w:ascii="Meiryo UI" w:eastAsia="Meiryo UI" w:hAnsi="Meiryo UI" w:cs="Meiryo UI"/>
                <w:b/>
                <w:sz w:val="20"/>
                <w:szCs w:val="20"/>
              </w:rPr>
            </w:pPr>
            <w:r w:rsidRPr="008C4067">
              <w:rPr>
                <w:rFonts w:ascii="Meiryo UI" w:eastAsia="Meiryo UI" w:hAnsi="Meiryo UI" w:cs="Meiryo UI" w:hint="eastAsia"/>
                <w:b/>
                <w:sz w:val="20"/>
                <w:szCs w:val="20"/>
              </w:rPr>
              <w:t>＜後方支援活動拠点の整備充実と広域避難地等の確保（危機管理室・都市整備部）＞</w:t>
            </w:r>
          </w:p>
          <w:p w14:paraId="61266962" w14:textId="566EA5B3" w:rsidR="009A5018" w:rsidRPr="008C4067" w:rsidRDefault="009A5018" w:rsidP="0062420F">
            <w:pPr>
              <w:spacing w:line="260" w:lineRule="exact"/>
              <w:ind w:firstLineChars="100" w:firstLine="200"/>
              <w:rPr>
                <w:rFonts w:ascii="Meiryo UI" w:eastAsia="Meiryo UI" w:hAnsi="Meiryo UI" w:cs="Meiryo UI"/>
                <w:sz w:val="20"/>
                <w:szCs w:val="20"/>
              </w:rPr>
            </w:pPr>
            <w:r w:rsidRPr="008C4067">
              <w:rPr>
                <w:rFonts w:ascii="Meiryo UI" w:eastAsia="Meiryo UI" w:hAnsi="Meiryo UI" w:cs="Meiryo UI" w:hint="eastAsia"/>
                <w:sz w:val="20"/>
                <w:szCs w:val="20"/>
              </w:rPr>
              <w:t>○</w:t>
            </w:r>
            <w:r w:rsidR="00675815" w:rsidRPr="008C4067">
              <w:rPr>
                <w:rFonts w:ascii="Meiryo UI" w:eastAsia="Meiryo UI" w:hAnsi="Meiryo UI" w:cs="Meiryo UI" w:hint="eastAsia"/>
                <w:sz w:val="20"/>
                <w:szCs w:val="20"/>
              </w:rPr>
              <w:t>後方支援活動拠点等となる府営公園の</w:t>
            </w:r>
            <w:r w:rsidRPr="008C4067">
              <w:rPr>
                <w:rFonts w:ascii="Meiryo UI" w:eastAsia="Meiryo UI" w:hAnsi="Meiryo UI" w:cs="Meiryo UI" w:hint="eastAsia"/>
                <w:sz w:val="20"/>
                <w:szCs w:val="20"/>
              </w:rPr>
              <w:t>拡張整備</w:t>
            </w:r>
            <w:r w:rsidR="00675815" w:rsidRPr="008C4067">
              <w:rPr>
                <w:rFonts w:ascii="Meiryo UI" w:eastAsia="Meiryo UI" w:hAnsi="Meiryo UI" w:cs="Meiryo UI" w:hint="eastAsia"/>
                <w:sz w:val="20"/>
                <w:szCs w:val="20"/>
              </w:rPr>
              <w:t>を実施（久宝寺緑地、蜻蛉池公園）。</w:t>
            </w:r>
          </w:p>
          <w:p w14:paraId="19A5AE12" w14:textId="6C017FE4" w:rsidR="00DB14D0" w:rsidRPr="008C4067" w:rsidRDefault="0062420F" w:rsidP="0062420F">
            <w:pPr>
              <w:spacing w:line="260" w:lineRule="exact"/>
              <w:ind w:leftChars="100" w:left="410" w:hangingChars="100" w:hanging="200"/>
              <w:rPr>
                <w:rFonts w:ascii="Meiryo UI" w:eastAsia="Meiryo UI" w:hAnsi="Meiryo UI" w:cs="Meiryo UI"/>
                <w:sz w:val="20"/>
                <w:szCs w:val="20"/>
              </w:rPr>
            </w:pPr>
            <w:r w:rsidRPr="008C4067">
              <w:rPr>
                <w:rFonts w:ascii="Meiryo UI" w:eastAsia="Meiryo UI" w:hAnsi="Meiryo UI" w:cs="Meiryo UI" w:hint="eastAsia"/>
                <w:sz w:val="20"/>
                <w:szCs w:val="20"/>
              </w:rPr>
              <w:t>○令和</w:t>
            </w:r>
            <w:r w:rsidR="00287026">
              <w:rPr>
                <w:rFonts w:ascii="Meiryo UI" w:eastAsia="Meiryo UI" w:hAnsi="Meiryo UI" w:cs="Meiryo UI" w:hint="eastAsia"/>
                <w:sz w:val="20"/>
                <w:szCs w:val="20"/>
              </w:rPr>
              <w:t>４</w:t>
            </w:r>
            <w:r w:rsidRPr="008C4067">
              <w:rPr>
                <w:rFonts w:ascii="Meiryo UI" w:eastAsia="Meiryo UI" w:hAnsi="Meiryo UI" w:cs="Meiryo UI" w:hint="eastAsia"/>
                <w:sz w:val="20"/>
                <w:szCs w:val="20"/>
              </w:rPr>
              <w:t>年</w:t>
            </w:r>
            <w:r w:rsidR="00287026">
              <w:rPr>
                <w:rFonts w:ascii="Meiryo UI" w:eastAsia="Meiryo UI" w:hAnsi="Meiryo UI" w:cs="Meiryo UI" w:hint="eastAsia"/>
                <w:sz w:val="20"/>
                <w:szCs w:val="20"/>
              </w:rPr>
              <w:t>11</w:t>
            </w:r>
            <w:r w:rsidRPr="008C4067">
              <w:rPr>
                <w:rFonts w:ascii="Meiryo UI" w:eastAsia="Meiryo UI" w:hAnsi="Meiryo UI" w:cs="Meiryo UI" w:hint="eastAsia"/>
                <w:sz w:val="20"/>
                <w:szCs w:val="20"/>
              </w:rPr>
              <w:t>月、久宝寺緑地において、時間経過に応じた部隊展開等について自衛隊等救助機関と連携し現地確認を実施。</w:t>
            </w:r>
          </w:p>
        </w:tc>
      </w:tr>
      <w:tr w:rsidR="008C4067" w:rsidRPr="008C4067" w14:paraId="1D615B85" w14:textId="77777777" w:rsidTr="00E54183">
        <w:trPr>
          <w:trHeight w:val="3957"/>
        </w:trPr>
        <w:tc>
          <w:tcPr>
            <w:tcW w:w="947" w:type="dxa"/>
            <w:tcBorders>
              <w:bottom w:val="single" w:sz="18" w:space="0" w:color="auto"/>
            </w:tcBorders>
            <w:shd w:val="clear" w:color="auto" w:fill="4F81BD" w:themeFill="accent1"/>
            <w:vAlign w:val="center"/>
          </w:tcPr>
          <w:p w14:paraId="1E433495" w14:textId="3347ED7D" w:rsidR="00851990" w:rsidRPr="00A01064" w:rsidRDefault="00851990" w:rsidP="00CB7D43">
            <w:pPr>
              <w:spacing w:line="220" w:lineRule="exact"/>
              <w:jc w:val="center"/>
              <w:rPr>
                <w:rFonts w:ascii="Meiryo UI" w:eastAsia="Meiryo UI" w:hAnsi="Meiryo UI" w:cs="Meiryo UI"/>
                <w:b/>
                <w:bCs/>
                <w:color w:val="FFFFFF" w:themeColor="background1"/>
                <w:sz w:val="18"/>
                <w:szCs w:val="18"/>
              </w:rPr>
            </w:pPr>
            <w:r w:rsidRPr="00A01064">
              <w:rPr>
                <w:rFonts w:ascii="Meiryo UI" w:eastAsia="Meiryo UI" w:hAnsi="Meiryo UI" w:cs="Meiryo UI" w:hint="eastAsia"/>
                <w:b/>
                <w:bCs/>
                <w:color w:val="FFFFFF" w:themeColor="background1"/>
                <w:sz w:val="18"/>
                <w:szCs w:val="18"/>
              </w:rPr>
              <w:t>令和</w:t>
            </w:r>
            <w:r w:rsidR="00D253BD">
              <w:rPr>
                <w:rFonts w:ascii="Meiryo UI" w:eastAsia="Meiryo UI" w:hAnsi="Meiryo UI" w:cs="Meiryo UI" w:hint="eastAsia"/>
                <w:b/>
                <w:color w:val="FFFFFF" w:themeColor="background1"/>
                <w:sz w:val="20"/>
                <w:szCs w:val="21"/>
              </w:rPr>
              <w:t>６</w:t>
            </w:r>
            <w:r w:rsidR="009A5018" w:rsidRPr="00A01064">
              <w:rPr>
                <w:rFonts w:ascii="Meiryo UI" w:eastAsia="Meiryo UI" w:hAnsi="Meiryo UI" w:cs="Meiryo UI" w:hint="eastAsia"/>
                <w:b/>
                <w:bCs/>
                <w:color w:val="FFFFFF" w:themeColor="background1"/>
                <w:sz w:val="18"/>
                <w:szCs w:val="18"/>
              </w:rPr>
              <w:t>年度の主な取組み</w:t>
            </w:r>
          </w:p>
          <w:p w14:paraId="7EA2DF24" w14:textId="16D2563E" w:rsidR="009A5018" w:rsidRPr="00A01064" w:rsidRDefault="009A5018" w:rsidP="00CB7D43">
            <w:pPr>
              <w:spacing w:line="220" w:lineRule="exact"/>
              <w:jc w:val="center"/>
              <w:rPr>
                <w:rFonts w:ascii="Meiryo UI" w:eastAsia="Meiryo UI" w:hAnsi="Meiryo UI" w:cs="Meiryo UI"/>
                <w:b/>
                <w:bCs/>
                <w:color w:val="FFFFFF" w:themeColor="background1"/>
                <w:sz w:val="18"/>
                <w:szCs w:val="18"/>
              </w:rPr>
            </w:pPr>
            <w:r w:rsidRPr="00A01064">
              <w:rPr>
                <w:rFonts w:ascii="Meiryo UI" w:eastAsia="Meiryo UI" w:hAnsi="Meiryo UI" w:cs="Meiryo UI" w:hint="eastAsia"/>
                <w:b/>
                <w:bCs/>
                <w:color w:val="FFFFFF" w:themeColor="background1"/>
                <w:sz w:val="18"/>
                <w:szCs w:val="18"/>
              </w:rPr>
              <w:t>予定</w:t>
            </w:r>
          </w:p>
        </w:tc>
        <w:tc>
          <w:tcPr>
            <w:tcW w:w="8185" w:type="dxa"/>
            <w:tcBorders>
              <w:bottom w:val="single" w:sz="18" w:space="0" w:color="auto"/>
            </w:tcBorders>
            <w:shd w:val="clear" w:color="auto" w:fill="DAEEF3" w:themeFill="accent5" w:themeFillTint="33"/>
            <w:vAlign w:val="center"/>
          </w:tcPr>
          <w:p w14:paraId="49575ACB" w14:textId="77777777" w:rsidR="009A5018" w:rsidRPr="008C4067" w:rsidRDefault="009A5018" w:rsidP="00CB7D43">
            <w:pPr>
              <w:spacing w:line="260" w:lineRule="exact"/>
              <w:rPr>
                <w:rFonts w:ascii="Meiryo UI" w:eastAsia="Meiryo UI" w:hAnsi="Meiryo UI" w:cs="Meiryo UI"/>
                <w:b/>
                <w:sz w:val="20"/>
                <w:szCs w:val="20"/>
              </w:rPr>
            </w:pPr>
            <w:r w:rsidRPr="008C4067">
              <w:rPr>
                <w:rFonts w:ascii="Meiryo UI" w:eastAsia="Meiryo UI" w:hAnsi="Meiryo UI" w:cs="Meiryo UI" w:hint="eastAsia"/>
                <w:b/>
                <w:sz w:val="20"/>
                <w:szCs w:val="20"/>
              </w:rPr>
              <w:t>＜緊急消防援助隊受入れ・市町村消防の広域化の推進（危機管理室）＞</w:t>
            </w:r>
          </w:p>
          <w:p w14:paraId="5F833C93" w14:textId="77777777" w:rsidR="00157D75" w:rsidRPr="00157D75" w:rsidRDefault="00157D75" w:rsidP="00157D75">
            <w:pPr>
              <w:spacing w:line="260" w:lineRule="exact"/>
              <w:ind w:leftChars="100" w:left="436" w:hangingChars="113" w:hanging="226"/>
              <w:jc w:val="left"/>
              <w:rPr>
                <w:rFonts w:ascii="Meiryo UI" w:eastAsia="Meiryo UI" w:hAnsi="Meiryo UI" w:cs="Meiryo UI"/>
                <w:sz w:val="20"/>
                <w:szCs w:val="20"/>
              </w:rPr>
            </w:pPr>
            <w:r w:rsidRPr="00157D75">
              <w:rPr>
                <w:rFonts w:ascii="Meiryo UI" w:eastAsia="Meiryo UI" w:hAnsi="Meiryo UI" w:cs="Meiryo UI" w:hint="eastAsia"/>
                <w:sz w:val="20"/>
                <w:szCs w:val="20"/>
              </w:rPr>
              <w:t>〇「大阪府緊急消防援助隊受援計画」に基づき、代表消防機関である大阪市消防局と連携し、震災訓練などの機会において緊急消防援助隊の受入体制の充実強化を図っていく。</w:t>
            </w:r>
          </w:p>
          <w:p w14:paraId="72DA4B43" w14:textId="3564B8C1" w:rsidR="009A5018" w:rsidRDefault="00157D75" w:rsidP="00157D75">
            <w:pPr>
              <w:spacing w:line="260" w:lineRule="exact"/>
              <w:ind w:leftChars="96" w:left="438" w:hangingChars="118" w:hanging="236"/>
              <w:rPr>
                <w:rFonts w:ascii="Meiryo UI" w:eastAsia="Meiryo UI" w:hAnsi="Meiryo UI" w:cs="Meiryo UI"/>
                <w:sz w:val="20"/>
                <w:szCs w:val="20"/>
              </w:rPr>
            </w:pPr>
            <w:r w:rsidRPr="00157D75">
              <w:rPr>
                <w:rFonts w:ascii="Meiryo UI" w:eastAsia="Meiryo UI" w:hAnsi="Meiryo UI" w:cs="Meiryo UI" w:hint="eastAsia"/>
                <w:sz w:val="20"/>
                <w:szCs w:val="20"/>
              </w:rPr>
              <w:t>〇</w:t>
            </w:r>
            <w:r w:rsidR="00765A26">
              <w:rPr>
                <w:rFonts w:ascii="Meiryo UI" w:eastAsia="Meiryo UI" w:hAnsi="Meiryo UI" w:cs="Meiryo UI" w:hint="eastAsia"/>
                <w:sz w:val="20"/>
                <w:szCs w:val="20"/>
              </w:rPr>
              <w:t>新たな「大阪府消防広域化推進計画」に基づき、府内消防本部の広域化及び連携・協力の取組みを支援する</w:t>
            </w:r>
            <w:r w:rsidRPr="00157D75">
              <w:rPr>
                <w:rFonts w:ascii="Meiryo UI" w:eastAsia="Meiryo UI" w:hAnsi="Meiryo UI" w:cs="Meiryo UI" w:hint="eastAsia"/>
                <w:sz w:val="20"/>
                <w:szCs w:val="20"/>
              </w:rPr>
              <w:t>。</w:t>
            </w:r>
          </w:p>
          <w:p w14:paraId="757E2B5F" w14:textId="77777777" w:rsidR="00157D75" w:rsidRPr="0086677A" w:rsidRDefault="00157D75" w:rsidP="00157D75">
            <w:pPr>
              <w:spacing w:line="260" w:lineRule="exact"/>
              <w:ind w:leftChars="96" w:left="438" w:hangingChars="118" w:hanging="236"/>
              <w:rPr>
                <w:rFonts w:ascii="Meiryo UI" w:eastAsia="Meiryo UI" w:hAnsi="Meiryo UI" w:cs="Meiryo UI"/>
                <w:sz w:val="20"/>
                <w:szCs w:val="20"/>
              </w:rPr>
            </w:pPr>
          </w:p>
          <w:p w14:paraId="6D619244" w14:textId="77777777" w:rsidR="00992A42" w:rsidRPr="008C4067" w:rsidRDefault="00992A42" w:rsidP="00992A42">
            <w:pPr>
              <w:spacing w:line="260" w:lineRule="exact"/>
              <w:rPr>
                <w:rFonts w:ascii="Meiryo UI" w:eastAsia="Meiryo UI" w:hAnsi="Meiryo UI" w:cs="Meiryo UI"/>
                <w:b/>
                <w:sz w:val="20"/>
                <w:szCs w:val="20"/>
              </w:rPr>
            </w:pPr>
            <w:r w:rsidRPr="008C4067">
              <w:rPr>
                <w:rFonts w:ascii="Meiryo UI" w:eastAsia="Meiryo UI" w:hAnsi="Meiryo UI" w:cs="Meiryo UI" w:hint="eastAsia"/>
                <w:b/>
                <w:sz w:val="20"/>
                <w:szCs w:val="20"/>
              </w:rPr>
              <w:t>＜</w:t>
            </w:r>
            <w:r w:rsidRPr="00E372FF">
              <w:rPr>
                <w:rFonts w:ascii="Meiryo UI" w:eastAsia="Meiryo UI" w:hAnsi="Meiryo UI" w:cs="Meiryo UI" w:hint="eastAsia"/>
                <w:b/>
                <w:sz w:val="20"/>
                <w:szCs w:val="20"/>
              </w:rPr>
              <w:t>救急救命士の養成・能力向上</w:t>
            </w:r>
            <w:r w:rsidRPr="008C4067">
              <w:rPr>
                <w:rFonts w:ascii="Meiryo UI" w:eastAsia="Meiryo UI" w:hAnsi="Meiryo UI" w:cs="Meiryo UI" w:hint="eastAsia"/>
                <w:b/>
                <w:sz w:val="20"/>
                <w:szCs w:val="20"/>
              </w:rPr>
              <w:t>（危機管理室）＞</w:t>
            </w:r>
          </w:p>
          <w:p w14:paraId="012E6387" w14:textId="77777777" w:rsidR="00992A42" w:rsidRDefault="00992A42" w:rsidP="00992A42">
            <w:pPr>
              <w:spacing w:line="260" w:lineRule="exact"/>
              <w:ind w:firstLineChars="100" w:firstLine="200"/>
              <w:rPr>
                <w:rFonts w:ascii="Meiryo UI" w:eastAsia="Meiryo UI" w:hAnsi="Meiryo UI" w:cs="Meiryo UI"/>
                <w:sz w:val="20"/>
                <w:szCs w:val="20"/>
              </w:rPr>
            </w:pPr>
            <w:r w:rsidRPr="00992A42">
              <w:rPr>
                <w:rFonts w:ascii="Meiryo UI" w:eastAsia="Meiryo UI" w:hAnsi="Meiryo UI" w:cs="Meiryo UI" w:hint="eastAsia"/>
                <w:sz w:val="20"/>
                <w:szCs w:val="20"/>
              </w:rPr>
              <w:t xml:space="preserve">○救急救命士の計画的な養成を継続する。　</w:t>
            </w:r>
          </w:p>
          <w:p w14:paraId="669B771B" w14:textId="69B901C4" w:rsidR="009A5018" w:rsidRDefault="00992A42" w:rsidP="00992A42">
            <w:pPr>
              <w:spacing w:line="260" w:lineRule="exact"/>
              <w:ind w:leftChars="96" w:left="438" w:hangingChars="118" w:hanging="236"/>
              <w:rPr>
                <w:rFonts w:ascii="Meiryo UI" w:eastAsia="Meiryo UI" w:hAnsi="Meiryo UI" w:cs="Meiryo UI"/>
                <w:sz w:val="20"/>
                <w:szCs w:val="20"/>
              </w:rPr>
            </w:pPr>
            <w:r w:rsidRPr="00992A42">
              <w:rPr>
                <w:rFonts w:ascii="Meiryo UI" w:eastAsia="Meiryo UI" w:hAnsi="Meiryo UI" w:cs="Meiryo UI" w:hint="eastAsia"/>
                <w:sz w:val="20"/>
                <w:szCs w:val="20"/>
              </w:rPr>
              <w:t>〇引き続き救急業務全体の質の向上、及び大規模災害時の対応訓練を日常的に行えるような体制の構築を行う。</w:t>
            </w:r>
          </w:p>
          <w:p w14:paraId="04205F6F" w14:textId="77777777" w:rsidR="00992A42" w:rsidRPr="00992A42" w:rsidRDefault="00992A42" w:rsidP="00992A42">
            <w:pPr>
              <w:spacing w:line="260" w:lineRule="exact"/>
              <w:ind w:leftChars="96" w:left="438" w:hangingChars="118" w:hanging="236"/>
              <w:rPr>
                <w:rFonts w:ascii="Meiryo UI" w:eastAsia="Meiryo UI" w:hAnsi="Meiryo UI" w:cs="Meiryo UI"/>
                <w:sz w:val="20"/>
                <w:szCs w:val="20"/>
              </w:rPr>
            </w:pPr>
          </w:p>
          <w:p w14:paraId="75352C90" w14:textId="77777777" w:rsidR="009A5018" w:rsidRPr="0086677A" w:rsidRDefault="009A5018" w:rsidP="00CB7D43">
            <w:pPr>
              <w:spacing w:line="260" w:lineRule="exact"/>
              <w:rPr>
                <w:rFonts w:ascii="Meiryo UI" w:eastAsia="Meiryo UI" w:hAnsi="Meiryo UI" w:cs="Meiryo UI"/>
                <w:b/>
                <w:sz w:val="20"/>
                <w:szCs w:val="20"/>
              </w:rPr>
            </w:pPr>
            <w:r w:rsidRPr="0086677A">
              <w:rPr>
                <w:rFonts w:ascii="Meiryo UI" w:eastAsia="Meiryo UI" w:hAnsi="Meiryo UI" w:cs="Meiryo UI" w:hint="eastAsia"/>
                <w:b/>
                <w:sz w:val="20"/>
                <w:szCs w:val="20"/>
              </w:rPr>
              <w:t>＜後方支援活動拠点の整備充実と広域避難地等の確保（危機管理室・都市整備部）＞</w:t>
            </w:r>
          </w:p>
          <w:p w14:paraId="13FB746B" w14:textId="265C4FF5" w:rsidR="009A5018" w:rsidRPr="0086677A" w:rsidRDefault="009A5018" w:rsidP="00CB7D43">
            <w:pPr>
              <w:spacing w:line="260" w:lineRule="exact"/>
              <w:ind w:firstLineChars="100" w:firstLine="200"/>
              <w:rPr>
                <w:rFonts w:ascii="Meiryo UI" w:eastAsia="Meiryo UI" w:hAnsi="Meiryo UI" w:cs="Meiryo UI"/>
                <w:sz w:val="20"/>
                <w:szCs w:val="20"/>
              </w:rPr>
            </w:pPr>
            <w:r w:rsidRPr="0086677A">
              <w:rPr>
                <w:rFonts w:ascii="Meiryo UI" w:eastAsia="Meiryo UI" w:hAnsi="Meiryo UI" w:cs="Meiryo UI" w:hint="eastAsia"/>
                <w:sz w:val="20"/>
                <w:szCs w:val="20"/>
              </w:rPr>
              <w:t>○</w:t>
            </w:r>
            <w:r w:rsidR="00675815" w:rsidRPr="0086677A">
              <w:rPr>
                <w:rFonts w:ascii="Meiryo UI" w:eastAsia="Meiryo UI" w:hAnsi="Meiryo UI" w:cs="Meiryo UI" w:hint="eastAsia"/>
                <w:sz w:val="20"/>
                <w:szCs w:val="20"/>
              </w:rPr>
              <w:t>後方支援活動拠点等となる府営公園の拡張整備を推進（久宝寺緑地、蜻蛉池公園</w:t>
            </w:r>
            <w:r w:rsidR="000C7C76" w:rsidRPr="005F2A68">
              <w:rPr>
                <w:rFonts w:ascii="Meiryo UI" w:eastAsia="Meiryo UI" w:hAnsi="Meiryo UI" w:cs="Meiryo UI" w:hint="eastAsia"/>
                <w:sz w:val="20"/>
                <w:szCs w:val="20"/>
              </w:rPr>
              <w:t>他</w:t>
            </w:r>
            <w:r w:rsidR="00675815" w:rsidRPr="0086677A">
              <w:rPr>
                <w:rFonts w:ascii="Meiryo UI" w:eastAsia="Meiryo UI" w:hAnsi="Meiryo UI" w:cs="Meiryo UI" w:hint="eastAsia"/>
                <w:sz w:val="20"/>
                <w:szCs w:val="20"/>
              </w:rPr>
              <w:t>）。</w:t>
            </w:r>
          </w:p>
          <w:p w14:paraId="30ADFA20" w14:textId="4DD4B895" w:rsidR="00DB14D0" w:rsidRPr="008C4067" w:rsidRDefault="009A5018">
            <w:pPr>
              <w:spacing w:line="260" w:lineRule="exact"/>
              <w:ind w:firstLineChars="100" w:firstLine="200"/>
              <w:rPr>
                <w:rFonts w:ascii="Meiryo UI" w:eastAsia="Meiryo UI" w:hAnsi="Meiryo UI" w:cs="Meiryo UI"/>
                <w:sz w:val="20"/>
                <w:szCs w:val="20"/>
              </w:rPr>
            </w:pPr>
            <w:r w:rsidRPr="0086677A">
              <w:rPr>
                <w:rFonts w:ascii="Meiryo UI" w:eastAsia="Meiryo UI" w:hAnsi="Meiryo UI" w:cs="Meiryo UI" w:hint="eastAsia"/>
                <w:sz w:val="20"/>
                <w:szCs w:val="20"/>
              </w:rPr>
              <w:t>○</w:t>
            </w:r>
            <w:r w:rsidR="0062420F" w:rsidRPr="0086677A">
              <w:rPr>
                <w:rFonts w:ascii="Meiryo UI" w:eastAsia="Meiryo UI" w:hAnsi="Meiryo UI" w:cs="Meiryo UI" w:hint="eastAsia"/>
                <w:sz w:val="20"/>
                <w:szCs w:val="20"/>
              </w:rPr>
              <w:t>訓練等を通じて広域支援部隊の受入等、各種マニュアル・計画について検証を行う。</w:t>
            </w:r>
          </w:p>
        </w:tc>
      </w:tr>
    </w:tbl>
    <w:p w14:paraId="3B00B224" w14:textId="7985BD00" w:rsidR="009A5018" w:rsidRPr="008C4067" w:rsidRDefault="009A5018" w:rsidP="009A5018">
      <w:pPr>
        <w:rPr>
          <w:rFonts w:ascii="Meiryo UI" w:eastAsia="Meiryo UI" w:hAnsi="Meiryo UI" w:cs="Meiryo UI"/>
          <w:szCs w:val="21"/>
        </w:rPr>
      </w:pPr>
    </w:p>
    <w:p w14:paraId="24BEEB18" w14:textId="2212CFD0" w:rsidR="009A5018" w:rsidRPr="008C4067" w:rsidRDefault="009A5018" w:rsidP="009A5018">
      <w:pPr>
        <w:widowControl/>
        <w:jc w:val="left"/>
        <w:rPr>
          <w:rFonts w:ascii="Meiryo UI" w:eastAsia="Meiryo UI" w:hAnsi="Meiryo UI" w:cs="Meiryo UI"/>
          <w:szCs w:val="21"/>
        </w:rPr>
      </w:pPr>
      <w:r w:rsidRPr="008C4067">
        <w:rPr>
          <w:rFonts w:ascii="Meiryo UI" w:eastAsia="Meiryo UI" w:hAnsi="Meiryo UI" w:cs="Meiryo UI"/>
          <w:szCs w:val="21"/>
        </w:rPr>
        <w:br w:type="page"/>
      </w:r>
    </w:p>
    <w:p w14:paraId="4B4DAD4B" w14:textId="18FF6D34" w:rsidR="009A5018" w:rsidRPr="008C4067" w:rsidRDefault="00CB72D5" w:rsidP="009A5018">
      <w:pPr>
        <w:rPr>
          <w:rFonts w:ascii="Meiryo UI" w:eastAsia="Meiryo UI" w:hAnsi="Meiryo UI" w:cs="Meiryo UI"/>
          <w:szCs w:val="21"/>
          <w:u w:val="single"/>
        </w:rPr>
      </w:pPr>
      <w:r w:rsidRPr="006E7E8F">
        <w:rPr>
          <w:rFonts w:hint="eastAsia"/>
          <w:noProof/>
        </w:rPr>
        <w:lastRenderedPageBreak/>
        <mc:AlternateContent>
          <mc:Choice Requires="wps">
            <w:drawing>
              <wp:anchor distT="0" distB="0" distL="114300" distR="114300" simplePos="0" relativeHeight="251576832" behindDoc="0" locked="0" layoutInCell="1" allowOverlap="1" wp14:anchorId="5D0F9432" wp14:editId="6A4E748D">
                <wp:simplePos x="0" y="0"/>
                <wp:positionH relativeFrom="margin">
                  <wp:posOffset>5225415</wp:posOffset>
                </wp:positionH>
                <wp:positionV relativeFrom="paragraph">
                  <wp:posOffset>197485</wp:posOffset>
                </wp:positionV>
                <wp:extent cx="876300" cy="771525"/>
                <wp:effectExtent l="0" t="0" r="19050" b="28575"/>
                <wp:wrapNone/>
                <wp:docPr id="14338" name="四角形: 角を丸くする 14338"/>
                <wp:cNvGraphicFramePr/>
                <a:graphic xmlns:a="http://schemas.openxmlformats.org/drawingml/2006/main">
                  <a:graphicData uri="http://schemas.microsoft.com/office/word/2010/wordprocessingShape">
                    <wps:wsp>
                      <wps:cNvSpPr/>
                      <wps:spPr>
                        <a:xfrm>
                          <a:off x="0" y="0"/>
                          <a:ext cx="876300" cy="771525"/>
                        </a:xfrm>
                        <a:prstGeom prst="roundRect">
                          <a:avLst/>
                        </a:prstGeom>
                        <a:solidFill>
                          <a:schemeClr val="tx2">
                            <a:lumMod val="60000"/>
                            <a:lumOff val="4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92830F7" w14:textId="77777777" w:rsidR="006E7E8F" w:rsidRPr="00580AF7" w:rsidRDefault="006E7E8F" w:rsidP="006E7E8F">
                            <w:pPr>
                              <w:jc w:val="center"/>
                              <w:rPr>
                                <w:rFonts w:ascii="HGP創英角ｺﾞｼｯｸUB" w:eastAsia="HGP創英角ｺﾞｼｯｸUB" w:hAnsi="HGP創英角ｺﾞｼｯｸUB"/>
                                <w:sz w:val="36"/>
                                <w:szCs w:val="36"/>
                              </w:rPr>
                            </w:pPr>
                            <w:r w:rsidRPr="00580AF7">
                              <w:rPr>
                                <w:rFonts w:ascii="HGP創英角ｺﾞｼｯｸUB" w:eastAsia="HGP創英角ｺﾞｼｯｸUB" w:hAnsi="HGP創英角ｺﾞｼｯｸUB" w:hint="eastAsia"/>
                                <w:sz w:val="36"/>
                                <w:szCs w:val="36"/>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D0F9432" id="四角形: 角を丸くする 14338" o:spid="_x0000_s1092" style="position:absolute;left:0;text-align:left;margin-left:411.45pt;margin-top:15.55pt;width:69pt;height:60.75pt;z-index:251576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" fillcolor="#548dd4 [1951]" strokecolor="black [3213]" strokeweight="2pt">
                <v:textbox>
                  <w:txbxContent>
                    <w:p w14:paraId="792830F7" w14:textId="77777777" w:rsidR="006E7E8F" w:rsidRPr="00580AF7" w:rsidRDefault="006E7E8F" w:rsidP="006E7E8F">
                      <w:pPr>
                        <w:jc w:val="center"/>
                        <w:rPr>
                          <w:rFonts w:ascii="HGP創英角ｺﾞｼｯｸUB" w:eastAsia="HGP創英角ｺﾞｼｯｸUB" w:hAnsi="HGP創英角ｺﾞｼｯｸUB"/>
                          <w:sz w:val="36"/>
                          <w:szCs w:val="36"/>
                        </w:rPr>
                      </w:pPr>
                      <w:r w:rsidRPr="00580AF7">
                        <w:rPr>
                          <w:rFonts w:ascii="HGP創英角ｺﾞｼｯｸUB" w:eastAsia="HGP創英角ｺﾞｼｯｸUB" w:hAnsi="HGP創英角ｺﾞｼｯｸUB" w:hint="eastAsia"/>
                          <w:sz w:val="36"/>
                          <w:szCs w:val="36"/>
                        </w:rPr>
                        <w:t>A</w:t>
                      </w:r>
                    </w:p>
                  </w:txbxContent>
                </v:textbox>
                <w10:wrap anchorx="margin"/>
              </v:roundrect>
            </w:pict>
          </mc:Fallback>
        </mc:AlternateContent>
      </w:r>
      <w:r w:rsidRPr="006E7E8F">
        <w:rPr>
          <w:rFonts w:hint="eastAsia"/>
          <w:noProof/>
        </w:rPr>
        <mc:AlternateContent>
          <mc:Choice Requires="wps">
            <w:drawing>
              <wp:anchor distT="0" distB="0" distL="114300" distR="114300" simplePos="0" relativeHeight="251577856" behindDoc="0" locked="0" layoutInCell="1" allowOverlap="1" wp14:anchorId="73876977" wp14:editId="5EDA365D">
                <wp:simplePos x="0" y="0"/>
                <wp:positionH relativeFrom="column">
                  <wp:posOffset>5233670</wp:posOffset>
                </wp:positionH>
                <wp:positionV relativeFrom="paragraph">
                  <wp:posOffset>197485</wp:posOffset>
                </wp:positionV>
                <wp:extent cx="914400" cy="314325"/>
                <wp:effectExtent l="0" t="0" r="0" b="0"/>
                <wp:wrapNone/>
                <wp:docPr id="14341" name="テキスト ボックス 14341"/>
                <wp:cNvGraphicFramePr/>
                <a:graphic xmlns:a="http://schemas.openxmlformats.org/drawingml/2006/main">
                  <a:graphicData uri="http://schemas.microsoft.com/office/word/2010/wordprocessingShape">
                    <wps:wsp>
                      <wps:cNvSpPr txBox="1"/>
                      <wps:spPr>
                        <a:xfrm>
                          <a:off x="0" y="0"/>
                          <a:ext cx="914400" cy="314325"/>
                        </a:xfrm>
                        <a:prstGeom prst="rect">
                          <a:avLst/>
                        </a:prstGeom>
                        <a:noFill/>
                        <a:ln w="6350">
                          <a:noFill/>
                        </a:ln>
                      </wps:spPr>
                      <wps:txbx>
                        <w:txbxContent>
                          <w:p w14:paraId="15EB7EF3" w14:textId="77777777" w:rsidR="006E7E8F" w:rsidRPr="00580AF7" w:rsidRDefault="006E7E8F" w:rsidP="006E7E8F">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876977" id="テキスト ボックス 14341" o:spid="_x0000_s1093" type="#_x0000_t202" style="position:absolute;left:0;text-align:left;margin-left:412.1pt;margin-top:15.55pt;width:1in;height:24.75pt;z-index:2515778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" filled="f" stroked="f" strokeweight=".5pt">
                <v:textbox>
                  <w:txbxContent>
                    <w:p w14:paraId="15EB7EF3" w14:textId="77777777" w:rsidR="006E7E8F" w:rsidRPr="00580AF7" w:rsidRDefault="006E7E8F" w:rsidP="006E7E8F">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v:textbox>
              </v:shape>
            </w:pict>
          </mc:Fallback>
        </mc:AlternateContent>
      </w:r>
      <w:r w:rsidR="009A5018" w:rsidRPr="008C4067">
        <w:rPr>
          <w:rFonts w:ascii="Meiryo UI" w:eastAsia="Meiryo UI" w:hAnsi="Meiryo UI" w:cs="Meiryo UI" w:hint="eastAsia"/>
          <w:szCs w:val="21"/>
        </w:rPr>
        <w:t>《起きてはならない最悪の事態》</w:t>
      </w:r>
    </w:p>
    <w:p w14:paraId="7DFDEB36" w14:textId="018CAA11" w:rsidR="009A5018" w:rsidRPr="008C4067" w:rsidRDefault="009A5018" w:rsidP="009A5018">
      <w:pPr>
        <w:pStyle w:val="2"/>
        <w:spacing w:afterLines="50" w:after="180" w:line="300" w:lineRule="exact"/>
        <w:ind w:leftChars="33" w:left="451" w:hangingChars="159" w:hanging="382"/>
      </w:pPr>
      <w:r w:rsidRPr="008C4067">
        <w:rPr>
          <w:rFonts w:hint="eastAsia"/>
        </w:rPr>
        <w:t xml:space="preserve">　2-4　想定を超える大量の帰宅困難者の発生、混乱</w:t>
      </w:r>
    </w:p>
    <w:p w14:paraId="7A0425C7" w14:textId="77777777" w:rsidR="006E7E8F" w:rsidRPr="006E35E8" w:rsidRDefault="006E7E8F" w:rsidP="006E7E8F">
      <w:pPr>
        <w:spacing w:line="220" w:lineRule="exact"/>
        <w:ind w:leftChars="200" w:left="620" w:rightChars="944" w:right="1982" w:hangingChars="100" w:hanging="200"/>
        <w:rPr>
          <w:rFonts w:ascii="Meiryo UI" w:eastAsia="Meiryo UI" w:hAnsi="Meiryo UI" w:cs="Meiryo UI"/>
          <w:b/>
          <w:color w:val="000000" w:themeColor="text1"/>
          <w:sz w:val="20"/>
          <w:szCs w:val="20"/>
        </w:rPr>
      </w:pPr>
      <w:r w:rsidRPr="006E35E8">
        <w:rPr>
          <w:rFonts w:ascii="Meiryo UI" w:eastAsia="Meiryo UI" w:hAnsi="Meiryo UI" w:cs="Meiryo UI" w:hint="eastAsia"/>
          <w:b/>
          <w:color w:val="000000" w:themeColor="text1"/>
          <w:sz w:val="20"/>
          <w:szCs w:val="20"/>
        </w:rPr>
        <w:t>◎動画による啓発活動や</w:t>
      </w:r>
      <w:r>
        <w:rPr>
          <w:rFonts w:ascii="Meiryo UI" w:eastAsia="Meiryo UI" w:hAnsi="Meiryo UI" w:cs="Meiryo UI" w:hint="eastAsia"/>
          <w:b/>
          <w:color w:val="000000" w:themeColor="text1"/>
          <w:sz w:val="20"/>
          <w:szCs w:val="20"/>
        </w:rPr>
        <w:t>帰宅困</w:t>
      </w:r>
      <w:r w:rsidRPr="009C60FB">
        <w:rPr>
          <w:rFonts w:ascii="Meiryo UI" w:eastAsia="Meiryo UI" w:hAnsi="Meiryo UI" w:cs="Meiryo UI" w:hint="eastAsia"/>
          <w:b/>
          <w:sz w:val="20"/>
          <w:szCs w:val="20"/>
        </w:rPr>
        <w:t>難者の</w:t>
      </w:r>
      <w:r w:rsidRPr="009C60FB">
        <w:rPr>
          <w:rFonts w:ascii="Meiryo UI" w:eastAsia="Meiryo UI" w:hAnsi="Meiryo UI" w:cs="Meiryo UI"/>
          <w:b/>
          <w:sz w:val="20"/>
          <w:szCs w:val="20"/>
        </w:rPr>
        <w:t>受入れ等</w:t>
      </w:r>
      <w:r w:rsidRPr="009C60FB">
        <w:rPr>
          <w:rFonts w:ascii="Meiryo UI" w:eastAsia="Meiryo UI" w:hAnsi="Meiryo UI" w:cs="Meiryo UI" w:hint="eastAsia"/>
          <w:b/>
          <w:sz w:val="20"/>
          <w:szCs w:val="20"/>
        </w:rPr>
        <w:t>に</w:t>
      </w:r>
      <w:r w:rsidRPr="009C60FB">
        <w:rPr>
          <w:rFonts w:ascii="Meiryo UI" w:eastAsia="Meiryo UI" w:hAnsi="Meiryo UI" w:cs="Meiryo UI"/>
          <w:b/>
          <w:sz w:val="20"/>
          <w:szCs w:val="20"/>
        </w:rPr>
        <w:t>関する</w:t>
      </w:r>
      <w:r w:rsidRPr="009C60FB">
        <w:rPr>
          <w:rFonts w:ascii="Meiryo UI" w:eastAsia="Meiryo UI" w:hAnsi="Meiryo UI" w:cs="Meiryo UI" w:hint="eastAsia"/>
          <w:b/>
          <w:sz w:val="20"/>
          <w:szCs w:val="20"/>
        </w:rPr>
        <w:t>協定の</w:t>
      </w:r>
      <w:r w:rsidRPr="009C60FB">
        <w:rPr>
          <w:rFonts w:ascii="Meiryo UI" w:eastAsia="Meiryo UI" w:hAnsi="Meiryo UI" w:cs="Meiryo UI"/>
          <w:b/>
          <w:sz w:val="20"/>
          <w:szCs w:val="20"/>
        </w:rPr>
        <w:t>締結</w:t>
      </w:r>
      <w:r w:rsidRPr="009C60FB">
        <w:rPr>
          <w:rFonts w:ascii="Meiryo UI" w:eastAsia="Meiryo UI" w:hAnsi="Meiryo UI" w:cs="Meiryo UI" w:hint="eastAsia"/>
          <w:b/>
          <w:sz w:val="20"/>
          <w:szCs w:val="20"/>
        </w:rPr>
        <w:t>、国・鉄道事業者との情報</w:t>
      </w:r>
      <w:r w:rsidRPr="009C60FB">
        <w:rPr>
          <w:rFonts w:ascii="Meiryo UI" w:eastAsia="Meiryo UI" w:hAnsi="Meiryo UI" w:cs="Meiryo UI"/>
          <w:b/>
          <w:sz w:val="20"/>
          <w:szCs w:val="20"/>
        </w:rPr>
        <w:t>伝達</w:t>
      </w:r>
      <w:r w:rsidRPr="009C60FB">
        <w:rPr>
          <w:rFonts w:ascii="Meiryo UI" w:eastAsia="Meiryo UI" w:hAnsi="Meiryo UI" w:cs="Meiryo UI" w:hint="eastAsia"/>
          <w:b/>
          <w:sz w:val="20"/>
          <w:szCs w:val="20"/>
        </w:rPr>
        <w:t>訓練、</w:t>
      </w:r>
      <w:r w:rsidRPr="009C60FB">
        <w:rPr>
          <w:rFonts w:ascii="Meiryo UI" w:eastAsia="Meiryo UI" w:hAnsi="Meiryo UI" w:cs="Meiryo UI"/>
          <w:b/>
          <w:sz w:val="20"/>
          <w:szCs w:val="20"/>
        </w:rPr>
        <w:t>道路</w:t>
      </w:r>
      <w:r w:rsidRPr="009C60FB">
        <w:rPr>
          <w:rFonts w:ascii="Meiryo UI" w:eastAsia="Meiryo UI" w:hAnsi="Meiryo UI" w:cs="Meiryo UI" w:hint="eastAsia"/>
          <w:b/>
          <w:sz w:val="20"/>
          <w:szCs w:val="20"/>
        </w:rPr>
        <w:t>啓開訓練など帰宅困難者対策の取組みが</w:t>
      </w:r>
      <w:r w:rsidRPr="009C60FB">
        <w:rPr>
          <w:rFonts w:ascii="Meiryo UI" w:eastAsia="Meiryo UI" w:hAnsi="Meiryo UI" w:cs="Meiryo UI"/>
          <w:b/>
          <w:sz w:val="20"/>
          <w:szCs w:val="20"/>
        </w:rPr>
        <w:t>進みました</w:t>
      </w:r>
      <w:r w:rsidRPr="006E35E8">
        <w:rPr>
          <w:rFonts w:ascii="Meiryo UI" w:eastAsia="Meiryo UI" w:hAnsi="Meiryo UI" w:cs="Meiryo UI" w:hint="eastAsia"/>
          <w:b/>
          <w:color w:val="000000" w:themeColor="text1"/>
          <w:sz w:val="20"/>
          <w:szCs w:val="20"/>
        </w:rPr>
        <w:t>。</w:t>
      </w:r>
    </w:p>
    <w:p w14:paraId="4AFF6954" w14:textId="0F8103E9" w:rsidR="009A5018" w:rsidRPr="008C4067" w:rsidRDefault="009A5018" w:rsidP="009A5018"/>
    <w:tbl>
      <w:tblPr>
        <w:tblW w:w="9132" w:type="dxa"/>
        <w:tblInd w:w="50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99" w:type="dxa"/>
          <w:right w:w="99" w:type="dxa"/>
        </w:tblCellMar>
        <w:tblLook w:val="04A0" w:firstRow="1" w:lastRow="0" w:firstColumn="1" w:lastColumn="0" w:noHBand="0" w:noVBand="1"/>
      </w:tblPr>
      <w:tblGrid>
        <w:gridCol w:w="947"/>
        <w:gridCol w:w="8185"/>
      </w:tblGrid>
      <w:tr w:rsidR="009A5018" w:rsidRPr="008C4067" w14:paraId="00358527" w14:textId="77777777" w:rsidTr="006E7E8F">
        <w:trPr>
          <w:trHeight w:val="2872"/>
        </w:trPr>
        <w:tc>
          <w:tcPr>
            <w:tcW w:w="947" w:type="dxa"/>
            <w:shd w:val="clear" w:color="auto" w:fill="4F81BD" w:themeFill="accent1"/>
            <w:vAlign w:val="center"/>
          </w:tcPr>
          <w:p w14:paraId="77FDFDFD" w14:textId="35F38022" w:rsidR="00851990" w:rsidRPr="00A01064" w:rsidRDefault="009A5018" w:rsidP="00851990">
            <w:pPr>
              <w:spacing w:line="220" w:lineRule="exact"/>
              <w:jc w:val="center"/>
              <w:rPr>
                <w:rFonts w:ascii="Meiryo UI" w:eastAsia="Meiryo UI" w:hAnsi="Meiryo UI" w:cs="Meiryo UI"/>
                <w:b/>
                <w:bCs/>
                <w:color w:val="FFFFFF" w:themeColor="background1"/>
                <w:sz w:val="18"/>
                <w:szCs w:val="18"/>
              </w:rPr>
            </w:pPr>
            <w:r w:rsidRPr="00A01064">
              <w:rPr>
                <w:rFonts w:ascii="Meiryo UI" w:eastAsia="Meiryo UI" w:hAnsi="Meiryo UI" w:cs="Meiryo UI" w:hint="eastAsia"/>
                <w:b/>
                <w:bCs/>
                <w:color w:val="FFFFFF" w:themeColor="background1"/>
                <w:sz w:val="18"/>
                <w:szCs w:val="18"/>
              </w:rPr>
              <w:t>令和</w:t>
            </w:r>
            <w:r w:rsidR="00D253BD">
              <w:rPr>
                <w:rFonts w:ascii="Meiryo UI" w:eastAsia="Meiryo UI" w:hAnsi="Meiryo UI" w:cs="Meiryo UI" w:hint="eastAsia"/>
                <w:b/>
                <w:color w:val="FFFFFF" w:themeColor="background1"/>
                <w:sz w:val="20"/>
                <w:szCs w:val="20"/>
              </w:rPr>
              <w:t>５</w:t>
            </w:r>
            <w:r w:rsidRPr="00A01064">
              <w:rPr>
                <w:rFonts w:ascii="Meiryo UI" w:eastAsia="Meiryo UI" w:hAnsi="Meiryo UI" w:cs="Meiryo UI" w:hint="eastAsia"/>
                <w:b/>
                <w:bCs/>
                <w:color w:val="FFFFFF" w:themeColor="background1"/>
                <w:sz w:val="18"/>
                <w:szCs w:val="18"/>
              </w:rPr>
              <w:t>年度の主な取組み</w:t>
            </w:r>
          </w:p>
          <w:p w14:paraId="056DE592" w14:textId="6F6B0725" w:rsidR="009A5018" w:rsidRPr="00A01064" w:rsidRDefault="009A5018" w:rsidP="00851990">
            <w:pPr>
              <w:spacing w:line="220" w:lineRule="exact"/>
              <w:jc w:val="center"/>
              <w:rPr>
                <w:rFonts w:ascii="Meiryo UI" w:eastAsia="Meiryo UI" w:hAnsi="Meiryo UI" w:cs="Meiryo UI"/>
                <w:b/>
                <w:bCs/>
                <w:color w:val="FFFFFF" w:themeColor="background1"/>
                <w:sz w:val="18"/>
                <w:szCs w:val="18"/>
              </w:rPr>
            </w:pPr>
            <w:r w:rsidRPr="00A01064">
              <w:rPr>
                <w:rFonts w:ascii="Meiryo UI" w:eastAsia="Meiryo UI" w:hAnsi="Meiryo UI" w:cs="Meiryo UI" w:hint="eastAsia"/>
                <w:b/>
                <w:bCs/>
                <w:color w:val="FFFFFF" w:themeColor="background1"/>
                <w:sz w:val="18"/>
                <w:szCs w:val="18"/>
              </w:rPr>
              <w:t>実績</w:t>
            </w:r>
          </w:p>
        </w:tc>
        <w:tc>
          <w:tcPr>
            <w:tcW w:w="8185" w:type="dxa"/>
            <w:tcBorders>
              <w:top w:val="single" w:sz="12" w:space="0" w:color="auto"/>
              <w:bottom w:val="single" w:sz="6" w:space="0" w:color="auto"/>
            </w:tcBorders>
            <w:shd w:val="clear" w:color="auto" w:fill="B8CCE4" w:themeFill="accent1" w:themeFillTint="66"/>
            <w:vAlign w:val="center"/>
          </w:tcPr>
          <w:p w14:paraId="640CB4A7" w14:textId="0EC0EB27" w:rsidR="009A5018" w:rsidRPr="008C4067" w:rsidRDefault="009A5018" w:rsidP="00CB7D43">
            <w:pPr>
              <w:spacing w:line="220" w:lineRule="exact"/>
              <w:rPr>
                <w:rFonts w:ascii="Meiryo UI" w:eastAsia="Meiryo UI" w:hAnsi="Meiryo UI" w:cs="Meiryo UI"/>
                <w:b/>
                <w:sz w:val="20"/>
                <w:szCs w:val="20"/>
              </w:rPr>
            </w:pPr>
            <w:r w:rsidRPr="008C4067">
              <w:rPr>
                <w:rFonts w:ascii="Meiryo UI" w:eastAsia="Meiryo UI" w:hAnsi="Meiryo UI" w:cs="Meiryo UI" w:hint="eastAsia"/>
                <w:b/>
                <w:sz w:val="20"/>
                <w:szCs w:val="20"/>
              </w:rPr>
              <w:t>＜帰宅困難者対策（危機管理室・都市整備部）＞</w:t>
            </w:r>
          </w:p>
          <w:p w14:paraId="0C23E0DB" w14:textId="6ACEADB8" w:rsidR="006E7E8F" w:rsidRPr="006E7E8F" w:rsidRDefault="009A5018" w:rsidP="006E7E8F">
            <w:pPr>
              <w:spacing w:line="220" w:lineRule="exact"/>
              <w:ind w:leftChars="100" w:left="410" w:hangingChars="100" w:hanging="200"/>
              <w:rPr>
                <w:rFonts w:ascii="Meiryo UI" w:eastAsia="Meiryo UI" w:hAnsi="Meiryo UI" w:cs="Meiryo UI"/>
                <w:sz w:val="20"/>
                <w:szCs w:val="20"/>
              </w:rPr>
            </w:pPr>
            <w:r w:rsidRPr="008C4067">
              <w:rPr>
                <w:rFonts w:ascii="Meiryo UI" w:eastAsia="Meiryo UI" w:hAnsi="Meiryo UI" w:cs="Meiryo UI" w:hint="eastAsia"/>
                <w:sz w:val="20"/>
                <w:szCs w:val="20"/>
              </w:rPr>
              <w:t>○</w:t>
            </w:r>
            <w:r w:rsidR="006E7E8F" w:rsidRPr="006E7E8F">
              <w:rPr>
                <w:rFonts w:ascii="Meiryo UI" w:eastAsia="Meiryo UI" w:hAnsi="Meiryo UI" w:cs="Meiryo UI" w:hint="eastAsia"/>
                <w:sz w:val="20"/>
                <w:szCs w:val="20"/>
              </w:rPr>
              <w:t>一斉帰宅の抑制については、啓発動画を活用しつつ、「社員と会社を守る防災ガイド」の内容について、各種防災イベントでの講演会や企業への防災講演を行うことで、社内待機の必要性を働きかけた。</w:t>
            </w:r>
          </w:p>
          <w:p w14:paraId="5775F7C4" w14:textId="62FFB4A6" w:rsidR="006E7E8F" w:rsidRPr="006E7E8F" w:rsidRDefault="006E7E8F" w:rsidP="006E7E8F">
            <w:pPr>
              <w:spacing w:line="220" w:lineRule="exact"/>
              <w:ind w:leftChars="100" w:left="410" w:hangingChars="100" w:hanging="200"/>
              <w:rPr>
                <w:rFonts w:ascii="Meiryo UI" w:eastAsia="Meiryo UI" w:hAnsi="Meiryo UI" w:cs="Meiryo UI"/>
                <w:sz w:val="20"/>
                <w:szCs w:val="20"/>
              </w:rPr>
            </w:pPr>
            <w:r>
              <w:rPr>
                <w:rFonts w:ascii="Meiryo UI" w:eastAsia="Meiryo UI" w:hAnsi="Meiryo UI" w:cs="Meiryo UI" w:hint="eastAsia"/>
                <w:sz w:val="20"/>
                <w:szCs w:val="20"/>
              </w:rPr>
              <w:t>○</w:t>
            </w:r>
            <w:r w:rsidRPr="006E7E8F">
              <w:rPr>
                <w:rFonts w:ascii="Meiryo UI" w:eastAsia="Meiryo UI" w:hAnsi="Meiryo UI" w:cs="Meiryo UI" w:hint="eastAsia"/>
                <w:sz w:val="20"/>
                <w:szCs w:val="20"/>
              </w:rPr>
              <w:t>防災イベントにおいてチラシを配布することにより超簡易版</w:t>
            </w:r>
            <w:r w:rsidR="00BE1C64">
              <w:rPr>
                <w:rFonts w:ascii="Meiryo UI" w:eastAsia="Meiryo UI" w:hAnsi="Meiryo UI" w:cs="Meiryo UI" w:hint="eastAsia"/>
                <w:sz w:val="20"/>
                <w:szCs w:val="20"/>
              </w:rPr>
              <w:t>BCP</w:t>
            </w:r>
            <w:r w:rsidRPr="006E7E8F">
              <w:rPr>
                <w:rFonts w:ascii="Meiryo UI" w:eastAsia="Meiryo UI" w:hAnsi="Meiryo UI" w:cs="Meiryo UI" w:hint="eastAsia"/>
                <w:sz w:val="20"/>
                <w:szCs w:val="20"/>
              </w:rPr>
              <w:t>の策定を事業者に働きかけた。</w:t>
            </w:r>
          </w:p>
          <w:p w14:paraId="63AEFB9C" w14:textId="450F7584" w:rsidR="006E7E8F" w:rsidRPr="006E7E8F" w:rsidRDefault="006E7E8F" w:rsidP="006E7E8F">
            <w:pPr>
              <w:spacing w:line="220" w:lineRule="exact"/>
              <w:ind w:leftChars="100" w:left="410" w:hangingChars="100" w:hanging="200"/>
              <w:rPr>
                <w:rFonts w:ascii="Meiryo UI" w:eastAsia="Meiryo UI" w:hAnsi="Meiryo UI" w:cs="Meiryo UI"/>
                <w:sz w:val="20"/>
                <w:szCs w:val="20"/>
              </w:rPr>
            </w:pPr>
            <w:r>
              <w:rPr>
                <w:rFonts w:ascii="Meiryo UI" w:eastAsia="Meiryo UI" w:hAnsi="Meiryo UI" w:cs="Meiryo UI" w:hint="eastAsia"/>
                <w:sz w:val="20"/>
                <w:szCs w:val="20"/>
              </w:rPr>
              <w:t>○</w:t>
            </w:r>
            <w:r w:rsidRPr="006E7E8F">
              <w:rPr>
                <w:rFonts w:ascii="Meiryo UI" w:eastAsia="Meiryo UI" w:hAnsi="Meiryo UI" w:cs="Meiryo UI" w:hint="eastAsia"/>
                <w:sz w:val="20"/>
                <w:szCs w:val="20"/>
              </w:rPr>
              <w:t>ターミナルの混乱防止について、府有・府立施設の一時滞在施設として第</w:t>
            </w:r>
            <w:r w:rsidR="00287026">
              <w:rPr>
                <w:rFonts w:ascii="Meiryo UI" w:eastAsia="Meiryo UI" w:hAnsi="Meiryo UI" w:cs="Meiryo UI" w:hint="eastAsia"/>
                <w:sz w:val="20"/>
                <w:szCs w:val="20"/>
              </w:rPr>
              <w:t>２</w:t>
            </w:r>
            <w:r w:rsidRPr="006E7E8F">
              <w:rPr>
                <w:rFonts w:ascii="Meiryo UI" w:eastAsia="Meiryo UI" w:hAnsi="Meiryo UI" w:cs="Meiryo UI" w:hint="eastAsia"/>
                <w:sz w:val="20"/>
                <w:szCs w:val="20"/>
              </w:rPr>
              <w:t>号となる臨海スポーツセンターを確保するなど、大阪市が災害時における帰宅困難者の受入れ等に関する協定を</w:t>
            </w:r>
            <w:r w:rsidR="00287026">
              <w:rPr>
                <w:rFonts w:ascii="Meiryo UI" w:eastAsia="Meiryo UI" w:hAnsi="Meiryo UI" w:cs="Meiryo UI" w:hint="eastAsia"/>
                <w:sz w:val="20"/>
                <w:szCs w:val="20"/>
              </w:rPr>
              <w:t>12</w:t>
            </w:r>
            <w:r w:rsidRPr="006E7E8F">
              <w:rPr>
                <w:rFonts w:ascii="Meiryo UI" w:eastAsia="Meiryo UI" w:hAnsi="Meiryo UI" w:cs="Meiryo UI" w:hint="eastAsia"/>
                <w:sz w:val="20"/>
                <w:szCs w:val="20"/>
              </w:rPr>
              <w:t>施設と新たに締結。災害時における旅行者の受入れ等に関する協定については、府市の危機管理部局と観光部局が連携し、</w:t>
            </w:r>
            <w:r w:rsidR="00BE1C64">
              <w:rPr>
                <w:rFonts w:ascii="Meiryo UI" w:eastAsia="Meiryo UI" w:hAnsi="Meiryo UI" w:cs="Meiryo UI" w:hint="eastAsia"/>
                <w:sz w:val="20"/>
                <w:szCs w:val="20"/>
              </w:rPr>
              <w:t>２</w:t>
            </w:r>
            <w:r w:rsidRPr="006E7E8F">
              <w:rPr>
                <w:rFonts w:ascii="Meiryo UI" w:eastAsia="Meiryo UI" w:hAnsi="Meiryo UI" w:cs="Meiryo UI" w:hint="eastAsia"/>
                <w:sz w:val="20"/>
                <w:szCs w:val="20"/>
              </w:rPr>
              <w:t>施設と新たに締結した。</w:t>
            </w:r>
          </w:p>
          <w:p w14:paraId="2B189CEC" w14:textId="0FA51EB9" w:rsidR="006E7E8F" w:rsidRDefault="006E7E8F" w:rsidP="006E7E8F">
            <w:pPr>
              <w:spacing w:line="220" w:lineRule="exact"/>
              <w:ind w:leftChars="100" w:left="410" w:hangingChars="100" w:hanging="200"/>
              <w:rPr>
                <w:rFonts w:ascii="Meiryo UI" w:eastAsia="Meiryo UI" w:hAnsi="Meiryo UI" w:cs="Meiryo UI"/>
                <w:sz w:val="20"/>
                <w:szCs w:val="20"/>
              </w:rPr>
            </w:pPr>
            <w:r>
              <w:rPr>
                <w:rFonts w:ascii="Meiryo UI" w:eastAsia="Meiryo UI" w:hAnsi="Meiryo UI" w:cs="Meiryo UI" w:hint="eastAsia"/>
                <w:sz w:val="20"/>
                <w:szCs w:val="20"/>
              </w:rPr>
              <w:t>○</w:t>
            </w:r>
            <w:r w:rsidRPr="006E7E8F">
              <w:rPr>
                <w:rFonts w:ascii="Meiryo UI" w:eastAsia="Meiryo UI" w:hAnsi="Meiryo UI" w:cs="Meiryo UI" w:hint="eastAsia"/>
                <w:sz w:val="20"/>
                <w:szCs w:val="20"/>
              </w:rPr>
              <w:t>帰宅支援については、万博来場者の帰宅支援策の確立に向けて検討を開始した。</w:t>
            </w:r>
          </w:p>
          <w:p w14:paraId="7CDB32B7" w14:textId="423D521A" w:rsidR="009A5018" w:rsidRPr="008C4067" w:rsidRDefault="006E7E8F" w:rsidP="006E7E8F">
            <w:pPr>
              <w:spacing w:line="220" w:lineRule="exact"/>
              <w:ind w:leftChars="100" w:left="410" w:hangingChars="100" w:hanging="200"/>
              <w:rPr>
                <w:rFonts w:ascii="Meiryo UI" w:eastAsia="Meiryo UI" w:hAnsi="Meiryo UI" w:cs="Meiryo UI"/>
                <w:sz w:val="20"/>
                <w:szCs w:val="20"/>
              </w:rPr>
            </w:pPr>
            <w:r>
              <w:rPr>
                <w:rFonts w:ascii="Meiryo UI" w:eastAsia="Meiryo UI" w:hAnsi="Meiryo UI" w:cs="Meiryo UI" w:hint="eastAsia"/>
                <w:sz w:val="20"/>
                <w:szCs w:val="20"/>
              </w:rPr>
              <w:t>○</w:t>
            </w:r>
            <w:r w:rsidRPr="006E7E8F">
              <w:rPr>
                <w:rFonts w:ascii="Meiryo UI" w:eastAsia="Meiryo UI" w:hAnsi="Meiryo UI" w:cs="Meiryo UI" w:hint="eastAsia"/>
                <w:sz w:val="20"/>
                <w:szCs w:val="20"/>
              </w:rPr>
              <w:t>令和</w:t>
            </w:r>
            <w:r w:rsidR="00BE1C64">
              <w:rPr>
                <w:rFonts w:ascii="Meiryo UI" w:eastAsia="Meiryo UI" w:hAnsi="Meiryo UI" w:cs="Meiryo UI" w:hint="eastAsia"/>
                <w:sz w:val="20"/>
                <w:szCs w:val="20"/>
              </w:rPr>
              <w:t>５</w:t>
            </w:r>
            <w:r w:rsidRPr="006E7E8F">
              <w:rPr>
                <w:rFonts w:ascii="Meiryo UI" w:eastAsia="Meiryo UI" w:hAnsi="Meiryo UI" w:cs="Meiryo UI" w:hint="eastAsia"/>
                <w:sz w:val="20"/>
                <w:szCs w:val="20"/>
              </w:rPr>
              <w:t>年</w:t>
            </w:r>
            <w:r w:rsidR="00BE1C64">
              <w:rPr>
                <w:rFonts w:ascii="Meiryo UI" w:eastAsia="Meiryo UI" w:hAnsi="Meiryo UI" w:cs="Meiryo UI" w:hint="eastAsia"/>
                <w:sz w:val="20"/>
                <w:szCs w:val="20"/>
              </w:rPr>
              <w:t>９</w:t>
            </w:r>
            <w:r w:rsidRPr="006E7E8F">
              <w:rPr>
                <w:rFonts w:ascii="Meiryo UI" w:eastAsia="Meiryo UI" w:hAnsi="Meiryo UI" w:cs="Meiryo UI" w:hint="eastAsia"/>
                <w:sz w:val="20"/>
                <w:szCs w:val="20"/>
              </w:rPr>
              <w:t>月及び令和</w:t>
            </w:r>
            <w:r w:rsidR="00BE1C64">
              <w:rPr>
                <w:rFonts w:ascii="Meiryo UI" w:eastAsia="Meiryo UI" w:hAnsi="Meiryo UI" w:cs="Meiryo UI" w:hint="eastAsia"/>
                <w:sz w:val="20"/>
                <w:szCs w:val="20"/>
              </w:rPr>
              <w:t>６</w:t>
            </w:r>
            <w:r w:rsidRPr="006E7E8F">
              <w:rPr>
                <w:rFonts w:ascii="Meiryo UI" w:eastAsia="Meiryo UI" w:hAnsi="Meiryo UI" w:cs="Meiryo UI" w:hint="eastAsia"/>
                <w:sz w:val="20"/>
                <w:szCs w:val="20"/>
              </w:rPr>
              <w:t>年</w:t>
            </w:r>
            <w:r w:rsidR="00BE1C64">
              <w:rPr>
                <w:rFonts w:ascii="Meiryo UI" w:eastAsia="Meiryo UI" w:hAnsi="Meiryo UI" w:cs="Meiryo UI" w:hint="eastAsia"/>
                <w:sz w:val="20"/>
                <w:szCs w:val="20"/>
              </w:rPr>
              <w:t>１</w:t>
            </w:r>
            <w:r w:rsidRPr="006E7E8F">
              <w:rPr>
                <w:rFonts w:ascii="Meiryo UI" w:eastAsia="Meiryo UI" w:hAnsi="Meiryo UI" w:cs="Meiryo UI" w:hint="eastAsia"/>
                <w:sz w:val="20"/>
                <w:szCs w:val="20"/>
              </w:rPr>
              <w:t>月に、近畿運輸局や鉄道事業者と運行情報伝達訓練を行った。</w:t>
            </w:r>
          </w:p>
        </w:tc>
      </w:tr>
      <w:tr w:rsidR="008C4067" w:rsidRPr="008C4067" w14:paraId="7C3C57E2" w14:textId="77777777" w:rsidTr="006E7E8F">
        <w:trPr>
          <w:trHeight w:val="3241"/>
        </w:trPr>
        <w:tc>
          <w:tcPr>
            <w:tcW w:w="947" w:type="dxa"/>
            <w:shd w:val="clear" w:color="auto" w:fill="4F81BD" w:themeFill="accent1"/>
            <w:vAlign w:val="center"/>
          </w:tcPr>
          <w:p w14:paraId="1CB42D60" w14:textId="59FA86B3" w:rsidR="00851990" w:rsidRPr="00A01064" w:rsidRDefault="00851990" w:rsidP="00CB7D43">
            <w:pPr>
              <w:spacing w:line="220" w:lineRule="exact"/>
              <w:jc w:val="center"/>
              <w:rPr>
                <w:rFonts w:ascii="Meiryo UI" w:eastAsia="Meiryo UI" w:hAnsi="Meiryo UI" w:cs="Meiryo UI"/>
                <w:b/>
                <w:bCs/>
                <w:color w:val="FFFFFF" w:themeColor="background1"/>
                <w:sz w:val="18"/>
                <w:szCs w:val="18"/>
              </w:rPr>
            </w:pPr>
            <w:r w:rsidRPr="00A01064">
              <w:rPr>
                <w:rFonts w:ascii="Meiryo UI" w:eastAsia="Meiryo UI" w:hAnsi="Meiryo UI" w:cs="Meiryo UI" w:hint="eastAsia"/>
                <w:b/>
                <w:bCs/>
                <w:color w:val="FFFFFF" w:themeColor="background1"/>
                <w:sz w:val="18"/>
                <w:szCs w:val="18"/>
              </w:rPr>
              <w:t>令和</w:t>
            </w:r>
            <w:r w:rsidR="00D253BD">
              <w:rPr>
                <w:rFonts w:ascii="Meiryo UI" w:eastAsia="Meiryo UI" w:hAnsi="Meiryo UI" w:cs="Meiryo UI" w:hint="eastAsia"/>
                <w:b/>
                <w:color w:val="FFFFFF" w:themeColor="background1"/>
                <w:sz w:val="20"/>
                <w:szCs w:val="21"/>
              </w:rPr>
              <w:t>６</w:t>
            </w:r>
            <w:r w:rsidR="009A5018" w:rsidRPr="00A01064">
              <w:rPr>
                <w:rFonts w:ascii="Meiryo UI" w:eastAsia="Meiryo UI" w:hAnsi="Meiryo UI" w:cs="Meiryo UI" w:hint="eastAsia"/>
                <w:b/>
                <w:bCs/>
                <w:color w:val="FFFFFF" w:themeColor="background1"/>
                <w:sz w:val="18"/>
                <w:szCs w:val="18"/>
              </w:rPr>
              <w:t>年度の主な取組み</w:t>
            </w:r>
          </w:p>
          <w:p w14:paraId="2041E796" w14:textId="7F3483E0" w:rsidR="009A5018" w:rsidRPr="00A01064" w:rsidRDefault="009A5018" w:rsidP="00CB7D43">
            <w:pPr>
              <w:spacing w:line="220" w:lineRule="exact"/>
              <w:jc w:val="center"/>
              <w:rPr>
                <w:rFonts w:ascii="Meiryo UI" w:eastAsia="Meiryo UI" w:hAnsi="Meiryo UI" w:cs="Meiryo UI"/>
                <w:b/>
                <w:bCs/>
                <w:color w:val="FFFFFF" w:themeColor="background1"/>
                <w:sz w:val="18"/>
                <w:szCs w:val="18"/>
              </w:rPr>
            </w:pPr>
            <w:r w:rsidRPr="00A01064">
              <w:rPr>
                <w:rFonts w:ascii="Meiryo UI" w:eastAsia="Meiryo UI" w:hAnsi="Meiryo UI" w:cs="Meiryo UI" w:hint="eastAsia"/>
                <w:b/>
                <w:bCs/>
                <w:color w:val="FFFFFF" w:themeColor="background1"/>
                <w:sz w:val="18"/>
                <w:szCs w:val="18"/>
              </w:rPr>
              <w:t>予定</w:t>
            </w:r>
          </w:p>
        </w:tc>
        <w:tc>
          <w:tcPr>
            <w:tcW w:w="8185" w:type="dxa"/>
            <w:shd w:val="clear" w:color="auto" w:fill="DAEEF3" w:themeFill="accent5" w:themeFillTint="33"/>
            <w:vAlign w:val="center"/>
          </w:tcPr>
          <w:p w14:paraId="1B5E24BC" w14:textId="30927AE7" w:rsidR="009A5018" w:rsidRPr="008C4067" w:rsidRDefault="009A5018" w:rsidP="00CB7D43">
            <w:pPr>
              <w:spacing w:line="220" w:lineRule="exact"/>
              <w:rPr>
                <w:rFonts w:ascii="Meiryo UI" w:eastAsia="Meiryo UI" w:hAnsi="Meiryo UI" w:cs="Meiryo UI"/>
                <w:b/>
                <w:sz w:val="20"/>
                <w:szCs w:val="20"/>
              </w:rPr>
            </w:pPr>
            <w:r w:rsidRPr="008C4067">
              <w:rPr>
                <w:rFonts w:ascii="Meiryo UI" w:eastAsia="Meiryo UI" w:hAnsi="Meiryo UI" w:cs="Meiryo UI" w:hint="eastAsia"/>
                <w:b/>
                <w:sz w:val="20"/>
                <w:szCs w:val="20"/>
              </w:rPr>
              <w:t>＜帰宅困難者対策（危機管理室・都市整備部）＞</w:t>
            </w:r>
          </w:p>
          <w:p w14:paraId="06A10A5F" w14:textId="33BC7803" w:rsidR="006E7E8F" w:rsidRPr="006E7E8F" w:rsidRDefault="009A5018" w:rsidP="006E7E8F">
            <w:pPr>
              <w:spacing w:line="220" w:lineRule="exact"/>
              <w:ind w:leftChars="100" w:left="410" w:hangingChars="100" w:hanging="200"/>
              <w:rPr>
                <w:rFonts w:ascii="Meiryo UI" w:eastAsia="Meiryo UI" w:hAnsi="Meiryo UI" w:cs="Meiryo UI"/>
                <w:sz w:val="20"/>
                <w:szCs w:val="20"/>
              </w:rPr>
            </w:pPr>
            <w:r w:rsidRPr="008C4067">
              <w:rPr>
                <w:rFonts w:ascii="Meiryo UI" w:eastAsia="Meiryo UI" w:hAnsi="Meiryo UI" w:cs="Meiryo UI" w:hint="eastAsia"/>
                <w:sz w:val="20"/>
                <w:szCs w:val="20"/>
              </w:rPr>
              <w:t>○</w:t>
            </w:r>
            <w:r w:rsidR="006E7E8F" w:rsidRPr="006E7E8F">
              <w:rPr>
                <w:rFonts w:ascii="Meiryo UI" w:eastAsia="Meiryo UI" w:hAnsi="Meiryo UI" w:cs="Meiryo UI" w:hint="eastAsia"/>
                <w:sz w:val="20"/>
                <w:szCs w:val="20"/>
              </w:rPr>
              <w:t>一斉帰宅の抑制について、企業に社内待機の準備をするよう働きかけていく。</w:t>
            </w:r>
          </w:p>
          <w:p w14:paraId="6B17A312" w14:textId="5882515C" w:rsidR="006E7E8F" w:rsidRPr="006E7E8F" w:rsidRDefault="006E7E8F" w:rsidP="00BE1C64">
            <w:pPr>
              <w:spacing w:line="220" w:lineRule="exact"/>
              <w:ind w:leftChars="100" w:left="410" w:hangingChars="100" w:hanging="200"/>
              <w:rPr>
                <w:rFonts w:ascii="Meiryo UI" w:eastAsia="Meiryo UI" w:hAnsi="Meiryo UI" w:cs="Meiryo UI"/>
                <w:sz w:val="20"/>
                <w:szCs w:val="20"/>
              </w:rPr>
            </w:pPr>
            <w:r>
              <w:rPr>
                <w:rFonts w:ascii="Meiryo UI" w:eastAsia="Meiryo UI" w:hAnsi="Meiryo UI" w:cs="Meiryo UI" w:hint="eastAsia"/>
                <w:sz w:val="20"/>
                <w:szCs w:val="20"/>
              </w:rPr>
              <w:t>○</w:t>
            </w:r>
            <w:r w:rsidRPr="006E7E8F">
              <w:rPr>
                <w:rFonts w:ascii="Meiryo UI" w:eastAsia="Meiryo UI" w:hAnsi="Meiryo UI" w:cs="Meiryo UI" w:hint="eastAsia"/>
                <w:sz w:val="20"/>
                <w:szCs w:val="20"/>
              </w:rPr>
              <w:t>超簡易版</w:t>
            </w:r>
            <w:r w:rsidR="00BE1C64">
              <w:rPr>
                <w:rFonts w:ascii="Meiryo UI" w:eastAsia="Meiryo UI" w:hAnsi="Meiryo UI" w:cs="Meiryo UI" w:hint="eastAsia"/>
                <w:sz w:val="20"/>
                <w:szCs w:val="20"/>
              </w:rPr>
              <w:t>BCP</w:t>
            </w:r>
            <w:r w:rsidRPr="006E7E8F">
              <w:rPr>
                <w:rFonts w:ascii="Meiryo UI" w:eastAsia="Meiryo UI" w:hAnsi="Meiryo UI" w:cs="Meiryo UI" w:hint="eastAsia"/>
                <w:sz w:val="20"/>
                <w:szCs w:val="20"/>
              </w:rPr>
              <w:t>を引き続き事業者に働きかける。</w:t>
            </w:r>
          </w:p>
          <w:p w14:paraId="04D7CB1A" w14:textId="49EF0855" w:rsidR="006E7E8F" w:rsidRPr="006E7E8F" w:rsidRDefault="006E7E8F" w:rsidP="006E7E8F">
            <w:pPr>
              <w:spacing w:line="220" w:lineRule="exact"/>
              <w:ind w:leftChars="100" w:left="410" w:hangingChars="100" w:hanging="200"/>
              <w:rPr>
                <w:rFonts w:ascii="Meiryo UI" w:eastAsia="Meiryo UI" w:hAnsi="Meiryo UI" w:cs="Meiryo UI"/>
                <w:sz w:val="20"/>
                <w:szCs w:val="20"/>
              </w:rPr>
            </w:pPr>
            <w:r>
              <w:rPr>
                <w:rFonts w:ascii="Meiryo UI" w:eastAsia="Meiryo UI" w:hAnsi="Meiryo UI" w:cs="Meiryo UI" w:hint="eastAsia"/>
                <w:sz w:val="20"/>
                <w:szCs w:val="20"/>
              </w:rPr>
              <w:t>○</w:t>
            </w:r>
            <w:r w:rsidRPr="006E7E8F">
              <w:rPr>
                <w:rFonts w:ascii="Meiryo UI" w:eastAsia="Meiryo UI" w:hAnsi="Meiryo UI" w:cs="Meiryo UI" w:hint="eastAsia"/>
                <w:sz w:val="20"/>
                <w:szCs w:val="20"/>
              </w:rPr>
              <w:t>ターミナルの混乱防止については、府有施設や府立施設について、当該施設を一時滞在施設として確保を希望する市町村に提供できるよう協力するとともに、広域的な立場から事業者団体に対して、一時滞在施設の提供について協力を求める。また、引続き府及び大阪市の観光部局とも連携し、災害時における旅行者の受入れ等に関する協定についても締結先が増えるよう進めていく。</w:t>
            </w:r>
          </w:p>
          <w:p w14:paraId="45752C55" w14:textId="195D8D25" w:rsidR="006E7E8F" w:rsidRDefault="006E7E8F" w:rsidP="006E7E8F">
            <w:pPr>
              <w:spacing w:line="220" w:lineRule="exact"/>
              <w:ind w:leftChars="100" w:left="410" w:hangingChars="100" w:hanging="200"/>
              <w:rPr>
                <w:rFonts w:ascii="Meiryo UI" w:eastAsia="Meiryo UI" w:hAnsi="Meiryo UI" w:cs="Meiryo UI"/>
                <w:sz w:val="20"/>
                <w:szCs w:val="20"/>
              </w:rPr>
            </w:pPr>
            <w:r>
              <w:rPr>
                <w:rFonts w:ascii="Meiryo UI" w:eastAsia="Meiryo UI" w:hAnsi="Meiryo UI" w:cs="Meiryo UI" w:hint="eastAsia"/>
                <w:sz w:val="20"/>
                <w:szCs w:val="20"/>
              </w:rPr>
              <w:t>○</w:t>
            </w:r>
            <w:r w:rsidRPr="006E7E8F">
              <w:rPr>
                <w:rFonts w:ascii="Meiryo UI" w:eastAsia="Meiryo UI" w:hAnsi="Meiryo UI" w:cs="Meiryo UI" w:hint="eastAsia"/>
                <w:sz w:val="20"/>
                <w:szCs w:val="20"/>
              </w:rPr>
              <w:t>帰宅支援については、万博来場者の帰宅支援策の確立に向けて検討を行う。また、関西広域連合の協議会において訓練を実施するとともに、実行性確保に向けて各関係機関との調整を進める。</w:t>
            </w:r>
          </w:p>
          <w:p w14:paraId="2E89EC55" w14:textId="2577B0B3" w:rsidR="009A5018" w:rsidRPr="008C4067" w:rsidRDefault="006E7E8F" w:rsidP="006E7E8F">
            <w:pPr>
              <w:spacing w:line="220" w:lineRule="exact"/>
              <w:ind w:leftChars="100" w:left="410" w:hangingChars="100" w:hanging="200"/>
              <w:rPr>
                <w:rFonts w:ascii="Meiryo UI" w:eastAsia="Meiryo UI" w:hAnsi="Meiryo UI" w:cs="Meiryo UI"/>
                <w:sz w:val="20"/>
                <w:szCs w:val="20"/>
              </w:rPr>
            </w:pPr>
            <w:r>
              <w:rPr>
                <w:rFonts w:ascii="Meiryo UI" w:eastAsia="Meiryo UI" w:hAnsi="Meiryo UI" w:cs="Meiryo UI" w:hint="eastAsia"/>
                <w:sz w:val="20"/>
                <w:szCs w:val="20"/>
              </w:rPr>
              <w:t>○</w:t>
            </w:r>
            <w:r w:rsidRPr="006E7E8F">
              <w:rPr>
                <w:rFonts w:ascii="Meiryo UI" w:eastAsia="Meiryo UI" w:hAnsi="Meiryo UI" w:cs="Meiryo UI" w:hint="eastAsia"/>
                <w:sz w:val="20"/>
                <w:szCs w:val="20"/>
              </w:rPr>
              <w:t>近畿運輸局や鉄道事業者と連携して、大規模な地震発生時における鉄道の運行情報等に関する情報伝達訓練を実施し、情報集約や伝達の充実を図る。</w:t>
            </w:r>
          </w:p>
        </w:tc>
      </w:tr>
    </w:tbl>
    <w:p w14:paraId="32048598" w14:textId="7BC27B85" w:rsidR="009A5018" w:rsidRPr="008C4067" w:rsidRDefault="009A5018" w:rsidP="009A5018">
      <w:pPr>
        <w:rPr>
          <w:rFonts w:ascii="Meiryo UI" w:eastAsia="Meiryo UI" w:hAnsi="Meiryo UI" w:cs="Meiryo UI"/>
          <w:szCs w:val="21"/>
        </w:rPr>
      </w:pPr>
    </w:p>
    <w:p w14:paraId="3AF7D9F1" w14:textId="7AAF0D0A" w:rsidR="002516ED" w:rsidRPr="008C4067" w:rsidRDefault="002516ED" w:rsidP="009A5018">
      <w:pPr>
        <w:rPr>
          <w:rFonts w:ascii="Meiryo UI" w:eastAsia="Meiryo UI" w:hAnsi="Meiryo UI" w:cs="Meiryo UI"/>
          <w:szCs w:val="21"/>
        </w:rPr>
      </w:pPr>
    </w:p>
    <w:p w14:paraId="74A5881A" w14:textId="77777777" w:rsidR="00E70CE5" w:rsidRDefault="00E70CE5">
      <w:pPr>
        <w:widowControl/>
        <w:jc w:val="left"/>
        <w:rPr>
          <w:rFonts w:ascii="Meiryo UI" w:eastAsia="Meiryo UI" w:hAnsi="Meiryo UI" w:cs="Meiryo UI"/>
          <w:szCs w:val="21"/>
        </w:rPr>
      </w:pPr>
      <w:r>
        <w:rPr>
          <w:rFonts w:ascii="Meiryo UI" w:eastAsia="Meiryo UI" w:hAnsi="Meiryo UI" w:cs="Meiryo UI"/>
          <w:szCs w:val="21"/>
        </w:rPr>
        <w:br w:type="page"/>
      </w:r>
    </w:p>
    <w:p w14:paraId="7285E1DF" w14:textId="4EB79A41" w:rsidR="009A5018" w:rsidRPr="008C4067" w:rsidRDefault="006E7E8F" w:rsidP="009A5018">
      <w:pPr>
        <w:rPr>
          <w:rFonts w:ascii="Meiryo UI" w:eastAsia="Meiryo UI" w:hAnsi="Meiryo UI" w:cs="Meiryo UI"/>
          <w:szCs w:val="21"/>
          <w:u w:val="single"/>
        </w:rPr>
      </w:pPr>
      <w:r w:rsidRPr="006E7E8F">
        <w:rPr>
          <w:rFonts w:ascii="Meiryo UI" w:eastAsia="Meiryo UI" w:hAnsi="Meiryo UI" w:cs="Meiryo UI" w:hint="eastAsia"/>
          <w:b/>
          <w:noProof/>
          <w:sz w:val="20"/>
          <w:szCs w:val="20"/>
        </w:rPr>
        <w:lastRenderedPageBreak/>
        <mc:AlternateContent>
          <mc:Choice Requires="wps">
            <w:drawing>
              <wp:anchor distT="0" distB="0" distL="114300" distR="114300" simplePos="0" relativeHeight="251578880" behindDoc="0" locked="0" layoutInCell="1" allowOverlap="1" wp14:anchorId="08AF7D25" wp14:editId="74647243">
                <wp:simplePos x="0" y="0"/>
                <wp:positionH relativeFrom="margin">
                  <wp:posOffset>5226050</wp:posOffset>
                </wp:positionH>
                <wp:positionV relativeFrom="paragraph">
                  <wp:posOffset>173990</wp:posOffset>
                </wp:positionV>
                <wp:extent cx="876300" cy="771525"/>
                <wp:effectExtent l="0" t="0" r="19050" b="28575"/>
                <wp:wrapNone/>
                <wp:docPr id="14369" name="四角形: 角を丸くする 14369"/>
                <wp:cNvGraphicFramePr/>
                <a:graphic xmlns:a="http://schemas.openxmlformats.org/drawingml/2006/main">
                  <a:graphicData uri="http://schemas.microsoft.com/office/word/2010/wordprocessingShape">
                    <wps:wsp>
                      <wps:cNvSpPr/>
                      <wps:spPr>
                        <a:xfrm>
                          <a:off x="0" y="0"/>
                          <a:ext cx="876300" cy="771525"/>
                        </a:xfrm>
                        <a:prstGeom prst="roundRect">
                          <a:avLst/>
                        </a:prstGeom>
                        <a:solidFill>
                          <a:schemeClr val="tx2">
                            <a:lumMod val="60000"/>
                            <a:lumOff val="4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02E4A91" w14:textId="77777777" w:rsidR="006E7E8F" w:rsidRPr="00580AF7" w:rsidRDefault="006E7E8F" w:rsidP="006E7E8F">
                            <w:pPr>
                              <w:jc w:val="center"/>
                              <w:rPr>
                                <w:rFonts w:ascii="HGP創英角ｺﾞｼｯｸUB" w:eastAsia="HGP創英角ｺﾞｼｯｸUB" w:hAnsi="HGP創英角ｺﾞｼｯｸUB"/>
                                <w:sz w:val="36"/>
                                <w:szCs w:val="36"/>
                              </w:rPr>
                            </w:pPr>
                            <w:r w:rsidRPr="00580AF7">
                              <w:rPr>
                                <w:rFonts w:ascii="HGP創英角ｺﾞｼｯｸUB" w:eastAsia="HGP創英角ｺﾞｼｯｸUB" w:hAnsi="HGP創英角ｺﾞｼｯｸUB" w:hint="eastAsia"/>
                                <w:sz w:val="36"/>
                                <w:szCs w:val="36"/>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8AF7D25" id="四角形: 角を丸くする 14369" o:spid="_x0000_s1094" style="position:absolute;left:0;text-align:left;margin-left:411.5pt;margin-top:13.7pt;width:69pt;height:60.75pt;z-index:251578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" fillcolor="#548dd4 [1951]" strokecolor="black [3213]" strokeweight="2pt">
                <v:textbox>
                  <w:txbxContent>
                    <w:p w14:paraId="202E4A91" w14:textId="77777777" w:rsidR="006E7E8F" w:rsidRPr="00580AF7" w:rsidRDefault="006E7E8F" w:rsidP="006E7E8F">
                      <w:pPr>
                        <w:jc w:val="center"/>
                        <w:rPr>
                          <w:rFonts w:ascii="HGP創英角ｺﾞｼｯｸUB" w:eastAsia="HGP創英角ｺﾞｼｯｸUB" w:hAnsi="HGP創英角ｺﾞｼｯｸUB"/>
                          <w:sz w:val="36"/>
                          <w:szCs w:val="36"/>
                        </w:rPr>
                      </w:pPr>
                      <w:r w:rsidRPr="00580AF7">
                        <w:rPr>
                          <w:rFonts w:ascii="HGP創英角ｺﾞｼｯｸUB" w:eastAsia="HGP創英角ｺﾞｼｯｸUB" w:hAnsi="HGP創英角ｺﾞｼｯｸUB" w:hint="eastAsia"/>
                          <w:sz w:val="36"/>
                          <w:szCs w:val="36"/>
                        </w:rPr>
                        <w:t>A</w:t>
                      </w:r>
                    </w:p>
                  </w:txbxContent>
                </v:textbox>
                <w10:wrap anchorx="margin"/>
              </v:roundrect>
            </w:pict>
          </mc:Fallback>
        </mc:AlternateContent>
      </w:r>
      <w:r w:rsidRPr="006E7E8F">
        <w:rPr>
          <w:rFonts w:ascii="Meiryo UI" w:eastAsia="Meiryo UI" w:hAnsi="Meiryo UI" w:cs="Meiryo UI" w:hint="eastAsia"/>
          <w:b/>
          <w:noProof/>
          <w:sz w:val="20"/>
          <w:szCs w:val="20"/>
        </w:rPr>
        <mc:AlternateContent>
          <mc:Choice Requires="wps">
            <w:drawing>
              <wp:anchor distT="0" distB="0" distL="114300" distR="114300" simplePos="0" relativeHeight="251579904" behindDoc="0" locked="0" layoutInCell="1" allowOverlap="1" wp14:anchorId="4C8957D9" wp14:editId="4C80646F">
                <wp:simplePos x="0" y="0"/>
                <wp:positionH relativeFrom="column">
                  <wp:posOffset>5234403</wp:posOffset>
                </wp:positionH>
                <wp:positionV relativeFrom="paragraph">
                  <wp:posOffset>174283</wp:posOffset>
                </wp:positionV>
                <wp:extent cx="914400" cy="314325"/>
                <wp:effectExtent l="0" t="0" r="0" b="0"/>
                <wp:wrapNone/>
                <wp:docPr id="14370" name="テキスト ボックス 14370"/>
                <wp:cNvGraphicFramePr/>
                <a:graphic xmlns:a="http://schemas.openxmlformats.org/drawingml/2006/main">
                  <a:graphicData uri="http://schemas.microsoft.com/office/word/2010/wordprocessingShape">
                    <wps:wsp>
                      <wps:cNvSpPr txBox="1"/>
                      <wps:spPr>
                        <a:xfrm>
                          <a:off x="0" y="0"/>
                          <a:ext cx="914400" cy="314325"/>
                        </a:xfrm>
                        <a:prstGeom prst="rect">
                          <a:avLst/>
                        </a:prstGeom>
                        <a:noFill/>
                        <a:ln w="6350">
                          <a:noFill/>
                        </a:ln>
                      </wps:spPr>
                      <wps:txbx>
                        <w:txbxContent>
                          <w:p w14:paraId="2AEF5D6A" w14:textId="77777777" w:rsidR="006E7E8F" w:rsidRPr="00580AF7" w:rsidRDefault="006E7E8F" w:rsidP="006E7E8F">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8957D9" id="テキスト ボックス 14370" o:spid="_x0000_s1095" type="#_x0000_t202" style="position:absolute;left:0;text-align:left;margin-left:412.15pt;margin-top:13.7pt;width:1in;height:24.75pt;z-index:2515799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" filled="f" stroked="f" strokeweight=".5pt">
                <v:textbox>
                  <w:txbxContent>
                    <w:p w14:paraId="2AEF5D6A" w14:textId="77777777" w:rsidR="006E7E8F" w:rsidRPr="00580AF7" w:rsidRDefault="006E7E8F" w:rsidP="006E7E8F">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v:textbox>
              </v:shape>
            </w:pict>
          </mc:Fallback>
        </mc:AlternateContent>
      </w:r>
      <w:r w:rsidR="009A5018" w:rsidRPr="008C4067">
        <w:rPr>
          <w:rFonts w:ascii="Meiryo UI" w:eastAsia="Meiryo UI" w:hAnsi="Meiryo UI" w:cs="Meiryo UI" w:hint="eastAsia"/>
          <w:szCs w:val="21"/>
        </w:rPr>
        <w:t>《起きてはならない最悪の事態》</w:t>
      </w:r>
    </w:p>
    <w:p w14:paraId="1537170F" w14:textId="79EAF59D" w:rsidR="009A5018" w:rsidRPr="008C4067" w:rsidRDefault="009A5018" w:rsidP="006E7E8F">
      <w:pPr>
        <w:pStyle w:val="2"/>
        <w:tabs>
          <w:tab w:val="clear" w:pos="709"/>
          <w:tab w:val="left" w:pos="658"/>
        </w:tabs>
        <w:spacing w:afterLines="50" w:after="180" w:line="300" w:lineRule="exact"/>
        <w:ind w:leftChars="33" w:left="839" w:right="1700" w:hangingChars="321" w:hanging="770"/>
      </w:pPr>
      <w:r w:rsidRPr="008C4067">
        <w:rPr>
          <w:rFonts w:hint="eastAsia"/>
        </w:rPr>
        <w:t xml:space="preserve">　2-5　医療施設及び関係者の絶対的不足・被災、支援ルートの途絶、エネルギー供給の途絶による医療機能の麻痺</w:t>
      </w:r>
    </w:p>
    <w:p w14:paraId="29A5ABC9" w14:textId="0A3776ED" w:rsidR="006E7E8F" w:rsidRPr="009C60FB" w:rsidRDefault="006E7E8F" w:rsidP="006E7E8F">
      <w:pPr>
        <w:spacing w:line="220" w:lineRule="exact"/>
        <w:ind w:leftChars="200" w:left="620" w:rightChars="809" w:right="1699" w:hangingChars="100" w:hanging="200"/>
        <w:rPr>
          <w:rFonts w:ascii="Meiryo UI" w:eastAsia="Meiryo UI" w:hAnsi="Meiryo UI" w:cs="Meiryo UI"/>
          <w:b/>
          <w:sz w:val="20"/>
          <w:szCs w:val="20"/>
        </w:rPr>
      </w:pPr>
      <w:r w:rsidRPr="00F53D00">
        <w:rPr>
          <w:rFonts w:ascii="Meiryo UI" w:eastAsia="Meiryo UI" w:hAnsi="Meiryo UI" w:cs="Meiryo UI" w:hint="eastAsia"/>
          <w:b/>
          <w:color w:val="000000" w:themeColor="text1"/>
          <w:sz w:val="20"/>
          <w:szCs w:val="20"/>
        </w:rPr>
        <w:t>◎病院の耐</w:t>
      </w:r>
      <w:r w:rsidRPr="009C60FB">
        <w:rPr>
          <w:rFonts w:ascii="Meiryo UI" w:eastAsia="Meiryo UI" w:hAnsi="Meiryo UI" w:cs="Meiryo UI" w:hint="eastAsia"/>
          <w:b/>
          <w:sz w:val="20"/>
          <w:szCs w:val="20"/>
        </w:rPr>
        <w:t>震化（耐震改修工事</w:t>
      </w:r>
      <w:r w:rsidR="00287026">
        <w:rPr>
          <w:rFonts w:ascii="Meiryo UI" w:eastAsia="Meiryo UI" w:hAnsi="Meiryo UI" w:cs="Meiryo UI" w:hint="eastAsia"/>
          <w:b/>
          <w:sz w:val="20"/>
          <w:szCs w:val="20"/>
        </w:rPr>
        <w:t>６</w:t>
      </w:r>
      <w:r w:rsidRPr="009C60FB">
        <w:rPr>
          <w:rFonts w:ascii="Meiryo UI" w:eastAsia="Meiryo UI" w:hAnsi="Meiryo UI" w:cs="Meiryo UI" w:hint="eastAsia"/>
          <w:b/>
          <w:sz w:val="20"/>
          <w:szCs w:val="20"/>
        </w:rPr>
        <w:t>病院）支援や災害時</w:t>
      </w:r>
      <w:r w:rsidRPr="009C60FB">
        <w:rPr>
          <w:rFonts w:ascii="Meiryo UI" w:eastAsia="Meiryo UI" w:hAnsi="Meiryo UI" w:cs="Meiryo UI"/>
          <w:b/>
          <w:sz w:val="20"/>
          <w:szCs w:val="20"/>
        </w:rPr>
        <w:t>の本部</w:t>
      </w:r>
      <w:r w:rsidRPr="009C60FB">
        <w:rPr>
          <w:rFonts w:ascii="Meiryo UI" w:eastAsia="Meiryo UI" w:hAnsi="Meiryo UI" w:cs="Meiryo UI" w:hint="eastAsia"/>
          <w:b/>
          <w:sz w:val="20"/>
          <w:szCs w:val="20"/>
        </w:rPr>
        <w:t>機能</w:t>
      </w:r>
      <w:r w:rsidRPr="009C60FB">
        <w:rPr>
          <w:rFonts w:ascii="Meiryo UI" w:eastAsia="Meiryo UI" w:hAnsi="Meiryo UI" w:cs="Meiryo UI"/>
          <w:b/>
          <w:sz w:val="20"/>
          <w:szCs w:val="20"/>
        </w:rPr>
        <w:t>の充実・強化に係る研修</w:t>
      </w:r>
      <w:r w:rsidRPr="009C60FB">
        <w:rPr>
          <w:rFonts w:ascii="Meiryo UI" w:eastAsia="Meiryo UI" w:hAnsi="Meiryo UI" w:cs="Meiryo UI" w:hint="eastAsia"/>
          <w:b/>
          <w:sz w:val="20"/>
          <w:szCs w:val="20"/>
        </w:rPr>
        <w:t>など医療機能確保</w:t>
      </w:r>
      <w:r w:rsidR="00E70CE5">
        <w:rPr>
          <w:rFonts w:ascii="Meiryo UI" w:eastAsia="Meiryo UI" w:hAnsi="Meiryo UI" w:cs="Meiryo UI" w:hint="eastAsia"/>
          <w:b/>
          <w:sz w:val="20"/>
          <w:szCs w:val="20"/>
        </w:rPr>
        <w:t>、S</w:t>
      </w:r>
      <w:r w:rsidR="00287026">
        <w:rPr>
          <w:rFonts w:ascii="Meiryo UI" w:eastAsia="Meiryo UI" w:hAnsi="Meiryo UI" w:cs="Meiryo UI" w:hint="eastAsia"/>
          <w:b/>
          <w:sz w:val="20"/>
          <w:szCs w:val="20"/>
        </w:rPr>
        <w:t>CU</w:t>
      </w:r>
      <w:r w:rsidR="00E70CE5">
        <w:rPr>
          <w:rFonts w:ascii="Meiryo UI" w:eastAsia="Meiryo UI" w:hAnsi="Meiryo UI" w:cs="Meiryo UI" w:hint="eastAsia"/>
          <w:b/>
          <w:sz w:val="20"/>
          <w:szCs w:val="20"/>
        </w:rPr>
        <w:t>の運営体制の充実・強化</w:t>
      </w:r>
      <w:r w:rsidRPr="009C60FB">
        <w:rPr>
          <w:rFonts w:ascii="Meiryo UI" w:eastAsia="Meiryo UI" w:hAnsi="Meiryo UI" w:cs="Meiryo UI" w:hint="eastAsia"/>
          <w:b/>
          <w:sz w:val="20"/>
          <w:szCs w:val="20"/>
        </w:rPr>
        <w:t>の</w:t>
      </w:r>
      <w:r w:rsidRPr="009C60FB">
        <w:rPr>
          <w:rFonts w:ascii="Meiryo UI" w:eastAsia="Meiryo UI" w:hAnsi="Meiryo UI" w:cs="Meiryo UI"/>
          <w:b/>
          <w:sz w:val="20"/>
          <w:szCs w:val="20"/>
        </w:rPr>
        <w:t>取組み</w:t>
      </w:r>
      <w:r w:rsidRPr="009C60FB">
        <w:rPr>
          <w:rFonts w:ascii="Meiryo UI" w:eastAsia="Meiryo UI" w:hAnsi="Meiryo UI" w:cs="Meiryo UI" w:hint="eastAsia"/>
          <w:b/>
          <w:sz w:val="20"/>
          <w:szCs w:val="20"/>
        </w:rPr>
        <w:t>が</w:t>
      </w:r>
      <w:r w:rsidRPr="009C60FB">
        <w:rPr>
          <w:rFonts w:ascii="Meiryo UI" w:eastAsia="Meiryo UI" w:hAnsi="Meiryo UI" w:cs="Meiryo UI"/>
          <w:b/>
          <w:sz w:val="20"/>
          <w:szCs w:val="20"/>
        </w:rPr>
        <w:t>進みました。</w:t>
      </w:r>
    </w:p>
    <w:p w14:paraId="25E5C1D7" w14:textId="5ECE54E6" w:rsidR="009A5018" w:rsidRPr="008C4067" w:rsidRDefault="009A5018" w:rsidP="009A5018"/>
    <w:tbl>
      <w:tblPr>
        <w:tblW w:w="9132" w:type="dxa"/>
        <w:tblInd w:w="50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99" w:type="dxa"/>
          <w:right w:w="99" w:type="dxa"/>
        </w:tblCellMar>
        <w:tblLook w:val="04A0" w:firstRow="1" w:lastRow="0" w:firstColumn="1" w:lastColumn="0" w:noHBand="0" w:noVBand="1"/>
      </w:tblPr>
      <w:tblGrid>
        <w:gridCol w:w="947"/>
        <w:gridCol w:w="8185"/>
      </w:tblGrid>
      <w:tr w:rsidR="008C4067" w:rsidRPr="008C4067" w14:paraId="695619F1" w14:textId="77777777" w:rsidTr="007A2FF8">
        <w:trPr>
          <w:trHeight w:val="3699"/>
        </w:trPr>
        <w:tc>
          <w:tcPr>
            <w:tcW w:w="947" w:type="dxa"/>
            <w:shd w:val="clear" w:color="auto" w:fill="4F81BD" w:themeFill="accent1"/>
            <w:vAlign w:val="center"/>
          </w:tcPr>
          <w:p w14:paraId="507B3E14" w14:textId="1BB3AEC1" w:rsidR="00851990" w:rsidRPr="00A01064" w:rsidRDefault="009A5018" w:rsidP="00851990">
            <w:pPr>
              <w:spacing w:line="220" w:lineRule="exact"/>
              <w:jc w:val="center"/>
              <w:rPr>
                <w:rFonts w:ascii="Meiryo UI" w:eastAsia="Meiryo UI" w:hAnsi="Meiryo UI" w:cs="Meiryo UI"/>
                <w:b/>
                <w:bCs/>
                <w:color w:val="FFFFFF" w:themeColor="background1"/>
                <w:sz w:val="18"/>
                <w:szCs w:val="18"/>
              </w:rPr>
            </w:pPr>
            <w:r w:rsidRPr="00A01064">
              <w:rPr>
                <w:rFonts w:ascii="Meiryo UI" w:eastAsia="Meiryo UI" w:hAnsi="Meiryo UI" w:cs="Meiryo UI" w:hint="eastAsia"/>
                <w:b/>
                <w:bCs/>
                <w:color w:val="FFFFFF" w:themeColor="background1"/>
                <w:sz w:val="18"/>
                <w:szCs w:val="18"/>
              </w:rPr>
              <w:t>令和</w:t>
            </w:r>
            <w:r w:rsidR="00D253BD">
              <w:rPr>
                <w:rFonts w:ascii="Meiryo UI" w:eastAsia="Meiryo UI" w:hAnsi="Meiryo UI" w:cs="Meiryo UI" w:hint="eastAsia"/>
                <w:b/>
                <w:color w:val="FFFFFF" w:themeColor="background1"/>
                <w:sz w:val="20"/>
                <w:szCs w:val="20"/>
              </w:rPr>
              <w:t>５</w:t>
            </w:r>
            <w:r w:rsidRPr="00A01064">
              <w:rPr>
                <w:rFonts w:ascii="Meiryo UI" w:eastAsia="Meiryo UI" w:hAnsi="Meiryo UI" w:cs="Meiryo UI" w:hint="eastAsia"/>
                <w:b/>
                <w:bCs/>
                <w:color w:val="FFFFFF" w:themeColor="background1"/>
                <w:sz w:val="18"/>
                <w:szCs w:val="18"/>
              </w:rPr>
              <w:t>年度の主な取組み</w:t>
            </w:r>
          </w:p>
          <w:p w14:paraId="06A7FD40" w14:textId="07BF49B4" w:rsidR="009A5018" w:rsidRPr="00A01064" w:rsidRDefault="009A5018" w:rsidP="00851990">
            <w:pPr>
              <w:spacing w:line="220" w:lineRule="exact"/>
              <w:jc w:val="center"/>
              <w:rPr>
                <w:rFonts w:ascii="Meiryo UI" w:eastAsia="Meiryo UI" w:hAnsi="Meiryo UI" w:cs="Meiryo UI"/>
                <w:b/>
                <w:bCs/>
                <w:color w:val="FFFFFF" w:themeColor="background1"/>
                <w:sz w:val="18"/>
                <w:szCs w:val="18"/>
              </w:rPr>
            </w:pPr>
            <w:r w:rsidRPr="00A01064">
              <w:rPr>
                <w:rFonts w:ascii="Meiryo UI" w:eastAsia="Meiryo UI" w:hAnsi="Meiryo UI" w:cs="Meiryo UI" w:hint="eastAsia"/>
                <w:b/>
                <w:bCs/>
                <w:color w:val="FFFFFF" w:themeColor="background1"/>
                <w:sz w:val="18"/>
                <w:szCs w:val="18"/>
              </w:rPr>
              <w:t>実績</w:t>
            </w:r>
          </w:p>
        </w:tc>
        <w:tc>
          <w:tcPr>
            <w:tcW w:w="8185" w:type="dxa"/>
            <w:tcBorders>
              <w:top w:val="single" w:sz="12" w:space="0" w:color="auto"/>
              <w:bottom w:val="single" w:sz="6" w:space="0" w:color="auto"/>
            </w:tcBorders>
            <w:shd w:val="clear" w:color="auto" w:fill="B8CCE4" w:themeFill="accent1" w:themeFillTint="66"/>
            <w:vAlign w:val="center"/>
          </w:tcPr>
          <w:p w14:paraId="75AB3D04" w14:textId="34EBF479" w:rsidR="009A5018" w:rsidRPr="008C4067" w:rsidRDefault="009A5018" w:rsidP="00CB7D43">
            <w:pPr>
              <w:spacing w:line="220" w:lineRule="exact"/>
              <w:rPr>
                <w:rFonts w:ascii="Meiryo UI" w:eastAsia="Meiryo UI" w:hAnsi="Meiryo UI" w:cs="Meiryo UI"/>
                <w:b/>
                <w:sz w:val="20"/>
                <w:szCs w:val="20"/>
              </w:rPr>
            </w:pPr>
            <w:r w:rsidRPr="008C4067">
              <w:rPr>
                <w:rFonts w:ascii="Meiryo UI" w:eastAsia="Meiryo UI" w:hAnsi="Meiryo UI" w:cs="Meiryo UI" w:hint="eastAsia"/>
                <w:b/>
                <w:sz w:val="20"/>
                <w:szCs w:val="20"/>
              </w:rPr>
              <w:t>＜病院・社会福祉施設の耐震化（福祉部・健康医療部）＞</w:t>
            </w:r>
          </w:p>
          <w:p w14:paraId="4550A835" w14:textId="2787C179" w:rsidR="009A5018" w:rsidRPr="008C4067" w:rsidRDefault="009A5018" w:rsidP="00CB7D43">
            <w:pPr>
              <w:spacing w:line="220" w:lineRule="exact"/>
              <w:ind w:firstLineChars="100" w:firstLine="200"/>
              <w:rPr>
                <w:rFonts w:ascii="Meiryo UI" w:eastAsia="Meiryo UI" w:hAnsi="Meiryo UI" w:cs="Meiryo UI"/>
                <w:sz w:val="20"/>
                <w:szCs w:val="20"/>
              </w:rPr>
            </w:pPr>
            <w:r w:rsidRPr="008C4067">
              <w:rPr>
                <w:rFonts w:ascii="Meiryo UI" w:eastAsia="Meiryo UI" w:hAnsi="Meiryo UI" w:cs="Meiryo UI" w:hint="eastAsia"/>
                <w:sz w:val="20"/>
                <w:szCs w:val="20"/>
              </w:rPr>
              <w:t>○</w:t>
            </w:r>
            <w:r w:rsidR="00E70CE5">
              <w:rPr>
                <w:rFonts w:ascii="Meiryo UI" w:eastAsia="Meiryo UI" w:hAnsi="Meiryo UI" w:cs="Meiryo UI" w:hint="eastAsia"/>
                <w:sz w:val="20"/>
                <w:szCs w:val="20"/>
              </w:rPr>
              <w:t>６</w:t>
            </w:r>
            <w:r w:rsidRPr="008C4067">
              <w:rPr>
                <w:rFonts w:ascii="Meiryo UI" w:eastAsia="Meiryo UI" w:hAnsi="Meiryo UI" w:cs="Meiryo UI" w:hint="eastAsia"/>
                <w:sz w:val="20"/>
                <w:szCs w:val="20"/>
              </w:rPr>
              <w:t>病院に対して補助金を交付し</w:t>
            </w:r>
            <w:r w:rsidR="006B6734" w:rsidRPr="008C4067">
              <w:rPr>
                <w:rFonts w:ascii="Meiryo UI" w:eastAsia="Meiryo UI" w:hAnsi="Meiryo UI" w:cs="Meiryo UI" w:hint="eastAsia"/>
                <w:sz w:val="20"/>
                <w:szCs w:val="20"/>
              </w:rPr>
              <w:t>、</w:t>
            </w:r>
            <w:r w:rsidRPr="008C4067">
              <w:rPr>
                <w:rFonts w:ascii="Meiryo UI" w:eastAsia="Meiryo UI" w:hAnsi="Meiryo UI" w:cs="Meiryo UI" w:hint="eastAsia"/>
                <w:sz w:val="20"/>
                <w:szCs w:val="20"/>
              </w:rPr>
              <w:t>耐震改修工事を実施。</w:t>
            </w:r>
          </w:p>
          <w:p w14:paraId="62CE0F6C" w14:textId="5FEFADA6" w:rsidR="00441284" w:rsidRPr="008C4067" w:rsidRDefault="00441284" w:rsidP="00FE2FE0">
            <w:pPr>
              <w:spacing w:line="220" w:lineRule="exact"/>
              <w:rPr>
                <w:rFonts w:ascii="Meiryo UI" w:eastAsia="Meiryo UI" w:hAnsi="Meiryo UI" w:cs="Meiryo UI"/>
                <w:sz w:val="20"/>
                <w:szCs w:val="20"/>
              </w:rPr>
            </w:pPr>
          </w:p>
          <w:p w14:paraId="01647902" w14:textId="77777777" w:rsidR="009A5018" w:rsidRPr="008C4067" w:rsidRDefault="009A5018" w:rsidP="00CB7D43">
            <w:pPr>
              <w:spacing w:line="220" w:lineRule="exact"/>
              <w:rPr>
                <w:rFonts w:ascii="Meiryo UI" w:eastAsia="Meiryo UI" w:hAnsi="Meiryo UI" w:cs="Meiryo UI"/>
                <w:b/>
                <w:sz w:val="20"/>
                <w:szCs w:val="20"/>
              </w:rPr>
            </w:pPr>
            <w:r w:rsidRPr="008C4067">
              <w:rPr>
                <w:rFonts w:ascii="Meiryo UI" w:eastAsia="Meiryo UI" w:hAnsi="Meiryo UI" w:cs="Meiryo UI" w:hint="eastAsia"/>
                <w:b/>
                <w:sz w:val="20"/>
                <w:szCs w:val="20"/>
              </w:rPr>
              <w:t>＜災害医療体制の整備（健康医療部）＞</w:t>
            </w:r>
          </w:p>
          <w:p w14:paraId="23A373E5" w14:textId="77777777" w:rsidR="00E70CE5" w:rsidRDefault="00FF16EA" w:rsidP="00E70CE5">
            <w:pPr>
              <w:spacing w:line="220" w:lineRule="exact"/>
              <w:ind w:leftChars="100" w:left="410" w:hangingChars="100" w:hanging="200"/>
              <w:rPr>
                <w:rFonts w:ascii="Meiryo UI" w:eastAsia="Meiryo UI" w:hAnsi="Meiryo UI" w:cs="Meiryo UI"/>
                <w:sz w:val="20"/>
                <w:szCs w:val="20"/>
              </w:rPr>
            </w:pPr>
            <w:r w:rsidRPr="008C4067">
              <w:rPr>
                <w:rFonts w:ascii="Meiryo UI" w:eastAsia="Meiryo UI" w:hAnsi="Meiryo UI" w:cs="Meiryo UI" w:hint="eastAsia"/>
                <w:sz w:val="20"/>
                <w:szCs w:val="20"/>
              </w:rPr>
              <w:t>○</w:t>
            </w:r>
            <w:r w:rsidR="00E70CE5" w:rsidRPr="00E70CE5">
              <w:rPr>
                <w:rFonts w:ascii="Meiryo UI" w:eastAsia="Meiryo UI" w:hAnsi="Meiryo UI" w:cs="Meiryo UI" w:hint="eastAsia"/>
                <w:sz w:val="20"/>
                <w:szCs w:val="20"/>
              </w:rPr>
              <w:t>府内に従事する医師、看護師を対象に、災害時に円滑で適正な医療活動ができるよう、災害医療基礎研修や災害医療コーディネータ研修等を実施し、体制の充実を図った。</w:t>
            </w:r>
          </w:p>
          <w:p w14:paraId="677C355B" w14:textId="051BFB86" w:rsidR="00FF16EA" w:rsidRDefault="00E70CE5" w:rsidP="00E70CE5">
            <w:pPr>
              <w:spacing w:line="220" w:lineRule="exact"/>
              <w:ind w:leftChars="100" w:left="410" w:hangingChars="100" w:hanging="200"/>
              <w:rPr>
                <w:rFonts w:ascii="Meiryo UI" w:eastAsia="Meiryo UI" w:hAnsi="Meiryo UI" w:cs="Meiryo UI"/>
                <w:sz w:val="20"/>
                <w:szCs w:val="20"/>
              </w:rPr>
            </w:pPr>
            <w:r>
              <w:rPr>
                <w:rFonts w:ascii="Meiryo UI" w:eastAsia="Meiryo UI" w:hAnsi="Meiryo UI" w:cs="Meiryo UI" w:hint="eastAsia"/>
                <w:sz w:val="20"/>
                <w:szCs w:val="20"/>
              </w:rPr>
              <w:t>○</w:t>
            </w:r>
            <w:r w:rsidRPr="00E70CE5">
              <w:rPr>
                <w:rFonts w:ascii="Meiryo UI" w:eastAsia="Meiryo UI" w:hAnsi="Meiryo UI" w:cs="Meiryo UI" w:hint="eastAsia"/>
                <w:sz w:val="20"/>
                <w:szCs w:val="20"/>
              </w:rPr>
              <w:t>府内医療機関及び保健所職員を対象に</w:t>
            </w:r>
            <w:r w:rsidR="00287026">
              <w:rPr>
                <w:rFonts w:ascii="Meiryo UI" w:eastAsia="Meiryo UI" w:hAnsi="Meiryo UI" w:cs="Meiryo UI" w:hint="eastAsia"/>
                <w:sz w:val="20"/>
                <w:szCs w:val="20"/>
              </w:rPr>
              <w:t>EMIS</w:t>
            </w:r>
            <w:r w:rsidRPr="00E70CE5">
              <w:rPr>
                <w:rFonts w:ascii="Meiryo UI" w:eastAsia="Meiryo UI" w:hAnsi="Meiryo UI" w:cs="Meiryo UI" w:hint="eastAsia"/>
                <w:sz w:val="20"/>
                <w:szCs w:val="20"/>
              </w:rPr>
              <w:t>研修を実施し、EMISの重要性の周知を図った。</w:t>
            </w:r>
          </w:p>
          <w:p w14:paraId="62A8DD88" w14:textId="77777777" w:rsidR="00E70CE5" w:rsidRPr="00287026" w:rsidRDefault="00E70CE5" w:rsidP="00E70CE5">
            <w:pPr>
              <w:spacing w:line="220" w:lineRule="exact"/>
              <w:rPr>
                <w:rFonts w:ascii="Meiryo UI" w:eastAsia="Meiryo UI" w:hAnsi="Meiryo UI" w:cs="Meiryo UI"/>
                <w:sz w:val="20"/>
                <w:szCs w:val="20"/>
              </w:rPr>
            </w:pPr>
          </w:p>
          <w:p w14:paraId="0347A2F8" w14:textId="02D94C7D" w:rsidR="00E70CE5" w:rsidRPr="008C4067" w:rsidRDefault="00E70CE5" w:rsidP="00E70CE5">
            <w:pPr>
              <w:spacing w:line="220" w:lineRule="exact"/>
              <w:rPr>
                <w:rFonts w:ascii="Meiryo UI" w:eastAsia="Meiryo UI" w:hAnsi="Meiryo UI" w:cs="Meiryo UI"/>
                <w:b/>
                <w:sz w:val="20"/>
                <w:szCs w:val="20"/>
              </w:rPr>
            </w:pPr>
            <w:r w:rsidRPr="008C4067">
              <w:rPr>
                <w:rFonts w:ascii="Meiryo UI" w:eastAsia="Meiryo UI" w:hAnsi="Meiryo UI" w:cs="Meiryo UI" w:hint="eastAsia"/>
                <w:b/>
                <w:sz w:val="20"/>
                <w:szCs w:val="20"/>
              </w:rPr>
              <w:t>＜</w:t>
            </w:r>
            <w:r w:rsidR="00287026">
              <w:rPr>
                <w:rFonts w:ascii="Meiryo UI" w:eastAsia="Meiryo UI" w:hAnsi="Meiryo UI" w:cs="Meiryo UI" w:hint="eastAsia"/>
                <w:b/>
                <w:sz w:val="20"/>
                <w:szCs w:val="20"/>
              </w:rPr>
              <w:t>SCU</w:t>
            </w:r>
            <w:r w:rsidRPr="00E70CE5">
              <w:rPr>
                <w:rFonts w:ascii="Meiryo UI" w:eastAsia="Meiryo UI" w:hAnsi="Meiryo UI" w:cs="Meiryo UI" w:hint="eastAsia"/>
                <w:b/>
                <w:sz w:val="20"/>
                <w:szCs w:val="20"/>
              </w:rPr>
              <w:t>（広域搬送拠点臨時医療施設）の運営体制の充実・強化</w:t>
            </w:r>
            <w:r w:rsidRPr="008C4067">
              <w:rPr>
                <w:rFonts w:ascii="Meiryo UI" w:eastAsia="Meiryo UI" w:hAnsi="Meiryo UI" w:cs="Meiryo UI" w:hint="eastAsia"/>
                <w:b/>
                <w:sz w:val="20"/>
                <w:szCs w:val="20"/>
              </w:rPr>
              <w:t>（健康医療部）＞</w:t>
            </w:r>
          </w:p>
          <w:p w14:paraId="46D7DFFA" w14:textId="3972AFB9" w:rsidR="00E70CE5" w:rsidRPr="00E70CE5" w:rsidRDefault="00E70CE5" w:rsidP="00E70CE5">
            <w:pPr>
              <w:spacing w:line="220" w:lineRule="exact"/>
              <w:ind w:leftChars="100" w:left="410" w:hangingChars="100" w:hanging="200"/>
              <w:rPr>
                <w:rFonts w:ascii="Meiryo UI" w:eastAsia="Meiryo UI" w:hAnsi="Meiryo UI" w:cs="Meiryo UI"/>
                <w:sz w:val="20"/>
                <w:szCs w:val="20"/>
              </w:rPr>
            </w:pPr>
            <w:r w:rsidRPr="008C4067">
              <w:rPr>
                <w:rFonts w:ascii="Meiryo UI" w:eastAsia="Meiryo UI" w:hAnsi="Meiryo UI" w:cs="Meiryo UI" w:hint="eastAsia"/>
                <w:sz w:val="20"/>
                <w:szCs w:val="20"/>
              </w:rPr>
              <w:t>○</w:t>
            </w:r>
            <w:r w:rsidRPr="00E70CE5">
              <w:rPr>
                <w:rFonts w:ascii="Meiryo UI" w:eastAsia="Meiryo UI" w:hAnsi="Meiryo UI" w:cs="Meiryo UI" w:hint="eastAsia"/>
                <w:sz w:val="20"/>
                <w:szCs w:val="20"/>
              </w:rPr>
              <w:t>関西国際空港、大阪国際空港では関係者による</w:t>
            </w:r>
            <w:r w:rsidR="00287026">
              <w:rPr>
                <w:rFonts w:ascii="Meiryo UI" w:eastAsia="Meiryo UI" w:hAnsi="Meiryo UI" w:cs="Meiryo UI" w:hint="eastAsia"/>
                <w:sz w:val="20"/>
                <w:szCs w:val="20"/>
              </w:rPr>
              <w:t>SCU</w:t>
            </w:r>
            <w:r w:rsidRPr="00E70CE5">
              <w:rPr>
                <w:rFonts w:ascii="Meiryo UI" w:eastAsia="Meiryo UI" w:hAnsi="Meiryo UI" w:cs="Meiryo UI" w:hint="eastAsia"/>
                <w:sz w:val="20"/>
                <w:szCs w:val="20"/>
              </w:rPr>
              <w:t>運営協議会を開催し、管理運営ルールを作成する等、実災害時の効果的な運営体制の整備を検討</w:t>
            </w:r>
          </w:p>
          <w:p w14:paraId="0682F74E" w14:textId="5536A733" w:rsidR="00E70CE5" w:rsidRPr="008C4067" w:rsidRDefault="00E70CE5" w:rsidP="00E70CE5">
            <w:pPr>
              <w:spacing w:line="220" w:lineRule="exact"/>
              <w:ind w:leftChars="100" w:left="424" w:hangingChars="107" w:hanging="214"/>
              <w:rPr>
                <w:rFonts w:ascii="Meiryo UI" w:eastAsia="Meiryo UI" w:hAnsi="Meiryo UI" w:cs="Meiryo UI"/>
                <w:sz w:val="20"/>
                <w:szCs w:val="20"/>
              </w:rPr>
            </w:pPr>
            <w:r>
              <w:rPr>
                <w:rFonts w:ascii="Meiryo UI" w:eastAsia="Meiryo UI" w:hAnsi="Meiryo UI" w:cs="Meiryo UI" w:hint="eastAsia"/>
                <w:sz w:val="20"/>
                <w:szCs w:val="20"/>
              </w:rPr>
              <w:t>○</w:t>
            </w:r>
            <w:r w:rsidRPr="00E70CE5">
              <w:rPr>
                <w:rFonts w:ascii="Meiryo UI" w:eastAsia="Meiryo UI" w:hAnsi="Meiryo UI" w:cs="Meiryo UI" w:hint="eastAsia"/>
                <w:sz w:val="20"/>
                <w:szCs w:val="20"/>
              </w:rPr>
              <w:t>常設型の八尾</w:t>
            </w:r>
            <w:r w:rsidR="00287026">
              <w:rPr>
                <w:rFonts w:ascii="Meiryo UI" w:eastAsia="Meiryo UI" w:hAnsi="Meiryo UI" w:cs="Meiryo UI" w:hint="eastAsia"/>
                <w:sz w:val="20"/>
                <w:szCs w:val="20"/>
              </w:rPr>
              <w:t>SCU</w:t>
            </w:r>
            <w:r w:rsidRPr="00E70CE5">
              <w:rPr>
                <w:rFonts w:ascii="Meiryo UI" w:eastAsia="Meiryo UI" w:hAnsi="Meiryo UI" w:cs="Meiryo UI" w:hint="eastAsia"/>
                <w:sz w:val="20"/>
                <w:szCs w:val="20"/>
              </w:rPr>
              <w:t>における実災害に対応した運営マニュアルの整備等による運営体制の整備。また、定期的に訓練を実施し、その結果を踏まえて、運営マニュアルの見直し及び運営体制の充実を図る。必要な資機材の更新を行う。</w:t>
            </w:r>
          </w:p>
        </w:tc>
      </w:tr>
      <w:tr w:rsidR="009A5018" w:rsidRPr="008C4067" w14:paraId="5998FD63" w14:textId="77777777" w:rsidTr="006F0CD6">
        <w:trPr>
          <w:trHeight w:val="2925"/>
        </w:trPr>
        <w:tc>
          <w:tcPr>
            <w:tcW w:w="947" w:type="dxa"/>
            <w:shd w:val="clear" w:color="auto" w:fill="4F81BD" w:themeFill="accent1"/>
            <w:vAlign w:val="center"/>
          </w:tcPr>
          <w:p w14:paraId="0F8EF9A6" w14:textId="38931159" w:rsidR="00851990" w:rsidRPr="00A01064" w:rsidRDefault="00851990" w:rsidP="00CB7D43">
            <w:pPr>
              <w:spacing w:line="220" w:lineRule="exact"/>
              <w:jc w:val="center"/>
              <w:rPr>
                <w:rFonts w:ascii="Meiryo UI" w:eastAsia="Meiryo UI" w:hAnsi="Meiryo UI" w:cs="Meiryo UI"/>
                <w:b/>
                <w:bCs/>
                <w:color w:val="FFFFFF" w:themeColor="background1"/>
                <w:sz w:val="18"/>
                <w:szCs w:val="18"/>
              </w:rPr>
            </w:pPr>
            <w:r w:rsidRPr="00A01064">
              <w:rPr>
                <w:rFonts w:ascii="Meiryo UI" w:eastAsia="Meiryo UI" w:hAnsi="Meiryo UI" w:cs="Meiryo UI" w:hint="eastAsia"/>
                <w:b/>
                <w:bCs/>
                <w:color w:val="FFFFFF" w:themeColor="background1"/>
                <w:sz w:val="18"/>
                <w:szCs w:val="18"/>
              </w:rPr>
              <w:t>令和</w:t>
            </w:r>
            <w:r w:rsidR="00D253BD">
              <w:rPr>
                <w:rFonts w:ascii="Meiryo UI" w:eastAsia="Meiryo UI" w:hAnsi="Meiryo UI" w:cs="Meiryo UI" w:hint="eastAsia"/>
                <w:b/>
                <w:color w:val="FFFFFF" w:themeColor="background1"/>
                <w:sz w:val="20"/>
                <w:szCs w:val="21"/>
              </w:rPr>
              <w:t>６</w:t>
            </w:r>
            <w:r w:rsidR="009A5018" w:rsidRPr="00A01064">
              <w:rPr>
                <w:rFonts w:ascii="Meiryo UI" w:eastAsia="Meiryo UI" w:hAnsi="Meiryo UI" w:cs="Meiryo UI" w:hint="eastAsia"/>
                <w:b/>
                <w:bCs/>
                <w:color w:val="FFFFFF" w:themeColor="background1"/>
                <w:sz w:val="18"/>
                <w:szCs w:val="18"/>
              </w:rPr>
              <w:t>年度の主な取組み</w:t>
            </w:r>
          </w:p>
          <w:p w14:paraId="272E1724" w14:textId="091BEE3B" w:rsidR="009A5018" w:rsidRPr="00A01064" w:rsidRDefault="009A5018" w:rsidP="00CB7D43">
            <w:pPr>
              <w:spacing w:line="220" w:lineRule="exact"/>
              <w:jc w:val="center"/>
              <w:rPr>
                <w:rFonts w:ascii="Meiryo UI" w:eastAsia="Meiryo UI" w:hAnsi="Meiryo UI" w:cs="Meiryo UI"/>
                <w:b/>
                <w:bCs/>
                <w:color w:val="FFFFFF" w:themeColor="background1"/>
                <w:sz w:val="18"/>
                <w:szCs w:val="18"/>
              </w:rPr>
            </w:pPr>
            <w:r w:rsidRPr="00A01064">
              <w:rPr>
                <w:rFonts w:ascii="Meiryo UI" w:eastAsia="Meiryo UI" w:hAnsi="Meiryo UI" w:cs="Meiryo UI" w:hint="eastAsia"/>
                <w:b/>
                <w:bCs/>
                <w:color w:val="FFFFFF" w:themeColor="background1"/>
                <w:sz w:val="18"/>
                <w:szCs w:val="18"/>
              </w:rPr>
              <w:t>予定</w:t>
            </w:r>
          </w:p>
        </w:tc>
        <w:tc>
          <w:tcPr>
            <w:tcW w:w="8185" w:type="dxa"/>
            <w:shd w:val="clear" w:color="auto" w:fill="DAEEF3" w:themeFill="accent5" w:themeFillTint="33"/>
            <w:vAlign w:val="center"/>
          </w:tcPr>
          <w:p w14:paraId="2E3A797A" w14:textId="447BC11C" w:rsidR="009A5018" w:rsidRPr="008C4067" w:rsidRDefault="009A5018" w:rsidP="00CB7D43">
            <w:pPr>
              <w:spacing w:line="220" w:lineRule="exact"/>
              <w:rPr>
                <w:rFonts w:ascii="Meiryo UI" w:eastAsia="Meiryo UI" w:hAnsi="Meiryo UI" w:cs="Meiryo UI"/>
                <w:b/>
                <w:sz w:val="20"/>
                <w:szCs w:val="20"/>
              </w:rPr>
            </w:pPr>
            <w:r w:rsidRPr="008C4067">
              <w:rPr>
                <w:rFonts w:ascii="Meiryo UI" w:eastAsia="Meiryo UI" w:hAnsi="Meiryo UI" w:cs="Meiryo UI" w:hint="eastAsia"/>
                <w:b/>
                <w:sz w:val="20"/>
                <w:szCs w:val="20"/>
              </w:rPr>
              <w:t>＜病院・社会福祉施設の耐震化（福祉部・健康医療部）＞</w:t>
            </w:r>
          </w:p>
          <w:p w14:paraId="1452F60B" w14:textId="5D7FDABE" w:rsidR="009A5018" w:rsidRPr="008C4067" w:rsidRDefault="009A5018" w:rsidP="00CB7D43">
            <w:pPr>
              <w:spacing w:line="220" w:lineRule="exact"/>
              <w:ind w:firstLineChars="100" w:firstLine="200"/>
              <w:rPr>
                <w:rFonts w:ascii="Meiryo UI" w:eastAsia="Meiryo UI" w:hAnsi="Meiryo UI" w:cs="Meiryo UI"/>
                <w:sz w:val="20"/>
                <w:szCs w:val="20"/>
              </w:rPr>
            </w:pPr>
            <w:r w:rsidRPr="008C4067">
              <w:rPr>
                <w:rFonts w:ascii="Meiryo UI" w:eastAsia="Meiryo UI" w:hAnsi="Meiryo UI" w:cs="Meiryo UI" w:hint="eastAsia"/>
                <w:sz w:val="20"/>
                <w:szCs w:val="20"/>
              </w:rPr>
              <w:t>○国補助制度の周知や活用を図りながら、病院、社会福祉施設の耐震化の促進を図る。</w:t>
            </w:r>
          </w:p>
          <w:p w14:paraId="522F2D64" w14:textId="6A4DDACB" w:rsidR="009A5018" w:rsidRPr="008C4067" w:rsidRDefault="009A5018" w:rsidP="00FE2FE0">
            <w:pPr>
              <w:spacing w:line="220" w:lineRule="exact"/>
              <w:rPr>
                <w:rFonts w:ascii="Meiryo UI" w:eastAsia="Meiryo UI" w:hAnsi="Meiryo UI" w:cs="Meiryo UI"/>
                <w:sz w:val="20"/>
                <w:szCs w:val="20"/>
              </w:rPr>
            </w:pPr>
          </w:p>
          <w:p w14:paraId="76ED3DC6" w14:textId="77777777" w:rsidR="009A5018" w:rsidRPr="008C4067" w:rsidRDefault="009A5018" w:rsidP="00CB7D43">
            <w:pPr>
              <w:spacing w:line="220" w:lineRule="exact"/>
              <w:rPr>
                <w:rFonts w:ascii="Meiryo UI" w:eastAsia="Meiryo UI" w:hAnsi="Meiryo UI" w:cs="Meiryo UI"/>
                <w:b/>
                <w:sz w:val="20"/>
                <w:szCs w:val="20"/>
              </w:rPr>
            </w:pPr>
            <w:r w:rsidRPr="008C4067">
              <w:rPr>
                <w:rFonts w:ascii="Meiryo UI" w:eastAsia="Meiryo UI" w:hAnsi="Meiryo UI" w:cs="Meiryo UI" w:hint="eastAsia"/>
                <w:b/>
                <w:sz w:val="20"/>
                <w:szCs w:val="20"/>
              </w:rPr>
              <w:t>＜災害医療体制の整備（健康医療部）＞</w:t>
            </w:r>
          </w:p>
          <w:p w14:paraId="58B5B69F" w14:textId="77777777" w:rsidR="009A5018" w:rsidRDefault="009A5018" w:rsidP="00CB7D43">
            <w:pPr>
              <w:spacing w:line="220" w:lineRule="exact"/>
              <w:ind w:leftChars="100" w:left="410" w:hangingChars="100" w:hanging="200"/>
              <w:rPr>
                <w:rFonts w:ascii="Meiryo UI" w:eastAsia="Meiryo UI" w:hAnsi="Meiryo UI" w:cs="Meiryo UI"/>
                <w:sz w:val="20"/>
                <w:szCs w:val="20"/>
              </w:rPr>
            </w:pPr>
            <w:r w:rsidRPr="008C4067">
              <w:rPr>
                <w:rFonts w:ascii="Meiryo UI" w:eastAsia="Meiryo UI" w:hAnsi="Meiryo UI" w:cs="Meiryo UI" w:hint="eastAsia"/>
                <w:sz w:val="20"/>
                <w:szCs w:val="20"/>
              </w:rPr>
              <w:t>○</w:t>
            </w:r>
            <w:r w:rsidR="00E70CE5" w:rsidRPr="00E70CE5">
              <w:rPr>
                <w:rFonts w:ascii="Meiryo UI" w:eastAsia="Meiryo UI" w:hAnsi="Meiryo UI" w:cs="Meiryo UI" w:hint="eastAsia"/>
                <w:sz w:val="20"/>
                <w:szCs w:val="20"/>
              </w:rPr>
              <w:t>災害医療訓練を実施し、その結果を踏まえて、災害時の本部機能の充実・強化を含めた体制の整備を検討。</w:t>
            </w:r>
          </w:p>
          <w:p w14:paraId="0076ACE6" w14:textId="77777777" w:rsidR="00E70CE5" w:rsidRDefault="00E70CE5" w:rsidP="00E70CE5">
            <w:pPr>
              <w:spacing w:line="220" w:lineRule="exact"/>
              <w:rPr>
                <w:rFonts w:ascii="Meiryo UI" w:eastAsia="Meiryo UI" w:hAnsi="Meiryo UI" w:cs="Meiryo UI"/>
                <w:sz w:val="20"/>
                <w:szCs w:val="20"/>
              </w:rPr>
            </w:pPr>
          </w:p>
          <w:p w14:paraId="63D3A1C9" w14:textId="3AB78888" w:rsidR="00E70CE5" w:rsidRPr="008C4067" w:rsidRDefault="00E70CE5" w:rsidP="00E70CE5">
            <w:pPr>
              <w:spacing w:line="220" w:lineRule="exact"/>
              <w:rPr>
                <w:rFonts w:ascii="Meiryo UI" w:eastAsia="Meiryo UI" w:hAnsi="Meiryo UI" w:cs="Meiryo UI"/>
                <w:b/>
                <w:sz w:val="20"/>
                <w:szCs w:val="20"/>
              </w:rPr>
            </w:pPr>
            <w:r w:rsidRPr="008C4067">
              <w:rPr>
                <w:rFonts w:ascii="Meiryo UI" w:eastAsia="Meiryo UI" w:hAnsi="Meiryo UI" w:cs="Meiryo UI" w:hint="eastAsia"/>
                <w:b/>
                <w:sz w:val="20"/>
                <w:szCs w:val="20"/>
              </w:rPr>
              <w:t>＜</w:t>
            </w:r>
            <w:r w:rsidR="00287026">
              <w:rPr>
                <w:rFonts w:ascii="Meiryo UI" w:eastAsia="Meiryo UI" w:hAnsi="Meiryo UI" w:cs="Meiryo UI" w:hint="eastAsia"/>
                <w:b/>
                <w:sz w:val="20"/>
                <w:szCs w:val="20"/>
              </w:rPr>
              <w:t>SCU</w:t>
            </w:r>
            <w:r w:rsidRPr="00E70CE5">
              <w:rPr>
                <w:rFonts w:ascii="Meiryo UI" w:eastAsia="Meiryo UI" w:hAnsi="Meiryo UI" w:cs="Meiryo UI" w:hint="eastAsia"/>
                <w:b/>
                <w:sz w:val="20"/>
                <w:szCs w:val="20"/>
              </w:rPr>
              <w:t>（広域搬送拠点臨時医療施設）の運営体制の充実・強化</w:t>
            </w:r>
            <w:r w:rsidRPr="008C4067">
              <w:rPr>
                <w:rFonts w:ascii="Meiryo UI" w:eastAsia="Meiryo UI" w:hAnsi="Meiryo UI" w:cs="Meiryo UI" w:hint="eastAsia"/>
                <w:b/>
                <w:sz w:val="20"/>
                <w:szCs w:val="20"/>
              </w:rPr>
              <w:t>（健康医療部）＞</w:t>
            </w:r>
          </w:p>
          <w:p w14:paraId="4947D6C2" w14:textId="0D28BEA0" w:rsidR="00E70CE5" w:rsidRDefault="00E70CE5" w:rsidP="00E70CE5">
            <w:pPr>
              <w:spacing w:line="220" w:lineRule="exact"/>
              <w:ind w:leftChars="100" w:left="410" w:hangingChars="100" w:hanging="200"/>
              <w:rPr>
                <w:rFonts w:ascii="Meiryo UI" w:eastAsia="Meiryo UI" w:hAnsi="Meiryo UI" w:cs="Meiryo UI"/>
                <w:sz w:val="20"/>
                <w:szCs w:val="20"/>
              </w:rPr>
            </w:pPr>
            <w:r w:rsidRPr="008C4067">
              <w:rPr>
                <w:rFonts w:ascii="Meiryo UI" w:eastAsia="Meiryo UI" w:hAnsi="Meiryo UI" w:cs="Meiryo UI" w:hint="eastAsia"/>
                <w:sz w:val="20"/>
                <w:szCs w:val="20"/>
              </w:rPr>
              <w:t>○</w:t>
            </w:r>
            <w:r w:rsidRPr="00E70CE5">
              <w:rPr>
                <w:rFonts w:ascii="Meiryo UI" w:eastAsia="Meiryo UI" w:hAnsi="Meiryo UI" w:cs="Meiryo UI" w:hint="eastAsia"/>
                <w:sz w:val="20"/>
                <w:szCs w:val="20"/>
              </w:rPr>
              <w:t>各空港における運営マニュアル作成に向けて、まずは大阪国際空港において作業部会を設置し、令和</w:t>
            </w:r>
            <w:r w:rsidR="00287026">
              <w:rPr>
                <w:rFonts w:ascii="Meiryo UI" w:eastAsia="Meiryo UI" w:hAnsi="Meiryo UI" w:cs="Meiryo UI" w:hint="eastAsia"/>
                <w:sz w:val="20"/>
                <w:szCs w:val="20"/>
              </w:rPr>
              <w:t>６</w:t>
            </w:r>
            <w:r w:rsidRPr="00E70CE5">
              <w:rPr>
                <w:rFonts w:ascii="Meiryo UI" w:eastAsia="Meiryo UI" w:hAnsi="Meiryo UI" w:cs="Meiryo UI" w:hint="eastAsia"/>
                <w:sz w:val="20"/>
                <w:szCs w:val="20"/>
              </w:rPr>
              <w:t>年度前期に開催できるよう調整中。</w:t>
            </w:r>
          </w:p>
          <w:p w14:paraId="0667DD14" w14:textId="3CFDC48E" w:rsidR="00E70CE5" w:rsidRPr="008C4067" w:rsidRDefault="00E70CE5" w:rsidP="00E70CE5">
            <w:pPr>
              <w:spacing w:line="220" w:lineRule="exact"/>
              <w:ind w:leftChars="100" w:left="410" w:hangingChars="100" w:hanging="200"/>
              <w:rPr>
                <w:rFonts w:ascii="Meiryo UI" w:eastAsia="Meiryo UI" w:hAnsi="Meiryo UI" w:cs="Meiryo UI"/>
                <w:sz w:val="20"/>
                <w:szCs w:val="20"/>
              </w:rPr>
            </w:pPr>
            <w:r>
              <w:rPr>
                <w:rFonts w:ascii="Meiryo UI" w:eastAsia="Meiryo UI" w:hAnsi="Meiryo UI" w:cs="Meiryo UI" w:hint="eastAsia"/>
                <w:sz w:val="20"/>
                <w:szCs w:val="20"/>
              </w:rPr>
              <w:t>○</w:t>
            </w:r>
            <w:r w:rsidRPr="00E70CE5">
              <w:rPr>
                <w:rFonts w:ascii="Meiryo UI" w:eastAsia="Meiryo UI" w:hAnsi="Meiryo UI" w:cs="Meiryo UI" w:hint="eastAsia"/>
                <w:sz w:val="20"/>
                <w:szCs w:val="20"/>
              </w:rPr>
              <w:t>八尾空港では、</w:t>
            </w:r>
            <w:r w:rsidR="00287026">
              <w:rPr>
                <w:rFonts w:ascii="Meiryo UI" w:eastAsia="Meiryo UI" w:hAnsi="Meiryo UI" w:cs="Meiryo UI" w:hint="eastAsia"/>
                <w:sz w:val="20"/>
                <w:szCs w:val="20"/>
              </w:rPr>
              <w:t>SCU</w:t>
            </w:r>
            <w:r w:rsidRPr="00E70CE5">
              <w:rPr>
                <w:rFonts w:ascii="Meiryo UI" w:eastAsia="Meiryo UI" w:hAnsi="Meiryo UI" w:cs="Meiryo UI" w:hint="eastAsia"/>
                <w:sz w:val="20"/>
                <w:szCs w:val="20"/>
              </w:rPr>
              <w:t>の運営に必要な資機材の修理等を行った。</w:t>
            </w:r>
          </w:p>
        </w:tc>
      </w:tr>
    </w:tbl>
    <w:p w14:paraId="5D3DB6D9" w14:textId="77777777" w:rsidR="009A5018" w:rsidRPr="008C4067" w:rsidRDefault="009A5018" w:rsidP="009A5018">
      <w:pPr>
        <w:rPr>
          <w:rFonts w:ascii="Meiryo UI" w:eastAsia="Meiryo UI" w:hAnsi="Meiryo UI" w:cs="Meiryo UI"/>
          <w:szCs w:val="21"/>
        </w:rPr>
      </w:pPr>
    </w:p>
    <w:p w14:paraId="0324F016" w14:textId="77777777" w:rsidR="006E7E8F" w:rsidRDefault="006E7E8F">
      <w:pPr>
        <w:widowControl/>
        <w:jc w:val="left"/>
        <w:rPr>
          <w:rFonts w:ascii="Meiryo UI" w:eastAsia="Meiryo UI" w:hAnsi="Meiryo UI" w:cs="Meiryo UI"/>
          <w:szCs w:val="21"/>
        </w:rPr>
      </w:pPr>
      <w:r>
        <w:rPr>
          <w:rFonts w:ascii="Meiryo UI" w:eastAsia="Meiryo UI" w:hAnsi="Meiryo UI" w:cs="Meiryo UI"/>
          <w:szCs w:val="21"/>
        </w:rPr>
        <w:br w:type="page"/>
      </w:r>
    </w:p>
    <w:p w14:paraId="239C94A6" w14:textId="751B06B5" w:rsidR="009A5018" w:rsidRPr="008C4067" w:rsidRDefault="00CB72D5" w:rsidP="009A5018">
      <w:pPr>
        <w:rPr>
          <w:rFonts w:ascii="Meiryo UI" w:eastAsia="Meiryo UI" w:hAnsi="Meiryo UI" w:cs="Meiryo UI"/>
          <w:szCs w:val="21"/>
          <w:u w:val="single"/>
        </w:rPr>
      </w:pPr>
      <w:r w:rsidRPr="001F3CC1">
        <w:rPr>
          <w:rFonts w:ascii="Meiryo UI" w:eastAsia="Meiryo UI" w:hAnsi="Meiryo UI" w:cs="Meiryo UI" w:hint="eastAsia"/>
          <w:b/>
          <w:noProof/>
          <w:color w:val="000000" w:themeColor="text1"/>
          <w:sz w:val="20"/>
          <w:szCs w:val="20"/>
        </w:rPr>
        <w:lastRenderedPageBreak/>
        <mc:AlternateContent>
          <mc:Choice Requires="wps">
            <w:drawing>
              <wp:anchor distT="0" distB="0" distL="114300" distR="114300" simplePos="0" relativeHeight="251580928" behindDoc="0" locked="0" layoutInCell="1" allowOverlap="1" wp14:anchorId="06C9EAFD" wp14:editId="7499C5F8">
                <wp:simplePos x="0" y="0"/>
                <wp:positionH relativeFrom="margin">
                  <wp:posOffset>5219065</wp:posOffset>
                </wp:positionH>
                <wp:positionV relativeFrom="paragraph">
                  <wp:posOffset>116205</wp:posOffset>
                </wp:positionV>
                <wp:extent cx="876300" cy="771525"/>
                <wp:effectExtent l="0" t="0" r="19050" b="28575"/>
                <wp:wrapNone/>
                <wp:docPr id="14372" name="四角形: 角を丸くする 14372"/>
                <wp:cNvGraphicFramePr/>
                <a:graphic xmlns:a="http://schemas.openxmlformats.org/drawingml/2006/main">
                  <a:graphicData uri="http://schemas.microsoft.com/office/word/2010/wordprocessingShape">
                    <wps:wsp>
                      <wps:cNvSpPr/>
                      <wps:spPr>
                        <a:xfrm>
                          <a:off x="0" y="0"/>
                          <a:ext cx="876300" cy="771525"/>
                        </a:xfrm>
                        <a:prstGeom prst="roundRect">
                          <a:avLst/>
                        </a:prstGeom>
                        <a:solidFill>
                          <a:schemeClr val="tx2">
                            <a:lumMod val="60000"/>
                            <a:lumOff val="4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AC89B30" w14:textId="77777777" w:rsidR="001F3CC1" w:rsidRPr="00580AF7" w:rsidRDefault="001F3CC1" w:rsidP="001F3CC1">
                            <w:pPr>
                              <w:jc w:val="center"/>
                              <w:rPr>
                                <w:rFonts w:ascii="HGP創英角ｺﾞｼｯｸUB" w:eastAsia="HGP創英角ｺﾞｼｯｸUB" w:hAnsi="HGP創英角ｺﾞｼｯｸUB"/>
                                <w:sz w:val="36"/>
                                <w:szCs w:val="36"/>
                              </w:rPr>
                            </w:pPr>
                            <w:r w:rsidRPr="00580AF7">
                              <w:rPr>
                                <w:rFonts w:ascii="HGP創英角ｺﾞｼｯｸUB" w:eastAsia="HGP創英角ｺﾞｼｯｸUB" w:hAnsi="HGP創英角ｺﾞｼｯｸUB" w:hint="eastAsia"/>
                                <w:sz w:val="36"/>
                                <w:szCs w:val="36"/>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6C9EAFD" id="四角形: 角を丸くする 14372" o:spid="_x0000_s1096" style="position:absolute;left:0;text-align:left;margin-left:410.95pt;margin-top:9.15pt;width:69pt;height:60.75pt;z-index:251580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" fillcolor="#548dd4 [1951]" strokecolor="black [3213]" strokeweight="2pt">
                <v:textbox>
                  <w:txbxContent>
                    <w:p w14:paraId="7AC89B30" w14:textId="77777777" w:rsidR="001F3CC1" w:rsidRPr="00580AF7" w:rsidRDefault="001F3CC1" w:rsidP="001F3CC1">
                      <w:pPr>
                        <w:jc w:val="center"/>
                        <w:rPr>
                          <w:rFonts w:ascii="HGP創英角ｺﾞｼｯｸUB" w:eastAsia="HGP創英角ｺﾞｼｯｸUB" w:hAnsi="HGP創英角ｺﾞｼｯｸUB"/>
                          <w:sz w:val="36"/>
                          <w:szCs w:val="36"/>
                        </w:rPr>
                      </w:pPr>
                      <w:r w:rsidRPr="00580AF7">
                        <w:rPr>
                          <w:rFonts w:ascii="HGP創英角ｺﾞｼｯｸUB" w:eastAsia="HGP創英角ｺﾞｼｯｸUB" w:hAnsi="HGP創英角ｺﾞｼｯｸUB" w:hint="eastAsia"/>
                          <w:sz w:val="36"/>
                          <w:szCs w:val="36"/>
                        </w:rPr>
                        <w:t>A</w:t>
                      </w:r>
                    </w:p>
                  </w:txbxContent>
                </v:textbox>
                <w10:wrap anchorx="margin"/>
              </v:roundrect>
            </w:pict>
          </mc:Fallback>
        </mc:AlternateContent>
      </w:r>
      <w:r w:rsidRPr="001F3CC1">
        <w:rPr>
          <w:rFonts w:ascii="Meiryo UI" w:eastAsia="Meiryo UI" w:hAnsi="Meiryo UI" w:cs="Meiryo UI" w:hint="eastAsia"/>
          <w:b/>
          <w:noProof/>
          <w:color w:val="000000" w:themeColor="text1"/>
          <w:sz w:val="20"/>
          <w:szCs w:val="20"/>
        </w:rPr>
        <mc:AlternateContent>
          <mc:Choice Requires="wps">
            <w:drawing>
              <wp:anchor distT="0" distB="0" distL="114300" distR="114300" simplePos="0" relativeHeight="251581952" behindDoc="0" locked="0" layoutInCell="1" allowOverlap="1" wp14:anchorId="7E3C71EF" wp14:editId="4A4CBE85">
                <wp:simplePos x="0" y="0"/>
                <wp:positionH relativeFrom="column">
                  <wp:posOffset>5227320</wp:posOffset>
                </wp:positionH>
                <wp:positionV relativeFrom="paragraph">
                  <wp:posOffset>116205</wp:posOffset>
                </wp:positionV>
                <wp:extent cx="914400" cy="314325"/>
                <wp:effectExtent l="0" t="0" r="0" b="0"/>
                <wp:wrapNone/>
                <wp:docPr id="14375" name="テキスト ボックス 14375"/>
                <wp:cNvGraphicFramePr/>
                <a:graphic xmlns:a="http://schemas.openxmlformats.org/drawingml/2006/main">
                  <a:graphicData uri="http://schemas.microsoft.com/office/word/2010/wordprocessingShape">
                    <wps:wsp>
                      <wps:cNvSpPr txBox="1"/>
                      <wps:spPr>
                        <a:xfrm>
                          <a:off x="0" y="0"/>
                          <a:ext cx="914400" cy="314325"/>
                        </a:xfrm>
                        <a:prstGeom prst="rect">
                          <a:avLst/>
                        </a:prstGeom>
                        <a:noFill/>
                        <a:ln w="6350">
                          <a:noFill/>
                        </a:ln>
                      </wps:spPr>
                      <wps:txbx>
                        <w:txbxContent>
                          <w:p w14:paraId="7CF68C1A" w14:textId="77777777" w:rsidR="001F3CC1" w:rsidRPr="00580AF7" w:rsidRDefault="001F3CC1" w:rsidP="001F3CC1">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3C71EF" id="テキスト ボックス 14375" o:spid="_x0000_s1097" type="#_x0000_t202" style="position:absolute;left:0;text-align:left;margin-left:411.6pt;margin-top:9.15pt;width:1in;height:24.75pt;z-index:2515819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" filled="f" stroked="f" strokeweight=".5pt">
                <v:textbox>
                  <w:txbxContent>
                    <w:p w14:paraId="7CF68C1A" w14:textId="77777777" w:rsidR="001F3CC1" w:rsidRPr="00580AF7" w:rsidRDefault="001F3CC1" w:rsidP="001F3CC1">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v:textbox>
              </v:shape>
            </w:pict>
          </mc:Fallback>
        </mc:AlternateContent>
      </w:r>
      <w:r w:rsidR="009A5018" w:rsidRPr="008C4067">
        <w:rPr>
          <w:rFonts w:ascii="Meiryo UI" w:eastAsia="Meiryo UI" w:hAnsi="Meiryo UI" w:cs="Meiryo UI" w:hint="eastAsia"/>
          <w:szCs w:val="21"/>
        </w:rPr>
        <w:t>《起きてはならない最悪の事態》</w:t>
      </w:r>
    </w:p>
    <w:p w14:paraId="48FF7AC6" w14:textId="0659502F" w:rsidR="009A5018" w:rsidRPr="008C4067" w:rsidRDefault="009A5018" w:rsidP="009A5018">
      <w:pPr>
        <w:pStyle w:val="2"/>
        <w:spacing w:afterLines="50" w:after="180" w:line="300" w:lineRule="exact"/>
        <w:ind w:leftChars="33" w:left="451" w:hangingChars="159" w:hanging="382"/>
      </w:pPr>
      <w:r w:rsidRPr="008C4067">
        <w:rPr>
          <w:rFonts w:hint="eastAsia"/>
        </w:rPr>
        <w:t xml:space="preserve">　2-6　被災地における疫病・感染症等大規模発生</w:t>
      </w:r>
    </w:p>
    <w:p w14:paraId="5F483B82" w14:textId="389A159F" w:rsidR="001F3CC1" w:rsidRPr="006E35E8" w:rsidRDefault="001F3CC1" w:rsidP="001F3CC1">
      <w:pPr>
        <w:spacing w:line="220" w:lineRule="exact"/>
        <w:ind w:leftChars="200" w:left="620" w:rightChars="944" w:right="1982" w:hangingChars="100" w:hanging="200"/>
        <w:rPr>
          <w:rFonts w:ascii="Meiryo UI" w:eastAsia="Meiryo UI" w:hAnsi="Meiryo UI" w:cs="Meiryo UI"/>
          <w:b/>
          <w:color w:val="000000" w:themeColor="text1"/>
          <w:sz w:val="20"/>
          <w:szCs w:val="20"/>
        </w:rPr>
      </w:pPr>
      <w:r w:rsidRPr="006E35E8">
        <w:rPr>
          <w:rFonts w:ascii="Meiryo UI" w:eastAsia="Meiryo UI" w:hAnsi="Meiryo UI" w:cs="Meiryo UI" w:hint="eastAsia"/>
          <w:b/>
          <w:color w:val="000000" w:themeColor="text1"/>
          <w:sz w:val="20"/>
          <w:szCs w:val="20"/>
        </w:rPr>
        <w:t>◎食品関係施設への監視指導や災害時の感染症対策の啓発</w:t>
      </w:r>
      <w:r w:rsidR="00A54C25">
        <w:rPr>
          <w:rFonts w:ascii="Meiryo UI" w:eastAsia="Meiryo UI" w:hAnsi="Meiryo UI" w:cs="Meiryo UI" w:hint="eastAsia"/>
          <w:b/>
          <w:color w:val="000000" w:themeColor="text1"/>
          <w:sz w:val="20"/>
          <w:szCs w:val="20"/>
        </w:rPr>
        <w:t>、近畿府県地方衛生</w:t>
      </w:r>
      <w:r w:rsidR="00AE3507">
        <w:rPr>
          <w:rFonts w:ascii="Meiryo UI" w:eastAsia="Meiryo UI" w:hAnsi="Meiryo UI" w:cs="Meiryo UI" w:hint="eastAsia"/>
          <w:b/>
          <w:color w:val="000000" w:themeColor="text1"/>
          <w:sz w:val="20"/>
          <w:szCs w:val="20"/>
        </w:rPr>
        <w:t>研究所の相互協力体制の強化</w:t>
      </w:r>
      <w:r w:rsidRPr="006E35E8">
        <w:rPr>
          <w:rFonts w:ascii="Meiryo UI" w:eastAsia="Meiryo UI" w:hAnsi="Meiryo UI" w:cs="Meiryo UI" w:hint="eastAsia"/>
          <w:b/>
          <w:color w:val="000000" w:themeColor="text1"/>
          <w:sz w:val="20"/>
          <w:szCs w:val="20"/>
        </w:rPr>
        <w:t>など疫病・感染症対策の取組みが進みました。</w:t>
      </w:r>
    </w:p>
    <w:p w14:paraId="3ACA4BD8" w14:textId="63F3F33E" w:rsidR="009A5018" w:rsidRPr="008C4067" w:rsidRDefault="009A5018" w:rsidP="009A5018">
      <w:pPr>
        <w:spacing w:line="240" w:lineRule="exact"/>
      </w:pPr>
    </w:p>
    <w:tbl>
      <w:tblPr>
        <w:tblW w:w="9132" w:type="dxa"/>
        <w:tblInd w:w="50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99" w:type="dxa"/>
          <w:right w:w="99" w:type="dxa"/>
        </w:tblCellMar>
        <w:tblLook w:val="04A0" w:firstRow="1" w:lastRow="0" w:firstColumn="1" w:lastColumn="0" w:noHBand="0" w:noVBand="1"/>
      </w:tblPr>
      <w:tblGrid>
        <w:gridCol w:w="947"/>
        <w:gridCol w:w="8185"/>
      </w:tblGrid>
      <w:tr w:rsidR="009A5018" w:rsidRPr="008C4067" w14:paraId="46F8368E" w14:textId="77777777" w:rsidTr="00A54C25">
        <w:trPr>
          <w:trHeight w:val="4686"/>
        </w:trPr>
        <w:tc>
          <w:tcPr>
            <w:tcW w:w="947" w:type="dxa"/>
            <w:shd w:val="clear" w:color="auto" w:fill="4F81BD" w:themeFill="accent1"/>
            <w:vAlign w:val="center"/>
          </w:tcPr>
          <w:p w14:paraId="529C60E1" w14:textId="4BCD7BC4" w:rsidR="00851990" w:rsidRPr="00A01064" w:rsidRDefault="009A5018" w:rsidP="00851990">
            <w:pPr>
              <w:spacing w:line="220" w:lineRule="exact"/>
              <w:jc w:val="center"/>
              <w:rPr>
                <w:rFonts w:ascii="Meiryo UI" w:eastAsia="Meiryo UI" w:hAnsi="Meiryo UI" w:cs="Meiryo UI"/>
                <w:b/>
                <w:bCs/>
                <w:color w:val="FFFFFF" w:themeColor="background1"/>
                <w:sz w:val="18"/>
                <w:szCs w:val="18"/>
              </w:rPr>
            </w:pPr>
            <w:r w:rsidRPr="00A01064">
              <w:rPr>
                <w:rFonts w:ascii="Meiryo UI" w:eastAsia="Meiryo UI" w:hAnsi="Meiryo UI" w:cs="Meiryo UI" w:hint="eastAsia"/>
                <w:b/>
                <w:bCs/>
                <w:color w:val="FFFFFF" w:themeColor="background1"/>
                <w:sz w:val="18"/>
                <w:szCs w:val="18"/>
              </w:rPr>
              <w:t>令和</w:t>
            </w:r>
            <w:r w:rsidR="00D253BD">
              <w:rPr>
                <w:rFonts w:ascii="Meiryo UI" w:eastAsia="Meiryo UI" w:hAnsi="Meiryo UI" w:cs="Meiryo UI" w:hint="eastAsia"/>
                <w:b/>
                <w:color w:val="FFFFFF" w:themeColor="background1"/>
                <w:sz w:val="20"/>
                <w:szCs w:val="20"/>
              </w:rPr>
              <w:t>５</w:t>
            </w:r>
            <w:r w:rsidRPr="00A01064">
              <w:rPr>
                <w:rFonts w:ascii="Meiryo UI" w:eastAsia="Meiryo UI" w:hAnsi="Meiryo UI" w:cs="Meiryo UI" w:hint="eastAsia"/>
                <w:b/>
                <w:bCs/>
                <w:color w:val="FFFFFF" w:themeColor="background1"/>
                <w:sz w:val="18"/>
                <w:szCs w:val="18"/>
              </w:rPr>
              <w:t>年度の主な取組み</w:t>
            </w:r>
          </w:p>
          <w:p w14:paraId="2985524D" w14:textId="469B65C7" w:rsidR="009A5018" w:rsidRPr="00A01064" w:rsidRDefault="009A5018" w:rsidP="00851990">
            <w:pPr>
              <w:spacing w:line="220" w:lineRule="exact"/>
              <w:jc w:val="center"/>
              <w:rPr>
                <w:rFonts w:ascii="Meiryo UI" w:eastAsia="Meiryo UI" w:hAnsi="Meiryo UI" w:cs="Meiryo UI"/>
                <w:b/>
                <w:bCs/>
                <w:color w:val="FFFFFF" w:themeColor="background1"/>
                <w:sz w:val="18"/>
                <w:szCs w:val="18"/>
              </w:rPr>
            </w:pPr>
            <w:r w:rsidRPr="00A01064">
              <w:rPr>
                <w:rFonts w:ascii="Meiryo UI" w:eastAsia="Meiryo UI" w:hAnsi="Meiryo UI" w:cs="Meiryo UI" w:hint="eastAsia"/>
                <w:b/>
                <w:bCs/>
                <w:color w:val="FFFFFF" w:themeColor="background1"/>
                <w:sz w:val="18"/>
                <w:szCs w:val="18"/>
              </w:rPr>
              <w:t>実績</w:t>
            </w:r>
          </w:p>
        </w:tc>
        <w:tc>
          <w:tcPr>
            <w:tcW w:w="8185" w:type="dxa"/>
            <w:tcBorders>
              <w:top w:val="single" w:sz="12" w:space="0" w:color="auto"/>
              <w:bottom w:val="single" w:sz="6" w:space="0" w:color="auto"/>
            </w:tcBorders>
            <w:shd w:val="clear" w:color="auto" w:fill="B8CCE4" w:themeFill="accent1" w:themeFillTint="66"/>
            <w:vAlign w:val="center"/>
          </w:tcPr>
          <w:p w14:paraId="7AB3269E" w14:textId="55B92725" w:rsidR="009A5018" w:rsidRPr="008C4067" w:rsidRDefault="009A5018" w:rsidP="00CB7D43">
            <w:pPr>
              <w:spacing w:line="220" w:lineRule="exact"/>
              <w:rPr>
                <w:rFonts w:ascii="Meiryo UI" w:eastAsia="Meiryo UI" w:hAnsi="Meiryo UI" w:cs="Meiryo UI"/>
                <w:b/>
                <w:sz w:val="20"/>
                <w:szCs w:val="20"/>
              </w:rPr>
            </w:pPr>
            <w:r w:rsidRPr="008C4067">
              <w:rPr>
                <w:rFonts w:ascii="Meiryo UI" w:eastAsia="Meiryo UI" w:hAnsi="Meiryo UI" w:cs="Meiryo UI" w:hint="eastAsia"/>
                <w:b/>
                <w:sz w:val="20"/>
                <w:szCs w:val="20"/>
              </w:rPr>
              <w:t>＜被災地域の食品衛生監視活動（健康医療部）＞</w:t>
            </w:r>
          </w:p>
          <w:p w14:paraId="591E5FD5" w14:textId="4E6F14AF" w:rsidR="009A5018" w:rsidRDefault="009A5018" w:rsidP="00CB7D43">
            <w:pPr>
              <w:spacing w:line="220" w:lineRule="exact"/>
              <w:ind w:leftChars="100" w:left="410" w:hangingChars="100" w:hanging="200"/>
              <w:rPr>
                <w:rFonts w:ascii="Meiryo UI" w:eastAsia="Meiryo UI" w:hAnsi="Meiryo UI" w:cs="Meiryo UI"/>
                <w:sz w:val="20"/>
                <w:szCs w:val="20"/>
              </w:rPr>
            </w:pPr>
            <w:r w:rsidRPr="008C4067">
              <w:rPr>
                <w:rFonts w:ascii="Meiryo UI" w:eastAsia="Meiryo UI" w:hAnsi="Meiryo UI" w:cs="Meiryo UI" w:hint="eastAsia"/>
                <w:sz w:val="20"/>
                <w:szCs w:val="20"/>
              </w:rPr>
              <w:t>○</w:t>
            </w:r>
            <w:r w:rsidR="001F3CC1" w:rsidRPr="001F3CC1">
              <w:rPr>
                <w:rFonts w:ascii="Meiryo UI" w:eastAsia="Meiryo UI" w:hAnsi="Meiryo UI" w:cs="Meiryo UI" w:hint="eastAsia"/>
                <w:sz w:val="20"/>
                <w:szCs w:val="20"/>
              </w:rPr>
              <w:t>地震発生後に、被災地域における食中毒の未然防止を図るため、広域に流通する食品製造施設や大量調理施設等を中心に食品関係施設への監視指導を実施するとともに、府内の各保健所等において食品の衛生管理等について講習会を実施</w:t>
            </w:r>
            <w:r w:rsidR="001F3CC1">
              <w:rPr>
                <w:rFonts w:ascii="Meiryo UI" w:eastAsia="Meiryo UI" w:hAnsi="Meiryo UI" w:cs="Meiryo UI" w:hint="eastAsia"/>
                <w:sz w:val="20"/>
                <w:szCs w:val="20"/>
              </w:rPr>
              <w:t>し</w:t>
            </w:r>
            <w:r w:rsidR="001F3CC1" w:rsidRPr="001F3CC1">
              <w:rPr>
                <w:rFonts w:ascii="Meiryo UI" w:eastAsia="Meiryo UI" w:hAnsi="Meiryo UI" w:cs="Meiryo UI" w:hint="eastAsia"/>
                <w:sz w:val="20"/>
                <w:szCs w:val="20"/>
              </w:rPr>
              <w:t>、平常時はもとより被災時においても食品衛生が確保できるよう努めた。</w:t>
            </w:r>
          </w:p>
          <w:p w14:paraId="37AECCD2" w14:textId="77777777" w:rsidR="001F3CC1" w:rsidRPr="0086677A" w:rsidRDefault="001F3CC1" w:rsidP="00CB7D43">
            <w:pPr>
              <w:spacing w:line="220" w:lineRule="exact"/>
              <w:ind w:leftChars="100" w:left="410" w:hangingChars="100" w:hanging="200"/>
              <w:rPr>
                <w:rFonts w:ascii="Meiryo UI" w:eastAsia="Meiryo UI" w:hAnsi="Meiryo UI" w:cs="Meiryo UI"/>
                <w:sz w:val="20"/>
                <w:szCs w:val="20"/>
              </w:rPr>
            </w:pPr>
          </w:p>
          <w:p w14:paraId="7D4F4CEF" w14:textId="77777777" w:rsidR="009A5018" w:rsidRPr="0086677A" w:rsidRDefault="009A5018" w:rsidP="00CB7D43">
            <w:pPr>
              <w:spacing w:line="220" w:lineRule="exact"/>
              <w:rPr>
                <w:rFonts w:ascii="Meiryo UI" w:eastAsia="Meiryo UI" w:hAnsi="Meiryo UI" w:cs="Meiryo UI"/>
                <w:b/>
                <w:sz w:val="20"/>
                <w:szCs w:val="20"/>
              </w:rPr>
            </w:pPr>
            <w:r w:rsidRPr="0086677A">
              <w:rPr>
                <w:rFonts w:ascii="Meiryo UI" w:eastAsia="Meiryo UI" w:hAnsi="Meiryo UI" w:cs="Meiryo UI" w:hint="eastAsia"/>
                <w:b/>
                <w:sz w:val="20"/>
                <w:szCs w:val="20"/>
              </w:rPr>
              <w:t>＜被災地域の感染症予防等の防疫活動の実施（健康医療部）＞</w:t>
            </w:r>
          </w:p>
          <w:p w14:paraId="572613AC" w14:textId="3E26109B" w:rsidR="001F3CC1" w:rsidRDefault="009A5018" w:rsidP="001F3CC1">
            <w:pPr>
              <w:spacing w:line="220" w:lineRule="exact"/>
              <w:ind w:leftChars="100" w:left="410" w:hangingChars="100" w:hanging="200"/>
              <w:rPr>
                <w:rFonts w:ascii="Meiryo UI" w:eastAsia="Meiryo UI" w:hAnsi="Meiryo UI" w:cs="Meiryo UI"/>
                <w:sz w:val="20"/>
                <w:szCs w:val="20"/>
              </w:rPr>
            </w:pPr>
            <w:r w:rsidRPr="0086677A">
              <w:rPr>
                <w:rFonts w:ascii="Meiryo UI" w:eastAsia="Meiryo UI" w:hAnsi="Meiryo UI" w:cs="Meiryo UI" w:hint="eastAsia"/>
                <w:sz w:val="20"/>
                <w:szCs w:val="20"/>
              </w:rPr>
              <w:t>○</w:t>
            </w:r>
            <w:r w:rsidR="001F3CC1" w:rsidRPr="001F3CC1">
              <w:rPr>
                <w:rFonts w:ascii="Meiryo UI" w:eastAsia="Meiryo UI" w:hAnsi="Meiryo UI" w:cs="Meiryo UI" w:hint="eastAsia"/>
                <w:sz w:val="20"/>
                <w:szCs w:val="20"/>
              </w:rPr>
              <w:t>大阪府ホームページ「災害と感染症」に掲載している厚労省リーフレットを更新し、府民に対して啓発を行った。</w:t>
            </w:r>
          </w:p>
          <w:p w14:paraId="516B53D7" w14:textId="3A5A5A23" w:rsidR="009A5018" w:rsidRDefault="001F3CC1" w:rsidP="001F3CC1">
            <w:pPr>
              <w:spacing w:line="220" w:lineRule="exact"/>
              <w:ind w:leftChars="100" w:left="410" w:hangingChars="100" w:hanging="200"/>
              <w:rPr>
                <w:rFonts w:ascii="Meiryo UI" w:eastAsia="Meiryo UI" w:hAnsi="Meiryo UI" w:cs="Meiryo UI"/>
                <w:sz w:val="20"/>
                <w:szCs w:val="20"/>
              </w:rPr>
            </w:pPr>
            <w:r>
              <w:rPr>
                <w:rFonts w:ascii="Meiryo UI" w:eastAsia="Meiryo UI" w:hAnsi="Meiryo UI" w:cs="Meiryo UI" w:hint="eastAsia"/>
                <w:sz w:val="20"/>
                <w:szCs w:val="20"/>
              </w:rPr>
              <w:t>○</w:t>
            </w:r>
            <w:r w:rsidRPr="001F3CC1">
              <w:rPr>
                <w:rFonts w:ascii="Meiryo UI" w:eastAsia="Meiryo UI" w:hAnsi="Meiryo UI" w:cs="Meiryo UI" w:hint="eastAsia"/>
                <w:sz w:val="20"/>
                <w:szCs w:val="20"/>
              </w:rPr>
              <w:t>厚生労働省事務連絡で台風や大雨、地震に係る感染症予防対策等について発出</w:t>
            </w:r>
            <w:r>
              <w:rPr>
                <w:rFonts w:ascii="Meiryo UI" w:eastAsia="Meiryo UI" w:hAnsi="Meiryo UI" w:cs="Meiryo UI" w:hint="eastAsia"/>
                <w:sz w:val="20"/>
                <w:szCs w:val="20"/>
              </w:rPr>
              <w:t>（計</w:t>
            </w:r>
            <w:r w:rsidR="00287026">
              <w:rPr>
                <w:rFonts w:ascii="Meiryo UI" w:eastAsia="Meiryo UI" w:hAnsi="Meiryo UI" w:cs="Meiryo UI" w:hint="eastAsia"/>
                <w:sz w:val="20"/>
                <w:szCs w:val="20"/>
              </w:rPr>
              <w:t>10</w:t>
            </w:r>
            <w:r>
              <w:rPr>
                <w:rFonts w:ascii="Meiryo UI" w:eastAsia="Meiryo UI" w:hAnsi="Meiryo UI" w:cs="Meiryo UI" w:hint="eastAsia"/>
                <w:sz w:val="20"/>
                <w:szCs w:val="20"/>
              </w:rPr>
              <w:t>回）</w:t>
            </w:r>
            <w:r w:rsidRPr="001F3CC1">
              <w:rPr>
                <w:rFonts w:ascii="Meiryo UI" w:eastAsia="Meiryo UI" w:hAnsi="Meiryo UI" w:cs="Meiryo UI" w:hint="eastAsia"/>
                <w:sz w:val="20"/>
                <w:szCs w:val="20"/>
              </w:rPr>
              <w:t>され、これに基づき府保健所や各市町村保健医療主管部局等に災害時の感染症対策について周知を行った。</w:t>
            </w:r>
          </w:p>
          <w:p w14:paraId="45086666" w14:textId="77777777" w:rsidR="00A54C25" w:rsidRDefault="00A54C25" w:rsidP="00A54C25">
            <w:pPr>
              <w:spacing w:line="220" w:lineRule="exact"/>
              <w:rPr>
                <w:rFonts w:ascii="Meiryo UI" w:eastAsia="Meiryo UI" w:hAnsi="Meiryo UI" w:cs="Meiryo UI"/>
                <w:sz w:val="20"/>
                <w:szCs w:val="20"/>
              </w:rPr>
            </w:pPr>
          </w:p>
          <w:p w14:paraId="6E4D41C0" w14:textId="62102D61" w:rsidR="00A54C25" w:rsidRPr="0086677A" w:rsidRDefault="00A54C25" w:rsidP="00A54C25">
            <w:pPr>
              <w:spacing w:line="220" w:lineRule="exact"/>
              <w:rPr>
                <w:rFonts w:ascii="Meiryo UI" w:eastAsia="Meiryo UI" w:hAnsi="Meiryo UI" w:cs="Meiryo UI"/>
                <w:b/>
                <w:sz w:val="20"/>
                <w:szCs w:val="20"/>
              </w:rPr>
            </w:pPr>
            <w:r w:rsidRPr="0086677A">
              <w:rPr>
                <w:rFonts w:ascii="Meiryo UI" w:eastAsia="Meiryo UI" w:hAnsi="Meiryo UI" w:cs="Meiryo UI" w:hint="eastAsia"/>
                <w:b/>
                <w:sz w:val="20"/>
                <w:szCs w:val="20"/>
              </w:rPr>
              <w:t>＜</w:t>
            </w:r>
            <w:r w:rsidRPr="00A54C25">
              <w:rPr>
                <w:rFonts w:ascii="Meiryo UI" w:eastAsia="Meiryo UI" w:hAnsi="Meiryo UI" w:cs="Meiryo UI" w:hint="eastAsia"/>
                <w:b/>
                <w:sz w:val="20"/>
                <w:szCs w:val="20"/>
              </w:rPr>
              <w:t>健康危機発生時における近畿府県地方衛生研究所相互協力体制の強化</w:t>
            </w:r>
            <w:r w:rsidRPr="0086677A">
              <w:rPr>
                <w:rFonts w:ascii="Meiryo UI" w:eastAsia="Meiryo UI" w:hAnsi="Meiryo UI" w:cs="Meiryo UI" w:hint="eastAsia"/>
                <w:b/>
                <w:sz w:val="20"/>
                <w:szCs w:val="20"/>
              </w:rPr>
              <w:t>（健康医療部）＞</w:t>
            </w:r>
          </w:p>
          <w:p w14:paraId="25926FCA" w14:textId="3D5A67C9" w:rsidR="00A54C25" w:rsidRDefault="00A54C25" w:rsidP="00A54C25">
            <w:pPr>
              <w:spacing w:line="220" w:lineRule="exact"/>
              <w:ind w:leftChars="100" w:left="410" w:hangingChars="100" w:hanging="200"/>
              <w:rPr>
                <w:rFonts w:ascii="Meiryo UI" w:eastAsia="Meiryo UI" w:hAnsi="Meiryo UI" w:cs="Meiryo UI"/>
                <w:sz w:val="20"/>
                <w:szCs w:val="20"/>
              </w:rPr>
            </w:pPr>
            <w:r w:rsidRPr="0086677A">
              <w:rPr>
                <w:rFonts w:ascii="Meiryo UI" w:eastAsia="Meiryo UI" w:hAnsi="Meiryo UI" w:cs="Meiryo UI" w:hint="eastAsia"/>
                <w:sz w:val="20"/>
                <w:szCs w:val="20"/>
              </w:rPr>
              <w:t>○</w:t>
            </w:r>
            <w:r w:rsidRPr="00A54C25">
              <w:rPr>
                <w:rFonts w:ascii="Meiryo UI" w:eastAsia="Meiryo UI" w:hAnsi="Meiryo UI" w:cs="Meiryo UI" w:hint="eastAsia"/>
                <w:sz w:val="20"/>
                <w:szCs w:val="20"/>
              </w:rPr>
              <w:t>地方衛生研究所全国協議会において、広域連携マニュアルの別表や地方衛生研究所の連絡窓口リストを更新するなど協力体制を確認した。また、地研近畿ブロックの健康危機管理模擬訓練や同訓練の検討会議に参加し、健康危機対応体制の点検、確認等を行った。</w:t>
            </w:r>
          </w:p>
          <w:p w14:paraId="2F180157" w14:textId="7DD75AEA" w:rsidR="00A54C25" w:rsidRPr="008C4067" w:rsidRDefault="00A54C25" w:rsidP="00A54C25">
            <w:pPr>
              <w:spacing w:line="220" w:lineRule="exact"/>
              <w:ind w:leftChars="100" w:left="410" w:hangingChars="100" w:hanging="200"/>
              <w:rPr>
                <w:rFonts w:ascii="Meiryo UI" w:eastAsia="Meiryo UI" w:hAnsi="Meiryo UI" w:cs="Meiryo UI"/>
                <w:sz w:val="20"/>
                <w:szCs w:val="20"/>
              </w:rPr>
            </w:pPr>
            <w:r>
              <w:rPr>
                <w:rFonts w:ascii="Meiryo UI" w:eastAsia="Meiryo UI" w:hAnsi="Meiryo UI" w:cs="Meiryo UI" w:hint="eastAsia"/>
                <w:sz w:val="20"/>
                <w:szCs w:val="20"/>
              </w:rPr>
              <w:t>○</w:t>
            </w:r>
            <w:r w:rsidRPr="00A54C25">
              <w:rPr>
                <w:rFonts w:ascii="Meiryo UI" w:eastAsia="Meiryo UI" w:hAnsi="Meiryo UI" w:cs="Meiryo UI" w:hint="eastAsia"/>
                <w:sz w:val="20"/>
                <w:szCs w:val="20"/>
              </w:rPr>
              <w:t>これまでの新型コロナウイルス感染症対応を踏まえた今後の健康危機管理体制整備として、健康危機対処計画を策定する上で、各地研における進捗状況や課題等について情報及び意見交換した。</w:t>
            </w:r>
          </w:p>
        </w:tc>
      </w:tr>
      <w:tr w:rsidR="009A5018" w:rsidRPr="008C4067" w14:paraId="1DD9B8E7" w14:textId="77777777" w:rsidTr="00A54C25">
        <w:trPr>
          <w:trHeight w:val="3534"/>
        </w:trPr>
        <w:tc>
          <w:tcPr>
            <w:tcW w:w="947" w:type="dxa"/>
            <w:shd w:val="clear" w:color="auto" w:fill="4F81BD" w:themeFill="accent1"/>
            <w:vAlign w:val="center"/>
          </w:tcPr>
          <w:p w14:paraId="4D52B496" w14:textId="0F0A69F5" w:rsidR="00851990" w:rsidRPr="00A01064" w:rsidRDefault="00851990" w:rsidP="00CB7D43">
            <w:pPr>
              <w:spacing w:line="220" w:lineRule="exact"/>
              <w:jc w:val="center"/>
              <w:rPr>
                <w:rFonts w:ascii="Meiryo UI" w:eastAsia="Meiryo UI" w:hAnsi="Meiryo UI" w:cs="Meiryo UI"/>
                <w:b/>
                <w:bCs/>
                <w:color w:val="FFFFFF" w:themeColor="background1"/>
                <w:sz w:val="18"/>
                <w:szCs w:val="18"/>
              </w:rPr>
            </w:pPr>
            <w:r w:rsidRPr="00A01064">
              <w:rPr>
                <w:rFonts w:ascii="Meiryo UI" w:eastAsia="Meiryo UI" w:hAnsi="Meiryo UI" w:cs="Meiryo UI" w:hint="eastAsia"/>
                <w:b/>
                <w:bCs/>
                <w:color w:val="FFFFFF" w:themeColor="background1"/>
                <w:sz w:val="18"/>
                <w:szCs w:val="18"/>
              </w:rPr>
              <w:t>令和</w:t>
            </w:r>
            <w:r w:rsidR="00D253BD">
              <w:rPr>
                <w:rFonts w:ascii="Meiryo UI" w:eastAsia="Meiryo UI" w:hAnsi="Meiryo UI" w:cs="Meiryo UI" w:hint="eastAsia"/>
                <w:b/>
                <w:color w:val="FFFFFF" w:themeColor="background1"/>
                <w:sz w:val="20"/>
                <w:szCs w:val="21"/>
              </w:rPr>
              <w:t>６</w:t>
            </w:r>
            <w:r w:rsidR="009A5018" w:rsidRPr="00A01064">
              <w:rPr>
                <w:rFonts w:ascii="Meiryo UI" w:eastAsia="Meiryo UI" w:hAnsi="Meiryo UI" w:cs="Meiryo UI" w:hint="eastAsia"/>
                <w:b/>
                <w:bCs/>
                <w:color w:val="FFFFFF" w:themeColor="background1"/>
                <w:sz w:val="18"/>
                <w:szCs w:val="18"/>
              </w:rPr>
              <w:t>年度の主な取組み</w:t>
            </w:r>
          </w:p>
          <w:p w14:paraId="3B51B828" w14:textId="2609496D" w:rsidR="009A5018" w:rsidRPr="00A01064" w:rsidRDefault="009A5018" w:rsidP="00CB7D43">
            <w:pPr>
              <w:spacing w:line="220" w:lineRule="exact"/>
              <w:jc w:val="center"/>
              <w:rPr>
                <w:rFonts w:ascii="Meiryo UI" w:eastAsia="Meiryo UI" w:hAnsi="Meiryo UI" w:cs="Meiryo UI"/>
                <w:b/>
                <w:bCs/>
                <w:color w:val="FFFFFF" w:themeColor="background1"/>
                <w:sz w:val="18"/>
                <w:szCs w:val="18"/>
              </w:rPr>
            </w:pPr>
            <w:r w:rsidRPr="00A01064">
              <w:rPr>
                <w:rFonts w:ascii="Meiryo UI" w:eastAsia="Meiryo UI" w:hAnsi="Meiryo UI" w:cs="Meiryo UI" w:hint="eastAsia"/>
                <w:b/>
                <w:bCs/>
                <w:color w:val="FFFFFF" w:themeColor="background1"/>
                <w:sz w:val="18"/>
                <w:szCs w:val="18"/>
              </w:rPr>
              <w:t>予定</w:t>
            </w:r>
          </w:p>
        </w:tc>
        <w:tc>
          <w:tcPr>
            <w:tcW w:w="8185" w:type="dxa"/>
            <w:shd w:val="clear" w:color="auto" w:fill="DAEEF3" w:themeFill="accent5" w:themeFillTint="33"/>
            <w:vAlign w:val="center"/>
          </w:tcPr>
          <w:p w14:paraId="4912B6D0" w14:textId="2276DA76" w:rsidR="009A5018" w:rsidRPr="008C4067" w:rsidRDefault="009A5018" w:rsidP="00CB7D43">
            <w:pPr>
              <w:spacing w:line="220" w:lineRule="exact"/>
              <w:rPr>
                <w:rFonts w:ascii="Meiryo UI" w:eastAsia="Meiryo UI" w:hAnsi="Meiryo UI" w:cs="Meiryo UI"/>
                <w:b/>
                <w:sz w:val="20"/>
                <w:szCs w:val="20"/>
              </w:rPr>
            </w:pPr>
            <w:r w:rsidRPr="008C4067">
              <w:rPr>
                <w:rFonts w:ascii="Meiryo UI" w:eastAsia="Meiryo UI" w:hAnsi="Meiryo UI" w:cs="Meiryo UI" w:hint="eastAsia"/>
                <w:b/>
                <w:sz w:val="20"/>
                <w:szCs w:val="20"/>
              </w:rPr>
              <w:t>＜被災地域の食品衛生監視活動（健康医療部）＞</w:t>
            </w:r>
          </w:p>
          <w:p w14:paraId="6DFC330F" w14:textId="76E9627F" w:rsidR="009A5018" w:rsidRPr="008C4067" w:rsidRDefault="009A5018" w:rsidP="00CB7D43">
            <w:pPr>
              <w:spacing w:line="220" w:lineRule="exact"/>
              <w:ind w:leftChars="100" w:left="410" w:hangingChars="100" w:hanging="200"/>
              <w:rPr>
                <w:rFonts w:ascii="Meiryo UI" w:eastAsia="Meiryo UI" w:hAnsi="Meiryo UI" w:cs="Meiryo UI"/>
                <w:sz w:val="20"/>
                <w:szCs w:val="20"/>
              </w:rPr>
            </w:pPr>
            <w:r w:rsidRPr="008C4067">
              <w:rPr>
                <w:rFonts w:ascii="Meiryo UI" w:eastAsia="Meiryo UI" w:hAnsi="Meiryo UI" w:cs="Meiryo UI" w:hint="eastAsia"/>
                <w:sz w:val="20"/>
                <w:szCs w:val="20"/>
              </w:rPr>
              <w:t>○</w:t>
            </w:r>
            <w:r w:rsidR="001F3CC1" w:rsidRPr="001F3CC1">
              <w:rPr>
                <w:rFonts w:ascii="Meiryo UI" w:eastAsia="Meiryo UI" w:hAnsi="Meiryo UI" w:cs="Meiryo UI" w:hint="eastAsia"/>
                <w:sz w:val="20"/>
                <w:szCs w:val="20"/>
              </w:rPr>
              <w:t>食品関係施設への監視指導及び衛生講習会並びに消費者への広報及び衛生講習会を効果的・効率的にできるよう検討し実施。</w:t>
            </w:r>
          </w:p>
          <w:p w14:paraId="7F3FBD0F" w14:textId="165E602B" w:rsidR="009A5018" w:rsidRPr="008C4067" w:rsidRDefault="009A5018" w:rsidP="00CB7D43">
            <w:pPr>
              <w:spacing w:line="220" w:lineRule="exact"/>
              <w:rPr>
                <w:rFonts w:ascii="Meiryo UI" w:eastAsia="Meiryo UI" w:hAnsi="Meiryo UI" w:cs="Meiryo UI"/>
                <w:sz w:val="20"/>
                <w:szCs w:val="20"/>
              </w:rPr>
            </w:pPr>
          </w:p>
          <w:p w14:paraId="4B44D6F8" w14:textId="38066E3E" w:rsidR="009A5018" w:rsidRPr="008C4067" w:rsidRDefault="009A5018" w:rsidP="00CB7D43">
            <w:pPr>
              <w:spacing w:line="220" w:lineRule="exact"/>
              <w:rPr>
                <w:rFonts w:ascii="Meiryo UI" w:eastAsia="Meiryo UI" w:hAnsi="Meiryo UI" w:cs="Meiryo UI"/>
                <w:b/>
                <w:sz w:val="20"/>
                <w:szCs w:val="20"/>
              </w:rPr>
            </w:pPr>
            <w:r w:rsidRPr="008C4067">
              <w:rPr>
                <w:rFonts w:ascii="Meiryo UI" w:eastAsia="Meiryo UI" w:hAnsi="Meiryo UI" w:cs="Meiryo UI" w:hint="eastAsia"/>
                <w:b/>
                <w:sz w:val="20"/>
                <w:szCs w:val="20"/>
              </w:rPr>
              <w:t>＜被災地域の感染症予防等の防疫活動の実施（健康医療部）＞</w:t>
            </w:r>
          </w:p>
          <w:p w14:paraId="2AF7BEF0" w14:textId="4E795FA4" w:rsidR="009A5018" w:rsidRPr="008C4067" w:rsidRDefault="009A5018" w:rsidP="00CB7D43">
            <w:pPr>
              <w:spacing w:line="220" w:lineRule="exact"/>
              <w:ind w:leftChars="100" w:left="410" w:hangingChars="100" w:hanging="200"/>
              <w:rPr>
                <w:rFonts w:ascii="Meiryo UI" w:eastAsia="Meiryo UI" w:hAnsi="Meiryo UI" w:cs="Meiryo UI"/>
                <w:sz w:val="20"/>
                <w:szCs w:val="20"/>
              </w:rPr>
            </w:pPr>
            <w:r w:rsidRPr="008C4067">
              <w:rPr>
                <w:rFonts w:ascii="Meiryo UI" w:eastAsia="Meiryo UI" w:hAnsi="Meiryo UI" w:cs="Meiryo UI" w:hint="eastAsia"/>
                <w:sz w:val="20"/>
                <w:szCs w:val="20"/>
              </w:rPr>
              <w:t>○災害時の感染症対策に係る情報を府ホームページに掲載し、府民に対して啓発を行う。</w:t>
            </w:r>
          </w:p>
          <w:p w14:paraId="34B8E4D5" w14:textId="77777777" w:rsidR="009A5018" w:rsidRDefault="009A5018" w:rsidP="00CB7D43">
            <w:pPr>
              <w:spacing w:line="220" w:lineRule="exact"/>
              <w:ind w:leftChars="100" w:left="410" w:hangingChars="100" w:hanging="200"/>
              <w:rPr>
                <w:rFonts w:ascii="Meiryo UI" w:eastAsia="Meiryo UI" w:hAnsi="Meiryo UI" w:cs="Meiryo UI"/>
                <w:sz w:val="20"/>
                <w:szCs w:val="20"/>
              </w:rPr>
            </w:pPr>
            <w:r w:rsidRPr="008C4067">
              <w:rPr>
                <w:rFonts w:ascii="Meiryo UI" w:eastAsia="Meiryo UI" w:hAnsi="Meiryo UI" w:cs="Meiryo UI" w:hint="eastAsia"/>
                <w:sz w:val="20"/>
                <w:szCs w:val="20"/>
              </w:rPr>
              <w:t>○市町村との連携体制を強化し、国から災害時の感染症対策に係る通知が発出された場合、速やかに共有を行う。</w:t>
            </w:r>
          </w:p>
          <w:p w14:paraId="1D97D33D" w14:textId="77777777" w:rsidR="00A54C25" w:rsidRDefault="00A54C25" w:rsidP="00A54C25">
            <w:pPr>
              <w:spacing w:line="220" w:lineRule="exact"/>
              <w:rPr>
                <w:rFonts w:ascii="Meiryo UI" w:eastAsia="Meiryo UI" w:hAnsi="Meiryo UI" w:cs="Meiryo UI"/>
                <w:sz w:val="20"/>
                <w:szCs w:val="20"/>
              </w:rPr>
            </w:pPr>
          </w:p>
          <w:p w14:paraId="648F8DD8" w14:textId="21A9BBB4" w:rsidR="00A54C25" w:rsidRPr="0086677A" w:rsidRDefault="00A54C25" w:rsidP="00A54C25">
            <w:pPr>
              <w:spacing w:line="220" w:lineRule="exact"/>
              <w:rPr>
                <w:rFonts w:ascii="Meiryo UI" w:eastAsia="Meiryo UI" w:hAnsi="Meiryo UI" w:cs="Meiryo UI"/>
                <w:b/>
                <w:sz w:val="20"/>
                <w:szCs w:val="20"/>
              </w:rPr>
            </w:pPr>
            <w:r w:rsidRPr="0086677A">
              <w:rPr>
                <w:rFonts w:ascii="Meiryo UI" w:eastAsia="Meiryo UI" w:hAnsi="Meiryo UI" w:cs="Meiryo UI" w:hint="eastAsia"/>
                <w:b/>
                <w:sz w:val="20"/>
                <w:szCs w:val="20"/>
              </w:rPr>
              <w:t>＜</w:t>
            </w:r>
            <w:r w:rsidRPr="00A54C25">
              <w:rPr>
                <w:rFonts w:ascii="Meiryo UI" w:eastAsia="Meiryo UI" w:hAnsi="Meiryo UI" w:cs="Meiryo UI" w:hint="eastAsia"/>
                <w:b/>
                <w:sz w:val="20"/>
                <w:szCs w:val="20"/>
              </w:rPr>
              <w:t>健康危機発生時における近畿府県地方衛生研究所相互協力体制の強化</w:t>
            </w:r>
            <w:r w:rsidRPr="0086677A">
              <w:rPr>
                <w:rFonts w:ascii="Meiryo UI" w:eastAsia="Meiryo UI" w:hAnsi="Meiryo UI" w:cs="Meiryo UI" w:hint="eastAsia"/>
                <w:b/>
                <w:sz w:val="20"/>
                <w:szCs w:val="20"/>
              </w:rPr>
              <w:t>（健康医療部）＞</w:t>
            </w:r>
          </w:p>
          <w:p w14:paraId="40819826" w14:textId="6CFDBCCB" w:rsidR="00A54C25" w:rsidRPr="00A54C25" w:rsidRDefault="00A54C25" w:rsidP="00A54C25">
            <w:pPr>
              <w:spacing w:line="220" w:lineRule="exact"/>
              <w:ind w:leftChars="100" w:left="410" w:hangingChars="100" w:hanging="200"/>
              <w:rPr>
                <w:rFonts w:ascii="Meiryo UI" w:eastAsia="Meiryo UI" w:hAnsi="Meiryo UI" w:cs="Meiryo UI"/>
                <w:sz w:val="20"/>
                <w:szCs w:val="20"/>
              </w:rPr>
            </w:pPr>
            <w:r w:rsidRPr="0086677A">
              <w:rPr>
                <w:rFonts w:ascii="Meiryo UI" w:eastAsia="Meiryo UI" w:hAnsi="Meiryo UI" w:cs="Meiryo UI" w:hint="eastAsia"/>
                <w:sz w:val="20"/>
                <w:szCs w:val="20"/>
              </w:rPr>
              <w:t>○</w:t>
            </w:r>
            <w:r w:rsidRPr="00A54C25">
              <w:rPr>
                <w:rFonts w:ascii="Meiryo UI" w:eastAsia="Meiryo UI" w:hAnsi="Meiryo UI" w:cs="Meiryo UI" w:hint="eastAsia"/>
                <w:sz w:val="20"/>
                <w:szCs w:val="20"/>
              </w:rPr>
              <w:t>地方衛生研究所全国協議会近畿支部の会議や専門家会議等を通じ、近畿府県地方衛生研究所との相互協力体制を確認する。</w:t>
            </w:r>
          </w:p>
          <w:p w14:paraId="7D64C4AA" w14:textId="03396663" w:rsidR="00A54C25" w:rsidRPr="008C4067" w:rsidRDefault="00A54C25" w:rsidP="00A54C25">
            <w:pPr>
              <w:spacing w:line="220" w:lineRule="exact"/>
              <w:ind w:leftChars="100" w:left="410" w:hangingChars="100" w:hanging="200"/>
              <w:rPr>
                <w:rFonts w:ascii="Meiryo UI" w:eastAsia="Meiryo UI" w:hAnsi="Meiryo UI" w:cs="Meiryo UI"/>
                <w:sz w:val="20"/>
                <w:szCs w:val="20"/>
              </w:rPr>
            </w:pPr>
            <w:r>
              <w:rPr>
                <w:rFonts w:ascii="Meiryo UI" w:eastAsia="Meiryo UI" w:hAnsi="Meiryo UI" w:cs="Meiryo UI" w:hint="eastAsia"/>
                <w:sz w:val="20"/>
                <w:szCs w:val="20"/>
              </w:rPr>
              <w:t>○</w:t>
            </w:r>
            <w:r w:rsidRPr="00A54C25">
              <w:rPr>
                <w:rFonts w:ascii="Meiryo UI" w:eastAsia="Meiryo UI" w:hAnsi="Meiryo UI" w:cs="Meiryo UI" w:hint="eastAsia"/>
                <w:sz w:val="20"/>
                <w:szCs w:val="20"/>
              </w:rPr>
              <w:t>地研近畿ブロックの健康危機管理模擬訓練や同訓練の検討会議を主催し、健康危機対応や検査等の体制について確認や意見交換を行う。</w:t>
            </w:r>
          </w:p>
        </w:tc>
      </w:tr>
    </w:tbl>
    <w:p w14:paraId="4497353C" w14:textId="22C2823E" w:rsidR="009A5018" w:rsidRPr="008C4067" w:rsidRDefault="009A5018" w:rsidP="009A5018">
      <w:pPr>
        <w:rPr>
          <w:rFonts w:ascii="Meiryo UI" w:eastAsia="Meiryo UI" w:hAnsi="Meiryo UI" w:cs="Meiryo UI"/>
          <w:szCs w:val="21"/>
        </w:rPr>
      </w:pPr>
    </w:p>
    <w:p w14:paraId="77E204ED" w14:textId="16796175" w:rsidR="00C14BDF" w:rsidRPr="008C4067" w:rsidRDefault="00C14BDF" w:rsidP="009A5018">
      <w:pPr>
        <w:rPr>
          <w:rFonts w:ascii="Meiryo UI" w:eastAsia="Meiryo UI" w:hAnsi="Meiryo UI" w:cs="Meiryo UI"/>
          <w:szCs w:val="21"/>
        </w:rPr>
      </w:pPr>
    </w:p>
    <w:p w14:paraId="34E3F8E7" w14:textId="4D0D787A" w:rsidR="00C14BDF" w:rsidRPr="008C4067" w:rsidRDefault="00C14BDF" w:rsidP="009A5018">
      <w:pPr>
        <w:rPr>
          <w:rFonts w:ascii="Meiryo UI" w:eastAsia="Meiryo UI" w:hAnsi="Meiryo UI" w:cs="Meiryo UI"/>
          <w:szCs w:val="21"/>
        </w:rPr>
      </w:pPr>
    </w:p>
    <w:p w14:paraId="5AD2731E" w14:textId="77777777" w:rsidR="00C14BDF" w:rsidRPr="008C4067" w:rsidRDefault="00C14BDF" w:rsidP="009A5018">
      <w:pPr>
        <w:rPr>
          <w:rFonts w:ascii="Meiryo UI" w:eastAsia="Meiryo UI" w:hAnsi="Meiryo UI" w:cs="Meiryo UI"/>
          <w:szCs w:val="21"/>
        </w:rPr>
      </w:pPr>
    </w:p>
    <w:p w14:paraId="56971A91" w14:textId="57C0B677" w:rsidR="00C14BDF" w:rsidRPr="008C4067" w:rsidRDefault="00C14BDF" w:rsidP="009A5018">
      <w:pPr>
        <w:rPr>
          <w:rFonts w:ascii="Meiryo UI" w:eastAsia="Meiryo UI" w:hAnsi="Meiryo UI" w:cs="Meiryo UI"/>
          <w:szCs w:val="21"/>
        </w:rPr>
      </w:pPr>
    </w:p>
    <w:p w14:paraId="7DE31041" w14:textId="6775A71F" w:rsidR="00C14BDF" w:rsidRPr="008C4067" w:rsidRDefault="00C14BDF" w:rsidP="009A5018">
      <w:pPr>
        <w:rPr>
          <w:rFonts w:ascii="Meiryo UI" w:eastAsia="Meiryo UI" w:hAnsi="Meiryo UI" w:cs="Meiryo UI"/>
          <w:szCs w:val="21"/>
        </w:rPr>
      </w:pPr>
    </w:p>
    <w:p w14:paraId="47D3CDC7" w14:textId="77777777" w:rsidR="00AE3507" w:rsidRDefault="00AE3507">
      <w:pPr>
        <w:widowControl/>
        <w:jc w:val="left"/>
        <w:rPr>
          <w:rFonts w:ascii="Meiryo UI" w:eastAsia="Meiryo UI" w:hAnsi="Meiryo UI" w:cs="Meiryo UI"/>
          <w:szCs w:val="21"/>
        </w:rPr>
      </w:pPr>
      <w:r>
        <w:rPr>
          <w:rFonts w:ascii="Meiryo UI" w:eastAsia="Meiryo UI" w:hAnsi="Meiryo UI" w:cs="Meiryo UI"/>
          <w:szCs w:val="21"/>
        </w:rPr>
        <w:br w:type="page"/>
      </w:r>
    </w:p>
    <w:p w14:paraId="0AF376D1" w14:textId="7B9DCFFE" w:rsidR="009A5018" w:rsidRPr="008C4067" w:rsidRDefault="00CB72D5" w:rsidP="009A5018">
      <w:pPr>
        <w:rPr>
          <w:rFonts w:ascii="Meiryo UI" w:eastAsia="Meiryo UI" w:hAnsi="Meiryo UI" w:cs="Meiryo UI"/>
          <w:szCs w:val="21"/>
          <w:u w:val="single"/>
        </w:rPr>
      </w:pPr>
      <w:r w:rsidRPr="00A874E9">
        <w:rPr>
          <w:rFonts w:ascii="Meiryo UI" w:eastAsia="Meiryo UI" w:hAnsi="Meiryo UI" w:cs="Meiryo UI" w:hint="eastAsia"/>
          <w:b/>
          <w:noProof/>
          <w:color w:val="000000" w:themeColor="text1"/>
          <w:sz w:val="20"/>
          <w:szCs w:val="20"/>
        </w:rPr>
        <w:lastRenderedPageBreak/>
        <mc:AlternateContent>
          <mc:Choice Requires="wps">
            <w:drawing>
              <wp:anchor distT="0" distB="0" distL="114300" distR="114300" simplePos="0" relativeHeight="251582976" behindDoc="0" locked="0" layoutInCell="1" allowOverlap="1" wp14:anchorId="3050DF4E" wp14:editId="7D35BEDE">
                <wp:simplePos x="0" y="0"/>
                <wp:positionH relativeFrom="margin">
                  <wp:posOffset>5219700</wp:posOffset>
                </wp:positionH>
                <wp:positionV relativeFrom="paragraph">
                  <wp:posOffset>200025</wp:posOffset>
                </wp:positionV>
                <wp:extent cx="876300" cy="771525"/>
                <wp:effectExtent l="0" t="0" r="19050" b="28575"/>
                <wp:wrapNone/>
                <wp:docPr id="2405" name="四角形: 角を丸くする 2405"/>
                <wp:cNvGraphicFramePr/>
                <a:graphic xmlns:a="http://schemas.openxmlformats.org/drawingml/2006/main">
                  <a:graphicData uri="http://schemas.microsoft.com/office/word/2010/wordprocessingShape">
                    <wps:wsp>
                      <wps:cNvSpPr/>
                      <wps:spPr>
                        <a:xfrm>
                          <a:off x="0" y="0"/>
                          <a:ext cx="876300" cy="771525"/>
                        </a:xfrm>
                        <a:prstGeom prst="roundRect">
                          <a:avLst/>
                        </a:prstGeom>
                        <a:solidFill>
                          <a:schemeClr val="tx2">
                            <a:lumMod val="60000"/>
                            <a:lumOff val="4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7FCBFFA" w14:textId="77777777" w:rsidR="00A874E9" w:rsidRPr="00580AF7" w:rsidRDefault="00A874E9" w:rsidP="00A874E9">
                            <w:pPr>
                              <w:jc w:val="center"/>
                              <w:rPr>
                                <w:rFonts w:ascii="HGP創英角ｺﾞｼｯｸUB" w:eastAsia="HGP創英角ｺﾞｼｯｸUB" w:hAnsi="HGP創英角ｺﾞｼｯｸUB"/>
                                <w:sz w:val="36"/>
                                <w:szCs w:val="36"/>
                              </w:rPr>
                            </w:pPr>
                            <w:r w:rsidRPr="00580AF7">
                              <w:rPr>
                                <w:rFonts w:ascii="HGP創英角ｺﾞｼｯｸUB" w:eastAsia="HGP創英角ｺﾞｼｯｸUB" w:hAnsi="HGP創英角ｺﾞｼｯｸUB" w:hint="eastAsia"/>
                                <w:sz w:val="36"/>
                                <w:szCs w:val="36"/>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050DF4E" id="四角形: 角を丸くする 2405" o:spid="_x0000_s1098" style="position:absolute;left:0;text-align:left;margin-left:411pt;margin-top:15.75pt;width:69pt;height:60.75pt;z-index:251582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" fillcolor="#548dd4 [1951]" strokecolor="black [3213]" strokeweight="2pt">
                <v:textbox>
                  <w:txbxContent>
                    <w:p w14:paraId="07FCBFFA" w14:textId="77777777" w:rsidR="00A874E9" w:rsidRPr="00580AF7" w:rsidRDefault="00A874E9" w:rsidP="00A874E9">
                      <w:pPr>
                        <w:jc w:val="center"/>
                        <w:rPr>
                          <w:rFonts w:ascii="HGP創英角ｺﾞｼｯｸUB" w:eastAsia="HGP創英角ｺﾞｼｯｸUB" w:hAnsi="HGP創英角ｺﾞｼｯｸUB"/>
                          <w:sz w:val="36"/>
                          <w:szCs w:val="36"/>
                        </w:rPr>
                      </w:pPr>
                      <w:r w:rsidRPr="00580AF7">
                        <w:rPr>
                          <w:rFonts w:ascii="HGP創英角ｺﾞｼｯｸUB" w:eastAsia="HGP創英角ｺﾞｼｯｸUB" w:hAnsi="HGP創英角ｺﾞｼｯｸUB" w:hint="eastAsia"/>
                          <w:sz w:val="36"/>
                          <w:szCs w:val="36"/>
                        </w:rPr>
                        <w:t>A</w:t>
                      </w:r>
                    </w:p>
                  </w:txbxContent>
                </v:textbox>
                <w10:wrap anchorx="margin"/>
              </v:roundrect>
            </w:pict>
          </mc:Fallback>
        </mc:AlternateContent>
      </w:r>
      <w:r w:rsidRPr="00A874E9">
        <w:rPr>
          <w:rFonts w:ascii="Meiryo UI" w:eastAsia="Meiryo UI" w:hAnsi="Meiryo UI" w:cs="Meiryo UI" w:hint="eastAsia"/>
          <w:b/>
          <w:noProof/>
          <w:color w:val="000000" w:themeColor="text1"/>
          <w:sz w:val="20"/>
          <w:szCs w:val="20"/>
        </w:rPr>
        <mc:AlternateContent>
          <mc:Choice Requires="wps">
            <w:drawing>
              <wp:anchor distT="0" distB="0" distL="114300" distR="114300" simplePos="0" relativeHeight="251584000" behindDoc="0" locked="0" layoutInCell="1" allowOverlap="1" wp14:anchorId="1CD8264E" wp14:editId="11E84097">
                <wp:simplePos x="0" y="0"/>
                <wp:positionH relativeFrom="column">
                  <wp:posOffset>5227955</wp:posOffset>
                </wp:positionH>
                <wp:positionV relativeFrom="paragraph">
                  <wp:posOffset>200025</wp:posOffset>
                </wp:positionV>
                <wp:extent cx="914400" cy="314325"/>
                <wp:effectExtent l="0" t="0" r="0" b="0"/>
                <wp:wrapNone/>
                <wp:docPr id="2406" name="テキスト ボックス 2406"/>
                <wp:cNvGraphicFramePr/>
                <a:graphic xmlns:a="http://schemas.openxmlformats.org/drawingml/2006/main">
                  <a:graphicData uri="http://schemas.microsoft.com/office/word/2010/wordprocessingShape">
                    <wps:wsp>
                      <wps:cNvSpPr txBox="1"/>
                      <wps:spPr>
                        <a:xfrm>
                          <a:off x="0" y="0"/>
                          <a:ext cx="914400" cy="314325"/>
                        </a:xfrm>
                        <a:prstGeom prst="rect">
                          <a:avLst/>
                        </a:prstGeom>
                        <a:noFill/>
                        <a:ln w="6350">
                          <a:noFill/>
                        </a:ln>
                      </wps:spPr>
                      <wps:txbx>
                        <w:txbxContent>
                          <w:p w14:paraId="065D9F48" w14:textId="77777777" w:rsidR="00A874E9" w:rsidRPr="00580AF7" w:rsidRDefault="00A874E9" w:rsidP="00A874E9">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D8264E" id="テキスト ボックス 2406" o:spid="_x0000_s1099" type="#_x0000_t202" style="position:absolute;left:0;text-align:left;margin-left:411.65pt;margin-top:15.75pt;width:1in;height:24.75pt;z-index:2515840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" filled="f" stroked="f" strokeweight=".5pt">
                <v:textbox>
                  <w:txbxContent>
                    <w:p w14:paraId="065D9F48" w14:textId="77777777" w:rsidR="00A874E9" w:rsidRPr="00580AF7" w:rsidRDefault="00A874E9" w:rsidP="00A874E9">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v:textbox>
              </v:shape>
            </w:pict>
          </mc:Fallback>
        </mc:AlternateContent>
      </w:r>
      <w:r w:rsidR="009A5018" w:rsidRPr="008C4067">
        <w:rPr>
          <w:rFonts w:ascii="Meiryo UI" w:eastAsia="Meiryo UI" w:hAnsi="Meiryo UI" w:cs="Meiryo UI" w:hint="eastAsia"/>
          <w:szCs w:val="21"/>
        </w:rPr>
        <w:t>《起きてはならない最悪の事態》</w:t>
      </w:r>
    </w:p>
    <w:p w14:paraId="353941A3" w14:textId="3B11C64C" w:rsidR="009A5018" w:rsidRPr="008C4067" w:rsidRDefault="009A5018" w:rsidP="00A874E9">
      <w:pPr>
        <w:pStyle w:val="2"/>
        <w:spacing w:afterLines="50" w:after="180" w:line="300" w:lineRule="exact"/>
        <w:ind w:leftChars="33" w:left="849" w:right="1700" w:hangingChars="325" w:hanging="780"/>
      </w:pPr>
      <w:r w:rsidRPr="008C4067">
        <w:rPr>
          <w:rFonts w:hint="eastAsia"/>
        </w:rPr>
        <w:t xml:space="preserve">　2-7　劣悪な避難生活環境、不十分な健康管理による多数の被災者の健康状態の悪化・死者の発生</w:t>
      </w:r>
    </w:p>
    <w:p w14:paraId="1032FFA8" w14:textId="00DB366A" w:rsidR="00A874E9" w:rsidRDefault="00A874E9" w:rsidP="00A874E9">
      <w:pPr>
        <w:spacing w:line="240" w:lineRule="exact"/>
        <w:ind w:leftChars="200" w:left="620" w:rightChars="809" w:right="1699" w:hangingChars="100" w:hanging="200"/>
        <w:rPr>
          <w:rFonts w:ascii="Meiryo UI" w:eastAsia="Meiryo UI" w:hAnsi="Meiryo UI" w:cs="Meiryo UI"/>
          <w:b/>
          <w:color w:val="000000" w:themeColor="text1"/>
          <w:sz w:val="20"/>
          <w:szCs w:val="20"/>
        </w:rPr>
      </w:pPr>
      <w:r w:rsidRPr="006E35E8">
        <w:rPr>
          <w:rFonts w:ascii="Meiryo UI" w:eastAsia="Meiryo UI" w:hAnsi="Meiryo UI" w:cs="Meiryo UI" w:hint="eastAsia"/>
          <w:b/>
          <w:color w:val="000000" w:themeColor="text1"/>
          <w:sz w:val="20"/>
          <w:szCs w:val="20"/>
        </w:rPr>
        <w:t>◎「避難所運営マニュアル作成指針」の</w:t>
      </w:r>
      <w:r>
        <w:rPr>
          <w:rFonts w:ascii="Meiryo UI" w:eastAsia="Meiryo UI" w:hAnsi="Meiryo UI" w:cs="Meiryo UI" w:hint="eastAsia"/>
          <w:b/>
          <w:color w:val="000000" w:themeColor="text1"/>
          <w:sz w:val="20"/>
          <w:szCs w:val="20"/>
        </w:rPr>
        <w:t>改訂</w:t>
      </w:r>
      <w:r w:rsidRPr="006E35E8">
        <w:rPr>
          <w:rFonts w:ascii="Meiryo UI" w:eastAsia="Meiryo UI" w:hAnsi="Meiryo UI" w:cs="Meiryo UI" w:hint="eastAsia"/>
          <w:b/>
          <w:color w:val="000000" w:themeColor="text1"/>
          <w:sz w:val="20"/>
          <w:szCs w:val="20"/>
        </w:rPr>
        <w:t>や</w:t>
      </w:r>
      <w:r w:rsidR="00287026">
        <w:rPr>
          <w:rFonts w:ascii="Meiryo UI" w:eastAsia="Meiryo UI" w:hAnsi="Meiryo UI" w:cs="Meiryo UI" w:hint="eastAsia"/>
          <w:b/>
          <w:color w:val="000000" w:themeColor="text1"/>
          <w:sz w:val="20"/>
          <w:szCs w:val="20"/>
        </w:rPr>
        <w:t>DWAT</w:t>
      </w:r>
      <w:r>
        <w:rPr>
          <w:rFonts w:ascii="Meiryo UI" w:eastAsia="Meiryo UI" w:hAnsi="Meiryo UI" w:cs="Meiryo UI"/>
          <w:b/>
          <w:color w:val="000000" w:themeColor="text1"/>
          <w:sz w:val="20"/>
          <w:szCs w:val="20"/>
        </w:rPr>
        <w:t>チーム員養成研修</w:t>
      </w:r>
      <w:r w:rsidRPr="006E35E8">
        <w:rPr>
          <w:rFonts w:ascii="Meiryo UI" w:eastAsia="Meiryo UI" w:hAnsi="Meiryo UI" w:cs="Meiryo UI" w:hint="eastAsia"/>
          <w:b/>
          <w:color w:val="000000" w:themeColor="text1"/>
          <w:sz w:val="20"/>
          <w:szCs w:val="20"/>
        </w:rPr>
        <w:t>など避難生活環境に関する取組みが進みました。</w:t>
      </w:r>
    </w:p>
    <w:p w14:paraId="57CCEB0E" w14:textId="692B14F9" w:rsidR="00A874E9" w:rsidRDefault="00A874E9" w:rsidP="00A874E9">
      <w:pPr>
        <w:spacing w:line="240" w:lineRule="exact"/>
        <w:ind w:rightChars="809" w:right="1699"/>
        <w:rPr>
          <w:rFonts w:ascii="Meiryo UI" w:eastAsia="Meiryo UI" w:hAnsi="Meiryo UI" w:cs="Meiryo UI"/>
          <w:b/>
          <w:color w:val="000000" w:themeColor="text1"/>
          <w:sz w:val="20"/>
          <w:szCs w:val="20"/>
        </w:rPr>
      </w:pPr>
    </w:p>
    <w:tbl>
      <w:tblPr>
        <w:tblpPr w:leftFromText="142" w:rightFromText="142" w:vertAnchor="text" w:horzAnchor="margin" w:tblpXSpec="right" w:tblpY="100"/>
        <w:tblW w:w="913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99" w:type="dxa"/>
          <w:right w:w="99" w:type="dxa"/>
        </w:tblCellMar>
        <w:tblLook w:val="04A0" w:firstRow="1" w:lastRow="0" w:firstColumn="1" w:lastColumn="0" w:noHBand="0" w:noVBand="1"/>
      </w:tblPr>
      <w:tblGrid>
        <w:gridCol w:w="947"/>
        <w:gridCol w:w="8185"/>
      </w:tblGrid>
      <w:tr w:rsidR="00A874E9" w:rsidRPr="008C4067" w14:paraId="597CBB77" w14:textId="77777777" w:rsidTr="007E3947">
        <w:trPr>
          <w:trHeight w:val="6491"/>
        </w:trPr>
        <w:tc>
          <w:tcPr>
            <w:tcW w:w="947" w:type="dxa"/>
            <w:shd w:val="clear" w:color="auto" w:fill="4F81BD" w:themeFill="accent1"/>
            <w:vAlign w:val="center"/>
          </w:tcPr>
          <w:p w14:paraId="41AB8DF8" w14:textId="3D5E5636" w:rsidR="00A874E9" w:rsidRPr="00A01064" w:rsidRDefault="00A874E9" w:rsidP="00A874E9">
            <w:pPr>
              <w:spacing w:line="220" w:lineRule="exact"/>
              <w:jc w:val="center"/>
              <w:rPr>
                <w:rFonts w:ascii="Meiryo UI" w:eastAsia="Meiryo UI" w:hAnsi="Meiryo UI" w:cs="Meiryo UI"/>
                <w:b/>
                <w:bCs/>
                <w:color w:val="FFFFFF" w:themeColor="background1"/>
                <w:sz w:val="18"/>
                <w:szCs w:val="18"/>
              </w:rPr>
            </w:pPr>
            <w:r w:rsidRPr="00A01064">
              <w:rPr>
                <w:rFonts w:ascii="Meiryo UI" w:eastAsia="Meiryo UI" w:hAnsi="Meiryo UI" w:cs="Meiryo UI" w:hint="eastAsia"/>
                <w:b/>
                <w:bCs/>
                <w:color w:val="FFFFFF" w:themeColor="background1"/>
                <w:sz w:val="18"/>
                <w:szCs w:val="18"/>
              </w:rPr>
              <w:t>令和</w:t>
            </w:r>
            <w:r w:rsidR="00D253BD">
              <w:rPr>
                <w:rFonts w:ascii="Meiryo UI" w:eastAsia="Meiryo UI" w:hAnsi="Meiryo UI" w:cs="Meiryo UI" w:hint="eastAsia"/>
                <w:b/>
                <w:color w:val="FFFFFF" w:themeColor="background1"/>
                <w:sz w:val="20"/>
                <w:szCs w:val="20"/>
              </w:rPr>
              <w:t>５</w:t>
            </w:r>
            <w:r w:rsidRPr="00A01064">
              <w:rPr>
                <w:rFonts w:ascii="Meiryo UI" w:eastAsia="Meiryo UI" w:hAnsi="Meiryo UI" w:cs="Meiryo UI" w:hint="eastAsia"/>
                <w:b/>
                <w:bCs/>
                <w:color w:val="FFFFFF" w:themeColor="background1"/>
                <w:sz w:val="18"/>
                <w:szCs w:val="18"/>
              </w:rPr>
              <w:t>年度の主な取組み</w:t>
            </w:r>
          </w:p>
          <w:p w14:paraId="6D724B77" w14:textId="77777777" w:rsidR="00A874E9" w:rsidRPr="00A01064" w:rsidRDefault="00A874E9" w:rsidP="00A874E9">
            <w:pPr>
              <w:spacing w:line="220" w:lineRule="exact"/>
              <w:jc w:val="center"/>
              <w:rPr>
                <w:rFonts w:ascii="Meiryo UI" w:eastAsia="Meiryo UI" w:hAnsi="Meiryo UI" w:cs="Meiryo UI"/>
                <w:b/>
                <w:bCs/>
                <w:color w:val="FFFFFF" w:themeColor="background1"/>
                <w:sz w:val="18"/>
                <w:szCs w:val="18"/>
              </w:rPr>
            </w:pPr>
            <w:r w:rsidRPr="00A01064">
              <w:rPr>
                <w:rFonts w:ascii="Meiryo UI" w:eastAsia="Meiryo UI" w:hAnsi="Meiryo UI" w:cs="Meiryo UI" w:hint="eastAsia"/>
                <w:b/>
                <w:bCs/>
                <w:color w:val="FFFFFF" w:themeColor="background1"/>
                <w:sz w:val="18"/>
                <w:szCs w:val="18"/>
              </w:rPr>
              <w:t>実績</w:t>
            </w:r>
          </w:p>
        </w:tc>
        <w:tc>
          <w:tcPr>
            <w:tcW w:w="8185" w:type="dxa"/>
            <w:tcBorders>
              <w:top w:val="single" w:sz="12" w:space="0" w:color="auto"/>
              <w:bottom w:val="single" w:sz="6" w:space="0" w:color="auto"/>
            </w:tcBorders>
            <w:shd w:val="clear" w:color="auto" w:fill="B8CCE4" w:themeFill="accent1" w:themeFillTint="66"/>
            <w:vAlign w:val="center"/>
          </w:tcPr>
          <w:p w14:paraId="54C61568" w14:textId="77777777" w:rsidR="00A874E9" w:rsidRPr="008C4067" w:rsidRDefault="00A874E9" w:rsidP="00A874E9">
            <w:pPr>
              <w:spacing w:line="240" w:lineRule="exact"/>
              <w:rPr>
                <w:rFonts w:ascii="Meiryo UI" w:eastAsia="Meiryo UI" w:hAnsi="Meiryo UI" w:cs="Meiryo UI"/>
                <w:b/>
                <w:sz w:val="20"/>
                <w:szCs w:val="20"/>
              </w:rPr>
            </w:pPr>
            <w:r w:rsidRPr="008C4067">
              <w:rPr>
                <w:rFonts w:ascii="Meiryo UI" w:eastAsia="Meiryo UI" w:hAnsi="Meiryo UI" w:cs="Meiryo UI" w:hint="eastAsia"/>
                <w:b/>
                <w:sz w:val="20"/>
                <w:szCs w:val="20"/>
              </w:rPr>
              <w:t>＜避難所の確保と運営体制の確立（危機管理室）＞</w:t>
            </w:r>
          </w:p>
          <w:p w14:paraId="75AC9DCF" w14:textId="0A34DF03" w:rsidR="00A874E9" w:rsidRPr="00A874E9" w:rsidRDefault="00A874E9" w:rsidP="00A874E9">
            <w:pPr>
              <w:spacing w:line="240" w:lineRule="exact"/>
              <w:ind w:leftChars="100" w:left="410" w:hangingChars="100" w:hanging="200"/>
              <w:rPr>
                <w:rFonts w:ascii="Meiryo UI" w:eastAsia="Meiryo UI" w:hAnsi="Meiryo UI" w:cs="Meiryo UI"/>
                <w:sz w:val="20"/>
                <w:szCs w:val="20"/>
              </w:rPr>
            </w:pPr>
            <w:r w:rsidRPr="00A874E9">
              <w:rPr>
                <w:rFonts w:ascii="Meiryo UI" w:eastAsia="Meiryo UI" w:hAnsi="Meiryo UI" w:cs="Meiryo UI" w:hint="eastAsia"/>
                <w:sz w:val="20"/>
                <w:szCs w:val="20"/>
              </w:rPr>
              <w:t>〇市町村の取組み事例について府のポータルサイトで紹介し、情報の共有化を図った。</w:t>
            </w:r>
          </w:p>
          <w:p w14:paraId="7A2F137E" w14:textId="6B5FCE20" w:rsidR="00A874E9" w:rsidRPr="00A874E9" w:rsidRDefault="00A874E9" w:rsidP="00A874E9">
            <w:pPr>
              <w:spacing w:line="240" w:lineRule="exact"/>
              <w:ind w:leftChars="100" w:left="410" w:hangingChars="100" w:hanging="200"/>
              <w:rPr>
                <w:rFonts w:ascii="Meiryo UI" w:eastAsia="Meiryo UI" w:hAnsi="Meiryo UI" w:cs="Meiryo UI"/>
                <w:sz w:val="20"/>
                <w:szCs w:val="20"/>
              </w:rPr>
            </w:pPr>
            <w:r w:rsidRPr="00A874E9">
              <w:rPr>
                <w:rFonts w:ascii="Meiryo UI" w:eastAsia="Meiryo UI" w:hAnsi="Meiryo UI" w:cs="Meiryo UI" w:hint="eastAsia"/>
                <w:sz w:val="20"/>
                <w:szCs w:val="20"/>
              </w:rPr>
              <w:t>〇府危機管理室が締結している防災協定の実効性を図るため、協定先への訪問を行い、発災時の対応についての認識を共有した。</w:t>
            </w:r>
          </w:p>
          <w:p w14:paraId="0BCE961F" w14:textId="05E407D9" w:rsidR="00A874E9" w:rsidRDefault="00A874E9" w:rsidP="00A874E9">
            <w:pPr>
              <w:spacing w:line="240" w:lineRule="exact"/>
              <w:ind w:leftChars="100" w:left="410" w:hangingChars="100" w:hanging="200"/>
              <w:rPr>
                <w:rFonts w:ascii="Meiryo UI" w:eastAsia="Meiryo UI" w:hAnsi="Meiryo UI" w:cs="Meiryo UI"/>
                <w:sz w:val="20"/>
                <w:szCs w:val="20"/>
              </w:rPr>
            </w:pPr>
            <w:r w:rsidRPr="00A874E9">
              <w:rPr>
                <w:rFonts w:ascii="Meiryo UI" w:eastAsia="Meiryo UI" w:hAnsi="Meiryo UI" w:cs="Meiryo UI" w:hint="eastAsia"/>
                <w:sz w:val="20"/>
                <w:szCs w:val="20"/>
              </w:rPr>
              <w:t>〇避難所の</w:t>
            </w:r>
            <w:r w:rsidR="00287026">
              <w:rPr>
                <w:rFonts w:ascii="Meiryo UI" w:eastAsia="Meiryo UI" w:hAnsi="Meiryo UI" w:cs="Meiryo UI" w:hint="eastAsia"/>
                <w:sz w:val="20"/>
                <w:szCs w:val="20"/>
              </w:rPr>
              <w:t>QOL</w:t>
            </w:r>
            <w:r w:rsidRPr="00A874E9">
              <w:rPr>
                <w:rFonts w:ascii="Meiryo UI" w:eastAsia="Meiryo UI" w:hAnsi="Meiryo UI" w:cs="Meiryo UI" w:hint="eastAsia"/>
                <w:sz w:val="20"/>
                <w:szCs w:val="20"/>
              </w:rPr>
              <w:t>向上のための取組としてピザハットやロック・フィールド、</w:t>
            </w:r>
            <w:r w:rsidR="00765A26">
              <w:rPr>
                <w:rFonts w:ascii="Meiryo UI" w:eastAsia="Meiryo UI" w:hAnsi="Meiryo UI" w:cs="Meiryo UI" w:hint="eastAsia"/>
                <w:sz w:val="20"/>
                <w:szCs w:val="20"/>
              </w:rPr>
              <w:t>サカイ</w:t>
            </w:r>
            <w:r w:rsidRPr="00A874E9">
              <w:rPr>
                <w:rFonts w:ascii="Meiryo UI" w:eastAsia="Meiryo UI" w:hAnsi="Meiryo UI" w:cs="Meiryo UI" w:hint="eastAsia"/>
                <w:sz w:val="20"/>
                <w:szCs w:val="20"/>
              </w:rPr>
              <w:t>引っ越しセンターと防災協定を締結し、避難所での食料やダンボールベッド供給の充実化を図った。</w:t>
            </w:r>
          </w:p>
          <w:p w14:paraId="6BBDF6E0" w14:textId="0EB9C099" w:rsidR="007B70B4" w:rsidRPr="008C4067" w:rsidRDefault="007B70B4" w:rsidP="00B40879">
            <w:pPr>
              <w:spacing w:line="200" w:lineRule="exact"/>
              <w:rPr>
                <w:rFonts w:ascii="Meiryo UI" w:eastAsia="Meiryo UI" w:hAnsi="Meiryo UI" w:cs="Meiryo UI"/>
                <w:sz w:val="20"/>
                <w:szCs w:val="20"/>
              </w:rPr>
            </w:pPr>
          </w:p>
          <w:p w14:paraId="6C26990E" w14:textId="77777777" w:rsidR="00A874E9" w:rsidRPr="008C4067" w:rsidRDefault="00A874E9" w:rsidP="00A874E9">
            <w:pPr>
              <w:spacing w:line="240" w:lineRule="exact"/>
              <w:rPr>
                <w:rFonts w:ascii="Meiryo UI" w:eastAsia="Meiryo UI" w:hAnsi="Meiryo UI" w:cs="Meiryo UI"/>
                <w:b/>
                <w:sz w:val="20"/>
                <w:szCs w:val="20"/>
              </w:rPr>
            </w:pPr>
            <w:r w:rsidRPr="008C4067">
              <w:rPr>
                <w:rFonts w:ascii="Meiryo UI" w:eastAsia="Meiryo UI" w:hAnsi="Meiryo UI" w:cs="Meiryo UI" w:hint="eastAsia"/>
                <w:b/>
                <w:sz w:val="20"/>
                <w:szCs w:val="20"/>
              </w:rPr>
              <w:t>＜災害時における福祉専門職等</w:t>
            </w:r>
            <w:r w:rsidRPr="008C4067">
              <w:rPr>
                <w:rFonts w:ascii="Meiryo UI" w:eastAsia="Meiryo UI" w:hAnsi="Meiryo UI" w:cs="Meiryo UI" w:hint="eastAsia"/>
                <w:b/>
                <w:sz w:val="18"/>
                <w:szCs w:val="20"/>
              </w:rPr>
              <w:t>(災害派遣福祉チーム等)</w:t>
            </w:r>
            <w:r w:rsidRPr="008C4067">
              <w:rPr>
                <w:rFonts w:ascii="Meiryo UI" w:eastAsia="Meiryo UI" w:hAnsi="Meiryo UI" w:cs="Meiryo UI" w:hint="eastAsia"/>
                <w:b/>
                <w:sz w:val="20"/>
                <w:szCs w:val="20"/>
              </w:rPr>
              <w:t>の確保体制の充実・強化（福祉部）＞</w:t>
            </w:r>
          </w:p>
          <w:p w14:paraId="654D42FD" w14:textId="47B95DDE" w:rsidR="007B70B4" w:rsidRPr="007B70B4" w:rsidRDefault="00A874E9" w:rsidP="007B70B4">
            <w:pPr>
              <w:spacing w:line="240" w:lineRule="exact"/>
              <w:ind w:leftChars="100" w:left="410" w:hangingChars="100" w:hanging="200"/>
              <w:rPr>
                <w:rFonts w:ascii="Meiryo UI" w:eastAsia="Meiryo UI" w:hAnsi="Meiryo UI" w:cs="Meiryo UI"/>
                <w:sz w:val="20"/>
                <w:szCs w:val="20"/>
              </w:rPr>
            </w:pPr>
            <w:r w:rsidRPr="008C4067">
              <w:rPr>
                <w:rFonts w:ascii="Meiryo UI" w:eastAsia="Meiryo UI" w:hAnsi="Meiryo UI" w:cs="Meiryo UI" w:hint="eastAsia"/>
                <w:sz w:val="20"/>
                <w:szCs w:val="20"/>
              </w:rPr>
              <w:t>○</w:t>
            </w:r>
            <w:r w:rsidR="007B70B4" w:rsidRPr="007B70B4">
              <w:rPr>
                <w:rFonts w:ascii="Meiryo UI" w:eastAsia="Meiryo UI" w:hAnsi="Meiryo UI" w:cs="Meiryo UI" w:hint="eastAsia"/>
                <w:sz w:val="20"/>
                <w:szCs w:val="20"/>
              </w:rPr>
              <w:t>災害派遣福祉チーム（</w:t>
            </w:r>
            <w:r w:rsidR="00287026">
              <w:rPr>
                <w:rFonts w:ascii="Meiryo UI" w:eastAsia="Meiryo UI" w:hAnsi="Meiryo UI" w:cs="Meiryo UI" w:hint="eastAsia"/>
                <w:sz w:val="20"/>
                <w:szCs w:val="20"/>
              </w:rPr>
              <w:t>DWAT</w:t>
            </w:r>
            <w:r w:rsidR="007B70B4" w:rsidRPr="007B70B4">
              <w:rPr>
                <w:rFonts w:ascii="Meiryo UI" w:eastAsia="Meiryo UI" w:hAnsi="Meiryo UI" w:cs="Meiryo UI" w:hint="eastAsia"/>
                <w:sz w:val="20"/>
                <w:szCs w:val="20"/>
              </w:rPr>
              <w:t>）の体制の充実・強化に向けて、</w:t>
            </w:r>
            <w:r w:rsidR="00B10872" w:rsidRPr="007B70B4">
              <w:rPr>
                <w:rFonts w:ascii="Meiryo UI" w:eastAsia="Meiryo UI" w:hAnsi="Meiryo UI" w:cs="Meiryo UI" w:hint="eastAsia"/>
                <w:sz w:val="20"/>
                <w:szCs w:val="20"/>
              </w:rPr>
              <w:t>災害福祉支援ネットワーク会議</w:t>
            </w:r>
            <w:r w:rsidR="00AF12BF">
              <w:rPr>
                <w:rFonts w:ascii="Meiryo UI" w:eastAsia="Meiryo UI" w:hAnsi="Meiryo UI" w:cs="Meiryo UI" w:hint="eastAsia"/>
                <w:sz w:val="20"/>
                <w:szCs w:val="20"/>
              </w:rPr>
              <w:t>の開催</w:t>
            </w:r>
            <w:r w:rsidR="00B10872">
              <w:rPr>
                <w:rFonts w:ascii="Meiryo UI" w:eastAsia="Meiryo UI" w:hAnsi="Meiryo UI" w:cs="Meiryo UI" w:hint="eastAsia"/>
                <w:sz w:val="20"/>
                <w:szCs w:val="20"/>
              </w:rPr>
              <w:t>、</w:t>
            </w:r>
            <w:r w:rsidR="00B10872" w:rsidRPr="007B70B4">
              <w:rPr>
                <w:rFonts w:ascii="Meiryo UI" w:eastAsia="Meiryo UI" w:hAnsi="Meiryo UI" w:cs="Meiryo UI" w:hint="eastAsia"/>
                <w:sz w:val="20"/>
                <w:szCs w:val="20"/>
              </w:rPr>
              <w:t>京都府、奈良県と合同養成研修</w:t>
            </w:r>
            <w:r w:rsidR="00B10872">
              <w:rPr>
                <w:rFonts w:ascii="Meiryo UI" w:eastAsia="Meiryo UI" w:hAnsi="Meiryo UI" w:cs="Meiryo UI" w:hint="eastAsia"/>
                <w:sz w:val="20"/>
                <w:szCs w:val="20"/>
              </w:rPr>
              <w:t>等</w:t>
            </w:r>
            <w:r w:rsidR="00AF12BF">
              <w:rPr>
                <w:rFonts w:ascii="Meiryo UI" w:eastAsia="Meiryo UI" w:hAnsi="Meiryo UI" w:cs="Meiryo UI" w:hint="eastAsia"/>
                <w:sz w:val="20"/>
                <w:szCs w:val="20"/>
              </w:rPr>
              <w:t>でのチーム員の要請やスキルアップ、総合防災訓練への参加などの</w:t>
            </w:r>
            <w:r w:rsidR="007B70B4" w:rsidRPr="007B70B4">
              <w:rPr>
                <w:rFonts w:ascii="Meiryo UI" w:eastAsia="Meiryo UI" w:hAnsi="Meiryo UI" w:cs="Meiryo UI" w:hint="eastAsia"/>
                <w:sz w:val="20"/>
                <w:szCs w:val="20"/>
              </w:rPr>
              <w:t>取組みを実施した。</w:t>
            </w:r>
          </w:p>
          <w:p w14:paraId="4CC9B55C" w14:textId="12F6B63F" w:rsidR="00B10872" w:rsidRPr="007B70B4" w:rsidRDefault="00B10872" w:rsidP="00B10872">
            <w:pPr>
              <w:spacing w:line="240" w:lineRule="exact"/>
              <w:ind w:leftChars="100" w:left="410" w:hangingChars="100" w:hanging="200"/>
              <w:rPr>
                <w:rFonts w:ascii="Meiryo UI" w:eastAsia="Meiryo UI" w:hAnsi="Meiryo UI" w:cs="Meiryo UI"/>
                <w:sz w:val="20"/>
                <w:szCs w:val="20"/>
              </w:rPr>
            </w:pPr>
            <w:r w:rsidRPr="007B70B4">
              <w:rPr>
                <w:rFonts w:ascii="Meiryo UI" w:eastAsia="Meiryo UI" w:hAnsi="Meiryo UI" w:cs="Meiryo UI" w:hint="eastAsia"/>
                <w:sz w:val="20"/>
                <w:szCs w:val="20"/>
              </w:rPr>
              <w:t>〇令和</w:t>
            </w:r>
            <w:r w:rsidR="00287026">
              <w:rPr>
                <w:rFonts w:ascii="Meiryo UI" w:eastAsia="Meiryo UI" w:hAnsi="Meiryo UI" w:cs="Meiryo UI" w:hint="eastAsia"/>
                <w:sz w:val="20"/>
                <w:szCs w:val="20"/>
              </w:rPr>
              <w:t>６</w:t>
            </w:r>
            <w:r w:rsidRPr="007B70B4">
              <w:rPr>
                <w:rFonts w:ascii="Meiryo UI" w:eastAsia="Meiryo UI" w:hAnsi="Meiryo UI" w:cs="Meiryo UI" w:hint="eastAsia"/>
                <w:sz w:val="20"/>
                <w:szCs w:val="20"/>
              </w:rPr>
              <w:t>年能登半島地震</w:t>
            </w:r>
            <w:r>
              <w:rPr>
                <w:rFonts w:ascii="Meiryo UI" w:eastAsia="Meiryo UI" w:hAnsi="Meiryo UI" w:cs="Meiryo UI" w:hint="eastAsia"/>
                <w:sz w:val="20"/>
                <w:szCs w:val="20"/>
              </w:rPr>
              <w:t>の支援を実施。</w:t>
            </w:r>
          </w:p>
          <w:p w14:paraId="5EC4EB80" w14:textId="14211FEA" w:rsidR="007B70B4" w:rsidRDefault="00A57C7D" w:rsidP="00B10872">
            <w:pPr>
              <w:spacing w:line="240" w:lineRule="exact"/>
              <w:ind w:leftChars="300" w:left="830" w:hangingChars="100" w:hanging="200"/>
              <w:rPr>
                <w:rFonts w:ascii="Meiryo UI" w:eastAsia="Meiryo UI" w:hAnsi="Meiryo UI" w:cs="Meiryo UI"/>
                <w:sz w:val="20"/>
                <w:szCs w:val="20"/>
              </w:rPr>
            </w:pPr>
            <w:r>
              <w:rPr>
                <w:rFonts w:ascii="Meiryo UI" w:eastAsia="Meiryo UI" w:hAnsi="Meiryo UI" w:cs="Meiryo UI" w:hint="eastAsia"/>
                <w:sz w:val="20"/>
                <w:szCs w:val="20"/>
              </w:rPr>
              <w:t>・</w:t>
            </w:r>
            <w:r w:rsidR="00B10872" w:rsidRPr="00B10872">
              <w:rPr>
                <w:rFonts w:ascii="Meiryo UI" w:eastAsia="Meiryo UI" w:hAnsi="Meiryo UI" w:cs="Meiryo UI" w:hint="eastAsia"/>
                <w:sz w:val="20"/>
                <w:szCs w:val="20"/>
              </w:rPr>
              <w:t>金沢市内の</w:t>
            </w:r>
            <w:r w:rsidR="00287026">
              <w:rPr>
                <w:rFonts w:ascii="Meiryo UI" w:eastAsia="Meiryo UI" w:hAnsi="Meiryo UI" w:cs="Meiryo UI" w:hint="eastAsia"/>
                <w:sz w:val="20"/>
                <w:szCs w:val="20"/>
              </w:rPr>
              <w:t>1.5</w:t>
            </w:r>
            <w:r w:rsidR="00B10872" w:rsidRPr="00B10872">
              <w:rPr>
                <w:rFonts w:ascii="Meiryo UI" w:eastAsia="Meiryo UI" w:hAnsi="Meiryo UI" w:cs="Meiryo UI" w:hint="eastAsia"/>
                <w:sz w:val="20"/>
                <w:szCs w:val="20"/>
              </w:rPr>
              <w:t>次避難所へ災害派遣福祉チーム（</w:t>
            </w:r>
            <w:r w:rsidR="00287026">
              <w:rPr>
                <w:rFonts w:ascii="Meiryo UI" w:eastAsia="Meiryo UI" w:hAnsi="Meiryo UI" w:cs="Meiryo UI" w:hint="eastAsia"/>
                <w:sz w:val="20"/>
                <w:szCs w:val="20"/>
              </w:rPr>
              <w:t>DWAT</w:t>
            </w:r>
            <w:r w:rsidR="00B10872" w:rsidRPr="00B10872">
              <w:rPr>
                <w:rFonts w:ascii="Meiryo UI" w:eastAsia="Meiryo UI" w:hAnsi="Meiryo UI" w:cs="Meiryo UI" w:hint="eastAsia"/>
                <w:sz w:val="20"/>
                <w:szCs w:val="20"/>
              </w:rPr>
              <w:t>）を派遣（</w:t>
            </w:r>
            <w:r w:rsidR="00287026">
              <w:rPr>
                <w:rFonts w:ascii="Meiryo UI" w:eastAsia="Meiryo UI" w:hAnsi="Meiryo UI" w:cs="Meiryo UI" w:hint="eastAsia"/>
                <w:sz w:val="20"/>
                <w:szCs w:val="20"/>
              </w:rPr>
              <w:t>38</w:t>
            </w:r>
            <w:r w:rsidR="00B10872" w:rsidRPr="00B10872">
              <w:rPr>
                <w:rFonts w:ascii="Meiryo UI" w:eastAsia="Meiryo UI" w:hAnsi="Meiryo UI" w:cs="Meiryo UI" w:hint="eastAsia"/>
                <w:sz w:val="20"/>
                <w:szCs w:val="20"/>
              </w:rPr>
              <w:t>名）</w:t>
            </w:r>
          </w:p>
          <w:p w14:paraId="2EF06DCB" w14:textId="6FADE6DB" w:rsidR="007B70B4" w:rsidRDefault="007B70B4" w:rsidP="007B70B4">
            <w:pPr>
              <w:spacing w:line="240" w:lineRule="exact"/>
              <w:rPr>
                <w:rFonts w:ascii="Meiryo UI" w:eastAsia="Meiryo UI" w:hAnsi="Meiryo UI" w:cs="Meiryo UI"/>
                <w:sz w:val="20"/>
                <w:szCs w:val="20"/>
              </w:rPr>
            </w:pPr>
          </w:p>
          <w:p w14:paraId="0D0DDFFE" w14:textId="1C81A3BA" w:rsidR="007B70B4" w:rsidRPr="008C4067" w:rsidRDefault="007B70B4" w:rsidP="007B70B4">
            <w:pPr>
              <w:spacing w:line="240" w:lineRule="exact"/>
              <w:rPr>
                <w:rFonts w:ascii="Meiryo UI" w:eastAsia="Meiryo UI" w:hAnsi="Meiryo UI" w:cs="Meiryo UI"/>
                <w:b/>
                <w:sz w:val="20"/>
                <w:szCs w:val="20"/>
              </w:rPr>
            </w:pPr>
            <w:r w:rsidRPr="008C4067">
              <w:rPr>
                <w:rFonts w:ascii="Meiryo UI" w:eastAsia="Meiryo UI" w:hAnsi="Meiryo UI" w:cs="Meiryo UI" w:hint="eastAsia"/>
                <w:b/>
                <w:sz w:val="20"/>
                <w:szCs w:val="20"/>
              </w:rPr>
              <w:t>＜</w:t>
            </w:r>
            <w:r w:rsidRPr="007B70B4">
              <w:rPr>
                <w:rFonts w:ascii="Meiryo UI" w:eastAsia="Meiryo UI" w:hAnsi="Meiryo UI" w:cs="Meiryo UI" w:hint="eastAsia"/>
                <w:b/>
                <w:sz w:val="20"/>
                <w:szCs w:val="20"/>
              </w:rPr>
              <w:t>被災者の巡回健康相談等の実施</w:t>
            </w:r>
            <w:r w:rsidRPr="008C4067">
              <w:rPr>
                <w:rFonts w:ascii="Meiryo UI" w:eastAsia="Meiryo UI" w:hAnsi="Meiryo UI" w:cs="Meiryo UI" w:hint="eastAsia"/>
                <w:b/>
                <w:sz w:val="20"/>
                <w:szCs w:val="20"/>
              </w:rPr>
              <w:t>（</w:t>
            </w:r>
            <w:r>
              <w:rPr>
                <w:rFonts w:ascii="Meiryo UI" w:eastAsia="Meiryo UI" w:hAnsi="Meiryo UI" w:cs="Meiryo UI" w:hint="eastAsia"/>
                <w:b/>
                <w:sz w:val="20"/>
                <w:szCs w:val="20"/>
              </w:rPr>
              <w:t>健康医療部</w:t>
            </w:r>
            <w:r w:rsidRPr="008C4067">
              <w:rPr>
                <w:rFonts w:ascii="Meiryo UI" w:eastAsia="Meiryo UI" w:hAnsi="Meiryo UI" w:cs="Meiryo UI" w:hint="eastAsia"/>
                <w:b/>
                <w:sz w:val="20"/>
                <w:szCs w:val="20"/>
              </w:rPr>
              <w:t>）＞</w:t>
            </w:r>
          </w:p>
          <w:p w14:paraId="7CA4F14E" w14:textId="21E767D8" w:rsidR="007B70B4" w:rsidRPr="007B70B4" w:rsidRDefault="00B10872" w:rsidP="00B10872">
            <w:pPr>
              <w:spacing w:line="240" w:lineRule="exact"/>
              <w:ind w:leftChars="100" w:left="410" w:hangingChars="100" w:hanging="200"/>
              <w:rPr>
                <w:rFonts w:ascii="Meiryo UI" w:eastAsia="Meiryo UI" w:hAnsi="Meiryo UI" w:cs="Meiryo UI"/>
                <w:sz w:val="20"/>
                <w:szCs w:val="20"/>
              </w:rPr>
            </w:pPr>
            <w:r>
              <w:rPr>
                <w:rFonts w:ascii="Meiryo UI" w:eastAsia="Meiryo UI" w:hAnsi="Meiryo UI" w:cs="Meiryo UI" w:hint="eastAsia"/>
                <w:sz w:val="20"/>
                <w:szCs w:val="20"/>
              </w:rPr>
              <w:t>○</w:t>
            </w:r>
            <w:r w:rsidR="007B70B4" w:rsidRPr="007B70B4">
              <w:rPr>
                <w:rFonts w:ascii="Meiryo UI" w:eastAsia="Meiryo UI" w:hAnsi="Meiryo UI" w:cs="Meiryo UI" w:hint="eastAsia"/>
                <w:sz w:val="20"/>
                <w:szCs w:val="20"/>
              </w:rPr>
              <w:t>災害時健康危機管理支援チーム</w:t>
            </w:r>
            <w:r w:rsidR="00A15FAC">
              <w:rPr>
                <w:rFonts w:ascii="Meiryo UI" w:eastAsia="Meiryo UI" w:hAnsi="Meiryo UI" w:cs="Meiryo UI" w:hint="eastAsia"/>
                <w:sz w:val="20"/>
                <w:szCs w:val="20"/>
              </w:rPr>
              <w:t>（D</w:t>
            </w:r>
            <w:r w:rsidR="00A15FAC">
              <w:rPr>
                <w:rFonts w:ascii="Meiryo UI" w:eastAsia="Meiryo UI" w:hAnsi="Meiryo UI" w:cs="Meiryo UI"/>
                <w:sz w:val="20"/>
                <w:szCs w:val="20"/>
              </w:rPr>
              <w:t>HEAT</w:t>
            </w:r>
            <w:r w:rsidR="00A15FAC">
              <w:rPr>
                <w:rFonts w:ascii="Meiryo UI" w:eastAsia="Meiryo UI" w:hAnsi="Meiryo UI" w:cs="Meiryo UI" w:hint="eastAsia"/>
                <w:sz w:val="20"/>
                <w:szCs w:val="20"/>
              </w:rPr>
              <w:t>）</w:t>
            </w:r>
            <w:r w:rsidR="007B70B4" w:rsidRPr="007B70B4">
              <w:rPr>
                <w:rFonts w:ascii="Meiryo UI" w:eastAsia="Meiryo UI" w:hAnsi="Meiryo UI" w:cs="Meiryo UI" w:hint="eastAsia"/>
                <w:sz w:val="20"/>
                <w:szCs w:val="20"/>
              </w:rPr>
              <w:t>養成研修として、平時からの体制整備を踏まえ、</w:t>
            </w:r>
            <w:r w:rsidR="00917217">
              <w:rPr>
                <w:rFonts w:ascii="Meiryo UI" w:eastAsia="Meiryo UI" w:hAnsi="Meiryo UI" w:cs="Meiryo UI" w:hint="eastAsia"/>
                <w:sz w:val="20"/>
                <w:szCs w:val="20"/>
              </w:rPr>
              <w:t>DMAT</w:t>
            </w:r>
            <w:r w:rsidR="007B70B4" w:rsidRPr="007B70B4">
              <w:rPr>
                <w:rFonts w:ascii="Meiryo UI" w:eastAsia="Meiryo UI" w:hAnsi="Meiryo UI" w:cs="Meiryo UI" w:hint="eastAsia"/>
                <w:sz w:val="20"/>
                <w:szCs w:val="20"/>
              </w:rPr>
              <w:t>医師による訓練計画の立案と実施に関する講義、ブラインド訓練を実施。</w:t>
            </w:r>
          </w:p>
          <w:p w14:paraId="5ECA4A46" w14:textId="043A63C4" w:rsidR="007B70B4" w:rsidRPr="007B70B4" w:rsidRDefault="007B70B4" w:rsidP="007B70B4">
            <w:pPr>
              <w:spacing w:line="240" w:lineRule="exact"/>
              <w:ind w:leftChars="100" w:left="410" w:hangingChars="100" w:hanging="200"/>
              <w:rPr>
                <w:rFonts w:ascii="Meiryo UI" w:eastAsia="Meiryo UI" w:hAnsi="Meiryo UI" w:cs="Meiryo UI"/>
                <w:sz w:val="20"/>
                <w:szCs w:val="20"/>
              </w:rPr>
            </w:pPr>
            <w:r w:rsidRPr="007B70B4">
              <w:rPr>
                <w:rFonts w:ascii="Meiryo UI" w:eastAsia="Meiryo UI" w:hAnsi="Meiryo UI" w:cs="Meiryo UI" w:hint="eastAsia"/>
                <w:sz w:val="20"/>
                <w:szCs w:val="20"/>
              </w:rPr>
              <w:t>〇令和</w:t>
            </w:r>
            <w:r w:rsidR="00917217">
              <w:rPr>
                <w:rFonts w:ascii="Meiryo UI" w:eastAsia="Meiryo UI" w:hAnsi="Meiryo UI" w:cs="Meiryo UI" w:hint="eastAsia"/>
                <w:sz w:val="20"/>
                <w:szCs w:val="20"/>
              </w:rPr>
              <w:t>６</w:t>
            </w:r>
            <w:r w:rsidRPr="007B70B4">
              <w:rPr>
                <w:rFonts w:ascii="Meiryo UI" w:eastAsia="Meiryo UI" w:hAnsi="Meiryo UI" w:cs="Meiryo UI" w:hint="eastAsia"/>
                <w:sz w:val="20"/>
                <w:szCs w:val="20"/>
              </w:rPr>
              <w:t>年能登半島地震</w:t>
            </w:r>
            <w:r w:rsidR="00B10872">
              <w:rPr>
                <w:rFonts w:ascii="Meiryo UI" w:eastAsia="Meiryo UI" w:hAnsi="Meiryo UI" w:cs="Meiryo UI" w:hint="eastAsia"/>
                <w:sz w:val="20"/>
                <w:szCs w:val="20"/>
              </w:rPr>
              <w:t>の支援を実施。</w:t>
            </w:r>
          </w:p>
          <w:p w14:paraId="0122769C" w14:textId="3F886C49" w:rsidR="00B10872" w:rsidRPr="00B10872" w:rsidRDefault="00B10872" w:rsidP="00B10872">
            <w:pPr>
              <w:spacing w:line="240" w:lineRule="exact"/>
              <w:ind w:leftChars="200" w:left="420"/>
              <w:rPr>
                <w:rFonts w:ascii="Meiryo UI" w:eastAsia="Meiryo UI" w:hAnsi="Meiryo UI" w:cs="Meiryo UI"/>
                <w:sz w:val="20"/>
                <w:szCs w:val="20"/>
              </w:rPr>
            </w:pPr>
            <w:r>
              <w:rPr>
                <w:rFonts w:ascii="Meiryo UI" w:eastAsia="Meiryo UI" w:hAnsi="Meiryo UI" w:cs="Meiryo UI" w:hint="eastAsia"/>
                <w:sz w:val="20"/>
                <w:szCs w:val="20"/>
              </w:rPr>
              <w:t>・</w:t>
            </w:r>
            <w:r w:rsidRPr="00B10872">
              <w:rPr>
                <w:rFonts w:ascii="Meiryo UI" w:eastAsia="Meiryo UI" w:hAnsi="Meiryo UI" w:cs="Meiryo UI" w:hint="eastAsia"/>
                <w:sz w:val="20"/>
                <w:szCs w:val="20"/>
              </w:rPr>
              <w:t>大阪府</w:t>
            </w:r>
            <w:r w:rsidR="00917217">
              <w:rPr>
                <w:rFonts w:ascii="Meiryo UI" w:eastAsia="Meiryo UI" w:hAnsi="Meiryo UI" w:cs="Meiryo UI" w:hint="eastAsia"/>
                <w:sz w:val="20"/>
                <w:szCs w:val="20"/>
              </w:rPr>
              <w:t>DHEAT</w:t>
            </w:r>
            <w:r w:rsidRPr="00B10872">
              <w:rPr>
                <w:rFonts w:ascii="Meiryo UI" w:eastAsia="Meiryo UI" w:hAnsi="Meiryo UI" w:cs="Meiryo UI" w:hint="eastAsia"/>
                <w:sz w:val="20"/>
                <w:szCs w:val="20"/>
              </w:rPr>
              <w:t>派遣</w:t>
            </w:r>
          </w:p>
          <w:p w14:paraId="222CE5A3" w14:textId="0B9A9245" w:rsidR="00B10872" w:rsidRPr="00B10872" w:rsidRDefault="00B10872" w:rsidP="00B10872">
            <w:pPr>
              <w:spacing w:line="240" w:lineRule="exact"/>
              <w:ind w:leftChars="400" w:left="850" w:hangingChars="5" w:hanging="10"/>
              <w:rPr>
                <w:rFonts w:ascii="Meiryo UI" w:eastAsia="Meiryo UI" w:hAnsi="Meiryo UI" w:cs="Meiryo UI"/>
                <w:sz w:val="20"/>
                <w:szCs w:val="20"/>
              </w:rPr>
            </w:pPr>
            <w:r w:rsidRPr="00B10872">
              <w:rPr>
                <w:rFonts w:ascii="Meiryo UI" w:eastAsia="Meiryo UI" w:hAnsi="Meiryo UI" w:cs="Meiryo UI" w:hint="eastAsia"/>
                <w:sz w:val="20"/>
                <w:szCs w:val="20"/>
              </w:rPr>
              <w:t>能登北部保健所穴水町出張所において、保健医療福祉調整本部の立上げ、運営、及び現地に派遣された他府県保健師チームによる被災者支援の指揮を担当（医師</w:t>
            </w:r>
            <w:r w:rsidR="00917217">
              <w:rPr>
                <w:rFonts w:ascii="Meiryo UI" w:eastAsia="Meiryo UI" w:hAnsi="Meiryo UI" w:cs="Meiryo UI" w:hint="eastAsia"/>
                <w:sz w:val="20"/>
                <w:szCs w:val="20"/>
              </w:rPr>
              <w:t>６</w:t>
            </w:r>
            <w:r w:rsidRPr="00B10872">
              <w:rPr>
                <w:rFonts w:ascii="Meiryo UI" w:eastAsia="Meiryo UI" w:hAnsi="Meiryo UI" w:cs="Meiryo UI" w:hint="eastAsia"/>
                <w:sz w:val="20"/>
                <w:szCs w:val="20"/>
              </w:rPr>
              <w:t>名・保健師</w:t>
            </w:r>
            <w:r w:rsidR="00917217">
              <w:rPr>
                <w:rFonts w:ascii="Meiryo UI" w:eastAsia="Meiryo UI" w:hAnsi="Meiryo UI" w:cs="Meiryo UI" w:hint="eastAsia"/>
                <w:sz w:val="20"/>
                <w:szCs w:val="20"/>
              </w:rPr>
              <w:t>12</w:t>
            </w:r>
            <w:r w:rsidRPr="00B10872">
              <w:rPr>
                <w:rFonts w:ascii="Meiryo UI" w:eastAsia="Meiryo UI" w:hAnsi="Meiryo UI" w:cs="Meiryo UI" w:hint="eastAsia"/>
                <w:sz w:val="20"/>
                <w:szCs w:val="20"/>
              </w:rPr>
              <w:t>名・ロジ</w:t>
            </w:r>
            <w:r w:rsidR="00917217">
              <w:rPr>
                <w:rFonts w:ascii="Meiryo UI" w:eastAsia="Meiryo UI" w:hAnsi="Meiryo UI" w:cs="Meiryo UI" w:hint="eastAsia"/>
                <w:sz w:val="20"/>
                <w:szCs w:val="20"/>
              </w:rPr>
              <w:t>12</w:t>
            </w:r>
            <w:r w:rsidRPr="00B10872">
              <w:rPr>
                <w:rFonts w:ascii="Meiryo UI" w:eastAsia="Meiryo UI" w:hAnsi="Meiryo UI" w:cs="Meiryo UI" w:hint="eastAsia"/>
                <w:sz w:val="20"/>
                <w:szCs w:val="20"/>
              </w:rPr>
              <w:t>名・計</w:t>
            </w:r>
            <w:r w:rsidR="00917217">
              <w:rPr>
                <w:rFonts w:ascii="Meiryo UI" w:eastAsia="Meiryo UI" w:hAnsi="Meiryo UI" w:cs="Meiryo UI" w:hint="eastAsia"/>
                <w:sz w:val="20"/>
                <w:szCs w:val="20"/>
              </w:rPr>
              <w:t>30</w:t>
            </w:r>
            <w:r w:rsidRPr="00B10872">
              <w:rPr>
                <w:rFonts w:ascii="Meiryo UI" w:eastAsia="Meiryo UI" w:hAnsi="Meiryo UI" w:cs="Meiryo UI" w:hint="eastAsia"/>
                <w:sz w:val="20"/>
                <w:szCs w:val="20"/>
              </w:rPr>
              <w:t>名）</w:t>
            </w:r>
          </w:p>
          <w:p w14:paraId="524FB278" w14:textId="6E009524" w:rsidR="00B10872" w:rsidRPr="00B10872" w:rsidRDefault="00B10872" w:rsidP="00B10872">
            <w:pPr>
              <w:spacing w:line="240" w:lineRule="exact"/>
              <w:ind w:leftChars="200" w:left="420"/>
              <w:rPr>
                <w:rFonts w:ascii="Meiryo UI" w:eastAsia="Meiryo UI" w:hAnsi="Meiryo UI" w:cs="Meiryo UI"/>
                <w:sz w:val="20"/>
                <w:szCs w:val="20"/>
              </w:rPr>
            </w:pPr>
            <w:r>
              <w:rPr>
                <w:rFonts w:ascii="Meiryo UI" w:eastAsia="Meiryo UI" w:hAnsi="Meiryo UI" w:cs="Meiryo UI" w:hint="eastAsia"/>
                <w:sz w:val="20"/>
                <w:szCs w:val="20"/>
              </w:rPr>
              <w:t>・</w:t>
            </w:r>
            <w:r w:rsidRPr="00B10872">
              <w:rPr>
                <w:rFonts w:ascii="Meiryo UI" w:eastAsia="Meiryo UI" w:hAnsi="Meiryo UI" w:cs="Meiryo UI" w:hint="eastAsia"/>
                <w:sz w:val="20"/>
                <w:szCs w:val="20"/>
              </w:rPr>
              <w:t>公衆衛生チーム派遣</w:t>
            </w:r>
          </w:p>
          <w:p w14:paraId="3405B1A4" w14:textId="7D31A663" w:rsidR="007B70B4" w:rsidRPr="008C4067" w:rsidRDefault="00B10872" w:rsidP="00B10872">
            <w:pPr>
              <w:spacing w:line="240" w:lineRule="exact"/>
              <w:ind w:leftChars="400" w:left="840"/>
              <w:rPr>
                <w:rFonts w:ascii="Meiryo UI" w:eastAsia="Meiryo UI" w:hAnsi="Meiryo UI" w:cs="Meiryo UI"/>
                <w:sz w:val="20"/>
                <w:szCs w:val="20"/>
              </w:rPr>
            </w:pPr>
            <w:r w:rsidRPr="00B10872">
              <w:rPr>
                <w:rFonts w:ascii="Meiryo UI" w:eastAsia="Meiryo UI" w:hAnsi="Meiryo UI" w:cs="Meiryo UI" w:hint="eastAsia"/>
                <w:sz w:val="20"/>
                <w:szCs w:val="20"/>
              </w:rPr>
              <w:t>輪島市保健医療福祉調整本部の元、現地に入る</w:t>
            </w:r>
            <w:r w:rsidR="00917217">
              <w:rPr>
                <w:rFonts w:ascii="Meiryo UI" w:eastAsia="Meiryo UI" w:hAnsi="Meiryo UI" w:cs="Meiryo UI" w:hint="eastAsia"/>
                <w:sz w:val="20"/>
                <w:szCs w:val="20"/>
              </w:rPr>
              <w:t>DHEAT</w:t>
            </w:r>
            <w:r w:rsidRPr="00B10872">
              <w:rPr>
                <w:rFonts w:ascii="Meiryo UI" w:eastAsia="Meiryo UI" w:hAnsi="Meiryo UI" w:cs="Meiryo UI" w:hint="eastAsia"/>
                <w:sz w:val="20"/>
                <w:szCs w:val="20"/>
              </w:rPr>
              <w:t>の指揮により、三井地区等の避難所の住民及び在宅避難者の健康相談等の支援並びに避難所の衛生指導等を担当（保健師</w:t>
            </w:r>
            <w:r w:rsidR="00917217">
              <w:rPr>
                <w:rFonts w:ascii="Meiryo UI" w:eastAsia="Meiryo UI" w:hAnsi="Meiryo UI" w:cs="Meiryo UI" w:hint="eastAsia"/>
                <w:sz w:val="20"/>
                <w:szCs w:val="20"/>
              </w:rPr>
              <w:t>54</w:t>
            </w:r>
            <w:r w:rsidRPr="00B10872">
              <w:rPr>
                <w:rFonts w:ascii="Meiryo UI" w:eastAsia="Meiryo UI" w:hAnsi="Meiryo UI" w:cs="Meiryo UI" w:hint="eastAsia"/>
                <w:sz w:val="20"/>
                <w:szCs w:val="20"/>
              </w:rPr>
              <w:t>名・ロジ</w:t>
            </w:r>
            <w:r w:rsidR="00917217">
              <w:rPr>
                <w:rFonts w:ascii="Meiryo UI" w:eastAsia="Meiryo UI" w:hAnsi="Meiryo UI" w:cs="Meiryo UI" w:hint="eastAsia"/>
                <w:sz w:val="20"/>
                <w:szCs w:val="20"/>
              </w:rPr>
              <w:t>54</w:t>
            </w:r>
            <w:r w:rsidRPr="00B10872">
              <w:rPr>
                <w:rFonts w:ascii="Meiryo UI" w:eastAsia="Meiryo UI" w:hAnsi="Meiryo UI" w:cs="Meiryo UI" w:hint="eastAsia"/>
                <w:sz w:val="20"/>
                <w:szCs w:val="20"/>
              </w:rPr>
              <w:t>名・計</w:t>
            </w:r>
            <w:r w:rsidR="00917217">
              <w:rPr>
                <w:rFonts w:ascii="Meiryo UI" w:eastAsia="Meiryo UI" w:hAnsi="Meiryo UI" w:cs="Meiryo UI" w:hint="eastAsia"/>
                <w:sz w:val="20"/>
                <w:szCs w:val="20"/>
              </w:rPr>
              <w:t>108</w:t>
            </w:r>
            <w:r w:rsidRPr="00B10872">
              <w:rPr>
                <w:rFonts w:ascii="Meiryo UI" w:eastAsia="Meiryo UI" w:hAnsi="Meiryo UI" w:cs="Meiryo UI" w:hint="eastAsia"/>
                <w:sz w:val="20"/>
                <w:szCs w:val="20"/>
              </w:rPr>
              <w:t>名）</w:t>
            </w:r>
          </w:p>
        </w:tc>
      </w:tr>
      <w:tr w:rsidR="00A874E9" w:rsidRPr="008C4067" w14:paraId="5F624DA6" w14:textId="77777777" w:rsidTr="00E54183">
        <w:trPr>
          <w:trHeight w:val="4377"/>
        </w:trPr>
        <w:tc>
          <w:tcPr>
            <w:tcW w:w="947" w:type="dxa"/>
            <w:shd w:val="clear" w:color="auto" w:fill="4F81BD" w:themeFill="accent1"/>
            <w:vAlign w:val="center"/>
          </w:tcPr>
          <w:p w14:paraId="2130AABC" w14:textId="44EDCA00" w:rsidR="00A874E9" w:rsidRPr="00A01064" w:rsidRDefault="00A874E9" w:rsidP="00A874E9">
            <w:pPr>
              <w:spacing w:line="220" w:lineRule="exact"/>
              <w:jc w:val="center"/>
              <w:rPr>
                <w:rFonts w:ascii="Meiryo UI" w:eastAsia="Meiryo UI" w:hAnsi="Meiryo UI" w:cs="Meiryo UI"/>
                <w:b/>
                <w:bCs/>
                <w:color w:val="FFFFFF" w:themeColor="background1"/>
                <w:sz w:val="18"/>
                <w:szCs w:val="18"/>
              </w:rPr>
            </w:pPr>
            <w:r w:rsidRPr="00A01064">
              <w:rPr>
                <w:rFonts w:ascii="Meiryo UI" w:eastAsia="Meiryo UI" w:hAnsi="Meiryo UI" w:cs="Meiryo UI" w:hint="eastAsia"/>
                <w:b/>
                <w:bCs/>
                <w:color w:val="FFFFFF" w:themeColor="background1"/>
                <w:sz w:val="18"/>
                <w:szCs w:val="18"/>
              </w:rPr>
              <w:t>令和</w:t>
            </w:r>
            <w:r w:rsidR="00D253BD">
              <w:rPr>
                <w:rFonts w:ascii="Meiryo UI" w:eastAsia="Meiryo UI" w:hAnsi="Meiryo UI" w:cs="Meiryo UI" w:hint="eastAsia"/>
                <w:b/>
                <w:color w:val="FFFFFF" w:themeColor="background1"/>
                <w:sz w:val="20"/>
                <w:szCs w:val="21"/>
              </w:rPr>
              <w:t>６</w:t>
            </w:r>
            <w:r w:rsidRPr="00A01064">
              <w:rPr>
                <w:rFonts w:ascii="Meiryo UI" w:eastAsia="Meiryo UI" w:hAnsi="Meiryo UI" w:cs="Meiryo UI" w:hint="eastAsia"/>
                <w:b/>
                <w:bCs/>
                <w:color w:val="FFFFFF" w:themeColor="background1"/>
                <w:sz w:val="18"/>
                <w:szCs w:val="18"/>
              </w:rPr>
              <w:t>年度の主な取組み</w:t>
            </w:r>
          </w:p>
          <w:p w14:paraId="6312B45A" w14:textId="77777777" w:rsidR="00A874E9" w:rsidRPr="00A01064" w:rsidRDefault="00A874E9" w:rsidP="00A874E9">
            <w:pPr>
              <w:spacing w:line="220" w:lineRule="exact"/>
              <w:jc w:val="center"/>
              <w:rPr>
                <w:rFonts w:ascii="Meiryo UI" w:eastAsia="Meiryo UI" w:hAnsi="Meiryo UI" w:cs="Meiryo UI"/>
                <w:b/>
                <w:bCs/>
                <w:color w:val="FFFFFF" w:themeColor="background1"/>
                <w:sz w:val="18"/>
                <w:szCs w:val="18"/>
              </w:rPr>
            </w:pPr>
            <w:r w:rsidRPr="00A01064">
              <w:rPr>
                <w:rFonts w:ascii="Meiryo UI" w:eastAsia="Meiryo UI" w:hAnsi="Meiryo UI" w:cs="Meiryo UI" w:hint="eastAsia"/>
                <w:b/>
                <w:bCs/>
                <w:color w:val="FFFFFF" w:themeColor="background1"/>
                <w:sz w:val="18"/>
                <w:szCs w:val="18"/>
              </w:rPr>
              <w:t>予定</w:t>
            </w:r>
          </w:p>
        </w:tc>
        <w:tc>
          <w:tcPr>
            <w:tcW w:w="8185" w:type="dxa"/>
            <w:shd w:val="clear" w:color="auto" w:fill="DAEEF3" w:themeFill="accent5" w:themeFillTint="33"/>
            <w:vAlign w:val="center"/>
          </w:tcPr>
          <w:p w14:paraId="5F9DDA87" w14:textId="3D5F70B0" w:rsidR="00A874E9" w:rsidRPr="008C4067" w:rsidRDefault="00A874E9" w:rsidP="00A874E9">
            <w:pPr>
              <w:spacing w:line="240" w:lineRule="exact"/>
              <w:rPr>
                <w:rFonts w:ascii="Meiryo UI" w:eastAsia="Meiryo UI" w:hAnsi="Meiryo UI" w:cs="Meiryo UI"/>
                <w:b/>
                <w:sz w:val="20"/>
                <w:szCs w:val="20"/>
              </w:rPr>
            </w:pPr>
            <w:r w:rsidRPr="008C4067">
              <w:rPr>
                <w:rFonts w:ascii="Meiryo UI" w:eastAsia="Meiryo UI" w:hAnsi="Meiryo UI" w:cs="Meiryo UI" w:hint="eastAsia"/>
                <w:b/>
                <w:sz w:val="20"/>
                <w:szCs w:val="20"/>
              </w:rPr>
              <w:t>＜避難所の確保と運営体制の確立（危機管理室）＞</w:t>
            </w:r>
          </w:p>
          <w:p w14:paraId="45D55438" w14:textId="24F43B8F" w:rsidR="00A874E9" w:rsidRPr="008C4067" w:rsidRDefault="00A874E9" w:rsidP="00A874E9">
            <w:pPr>
              <w:spacing w:line="240" w:lineRule="exact"/>
              <w:ind w:leftChars="100" w:left="410" w:hangingChars="100" w:hanging="200"/>
              <w:rPr>
                <w:rFonts w:ascii="Meiryo UI" w:eastAsia="Meiryo UI" w:hAnsi="Meiryo UI" w:cs="Meiryo UI"/>
                <w:sz w:val="20"/>
                <w:szCs w:val="20"/>
              </w:rPr>
            </w:pPr>
            <w:r w:rsidRPr="008C4067">
              <w:rPr>
                <w:rFonts w:ascii="Meiryo UI" w:eastAsia="Meiryo UI" w:hAnsi="Meiryo UI" w:cs="Meiryo UI" w:hint="eastAsia"/>
                <w:sz w:val="20"/>
                <w:szCs w:val="20"/>
              </w:rPr>
              <w:t>○市町村において、取組事例の共有を図る場を設け、各市町村の課題解決を支援する。</w:t>
            </w:r>
          </w:p>
          <w:p w14:paraId="240CC6C1" w14:textId="1F1154C4" w:rsidR="00A874E9" w:rsidRDefault="00A874E9" w:rsidP="00A874E9">
            <w:pPr>
              <w:spacing w:line="240" w:lineRule="exact"/>
              <w:ind w:leftChars="100" w:left="410" w:hangingChars="100" w:hanging="200"/>
              <w:rPr>
                <w:rFonts w:ascii="Meiryo UI" w:eastAsia="Meiryo UI" w:hAnsi="Meiryo UI" w:cs="Meiryo UI"/>
                <w:sz w:val="20"/>
                <w:szCs w:val="20"/>
              </w:rPr>
            </w:pPr>
            <w:r w:rsidRPr="008C4067">
              <w:rPr>
                <w:rFonts w:ascii="Meiryo UI" w:eastAsia="Meiryo UI" w:hAnsi="Meiryo UI" w:cs="Meiryo UI" w:hint="eastAsia"/>
                <w:sz w:val="20"/>
                <w:szCs w:val="20"/>
              </w:rPr>
              <w:t>○避難所の</w:t>
            </w:r>
            <w:r w:rsidR="00917217">
              <w:rPr>
                <w:rFonts w:ascii="Meiryo UI" w:eastAsia="Meiryo UI" w:hAnsi="Meiryo UI" w:cs="Meiryo UI" w:hint="eastAsia"/>
                <w:sz w:val="20"/>
                <w:szCs w:val="20"/>
              </w:rPr>
              <w:t>QOL</w:t>
            </w:r>
            <w:r w:rsidRPr="008C4067">
              <w:rPr>
                <w:rFonts w:ascii="Meiryo UI" w:eastAsia="Meiryo UI" w:hAnsi="Meiryo UI" w:cs="Meiryo UI"/>
                <w:sz w:val="20"/>
                <w:szCs w:val="20"/>
              </w:rPr>
              <w:t>（寝る、食べる、トイレ）について、女性の視点も取り入れつつ、必要物資の協定の締結数を充実する等の取組みを行う。</w:t>
            </w:r>
          </w:p>
          <w:p w14:paraId="76EDA031" w14:textId="1D5817C4" w:rsidR="00E54183" w:rsidRPr="008C4067" w:rsidRDefault="00E54183" w:rsidP="00A874E9">
            <w:pPr>
              <w:spacing w:line="240" w:lineRule="exact"/>
              <w:ind w:leftChars="100" w:left="410" w:hangingChars="100" w:hanging="200"/>
              <w:rPr>
                <w:rFonts w:ascii="Meiryo UI" w:eastAsia="Meiryo UI" w:hAnsi="Meiryo UI" w:cs="Meiryo UI"/>
                <w:sz w:val="20"/>
                <w:szCs w:val="20"/>
              </w:rPr>
            </w:pPr>
            <w:r>
              <w:rPr>
                <w:rFonts w:ascii="Meiryo UI" w:eastAsia="Meiryo UI" w:hAnsi="Meiryo UI" w:cs="Meiryo UI" w:hint="eastAsia"/>
                <w:sz w:val="20"/>
                <w:szCs w:val="20"/>
              </w:rPr>
              <w:t>○令和６年</w:t>
            </w:r>
            <w:r w:rsidRPr="00E54183">
              <w:rPr>
                <w:rFonts w:ascii="Meiryo UI" w:eastAsia="Meiryo UI" w:hAnsi="Meiryo UI" w:cs="Meiryo UI" w:hint="eastAsia"/>
                <w:sz w:val="20"/>
                <w:szCs w:val="20"/>
              </w:rPr>
              <w:t>能登半島地震を契機に</w:t>
            </w:r>
            <w:r>
              <w:rPr>
                <w:rFonts w:ascii="Meiryo UI" w:eastAsia="Meiryo UI" w:hAnsi="Meiryo UI" w:cs="Meiryo UI" w:hint="eastAsia"/>
                <w:sz w:val="20"/>
                <w:szCs w:val="20"/>
              </w:rPr>
              <w:t>、</w:t>
            </w:r>
            <w:r w:rsidRPr="00E54183">
              <w:rPr>
                <w:rFonts w:ascii="Meiryo UI" w:eastAsia="Meiryo UI" w:hAnsi="Meiryo UI" w:cs="Meiryo UI" w:hint="eastAsia"/>
                <w:sz w:val="20"/>
                <w:szCs w:val="20"/>
              </w:rPr>
              <w:t>災害で断水状態となった避難所の災害用トイレについて検討を行い、府が備蓄する組立式トイレの水洗タイプへの変更を図る。</w:t>
            </w:r>
          </w:p>
          <w:p w14:paraId="7ADDF088" w14:textId="1FC6912C" w:rsidR="007B70B4" w:rsidRPr="008C4067" w:rsidRDefault="007B70B4" w:rsidP="00B40879">
            <w:pPr>
              <w:spacing w:line="200" w:lineRule="exact"/>
              <w:rPr>
                <w:rFonts w:ascii="Meiryo UI" w:eastAsia="Meiryo UI" w:hAnsi="Meiryo UI" w:cs="Meiryo UI"/>
                <w:sz w:val="20"/>
                <w:szCs w:val="20"/>
              </w:rPr>
            </w:pPr>
          </w:p>
          <w:p w14:paraId="3934F842" w14:textId="77777777" w:rsidR="00A874E9" w:rsidRPr="008C4067" w:rsidRDefault="00A874E9" w:rsidP="00A874E9">
            <w:pPr>
              <w:spacing w:line="200" w:lineRule="exact"/>
              <w:rPr>
                <w:rFonts w:ascii="Meiryo UI" w:eastAsia="Meiryo UI" w:hAnsi="Meiryo UI" w:cs="Meiryo UI"/>
                <w:b/>
                <w:sz w:val="20"/>
                <w:szCs w:val="20"/>
              </w:rPr>
            </w:pPr>
            <w:r w:rsidRPr="008C4067">
              <w:rPr>
                <w:rFonts w:ascii="Meiryo UI" w:eastAsia="Meiryo UI" w:hAnsi="Meiryo UI" w:cs="Meiryo UI" w:hint="eastAsia"/>
                <w:b/>
                <w:sz w:val="20"/>
                <w:szCs w:val="20"/>
              </w:rPr>
              <w:t>＜災害時における福祉専門職等</w:t>
            </w:r>
            <w:r w:rsidRPr="008C4067">
              <w:rPr>
                <w:rFonts w:ascii="Meiryo UI" w:eastAsia="Meiryo UI" w:hAnsi="Meiryo UI" w:cs="Meiryo UI" w:hint="eastAsia"/>
                <w:b/>
                <w:sz w:val="18"/>
                <w:szCs w:val="20"/>
              </w:rPr>
              <w:t>(災害派遣福祉チーム等)</w:t>
            </w:r>
            <w:r w:rsidRPr="008C4067">
              <w:rPr>
                <w:rFonts w:ascii="Meiryo UI" w:eastAsia="Meiryo UI" w:hAnsi="Meiryo UI" w:cs="Meiryo UI" w:hint="eastAsia"/>
                <w:b/>
                <w:sz w:val="20"/>
                <w:szCs w:val="20"/>
              </w:rPr>
              <w:t>の確保体制の充実・強化（福祉部）＞</w:t>
            </w:r>
          </w:p>
          <w:p w14:paraId="3DEF01C8" w14:textId="28925622" w:rsidR="00A874E9" w:rsidRDefault="00A874E9" w:rsidP="00A874E9">
            <w:pPr>
              <w:spacing w:line="240" w:lineRule="exact"/>
              <w:ind w:leftChars="100" w:left="410" w:hangingChars="100" w:hanging="200"/>
              <w:rPr>
                <w:rFonts w:ascii="Meiryo UI" w:eastAsia="Meiryo UI" w:hAnsi="Meiryo UI" w:cs="Meiryo UI"/>
                <w:sz w:val="20"/>
                <w:szCs w:val="20"/>
              </w:rPr>
            </w:pPr>
            <w:r w:rsidRPr="008C4067">
              <w:rPr>
                <w:rFonts w:ascii="Meiryo UI" w:eastAsia="Meiryo UI" w:hAnsi="Meiryo UI" w:cs="Meiryo UI" w:hint="eastAsia"/>
                <w:sz w:val="20"/>
                <w:szCs w:val="20"/>
              </w:rPr>
              <w:t>○</w:t>
            </w:r>
            <w:r w:rsidR="007B70B4" w:rsidRPr="007B70B4">
              <w:rPr>
                <w:rFonts w:ascii="Meiryo UI" w:eastAsia="Meiryo UI" w:hAnsi="Meiryo UI" w:cs="Meiryo UI" w:hint="eastAsia"/>
                <w:sz w:val="20"/>
                <w:szCs w:val="20"/>
              </w:rPr>
              <w:t>これまでに引き続き、「大阪</w:t>
            </w:r>
            <w:r w:rsidR="00917217">
              <w:rPr>
                <w:rFonts w:ascii="Meiryo UI" w:eastAsia="Meiryo UI" w:hAnsi="Meiryo UI" w:cs="Meiryo UI" w:hint="eastAsia"/>
                <w:sz w:val="20"/>
                <w:szCs w:val="20"/>
              </w:rPr>
              <w:t>DWAT</w:t>
            </w:r>
            <w:r w:rsidR="007B70B4" w:rsidRPr="007B70B4">
              <w:rPr>
                <w:rFonts w:ascii="Meiryo UI" w:eastAsia="Meiryo UI" w:hAnsi="Meiryo UI" w:cs="Meiryo UI" w:hint="eastAsia"/>
                <w:sz w:val="20"/>
                <w:szCs w:val="20"/>
              </w:rPr>
              <w:t>」の更なるチーム力の向上を図るため、ネットワーク会議の開催や、合同養成研修による新たなチーム員の養成、ステップアップ研修等・訓練、また石川県への派遣で明らかになった課題を踏まえて、災害時おける福祉支援体制の充実・強化を進める。</w:t>
            </w:r>
          </w:p>
          <w:p w14:paraId="264DA32F" w14:textId="77777777" w:rsidR="007B70B4" w:rsidRDefault="007B70B4" w:rsidP="007B70B4">
            <w:pPr>
              <w:spacing w:line="240" w:lineRule="exact"/>
              <w:rPr>
                <w:rFonts w:ascii="Meiryo UI" w:eastAsia="Meiryo UI" w:hAnsi="Meiryo UI" w:cs="Meiryo UI"/>
                <w:sz w:val="20"/>
                <w:szCs w:val="20"/>
              </w:rPr>
            </w:pPr>
          </w:p>
          <w:p w14:paraId="0B7A0B82" w14:textId="427A637C" w:rsidR="007B70B4" w:rsidRPr="008C4067" w:rsidRDefault="007B70B4" w:rsidP="007B70B4">
            <w:pPr>
              <w:spacing w:line="240" w:lineRule="exact"/>
              <w:rPr>
                <w:rFonts w:ascii="Meiryo UI" w:eastAsia="Meiryo UI" w:hAnsi="Meiryo UI" w:cs="Meiryo UI"/>
                <w:b/>
                <w:sz w:val="20"/>
                <w:szCs w:val="20"/>
              </w:rPr>
            </w:pPr>
            <w:r w:rsidRPr="008C4067">
              <w:rPr>
                <w:rFonts w:ascii="Meiryo UI" w:eastAsia="Meiryo UI" w:hAnsi="Meiryo UI" w:cs="Meiryo UI" w:hint="eastAsia"/>
                <w:b/>
                <w:sz w:val="20"/>
                <w:szCs w:val="20"/>
              </w:rPr>
              <w:t>＜</w:t>
            </w:r>
            <w:r w:rsidRPr="007B70B4">
              <w:rPr>
                <w:rFonts w:ascii="Meiryo UI" w:eastAsia="Meiryo UI" w:hAnsi="Meiryo UI" w:cs="Meiryo UI" w:hint="eastAsia"/>
                <w:b/>
                <w:sz w:val="20"/>
                <w:szCs w:val="20"/>
              </w:rPr>
              <w:t>被災者の巡回健康相談等の実施</w:t>
            </w:r>
            <w:r w:rsidRPr="008C4067">
              <w:rPr>
                <w:rFonts w:ascii="Meiryo UI" w:eastAsia="Meiryo UI" w:hAnsi="Meiryo UI" w:cs="Meiryo UI" w:hint="eastAsia"/>
                <w:b/>
                <w:sz w:val="20"/>
                <w:szCs w:val="20"/>
              </w:rPr>
              <w:t>（</w:t>
            </w:r>
            <w:r>
              <w:rPr>
                <w:rFonts w:ascii="Meiryo UI" w:eastAsia="Meiryo UI" w:hAnsi="Meiryo UI" w:cs="Meiryo UI" w:hint="eastAsia"/>
                <w:b/>
                <w:sz w:val="20"/>
                <w:szCs w:val="20"/>
              </w:rPr>
              <w:t>健康医療部</w:t>
            </w:r>
            <w:r w:rsidRPr="008C4067">
              <w:rPr>
                <w:rFonts w:ascii="Meiryo UI" w:eastAsia="Meiryo UI" w:hAnsi="Meiryo UI" w:cs="Meiryo UI" w:hint="eastAsia"/>
                <w:b/>
                <w:sz w:val="20"/>
                <w:szCs w:val="20"/>
              </w:rPr>
              <w:t>）＞</w:t>
            </w:r>
          </w:p>
          <w:p w14:paraId="3717725A" w14:textId="5DC5A1E7" w:rsidR="00A57C7D" w:rsidRDefault="007B70B4" w:rsidP="00A57C7D">
            <w:pPr>
              <w:spacing w:line="240" w:lineRule="exact"/>
              <w:ind w:leftChars="100" w:left="410" w:hangingChars="100" w:hanging="200"/>
              <w:rPr>
                <w:rFonts w:ascii="Meiryo UI" w:eastAsia="Meiryo UI" w:hAnsi="Meiryo UI" w:cs="Meiryo UI"/>
                <w:sz w:val="20"/>
                <w:szCs w:val="20"/>
              </w:rPr>
            </w:pPr>
            <w:r w:rsidRPr="008C4067">
              <w:rPr>
                <w:rFonts w:ascii="Meiryo UI" w:eastAsia="Meiryo UI" w:hAnsi="Meiryo UI" w:cs="Meiryo UI" w:hint="eastAsia"/>
                <w:sz w:val="20"/>
                <w:szCs w:val="20"/>
              </w:rPr>
              <w:t>○</w:t>
            </w:r>
            <w:r w:rsidRPr="007B70B4">
              <w:rPr>
                <w:rFonts w:ascii="Meiryo UI" w:eastAsia="Meiryo UI" w:hAnsi="Meiryo UI" w:cs="Meiryo UI" w:hint="eastAsia"/>
                <w:sz w:val="20"/>
                <w:szCs w:val="20"/>
              </w:rPr>
              <w:t>令和</w:t>
            </w:r>
            <w:r w:rsidR="00917217">
              <w:rPr>
                <w:rFonts w:ascii="Meiryo UI" w:eastAsia="Meiryo UI" w:hAnsi="Meiryo UI" w:cs="Meiryo UI" w:hint="eastAsia"/>
                <w:sz w:val="20"/>
                <w:szCs w:val="20"/>
              </w:rPr>
              <w:t>６</w:t>
            </w:r>
            <w:r w:rsidRPr="007B70B4">
              <w:rPr>
                <w:rFonts w:ascii="Meiryo UI" w:eastAsia="Meiryo UI" w:hAnsi="Meiryo UI" w:cs="Meiryo UI" w:hint="eastAsia"/>
                <w:sz w:val="20"/>
                <w:szCs w:val="20"/>
              </w:rPr>
              <w:t>年能登半島地震を踏まえて、府においても被災地となることを想定した受援体制の整備を図るとともに、受援を踏まえた研修の立案に努める。</w:t>
            </w:r>
          </w:p>
          <w:p w14:paraId="4024D092" w14:textId="668B1E9E" w:rsidR="007B70B4" w:rsidRPr="007B70B4" w:rsidRDefault="00A57C7D" w:rsidP="00A57C7D">
            <w:pPr>
              <w:spacing w:line="240" w:lineRule="exact"/>
              <w:ind w:leftChars="100" w:left="410" w:hangingChars="100" w:hanging="200"/>
              <w:rPr>
                <w:rFonts w:ascii="Meiryo UI" w:eastAsia="Meiryo UI" w:hAnsi="Meiryo UI" w:cs="Meiryo UI"/>
                <w:sz w:val="20"/>
                <w:szCs w:val="20"/>
              </w:rPr>
            </w:pPr>
            <w:r>
              <w:rPr>
                <w:rFonts w:ascii="Meiryo UI" w:eastAsia="Meiryo UI" w:hAnsi="Meiryo UI" w:cs="Meiryo UI" w:hint="eastAsia"/>
                <w:sz w:val="20"/>
                <w:szCs w:val="20"/>
              </w:rPr>
              <w:t>○</w:t>
            </w:r>
            <w:r w:rsidR="007B70B4" w:rsidRPr="007B70B4">
              <w:rPr>
                <w:rFonts w:ascii="Meiryo UI" w:eastAsia="Meiryo UI" w:hAnsi="Meiryo UI" w:cs="Meiryo UI" w:hint="eastAsia"/>
                <w:sz w:val="20"/>
                <w:szCs w:val="20"/>
              </w:rPr>
              <w:t>引き続き、初動体制において実践に即した研修・訓練の実施と地域状況に応じた柔軟な手法の提案を行っていく。</w:t>
            </w:r>
          </w:p>
        </w:tc>
      </w:tr>
    </w:tbl>
    <w:p w14:paraId="3A5D2FB0" w14:textId="679444E9" w:rsidR="00A874E9" w:rsidRDefault="00A874E9" w:rsidP="00A874E9">
      <w:pPr>
        <w:spacing w:line="240" w:lineRule="exact"/>
        <w:ind w:leftChars="200" w:left="620" w:rightChars="809" w:right="1699" w:hangingChars="100" w:hanging="200"/>
        <w:rPr>
          <w:rFonts w:ascii="Meiryo UI" w:eastAsia="Meiryo UI" w:hAnsi="Meiryo UI" w:cs="Meiryo UI"/>
          <w:b/>
          <w:color w:val="000000" w:themeColor="text1"/>
          <w:sz w:val="20"/>
          <w:szCs w:val="20"/>
        </w:rPr>
      </w:pPr>
    </w:p>
    <w:p w14:paraId="78339D30" w14:textId="11E3D348" w:rsidR="00A874E9" w:rsidRDefault="00A874E9" w:rsidP="00A874E9">
      <w:pPr>
        <w:spacing w:line="240" w:lineRule="exact"/>
        <w:ind w:leftChars="200" w:left="620" w:rightChars="809" w:right="1699" w:hangingChars="100" w:hanging="200"/>
        <w:rPr>
          <w:rFonts w:ascii="Meiryo UI" w:eastAsia="Meiryo UI" w:hAnsi="Meiryo UI" w:cs="Meiryo UI"/>
          <w:b/>
          <w:color w:val="000000" w:themeColor="text1"/>
          <w:sz w:val="20"/>
          <w:szCs w:val="20"/>
        </w:rPr>
      </w:pPr>
    </w:p>
    <w:p w14:paraId="1DC4D7C4" w14:textId="77777777" w:rsidR="00A874E9" w:rsidRPr="006E35E8" w:rsidRDefault="00A874E9" w:rsidP="00A874E9">
      <w:pPr>
        <w:spacing w:line="240" w:lineRule="exact"/>
        <w:ind w:leftChars="200" w:left="620" w:rightChars="809" w:right="1699" w:hangingChars="100" w:hanging="200"/>
        <w:rPr>
          <w:rFonts w:ascii="Meiryo UI" w:eastAsia="Meiryo UI" w:hAnsi="Meiryo UI" w:cs="Meiryo UI"/>
          <w:b/>
          <w:color w:val="000000" w:themeColor="text1"/>
          <w:sz w:val="20"/>
          <w:szCs w:val="20"/>
        </w:rPr>
      </w:pPr>
    </w:p>
    <w:p w14:paraId="7097E7DF" w14:textId="58D6F9D1" w:rsidR="009A5018" w:rsidRPr="00A874E9" w:rsidRDefault="009A5018" w:rsidP="009A5018"/>
    <w:p w14:paraId="422871D6" w14:textId="16D3D1DB" w:rsidR="00C14BDF" w:rsidRDefault="00C14BDF" w:rsidP="009A5018">
      <w:pPr>
        <w:spacing w:line="300" w:lineRule="exact"/>
        <w:rPr>
          <w:rFonts w:ascii="Meiryo UI" w:eastAsia="Meiryo UI" w:hAnsi="Meiryo UI" w:cs="Meiryo UI"/>
          <w:sz w:val="22"/>
          <w:szCs w:val="21"/>
        </w:rPr>
      </w:pPr>
    </w:p>
    <w:p w14:paraId="57266FA3" w14:textId="78959914" w:rsidR="00B40879" w:rsidRDefault="00B40879" w:rsidP="009A5018">
      <w:pPr>
        <w:spacing w:line="300" w:lineRule="exact"/>
        <w:rPr>
          <w:rFonts w:ascii="Meiryo UI" w:eastAsia="Meiryo UI" w:hAnsi="Meiryo UI" w:cs="Meiryo UI"/>
          <w:sz w:val="22"/>
          <w:szCs w:val="21"/>
        </w:rPr>
      </w:pPr>
    </w:p>
    <w:p w14:paraId="1E1E7E71" w14:textId="77777777" w:rsidR="00B40879" w:rsidRPr="008C4067" w:rsidRDefault="00B40879" w:rsidP="009A5018">
      <w:pPr>
        <w:spacing w:line="300" w:lineRule="exact"/>
        <w:rPr>
          <w:rFonts w:ascii="Meiryo UI" w:eastAsia="Meiryo UI" w:hAnsi="Meiryo UI" w:cs="Meiryo UI"/>
          <w:sz w:val="22"/>
          <w:szCs w:val="21"/>
        </w:rPr>
      </w:pPr>
    </w:p>
    <w:p w14:paraId="7DB10924" w14:textId="12E5775E" w:rsidR="00C15C87" w:rsidRPr="008C4067" w:rsidRDefault="00C15C87" w:rsidP="00C15C87">
      <w:pPr>
        <w:spacing w:line="300" w:lineRule="exact"/>
        <w:rPr>
          <w:rFonts w:ascii="Meiryo UI" w:eastAsia="Meiryo UI" w:hAnsi="Meiryo UI" w:cs="Meiryo UI"/>
          <w:szCs w:val="21"/>
          <w:u w:val="single"/>
        </w:rPr>
      </w:pPr>
      <w:r w:rsidRPr="008C4067">
        <w:rPr>
          <w:rFonts w:ascii="Meiryo UI" w:eastAsia="Meiryo UI" w:hAnsi="Meiryo UI" w:cs="Meiryo UI" w:hint="eastAsia"/>
          <w:sz w:val="22"/>
          <w:szCs w:val="21"/>
        </w:rPr>
        <w:lastRenderedPageBreak/>
        <w:t>＜事前に備えるべき目標＞</w:t>
      </w:r>
    </w:p>
    <w:p w14:paraId="0BB8B440" w14:textId="570B5AD7" w:rsidR="00C15C87" w:rsidRPr="007F351F" w:rsidRDefault="00D253BD" w:rsidP="00C15C87">
      <w:pPr>
        <w:spacing w:line="420" w:lineRule="exact"/>
        <w:ind w:left="168" w:hangingChars="70" w:hanging="168"/>
        <w:rPr>
          <w:rFonts w:ascii="Meiryo UI" w:eastAsia="Meiryo UI" w:hAnsi="Meiryo UI" w:cs="Meiryo UI"/>
          <w:b/>
          <w:color w:val="FFFFFF" w:themeColor="background1"/>
          <w:sz w:val="36"/>
        </w:rPr>
      </w:pPr>
      <w:r>
        <w:rPr>
          <w:rFonts w:ascii="Meiryo UI" w:eastAsia="Meiryo UI" w:hAnsi="Meiryo UI" w:cs="Meiryo UI" w:hint="eastAsia"/>
          <w:b/>
          <w:color w:val="FFFFFF" w:themeColor="background1"/>
          <w:sz w:val="24"/>
          <w:highlight w:val="black"/>
        </w:rPr>
        <w:t>３</w:t>
      </w:r>
      <w:r w:rsidR="00C15C87" w:rsidRPr="007F351F">
        <w:rPr>
          <w:rFonts w:ascii="Meiryo UI" w:eastAsia="Meiryo UI" w:hAnsi="Meiryo UI" w:cs="Meiryo UI" w:hint="eastAsia"/>
          <w:b/>
          <w:color w:val="FFFFFF" w:themeColor="background1"/>
          <w:sz w:val="24"/>
          <w:highlight w:val="black"/>
        </w:rPr>
        <w:t xml:space="preserve">　必要不可欠な行政機能は確保する</w:t>
      </w:r>
    </w:p>
    <w:p w14:paraId="47E7ACA1" w14:textId="77777777" w:rsidR="00C15C87" w:rsidRPr="008C4067" w:rsidRDefault="00C15C87" w:rsidP="00C15C87">
      <w:pPr>
        <w:rPr>
          <w:rFonts w:ascii="Meiryo UI" w:eastAsia="Meiryo UI" w:hAnsi="Meiryo UI" w:cs="Meiryo UI"/>
          <w:szCs w:val="21"/>
        </w:rPr>
      </w:pPr>
    </w:p>
    <w:p w14:paraId="1DD66ADE" w14:textId="77777777" w:rsidR="00C15C87" w:rsidRPr="008C4067" w:rsidRDefault="00C15C87" w:rsidP="00C15C87">
      <w:pPr>
        <w:rPr>
          <w:rFonts w:ascii="Meiryo UI" w:eastAsia="Meiryo UI" w:hAnsi="Meiryo UI" w:cs="Meiryo UI"/>
          <w:szCs w:val="21"/>
          <w:u w:val="single"/>
        </w:rPr>
      </w:pPr>
      <w:r>
        <w:rPr>
          <w:rFonts w:ascii="Meiryo UI" w:eastAsia="Meiryo UI" w:hAnsi="Meiryo UI" w:cs="Meiryo UI" w:hint="eastAsia"/>
          <w:b/>
          <w:noProof/>
          <w:color w:val="FFFFFF" w:themeColor="background1"/>
          <w:sz w:val="24"/>
        </w:rPr>
        <mc:AlternateContent>
          <mc:Choice Requires="wpg">
            <w:drawing>
              <wp:anchor distT="0" distB="0" distL="114300" distR="114300" simplePos="0" relativeHeight="251623936" behindDoc="0" locked="0" layoutInCell="1" allowOverlap="1" wp14:anchorId="00BC3030" wp14:editId="160290BD">
                <wp:simplePos x="0" y="0"/>
                <wp:positionH relativeFrom="margin">
                  <wp:align>right</wp:align>
                </wp:positionH>
                <wp:positionV relativeFrom="paragraph">
                  <wp:posOffset>209501</wp:posOffset>
                </wp:positionV>
                <wp:extent cx="876300" cy="771525"/>
                <wp:effectExtent l="0" t="0" r="19050" b="28575"/>
                <wp:wrapNone/>
                <wp:docPr id="147" name="グループ化 147"/>
                <wp:cNvGraphicFramePr/>
                <a:graphic xmlns:a="http://schemas.openxmlformats.org/drawingml/2006/main">
                  <a:graphicData uri="http://schemas.microsoft.com/office/word/2010/wordprocessingGroup">
                    <wpg:wgp>
                      <wpg:cNvGrpSpPr/>
                      <wpg:grpSpPr>
                        <a:xfrm>
                          <a:off x="0" y="0"/>
                          <a:ext cx="876300" cy="771525"/>
                          <a:chOff x="0" y="0"/>
                          <a:chExt cx="876300" cy="771525"/>
                        </a:xfrm>
                      </wpg:grpSpPr>
                      <wps:wsp>
                        <wps:cNvPr id="159" name="四角形: 角を丸くする 159"/>
                        <wps:cNvSpPr/>
                        <wps:spPr>
                          <a:xfrm>
                            <a:off x="0" y="0"/>
                            <a:ext cx="876300" cy="771525"/>
                          </a:xfrm>
                          <a:prstGeom prst="roundRect">
                            <a:avLst/>
                          </a:prstGeom>
                          <a:solidFill>
                            <a:srgbClr val="1F497D">
                              <a:lumMod val="60000"/>
                              <a:lumOff val="40000"/>
                            </a:srgbClr>
                          </a:solidFill>
                          <a:ln w="25400" cap="flat" cmpd="sng" algn="ctr">
                            <a:solidFill>
                              <a:sysClr val="windowText" lastClr="000000"/>
                            </a:solidFill>
                            <a:prstDash val="solid"/>
                          </a:ln>
                          <a:effectLst/>
                        </wps:spPr>
                        <wps:txbx>
                          <w:txbxContent>
                            <w:p w14:paraId="3B040F1C" w14:textId="26605D47" w:rsidR="00C15C87" w:rsidRPr="005452EE" w:rsidRDefault="00B40879" w:rsidP="00C15C87">
                              <w:pPr>
                                <w:jc w:val="center"/>
                                <w:rPr>
                                  <w:rFonts w:ascii="HGP創英角ｺﾞｼｯｸUB" w:eastAsia="HGP創英角ｺﾞｼｯｸUB" w:hAnsi="HGP創英角ｺﾞｼｯｸUB"/>
                                  <w:color w:val="FFFFFF" w:themeColor="background1"/>
                                  <w:sz w:val="36"/>
                                  <w:szCs w:val="36"/>
                                </w:rPr>
                              </w:pPr>
                              <w:r>
                                <w:rPr>
                                  <w:rFonts w:ascii="HGP創英角ｺﾞｼｯｸUB" w:eastAsia="HGP創英角ｺﾞｼｯｸUB" w:hAnsi="HGP創英角ｺﾞｼｯｸUB"/>
                                  <w:color w:val="FFFFFF" w:themeColor="background1"/>
                                  <w:sz w:val="36"/>
                                  <w:szCs w:val="36"/>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7" name="テキスト ボックス 177"/>
                        <wps:cNvSpPr txBox="1"/>
                        <wps:spPr>
                          <a:xfrm>
                            <a:off x="0" y="0"/>
                            <a:ext cx="456565" cy="314325"/>
                          </a:xfrm>
                          <a:prstGeom prst="rect">
                            <a:avLst/>
                          </a:prstGeom>
                          <a:noFill/>
                          <a:ln w="6350">
                            <a:noFill/>
                          </a:ln>
                        </wps:spPr>
                        <wps:txbx>
                          <w:txbxContent>
                            <w:p w14:paraId="25C47DAA" w14:textId="77777777" w:rsidR="00C15C87" w:rsidRPr="00580AF7" w:rsidRDefault="00C15C87" w:rsidP="00C15C87">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0BC3030" id="グループ化 147" o:spid="_x0000_s1100" style="position:absolute;left:0;text-align:left;margin-left:17.8pt;margin-top:16.5pt;width:69pt;height:60.75pt;z-index:251623936;mso-position-horizontal:right;mso-position-horizontal-relative:margin" coordsize="8763,7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">
                <v:roundrect id="四角形: 角を丸くする 159" o:spid="_x0000_s1101" style="position:absolute;width:8763;height:771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" fillcolor="#558ed5" strokecolor="windowText" strokeweight="2pt">
                  <v:textbox>
                    <w:txbxContent>
                      <w:p w14:paraId="3B040F1C" w14:textId="26605D47" w:rsidR="00C15C87" w:rsidRPr="005452EE" w:rsidRDefault="00B40879" w:rsidP="00C15C87">
                        <w:pPr>
                          <w:jc w:val="center"/>
                          <w:rPr>
                            <w:rFonts w:ascii="HGP創英角ｺﾞｼｯｸUB" w:eastAsia="HGP創英角ｺﾞｼｯｸUB" w:hAnsi="HGP創英角ｺﾞｼｯｸUB"/>
                            <w:color w:val="FFFFFF" w:themeColor="background1"/>
                            <w:sz w:val="36"/>
                            <w:szCs w:val="36"/>
                          </w:rPr>
                        </w:pPr>
                        <w:r>
                          <w:rPr>
                            <w:rFonts w:ascii="HGP創英角ｺﾞｼｯｸUB" w:eastAsia="HGP創英角ｺﾞｼｯｸUB" w:hAnsi="HGP創英角ｺﾞｼｯｸUB"/>
                            <w:color w:val="FFFFFF" w:themeColor="background1"/>
                            <w:sz w:val="36"/>
                            <w:szCs w:val="36"/>
                          </w:rPr>
                          <w:t>A</w:t>
                        </w:r>
                      </w:p>
                    </w:txbxContent>
                  </v:textbox>
                </v:roundrect>
                <v:shape id="テキスト ボックス 177" o:spid="_x0000_s1102" type="#_x0000_t202" style="position:absolute;width:4565;height:314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" filled="f" stroked="f" strokeweight=".5pt">
                  <v:textbox>
                    <w:txbxContent>
                      <w:p w14:paraId="25C47DAA" w14:textId="77777777" w:rsidR="00C15C87" w:rsidRPr="00580AF7" w:rsidRDefault="00C15C87" w:rsidP="00C15C87">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v:textbox>
                </v:shape>
                <w10:wrap anchorx="margin"/>
              </v:group>
            </w:pict>
          </mc:Fallback>
        </mc:AlternateContent>
      </w:r>
      <w:r w:rsidRPr="008C4067">
        <w:rPr>
          <w:rFonts w:ascii="Meiryo UI" w:eastAsia="Meiryo UI" w:hAnsi="Meiryo UI" w:cs="Meiryo UI" w:hint="eastAsia"/>
          <w:szCs w:val="21"/>
        </w:rPr>
        <w:t>《起きてはならない最悪の事態》</w:t>
      </w:r>
    </w:p>
    <w:p w14:paraId="45CE79F9" w14:textId="77777777" w:rsidR="00C15C87" w:rsidRPr="008C4067" w:rsidRDefault="00C15C87" w:rsidP="00C15C87">
      <w:pPr>
        <w:pStyle w:val="2"/>
        <w:spacing w:afterLines="50" w:after="180" w:line="300" w:lineRule="exact"/>
        <w:ind w:leftChars="34" w:left="827" w:right="1700" w:hangingChars="315" w:hanging="756"/>
      </w:pPr>
      <w:r w:rsidRPr="008C4067">
        <w:rPr>
          <w:rFonts w:hint="eastAsia"/>
        </w:rPr>
        <w:t xml:space="preserve">　3-1　被災による司法機能、警察機能の大幅な低下による治安の悪化、社会の混乱</w:t>
      </w:r>
    </w:p>
    <w:p w14:paraId="1D2A2F8F" w14:textId="0820FB1D" w:rsidR="00C15C87" w:rsidRPr="008C4067" w:rsidRDefault="00C15C87" w:rsidP="00C15C87">
      <w:pPr>
        <w:spacing w:line="220" w:lineRule="exact"/>
        <w:ind w:leftChars="202" w:left="624" w:rightChars="809" w:right="1699" w:hangingChars="100" w:hanging="200"/>
      </w:pPr>
      <w:bookmarkStart w:id="1" w:name="_Hlk165471990"/>
      <w:r w:rsidRPr="003505A5">
        <w:rPr>
          <w:rFonts w:ascii="Meiryo UI" w:eastAsia="Meiryo UI" w:hAnsi="Meiryo UI" w:cs="Meiryo UI" w:hint="eastAsia"/>
          <w:b/>
          <w:color w:val="000000" w:themeColor="text1"/>
          <w:sz w:val="20"/>
          <w:szCs w:val="20"/>
        </w:rPr>
        <w:t>◎</w:t>
      </w:r>
      <w:r w:rsidRPr="00B40879">
        <w:rPr>
          <w:rFonts w:ascii="Meiryo UI" w:eastAsia="Meiryo UI" w:hAnsi="Meiryo UI" w:cs="Meiryo UI" w:hint="eastAsia"/>
          <w:b/>
          <w:color w:val="000000" w:themeColor="text1"/>
          <w:sz w:val="20"/>
          <w:szCs w:val="20"/>
        </w:rPr>
        <w:t>主要交差</w:t>
      </w:r>
      <w:r w:rsidRPr="00B40879">
        <w:rPr>
          <w:rFonts w:ascii="Meiryo UI" w:eastAsia="Meiryo UI" w:hAnsi="Meiryo UI" w:cs="Meiryo UI" w:hint="eastAsia"/>
          <w:b/>
          <w:sz w:val="20"/>
          <w:szCs w:val="20"/>
        </w:rPr>
        <w:t>点の信号機の電源対策など通行機能の確保の取組み、各警察署と関係機関の連携など地域の安全の確保の取組みが進みました</w:t>
      </w:r>
      <w:r w:rsidRPr="00B40879">
        <w:rPr>
          <w:rFonts w:ascii="Meiryo UI" w:eastAsia="Meiryo UI" w:hAnsi="Meiryo UI" w:cs="Meiryo UI" w:hint="eastAsia"/>
          <w:b/>
          <w:color w:val="000000" w:themeColor="text1"/>
          <w:sz w:val="20"/>
          <w:szCs w:val="20"/>
        </w:rPr>
        <w:t>。</w:t>
      </w:r>
    </w:p>
    <w:bookmarkEnd w:id="1"/>
    <w:p w14:paraId="766F3C37" w14:textId="6212D1C5" w:rsidR="00C15C87" w:rsidRPr="008C4067" w:rsidRDefault="00C15C87" w:rsidP="00C15C87"/>
    <w:tbl>
      <w:tblPr>
        <w:tblW w:w="9132" w:type="dxa"/>
        <w:tblInd w:w="48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99" w:type="dxa"/>
          <w:right w:w="99" w:type="dxa"/>
        </w:tblCellMar>
        <w:tblLook w:val="04A0" w:firstRow="1" w:lastRow="0" w:firstColumn="1" w:lastColumn="0" w:noHBand="0" w:noVBand="1"/>
      </w:tblPr>
      <w:tblGrid>
        <w:gridCol w:w="947"/>
        <w:gridCol w:w="8185"/>
      </w:tblGrid>
      <w:tr w:rsidR="00C15C87" w:rsidRPr="008C4067" w14:paraId="2FBEF04F" w14:textId="77777777" w:rsidTr="00FC6D11">
        <w:trPr>
          <w:trHeight w:val="2339"/>
        </w:trPr>
        <w:tc>
          <w:tcPr>
            <w:tcW w:w="947" w:type="dxa"/>
            <w:shd w:val="clear" w:color="auto" w:fill="4F81BD" w:themeFill="accent1"/>
            <w:vAlign w:val="center"/>
          </w:tcPr>
          <w:p w14:paraId="2465FDD2" w14:textId="632F2B3A" w:rsidR="00C15C87" w:rsidRPr="00A01064" w:rsidRDefault="00C15C87" w:rsidP="00BF274C">
            <w:pPr>
              <w:spacing w:line="220" w:lineRule="exact"/>
              <w:jc w:val="center"/>
              <w:rPr>
                <w:rFonts w:ascii="Meiryo UI" w:eastAsia="Meiryo UI" w:hAnsi="Meiryo UI" w:cs="Meiryo UI"/>
                <w:b/>
                <w:bCs/>
                <w:color w:val="FFFFFF" w:themeColor="background1"/>
                <w:sz w:val="18"/>
                <w:szCs w:val="18"/>
              </w:rPr>
            </w:pPr>
            <w:r>
              <w:rPr>
                <w:rFonts w:ascii="Meiryo UI" w:eastAsia="Meiryo UI" w:hAnsi="Meiryo UI" w:cs="Meiryo UI" w:hint="eastAsia"/>
                <w:b/>
                <w:bCs/>
                <w:color w:val="FFFFFF" w:themeColor="background1"/>
                <w:sz w:val="18"/>
                <w:szCs w:val="18"/>
              </w:rPr>
              <w:t>令和</w:t>
            </w:r>
            <w:r w:rsidR="00D253BD">
              <w:rPr>
                <w:rFonts w:ascii="Meiryo UI" w:eastAsia="Meiryo UI" w:hAnsi="Meiryo UI" w:cs="Meiryo UI" w:hint="eastAsia"/>
                <w:b/>
                <w:bCs/>
                <w:color w:val="FFFFFF" w:themeColor="background1"/>
                <w:sz w:val="18"/>
                <w:szCs w:val="18"/>
              </w:rPr>
              <w:t>５</w:t>
            </w:r>
            <w:r>
              <w:rPr>
                <w:rFonts w:ascii="Meiryo UI" w:eastAsia="Meiryo UI" w:hAnsi="Meiryo UI" w:cs="Meiryo UI" w:hint="eastAsia"/>
                <w:b/>
                <w:bCs/>
                <w:color w:val="FFFFFF" w:themeColor="background1"/>
                <w:sz w:val="18"/>
                <w:szCs w:val="18"/>
              </w:rPr>
              <w:t>年度</w:t>
            </w:r>
            <w:r w:rsidRPr="00A01064">
              <w:rPr>
                <w:rFonts w:ascii="Meiryo UI" w:eastAsia="Meiryo UI" w:hAnsi="Meiryo UI" w:cs="Meiryo UI" w:hint="eastAsia"/>
                <w:b/>
                <w:bCs/>
                <w:color w:val="FFFFFF" w:themeColor="background1"/>
                <w:sz w:val="18"/>
                <w:szCs w:val="18"/>
              </w:rPr>
              <w:t>の主な取組み</w:t>
            </w:r>
          </w:p>
          <w:p w14:paraId="77C7343B" w14:textId="77777777" w:rsidR="00C15C87" w:rsidRPr="00A01064" w:rsidRDefault="00C15C87" w:rsidP="00BF274C">
            <w:pPr>
              <w:spacing w:line="220" w:lineRule="exact"/>
              <w:jc w:val="center"/>
              <w:rPr>
                <w:rFonts w:ascii="Meiryo UI" w:eastAsia="Meiryo UI" w:hAnsi="Meiryo UI" w:cs="Meiryo UI"/>
                <w:b/>
                <w:bCs/>
                <w:color w:val="FFFFFF" w:themeColor="background1"/>
                <w:sz w:val="18"/>
                <w:szCs w:val="18"/>
              </w:rPr>
            </w:pPr>
            <w:r w:rsidRPr="00A01064">
              <w:rPr>
                <w:rFonts w:ascii="Meiryo UI" w:eastAsia="Meiryo UI" w:hAnsi="Meiryo UI" w:cs="Meiryo UI" w:hint="eastAsia"/>
                <w:b/>
                <w:bCs/>
                <w:color w:val="FFFFFF" w:themeColor="background1"/>
                <w:sz w:val="18"/>
                <w:szCs w:val="18"/>
              </w:rPr>
              <w:t>実績</w:t>
            </w:r>
          </w:p>
        </w:tc>
        <w:tc>
          <w:tcPr>
            <w:tcW w:w="8185" w:type="dxa"/>
            <w:tcBorders>
              <w:top w:val="single" w:sz="12" w:space="0" w:color="auto"/>
              <w:bottom w:val="single" w:sz="6" w:space="0" w:color="auto"/>
            </w:tcBorders>
            <w:shd w:val="clear" w:color="auto" w:fill="B8CCE4" w:themeFill="accent1" w:themeFillTint="66"/>
            <w:vAlign w:val="center"/>
          </w:tcPr>
          <w:p w14:paraId="302BBE8F" w14:textId="77777777" w:rsidR="00C15C87" w:rsidRPr="00371306" w:rsidRDefault="00C15C87" w:rsidP="00BF274C">
            <w:pPr>
              <w:spacing w:line="240" w:lineRule="exact"/>
              <w:ind w:left="200" w:hangingChars="100" w:hanging="200"/>
              <w:rPr>
                <w:rFonts w:ascii="Meiryo UI" w:eastAsia="Meiryo UI" w:hAnsi="Meiryo UI" w:cs="Meiryo UI"/>
                <w:b/>
                <w:color w:val="000000" w:themeColor="text1"/>
                <w:sz w:val="20"/>
                <w:szCs w:val="20"/>
              </w:rPr>
            </w:pPr>
            <w:r w:rsidRPr="008C4067">
              <w:rPr>
                <w:rFonts w:ascii="Meiryo UI" w:eastAsia="Meiryo UI" w:hAnsi="Meiryo UI" w:cs="Meiryo UI" w:hint="eastAsia"/>
                <w:b/>
                <w:sz w:val="20"/>
                <w:szCs w:val="20"/>
              </w:rPr>
              <w:t>＜</w:t>
            </w:r>
            <w:r w:rsidRPr="00371306">
              <w:rPr>
                <w:rFonts w:ascii="Meiryo UI" w:eastAsia="Meiryo UI" w:hAnsi="Meiryo UI" w:cs="Meiryo UI" w:hint="eastAsia"/>
                <w:b/>
                <w:color w:val="000000" w:themeColor="text1"/>
                <w:sz w:val="20"/>
                <w:szCs w:val="20"/>
              </w:rPr>
              <w:t>広域緊急交通路等の通行機能の確保（都市整備部・警察本部）＞</w:t>
            </w:r>
          </w:p>
          <w:p w14:paraId="193A48FF" w14:textId="77777777" w:rsidR="00C15C87" w:rsidRPr="00B36B80" w:rsidRDefault="00C15C87" w:rsidP="00BF274C">
            <w:pPr>
              <w:spacing w:line="240" w:lineRule="exact"/>
              <w:ind w:leftChars="100" w:left="410" w:hangingChars="100" w:hanging="200"/>
              <w:rPr>
                <w:rFonts w:ascii="Meiryo UI" w:eastAsia="Meiryo UI" w:hAnsi="Meiryo UI" w:cs="Meiryo UI"/>
                <w:sz w:val="20"/>
                <w:szCs w:val="20"/>
              </w:rPr>
            </w:pPr>
            <w:r w:rsidRPr="00B36B80">
              <w:rPr>
                <w:rFonts w:ascii="Meiryo UI" w:eastAsia="Meiryo UI" w:hAnsi="Meiryo UI" w:cs="Meiryo UI" w:hint="eastAsia"/>
                <w:sz w:val="20"/>
                <w:szCs w:val="20"/>
              </w:rPr>
              <w:t>○府下の主要交差点に設置されている信号機電源付加装置の更新及び高度化を実施した。</w:t>
            </w:r>
          </w:p>
          <w:p w14:paraId="6C0F1854" w14:textId="77777777" w:rsidR="00C15C87" w:rsidRPr="00B36B80" w:rsidRDefault="00C15C87" w:rsidP="00BF274C">
            <w:pPr>
              <w:spacing w:line="240" w:lineRule="exact"/>
              <w:ind w:leftChars="100" w:left="410" w:hangingChars="100" w:hanging="200"/>
              <w:rPr>
                <w:rFonts w:ascii="Meiryo UI" w:eastAsia="Meiryo UI" w:hAnsi="Meiryo UI" w:cs="Meiryo UI"/>
                <w:sz w:val="20"/>
                <w:szCs w:val="20"/>
              </w:rPr>
            </w:pPr>
            <w:r w:rsidRPr="00B36B80">
              <w:rPr>
                <w:rFonts w:ascii="Meiryo UI" w:eastAsia="Meiryo UI" w:hAnsi="Meiryo UI" w:cs="Meiryo UI" w:hint="eastAsia"/>
                <w:sz w:val="20"/>
                <w:szCs w:val="20"/>
              </w:rPr>
              <w:t>○信号機における電源付加装置の更新等に伴い、各警察署が電源付加装置の有無・種類を照会できる情報管理システムの内容を更新した。</w:t>
            </w:r>
          </w:p>
          <w:p w14:paraId="1A25497A" w14:textId="77777777" w:rsidR="00C15C87" w:rsidRPr="00B36B80" w:rsidRDefault="00C15C87" w:rsidP="00BF274C">
            <w:pPr>
              <w:spacing w:line="240" w:lineRule="exact"/>
              <w:ind w:leftChars="100" w:left="410" w:hangingChars="100" w:hanging="200"/>
              <w:rPr>
                <w:rFonts w:ascii="Meiryo UI" w:eastAsia="Meiryo UI" w:hAnsi="Meiryo UI" w:cs="Meiryo UI"/>
                <w:sz w:val="20"/>
                <w:szCs w:val="20"/>
              </w:rPr>
            </w:pPr>
            <w:r w:rsidRPr="00B36B80">
              <w:rPr>
                <w:rFonts w:ascii="Meiryo UI" w:eastAsia="Meiryo UI" w:hAnsi="Meiryo UI" w:cs="Meiryo UI" w:hint="eastAsia"/>
                <w:sz w:val="20"/>
                <w:szCs w:val="20"/>
              </w:rPr>
              <w:t>○災害発生直後における緊急交通路等の確保のため、大阪府を中心に、鉄道事業者と調整し、発災時における閉鎖踏切優先解放の連絡体制について確認した。</w:t>
            </w:r>
          </w:p>
          <w:p w14:paraId="077800E5" w14:textId="77777777" w:rsidR="00C15C87" w:rsidRPr="00B36B80" w:rsidRDefault="00C15C87" w:rsidP="00BF274C">
            <w:pPr>
              <w:spacing w:line="220" w:lineRule="exact"/>
              <w:ind w:firstLineChars="200" w:firstLine="360"/>
              <w:rPr>
                <w:rFonts w:ascii="Meiryo UI" w:eastAsia="Meiryo UI" w:hAnsi="Meiryo UI" w:cs="Meiryo UI"/>
                <w:sz w:val="18"/>
                <w:szCs w:val="20"/>
              </w:rPr>
            </w:pPr>
          </w:p>
          <w:p w14:paraId="21C7074B" w14:textId="74C91FF8" w:rsidR="00C15C87" w:rsidRDefault="00C15C87" w:rsidP="00BF274C">
            <w:pPr>
              <w:spacing w:line="240" w:lineRule="exact"/>
              <w:ind w:left="200" w:hangingChars="100" w:hanging="200"/>
              <w:rPr>
                <w:rFonts w:ascii="Meiryo UI" w:eastAsia="Meiryo UI" w:hAnsi="Meiryo UI" w:cs="Meiryo UI"/>
                <w:b/>
                <w:sz w:val="20"/>
                <w:szCs w:val="20"/>
              </w:rPr>
            </w:pPr>
            <w:r w:rsidRPr="00B36B80">
              <w:rPr>
                <w:rFonts w:ascii="Meiryo UI" w:eastAsia="Meiryo UI" w:hAnsi="Meiryo UI" w:cs="Meiryo UI" w:hint="eastAsia"/>
                <w:b/>
                <w:sz w:val="20"/>
                <w:szCs w:val="20"/>
              </w:rPr>
              <w:t>＜発災時における地域の安全の確保（警察本部）＞</w:t>
            </w:r>
          </w:p>
          <w:p w14:paraId="6B6F8144" w14:textId="77777777" w:rsidR="00C15C87" w:rsidRPr="00371306" w:rsidRDefault="00C15C87" w:rsidP="00FC6D11">
            <w:pPr>
              <w:spacing w:line="220" w:lineRule="exact"/>
              <w:ind w:firstLineChars="100" w:firstLine="200"/>
              <w:rPr>
                <w:rFonts w:ascii="Meiryo UI" w:eastAsia="Meiryo UI" w:hAnsi="Meiryo UI" w:cs="Meiryo UI"/>
                <w:color w:val="FF0000"/>
                <w:sz w:val="20"/>
                <w:szCs w:val="20"/>
              </w:rPr>
            </w:pPr>
            <w:r w:rsidRPr="00B36B80">
              <w:rPr>
                <w:rFonts w:ascii="Meiryo UI" w:eastAsia="Meiryo UI" w:hAnsi="Meiryo UI" w:cs="Meiryo UI" w:hint="eastAsia"/>
                <w:sz w:val="20"/>
                <w:szCs w:val="20"/>
              </w:rPr>
              <w:t>○各警察署で関係機関を交えた災害訓練を実施し、連携力を高めた。</w:t>
            </w:r>
          </w:p>
        </w:tc>
      </w:tr>
      <w:tr w:rsidR="00C15C87" w:rsidRPr="008C4067" w14:paraId="74B5356E" w14:textId="77777777" w:rsidTr="00FC6D11">
        <w:trPr>
          <w:trHeight w:val="2117"/>
        </w:trPr>
        <w:tc>
          <w:tcPr>
            <w:tcW w:w="947" w:type="dxa"/>
            <w:shd w:val="clear" w:color="auto" w:fill="4F81BD" w:themeFill="accent1"/>
            <w:vAlign w:val="center"/>
          </w:tcPr>
          <w:p w14:paraId="4B15E209" w14:textId="4367DC60" w:rsidR="00C15C87" w:rsidRPr="00A01064" w:rsidRDefault="00C15C87" w:rsidP="00BF274C">
            <w:pPr>
              <w:spacing w:line="220" w:lineRule="exact"/>
              <w:jc w:val="center"/>
              <w:rPr>
                <w:rFonts w:ascii="Meiryo UI" w:eastAsia="Meiryo UI" w:hAnsi="Meiryo UI" w:cs="Meiryo UI"/>
                <w:b/>
                <w:bCs/>
                <w:color w:val="FFFFFF" w:themeColor="background1"/>
                <w:sz w:val="18"/>
                <w:szCs w:val="18"/>
              </w:rPr>
            </w:pPr>
            <w:r>
              <w:rPr>
                <w:rFonts w:ascii="Meiryo UI" w:eastAsia="Meiryo UI" w:hAnsi="Meiryo UI" w:cs="Meiryo UI" w:hint="eastAsia"/>
                <w:b/>
                <w:bCs/>
                <w:color w:val="FFFFFF" w:themeColor="background1"/>
                <w:sz w:val="18"/>
                <w:szCs w:val="18"/>
              </w:rPr>
              <w:t>令和</w:t>
            </w:r>
            <w:r w:rsidR="00D253BD">
              <w:rPr>
                <w:rFonts w:ascii="Meiryo UI" w:eastAsia="Meiryo UI" w:hAnsi="Meiryo UI" w:cs="Meiryo UI" w:hint="eastAsia"/>
                <w:b/>
                <w:bCs/>
                <w:color w:val="FFFFFF" w:themeColor="background1"/>
                <w:sz w:val="18"/>
                <w:szCs w:val="18"/>
              </w:rPr>
              <w:t>６</w:t>
            </w:r>
            <w:r>
              <w:rPr>
                <w:rFonts w:ascii="Meiryo UI" w:eastAsia="Meiryo UI" w:hAnsi="Meiryo UI" w:cs="Meiryo UI" w:hint="eastAsia"/>
                <w:b/>
                <w:bCs/>
                <w:color w:val="FFFFFF" w:themeColor="background1"/>
                <w:sz w:val="18"/>
                <w:szCs w:val="18"/>
              </w:rPr>
              <w:t>年度</w:t>
            </w:r>
            <w:r w:rsidRPr="00A01064">
              <w:rPr>
                <w:rFonts w:ascii="Meiryo UI" w:eastAsia="Meiryo UI" w:hAnsi="Meiryo UI" w:cs="Meiryo UI" w:hint="eastAsia"/>
                <w:b/>
                <w:bCs/>
                <w:color w:val="FFFFFF" w:themeColor="background1"/>
                <w:sz w:val="18"/>
                <w:szCs w:val="18"/>
              </w:rPr>
              <w:t>の主な取組み</w:t>
            </w:r>
          </w:p>
          <w:p w14:paraId="218D5D38" w14:textId="77777777" w:rsidR="00C15C87" w:rsidRPr="00A01064" w:rsidRDefault="00C15C87" w:rsidP="00BF274C">
            <w:pPr>
              <w:spacing w:line="220" w:lineRule="exact"/>
              <w:jc w:val="center"/>
              <w:rPr>
                <w:rFonts w:ascii="Meiryo UI" w:eastAsia="Meiryo UI" w:hAnsi="Meiryo UI" w:cs="Meiryo UI"/>
                <w:b/>
                <w:bCs/>
                <w:color w:val="FFFFFF" w:themeColor="background1"/>
                <w:sz w:val="18"/>
                <w:szCs w:val="18"/>
              </w:rPr>
            </w:pPr>
            <w:r w:rsidRPr="00A01064">
              <w:rPr>
                <w:rFonts w:ascii="Meiryo UI" w:eastAsia="Meiryo UI" w:hAnsi="Meiryo UI" w:cs="Meiryo UI" w:hint="eastAsia"/>
                <w:b/>
                <w:bCs/>
                <w:color w:val="FFFFFF" w:themeColor="background1"/>
                <w:sz w:val="18"/>
                <w:szCs w:val="18"/>
              </w:rPr>
              <w:t>予定</w:t>
            </w:r>
          </w:p>
        </w:tc>
        <w:tc>
          <w:tcPr>
            <w:tcW w:w="8185" w:type="dxa"/>
            <w:shd w:val="clear" w:color="auto" w:fill="DAEEF3" w:themeFill="accent5" w:themeFillTint="33"/>
            <w:vAlign w:val="center"/>
          </w:tcPr>
          <w:p w14:paraId="473E010A" w14:textId="77777777" w:rsidR="00C15C87" w:rsidRPr="008C4067" w:rsidRDefault="00C15C87" w:rsidP="00BF274C">
            <w:pPr>
              <w:spacing w:line="240" w:lineRule="exact"/>
              <w:ind w:left="200" w:hangingChars="100" w:hanging="200"/>
              <w:rPr>
                <w:rFonts w:ascii="Meiryo UI" w:eastAsia="Meiryo UI" w:hAnsi="Meiryo UI" w:cs="Meiryo UI"/>
                <w:b/>
                <w:sz w:val="20"/>
                <w:szCs w:val="20"/>
              </w:rPr>
            </w:pPr>
            <w:r w:rsidRPr="008C4067">
              <w:rPr>
                <w:rFonts w:ascii="Meiryo UI" w:eastAsia="Meiryo UI" w:hAnsi="Meiryo UI" w:cs="Meiryo UI" w:hint="eastAsia"/>
                <w:b/>
                <w:sz w:val="20"/>
                <w:szCs w:val="20"/>
              </w:rPr>
              <w:t>＜広域緊急交通路等の通行機能の確保（都市整備部・警察本部）＞</w:t>
            </w:r>
          </w:p>
          <w:p w14:paraId="30BAB25A" w14:textId="123A835D" w:rsidR="00C15C87" w:rsidRDefault="00C15C87" w:rsidP="00BF274C">
            <w:pPr>
              <w:spacing w:line="240" w:lineRule="exact"/>
              <w:ind w:leftChars="100" w:left="410" w:hangingChars="100" w:hanging="200"/>
              <w:jc w:val="left"/>
              <w:rPr>
                <w:rFonts w:ascii="Meiryo UI" w:eastAsia="Meiryo UI" w:hAnsi="Meiryo UI" w:cs="Meiryo UI"/>
                <w:sz w:val="20"/>
                <w:szCs w:val="20"/>
              </w:rPr>
            </w:pPr>
            <w:r w:rsidRPr="008C4067">
              <w:rPr>
                <w:rFonts w:ascii="Meiryo UI" w:eastAsia="Meiryo UI" w:hAnsi="Meiryo UI" w:cs="Meiryo UI" w:hint="eastAsia"/>
                <w:sz w:val="20"/>
                <w:szCs w:val="20"/>
              </w:rPr>
              <w:t>○広域緊急交通路重点</w:t>
            </w:r>
            <w:r w:rsidR="00917217">
              <w:rPr>
                <w:rFonts w:ascii="Meiryo UI" w:eastAsia="Meiryo UI" w:hAnsi="Meiryo UI" w:cs="Meiryo UI" w:hint="eastAsia"/>
                <w:sz w:val="20"/>
                <w:szCs w:val="20"/>
              </w:rPr>
              <w:t>14</w:t>
            </w:r>
            <w:r w:rsidRPr="008C4067">
              <w:rPr>
                <w:rFonts w:ascii="Meiryo UI" w:eastAsia="Meiryo UI" w:hAnsi="Meiryo UI" w:cs="Meiryo UI" w:hint="eastAsia"/>
                <w:sz w:val="20"/>
                <w:szCs w:val="20"/>
              </w:rPr>
              <w:t>路線を中心に、停電信号機への電源供給バックアップ設備の整備及び更新を実施。</w:t>
            </w:r>
          </w:p>
          <w:p w14:paraId="7F3FB12F" w14:textId="61A5B439" w:rsidR="00C15C87" w:rsidRDefault="00C15C87" w:rsidP="00B36B80">
            <w:pPr>
              <w:spacing w:line="240" w:lineRule="exact"/>
              <w:ind w:leftChars="100" w:left="410" w:hangingChars="100" w:hanging="200"/>
              <w:jc w:val="left"/>
              <w:rPr>
                <w:rFonts w:ascii="Meiryo UI" w:eastAsia="Meiryo UI" w:hAnsi="Meiryo UI" w:cs="Meiryo UI"/>
                <w:sz w:val="20"/>
                <w:szCs w:val="20"/>
              </w:rPr>
            </w:pPr>
            <w:r>
              <w:rPr>
                <w:rFonts w:ascii="Meiryo UI" w:eastAsia="Meiryo UI" w:hAnsi="Meiryo UI" w:cs="Meiryo UI" w:hint="eastAsia"/>
                <w:sz w:val="20"/>
                <w:szCs w:val="20"/>
              </w:rPr>
              <w:t>○</w:t>
            </w:r>
            <w:r w:rsidRPr="00371306">
              <w:rPr>
                <w:rFonts w:ascii="Meiryo UI" w:eastAsia="Meiryo UI" w:hAnsi="Meiryo UI" w:cs="Meiryo UI" w:hint="eastAsia"/>
                <w:sz w:val="20"/>
                <w:szCs w:val="20"/>
              </w:rPr>
              <w:t>災害発生時における、閉鎖踏切の情報収集及び早期閉鎖解除に向けて、鉄道事業者及び大阪府等の関係機関と連携を図り、改善に向けて継続して協議を実施していく。</w:t>
            </w:r>
          </w:p>
          <w:p w14:paraId="2CFFD73C" w14:textId="77777777" w:rsidR="00B36B80" w:rsidRPr="00B36B80" w:rsidRDefault="00B36B80" w:rsidP="00B36B80">
            <w:pPr>
              <w:spacing w:line="240" w:lineRule="exact"/>
              <w:ind w:leftChars="100" w:left="410" w:hangingChars="100" w:hanging="200"/>
              <w:jc w:val="left"/>
              <w:rPr>
                <w:rFonts w:ascii="Meiryo UI" w:eastAsia="Meiryo UI" w:hAnsi="Meiryo UI" w:cs="Meiryo UI"/>
                <w:sz w:val="20"/>
                <w:szCs w:val="20"/>
              </w:rPr>
            </w:pPr>
          </w:p>
          <w:p w14:paraId="497D5F2B" w14:textId="77777777" w:rsidR="00C15C87" w:rsidRPr="00B36B80" w:rsidRDefault="00C15C87" w:rsidP="00BF274C">
            <w:pPr>
              <w:spacing w:line="240" w:lineRule="exact"/>
              <w:ind w:left="200" w:hangingChars="100" w:hanging="200"/>
              <w:rPr>
                <w:rFonts w:ascii="Meiryo UI" w:eastAsia="Meiryo UI" w:hAnsi="Meiryo UI" w:cs="Meiryo UI"/>
                <w:b/>
                <w:sz w:val="20"/>
                <w:szCs w:val="20"/>
              </w:rPr>
            </w:pPr>
            <w:r w:rsidRPr="00B36B80">
              <w:rPr>
                <w:rFonts w:ascii="Meiryo UI" w:eastAsia="Meiryo UI" w:hAnsi="Meiryo UI" w:cs="Meiryo UI" w:hint="eastAsia"/>
                <w:b/>
                <w:sz w:val="20"/>
                <w:szCs w:val="20"/>
              </w:rPr>
              <w:t>＜発災時における地域の安全の確保（警察本部）＞</w:t>
            </w:r>
          </w:p>
          <w:p w14:paraId="69B8E1A4" w14:textId="77777777" w:rsidR="00C15C87" w:rsidRPr="008C4067" w:rsidRDefault="00C15C87" w:rsidP="00BF274C">
            <w:pPr>
              <w:spacing w:line="220" w:lineRule="exact"/>
              <w:ind w:firstLineChars="100" w:firstLine="200"/>
              <w:rPr>
                <w:rFonts w:ascii="Meiryo UI" w:eastAsia="Meiryo UI" w:hAnsi="Meiryo UI" w:cs="Meiryo UI"/>
                <w:sz w:val="20"/>
                <w:szCs w:val="20"/>
              </w:rPr>
            </w:pPr>
            <w:r w:rsidRPr="00B36B80">
              <w:rPr>
                <w:rFonts w:ascii="Meiryo UI" w:eastAsia="Meiryo UI" w:hAnsi="Meiryo UI" w:cs="Meiryo UI" w:hint="eastAsia"/>
                <w:sz w:val="20"/>
                <w:szCs w:val="20"/>
              </w:rPr>
              <w:t>○各種防災組織との情報共有及び連携の強化</w:t>
            </w:r>
          </w:p>
        </w:tc>
      </w:tr>
    </w:tbl>
    <w:p w14:paraId="4C15715E" w14:textId="77777777" w:rsidR="00B36B80" w:rsidRPr="008C4067" w:rsidRDefault="00B36B80" w:rsidP="00C15C87">
      <w:pPr>
        <w:spacing w:line="280" w:lineRule="exact"/>
        <w:rPr>
          <w:rFonts w:ascii="Meiryo UI" w:eastAsia="Meiryo UI" w:hAnsi="Meiryo UI" w:cs="Meiryo UI"/>
          <w:szCs w:val="21"/>
        </w:rPr>
      </w:pPr>
    </w:p>
    <w:p w14:paraId="47A7A7E3" w14:textId="77777777" w:rsidR="00C15C87" w:rsidRPr="008C4067" w:rsidRDefault="00C15C87" w:rsidP="00C15C87">
      <w:pPr>
        <w:rPr>
          <w:rFonts w:ascii="Meiryo UI" w:eastAsia="Meiryo UI" w:hAnsi="Meiryo UI" w:cs="Meiryo UI"/>
          <w:szCs w:val="21"/>
        </w:rPr>
      </w:pPr>
      <w:r>
        <w:rPr>
          <w:rFonts w:ascii="Meiryo UI" w:eastAsia="Meiryo UI" w:hAnsi="Meiryo UI" w:cs="Meiryo UI" w:hint="eastAsia"/>
          <w:b/>
          <w:noProof/>
          <w:color w:val="FFFFFF" w:themeColor="background1"/>
          <w:sz w:val="24"/>
        </w:rPr>
        <mc:AlternateContent>
          <mc:Choice Requires="wpg">
            <w:drawing>
              <wp:anchor distT="0" distB="0" distL="114300" distR="114300" simplePos="0" relativeHeight="251624960" behindDoc="0" locked="0" layoutInCell="1" allowOverlap="1" wp14:anchorId="40CFCBAA" wp14:editId="7B7758C1">
                <wp:simplePos x="0" y="0"/>
                <wp:positionH relativeFrom="margin">
                  <wp:posOffset>5320030</wp:posOffset>
                </wp:positionH>
                <wp:positionV relativeFrom="paragraph">
                  <wp:posOffset>157802</wp:posOffset>
                </wp:positionV>
                <wp:extent cx="876300" cy="771525"/>
                <wp:effectExtent l="0" t="0" r="19050" b="28575"/>
                <wp:wrapNone/>
                <wp:docPr id="181" name="グループ化 181"/>
                <wp:cNvGraphicFramePr/>
                <a:graphic xmlns:a="http://schemas.openxmlformats.org/drawingml/2006/main">
                  <a:graphicData uri="http://schemas.microsoft.com/office/word/2010/wordprocessingGroup">
                    <wpg:wgp>
                      <wpg:cNvGrpSpPr/>
                      <wpg:grpSpPr>
                        <a:xfrm>
                          <a:off x="0" y="0"/>
                          <a:ext cx="876300" cy="771525"/>
                          <a:chOff x="0" y="0"/>
                          <a:chExt cx="876300" cy="771525"/>
                        </a:xfrm>
                      </wpg:grpSpPr>
                      <wps:wsp>
                        <wps:cNvPr id="182" name="四角形: 角を丸くする 182"/>
                        <wps:cNvSpPr/>
                        <wps:spPr>
                          <a:xfrm>
                            <a:off x="0" y="0"/>
                            <a:ext cx="876300" cy="771525"/>
                          </a:xfrm>
                          <a:prstGeom prst="roundRect">
                            <a:avLst/>
                          </a:prstGeom>
                          <a:solidFill>
                            <a:srgbClr val="1F497D">
                              <a:lumMod val="60000"/>
                              <a:lumOff val="40000"/>
                            </a:srgbClr>
                          </a:solidFill>
                          <a:ln w="25400" cap="flat" cmpd="sng" algn="ctr">
                            <a:solidFill>
                              <a:sysClr val="windowText" lastClr="000000"/>
                            </a:solidFill>
                            <a:prstDash val="solid"/>
                          </a:ln>
                          <a:effectLst/>
                        </wps:spPr>
                        <wps:txbx>
                          <w:txbxContent>
                            <w:p w14:paraId="10B247DC" w14:textId="77777777" w:rsidR="00C15C87" w:rsidRPr="00740D8C" w:rsidRDefault="00C15C87" w:rsidP="00C15C87">
                              <w:pPr>
                                <w:jc w:val="center"/>
                                <w:rPr>
                                  <w:rFonts w:ascii="HGP創英角ｺﾞｼｯｸUB" w:eastAsia="HGP創英角ｺﾞｼｯｸUB" w:hAnsi="HGP創英角ｺﾞｼｯｸUB"/>
                                  <w:color w:val="FFFFFF" w:themeColor="background1"/>
                                  <w:sz w:val="36"/>
                                  <w:szCs w:val="36"/>
                                </w:rPr>
                              </w:pPr>
                              <w:r w:rsidRPr="00740D8C">
                                <w:rPr>
                                  <w:rFonts w:ascii="HGP創英角ｺﾞｼｯｸUB" w:eastAsia="HGP創英角ｺﾞｼｯｸUB" w:hAnsi="HGP創英角ｺﾞｼｯｸUB" w:hint="eastAsia"/>
                                  <w:color w:val="FFFFFF" w:themeColor="background1"/>
                                  <w:sz w:val="36"/>
                                  <w:szCs w:val="36"/>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3" name="テキスト ボックス 183"/>
                        <wps:cNvSpPr txBox="1"/>
                        <wps:spPr>
                          <a:xfrm>
                            <a:off x="0" y="0"/>
                            <a:ext cx="456565" cy="314325"/>
                          </a:xfrm>
                          <a:prstGeom prst="rect">
                            <a:avLst/>
                          </a:prstGeom>
                          <a:noFill/>
                          <a:ln w="6350">
                            <a:noFill/>
                          </a:ln>
                        </wps:spPr>
                        <wps:txbx>
                          <w:txbxContent>
                            <w:p w14:paraId="7706A6E0" w14:textId="77777777" w:rsidR="00C15C87" w:rsidRPr="00580AF7" w:rsidRDefault="00C15C87" w:rsidP="00C15C87">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40CFCBAA" id="グループ化 181" o:spid="_x0000_s1103" style="position:absolute;left:0;text-align:left;margin-left:418.9pt;margin-top:12.45pt;width:69pt;height:60.75pt;z-index:251624960;mso-position-horizontal-relative:margin" coordsize="8763,7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">
                <v:roundrect id="四角形: 角を丸くする 182" o:spid="_x0000_s1104" style="position:absolute;width:8763;height:771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" fillcolor="#558ed5" strokecolor="windowText" strokeweight="2pt">
                  <v:textbox>
                    <w:txbxContent>
                      <w:p w14:paraId="10B247DC" w14:textId="77777777" w:rsidR="00C15C87" w:rsidRPr="00740D8C" w:rsidRDefault="00C15C87" w:rsidP="00C15C87">
                        <w:pPr>
                          <w:jc w:val="center"/>
                          <w:rPr>
                            <w:rFonts w:ascii="HGP創英角ｺﾞｼｯｸUB" w:eastAsia="HGP創英角ｺﾞｼｯｸUB" w:hAnsi="HGP創英角ｺﾞｼｯｸUB"/>
                            <w:color w:val="FFFFFF" w:themeColor="background1"/>
                            <w:sz w:val="36"/>
                            <w:szCs w:val="36"/>
                          </w:rPr>
                        </w:pPr>
                        <w:r w:rsidRPr="00740D8C">
                          <w:rPr>
                            <w:rFonts w:ascii="HGP創英角ｺﾞｼｯｸUB" w:eastAsia="HGP創英角ｺﾞｼｯｸUB" w:hAnsi="HGP創英角ｺﾞｼｯｸUB" w:hint="eastAsia"/>
                            <w:color w:val="FFFFFF" w:themeColor="background1"/>
                            <w:sz w:val="36"/>
                            <w:szCs w:val="36"/>
                          </w:rPr>
                          <w:t>A</w:t>
                        </w:r>
                      </w:p>
                    </w:txbxContent>
                  </v:textbox>
                </v:roundrect>
                <v:shape id="テキスト ボックス 183" o:spid="_x0000_s1105" type="#_x0000_t202" style="position:absolute;width:4565;height:314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" filled="f" stroked="f" strokeweight=".5pt">
                  <v:textbox>
                    <w:txbxContent>
                      <w:p w14:paraId="7706A6E0" w14:textId="77777777" w:rsidR="00C15C87" w:rsidRPr="00580AF7" w:rsidRDefault="00C15C87" w:rsidP="00C15C87">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v:textbox>
                </v:shape>
                <w10:wrap anchorx="margin"/>
              </v:group>
            </w:pict>
          </mc:Fallback>
        </mc:AlternateContent>
      </w:r>
      <w:r w:rsidRPr="008C4067">
        <w:rPr>
          <w:rFonts w:ascii="Meiryo UI" w:eastAsia="Meiryo UI" w:hAnsi="Meiryo UI" w:cs="Meiryo UI" w:hint="eastAsia"/>
          <w:szCs w:val="21"/>
        </w:rPr>
        <w:t>《起きてはならない最悪の事態》</w:t>
      </w:r>
    </w:p>
    <w:p w14:paraId="05E0955F" w14:textId="77777777" w:rsidR="00C15C87" w:rsidRPr="008C4067" w:rsidRDefault="00C15C87" w:rsidP="00C15C87">
      <w:pPr>
        <w:pStyle w:val="2"/>
        <w:spacing w:afterLines="50" w:after="180" w:line="300" w:lineRule="exact"/>
        <w:ind w:leftChars="33" w:left="451" w:hangingChars="159" w:hanging="382"/>
      </w:pPr>
      <w:r w:rsidRPr="008C4067">
        <w:rPr>
          <w:rFonts w:hint="eastAsia"/>
        </w:rPr>
        <w:t xml:space="preserve">　3-2　府庁機能の機能不全</w:t>
      </w:r>
    </w:p>
    <w:p w14:paraId="13CF1230" w14:textId="77777777" w:rsidR="00C15C87" w:rsidRPr="008C4067" w:rsidRDefault="00C15C87" w:rsidP="00C15C87">
      <w:pPr>
        <w:spacing w:line="220" w:lineRule="exact"/>
        <w:ind w:leftChars="202" w:left="624" w:rightChars="809" w:right="1699" w:hangingChars="100" w:hanging="200"/>
      </w:pPr>
      <w:r w:rsidRPr="003505A5">
        <w:rPr>
          <w:rFonts w:ascii="Meiryo UI" w:eastAsia="Meiryo UI" w:hAnsi="Meiryo UI" w:cs="Meiryo UI" w:hint="eastAsia"/>
          <w:b/>
          <w:color w:val="000000" w:themeColor="text1"/>
          <w:sz w:val="20"/>
          <w:szCs w:val="20"/>
        </w:rPr>
        <w:t>◎</w:t>
      </w:r>
      <w:r w:rsidRPr="00587CFF">
        <w:rPr>
          <w:rFonts w:ascii="Meiryo UI" w:eastAsia="Meiryo UI" w:hAnsi="Meiryo UI" w:cs="Meiryo UI" w:hint="eastAsia"/>
          <w:b/>
          <w:color w:val="000000" w:themeColor="text1"/>
          <w:sz w:val="20"/>
          <w:szCs w:val="20"/>
        </w:rPr>
        <w:t>研修・訓練による大阪府の初動体制の運用・改善や、防災情報システムの改善</w:t>
      </w:r>
      <w:r w:rsidRPr="00B36B80">
        <w:rPr>
          <w:rFonts w:ascii="Meiryo UI" w:eastAsia="Meiryo UI" w:hAnsi="Meiryo UI" w:cs="Meiryo UI" w:hint="eastAsia"/>
          <w:b/>
          <w:sz w:val="20"/>
          <w:szCs w:val="20"/>
        </w:rPr>
        <w:t>、「大阪防災アプリ」の提供開始など、</w:t>
      </w:r>
      <w:r w:rsidRPr="00587CFF">
        <w:rPr>
          <w:rFonts w:ascii="Meiryo UI" w:eastAsia="Meiryo UI" w:hAnsi="Meiryo UI" w:cs="Meiryo UI" w:hint="eastAsia"/>
          <w:b/>
          <w:color w:val="000000" w:themeColor="text1"/>
          <w:sz w:val="20"/>
          <w:szCs w:val="20"/>
        </w:rPr>
        <w:t>災害時の府庁機能を確保する取組みが進みました。</w:t>
      </w:r>
    </w:p>
    <w:p w14:paraId="09F98984" w14:textId="77777777" w:rsidR="00C15C87" w:rsidRPr="008C4067" w:rsidRDefault="00C15C87" w:rsidP="00C15C87"/>
    <w:tbl>
      <w:tblPr>
        <w:tblW w:w="9132" w:type="dxa"/>
        <w:tblInd w:w="50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99" w:type="dxa"/>
          <w:right w:w="99" w:type="dxa"/>
        </w:tblCellMar>
        <w:tblLook w:val="04A0" w:firstRow="1" w:lastRow="0" w:firstColumn="1" w:lastColumn="0" w:noHBand="0" w:noVBand="1"/>
      </w:tblPr>
      <w:tblGrid>
        <w:gridCol w:w="947"/>
        <w:gridCol w:w="8185"/>
      </w:tblGrid>
      <w:tr w:rsidR="00C15C87" w:rsidRPr="008C4067" w14:paraId="590E03B8" w14:textId="77777777" w:rsidTr="00462C50">
        <w:trPr>
          <w:trHeight w:val="3244"/>
        </w:trPr>
        <w:tc>
          <w:tcPr>
            <w:tcW w:w="947" w:type="dxa"/>
            <w:shd w:val="clear" w:color="auto" w:fill="4F81BD" w:themeFill="accent1"/>
            <w:vAlign w:val="center"/>
          </w:tcPr>
          <w:p w14:paraId="451D4AC5" w14:textId="11941977" w:rsidR="00C15C87" w:rsidRPr="00A01064" w:rsidRDefault="00C15C87" w:rsidP="00BF274C">
            <w:pPr>
              <w:spacing w:line="220" w:lineRule="exact"/>
              <w:jc w:val="center"/>
              <w:rPr>
                <w:rFonts w:ascii="Meiryo UI" w:eastAsia="Meiryo UI" w:hAnsi="Meiryo UI" w:cs="Meiryo UI"/>
                <w:b/>
                <w:bCs/>
                <w:color w:val="FFFFFF" w:themeColor="background1"/>
                <w:sz w:val="18"/>
                <w:szCs w:val="18"/>
              </w:rPr>
            </w:pPr>
            <w:r>
              <w:rPr>
                <w:rFonts w:ascii="Meiryo UI" w:eastAsia="Meiryo UI" w:hAnsi="Meiryo UI" w:cs="Meiryo UI" w:hint="eastAsia"/>
                <w:b/>
                <w:bCs/>
                <w:color w:val="FFFFFF" w:themeColor="background1"/>
                <w:sz w:val="18"/>
                <w:szCs w:val="18"/>
              </w:rPr>
              <w:t>令和</w:t>
            </w:r>
            <w:r w:rsidR="00D253BD">
              <w:rPr>
                <w:rFonts w:ascii="Meiryo UI" w:eastAsia="Meiryo UI" w:hAnsi="Meiryo UI" w:cs="Meiryo UI" w:hint="eastAsia"/>
                <w:b/>
                <w:bCs/>
                <w:color w:val="FFFFFF" w:themeColor="background1"/>
                <w:sz w:val="18"/>
                <w:szCs w:val="18"/>
              </w:rPr>
              <w:t>５</w:t>
            </w:r>
            <w:r>
              <w:rPr>
                <w:rFonts w:ascii="Meiryo UI" w:eastAsia="Meiryo UI" w:hAnsi="Meiryo UI" w:cs="Meiryo UI" w:hint="eastAsia"/>
                <w:b/>
                <w:bCs/>
                <w:color w:val="FFFFFF" w:themeColor="background1"/>
                <w:sz w:val="18"/>
                <w:szCs w:val="18"/>
              </w:rPr>
              <w:t>年度</w:t>
            </w:r>
            <w:r w:rsidRPr="00A01064">
              <w:rPr>
                <w:rFonts w:ascii="Meiryo UI" w:eastAsia="Meiryo UI" w:hAnsi="Meiryo UI" w:cs="Meiryo UI" w:hint="eastAsia"/>
                <w:b/>
                <w:bCs/>
                <w:color w:val="FFFFFF" w:themeColor="background1"/>
                <w:sz w:val="18"/>
                <w:szCs w:val="18"/>
              </w:rPr>
              <w:t>の主な取組み</w:t>
            </w:r>
          </w:p>
          <w:p w14:paraId="0FCA3BCA" w14:textId="77777777" w:rsidR="00C15C87" w:rsidRPr="00A01064" w:rsidRDefault="00C15C87" w:rsidP="00BF274C">
            <w:pPr>
              <w:spacing w:line="220" w:lineRule="exact"/>
              <w:jc w:val="center"/>
              <w:rPr>
                <w:rFonts w:ascii="Meiryo UI" w:eastAsia="Meiryo UI" w:hAnsi="Meiryo UI" w:cs="Meiryo UI"/>
                <w:b/>
                <w:bCs/>
                <w:color w:val="FFFFFF" w:themeColor="background1"/>
                <w:sz w:val="18"/>
                <w:szCs w:val="18"/>
              </w:rPr>
            </w:pPr>
            <w:r w:rsidRPr="00A01064">
              <w:rPr>
                <w:rFonts w:ascii="Meiryo UI" w:eastAsia="Meiryo UI" w:hAnsi="Meiryo UI" w:cs="Meiryo UI" w:hint="eastAsia"/>
                <w:b/>
                <w:bCs/>
                <w:color w:val="FFFFFF" w:themeColor="background1"/>
                <w:sz w:val="18"/>
                <w:szCs w:val="18"/>
              </w:rPr>
              <w:t>実績</w:t>
            </w:r>
          </w:p>
        </w:tc>
        <w:tc>
          <w:tcPr>
            <w:tcW w:w="8185" w:type="dxa"/>
            <w:tcBorders>
              <w:top w:val="single" w:sz="12" w:space="0" w:color="auto"/>
              <w:bottom w:val="single" w:sz="6" w:space="0" w:color="auto"/>
            </w:tcBorders>
            <w:shd w:val="clear" w:color="auto" w:fill="B8CCE4" w:themeFill="accent1" w:themeFillTint="66"/>
            <w:vAlign w:val="center"/>
          </w:tcPr>
          <w:p w14:paraId="14A573EF" w14:textId="77777777" w:rsidR="00C15C87" w:rsidRPr="008C4067" w:rsidRDefault="00C15C87" w:rsidP="00BF274C">
            <w:pPr>
              <w:spacing w:line="240" w:lineRule="exact"/>
              <w:rPr>
                <w:rFonts w:ascii="Meiryo UI" w:eastAsia="Meiryo UI" w:hAnsi="Meiryo UI" w:cs="Meiryo UI"/>
                <w:b/>
                <w:sz w:val="20"/>
                <w:szCs w:val="20"/>
              </w:rPr>
            </w:pPr>
            <w:r w:rsidRPr="008C4067">
              <w:rPr>
                <w:rFonts w:ascii="Meiryo UI" w:eastAsia="Meiryo UI" w:hAnsi="Meiryo UI" w:cs="Meiryo UI" w:hint="eastAsia"/>
                <w:b/>
                <w:sz w:val="20"/>
                <w:szCs w:val="20"/>
              </w:rPr>
              <w:t>＜防災情報の収集・伝達（危機管理室）＞</w:t>
            </w:r>
          </w:p>
          <w:p w14:paraId="2A5D484E" w14:textId="77777777" w:rsidR="00C15C87" w:rsidRPr="007917BC" w:rsidRDefault="00C15C87" w:rsidP="00BF274C">
            <w:pPr>
              <w:spacing w:line="240" w:lineRule="exact"/>
              <w:ind w:leftChars="100" w:left="410" w:hangingChars="100" w:hanging="200"/>
              <w:rPr>
                <w:rFonts w:ascii="Meiryo UI" w:eastAsia="Meiryo UI" w:hAnsi="Meiryo UI" w:cs="Meiryo UI"/>
                <w:sz w:val="20"/>
                <w:szCs w:val="20"/>
              </w:rPr>
            </w:pPr>
            <w:r w:rsidRPr="00736C99">
              <w:rPr>
                <w:rFonts w:ascii="Meiryo UI" w:eastAsia="Meiryo UI" w:hAnsi="Meiryo UI" w:cs="Meiryo UI" w:hint="eastAsia"/>
                <w:color w:val="000000" w:themeColor="text1"/>
                <w:sz w:val="20"/>
                <w:szCs w:val="20"/>
              </w:rPr>
              <w:t>〇</w:t>
            </w:r>
            <w:r w:rsidRPr="007917BC">
              <w:rPr>
                <w:rFonts w:ascii="Meiryo UI" w:eastAsia="Meiryo UI" w:hAnsi="Meiryo UI" w:cs="Meiryo UI" w:hint="eastAsia"/>
                <w:sz w:val="20"/>
                <w:szCs w:val="20"/>
              </w:rPr>
              <w:t>防災情報システムの不具合はもとより、利便性向上のための改修を検討し、必要に応じて改善を行った。</w:t>
            </w:r>
          </w:p>
          <w:p w14:paraId="57AB9FD1" w14:textId="77777777" w:rsidR="00C15C87" w:rsidRPr="007917BC" w:rsidRDefault="00C15C87" w:rsidP="00BF274C">
            <w:pPr>
              <w:spacing w:line="240" w:lineRule="exact"/>
              <w:ind w:leftChars="100" w:left="410" w:hangingChars="100" w:hanging="200"/>
              <w:rPr>
                <w:rFonts w:ascii="Meiryo UI" w:eastAsia="Meiryo UI" w:hAnsi="Meiryo UI" w:cs="Meiryo UI"/>
                <w:sz w:val="20"/>
                <w:szCs w:val="20"/>
              </w:rPr>
            </w:pPr>
            <w:r w:rsidRPr="007917BC">
              <w:rPr>
                <w:rFonts w:ascii="Meiryo UI" w:eastAsia="Meiryo UI" w:hAnsi="Meiryo UI" w:cs="Meiryo UI" w:hint="eastAsia"/>
                <w:sz w:val="20"/>
                <w:szCs w:val="20"/>
              </w:rPr>
              <w:t>〇気象情報、避難所開設情報、避難情報について、情報の鮮度を誤解のないような記載に改修する等、改善を行った。</w:t>
            </w:r>
          </w:p>
          <w:p w14:paraId="6E1EF9B4" w14:textId="133EF629" w:rsidR="00C15C87" w:rsidRPr="007917BC" w:rsidRDefault="00C15C87" w:rsidP="00BF274C">
            <w:pPr>
              <w:spacing w:line="240" w:lineRule="exact"/>
              <w:ind w:leftChars="100" w:left="410" w:hangingChars="100" w:hanging="200"/>
              <w:rPr>
                <w:rFonts w:ascii="Meiryo UI" w:eastAsia="Meiryo UI" w:hAnsi="Meiryo UI" w:cs="Meiryo UI"/>
                <w:sz w:val="20"/>
                <w:szCs w:val="20"/>
              </w:rPr>
            </w:pPr>
            <w:r w:rsidRPr="007917BC">
              <w:rPr>
                <w:rFonts w:ascii="Meiryo UI" w:eastAsia="Meiryo UI" w:hAnsi="Meiryo UI" w:cs="Meiryo UI" w:hint="eastAsia"/>
                <w:sz w:val="20"/>
                <w:szCs w:val="20"/>
              </w:rPr>
              <w:t>〇ウェブの「おおさか防災ネット」や「防災情報メール」に加えて、スマートフォン等で利用できる「大阪防災アプリ」を、令和</w:t>
            </w:r>
            <w:r w:rsidR="00917217">
              <w:rPr>
                <w:rFonts w:ascii="Meiryo UI" w:eastAsia="Meiryo UI" w:hAnsi="Meiryo UI" w:cs="Meiryo UI" w:hint="eastAsia"/>
                <w:sz w:val="20"/>
                <w:szCs w:val="20"/>
              </w:rPr>
              <w:t>６</w:t>
            </w:r>
            <w:r w:rsidRPr="007917BC">
              <w:rPr>
                <w:rFonts w:ascii="Meiryo UI" w:eastAsia="Meiryo UI" w:hAnsi="Meiryo UI" w:cs="Meiryo UI" w:hint="eastAsia"/>
                <w:sz w:val="20"/>
                <w:szCs w:val="20"/>
              </w:rPr>
              <w:t>年</w:t>
            </w:r>
            <w:r w:rsidR="00917217">
              <w:rPr>
                <w:rFonts w:ascii="Meiryo UI" w:eastAsia="Meiryo UI" w:hAnsi="Meiryo UI" w:cs="Meiryo UI" w:hint="eastAsia"/>
                <w:sz w:val="20"/>
                <w:szCs w:val="20"/>
              </w:rPr>
              <w:t>１</w:t>
            </w:r>
            <w:r w:rsidRPr="007917BC">
              <w:rPr>
                <w:rFonts w:ascii="Meiryo UI" w:eastAsia="Meiryo UI" w:hAnsi="Meiryo UI" w:cs="Meiryo UI" w:hint="eastAsia"/>
                <w:sz w:val="20"/>
                <w:szCs w:val="20"/>
              </w:rPr>
              <w:t>月</w:t>
            </w:r>
            <w:r w:rsidR="00917217">
              <w:rPr>
                <w:rFonts w:ascii="Meiryo UI" w:eastAsia="Meiryo UI" w:hAnsi="Meiryo UI" w:cs="Meiryo UI" w:hint="eastAsia"/>
                <w:sz w:val="20"/>
                <w:szCs w:val="20"/>
              </w:rPr>
              <w:t>31</w:t>
            </w:r>
            <w:r w:rsidRPr="007917BC">
              <w:rPr>
                <w:rFonts w:ascii="Meiryo UI" w:eastAsia="Meiryo UI" w:hAnsi="Meiryo UI" w:cs="Meiryo UI" w:hint="eastAsia"/>
                <w:sz w:val="20"/>
                <w:szCs w:val="20"/>
              </w:rPr>
              <w:t>日から提供開始した。</w:t>
            </w:r>
          </w:p>
          <w:p w14:paraId="355E53FF" w14:textId="77777777" w:rsidR="00C15C87" w:rsidRPr="00917217" w:rsidRDefault="00C15C87" w:rsidP="00BF274C">
            <w:pPr>
              <w:spacing w:line="240" w:lineRule="exact"/>
              <w:ind w:leftChars="100" w:left="410" w:hangingChars="100" w:hanging="200"/>
              <w:rPr>
                <w:rFonts w:ascii="Meiryo UI" w:eastAsia="Meiryo UI" w:hAnsi="Meiryo UI" w:cs="Meiryo UI"/>
                <w:color w:val="FF0000"/>
                <w:sz w:val="20"/>
                <w:szCs w:val="20"/>
              </w:rPr>
            </w:pPr>
          </w:p>
          <w:p w14:paraId="7EC91CCC" w14:textId="77777777" w:rsidR="00C15C87" w:rsidRPr="00463F30" w:rsidRDefault="00C15C87" w:rsidP="00B727D2">
            <w:pPr>
              <w:spacing w:line="240" w:lineRule="exact"/>
              <w:ind w:left="410" w:hangingChars="205" w:hanging="410"/>
              <w:rPr>
                <w:rFonts w:ascii="Meiryo UI" w:eastAsia="Meiryo UI" w:hAnsi="Meiryo UI" w:cs="Meiryo UI"/>
                <w:b/>
                <w:sz w:val="20"/>
                <w:szCs w:val="20"/>
              </w:rPr>
            </w:pPr>
            <w:r w:rsidRPr="00463F30">
              <w:rPr>
                <w:rFonts w:ascii="Meiryo UI" w:eastAsia="Meiryo UI" w:hAnsi="Meiryo UI" w:cs="Meiryo UI" w:hint="eastAsia"/>
                <w:b/>
                <w:sz w:val="20"/>
                <w:szCs w:val="20"/>
              </w:rPr>
              <w:t>＜大阪府の初動体制の運用・改善（全部局）＞</w:t>
            </w:r>
          </w:p>
          <w:p w14:paraId="0462C309" w14:textId="1E0300C9" w:rsidR="00C15C87" w:rsidRDefault="00C15C87" w:rsidP="00BF274C">
            <w:pPr>
              <w:spacing w:line="240" w:lineRule="exact"/>
              <w:ind w:leftChars="100" w:left="410" w:hangingChars="100" w:hanging="200"/>
              <w:rPr>
                <w:rFonts w:ascii="Meiryo UI" w:eastAsia="Meiryo UI" w:hAnsi="Meiryo UI" w:cs="Meiryo UI"/>
                <w:color w:val="000000" w:themeColor="text1"/>
                <w:sz w:val="20"/>
                <w:szCs w:val="20"/>
              </w:rPr>
            </w:pPr>
            <w:r w:rsidRPr="00736C99">
              <w:rPr>
                <w:rFonts w:ascii="Meiryo UI" w:eastAsia="Meiryo UI" w:hAnsi="Meiryo UI" w:cs="Meiryo UI" w:hint="eastAsia"/>
                <w:color w:val="000000" w:themeColor="text1"/>
                <w:sz w:val="20"/>
                <w:szCs w:val="20"/>
              </w:rPr>
              <w:t>〇各部局の</w:t>
            </w:r>
            <w:r w:rsidR="00917217">
              <w:rPr>
                <w:rFonts w:ascii="Meiryo UI" w:eastAsia="Meiryo UI" w:hAnsi="Meiryo UI" w:cs="Meiryo UI" w:hint="eastAsia"/>
                <w:color w:val="000000" w:themeColor="text1"/>
                <w:sz w:val="20"/>
                <w:szCs w:val="20"/>
              </w:rPr>
              <w:t>BCP</w:t>
            </w:r>
            <w:r w:rsidRPr="00736C99">
              <w:rPr>
                <w:rFonts w:ascii="Meiryo UI" w:eastAsia="Meiryo UI" w:hAnsi="Meiryo UI" w:cs="Meiryo UI" w:hint="eastAsia"/>
                <w:color w:val="000000" w:themeColor="text1"/>
                <w:sz w:val="20"/>
                <w:szCs w:val="20"/>
              </w:rPr>
              <w:t>を所管する担当者を対象とした研修会を実施するとともに、咲洲庁舎が津波警報により使用不可能となった場合においても全庁による災害対応体制をとるための訓練を実施し、職員の意識向上を図った。</w:t>
            </w:r>
          </w:p>
          <w:p w14:paraId="5EE6D88A" w14:textId="7C004D5A" w:rsidR="00C15C87" w:rsidRPr="007917BC" w:rsidRDefault="00C15C87" w:rsidP="007917BC">
            <w:pPr>
              <w:spacing w:line="240" w:lineRule="exact"/>
              <w:ind w:leftChars="100" w:left="410" w:hangingChars="100" w:hanging="200"/>
              <w:rPr>
                <w:rFonts w:ascii="Meiryo UI" w:eastAsia="Meiryo UI" w:hAnsi="Meiryo UI" w:cs="Meiryo UI"/>
                <w:color w:val="000000" w:themeColor="text1"/>
                <w:sz w:val="20"/>
                <w:szCs w:val="20"/>
              </w:rPr>
            </w:pPr>
            <w:r w:rsidRPr="00186927">
              <w:rPr>
                <w:rFonts w:ascii="Meiryo UI" w:eastAsia="Meiryo UI" w:hAnsi="Meiryo UI" w:cs="Meiryo UI" w:hint="eastAsia"/>
                <w:color w:val="000000" w:themeColor="text1"/>
                <w:sz w:val="20"/>
                <w:szCs w:val="20"/>
              </w:rPr>
              <w:t>〇最新の組織体制に応じる等のために、庁内</w:t>
            </w:r>
            <w:r w:rsidR="00917217">
              <w:rPr>
                <w:rFonts w:ascii="Meiryo UI" w:eastAsia="Meiryo UI" w:hAnsi="Meiryo UI" w:cs="Meiryo UI" w:hint="eastAsia"/>
                <w:color w:val="000000" w:themeColor="text1"/>
                <w:sz w:val="20"/>
                <w:szCs w:val="20"/>
              </w:rPr>
              <w:t>BCP</w:t>
            </w:r>
            <w:r w:rsidRPr="00186927">
              <w:rPr>
                <w:rFonts w:ascii="Meiryo UI" w:eastAsia="Meiryo UI" w:hAnsi="Meiryo UI" w:cs="Meiryo UI" w:hint="eastAsia"/>
                <w:color w:val="000000" w:themeColor="text1"/>
                <w:sz w:val="20"/>
                <w:szCs w:val="20"/>
              </w:rPr>
              <w:t>について内容検討を行った。</w:t>
            </w:r>
          </w:p>
        </w:tc>
      </w:tr>
      <w:tr w:rsidR="00C15C87" w:rsidRPr="008C4067" w14:paraId="4574636C" w14:textId="77777777" w:rsidTr="00B727D2">
        <w:trPr>
          <w:trHeight w:val="2124"/>
        </w:trPr>
        <w:tc>
          <w:tcPr>
            <w:tcW w:w="947" w:type="dxa"/>
            <w:tcBorders>
              <w:bottom w:val="single" w:sz="18" w:space="0" w:color="auto"/>
            </w:tcBorders>
            <w:shd w:val="clear" w:color="auto" w:fill="4F81BD" w:themeFill="accent1"/>
            <w:vAlign w:val="center"/>
          </w:tcPr>
          <w:p w14:paraId="09B17EAB" w14:textId="32DF5FB5" w:rsidR="00C15C87" w:rsidRPr="00A01064" w:rsidRDefault="00C15C87" w:rsidP="00BF274C">
            <w:pPr>
              <w:spacing w:line="220" w:lineRule="exact"/>
              <w:jc w:val="center"/>
              <w:rPr>
                <w:rFonts w:ascii="Meiryo UI" w:eastAsia="Meiryo UI" w:hAnsi="Meiryo UI" w:cs="Meiryo UI"/>
                <w:b/>
                <w:bCs/>
                <w:color w:val="FFFFFF" w:themeColor="background1"/>
                <w:sz w:val="18"/>
                <w:szCs w:val="18"/>
              </w:rPr>
            </w:pPr>
            <w:r>
              <w:rPr>
                <w:rFonts w:ascii="Meiryo UI" w:eastAsia="Meiryo UI" w:hAnsi="Meiryo UI" w:cs="Meiryo UI" w:hint="eastAsia"/>
                <w:b/>
                <w:bCs/>
                <w:color w:val="FFFFFF" w:themeColor="background1"/>
                <w:sz w:val="18"/>
                <w:szCs w:val="18"/>
              </w:rPr>
              <w:t>令和</w:t>
            </w:r>
            <w:r w:rsidR="00D253BD">
              <w:rPr>
                <w:rFonts w:ascii="Meiryo UI" w:eastAsia="Meiryo UI" w:hAnsi="Meiryo UI" w:cs="Meiryo UI" w:hint="eastAsia"/>
                <w:b/>
                <w:bCs/>
                <w:color w:val="FFFFFF" w:themeColor="background1"/>
                <w:sz w:val="18"/>
                <w:szCs w:val="18"/>
              </w:rPr>
              <w:t>６</w:t>
            </w:r>
            <w:r>
              <w:rPr>
                <w:rFonts w:ascii="Meiryo UI" w:eastAsia="Meiryo UI" w:hAnsi="Meiryo UI" w:cs="Meiryo UI" w:hint="eastAsia"/>
                <w:b/>
                <w:bCs/>
                <w:color w:val="FFFFFF" w:themeColor="background1"/>
                <w:sz w:val="18"/>
                <w:szCs w:val="18"/>
              </w:rPr>
              <w:t>年度</w:t>
            </w:r>
            <w:r w:rsidRPr="00A01064">
              <w:rPr>
                <w:rFonts w:ascii="Meiryo UI" w:eastAsia="Meiryo UI" w:hAnsi="Meiryo UI" w:cs="Meiryo UI" w:hint="eastAsia"/>
                <w:b/>
                <w:bCs/>
                <w:color w:val="FFFFFF" w:themeColor="background1"/>
                <w:sz w:val="18"/>
                <w:szCs w:val="18"/>
              </w:rPr>
              <w:t>の主な取組み</w:t>
            </w:r>
          </w:p>
          <w:p w14:paraId="79550AE8" w14:textId="77777777" w:rsidR="00C15C87" w:rsidRPr="00A01064" w:rsidRDefault="00C15C87" w:rsidP="00BF274C">
            <w:pPr>
              <w:spacing w:line="220" w:lineRule="exact"/>
              <w:jc w:val="center"/>
              <w:rPr>
                <w:rFonts w:ascii="Meiryo UI" w:eastAsia="Meiryo UI" w:hAnsi="Meiryo UI" w:cs="Meiryo UI"/>
                <w:b/>
                <w:bCs/>
                <w:color w:val="FFFFFF" w:themeColor="background1"/>
                <w:sz w:val="18"/>
                <w:szCs w:val="18"/>
              </w:rPr>
            </w:pPr>
            <w:r w:rsidRPr="00A01064">
              <w:rPr>
                <w:rFonts w:ascii="Meiryo UI" w:eastAsia="Meiryo UI" w:hAnsi="Meiryo UI" w:cs="Meiryo UI" w:hint="eastAsia"/>
                <w:b/>
                <w:bCs/>
                <w:color w:val="FFFFFF" w:themeColor="background1"/>
                <w:sz w:val="18"/>
                <w:szCs w:val="18"/>
              </w:rPr>
              <w:t>予定</w:t>
            </w:r>
          </w:p>
        </w:tc>
        <w:tc>
          <w:tcPr>
            <w:tcW w:w="8185" w:type="dxa"/>
            <w:tcBorders>
              <w:bottom w:val="single" w:sz="18" w:space="0" w:color="auto"/>
            </w:tcBorders>
            <w:shd w:val="clear" w:color="auto" w:fill="DAEEF3" w:themeFill="accent5" w:themeFillTint="33"/>
            <w:vAlign w:val="center"/>
          </w:tcPr>
          <w:p w14:paraId="0D22B312" w14:textId="77777777" w:rsidR="00C15C87" w:rsidRPr="008C4067" w:rsidRDefault="00C15C87" w:rsidP="00BF274C">
            <w:pPr>
              <w:spacing w:line="240" w:lineRule="exact"/>
              <w:rPr>
                <w:rFonts w:ascii="Meiryo UI" w:eastAsia="Meiryo UI" w:hAnsi="Meiryo UI" w:cs="Meiryo UI"/>
                <w:b/>
                <w:sz w:val="20"/>
                <w:szCs w:val="20"/>
              </w:rPr>
            </w:pPr>
            <w:r w:rsidRPr="008C4067">
              <w:rPr>
                <w:rFonts w:ascii="Meiryo UI" w:eastAsia="Meiryo UI" w:hAnsi="Meiryo UI" w:cs="Meiryo UI" w:hint="eastAsia"/>
                <w:b/>
                <w:sz w:val="20"/>
                <w:szCs w:val="20"/>
              </w:rPr>
              <w:t>＜防災情報の収集・伝達（危機管理室）＞</w:t>
            </w:r>
          </w:p>
          <w:p w14:paraId="073C6A79" w14:textId="77777777" w:rsidR="00C15C87" w:rsidRPr="00736C99" w:rsidRDefault="00C15C87" w:rsidP="00BF274C">
            <w:pPr>
              <w:spacing w:line="240" w:lineRule="exact"/>
              <w:ind w:leftChars="100" w:left="410" w:hangingChars="100" w:hanging="200"/>
              <w:rPr>
                <w:rFonts w:ascii="Meiryo UI" w:eastAsia="Meiryo UI" w:hAnsi="Meiryo UI" w:cs="Meiryo UI"/>
                <w:color w:val="000000" w:themeColor="text1"/>
                <w:sz w:val="20"/>
                <w:szCs w:val="20"/>
              </w:rPr>
            </w:pPr>
            <w:r w:rsidRPr="00736C99">
              <w:rPr>
                <w:rFonts w:ascii="Meiryo UI" w:eastAsia="Meiryo UI" w:hAnsi="Meiryo UI" w:cs="Meiryo UI" w:hint="eastAsia"/>
                <w:color w:val="000000" w:themeColor="text1"/>
                <w:sz w:val="20"/>
                <w:szCs w:val="20"/>
              </w:rPr>
              <w:t>〇防災情報システムを運用していく中で出てきた課題について検討し、必要に応じて改善を行う。</w:t>
            </w:r>
          </w:p>
          <w:p w14:paraId="33CD4886" w14:textId="77777777" w:rsidR="00C15C87" w:rsidRPr="00736C99" w:rsidRDefault="00C15C87" w:rsidP="00BF274C">
            <w:pPr>
              <w:spacing w:line="240" w:lineRule="exact"/>
              <w:ind w:leftChars="100" w:left="410" w:hangingChars="100" w:hanging="200"/>
              <w:rPr>
                <w:rFonts w:ascii="Meiryo UI" w:eastAsia="Meiryo UI" w:hAnsi="Meiryo UI" w:cs="Meiryo UI"/>
                <w:color w:val="000000" w:themeColor="text1"/>
                <w:sz w:val="20"/>
                <w:szCs w:val="20"/>
              </w:rPr>
            </w:pPr>
            <w:r w:rsidRPr="00736C99">
              <w:rPr>
                <w:rFonts w:ascii="Meiryo UI" w:eastAsia="Meiryo UI" w:hAnsi="Meiryo UI" w:cs="Meiryo UI" w:hint="eastAsia"/>
                <w:color w:val="000000" w:themeColor="text1"/>
                <w:sz w:val="20"/>
                <w:szCs w:val="20"/>
              </w:rPr>
              <w:t>○必要に応じ、おおさか防災ネットのポータルサイトの画面を見やすくするため、改善を行う。</w:t>
            </w:r>
          </w:p>
          <w:p w14:paraId="656408BB" w14:textId="77777777" w:rsidR="00C15C87" w:rsidRPr="007917BC" w:rsidRDefault="00C15C87" w:rsidP="00BF274C">
            <w:pPr>
              <w:spacing w:line="240" w:lineRule="exact"/>
              <w:ind w:firstLineChars="100" w:firstLine="200"/>
              <w:rPr>
                <w:rFonts w:ascii="Meiryo UI" w:eastAsia="Meiryo UI" w:hAnsi="Meiryo UI" w:cs="Meiryo UI"/>
                <w:sz w:val="20"/>
                <w:szCs w:val="20"/>
              </w:rPr>
            </w:pPr>
            <w:r w:rsidRPr="007917BC">
              <w:rPr>
                <w:rFonts w:ascii="Meiryo UI" w:eastAsia="Meiryo UI" w:hAnsi="Meiryo UI" w:cs="Meiryo UI" w:hint="eastAsia"/>
                <w:sz w:val="20"/>
                <w:szCs w:val="20"/>
              </w:rPr>
              <w:t>○「大阪防災アプリ」の管理・運用を行うとともに、広く周知を図る。</w:t>
            </w:r>
          </w:p>
          <w:p w14:paraId="49AFD5C9" w14:textId="77777777" w:rsidR="00C15C87" w:rsidRPr="007917BC" w:rsidRDefault="00C15C87" w:rsidP="00BF274C">
            <w:pPr>
              <w:spacing w:line="240" w:lineRule="exact"/>
              <w:ind w:firstLineChars="100" w:firstLine="200"/>
              <w:rPr>
                <w:rFonts w:ascii="Meiryo UI" w:eastAsia="Meiryo UI" w:hAnsi="Meiryo UI" w:cs="Meiryo UI"/>
                <w:b/>
                <w:sz w:val="20"/>
                <w:szCs w:val="20"/>
              </w:rPr>
            </w:pPr>
          </w:p>
          <w:p w14:paraId="79A9506A" w14:textId="77777777" w:rsidR="00C15C87" w:rsidRPr="007917BC" w:rsidRDefault="00C15C87" w:rsidP="00BF274C">
            <w:pPr>
              <w:spacing w:line="240" w:lineRule="exact"/>
              <w:rPr>
                <w:rFonts w:ascii="Meiryo UI" w:eastAsia="Meiryo UI" w:hAnsi="Meiryo UI" w:cs="Meiryo UI"/>
                <w:b/>
                <w:sz w:val="20"/>
                <w:szCs w:val="20"/>
              </w:rPr>
            </w:pPr>
            <w:r w:rsidRPr="007917BC">
              <w:rPr>
                <w:rFonts w:ascii="Meiryo UI" w:eastAsia="Meiryo UI" w:hAnsi="Meiryo UI" w:cs="Meiryo UI" w:hint="eastAsia"/>
                <w:b/>
                <w:sz w:val="20"/>
                <w:szCs w:val="20"/>
              </w:rPr>
              <w:t>＜大阪府の初動体制の運用・改善（全部局）＞</w:t>
            </w:r>
          </w:p>
          <w:p w14:paraId="6F7EEEE3" w14:textId="77777777" w:rsidR="00C15C87" w:rsidRPr="007917BC" w:rsidRDefault="00C15C87" w:rsidP="00BF274C">
            <w:pPr>
              <w:spacing w:line="240" w:lineRule="exact"/>
              <w:ind w:leftChars="100" w:left="410" w:hangingChars="100" w:hanging="200"/>
              <w:rPr>
                <w:rFonts w:ascii="Meiryo UI" w:eastAsia="Meiryo UI" w:hAnsi="Meiryo UI" w:cs="Meiryo UI"/>
                <w:sz w:val="20"/>
                <w:szCs w:val="20"/>
              </w:rPr>
            </w:pPr>
            <w:r w:rsidRPr="007917BC">
              <w:rPr>
                <w:rFonts w:ascii="Meiryo UI" w:eastAsia="Meiryo UI" w:hAnsi="Meiryo UI" w:cs="Meiryo UI" w:hint="eastAsia"/>
                <w:sz w:val="20"/>
                <w:szCs w:val="20"/>
              </w:rPr>
              <w:t>○初動体制の運用・改善、職員の意識向上のため、研修、訓練等を実施する。</w:t>
            </w:r>
          </w:p>
          <w:p w14:paraId="739F6862" w14:textId="33013879" w:rsidR="00C15C87" w:rsidRPr="008C4067" w:rsidRDefault="00C15C87" w:rsidP="00BF274C">
            <w:pPr>
              <w:spacing w:line="240" w:lineRule="exact"/>
              <w:ind w:leftChars="100" w:left="410" w:hangingChars="100" w:hanging="200"/>
              <w:rPr>
                <w:rFonts w:ascii="Meiryo UI" w:eastAsia="Meiryo UI" w:hAnsi="Meiryo UI" w:cs="Meiryo UI"/>
                <w:sz w:val="20"/>
                <w:szCs w:val="20"/>
              </w:rPr>
            </w:pPr>
            <w:r w:rsidRPr="007917BC">
              <w:rPr>
                <w:rFonts w:ascii="Meiryo UI" w:eastAsia="Meiryo UI" w:hAnsi="Meiryo UI" w:cs="Meiryo UI" w:hint="eastAsia"/>
                <w:sz w:val="20"/>
                <w:szCs w:val="20"/>
              </w:rPr>
              <w:t>○BCPをより実効性のあるものにするため、非常時優先業務など</w:t>
            </w:r>
            <w:r w:rsidR="00917217">
              <w:rPr>
                <w:rFonts w:ascii="Meiryo UI" w:eastAsia="Meiryo UI" w:hAnsi="Meiryo UI" w:cs="Meiryo UI" w:hint="eastAsia"/>
                <w:sz w:val="20"/>
                <w:szCs w:val="20"/>
              </w:rPr>
              <w:t>BCP</w:t>
            </w:r>
            <w:r w:rsidRPr="007917BC">
              <w:rPr>
                <w:rFonts w:ascii="Meiryo UI" w:eastAsia="Meiryo UI" w:hAnsi="Meiryo UI" w:cs="Meiryo UI" w:hint="eastAsia"/>
                <w:sz w:val="20"/>
                <w:szCs w:val="20"/>
              </w:rPr>
              <w:t>の点検を実施す</w:t>
            </w:r>
            <w:r w:rsidRPr="00186927">
              <w:rPr>
                <w:rFonts w:ascii="Meiryo UI" w:eastAsia="Meiryo UI" w:hAnsi="Meiryo UI" w:cs="Meiryo UI" w:hint="eastAsia"/>
                <w:sz w:val="20"/>
                <w:szCs w:val="20"/>
              </w:rPr>
              <w:t>る。</w:t>
            </w:r>
          </w:p>
        </w:tc>
      </w:tr>
    </w:tbl>
    <w:p w14:paraId="189E113B" w14:textId="77777777" w:rsidR="00C15C87" w:rsidRPr="008C4067" w:rsidRDefault="00C15C87" w:rsidP="00C15C87">
      <w:pPr>
        <w:rPr>
          <w:rFonts w:ascii="Meiryo UI" w:eastAsia="Meiryo UI" w:hAnsi="Meiryo UI" w:cs="Meiryo UI"/>
          <w:szCs w:val="21"/>
        </w:rPr>
      </w:pPr>
    </w:p>
    <w:p w14:paraId="0307B55E" w14:textId="77777777" w:rsidR="00C15C87" w:rsidRPr="008C4067" w:rsidRDefault="00C15C87" w:rsidP="00C15C87">
      <w:pPr>
        <w:rPr>
          <w:rFonts w:ascii="Meiryo UI" w:eastAsia="Meiryo UI" w:hAnsi="Meiryo UI" w:cs="Meiryo UI"/>
          <w:szCs w:val="21"/>
        </w:rPr>
      </w:pPr>
      <w:r>
        <w:rPr>
          <w:rFonts w:ascii="Meiryo UI" w:eastAsia="Meiryo UI" w:hAnsi="Meiryo UI" w:cs="Meiryo UI" w:hint="eastAsia"/>
          <w:b/>
          <w:noProof/>
          <w:color w:val="FFFFFF" w:themeColor="background1"/>
          <w:sz w:val="24"/>
        </w:rPr>
        <mc:AlternateContent>
          <mc:Choice Requires="wpg">
            <w:drawing>
              <wp:anchor distT="0" distB="0" distL="114300" distR="114300" simplePos="0" relativeHeight="251625984" behindDoc="0" locked="0" layoutInCell="1" allowOverlap="1" wp14:anchorId="1AA194A7" wp14:editId="2C94E9DD">
                <wp:simplePos x="0" y="0"/>
                <wp:positionH relativeFrom="margin">
                  <wp:posOffset>5224780</wp:posOffset>
                </wp:positionH>
                <wp:positionV relativeFrom="paragraph">
                  <wp:posOffset>173990</wp:posOffset>
                </wp:positionV>
                <wp:extent cx="876300" cy="771525"/>
                <wp:effectExtent l="0" t="0" r="19050" b="28575"/>
                <wp:wrapNone/>
                <wp:docPr id="188" name="グループ化 188"/>
                <wp:cNvGraphicFramePr/>
                <a:graphic xmlns:a="http://schemas.openxmlformats.org/drawingml/2006/main">
                  <a:graphicData uri="http://schemas.microsoft.com/office/word/2010/wordprocessingGroup">
                    <wpg:wgp>
                      <wpg:cNvGrpSpPr/>
                      <wpg:grpSpPr>
                        <a:xfrm>
                          <a:off x="0" y="0"/>
                          <a:ext cx="876300" cy="771525"/>
                          <a:chOff x="0" y="0"/>
                          <a:chExt cx="876300" cy="771525"/>
                        </a:xfrm>
                      </wpg:grpSpPr>
                      <wps:wsp>
                        <wps:cNvPr id="189" name="四角形: 角を丸くする 189"/>
                        <wps:cNvSpPr/>
                        <wps:spPr>
                          <a:xfrm>
                            <a:off x="0" y="0"/>
                            <a:ext cx="876300" cy="771525"/>
                          </a:xfrm>
                          <a:prstGeom prst="roundRect">
                            <a:avLst/>
                          </a:prstGeom>
                          <a:solidFill>
                            <a:srgbClr val="1F497D">
                              <a:lumMod val="60000"/>
                              <a:lumOff val="40000"/>
                            </a:srgbClr>
                          </a:solidFill>
                          <a:ln w="25400" cap="flat" cmpd="sng" algn="ctr">
                            <a:solidFill>
                              <a:sysClr val="windowText" lastClr="000000"/>
                            </a:solidFill>
                            <a:prstDash val="solid"/>
                          </a:ln>
                          <a:effectLst/>
                        </wps:spPr>
                        <wps:txbx>
                          <w:txbxContent>
                            <w:p w14:paraId="0AD59EEF" w14:textId="77777777" w:rsidR="00C15C87" w:rsidRPr="00533A34" w:rsidRDefault="00C15C87" w:rsidP="00C15C87">
                              <w:pPr>
                                <w:jc w:val="center"/>
                                <w:rPr>
                                  <w:rFonts w:ascii="HGP創英角ｺﾞｼｯｸUB" w:eastAsia="HGP創英角ｺﾞｼｯｸUB" w:hAnsi="HGP創英角ｺﾞｼｯｸUB"/>
                                  <w:color w:val="FFFFFF" w:themeColor="background1"/>
                                  <w:sz w:val="36"/>
                                  <w:szCs w:val="36"/>
                                </w:rPr>
                              </w:pPr>
                              <w:r w:rsidRPr="00533A34">
                                <w:rPr>
                                  <w:rFonts w:ascii="HGP創英角ｺﾞｼｯｸUB" w:eastAsia="HGP創英角ｺﾞｼｯｸUB" w:hAnsi="HGP創英角ｺﾞｼｯｸUB"/>
                                  <w:color w:val="FFFFFF" w:themeColor="background1"/>
                                  <w:sz w:val="36"/>
                                  <w:szCs w:val="36"/>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0" name="テキスト ボックス 190"/>
                        <wps:cNvSpPr txBox="1"/>
                        <wps:spPr>
                          <a:xfrm>
                            <a:off x="0" y="0"/>
                            <a:ext cx="456565" cy="314325"/>
                          </a:xfrm>
                          <a:prstGeom prst="rect">
                            <a:avLst/>
                          </a:prstGeom>
                          <a:noFill/>
                          <a:ln w="6350">
                            <a:noFill/>
                          </a:ln>
                        </wps:spPr>
                        <wps:txbx>
                          <w:txbxContent>
                            <w:p w14:paraId="480B8504" w14:textId="77777777" w:rsidR="00C15C87" w:rsidRPr="00580AF7" w:rsidRDefault="00C15C87" w:rsidP="00C15C87">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AA194A7" id="グループ化 188" o:spid="_x0000_s1106" style="position:absolute;left:0;text-align:left;margin-left:411.4pt;margin-top:13.7pt;width:69pt;height:60.75pt;z-index:251625984;mso-position-horizontal-relative:margin;mso-width-relative:margin;mso-height-relative:margin" coordsize="8763,7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">
                <v:roundrect id="四角形: 角を丸くする 189" o:spid="_x0000_s1107" style="position:absolute;width:8763;height:771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" fillcolor="#558ed5" strokecolor="windowText" strokeweight="2pt">
                  <v:textbox>
                    <w:txbxContent>
                      <w:p w14:paraId="0AD59EEF" w14:textId="77777777" w:rsidR="00C15C87" w:rsidRPr="00533A34" w:rsidRDefault="00C15C87" w:rsidP="00C15C87">
                        <w:pPr>
                          <w:jc w:val="center"/>
                          <w:rPr>
                            <w:rFonts w:ascii="HGP創英角ｺﾞｼｯｸUB" w:eastAsia="HGP創英角ｺﾞｼｯｸUB" w:hAnsi="HGP創英角ｺﾞｼｯｸUB"/>
                            <w:color w:val="FFFFFF" w:themeColor="background1"/>
                            <w:sz w:val="36"/>
                            <w:szCs w:val="36"/>
                          </w:rPr>
                        </w:pPr>
                        <w:r w:rsidRPr="00533A34">
                          <w:rPr>
                            <w:rFonts w:ascii="HGP創英角ｺﾞｼｯｸUB" w:eastAsia="HGP創英角ｺﾞｼｯｸUB" w:hAnsi="HGP創英角ｺﾞｼｯｸUB"/>
                            <w:color w:val="FFFFFF" w:themeColor="background1"/>
                            <w:sz w:val="36"/>
                            <w:szCs w:val="36"/>
                          </w:rPr>
                          <w:t>A</w:t>
                        </w:r>
                      </w:p>
                    </w:txbxContent>
                  </v:textbox>
                </v:roundrect>
                <v:shape id="テキスト ボックス 190" o:spid="_x0000_s1108" type="#_x0000_t202" style="position:absolute;width:4565;height:314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" filled="f" stroked="f" strokeweight=".5pt">
                  <v:textbox>
                    <w:txbxContent>
                      <w:p w14:paraId="480B8504" w14:textId="77777777" w:rsidR="00C15C87" w:rsidRPr="00580AF7" w:rsidRDefault="00C15C87" w:rsidP="00C15C87">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v:textbox>
                </v:shape>
                <w10:wrap anchorx="margin"/>
              </v:group>
            </w:pict>
          </mc:Fallback>
        </mc:AlternateContent>
      </w:r>
      <w:r w:rsidRPr="008C4067">
        <w:rPr>
          <w:rFonts w:ascii="Meiryo UI" w:eastAsia="Meiryo UI" w:hAnsi="Meiryo UI" w:cs="Meiryo UI" w:hint="eastAsia"/>
          <w:szCs w:val="21"/>
        </w:rPr>
        <w:t>《起きてはならない最悪の事態》</w:t>
      </w:r>
    </w:p>
    <w:p w14:paraId="59C57BB6" w14:textId="77777777" w:rsidR="00C15C87" w:rsidRPr="008C4067" w:rsidRDefault="00C15C87" w:rsidP="00C15C87">
      <w:pPr>
        <w:pStyle w:val="2"/>
        <w:spacing w:afterLines="50" w:after="180" w:line="300" w:lineRule="exact"/>
        <w:ind w:leftChars="33" w:left="451" w:hangingChars="159" w:hanging="382"/>
      </w:pPr>
      <w:r w:rsidRPr="008C4067">
        <w:rPr>
          <w:rFonts w:hint="eastAsia"/>
        </w:rPr>
        <w:t xml:space="preserve">　3-3　市町村の職員・施設等の被災による機能の大幅な低下</w:t>
      </w:r>
      <w:r w:rsidRPr="00616F61">
        <w:rPr>
          <w:rFonts w:hint="eastAsia"/>
          <w:u w:val="none"/>
        </w:rPr>
        <w:t xml:space="preserve"> </w:t>
      </w:r>
    </w:p>
    <w:p w14:paraId="0827E78A" w14:textId="77777777" w:rsidR="00C15C87" w:rsidRPr="006E35E8" w:rsidRDefault="00C15C87" w:rsidP="00C15C87">
      <w:pPr>
        <w:spacing w:line="220" w:lineRule="exact"/>
        <w:ind w:leftChars="270" w:left="767" w:rightChars="944" w:right="1982" w:hangingChars="100" w:hanging="200"/>
        <w:rPr>
          <w:rFonts w:ascii="Meiryo UI" w:eastAsia="Meiryo UI" w:hAnsi="Meiryo UI" w:cs="Meiryo UI"/>
          <w:b/>
          <w:color w:val="000000" w:themeColor="text1"/>
          <w:sz w:val="20"/>
          <w:szCs w:val="20"/>
        </w:rPr>
      </w:pPr>
      <w:bookmarkStart w:id="2" w:name="_Hlk165553078"/>
      <w:r w:rsidRPr="006E35E8">
        <w:rPr>
          <w:rFonts w:ascii="Meiryo UI" w:eastAsia="Meiryo UI" w:hAnsi="Meiryo UI" w:cs="Meiryo UI" w:hint="eastAsia"/>
          <w:b/>
          <w:color w:val="000000" w:themeColor="text1"/>
          <w:sz w:val="20"/>
          <w:szCs w:val="20"/>
        </w:rPr>
        <w:t>◎市町村の業務継続計画や地域防災計画の策定支援など市町村の</w:t>
      </w:r>
      <w:r w:rsidRPr="006E35E8">
        <w:rPr>
          <w:rFonts w:ascii="Meiryo UI" w:eastAsia="Meiryo UI" w:hAnsi="Meiryo UI" w:cs="Meiryo UI"/>
          <w:b/>
          <w:color w:val="000000" w:themeColor="text1"/>
          <w:sz w:val="20"/>
          <w:szCs w:val="20"/>
        </w:rPr>
        <w:t>行政機能確保</w:t>
      </w:r>
      <w:r w:rsidRPr="006E35E8">
        <w:rPr>
          <w:rFonts w:ascii="Meiryo UI" w:eastAsia="Meiryo UI" w:hAnsi="Meiryo UI" w:cs="Meiryo UI" w:hint="eastAsia"/>
          <w:b/>
          <w:color w:val="000000" w:themeColor="text1"/>
          <w:sz w:val="20"/>
          <w:szCs w:val="20"/>
        </w:rPr>
        <w:t>の取組みが進みました。</w:t>
      </w:r>
    </w:p>
    <w:bookmarkEnd w:id="2"/>
    <w:p w14:paraId="7DEA4B42" w14:textId="77777777" w:rsidR="00C15C87" w:rsidRPr="00533A34" w:rsidRDefault="00C15C87" w:rsidP="00C15C87"/>
    <w:tbl>
      <w:tblPr>
        <w:tblW w:w="9132" w:type="dxa"/>
        <w:tblInd w:w="50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99" w:type="dxa"/>
          <w:right w:w="99" w:type="dxa"/>
        </w:tblCellMar>
        <w:tblLook w:val="04A0" w:firstRow="1" w:lastRow="0" w:firstColumn="1" w:lastColumn="0" w:noHBand="0" w:noVBand="1"/>
      </w:tblPr>
      <w:tblGrid>
        <w:gridCol w:w="947"/>
        <w:gridCol w:w="8185"/>
      </w:tblGrid>
      <w:tr w:rsidR="00C15C87" w:rsidRPr="008C4067" w14:paraId="277B6895" w14:textId="77777777" w:rsidTr="00BF274C">
        <w:trPr>
          <w:trHeight w:val="3651"/>
        </w:trPr>
        <w:tc>
          <w:tcPr>
            <w:tcW w:w="947" w:type="dxa"/>
            <w:shd w:val="clear" w:color="auto" w:fill="4F81BD" w:themeFill="accent1"/>
            <w:vAlign w:val="center"/>
          </w:tcPr>
          <w:p w14:paraId="205610AD" w14:textId="2218FECA" w:rsidR="00C15C87" w:rsidRPr="00A01064" w:rsidRDefault="00C15C87" w:rsidP="00BF274C">
            <w:pPr>
              <w:spacing w:line="220" w:lineRule="exact"/>
              <w:jc w:val="center"/>
              <w:rPr>
                <w:rFonts w:ascii="Meiryo UI" w:eastAsia="Meiryo UI" w:hAnsi="Meiryo UI" w:cs="Meiryo UI"/>
                <w:b/>
                <w:bCs/>
                <w:color w:val="FFFFFF" w:themeColor="background1"/>
                <w:sz w:val="18"/>
                <w:szCs w:val="18"/>
              </w:rPr>
            </w:pPr>
            <w:r>
              <w:rPr>
                <w:rFonts w:ascii="Meiryo UI" w:eastAsia="Meiryo UI" w:hAnsi="Meiryo UI" w:cs="Meiryo UI" w:hint="eastAsia"/>
                <w:b/>
                <w:bCs/>
                <w:color w:val="FFFFFF" w:themeColor="background1"/>
                <w:sz w:val="18"/>
                <w:szCs w:val="18"/>
              </w:rPr>
              <w:t>令和</w:t>
            </w:r>
            <w:r w:rsidR="00D253BD">
              <w:rPr>
                <w:rFonts w:ascii="Meiryo UI" w:eastAsia="Meiryo UI" w:hAnsi="Meiryo UI" w:cs="Meiryo UI" w:hint="eastAsia"/>
                <w:b/>
                <w:bCs/>
                <w:color w:val="FFFFFF" w:themeColor="background1"/>
                <w:sz w:val="18"/>
                <w:szCs w:val="18"/>
              </w:rPr>
              <w:t>５</w:t>
            </w:r>
            <w:r>
              <w:rPr>
                <w:rFonts w:ascii="Meiryo UI" w:eastAsia="Meiryo UI" w:hAnsi="Meiryo UI" w:cs="Meiryo UI" w:hint="eastAsia"/>
                <w:b/>
                <w:bCs/>
                <w:color w:val="FFFFFF" w:themeColor="background1"/>
                <w:sz w:val="18"/>
                <w:szCs w:val="18"/>
              </w:rPr>
              <w:t>年度</w:t>
            </w:r>
            <w:r w:rsidRPr="00A01064">
              <w:rPr>
                <w:rFonts w:ascii="Meiryo UI" w:eastAsia="Meiryo UI" w:hAnsi="Meiryo UI" w:cs="Meiryo UI" w:hint="eastAsia"/>
                <w:b/>
                <w:bCs/>
                <w:color w:val="FFFFFF" w:themeColor="background1"/>
                <w:sz w:val="18"/>
                <w:szCs w:val="18"/>
              </w:rPr>
              <w:t>の主な取組み</w:t>
            </w:r>
          </w:p>
          <w:p w14:paraId="20CA6D54" w14:textId="77777777" w:rsidR="00C15C87" w:rsidRPr="00A01064" w:rsidRDefault="00C15C87" w:rsidP="00BF274C">
            <w:pPr>
              <w:spacing w:line="220" w:lineRule="exact"/>
              <w:jc w:val="center"/>
              <w:rPr>
                <w:rFonts w:ascii="Meiryo UI" w:eastAsia="Meiryo UI" w:hAnsi="Meiryo UI" w:cs="Meiryo UI"/>
                <w:b/>
                <w:bCs/>
                <w:color w:val="FFFFFF" w:themeColor="background1"/>
                <w:sz w:val="18"/>
                <w:szCs w:val="18"/>
              </w:rPr>
            </w:pPr>
            <w:r w:rsidRPr="00A01064">
              <w:rPr>
                <w:rFonts w:ascii="Meiryo UI" w:eastAsia="Meiryo UI" w:hAnsi="Meiryo UI" w:cs="Meiryo UI" w:hint="eastAsia"/>
                <w:b/>
                <w:bCs/>
                <w:color w:val="FFFFFF" w:themeColor="background1"/>
                <w:sz w:val="18"/>
                <w:szCs w:val="18"/>
              </w:rPr>
              <w:t>実績</w:t>
            </w:r>
          </w:p>
        </w:tc>
        <w:tc>
          <w:tcPr>
            <w:tcW w:w="8185" w:type="dxa"/>
            <w:tcBorders>
              <w:top w:val="single" w:sz="12" w:space="0" w:color="auto"/>
              <w:bottom w:val="single" w:sz="6" w:space="0" w:color="auto"/>
            </w:tcBorders>
            <w:shd w:val="clear" w:color="auto" w:fill="B8CCE4" w:themeFill="accent1" w:themeFillTint="66"/>
            <w:vAlign w:val="center"/>
          </w:tcPr>
          <w:p w14:paraId="10D0F700" w14:textId="77777777" w:rsidR="00C15C87" w:rsidRPr="007917BC" w:rsidRDefault="00C15C87" w:rsidP="00BF274C">
            <w:pPr>
              <w:spacing w:line="220" w:lineRule="exact"/>
              <w:rPr>
                <w:rFonts w:ascii="Meiryo UI" w:eastAsia="Meiryo UI" w:hAnsi="Meiryo UI" w:cs="Meiryo UI"/>
                <w:b/>
                <w:sz w:val="20"/>
                <w:szCs w:val="20"/>
              </w:rPr>
            </w:pPr>
            <w:r w:rsidRPr="008C4067">
              <w:rPr>
                <w:rFonts w:ascii="Meiryo UI" w:eastAsia="Meiryo UI" w:hAnsi="Meiryo UI" w:cs="Meiryo UI" w:hint="eastAsia"/>
                <w:b/>
                <w:sz w:val="20"/>
                <w:szCs w:val="20"/>
              </w:rPr>
              <w:t>＜地</w:t>
            </w:r>
            <w:r w:rsidRPr="007917BC">
              <w:rPr>
                <w:rFonts w:ascii="Meiryo UI" w:eastAsia="Meiryo UI" w:hAnsi="Meiryo UI" w:cs="Meiryo UI" w:hint="eastAsia"/>
                <w:b/>
                <w:sz w:val="20"/>
                <w:szCs w:val="20"/>
              </w:rPr>
              <w:t>震災害に備えた市町村に対する支援（危機管理室）＞</w:t>
            </w:r>
          </w:p>
          <w:p w14:paraId="3BA0796A" w14:textId="4A683D4C" w:rsidR="00C15C87" w:rsidRPr="007917BC" w:rsidRDefault="00C15C87" w:rsidP="00BF274C">
            <w:pPr>
              <w:spacing w:line="220" w:lineRule="exact"/>
              <w:ind w:leftChars="100" w:left="410" w:hangingChars="100" w:hanging="200"/>
              <w:rPr>
                <w:rFonts w:ascii="Meiryo UI" w:eastAsia="Meiryo UI" w:hAnsi="Meiryo UI" w:cs="Meiryo UI"/>
                <w:szCs w:val="21"/>
              </w:rPr>
            </w:pPr>
            <w:r w:rsidRPr="007917BC">
              <w:rPr>
                <w:rFonts w:ascii="Meiryo UI" w:eastAsia="Meiryo UI" w:hAnsi="Meiryo UI" w:cs="Meiryo UI" w:hint="eastAsia"/>
                <w:sz w:val="20"/>
                <w:szCs w:val="20"/>
              </w:rPr>
              <w:t>○市町村を対象とした業務継続計画や非常用電源に関する調査を実施し、特に重要な</w:t>
            </w:r>
            <w:r w:rsidR="00917217">
              <w:rPr>
                <w:rFonts w:ascii="Meiryo UI" w:eastAsia="Meiryo UI" w:hAnsi="Meiryo UI" w:cs="Meiryo UI" w:hint="eastAsia"/>
                <w:sz w:val="20"/>
                <w:szCs w:val="20"/>
              </w:rPr>
              <w:t>６</w:t>
            </w:r>
            <w:r w:rsidRPr="007917BC">
              <w:rPr>
                <w:rFonts w:ascii="Meiryo UI" w:eastAsia="Meiryo UI" w:hAnsi="Meiryo UI" w:cs="Meiryo UI" w:hint="eastAsia"/>
                <w:sz w:val="20"/>
                <w:szCs w:val="20"/>
              </w:rPr>
              <w:t>要素（①首長不在時の明確な代行順位及び職員の参集体制、②本庁舎が使用できなくなった場合の代替庁舎の特定、③電気、水、食料等の確保、④災害時にもつながりやすい多様な通信手段の確保、⑤重要な行政データのバックアップ、⑥非常時優先業務の整理）や受援計画の進捗状況及び非常用電源の確保状況を把握した上で、必要な対策を講じるよう府内市町村に働きかけ</w:t>
            </w:r>
            <w:r w:rsidRPr="007917BC">
              <w:rPr>
                <w:rFonts w:ascii="Meiryo UI" w:eastAsia="Meiryo UI" w:hAnsi="Meiryo UI" w:cs="Meiryo UI" w:hint="eastAsia"/>
                <w:szCs w:val="21"/>
              </w:rPr>
              <w:t>を行った。</w:t>
            </w:r>
          </w:p>
          <w:p w14:paraId="165EBD1D" w14:textId="0C623547" w:rsidR="00C15C87" w:rsidRPr="007917BC" w:rsidRDefault="00C15C87" w:rsidP="00BF274C">
            <w:pPr>
              <w:spacing w:line="220" w:lineRule="exact"/>
              <w:ind w:leftChars="100" w:left="420" w:hangingChars="100" w:hanging="210"/>
              <w:rPr>
                <w:rFonts w:ascii="Meiryo UI" w:eastAsia="Meiryo UI" w:hAnsi="Meiryo UI" w:cs="Meiryo UI"/>
                <w:szCs w:val="21"/>
              </w:rPr>
            </w:pPr>
            <w:r w:rsidRPr="007917BC">
              <w:rPr>
                <w:rFonts w:ascii="Meiryo UI" w:eastAsia="Meiryo UI" w:hAnsi="Meiryo UI" w:cs="Meiryo UI" w:hint="eastAsia"/>
                <w:szCs w:val="21"/>
              </w:rPr>
              <w:t>○受援計画の未策定市町村に対し、受援のため</w:t>
            </w:r>
            <w:r w:rsidR="00B61A6C">
              <w:rPr>
                <w:rFonts w:ascii="Meiryo UI" w:eastAsia="Meiryo UI" w:hAnsi="Meiryo UI" w:cs="Meiryo UI" w:hint="eastAsia"/>
                <w:szCs w:val="21"/>
              </w:rPr>
              <w:t>に</w:t>
            </w:r>
            <w:r w:rsidRPr="007917BC">
              <w:rPr>
                <w:rFonts w:ascii="Meiryo UI" w:eastAsia="Meiryo UI" w:hAnsi="Meiryo UI" w:cs="Meiryo UI" w:hint="eastAsia"/>
                <w:szCs w:val="21"/>
              </w:rPr>
              <w:t>最低限必要となる事項を定めた簡易版の計画作成にかかる説明会の開催、ヒアリングなどを踏まえた個別支援、フォローアップ調査や調査結果を踏まえた個別支援といった支援を行い、作成を促した。</w:t>
            </w:r>
          </w:p>
          <w:p w14:paraId="4B89C0B3" w14:textId="77777777" w:rsidR="00C15C87" w:rsidRPr="007917BC" w:rsidRDefault="00C15C87" w:rsidP="00BF274C">
            <w:pPr>
              <w:spacing w:line="220" w:lineRule="exact"/>
              <w:rPr>
                <w:rFonts w:ascii="Meiryo UI" w:eastAsia="Meiryo UI" w:hAnsi="Meiryo UI" w:cs="Meiryo UI"/>
                <w:sz w:val="20"/>
                <w:szCs w:val="20"/>
              </w:rPr>
            </w:pPr>
          </w:p>
          <w:p w14:paraId="7EB27195" w14:textId="77777777" w:rsidR="00C15C87" w:rsidRPr="007917BC" w:rsidRDefault="00C15C87" w:rsidP="00BF274C">
            <w:pPr>
              <w:spacing w:line="220" w:lineRule="exact"/>
              <w:rPr>
                <w:rFonts w:ascii="Meiryo UI" w:eastAsia="Meiryo UI" w:hAnsi="Meiryo UI" w:cs="Meiryo UI"/>
                <w:b/>
                <w:sz w:val="20"/>
                <w:szCs w:val="20"/>
              </w:rPr>
            </w:pPr>
            <w:r w:rsidRPr="007917BC">
              <w:rPr>
                <w:rFonts w:ascii="Meiryo UI" w:eastAsia="Meiryo UI" w:hAnsi="Meiryo UI" w:cs="Meiryo UI" w:hint="eastAsia"/>
                <w:b/>
                <w:sz w:val="20"/>
                <w:szCs w:val="20"/>
              </w:rPr>
              <w:t>＜市町村地域防災計画の策定支援（危機管理室）＞</w:t>
            </w:r>
          </w:p>
          <w:p w14:paraId="1EBC6A2D" w14:textId="77777777" w:rsidR="00C15C87" w:rsidRPr="007917BC" w:rsidRDefault="00C15C87" w:rsidP="00BF274C">
            <w:pPr>
              <w:spacing w:line="220" w:lineRule="exact"/>
              <w:ind w:leftChars="100" w:left="410" w:hangingChars="100" w:hanging="200"/>
              <w:rPr>
                <w:rFonts w:ascii="Meiryo UI" w:eastAsia="Meiryo UI" w:hAnsi="Meiryo UI" w:cs="Meiryo UI"/>
                <w:sz w:val="20"/>
                <w:szCs w:val="20"/>
              </w:rPr>
            </w:pPr>
            <w:r w:rsidRPr="007917BC">
              <w:rPr>
                <w:rFonts w:ascii="Meiryo UI" w:eastAsia="Meiryo UI" w:hAnsi="Meiryo UI" w:cs="Meiryo UI" w:hint="eastAsia"/>
                <w:sz w:val="20"/>
                <w:szCs w:val="20"/>
              </w:rPr>
              <w:t>○防災・災害対策の推進の基本となる市町村地域防災計画の修正等が効率的に進むように、⼤阪府地域防災計画を修正する度に修正のポイントを整理したチェックシートを作成した。</w:t>
            </w:r>
          </w:p>
          <w:p w14:paraId="3D41FC5E" w14:textId="55F9F80A" w:rsidR="00C15C87" w:rsidRPr="008C4067" w:rsidRDefault="00C15C87" w:rsidP="00BF274C">
            <w:pPr>
              <w:spacing w:line="220" w:lineRule="exact"/>
              <w:ind w:leftChars="100" w:left="510" w:hangingChars="150" w:hanging="300"/>
              <w:rPr>
                <w:rFonts w:ascii="Meiryo UI" w:eastAsia="Meiryo UI" w:hAnsi="Meiryo UI" w:cs="Meiryo UI"/>
                <w:sz w:val="20"/>
                <w:szCs w:val="20"/>
              </w:rPr>
            </w:pPr>
            <w:r w:rsidRPr="007917BC">
              <w:rPr>
                <w:rFonts w:ascii="Meiryo UI" w:eastAsia="Meiryo UI" w:hAnsi="Meiryo UI" w:cs="Meiryo UI" w:hint="eastAsia"/>
                <w:sz w:val="20"/>
                <w:szCs w:val="20"/>
              </w:rPr>
              <w:t>○市町村の地域防災計画の修正に対し、情報提供・助言等を実施（</w:t>
            </w:r>
            <w:r w:rsidR="00917217">
              <w:rPr>
                <w:rFonts w:ascii="Meiryo UI" w:eastAsia="Meiryo UI" w:hAnsi="Meiryo UI" w:cs="Meiryo UI" w:hint="eastAsia"/>
                <w:sz w:val="20"/>
                <w:szCs w:val="20"/>
              </w:rPr>
              <w:t>８</w:t>
            </w:r>
            <w:r w:rsidRPr="007917BC">
              <w:rPr>
                <w:rFonts w:ascii="Meiryo UI" w:eastAsia="Meiryo UI" w:hAnsi="Meiryo UI" w:cs="Meiryo UI" w:hint="eastAsia"/>
                <w:sz w:val="20"/>
                <w:szCs w:val="20"/>
              </w:rPr>
              <w:t>市</w:t>
            </w:r>
            <w:r w:rsidRPr="008C4067">
              <w:rPr>
                <w:rFonts w:ascii="Meiryo UI" w:eastAsia="Meiryo UI" w:hAnsi="Meiryo UI" w:cs="Meiryo UI" w:hint="eastAsia"/>
                <w:sz w:val="20"/>
                <w:szCs w:val="20"/>
              </w:rPr>
              <w:t>町村）。</w:t>
            </w:r>
          </w:p>
        </w:tc>
      </w:tr>
      <w:tr w:rsidR="00C15C87" w:rsidRPr="008C4067" w14:paraId="153F4005" w14:textId="77777777" w:rsidTr="007917BC">
        <w:trPr>
          <w:trHeight w:val="2738"/>
        </w:trPr>
        <w:tc>
          <w:tcPr>
            <w:tcW w:w="947" w:type="dxa"/>
            <w:shd w:val="clear" w:color="auto" w:fill="4F81BD" w:themeFill="accent1"/>
            <w:vAlign w:val="center"/>
          </w:tcPr>
          <w:p w14:paraId="4467EC14" w14:textId="6834B8C4" w:rsidR="00C15C87" w:rsidRPr="00A01064" w:rsidRDefault="00C15C87" w:rsidP="00BF274C">
            <w:pPr>
              <w:spacing w:line="220" w:lineRule="exact"/>
              <w:jc w:val="center"/>
              <w:rPr>
                <w:rFonts w:ascii="Meiryo UI" w:eastAsia="Meiryo UI" w:hAnsi="Meiryo UI" w:cs="Meiryo UI"/>
                <w:b/>
                <w:bCs/>
                <w:color w:val="FFFFFF" w:themeColor="background1"/>
                <w:sz w:val="18"/>
                <w:szCs w:val="18"/>
              </w:rPr>
            </w:pPr>
            <w:r>
              <w:rPr>
                <w:rFonts w:ascii="Meiryo UI" w:eastAsia="Meiryo UI" w:hAnsi="Meiryo UI" w:cs="Meiryo UI" w:hint="eastAsia"/>
                <w:b/>
                <w:bCs/>
                <w:color w:val="FFFFFF" w:themeColor="background1"/>
                <w:sz w:val="18"/>
                <w:szCs w:val="18"/>
              </w:rPr>
              <w:t>令和</w:t>
            </w:r>
            <w:r w:rsidR="00D253BD">
              <w:rPr>
                <w:rFonts w:ascii="Meiryo UI" w:eastAsia="Meiryo UI" w:hAnsi="Meiryo UI" w:cs="Meiryo UI" w:hint="eastAsia"/>
                <w:b/>
                <w:bCs/>
                <w:color w:val="FFFFFF" w:themeColor="background1"/>
                <w:sz w:val="18"/>
                <w:szCs w:val="18"/>
              </w:rPr>
              <w:t>６</w:t>
            </w:r>
            <w:r>
              <w:rPr>
                <w:rFonts w:ascii="Meiryo UI" w:eastAsia="Meiryo UI" w:hAnsi="Meiryo UI" w:cs="Meiryo UI" w:hint="eastAsia"/>
                <w:b/>
                <w:bCs/>
                <w:color w:val="FFFFFF" w:themeColor="background1"/>
                <w:sz w:val="18"/>
                <w:szCs w:val="18"/>
              </w:rPr>
              <w:t>年度</w:t>
            </w:r>
            <w:r w:rsidRPr="00A01064">
              <w:rPr>
                <w:rFonts w:ascii="Meiryo UI" w:eastAsia="Meiryo UI" w:hAnsi="Meiryo UI" w:cs="Meiryo UI" w:hint="eastAsia"/>
                <w:b/>
                <w:bCs/>
                <w:color w:val="FFFFFF" w:themeColor="background1"/>
                <w:sz w:val="18"/>
                <w:szCs w:val="18"/>
              </w:rPr>
              <w:t>の主な取組み</w:t>
            </w:r>
          </w:p>
          <w:p w14:paraId="61D88DD6" w14:textId="77777777" w:rsidR="00C15C87" w:rsidRPr="00A01064" w:rsidRDefault="00C15C87" w:rsidP="00BF274C">
            <w:pPr>
              <w:spacing w:line="220" w:lineRule="exact"/>
              <w:jc w:val="center"/>
              <w:rPr>
                <w:rFonts w:ascii="Meiryo UI" w:eastAsia="Meiryo UI" w:hAnsi="Meiryo UI" w:cs="Meiryo UI"/>
                <w:b/>
                <w:bCs/>
                <w:color w:val="FFFFFF" w:themeColor="background1"/>
                <w:sz w:val="18"/>
                <w:szCs w:val="18"/>
              </w:rPr>
            </w:pPr>
            <w:r w:rsidRPr="00A01064">
              <w:rPr>
                <w:rFonts w:ascii="Meiryo UI" w:eastAsia="Meiryo UI" w:hAnsi="Meiryo UI" w:cs="Meiryo UI" w:hint="eastAsia"/>
                <w:b/>
                <w:bCs/>
                <w:color w:val="FFFFFF" w:themeColor="background1"/>
                <w:sz w:val="18"/>
                <w:szCs w:val="18"/>
              </w:rPr>
              <w:t>予定</w:t>
            </w:r>
          </w:p>
        </w:tc>
        <w:tc>
          <w:tcPr>
            <w:tcW w:w="8185" w:type="dxa"/>
            <w:shd w:val="clear" w:color="auto" w:fill="DAEEF3" w:themeFill="accent5" w:themeFillTint="33"/>
            <w:vAlign w:val="center"/>
          </w:tcPr>
          <w:p w14:paraId="4BC62B06" w14:textId="77777777" w:rsidR="00C15C87" w:rsidRPr="008C4067" w:rsidRDefault="00C15C87" w:rsidP="00BF274C">
            <w:pPr>
              <w:spacing w:line="220" w:lineRule="exact"/>
              <w:rPr>
                <w:rFonts w:ascii="Meiryo UI" w:eastAsia="Meiryo UI" w:hAnsi="Meiryo UI" w:cs="Meiryo UI"/>
                <w:b/>
                <w:sz w:val="20"/>
                <w:szCs w:val="20"/>
              </w:rPr>
            </w:pPr>
            <w:r w:rsidRPr="008C4067">
              <w:rPr>
                <w:rFonts w:ascii="Meiryo UI" w:eastAsia="Meiryo UI" w:hAnsi="Meiryo UI" w:cs="Meiryo UI" w:hint="eastAsia"/>
                <w:b/>
                <w:sz w:val="20"/>
                <w:szCs w:val="20"/>
              </w:rPr>
              <w:t>＜地震災害に備えた市町村に対する支援（危機管理室）＞</w:t>
            </w:r>
          </w:p>
          <w:p w14:paraId="0C6D6EAF" w14:textId="62B6E7CF" w:rsidR="00C15C87" w:rsidRPr="007917BC" w:rsidRDefault="00C15C87" w:rsidP="00BF274C">
            <w:pPr>
              <w:spacing w:line="220" w:lineRule="exact"/>
              <w:ind w:leftChars="100" w:left="410" w:hangingChars="100" w:hanging="200"/>
              <w:rPr>
                <w:rFonts w:ascii="Meiryo UI" w:eastAsia="Meiryo UI" w:hAnsi="Meiryo UI" w:cs="Meiryo UI"/>
                <w:sz w:val="20"/>
                <w:szCs w:val="20"/>
              </w:rPr>
            </w:pPr>
            <w:r w:rsidRPr="008C4067">
              <w:rPr>
                <w:rFonts w:ascii="Meiryo UI" w:eastAsia="Meiryo UI" w:hAnsi="Meiryo UI" w:cs="Meiryo UI" w:hint="eastAsia"/>
                <w:sz w:val="20"/>
                <w:szCs w:val="20"/>
              </w:rPr>
              <w:t>○</w:t>
            </w:r>
            <w:r w:rsidRPr="007917BC">
              <w:rPr>
                <w:rFonts w:ascii="Meiryo UI" w:eastAsia="Meiryo UI" w:hAnsi="Meiryo UI" w:cs="Meiryo UI" w:hint="eastAsia"/>
                <w:sz w:val="20"/>
                <w:szCs w:val="20"/>
              </w:rPr>
              <w:t>特に重要な</w:t>
            </w:r>
            <w:r w:rsidR="00917217">
              <w:rPr>
                <w:rFonts w:ascii="Meiryo UI" w:eastAsia="Meiryo UI" w:hAnsi="Meiryo UI" w:cs="Meiryo UI" w:hint="eastAsia"/>
                <w:sz w:val="20"/>
                <w:szCs w:val="20"/>
              </w:rPr>
              <w:t>６</w:t>
            </w:r>
            <w:r w:rsidRPr="007917BC">
              <w:rPr>
                <w:rFonts w:ascii="Meiryo UI" w:eastAsia="Meiryo UI" w:hAnsi="Meiryo UI" w:cs="Meiryo UI" w:hint="eastAsia"/>
                <w:sz w:val="20"/>
                <w:szCs w:val="20"/>
              </w:rPr>
              <w:t>要素や受援計画の進捗状況及び非常用電源の確保状況を把握するため、市町村を対象とした業務継続計画や非常用電源に関する調査を実施し、策定状況の調査を通じて、</w:t>
            </w:r>
            <w:r w:rsidR="00B61A6C" w:rsidRPr="00B61A6C">
              <w:rPr>
                <w:rFonts w:ascii="Meiryo UI" w:eastAsia="Meiryo UI" w:hAnsi="Meiryo UI" w:cs="Meiryo UI" w:hint="eastAsia"/>
                <w:sz w:val="20"/>
                <w:szCs w:val="20"/>
              </w:rPr>
              <w:t>必要な対策を講じるよう</w:t>
            </w:r>
            <w:r w:rsidRPr="007917BC">
              <w:rPr>
                <w:rFonts w:ascii="Meiryo UI" w:eastAsia="Meiryo UI" w:hAnsi="Meiryo UI" w:cs="Meiryo UI" w:hint="eastAsia"/>
                <w:sz w:val="20"/>
                <w:szCs w:val="20"/>
              </w:rPr>
              <w:t>府内市町村に働きかけを行う。</w:t>
            </w:r>
          </w:p>
          <w:p w14:paraId="5D3BD975" w14:textId="3846782C" w:rsidR="00C15C87" w:rsidRPr="007917BC" w:rsidRDefault="00C15C87" w:rsidP="00BF274C">
            <w:pPr>
              <w:spacing w:line="220" w:lineRule="exact"/>
              <w:ind w:leftChars="100" w:left="410" w:hangingChars="100" w:hanging="200"/>
              <w:rPr>
                <w:rFonts w:ascii="Meiryo UI" w:eastAsia="Meiryo UI" w:hAnsi="Meiryo UI" w:cs="Meiryo UI"/>
                <w:sz w:val="20"/>
                <w:szCs w:val="20"/>
              </w:rPr>
            </w:pPr>
            <w:r w:rsidRPr="007917BC">
              <w:rPr>
                <w:rFonts w:ascii="Meiryo UI" w:eastAsia="Meiryo UI" w:hAnsi="Meiryo UI" w:cs="Meiryo UI" w:hint="eastAsia"/>
                <w:sz w:val="20"/>
                <w:szCs w:val="20"/>
              </w:rPr>
              <w:t>○簡易版受援計画を作成した市町村に対し、応援職員に担って</w:t>
            </w:r>
            <w:r w:rsidR="00B61A6C">
              <w:rPr>
                <w:rFonts w:ascii="Meiryo UI" w:eastAsia="Meiryo UI" w:hAnsi="Meiryo UI" w:cs="Meiryo UI" w:hint="eastAsia"/>
                <w:sz w:val="20"/>
                <w:szCs w:val="20"/>
              </w:rPr>
              <w:t>もらう</w:t>
            </w:r>
            <w:r w:rsidRPr="007917BC">
              <w:rPr>
                <w:rFonts w:ascii="Meiryo UI" w:eastAsia="Meiryo UI" w:hAnsi="Meiryo UI" w:cs="Meiryo UI" w:hint="eastAsia"/>
                <w:sz w:val="20"/>
                <w:szCs w:val="20"/>
              </w:rPr>
              <w:t>業務の詳細整理など、段階的に受援計画の充実が図られるよう支援し、受援計画の策定を促進する。</w:t>
            </w:r>
          </w:p>
          <w:p w14:paraId="5C124BF2" w14:textId="77777777" w:rsidR="00C15C87" w:rsidRPr="007917BC" w:rsidRDefault="00C15C87" w:rsidP="00BF274C">
            <w:pPr>
              <w:spacing w:line="220" w:lineRule="exact"/>
              <w:ind w:firstLineChars="100" w:firstLine="200"/>
              <w:rPr>
                <w:rFonts w:ascii="Meiryo UI" w:eastAsia="Meiryo UI" w:hAnsi="Meiryo UI" w:cs="Meiryo UI"/>
                <w:sz w:val="20"/>
                <w:szCs w:val="20"/>
              </w:rPr>
            </w:pPr>
          </w:p>
          <w:p w14:paraId="44F87913" w14:textId="77777777" w:rsidR="00C15C87" w:rsidRPr="008C4067" w:rsidRDefault="00C15C87" w:rsidP="00BF274C">
            <w:pPr>
              <w:spacing w:line="220" w:lineRule="exact"/>
              <w:rPr>
                <w:rFonts w:ascii="Meiryo UI" w:eastAsia="Meiryo UI" w:hAnsi="Meiryo UI" w:cs="Meiryo UI"/>
                <w:b/>
                <w:sz w:val="20"/>
                <w:szCs w:val="20"/>
              </w:rPr>
            </w:pPr>
            <w:r w:rsidRPr="008C4067">
              <w:rPr>
                <w:rFonts w:ascii="Meiryo UI" w:eastAsia="Meiryo UI" w:hAnsi="Meiryo UI" w:cs="Meiryo UI" w:hint="eastAsia"/>
                <w:b/>
                <w:sz w:val="20"/>
                <w:szCs w:val="20"/>
              </w:rPr>
              <w:t>＜市町村地域防災計画の策定支援（危機管理室）＞</w:t>
            </w:r>
          </w:p>
          <w:p w14:paraId="0B49B8E7" w14:textId="77777777" w:rsidR="00C15C87" w:rsidRPr="008C4067" w:rsidRDefault="00C15C87" w:rsidP="00BF274C">
            <w:pPr>
              <w:spacing w:line="220" w:lineRule="exact"/>
              <w:ind w:leftChars="100" w:left="410" w:hangingChars="100" w:hanging="200"/>
              <w:rPr>
                <w:rFonts w:ascii="Meiryo UI" w:eastAsia="Meiryo UI" w:hAnsi="Meiryo UI" w:cs="Meiryo UI"/>
                <w:sz w:val="20"/>
                <w:szCs w:val="20"/>
              </w:rPr>
            </w:pPr>
            <w:r w:rsidRPr="008C4067">
              <w:rPr>
                <w:rFonts w:ascii="Meiryo UI" w:eastAsia="Meiryo UI" w:hAnsi="Meiryo UI" w:cs="Meiryo UI" w:hint="eastAsia"/>
                <w:sz w:val="20"/>
                <w:szCs w:val="20"/>
              </w:rPr>
              <w:t>○⼤阪府地域防災計画の修正に合わせて、修正のポイントを整理したチェックシートを作成し、修正内容が市町村地域防災計画に早期に反映されるよう修正を促す。</w:t>
            </w:r>
          </w:p>
          <w:p w14:paraId="26473815" w14:textId="77777777" w:rsidR="00C15C87" w:rsidRPr="008C4067" w:rsidRDefault="00C15C87" w:rsidP="00BF274C">
            <w:pPr>
              <w:spacing w:line="220" w:lineRule="exact"/>
              <w:ind w:firstLineChars="100" w:firstLine="200"/>
              <w:rPr>
                <w:rFonts w:ascii="Meiryo UI" w:eastAsia="Meiryo UI" w:hAnsi="Meiryo UI" w:cs="Meiryo UI"/>
                <w:sz w:val="20"/>
                <w:szCs w:val="20"/>
              </w:rPr>
            </w:pPr>
            <w:r w:rsidRPr="008C4067">
              <w:rPr>
                <w:rFonts w:ascii="Meiryo UI" w:eastAsia="Meiryo UI" w:hAnsi="Meiryo UI" w:cs="Meiryo UI" w:hint="eastAsia"/>
                <w:sz w:val="20"/>
                <w:szCs w:val="20"/>
              </w:rPr>
              <w:t>○市町村地域防災計画の円滑な修正のため、情報提供・助⾔等を実施する。</w:t>
            </w:r>
          </w:p>
        </w:tc>
      </w:tr>
    </w:tbl>
    <w:p w14:paraId="3687B0BF" w14:textId="77777777" w:rsidR="00C15C87" w:rsidRPr="008C4067" w:rsidRDefault="00C15C87" w:rsidP="00C15C87">
      <w:pPr>
        <w:rPr>
          <w:rFonts w:ascii="Meiryo UI" w:eastAsia="Meiryo UI" w:hAnsi="Meiryo UI" w:cs="Meiryo UI"/>
          <w:szCs w:val="21"/>
          <w:u w:val="single"/>
        </w:rPr>
      </w:pPr>
      <w:r w:rsidRPr="008C4067">
        <w:br w:type="page"/>
      </w:r>
      <w:r w:rsidRPr="008C4067">
        <w:rPr>
          <w:rFonts w:ascii="Meiryo UI" w:eastAsia="Meiryo UI" w:hAnsi="Meiryo UI" w:cs="Meiryo UI" w:hint="eastAsia"/>
          <w:sz w:val="22"/>
          <w:szCs w:val="21"/>
        </w:rPr>
        <w:lastRenderedPageBreak/>
        <w:t>＜事前に備えるべき目標＞</w:t>
      </w:r>
    </w:p>
    <w:p w14:paraId="0E945A51" w14:textId="3A147882" w:rsidR="00C15C87" w:rsidRPr="007F351F" w:rsidRDefault="00D253BD" w:rsidP="00C15C87">
      <w:pPr>
        <w:spacing w:line="420" w:lineRule="exact"/>
        <w:ind w:left="365" w:rightChars="-270" w:right="-567" w:hangingChars="152" w:hanging="365"/>
        <w:rPr>
          <w:rFonts w:ascii="Meiryo UI" w:eastAsia="Meiryo UI" w:hAnsi="Meiryo UI" w:cs="Meiryo UI"/>
          <w:b/>
          <w:color w:val="FFFFFF" w:themeColor="background1"/>
          <w:sz w:val="24"/>
        </w:rPr>
      </w:pPr>
      <w:r>
        <w:rPr>
          <w:rFonts w:ascii="Meiryo UI" w:eastAsia="Meiryo UI" w:hAnsi="Meiryo UI" w:cs="Meiryo UI" w:hint="eastAsia"/>
          <w:b/>
          <w:color w:val="FFFFFF" w:themeColor="background1"/>
          <w:sz w:val="24"/>
          <w:highlight w:val="black"/>
        </w:rPr>
        <w:t>４</w:t>
      </w:r>
      <w:r w:rsidR="00C15C87" w:rsidRPr="007F351F">
        <w:rPr>
          <w:rFonts w:ascii="Meiryo UI" w:eastAsia="Meiryo UI" w:hAnsi="Meiryo UI" w:cs="Meiryo UI" w:hint="eastAsia"/>
          <w:b/>
          <w:color w:val="FFFFFF" w:themeColor="background1"/>
          <w:sz w:val="24"/>
          <w:highlight w:val="black"/>
        </w:rPr>
        <w:t xml:space="preserve">　必要不可欠な情報通信機能・情報サービスは確保する</w:t>
      </w:r>
    </w:p>
    <w:p w14:paraId="6C59A17A" w14:textId="77777777" w:rsidR="00C15C87" w:rsidRPr="008C4067" w:rsidRDefault="00C15C87" w:rsidP="00C15C87">
      <w:pPr>
        <w:spacing w:line="420" w:lineRule="exact"/>
        <w:ind w:left="547" w:rightChars="-270" w:right="-567" w:hangingChars="152" w:hanging="547"/>
        <w:rPr>
          <w:rFonts w:ascii="Meiryo UI" w:eastAsia="Meiryo UI" w:hAnsi="Meiryo UI" w:cs="Meiryo UI"/>
          <w:b/>
          <w:sz w:val="36"/>
        </w:rPr>
      </w:pPr>
    </w:p>
    <w:p w14:paraId="4594AD2C" w14:textId="77777777" w:rsidR="00C15C87" w:rsidRPr="008C4067" w:rsidRDefault="00C15C87" w:rsidP="00C15C87">
      <w:pPr>
        <w:rPr>
          <w:rFonts w:ascii="Meiryo UI" w:eastAsia="Meiryo UI" w:hAnsi="Meiryo UI" w:cs="Meiryo UI"/>
          <w:szCs w:val="21"/>
        </w:rPr>
      </w:pPr>
      <w:r>
        <w:rPr>
          <w:rFonts w:ascii="Meiryo UI" w:eastAsia="Meiryo UI" w:hAnsi="Meiryo UI" w:cs="Meiryo UI" w:hint="eastAsia"/>
          <w:b/>
          <w:noProof/>
          <w:color w:val="FFFFFF" w:themeColor="background1"/>
          <w:sz w:val="24"/>
        </w:rPr>
        <mc:AlternateContent>
          <mc:Choice Requires="wpg">
            <w:drawing>
              <wp:anchor distT="0" distB="0" distL="114300" distR="114300" simplePos="0" relativeHeight="251627008" behindDoc="0" locked="0" layoutInCell="1" allowOverlap="1" wp14:anchorId="0216A5B8" wp14:editId="67DC7F9A">
                <wp:simplePos x="0" y="0"/>
                <wp:positionH relativeFrom="margin">
                  <wp:posOffset>5224780</wp:posOffset>
                </wp:positionH>
                <wp:positionV relativeFrom="paragraph">
                  <wp:posOffset>193040</wp:posOffset>
                </wp:positionV>
                <wp:extent cx="876300" cy="771525"/>
                <wp:effectExtent l="0" t="0" r="19050" b="28575"/>
                <wp:wrapNone/>
                <wp:docPr id="256" name="グループ化 256"/>
                <wp:cNvGraphicFramePr/>
                <a:graphic xmlns:a="http://schemas.openxmlformats.org/drawingml/2006/main">
                  <a:graphicData uri="http://schemas.microsoft.com/office/word/2010/wordprocessingGroup">
                    <wpg:wgp>
                      <wpg:cNvGrpSpPr/>
                      <wpg:grpSpPr>
                        <a:xfrm>
                          <a:off x="0" y="0"/>
                          <a:ext cx="876300" cy="771525"/>
                          <a:chOff x="0" y="0"/>
                          <a:chExt cx="876300" cy="771525"/>
                        </a:xfrm>
                      </wpg:grpSpPr>
                      <wps:wsp>
                        <wps:cNvPr id="257" name="四角形: 角を丸くする 257"/>
                        <wps:cNvSpPr/>
                        <wps:spPr>
                          <a:xfrm>
                            <a:off x="0" y="0"/>
                            <a:ext cx="876300" cy="771525"/>
                          </a:xfrm>
                          <a:prstGeom prst="roundRect">
                            <a:avLst/>
                          </a:prstGeom>
                          <a:solidFill>
                            <a:srgbClr val="1F497D">
                              <a:lumMod val="60000"/>
                              <a:lumOff val="40000"/>
                            </a:srgbClr>
                          </a:solidFill>
                          <a:ln w="25400" cap="flat" cmpd="sng" algn="ctr">
                            <a:solidFill>
                              <a:sysClr val="windowText" lastClr="000000"/>
                            </a:solidFill>
                            <a:prstDash val="solid"/>
                          </a:ln>
                          <a:effectLst/>
                        </wps:spPr>
                        <wps:txbx>
                          <w:txbxContent>
                            <w:p w14:paraId="2CFF1ADA" w14:textId="77777777" w:rsidR="00C15C87" w:rsidRPr="00511A3E" w:rsidRDefault="00C15C87" w:rsidP="00C15C87">
                              <w:pPr>
                                <w:jc w:val="center"/>
                                <w:rPr>
                                  <w:rFonts w:ascii="HGP創英角ｺﾞｼｯｸUB" w:eastAsia="HGP創英角ｺﾞｼｯｸUB" w:hAnsi="HGP創英角ｺﾞｼｯｸUB"/>
                                  <w:color w:val="FFFFFF" w:themeColor="background1"/>
                                  <w:sz w:val="36"/>
                                  <w:szCs w:val="36"/>
                                </w:rPr>
                              </w:pPr>
                              <w:r w:rsidRPr="00511A3E">
                                <w:rPr>
                                  <w:rFonts w:ascii="HGP創英角ｺﾞｼｯｸUB" w:eastAsia="HGP創英角ｺﾞｼｯｸUB" w:hAnsi="HGP創英角ｺﾞｼｯｸUB" w:hint="eastAsia"/>
                                  <w:color w:val="FFFFFF" w:themeColor="background1"/>
                                  <w:sz w:val="36"/>
                                  <w:szCs w:val="36"/>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8" name="テキスト ボックス 258"/>
                        <wps:cNvSpPr txBox="1"/>
                        <wps:spPr>
                          <a:xfrm>
                            <a:off x="0" y="0"/>
                            <a:ext cx="456565" cy="314325"/>
                          </a:xfrm>
                          <a:prstGeom prst="rect">
                            <a:avLst/>
                          </a:prstGeom>
                          <a:noFill/>
                          <a:ln w="6350">
                            <a:noFill/>
                          </a:ln>
                        </wps:spPr>
                        <wps:txbx>
                          <w:txbxContent>
                            <w:p w14:paraId="4D03C3BE" w14:textId="77777777" w:rsidR="00C15C87" w:rsidRPr="00580AF7" w:rsidRDefault="00C15C87" w:rsidP="00C15C87">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216A5B8" id="グループ化 256" o:spid="_x0000_s1109" style="position:absolute;left:0;text-align:left;margin-left:411.4pt;margin-top:15.2pt;width:69pt;height:60.75pt;z-index:251627008;mso-position-horizontal-relative:margin" coordsize="8763,7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">
                <v:roundrect id="四角形: 角を丸くする 257" o:spid="_x0000_s1110" style="position:absolute;width:8763;height:771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" fillcolor="#558ed5" strokecolor="windowText" strokeweight="2pt">
                  <v:textbox>
                    <w:txbxContent>
                      <w:p w14:paraId="2CFF1ADA" w14:textId="77777777" w:rsidR="00C15C87" w:rsidRPr="00511A3E" w:rsidRDefault="00C15C87" w:rsidP="00C15C87">
                        <w:pPr>
                          <w:jc w:val="center"/>
                          <w:rPr>
                            <w:rFonts w:ascii="HGP創英角ｺﾞｼｯｸUB" w:eastAsia="HGP創英角ｺﾞｼｯｸUB" w:hAnsi="HGP創英角ｺﾞｼｯｸUB"/>
                            <w:color w:val="FFFFFF" w:themeColor="background1"/>
                            <w:sz w:val="36"/>
                            <w:szCs w:val="36"/>
                          </w:rPr>
                        </w:pPr>
                        <w:r w:rsidRPr="00511A3E">
                          <w:rPr>
                            <w:rFonts w:ascii="HGP創英角ｺﾞｼｯｸUB" w:eastAsia="HGP創英角ｺﾞｼｯｸUB" w:hAnsi="HGP創英角ｺﾞｼｯｸUB" w:hint="eastAsia"/>
                            <w:color w:val="FFFFFF" w:themeColor="background1"/>
                            <w:sz w:val="36"/>
                            <w:szCs w:val="36"/>
                          </w:rPr>
                          <w:t>A</w:t>
                        </w:r>
                      </w:p>
                    </w:txbxContent>
                  </v:textbox>
                </v:roundrect>
                <v:shape id="テキスト ボックス 258" o:spid="_x0000_s1111" type="#_x0000_t202" style="position:absolute;width:4565;height:314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" filled="f" stroked="f" strokeweight=".5pt">
                  <v:textbox>
                    <w:txbxContent>
                      <w:p w14:paraId="4D03C3BE" w14:textId="77777777" w:rsidR="00C15C87" w:rsidRPr="00580AF7" w:rsidRDefault="00C15C87" w:rsidP="00C15C87">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v:textbox>
                </v:shape>
                <w10:wrap anchorx="margin"/>
              </v:group>
            </w:pict>
          </mc:Fallback>
        </mc:AlternateContent>
      </w:r>
      <w:r w:rsidRPr="008C4067">
        <w:rPr>
          <w:rFonts w:ascii="Meiryo UI" w:eastAsia="Meiryo UI" w:hAnsi="Meiryo UI" w:cs="Meiryo UI" w:hint="eastAsia"/>
          <w:szCs w:val="21"/>
        </w:rPr>
        <w:t>《起きてはならない最悪の事態》</w:t>
      </w:r>
    </w:p>
    <w:p w14:paraId="73C44188" w14:textId="77777777" w:rsidR="00C15C87" w:rsidRPr="008C4067" w:rsidRDefault="00C15C87" w:rsidP="00C15C87">
      <w:pPr>
        <w:pStyle w:val="2"/>
        <w:spacing w:afterLines="50" w:after="180" w:line="300" w:lineRule="exact"/>
        <w:ind w:leftChars="33" w:left="451" w:hangingChars="159" w:hanging="382"/>
      </w:pPr>
      <w:r w:rsidRPr="008C4067">
        <w:rPr>
          <w:rFonts w:hint="eastAsia"/>
        </w:rPr>
        <w:t xml:space="preserve">　4-1　防災・災害対応に必要な通信インフラの麻痺・機能停止</w:t>
      </w:r>
    </w:p>
    <w:p w14:paraId="4B12E25C" w14:textId="0E7AE440" w:rsidR="00C15C87" w:rsidRPr="006E35E8" w:rsidRDefault="00C15C87" w:rsidP="00C15C87">
      <w:pPr>
        <w:spacing w:line="220" w:lineRule="exact"/>
        <w:ind w:leftChars="270" w:left="767" w:rightChars="944" w:right="1982" w:hangingChars="100" w:hanging="200"/>
        <w:rPr>
          <w:rFonts w:ascii="Meiryo UI" w:eastAsia="Meiryo UI" w:hAnsi="Meiryo UI" w:cs="Meiryo UI"/>
          <w:b/>
          <w:color w:val="000000" w:themeColor="text1"/>
          <w:sz w:val="20"/>
          <w:szCs w:val="20"/>
        </w:rPr>
      </w:pPr>
      <w:bookmarkStart w:id="3" w:name="_Hlk165553673"/>
      <w:r w:rsidRPr="006E35E8">
        <w:rPr>
          <w:rFonts w:ascii="Meiryo UI" w:eastAsia="Meiryo UI" w:hAnsi="Meiryo UI" w:cs="Meiryo UI" w:hint="eastAsia"/>
          <w:b/>
          <w:color w:val="000000" w:themeColor="text1"/>
          <w:sz w:val="20"/>
          <w:szCs w:val="20"/>
        </w:rPr>
        <w:t>◎</w:t>
      </w:r>
      <w:r w:rsidRPr="001A340F">
        <w:rPr>
          <w:rFonts w:ascii="Meiryo UI" w:eastAsia="Meiryo UI" w:hAnsi="Meiryo UI" w:cs="Meiryo UI" w:hint="eastAsia"/>
          <w:b/>
          <w:color w:val="000000" w:themeColor="text1"/>
          <w:sz w:val="20"/>
          <w:szCs w:val="20"/>
        </w:rPr>
        <w:t>防災行政無線の保守点検</w:t>
      </w:r>
      <w:r w:rsidRPr="007917BC">
        <w:rPr>
          <w:rFonts w:ascii="Meiryo UI" w:eastAsia="Meiryo UI" w:hAnsi="Meiryo UI" w:cs="Meiryo UI" w:hint="eastAsia"/>
          <w:b/>
          <w:sz w:val="20"/>
          <w:szCs w:val="20"/>
        </w:rPr>
        <w:t>、新たな水防災情報システムの本格運用や河川防災テレメータ（河川監視カメラ</w:t>
      </w:r>
      <w:r w:rsidR="00917217">
        <w:rPr>
          <w:rFonts w:ascii="Meiryo UI" w:eastAsia="Meiryo UI" w:hAnsi="Meiryo UI" w:cs="Meiryo UI" w:hint="eastAsia"/>
          <w:b/>
          <w:sz w:val="20"/>
          <w:szCs w:val="20"/>
        </w:rPr>
        <w:t>23</w:t>
      </w:r>
      <w:r w:rsidRPr="007917BC">
        <w:rPr>
          <w:rFonts w:ascii="Meiryo UI" w:eastAsia="Meiryo UI" w:hAnsi="Meiryo UI" w:cs="Meiryo UI" w:hint="eastAsia"/>
          <w:b/>
          <w:sz w:val="20"/>
          <w:szCs w:val="20"/>
        </w:rPr>
        <w:t>台）の画像公開の開始な</w:t>
      </w:r>
      <w:r w:rsidRPr="001A340F">
        <w:rPr>
          <w:rFonts w:ascii="Meiryo UI" w:eastAsia="Meiryo UI" w:hAnsi="Meiryo UI" w:cs="Meiryo UI" w:hint="eastAsia"/>
          <w:b/>
          <w:color w:val="000000" w:themeColor="text1"/>
          <w:sz w:val="20"/>
          <w:szCs w:val="20"/>
        </w:rPr>
        <w:t>ど、通信インフラ機能確保の取組みが進みました。</w:t>
      </w:r>
    </w:p>
    <w:p w14:paraId="2E82C940" w14:textId="77777777" w:rsidR="00C15C87" w:rsidRPr="001A340F" w:rsidRDefault="00C15C87" w:rsidP="00C15C87">
      <w:pPr>
        <w:spacing w:line="160" w:lineRule="exact"/>
      </w:pPr>
    </w:p>
    <w:tbl>
      <w:tblPr>
        <w:tblW w:w="9223" w:type="dxa"/>
        <w:tblInd w:w="41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99" w:type="dxa"/>
          <w:right w:w="99" w:type="dxa"/>
        </w:tblCellMar>
        <w:tblLook w:val="04A0" w:firstRow="1" w:lastRow="0" w:firstColumn="1" w:lastColumn="0" w:noHBand="0" w:noVBand="1"/>
      </w:tblPr>
      <w:tblGrid>
        <w:gridCol w:w="1038"/>
        <w:gridCol w:w="8185"/>
      </w:tblGrid>
      <w:tr w:rsidR="00C15C87" w:rsidRPr="008C4067" w14:paraId="0755541F" w14:textId="77777777" w:rsidTr="00BF274C">
        <w:trPr>
          <w:trHeight w:val="2495"/>
        </w:trPr>
        <w:tc>
          <w:tcPr>
            <w:tcW w:w="1038" w:type="dxa"/>
            <w:shd w:val="clear" w:color="auto" w:fill="4F81BD" w:themeFill="accent1"/>
            <w:vAlign w:val="center"/>
          </w:tcPr>
          <w:bookmarkEnd w:id="3"/>
          <w:p w14:paraId="6A6F7051" w14:textId="306B2054" w:rsidR="00C15C87" w:rsidRPr="00A01064" w:rsidRDefault="00C15C87" w:rsidP="00BF274C">
            <w:pPr>
              <w:spacing w:line="220" w:lineRule="exact"/>
              <w:jc w:val="center"/>
              <w:rPr>
                <w:rFonts w:ascii="Meiryo UI" w:eastAsia="Meiryo UI" w:hAnsi="Meiryo UI" w:cs="Meiryo UI"/>
                <w:b/>
                <w:bCs/>
                <w:color w:val="FFFFFF" w:themeColor="background1"/>
                <w:sz w:val="18"/>
                <w:szCs w:val="18"/>
              </w:rPr>
            </w:pPr>
            <w:r>
              <w:rPr>
                <w:rFonts w:ascii="Meiryo UI" w:eastAsia="Meiryo UI" w:hAnsi="Meiryo UI" w:cs="Meiryo UI" w:hint="eastAsia"/>
                <w:b/>
                <w:bCs/>
                <w:color w:val="FFFFFF" w:themeColor="background1"/>
                <w:sz w:val="18"/>
                <w:szCs w:val="18"/>
              </w:rPr>
              <w:t>令和</w:t>
            </w:r>
            <w:r w:rsidR="00D253BD">
              <w:rPr>
                <w:rFonts w:ascii="Meiryo UI" w:eastAsia="Meiryo UI" w:hAnsi="Meiryo UI" w:cs="Meiryo UI" w:hint="eastAsia"/>
                <w:b/>
                <w:bCs/>
                <w:color w:val="FFFFFF" w:themeColor="background1"/>
                <w:sz w:val="18"/>
                <w:szCs w:val="18"/>
              </w:rPr>
              <w:t>５</w:t>
            </w:r>
            <w:r>
              <w:rPr>
                <w:rFonts w:ascii="Meiryo UI" w:eastAsia="Meiryo UI" w:hAnsi="Meiryo UI" w:cs="Meiryo UI" w:hint="eastAsia"/>
                <w:b/>
                <w:bCs/>
                <w:color w:val="FFFFFF" w:themeColor="background1"/>
                <w:sz w:val="18"/>
                <w:szCs w:val="18"/>
              </w:rPr>
              <w:t>年度</w:t>
            </w:r>
            <w:r w:rsidRPr="00A01064">
              <w:rPr>
                <w:rFonts w:ascii="Meiryo UI" w:eastAsia="Meiryo UI" w:hAnsi="Meiryo UI" w:cs="Meiryo UI" w:hint="eastAsia"/>
                <w:b/>
                <w:bCs/>
                <w:color w:val="FFFFFF" w:themeColor="background1"/>
                <w:sz w:val="18"/>
                <w:szCs w:val="18"/>
              </w:rPr>
              <w:t>の主な</w:t>
            </w:r>
          </w:p>
          <w:p w14:paraId="5034CBFC" w14:textId="77777777" w:rsidR="00C15C87" w:rsidRPr="00A01064" w:rsidRDefault="00C15C87" w:rsidP="00BF274C">
            <w:pPr>
              <w:spacing w:line="220" w:lineRule="exact"/>
              <w:jc w:val="center"/>
              <w:rPr>
                <w:rFonts w:ascii="Meiryo UI" w:eastAsia="Meiryo UI" w:hAnsi="Meiryo UI" w:cs="Meiryo UI"/>
                <w:b/>
                <w:bCs/>
                <w:color w:val="FFFFFF" w:themeColor="background1"/>
                <w:sz w:val="18"/>
                <w:szCs w:val="18"/>
              </w:rPr>
            </w:pPr>
            <w:r w:rsidRPr="00A01064">
              <w:rPr>
                <w:rFonts w:ascii="Meiryo UI" w:eastAsia="Meiryo UI" w:hAnsi="Meiryo UI" w:cs="Meiryo UI" w:hint="eastAsia"/>
                <w:b/>
                <w:bCs/>
                <w:color w:val="FFFFFF" w:themeColor="background1"/>
                <w:sz w:val="18"/>
                <w:szCs w:val="18"/>
              </w:rPr>
              <w:t>取組み</w:t>
            </w:r>
          </w:p>
          <w:p w14:paraId="1482665B" w14:textId="77777777" w:rsidR="00C15C87" w:rsidRPr="00A01064" w:rsidRDefault="00C15C87" w:rsidP="00BF274C">
            <w:pPr>
              <w:spacing w:line="220" w:lineRule="exact"/>
              <w:jc w:val="center"/>
              <w:rPr>
                <w:rFonts w:ascii="Meiryo UI" w:eastAsia="Meiryo UI" w:hAnsi="Meiryo UI" w:cs="Meiryo UI"/>
                <w:b/>
                <w:bCs/>
                <w:strike/>
                <w:color w:val="FFFFFF" w:themeColor="background1"/>
                <w:sz w:val="18"/>
                <w:szCs w:val="18"/>
              </w:rPr>
            </w:pPr>
            <w:r w:rsidRPr="00A01064">
              <w:rPr>
                <w:rFonts w:ascii="Meiryo UI" w:eastAsia="Meiryo UI" w:hAnsi="Meiryo UI" w:cs="Meiryo UI" w:hint="eastAsia"/>
                <w:b/>
                <w:bCs/>
                <w:color w:val="FFFFFF" w:themeColor="background1"/>
                <w:sz w:val="18"/>
                <w:szCs w:val="18"/>
              </w:rPr>
              <w:t>実績</w:t>
            </w:r>
          </w:p>
        </w:tc>
        <w:tc>
          <w:tcPr>
            <w:tcW w:w="8185" w:type="dxa"/>
            <w:tcBorders>
              <w:top w:val="single" w:sz="12" w:space="0" w:color="auto"/>
              <w:bottom w:val="single" w:sz="6" w:space="0" w:color="auto"/>
            </w:tcBorders>
            <w:shd w:val="clear" w:color="auto" w:fill="B8CCE4" w:themeFill="accent1" w:themeFillTint="66"/>
            <w:vAlign w:val="center"/>
          </w:tcPr>
          <w:p w14:paraId="699D626F" w14:textId="77777777" w:rsidR="00C15C87" w:rsidRPr="008C4067" w:rsidRDefault="00C15C87" w:rsidP="00BF274C">
            <w:pPr>
              <w:spacing w:line="260" w:lineRule="exact"/>
              <w:rPr>
                <w:rFonts w:ascii="Meiryo UI" w:eastAsia="Meiryo UI" w:hAnsi="Meiryo UI" w:cs="Meiryo UI"/>
                <w:b/>
                <w:sz w:val="20"/>
                <w:szCs w:val="20"/>
              </w:rPr>
            </w:pPr>
            <w:r w:rsidRPr="008C4067">
              <w:rPr>
                <w:rFonts w:ascii="Meiryo UI" w:eastAsia="Meiryo UI" w:hAnsi="Meiryo UI" w:cs="Meiryo UI" w:hint="eastAsia"/>
                <w:b/>
                <w:sz w:val="20"/>
                <w:szCs w:val="20"/>
              </w:rPr>
              <w:t>＜防災行政無線による迅速・的確な情報連絡体制確保（危機管理室）＞</w:t>
            </w:r>
          </w:p>
          <w:p w14:paraId="55D63110" w14:textId="77777777" w:rsidR="00C15C87" w:rsidRPr="008C4067" w:rsidRDefault="00C15C87" w:rsidP="00BF274C">
            <w:pPr>
              <w:spacing w:line="240" w:lineRule="exact"/>
              <w:ind w:leftChars="100" w:left="410" w:hangingChars="100" w:hanging="200"/>
              <w:rPr>
                <w:rFonts w:ascii="Meiryo UI" w:eastAsia="Meiryo UI" w:hAnsi="Meiryo UI" w:cs="Meiryo UI"/>
                <w:sz w:val="20"/>
                <w:szCs w:val="20"/>
              </w:rPr>
            </w:pPr>
            <w:r w:rsidRPr="008C4067">
              <w:rPr>
                <w:rFonts w:ascii="Meiryo UI" w:eastAsia="Meiryo UI" w:hAnsi="Meiryo UI" w:cs="Meiryo UI" w:hint="eastAsia"/>
                <w:sz w:val="20"/>
                <w:szCs w:val="20"/>
              </w:rPr>
              <w:t>○防災行政無線設備の正常な機能を維持するため、保守点検を行い、情報連絡体制を確保した。</w:t>
            </w:r>
          </w:p>
          <w:p w14:paraId="15250C81" w14:textId="77777777" w:rsidR="00C15C87" w:rsidRPr="008C4067" w:rsidRDefault="00C15C87" w:rsidP="00BF274C">
            <w:pPr>
              <w:spacing w:line="260" w:lineRule="exact"/>
              <w:ind w:firstLineChars="100" w:firstLine="200"/>
              <w:rPr>
                <w:rFonts w:ascii="Meiryo UI" w:eastAsia="Meiryo UI" w:hAnsi="Meiryo UI" w:cs="Meiryo UI"/>
                <w:sz w:val="20"/>
                <w:szCs w:val="20"/>
              </w:rPr>
            </w:pPr>
          </w:p>
          <w:p w14:paraId="495D7499" w14:textId="77777777" w:rsidR="00C15C87" w:rsidRPr="008C4067" w:rsidRDefault="00C15C87" w:rsidP="00BF274C">
            <w:pPr>
              <w:spacing w:line="260" w:lineRule="exact"/>
              <w:rPr>
                <w:rFonts w:ascii="Meiryo UI" w:eastAsia="Meiryo UI" w:hAnsi="Meiryo UI" w:cs="Meiryo UI"/>
                <w:b/>
                <w:sz w:val="20"/>
                <w:szCs w:val="20"/>
              </w:rPr>
            </w:pPr>
            <w:r w:rsidRPr="008C4067">
              <w:rPr>
                <w:rFonts w:ascii="Meiryo UI" w:eastAsia="Meiryo UI" w:hAnsi="Meiryo UI" w:cs="Meiryo UI" w:hint="eastAsia"/>
                <w:b/>
                <w:sz w:val="20"/>
                <w:szCs w:val="20"/>
              </w:rPr>
              <w:t>＜河川の防災テレメータの整備（都市整備部）＞</w:t>
            </w:r>
          </w:p>
          <w:p w14:paraId="214EF337" w14:textId="5ED6FF53" w:rsidR="00C15C87" w:rsidRPr="008810F9" w:rsidRDefault="00C15C87" w:rsidP="00BF274C">
            <w:pPr>
              <w:spacing w:line="260" w:lineRule="exact"/>
              <w:ind w:firstLineChars="100" w:firstLine="200"/>
              <w:rPr>
                <w:rFonts w:ascii="Meiryo UI" w:eastAsia="Meiryo UI" w:hAnsi="Meiryo UI" w:cs="Meiryo UI"/>
                <w:sz w:val="20"/>
                <w:szCs w:val="20"/>
              </w:rPr>
            </w:pPr>
            <w:r w:rsidRPr="008810F9">
              <w:rPr>
                <w:rFonts w:ascii="Meiryo UI" w:eastAsia="Meiryo UI" w:hAnsi="Meiryo UI" w:cs="Meiryo UI" w:hint="eastAsia"/>
                <w:sz w:val="20"/>
                <w:szCs w:val="20"/>
              </w:rPr>
              <w:t>○令和</w:t>
            </w:r>
            <w:r w:rsidR="00BE1C64">
              <w:rPr>
                <w:rFonts w:ascii="Meiryo UI" w:eastAsia="Meiryo UI" w:hAnsi="Meiryo UI" w:cs="Meiryo UI" w:hint="eastAsia"/>
                <w:sz w:val="20"/>
                <w:szCs w:val="20"/>
              </w:rPr>
              <w:t>５</w:t>
            </w:r>
            <w:r w:rsidRPr="008810F9">
              <w:rPr>
                <w:rFonts w:ascii="Meiryo UI" w:eastAsia="Meiryo UI" w:hAnsi="Meiryo UI" w:cs="Meiryo UI" w:hint="eastAsia"/>
                <w:sz w:val="20"/>
                <w:szCs w:val="20"/>
              </w:rPr>
              <w:t>年</w:t>
            </w:r>
            <w:r w:rsidR="00BE1C64">
              <w:rPr>
                <w:rFonts w:ascii="Meiryo UI" w:eastAsia="Meiryo UI" w:hAnsi="Meiryo UI" w:cs="Meiryo UI" w:hint="eastAsia"/>
                <w:sz w:val="20"/>
                <w:szCs w:val="20"/>
              </w:rPr>
              <w:t>４</w:t>
            </w:r>
            <w:r w:rsidRPr="008810F9">
              <w:rPr>
                <w:rFonts w:ascii="Meiryo UI" w:eastAsia="Meiryo UI" w:hAnsi="Meiryo UI" w:cs="Meiryo UI" w:hint="eastAsia"/>
                <w:sz w:val="20"/>
                <w:szCs w:val="20"/>
              </w:rPr>
              <w:t>月</w:t>
            </w:r>
            <w:r w:rsidRPr="007917BC">
              <w:rPr>
                <w:rFonts w:ascii="Meiryo UI" w:eastAsia="Meiryo UI" w:hAnsi="Meiryo UI" w:cs="Meiryo UI" w:hint="eastAsia"/>
                <w:sz w:val="20"/>
                <w:szCs w:val="20"/>
              </w:rPr>
              <w:t>より新たな水防災情報システムの本格運用</w:t>
            </w:r>
            <w:r w:rsidRPr="008810F9">
              <w:rPr>
                <w:rFonts w:ascii="Meiryo UI" w:eastAsia="Meiryo UI" w:hAnsi="Meiryo UI" w:cs="Meiryo UI" w:hint="eastAsia"/>
                <w:sz w:val="20"/>
                <w:szCs w:val="20"/>
              </w:rPr>
              <w:t>を開始した。</w:t>
            </w:r>
          </w:p>
          <w:p w14:paraId="6CD55274" w14:textId="77777777" w:rsidR="00C15C87" w:rsidRPr="008810F9" w:rsidRDefault="00C15C87" w:rsidP="00BF274C">
            <w:pPr>
              <w:spacing w:line="260" w:lineRule="exact"/>
              <w:ind w:firstLineChars="100" w:firstLine="200"/>
              <w:rPr>
                <w:rFonts w:ascii="Meiryo UI" w:eastAsia="Meiryo UI" w:hAnsi="Meiryo UI" w:cs="Meiryo UI"/>
                <w:sz w:val="20"/>
                <w:szCs w:val="20"/>
              </w:rPr>
            </w:pPr>
            <w:r w:rsidRPr="008810F9">
              <w:rPr>
                <w:rFonts w:ascii="Meiryo UI" w:eastAsia="Meiryo UI" w:hAnsi="Meiryo UI" w:cs="Meiryo UI" w:hint="eastAsia"/>
                <w:sz w:val="20"/>
                <w:szCs w:val="20"/>
              </w:rPr>
              <w:t>○土砂災害防災情報システムの再整備を推進した。</w:t>
            </w:r>
          </w:p>
          <w:p w14:paraId="4EC9254D" w14:textId="77777777" w:rsidR="00C15C87" w:rsidRPr="008810F9" w:rsidRDefault="00C15C87" w:rsidP="00BF274C">
            <w:pPr>
              <w:spacing w:line="260" w:lineRule="exact"/>
              <w:ind w:firstLineChars="100" w:firstLine="200"/>
              <w:rPr>
                <w:rFonts w:ascii="Meiryo UI" w:eastAsia="Meiryo UI" w:hAnsi="Meiryo UI" w:cs="Meiryo UI"/>
                <w:sz w:val="20"/>
                <w:szCs w:val="20"/>
              </w:rPr>
            </w:pPr>
            <w:r w:rsidRPr="008810F9">
              <w:rPr>
                <w:rFonts w:ascii="Meiryo UI" w:eastAsia="Meiryo UI" w:hAnsi="Meiryo UI" w:cs="Meiryo UI" w:hint="eastAsia"/>
                <w:sz w:val="20"/>
                <w:szCs w:val="20"/>
              </w:rPr>
              <w:t>○洪水予報システムの改良を推進した。</w:t>
            </w:r>
          </w:p>
          <w:p w14:paraId="15A8C9E0" w14:textId="60A56B54" w:rsidR="00C15C87" w:rsidRPr="008C4067" w:rsidRDefault="00C15C87" w:rsidP="00BF274C">
            <w:pPr>
              <w:spacing w:line="260" w:lineRule="exact"/>
              <w:ind w:firstLineChars="100" w:firstLine="200"/>
              <w:rPr>
                <w:rFonts w:ascii="Meiryo UI" w:eastAsia="Meiryo UI" w:hAnsi="Meiryo UI" w:cs="Meiryo UI"/>
                <w:sz w:val="20"/>
                <w:szCs w:val="20"/>
              </w:rPr>
            </w:pPr>
            <w:r w:rsidRPr="008810F9">
              <w:rPr>
                <w:rFonts w:ascii="Meiryo UI" w:eastAsia="Meiryo UI" w:hAnsi="Meiryo UI" w:cs="Meiryo UI" w:hint="eastAsia"/>
                <w:sz w:val="20"/>
                <w:szCs w:val="20"/>
              </w:rPr>
              <w:t>○令和</w:t>
            </w:r>
            <w:r w:rsidR="00BE1C64">
              <w:rPr>
                <w:rFonts w:ascii="Meiryo UI" w:eastAsia="Meiryo UI" w:hAnsi="Meiryo UI" w:cs="Meiryo UI" w:hint="eastAsia"/>
                <w:sz w:val="20"/>
                <w:szCs w:val="20"/>
              </w:rPr>
              <w:t>５</w:t>
            </w:r>
            <w:r w:rsidRPr="008810F9">
              <w:rPr>
                <w:rFonts w:ascii="Meiryo UI" w:eastAsia="Meiryo UI" w:hAnsi="Meiryo UI" w:cs="Meiryo UI" w:hint="eastAsia"/>
                <w:sz w:val="20"/>
                <w:szCs w:val="20"/>
              </w:rPr>
              <w:t>年</w:t>
            </w:r>
            <w:r w:rsidR="00BE1C64">
              <w:rPr>
                <w:rFonts w:ascii="Meiryo UI" w:eastAsia="Meiryo UI" w:hAnsi="Meiryo UI" w:cs="Meiryo UI" w:hint="eastAsia"/>
                <w:sz w:val="20"/>
                <w:szCs w:val="20"/>
              </w:rPr>
              <w:t>４</w:t>
            </w:r>
            <w:r w:rsidRPr="008810F9">
              <w:rPr>
                <w:rFonts w:ascii="Meiryo UI" w:eastAsia="Meiryo UI" w:hAnsi="Meiryo UI" w:cs="Meiryo UI" w:hint="eastAsia"/>
                <w:sz w:val="20"/>
                <w:szCs w:val="20"/>
              </w:rPr>
              <w:t>月より新たに</w:t>
            </w:r>
            <w:r w:rsidR="00917217">
              <w:rPr>
                <w:rFonts w:ascii="Meiryo UI" w:eastAsia="Meiryo UI" w:hAnsi="Meiryo UI" w:cs="Meiryo UI" w:hint="eastAsia"/>
                <w:sz w:val="20"/>
                <w:szCs w:val="20"/>
              </w:rPr>
              <w:t>23</w:t>
            </w:r>
            <w:r w:rsidRPr="008810F9">
              <w:rPr>
                <w:rFonts w:ascii="Meiryo UI" w:eastAsia="Meiryo UI" w:hAnsi="Meiryo UI" w:cs="Meiryo UI" w:hint="eastAsia"/>
                <w:sz w:val="20"/>
                <w:szCs w:val="20"/>
              </w:rPr>
              <w:t>台の河川カメラ画像の公開を開始した。</w:t>
            </w:r>
          </w:p>
        </w:tc>
      </w:tr>
      <w:tr w:rsidR="00C15C87" w:rsidRPr="008C4067" w14:paraId="52D8AF9E" w14:textId="77777777" w:rsidTr="007917BC">
        <w:trPr>
          <w:trHeight w:val="1911"/>
        </w:trPr>
        <w:tc>
          <w:tcPr>
            <w:tcW w:w="1038" w:type="dxa"/>
            <w:shd w:val="clear" w:color="auto" w:fill="4F81BD" w:themeFill="accent1"/>
            <w:vAlign w:val="center"/>
          </w:tcPr>
          <w:p w14:paraId="6F88D026" w14:textId="0D0356C5" w:rsidR="00C15C87" w:rsidRPr="00A01064" w:rsidRDefault="00C15C87" w:rsidP="00BF274C">
            <w:pPr>
              <w:spacing w:line="220" w:lineRule="exact"/>
              <w:jc w:val="center"/>
              <w:rPr>
                <w:rFonts w:ascii="Meiryo UI" w:eastAsia="Meiryo UI" w:hAnsi="Meiryo UI" w:cs="Meiryo UI"/>
                <w:b/>
                <w:bCs/>
                <w:color w:val="FFFFFF" w:themeColor="background1"/>
                <w:sz w:val="18"/>
                <w:szCs w:val="18"/>
              </w:rPr>
            </w:pPr>
            <w:r>
              <w:rPr>
                <w:rFonts w:ascii="Meiryo UI" w:eastAsia="Meiryo UI" w:hAnsi="Meiryo UI" w:cs="Meiryo UI" w:hint="eastAsia"/>
                <w:b/>
                <w:bCs/>
                <w:color w:val="FFFFFF" w:themeColor="background1"/>
                <w:sz w:val="18"/>
                <w:szCs w:val="18"/>
              </w:rPr>
              <w:t>令和</w:t>
            </w:r>
            <w:r w:rsidR="00D253BD">
              <w:rPr>
                <w:rFonts w:ascii="Meiryo UI" w:eastAsia="Meiryo UI" w:hAnsi="Meiryo UI" w:cs="Meiryo UI" w:hint="eastAsia"/>
                <w:b/>
                <w:bCs/>
                <w:color w:val="FFFFFF" w:themeColor="background1"/>
                <w:sz w:val="18"/>
                <w:szCs w:val="18"/>
              </w:rPr>
              <w:t>６</w:t>
            </w:r>
            <w:r>
              <w:rPr>
                <w:rFonts w:ascii="Meiryo UI" w:eastAsia="Meiryo UI" w:hAnsi="Meiryo UI" w:cs="Meiryo UI" w:hint="eastAsia"/>
                <w:b/>
                <w:bCs/>
                <w:color w:val="FFFFFF" w:themeColor="background1"/>
                <w:sz w:val="18"/>
                <w:szCs w:val="18"/>
              </w:rPr>
              <w:t>年度</w:t>
            </w:r>
            <w:r w:rsidRPr="00A01064">
              <w:rPr>
                <w:rFonts w:ascii="Meiryo UI" w:eastAsia="Meiryo UI" w:hAnsi="Meiryo UI" w:cs="Meiryo UI" w:hint="eastAsia"/>
                <w:b/>
                <w:bCs/>
                <w:color w:val="FFFFFF" w:themeColor="background1"/>
                <w:sz w:val="18"/>
                <w:szCs w:val="18"/>
              </w:rPr>
              <w:t>の主な取組み</w:t>
            </w:r>
          </w:p>
          <w:p w14:paraId="6EA6260E" w14:textId="77777777" w:rsidR="00C15C87" w:rsidRPr="00A01064" w:rsidRDefault="00C15C87" w:rsidP="00BF274C">
            <w:pPr>
              <w:spacing w:line="220" w:lineRule="exact"/>
              <w:jc w:val="center"/>
              <w:rPr>
                <w:rFonts w:ascii="Meiryo UI" w:eastAsia="Meiryo UI" w:hAnsi="Meiryo UI" w:cs="Meiryo UI"/>
                <w:b/>
                <w:bCs/>
                <w:color w:val="FFFFFF" w:themeColor="background1"/>
                <w:sz w:val="18"/>
                <w:szCs w:val="18"/>
              </w:rPr>
            </w:pPr>
            <w:r w:rsidRPr="00A01064">
              <w:rPr>
                <w:rFonts w:ascii="Meiryo UI" w:eastAsia="Meiryo UI" w:hAnsi="Meiryo UI" w:cs="Meiryo UI" w:hint="eastAsia"/>
                <w:b/>
                <w:bCs/>
                <w:color w:val="FFFFFF" w:themeColor="background1"/>
                <w:sz w:val="18"/>
                <w:szCs w:val="18"/>
              </w:rPr>
              <w:t>予定</w:t>
            </w:r>
          </w:p>
        </w:tc>
        <w:tc>
          <w:tcPr>
            <w:tcW w:w="8185" w:type="dxa"/>
            <w:shd w:val="clear" w:color="auto" w:fill="DAEEF3" w:themeFill="accent5" w:themeFillTint="33"/>
            <w:vAlign w:val="center"/>
          </w:tcPr>
          <w:p w14:paraId="770EE8C9" w14:textId="77777777" w:rsidR="00C15C87" w:rsidRPr="008C4067" w:rsidRDefault="00C15C87" w:rsidP="00BF274C">
            <w:pPr>
              <w:spacing w:line="260" w:lineRule="exact"/>
              <w:rPr>
                <w:rFonts w:ascii="Meiryo UI" w:eastAsia="Meiryo UI" w:hAnsi="Meiryo UI" w:cs="Meiryo UI"/>
                <w:b/>
                <w:sz w:val="20"/>
                <w:szCs w:val="20"/>
              </w:rPr>
            </w:pPr>
            <w:r w:rsidRPr="008C4067">
              <w:rPr>
                <w:rFonts w:ascii="Meiryo UI" w:eastAsia="Meiryo UI" w:hAnsi="Meiryo UI" w:cs="Meiryo UI" w:hint="eastAsia"/>
                <w:b/>
                <w:sz w:val="20"/>
                <w:szCs w:val="20"/>
              </w:rPr>
              <w:t>＜防災行政無線による迅速・的確な情報連絡体制確保（危機管理室）＞</w:t>
            </w:r>
          </w:p>
          <w:p w14:paraId="1205510C" w14:textId="77777777" w:rsidR="00C15C87" w:rsidRPr="008C4067" w:rsidRDefault="00C15C87" w:rsidP="00BF274C">
            <w:pPr>
              <w:spacing w:line="240" w:lineRule="exact"/>
              <w:ind w:leftChars="100" w:left="410" w:hangingChars="100" w:hanging="200"/>
              <w:rPr>
                <w:rFonts w:ascii="Meiryo UI" w:eastAsia="Meiryo UI" w:hAnsi="Meiryo UI" w:cs="Meiryo UI"/>
                <w:sz w:val="20"/>
                <w:szCs w:val="20"/>
              </w:rPr>
            </w:pPr>
            <w:r w:rsidRPr="008C4067">
              <w:rPr>
                <w:rFonts w:ascii="Meiryo UI" w:eastAsia="Meiryo UI" w:hAnsi="Meiryo UI" w:cs="Meiryo UI" w:hint="eastAsia"/>
                <w:sz w:val="20"/>
                <w:szCs w:val="20"/>
              </w:rPr>
              <w:t>○防災行政無線設備の正常な機能を維持するため、保守点検を行い、情報連絡体制を確保する。</w:t>
            </w:r>
          </w:p>
          <w:p w14:paraId="7102EDBB" w14:textId="77777777" w:rsidR="00C15C87" w:rsidRPr="008C4067" w:rsidRDefault="00C15C87" w:rsidP="00BF274C">
            <w:pPr>
              <w:spacing w:line="240" w:lineRule="exact"/>
              <w:ind w:leftChars="100" w:left="410" w:hangingChars="100" w:hanging="200"/>
              <w:rPr>
                <w:rFonts w:ascii="Meiryo UI" w:eastAsia="Meiryo UI" w:hAnsi="Meiryo UI" w:cs="Meiryo UI"/>
                <w:sz w:val="20"/>
                <w:szCs w:val="20"/>
              </w:rPr>
            </w:pPr>
          </w:p>
          <w:p w14:paraId="18671DDD" w14:textId="77777777" w:rsidR="00C15C87" w:rsidRPr="008C4067" w:rsidRDefault="00C15C87" w:rsidP="00BF274C">
            <w:pPr>
              <w:spacing w:line="260" w:lineRule="exact"/>
              <w:rPr>
                <w:rFonts w:ascii="Meiryo UI" w:eastAsia="Meiryo UI" w:hAnsi="Meiryo UI" w:cs="Meiryo UI"/>
                <w:b/>
                <w:sz w:val="20"/>
                <w:szCs w:val="20"/>
              </w:rPr>
            </w:pPr>
            <w:r w:rsidRPr="008C4067">
              <w:rPr>
                <w:rFonts w:ascii="Meiryo UI" w:eastAsia="Meiryo UI" w:hAnsi="Meiryo UI" w:cs="Meiryo UI" w:hint="eastAsia"/>
                <w:b/>
                <w:sz w:val="20"/>
                <w:szCs w:val="20"/>
              </w:rPr>
              <w:t>＜河川の防災テレメータの整備（都市整備部）＞</w:t>
            </w:r>
          </w:p>
          <w:p w14:paraId="46F175BC" w14:textId="77777777" w:rsidR="00C15C87" w:rsidRPr="008810F9" w:rsidRDefault="00C15C87" w:rsidP="00BF274C">
            <w:pPr>
              <w:spacing w:line="260" w:lineRule="exact"/>
              <w:ind w:leftChars="100" w:left="410" w:hangingChars="100" w:hanging="200"/>
              <w:rPr>
                <w:rFonts w:ascii="Meiryo UI" w:eastAsia="Meiryo UI" w:hAnsi="Meiryo UI" w:cs="Meiryo UI"/>
                <w:sz w:val="20"/>
                <w:szCs w:val="20"/>
              </w:rPr>
            </w:pPr>
            <w:r>
              <w:rPr>
                <w:rFonts w:ascii="Meiryo UI" w:eastAsia="Meiryo UI" w:hAnsi="Meiryo UI" w:cs="Meiryo UI" w:hint="eastAsia"/>
                <w:sz w:val="20"/>
                <w:szCs w:val="20"/>
              </w:rPr>
              <w:t>○</w:t>
            </w:r>
            <w:r w:rsidRPr="008810F9">
              <w:rPr>
                <w:rFonts w:ascii="Meiryo UI" w:eastAsia="Meiryo UI" w:hAnsi="Meiryo UI" w:cs="Meiryo UI" w:hint="eastAsia"/>
                <w:sz w:val="20"/>
                <w:szCs w:val="20"/>
              </w:rPr>
              <w:t>土砂災害防災情報システムの再整備の推進</w:t>
            </w:r>
          </w:p>
          <w:p w14:paraId="383E8DF5" w14:textId="77777777" w:rsidR="00C15C87" w:rsidRPr="008C4067" w:rsidRDefault="00C15C87" w:rsidP="00BF274C">
            <w:pPr>
              <w:spacing w:line="260" w:lineRule="exact"/>
              <w:ind w:leftChars="100" w:left="410" w:hangingChars="100" w:hanging="200"/>
              <w:rPr>
                <w:rFonts w:ascii="Meiryo UI" w:eastAsia="Meiryo UI" w:hAnsi="Meiryo UI" w:cs="Meiryo UI"/>
                <w:sz w:val="20"/>
                <w:szCs w:val="20"/>
              </w:rPr>
            </w:pPr>
            <w:r>
              <w:rPr>
                <w:rFonts w:ascii="Meiryo UI" w:eastAsia="Meiryo UI" w:hAnsi="Meiryo UI" w:cs="Meiryo UI" w:hint="eastAsia"/>
                <w:sz w:val="20"/>
                <w:szCs w:val="20"/>
              </w:rPr>
              <w:t>○</w:t>
            </w:r>
            <w:r w:rsidRPr="008810F9">
              <w:rPr>
                <w:rFonts w:ascii="Meiryo UI" w:eastAsia="Meiryo UI" w:hAnsi="Meiryo UI" w:cs="Meiryo UI" w:hint="eastAsia"/>
                <w:sz w:val="20"/>
                <w:szCs w:val="20"/>
              </w:rPr>
              <w:t>洪水予報システムの改良の推進</w:t>
            </w:r>
          </w:p>
        </w:tc>
      </w:tr>
    </w:tbl>
    <w:p w14:paraId="5DD62267" w14:textId="77777777" w:rsidR="00C15C87" w:rsidRPr="008C4067" w:rsidRDefault="00C15C87" w:rsidP="00C15C87">
      <w:pPr>
        <w:rPr>
          <w:rFonts w:ascii="Meiryo UI" w:eastAsia="Meiryo UI" w:hAnsi="Meiryo UI" w:cs="Meiryo UI"/>
          <w:szCs w:val="21"/>
        </w:rPr>
      </w:pPr>
    </w:p>
    <w:p w14:paraId="7AF2B9BB" w14:textId="35EFCC1C" w:rsidR="00C15C87" w:rsidRPr="008C4067" w:rsidRDefault="00CB72D5" w:rsidP="00C15C87">
      <w:pPr>
        <w:rPr>
          <w:rFonts w:ascii="Meiryo UI" w:eastAsia="Meiryo UI" w:hAnsi="Meiryo UI" w:cs="Meiryo UI"/>
          <w:szCs w:val="21"/>
        </w:rPr>
      </w:pPr>
      <w:r>
        <w:rPr>
          <w:rFonts w:hint="eastAsia"/>
          <w:b/>
          <w:noProof/>
          <w:color w:val="FFFFFF" w:themeColor="background1"/>
        </w:rPr>
        <mc:AlternateContent>
          <mc:Choice Requires="wpg">
            <w:drawing>
              <wp:anchor distT="0" distB="0" distL="114300" distR="114300" simplePos="0" relativeHeight="251628032" behindDoc="0" locked="0" layoutInCell="1" allowOverlap="1" wp14:anchorId="69A5D73D" wp14:editId="11181941">
                <wp:simplePos x="0" y="0"/>
                <wp:positionH relativeFrom="margin">
                  <wp:posOffset>5224780</wp:posOffset>
                </wp:positionH>
                <wp:positionV relativeFrom="paragraph">
                  <wp:posOffset>213995</wp:posOffset>
                </wp:positionV>
                <wp:extent cx="876300" cy="771525"/>
                <wp:effectExtent l="0" t="0" r="19050" b="28575"/>
                <wp:wrapNone/>
                <wp:docPr id="259" name="グループ化 259"/>
                <wp:cNvGraphicFramePr/>
                <a:graphic xmlns:a="http://schemas.openxmlformats.org/drawingml/2006/main">
                  <a:graphicData uri="http://schemas.microsoft.com/office/word/2010/wordprocessingGroup">
                    <wpg:wgp>
                      <wpg:cNvGrpSpPr/>
                      <wpg:grpSpPr>
                        <a:xfrm>
                          <a:off x="0" y="0"/>
                          <a:ext cx="876300" cy="771525"/>
                          <a:chOff x="0" y="0"/>
                          <a:chExt cx="876300" cy="771525"/>
                        </a:xfrm>
                      </wpg:grpSpPr>
                      <wps:wsp>
                        <wps:cNvPr id="260" name="四角形: 角を丸くする 260"/>
                        <wps:cNvSpPr/>
                        <wps:spPr>
                          <a:xfrm>
                            <a:off x="0" y="0"/>
                            <a:ext cx="876300" cy="771525"/>
                          </a:xfrm>
                          <a:prstGeom prst="roundRect">
                            <a:avLst/>
                          </a:prstGeom>
                          <a:solidFill>
                            <a:srgbClr val="1F497D">
                              <a:lumMod val="60000"/>
                              <a:lumOff val="40000"/>
                            </a:srgbClr>
                          </a:solidFill>
                          <a:ln w="25400" cap="flat" cmpd="sng" algn="ctr">
                            <a:solidFill>
                              <a:sysClr val="windowText" lastClr="000000"/>
                            </a:solidFill>
                            <a:prstDash val="solid"/>
                          </a:ln>
                          <a:effectLst/>
                        </wps:spPr>
                        <wps:txbx>
                          <w:txbxContent>
                            <w:p w14:paraId="58366A39" w14:textId="77777777" w:rsidR="00C15C87" w:rsidRPr="00C24409" w:rsidRDefault="00C15C87" w:rsidP="00C15C87">
                              <w:pPr>
                                <w:jc w:val="center"/>
                                <w:rPr>
                                  <w:rFonts w:ascii="HGP創英角ｺﾞｼｯｸUB" w:eastAsia="HGP創英角ｺﾞｼｯｸUB" w:hAnsi="HGP創英角ｺﾞｼｯｸUB"/>
                                  <w:color w:val="FFFFFF" w:themeColor="background1"/>
                                  <w:sz w:val="36"/>
                                  <w:szCs w:val="36"/>
                                </w:rPr>
                              </w:pPr>
                              <w:r w:rsidRPr="00C24409">
                                <w:rPr>
                                  <w:rFonts w:ascii="HGP創英角ｺﾞｼｯｸUB" w:eastAsia="HGP創英角ｺﾞｼｯｸUB" w:hAnsi="HGP創英角ｺﾞｼｯｸUB" w:hint="eastAsia"/>
                                  <w:color w:val="FFFFFF" w:themeColor="background1"/>
                                  <w:sz w:val="36"/>
                                  <w:szCs w:val="36"/>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1" name="テキスト ボックス 261"/>
                        <wps:cNvSpPr txBox="1"/>
                        <wps:spPr>
                          <a:xfrm>
                            <a:off x="0" y="0"/>
                            <a:ext cx="456565" cy="314325"/>
                          </a:xfrm>
                          <a:prstGeom prst="rect">
                            <a:avLst/>
                          </a:prstGeom>
                          <a:noFill/>
                          <a:ln w="6350">
                            <a:noFill/>
                          </a:ln>
                        </wps:spPr>
                        <wps:txbx>
                          <w:txbxContent>
                            <w:p w14:paraId="2424B5C0" w14:textId="77777777" w:rsidR="00C15C87" w:rsidRPr="00580AF7" w:rsidRDefault="00C15C87" w:rsidP="00C15C87">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69A5D73D" id="グループ化 259" o:spid="_x0000_s1112" style="position:absolute;left:0;text-align:left;margin-left:411.4pt;margin-top:16.85pt;width:69pt;height:60.75pt;z-index:251628032;mso-position-horizontal-relative:margin" coordsize="8763,7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">
                <v:roundrect id="四角形: 角を丸くする 260" o:spid="_x0000_s1113" style="position:absolute;width:8763;height:771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" fillcolor="#558ed5" strokecolor="windowText" strokeweight="2pt">
                  <v:textbox>
                    <w:txbxContent>
                      <w:p w14:paraId="58366A39" w14:textId="77777777" w:rsidR="00C15C87" w:rsidRPr="00C24409" w:rsidRDefault="00C15C87" w:rsidP="00C15C87">
                        <w:pPr>
                          <w:jc w:val="center"/>
                          <w:rPr>
                            <w:rFonts w:ascii="HGP創英角ｺﾞｼｯｸUB" w:eastAsia="HGP創英角ｺﾞｼｯｸUB" w:hAnsi="HGP創英角ｺﾞｼｯｸUB"/>
                            <w:color w:val="FFFFFF" w:themeColor="background1"/>
                            <w:sz w:val="36"/>
                            <w:szCs w:val="36"/>
                          </w:rPr>
                        </w:pPr>
                        <w:r w:rsidRPr="00C24409">
                          <w:rPr>
                            <w:rFonts w:ascii="HGP創英角ｺﾞｼｯｸUB" w:eastAsia="HGP創英角ｺﾞｼｯｸUB" w:hAnsi="HGP創英角ｺﾞｼｯｸUB" w:hint="eastAsia"/>
                            <w:color w:val="FFFFFF" w:themeColor="background1"/>
                            <w:sz w:val="36"/>
                            <w:szCs w:val="36"/>
                          </w:rPr>
                          <w:t>A</w:t>
                        </w:r>
                      </w:p>
                    </w:txbxContent>
                  </v:textbox>
                </v:roundrect>
                <v:shape id="テキスト ボックス 261" o:spid="_x0000_s1114" type="#_x0000_t202" style="position:absolute;width:4565;height:314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" filled="f" stroked="f" strokeweight=".5pt">
                  <v:textbox>
                    <w:txbxContent>
                      <w:p w14:paraId="2424B5C0" w14:textId="77777777" w:rsidR="00C15C87" w:rsidRPr="00580AF7" w:rsidRDefault="00C15C87" w:rsidP="00C15C87">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v:textbox>
                </v:shape>
                <w10:wrap anchorx="margin"/>
              </v:group>
            </w:pict>
          </mc:Fallback>
        </mc:AlternateContent>
      </w:r>
      <w:r w:rsidR="00C15C87" w:rsidRPr="008C4067">
        <w:rPr>
          <w:rFonts w:ascii="Meiryo UI" w:eastAsia="Meiryo UI" w:hAnsi="Meiryo UI" w:cs="Meiryo UI" w:hint="eastAsia"/>
          <w:szCs w:val="21"/>
        </w:rPr>
        <w:t>《起きてはならない最悪の事態》</w:t>
      </w:r>
    </w:p>
    <w:p w14:paraId="4CCC45DA" w14:textId="46F812A3" w:rsidR="00C15C87" w:rsidRPr="008C4067" w:rsidRDefault="00C15C87" w:rsidP="00C15C87">
      <w:pPr>
        <w:pStyle w:val="2"/>
        <w:spacing w:afterLines="50" w:after="180" w:line="300" w:lineRule="exact"/>
        <w:ind w:leftChars="33" w:left="811" w:right="1841" w:hangingChars="309" w:hanging="742"/>
      </w:pPr>
      <w:r w:rsidRPr="008C4067">
        <w:rPr>
          <w:rFonts w:hint="eastAsia"/>
        </w:rPr>
        <w:t xml:space="preserve">　4-2　テレビ・ラジオ放送の中断等により災害情報が必要な者に伝達できない事態</w:t>
      </w:r>
    </w:p>
    <w:p w14:paraId="53A08D0B" w14:textId="77777777" w:rsidR="00C15C87" w:rsidRPr="006E35E8" w:rsidRDefault="00C15C87" w:rsidP="00C15C87">
      <w:pPr>
        <w:spacing w:line="220" w:lineRule="exact"/>
        <w:ind w:leftChars="270" w:left="767" w:rightChars="944" w:right="1982" w:hangingChars="100" w:hanging="200"/>
        <w:rPr>
          <w:rFonts w:ascii="Meiryo UI" w:eastAsia="Meiryo UI" w:hAnsi="Meiryo UI" w:cs="Meiryo UI"/>
          <w:b/>
          <w:color w:val="000000" w:themeColor="text1"/>
          <w:sz w:val="20"/>
          <w:szCs w:val="20"/>
        </w:rPr>
      </w:pPr>
      <w:bookmarkStart w:id="4" w:name="_Hlk165558261"/>
      <w:r w:rsidRPr="006E35E8">
        <w:rPr>
          <w:rFonts w:ascii="Meiryo UI" w:eastAsia="Meiryo UI" w:hAnsi="Meiryo UI" w:cs="Meiryo UI" w:hint="eastAsia"/>
          <w:b/>
          <w:color w:val="000000" w:themeColor="text1"/>
          <w:sz w:val="20"/>
          <w:szCs w:val="20"/>
        </w:rPr>
        <w:t>◎</w:t>
      </w:r>
      <w:r w:rsidRPr="008231C1">
        <w:rPr>
          <w:rFonts w:ascii="Meiryo UI" w:eastAsia="Meiryo UI" w:hAnsi="Meiryo UI" w:cs="Meiryo UI" w:hint="eastAsia"/>
          <w:b/>
          <w:color w:val="000000" w:themeColor="text1"/>
          <w:sz w:val="20"/>
          <w:szCs w:val="20"/>
        </w:rPr>
        <w:t>災害情報発信訓練の実施や</w:t>
      </w:r>
      <w:r w:rsidRPr="007917BC">
        <w:rPr>
          <w:rFonts w:ascii="Meiryo UI" w:eastAsia="Meiryo UI" w:hAnsi="Meiryo UI" w:cs="Meiryo UI" w:hint="eastAsia"/>
          <w:b/>
          <w:sz w:val="20"/>
          <w:szCs w:val="20"/>
        </w:rPr>
        <w:t>多言語対応の「大阪防災アプリ」提供開始など災</w:t>
      </w:r>
      <w:r w:rsidRPr="008231C1">
        <w:rPr>
          <w:rFonts w:ascii="Meiryo UI" w:eastAsia="Meiryo UI" w:hAnsi="Meiryo UI" w:cs="Meiryo UI" w:hint="eastAsia"/>
          <w:b/>
          <w:color w:val="000000" w:themeColor="text1"/>
          <w:sz w:val="20"/>
          <w:szCs w:val="20"/>
        </w:rPr>
        <w:t>害情報伝達の取組みが進みました。</w:t>
      </w:r>
    </w:p>
    <w:bookmarkEnd w:id="4"/>
    <w:p w14:paraId="514FB876" w14:textId="488B9F34" w:rsidR="00C15C87" w:rsidRPr="008C4067" w:rsidRDefault="00C15C87" w:rsidP="00C15C87">
      <w:pPr>
        <w:spacing w:line="160" w:lineRule="exact"/>
      </w:pPr>
    </w:p>
    <w:tbl>
      <w:tblPr>
        <w:tblW w:w="9223" w:type="dxa"/>
        <w:tblInd w:w="41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99" w:type="dxa"/>
          <w:right w:w="99" w:type="dxa"/>
        </w:tblCellMar>
        <w:tblLook w:val="04A0" w:firstRow="1" w:lastRow="0" w:firstColumn="1" w:lastColumn="0" w:noHBand="0" w:noVBand="1"/>
      </w:tblPr>
      <w:tblGrid>
        <w:gridCol w:w="1038"/>
        <w:gridCol w:w="8185"/>
      </w:tblGrid>
      <w:tr w:rsidR="00C15C87" w:rsidRPr="008C4067" w14:paraId="209B73F2" w14:textId="77777777" w:rsidTr="007917BC">
        <w:trPr>
          <w:trHeight w:val="2648"/>
        </w:trPr>
        <w:tc>
          <w:tcPr>
            <w:tcW w:w="1038" w:type="dxa"/>
            <w:shd w:val="clear" w:color="auto" w:fill="4F81BD" w:themeFill="accent1"/>
            <w:vAlign w:val="center"/>
          </w:tcPr>
          <w:p w14:paraId="7A645C0F" w14:textId="7580EB9E" w:rsidR="00C15C87" w:rsidRPr="00A01064" w:rsidRDefault="00C15C87" w:rsidP="00BF274C">
            <w:pPr>
              <w:spacing w:line="220" w:lineRule="exact"/>
              <w:jc w:val="center"/>
              <w:rPr>
                <w:rFonts w:ascii="Meiryo UI" w:eastAsia="Meiryo UI" w:hAnsi="Meiryo UI" w:cs="Meiryo UI"/>
                <w:b/>
                <w:bCs/>
                <w:color w:val="FFFFFF" w:themeColor="background1"/>
                <w:sz w:val="18"/>
                <w:szCs w:val="18"/>
              </w:rPr>
            </w:pPr>
            <w:r>
              <w:rPr>
                <w:rFonts w:ascii="Meiryo UI" w:eastAsia="Meiryo UI" w:hAnsi="Meiryo UI" w:cs="Meiryo UI" w:hint="eastAsia"/>
                <w:b/>
                <w:bCs/>
                <w:color w:val="FFFFFF" w:themeColor="background1"/>
                <w:sz w:val="18"/>
                <w:szCs w:val="18"/>
              </w:rPr>
              <w:t>令和</w:t>
            </w:r>
            <w:r w:rsidR="00D253BD">
              <w:rPr>
                <w:rFonts w:ascii="Meiryo UI" w:eastAsia="Meiryo UI" w:hAnsi="Meiryo UI" w:cs="Meiryo UI" w:hint="eastAsia"/>
                <w:b/>
                <w:bCs/>
                <w:color w:val="FFFFFF" w:themeColor="background1"/>
                <w:sz w:val="18"/>
                <w:szCs w:val="18"/>
              </w:rPr>
              <w:t>５</w:t>
            </w:r>
            <w:r>
              <w:rPr>
                <w:rFonts w:ascii="Meiryo UI" w:eastAsia="Meiryo UI" w:hAnsi="Meiryo UI" w:cs="Meiryo UI" w:hint="eastAsia"/>
                <w:b/>
                <w:bCs/>
                <w:color w:val="FFFFFF" w:themeColor="background1"/>
                <w:sz w:val="18"/>
                <w:szCs w:val="18"/>
              </w:rPr>
              <w:t>年度</w:t>
            </w:r>
            <w:r w:rsidRPr="00A01064">
              <w:rPr>
                <w:rFonts w:ascii="Meiryo UI" w:eastAsia="Meiryo UI" w:hAnsi="Meiryo UI" w:cs="Meiryo UI" w:hint="eastAsia"/>
                <w:b/>
                <w:bCs/>
                <w:color w:val="FFFFFF" w:themeColor="background1"/>
                <w:sz w:val="18"/>
                <w:szCs w:val="18"/>
              </w:rPr>
              <w:t>の主な取組み</w:t>
            </w:r>
          </w:p>
          <w:p w14:paraId="772C9971" w14:textId="77777777" w:rsidR="00C15C87" w:rsidRPr="00A01064" w:rsidRDefault="00C15C87" w:rsidP="00BF274C">
            <w:pPr>
              <w:spacing w:line="220" w:lineRule="exact"/>
              <w:jc w:val="center"/>
              <w:rPr>
                <w:rFonts w:ascii="Meiryo UI" w:eastAsia="Meiryo UI" w:hAnsi="Meiryo UI" w:cs="Meiryo UI"/>
                <w:b/>
                <w:bCs/>
                <w:color w:val="FFFFFF" w:themeColor="background1"/>
                <w:sz w:val="18"/>
                <w:szCs w:val="18"/>
              </w:rPr>
            </w:pPr>
            <w:r w:rsidRPr="00A01064">
              <w:rPr>
                <w:rFonts w:ascii="Meiryo UI" w:eastAsia="Meiryo UI" w:hAnsi="Meiryo UI" w:cs="Meiryo UI" w:hint="eastAsia"/>
                <w:b/>
                <w:bCs/>
                <w:color w:val="FFFFFF" w:themeColor="background1"/>
                <w:sz w:val="18"/>
                <w:szCs w:val="18"/>
              </w:rPr>
              <w:t>実績</w:t>
            </w:r>
          </w:p>
        </w:tc>
        <w:tc>
          <w:tcPr>
            <w:tcW w:w="8185" w:type="dxa"/>
            <w:tcBorders>
              <w:top w:val="single" w:sz="12" w:space="0" w:color="auto"/>
              <w:bottom w:val="single" w:sz="6" w:space="0" w:color="auto"/>
            </w:tcBorders>
            <w:shd w:val="clear" w:color="auto" w:fill="B8CCE4" w:themeFill="accent1" w:themeFillTint="66"/>
            <w:vAlign w:val="center"/>
          </w:tcPr>
          <w:p w14:paraId="050776C5" w14:textId="77777777" w:rsidR="00C15C87" w:rsidRPr="008C4067" w:rsidRDefault="00C15C87" w:rsidP="00BF274C">
            <w:pPr>
              <w:spacing w:line="260" w:lineRule="exact"/>
              <w:rPr>
                <w:rFonts w:ascii="Meiryo UI" w:eastAsia="Meiryo UI" w:hAnsi="Meiryo UI" w:cs="Meiryo UI"/>
                <w:b/>
                <w:sz w:val="20"/>
                <w:szCs w:val="20"/>
              </w:rPr>
            </w:pPr>
            <w:r w:rsidRPr="008C4067">
              <w:rPr>
                <w:rFonts w:ascii="Meiryo UI" w:eastAsia="Meiryo UI" w:hAnsi="Meiryo UI" w:cs="Meiryo UI" w:hint="eastAsia"/>
                <w:b/>
                <w:sz w:val="20"/>
                <w:szCs w:val="20"/>
              </w:rPr>
              <w:t>＜災害時の府民への広報体制の</w:t>
            </w:r>
            <w:r w:rsidRPr="007917BC">
              <w:rPr>
                <w:rFonts w:ascii="Meiryo UI" w:eastAsia="Meiryo UI" w:hAnsi="Meiryo UI" w:cs="Meiryo UI" w:hint="eastAsia"/>
                <w:b/>
                <w:sz w:val="20"/>
                <w:szCs w:val="20"/>
              </w:rPr>
              <w:t>整備・充実（危機管理室・政策企画部・府民文化部）＞</w:t>
            </w:r>
          </w:p>
          <w:p w14:paraId="0A641AA4" w14:textId="56C78E30" w:rsidR="00C15C87" w:rsidRDefault="00C15C87" w:rsidP="00BF274C">
            <w:pPr>
              <w:spacing w:line="260" w:lineRule="exact"/>
              <w:ind w:leftChars="100" w:left="410" w:hangingChars="100" w:hanging="200"/>
              <w:rPr>
                <w:rFonts w:ascii="Meiryo UI" w:eastAsia="Meiryo UI" w:hAnsi="Meiryo UI" w:cs="Meiryo UI"/>
                <w:sz w:val="20"/>
                <w:szCs w:val="20"/>
              </w:rPr>
            </w:pPr>
            <w:r w:rsidRPr="008C4067">
              <w:rPr>
                <w:rFonts w:ascii="Meiryo UI" w:eastAsia="Meiryo UI" w:hAnsi="Meiryo UI" w:cs="Meiryo UI" w:hint="eastAsia"/>
                <w:sz w:val="20"/>
                <w:szCs w:val="20"/>
              </w:rPr>
              <w:t>○災害時に迅速に情報発信が行えるよう災害情報発信訓練（緊急情報トップページへの切替、</w:t>
            </w:r>
            <w:r w:rsidR="00917217">
              <w:rPr>
                <w:rFonts w:ascii="Meiryo UI" w:eastAsia="Meiryo UI" w:hAnsi="Meiryo UI" w:cs="Meiryo UI" w:hint="eastAsia"/>
                <w:sz w:val="20"/>
                <w:szCs w:val="20"/>
              </w:rPr>
              <w:t>SNS</w:t>
            </w:r>
            <w:r w:rsidRPr="008C4067">
              <w:rPr>
                <w:rFonts w:ascii="Meiryo UI" w:eastAsia="Meiryo UI" w:hAnsi="Meiryo UI" w:cs="Meiryo UI" w:hint="eastAsia"/>
                <w:sz w:val="20"/>
                <w:szCs w:val="20"/>
              </w:rPr>
              <w:t>で発信等）を実施。</w:t>
            </w:r>
          </w:p>
          <w:p w14:paraId="78D69E42" w14:textId="77777777" w:rsidR="00C15C87" w:rsidRDefault="00C15C87" w:rsidP="00BF274C">
            <w:pPr>
              <w:spacing w:line="260" w:lineRule="exact"/>
              <w:ind w:firstLineChars="100" w:firstLine="200"/>
              <w:rPr>
                <w:rFonts w:ascii="Meiryo UI" w:eastAsia="Meiryo UI" w:hAnsi="Meiryo UI" w:cs="Meiryo UI"/>
                <w:sz w:val="20"/>
                <w:szCs w:val="20"/>
              </w:rPr>
            </w:pPr>
            <w:r w:rsidRPr="008C4067">
              <w:rPr>
                <w:rFonts w:ascii="Meiryo UI" w:eastAsia="Meiryo UI" w:hAnsi="Meiryo UI" w:cs="Meiryo UI" w:hint="eastAsia"/>
                <w:sz w:val="20"/>
                <w:szCs w:val="20"/>
              </w:rPr>
              <w:t>○府ホームページを多言語対応するための自動翻訳サービスを引き続き実施。</w:t>
            </w:r>
          </w:p>
          <w:p w14:paraId="5C82508C" w14:textId="77777777" w:rsidR="00C15C87" w:rsidRPr="007917BC" w:rsidRDefault="00C15C87" w:rsidP="00BF274C">
            <w:pPr>
              <w:spacing w:line="260" w:lineRule="exact"/>
              <w:ind w:firstLineChars="100" w:firstLine="200"/>
              <w:rPr>
                <w:rFonts w:ascii="Meiryo UI" w:eastAsia="Meiryo UI" w:hAnsi="Meiryo UI" w:cs="Meiryo UI"/>
                <w:sz w:val="20"/>
                <w:szCs w:val="20"/>
              </w:rPr>
            </w:pPr>
          </w:p>
          <w:p w14:paraId="0E58ED65" w14:textId="77777777" w:rsidR="00C15C87" w:rsidRPr="007917BC" w:rsidRDefault="00C15C87" w:rsidP="00BF274C">
            <w:pPr>
              <w:spacing w:line="260" w:lineRule="exact"/>
              <w:rPr>
                <w:rFonts w:ascii="Meiryo UI" w:eastAsia="Meiryo UI" w:hAnsi="Meiryo UI" w:cs="Meiryo UI"/>
                <w:b/>
                <w:sz w:val="20"/>
                <w:szCs w:val="20"/>
              </w:rPr>
            </w:pPr>
            <w:r w:rsidRPr="007917BC">
              <w:rPr>
                <w:rFonts w:ascii="Meiryo UI" w:eastAsia="Meiryo UI" w:hAnsi="Meiryo UI" w:cs="Meiryo UI" w:hint="eastAsia"/>
                <w:b/>
                <w:sz w:val="20"/>
                <w:szCs w:val="20"/>
              </w:rPr>
              <w:t>＜在住外国人への情報発信充実（危機管理室・府民文化部）＞</w:t>
            </w:r>
          </w:p>
          <w:p w14:paraId="0497E9B4" w14:textId="241AACE8" w:rsidR="00C15C87" w:rsidRPr="007917BC" w:rsidRDefault="00C15C87" w:rsidP="00BF274C">
            <w:pPr>
              <w:spacing w:line="260" w:lineRule="exact"/>
              <w:ind w:leftChars="100" w:left="410" w:hangingChars="100" w:hanging="200"/>
              <w:rPr>
                <w:rFonts w:ascii="Meiryo UI" w:eastAsia="Meiryo UI" w:hAnsi="Meiryo UI" w:cs="Meiryo UI"/>
                <w:sz w:val="20"/>
                <w:szCs w:val="20"/>
              </w:rPr>
            </w:pPr>
            <w:r w:rsidRPr="007917BC">
              <w:rPr>
                <w:rFonts w:ascii="Meiryo UI" w:eastAsia="Meiryo UI" w:hAnsi="Meiryo UI" w:cs="Meiryo UI" w:hint="eastAsia"/>
                <w:sz w:val="20"/>
                <w:szCs w:val="20"/>
              </w:rPr>
              <w:t>○「新たな避難情報に関するポスター・チラシの外国語版（</w:t>
            </w:r>
            <w:r w:rsidR="00917217">
              <w:rPr>
                <w:rFonts w:ascii="Meiryo UI" w:eastAsia="Meiryo UI" w:hAnsi="Meiryo UI" w:cs="Meiryo UI" w:hint="eastAsia"/>
                <w:sz w:val="20"/>
                <w:szCs w:val="20"/>
              </w:rPr>
              <w:t>14</w:t>
            </w:r>
            <w:r w:rsidRPr="007917BC">
              <w:rPr>
                <w:rFonts w:ascii="Meiryo UI" w:eastAsia="Meiryo UI" w:hAnsi="Meiryo UI" w:cs="Meiryo UI" w:hint="eastAsia"/>
                <w:sz w:val="20"/>
                <w:szCs w:val="20"/>
              </w:rPr>
              <w:t>言語）」について、大阪府のホームページに掲載するとともに、在住外国人に周知を図るよう市町村に働きかけを行った。</w:t>
            </w:r>
          </w:p>
          <w:p w14:paraId="53ACA0A3" w14:textId="2821E910" w:rsidR="00C15C87" w:rsidRPr="008C4067" w:rsidRDefault="00C15C87" w:rsidP="00E462D1">
            <w:pPr>
              <w:spacing w:line="260" w:lineRule="exact"/>
              <w:ind w:leftChars="94" w:left="399" w:hangingChars="101" w:hanging="202"/>
              <w:rPr>
                <w:rFonts w:ascii="Meiryo UI" w:eastAsia="Meiryo UI" w:hAnsi="Meiryo UI" w:cs="Meiryo UI"/>
                <w:sz w:val="20"/>
                <w:szCs w:val="20"/>
              </w:rPr>
            </w:pPr>
            <w:r w:rsidRPr="007917BC">
              <w:rPr>
                <w:rFonts w:ascii="Meiryo UI" w:eastAsia="Meiryo UI" w:hAnsi="Meiryo UI" w:cs="Meiryo UI" w:hint="eastAsia"/>
                <w:sz w:val="20"/>
                <w:szCs w:val="20"/>
              </w:rPr>
              <w:t>〇英語、中国語（繁体字・簡体字）、韓国・朝鮮語</w:t>
            </w:r>
            <w:r w:rsidR="00E462D1">
              <w:rPr>
                <w:rFonts w:ascii="Meiryo UI" w:eastAsia="Meiryo UI" w:hAnsi="Meiryo UI" w:cs="Meiryo UI" w:hint="eastAsia"/>
                <w:sz w:val="20"/>
                <w:szCs w:val="20"/>
              </w:rPr>
              <w:t>、やさしい日本語</w:t>
            </w:r>
            <w:r w:rsidRPr="007917BC">
              <w:rPr>
                <w:rFonts w:ascii="Meiryo UI" w:eastAsia="Meiryo UI" w:hAnsi="Meiryo UI" w:cs="Meiryo UI" w:hint="eastAsia"/>
                <w:sz w:val="20"/>
                <w:szCs w:val="20"/>
              </w:rPr>
              <w:t>にも対応したスマートフォン等で利用できる「大阪防災アプリ」を、令和</w:t>
            </w:r>
            <w:r w:rsidR="00917217">
              <w:rPr>
                <w:rFonts w:ascii="Meiryo UI" w:eastAsia="Meiryo UI" w:hAnsi="Meiryo UI" w:cs="Meiryo UI" w:hint="eastAsia"/>
                <w:sz w:val="20"/>
                <w:szCs w:val="20"/>
              </w:rPr>
              <w:t>６</w:t>
            </w:r>
            <w:r w:rsidRPr="007917BC">
              <w:rPr>
                <w:rFonts w:ascii="Meiryo UI" w:eastAsia="Meiryo UI" w:hAnsi="Meiryo UI" w:cs="Meiryo UI" w:hint="eastAsia"/>
                <w:sz w:val="20"/>
                <w:szCs w:val="20"/>
              </w:rPr>
              <w:t>年</w:t>
            </w:r>
            <w:r w:rsidR="00917217">
              <w:rPr>
                <w:rFonts w:ascii="Meiryo UI" w:eastAsia="Meiryo UI" w:hAnsi="Meiryo UI" w:cs="Meiryo UI" w:hint="eastAsia"/>
                <w:sz w:val="20"/>
                <w:szCs w:val="20"/>
              </w:rPr>
              <w:t>１</w:t>
            </w:r>
            <w:r w:rsidRPr="007917BC">
              <w:rPr>
                <w:rFonts w:ascii="Meiryo UI" w:eastAsia="Meiryo UI" w:hAnsi="Meiryo UI" w:cs="Meiryo UI" w:hint="eastAsia"/>
                <w:sz w:val="20"/>
                <w:szCs w:val="20"/>
              </w:rPr>
              <w:t>月</w:t>
            </w:r>
            <w:r w:rsidR="00917217">
              <w:rPr>
                <w:rFonts w:ascii="Meiryo UI" w:eastAsia="Meiryo UI" w:hAnsi="Meiryo UI" w:cs="Meiryo UI" w:hint="eastAsia"/>
                <w:sz w:val="20"/>
                <w:szCs w:val="20"/>
              </w:rPr>
              <w:t>31</w:t>
            </w:r>
            <w:r w:rsidRPr="007917BC">
              <w:rPr>
                <w:rFonts w:ascii="Meiryo UI" w:eastAsia="Meiryo UI" w:hAnsi="Meiryo UI" w:cs="Meiryo UI" w:hint="eastAsia"/>
                <w:sz w:val="20"/>
                <w:szCs w:val="20"/>
              </w:rPr>
              <w:t>日から提供開始した。</w:t>
            </w:r>
          </w:p>
        </w:tc>
      </w:tr>
      <w:tr w:rsidR="00C15C87" w:rsidRPr="008C4067" w14:paraId="27B15CBC" w14:textId="77777777" w:rsidTr="007917BC">
        <w:trPr>
          <w:trHeight w:val="2446"/>
        </w:trPr>
        <w:tc>
          <w:tcPr>
            <w:tcW w:w="1038" w:type="dxa"/>
            <w:shd w:val="clear" w:color="auto" w:fill="4F81BD" w:themeFill="accent1"/>
            <w:vAlign w:val="center"/>
          </w:tcPr>
          <w:p w14:paraId="06BBBF84" w14:textId="358875DB" w:rsidR="00C15C87" w:rsidRPr="00A01064" w:rsidRDefault="00C15C87" w:rsidP="00BF274C">
            <w:pPr>
              <w:spacing w:line="220" w:lineRule="exact"/>
              <w:jc w:val="center"/>
              <w:rPr>
                <w:rFonts w:ascii="Meiryo UI" w:eastAsia="Meiryo UI" w:hAnsi="Meiryo UI" w:cs="Meiryo UI"/>
                <w:b/>
                <w:bCs/>
                <w:color w:val="FFFFFF" w:themeColor="background1"/>
                <w:sz w:val="18"/>
                <w:szCs w:val="18"/>
              </w:rPr>
            </w:pPr>
            <w:r>
              <w:rPr>
                <w:rFonts w:ascii="Meiryo UI" w:eastAsia="Meiryo UI" w:hAnsi="Meiryo UI" w:cs="Meiryo UI" w:hint="eastAsia"/>
                <w:b/>
                <w:bCs/>
                <w:color w:val="FFFFFF" w:themeColor="background1"/>
                <w:sz w:val="18"/>
                <w:szCs w:val="18"/>
              </w:rPr>
              <w:t>令和</w:t>
            </w:r>
            <w:r w:rsidR="00D253BD">
              <w:rPr>
                <w:rFonts w:ascii="Meiryo UI" w:eastAsia="Meiryo UI" w:hAnsi="Meiryo UI" w:cs="Meiryo UI" w:hint="eastAsia"/>
                <w:b/>
                <w:bCs/>
                <w:color w:val="FFFFFF" w:themeColor="background1"/>
                <w:sz w:val="18"/>
                <w:szCs w:val="18"/>
              </w:rPr>
              <w:t>６</w:t>
            </w:r>
            <w:r>
              <w:rPr>
                <w:rFonts w:ascii="Meiryo UI" w:eastAsia="Meiryo UI" w:hAnsi="Meiryo UI" w:cs="Meiryo UI" w:hint="eastAsia"/>
                <w:b/>
                <w:bCs/>
                <w:color w:val="FFFFFF" w:themeColor="background1"/>
                <w:sz w:val="18"/>
                <w:szCs w:val="18"/>
              </w:rPr>
              <w:t>年度</w:t>
            </w:r>
            <w:r w:rsidRPr="00A01064">
              <w:rPr>
                <w:rFonts w:ascii="Meiryo UI" w:eastAsia="Meiryo UI" w:hAnsi="Meiryo UI" w:cs="Meiryo UI" w:hint="eastAsia"/>
                <w:b/>
                <w:bCs/>
                <w:color w:val="FFFFFF" w:themeColor="background1"/>
                <w:sz w:val="18"/>
                <w:szCs w:val="18"/>
              </w:rPr>
              <w:t>の主な取組み</w:t>
            </w:r>
          </w:p>
          <w:p w14:paraId="6BAEF20F" w14:textId="77777777" w:rsidR="00C15C87" w:rsidRPr="00A01064" w:rsidRDefault="00C15C87" w:rsidP="00BF274C">
            <w:pPr>
              <w:tabs>
                <w:tab w:val="left" w:pos="626"/>
              </w:tabs>
              <w:spacing w:line="220" w:lineRule="exact"/>
              <w:jc w:val="center"/>
              <w:rPr>
                <w:rFonts w:ascii="Meiryo UI" w:eastAsia="Meiryo UI" w:hAnsi="Meiryo UI" w:cs="Meiryo UI"/>
                <w:b/>
                <w:bCs/>
                <w:color w:val="FFFFFF" w:themeColor="background1"/>
                <w:sz w:val="18"/>
                <w:szCs w:val="18"/>
              </w:rPr>
            </w:pPr>
            <w:r w:rsidRPr="00A01064">
              <w:rPr>
                <w:rFonts w:ascii="Meiryo UI" w:eastAsia="Meiryo UI" w:hAnsi="Meiryo UI" w:cs="Meiryo UI" w:hint="eastAsia"/>
                <w:b/>
                <w:bCs/>
                <w:color w:val="FFFFFF" w:themeColor="background1"/>
                <w:sz w:val="18"/>
                <w:szCs w:val="18"/>
              </w:rPr>
              <w:t>予定</w:t>
            </w:r>
          </w:p>
        </w:tc>
        <w:tc>
          <w:tcPr>
            <w:tcW w:w="8185" w:type="dxa"/>
            <w:shd w:val="clear" w:color="auto" w:fill="DAEEF3" w:themeFill="accent5" w:themeFillTint="33"/>
            <w:vAlign w:val="center"/>
          </w:tcPr>
          <w:p w14:paraId="318911C0" w14:textId="77777777" w:rsidR="00C15C87" w:rsidRPr="008C4067" w:rsidRDefault="00C15C87" w:rsidP="00BF274C">
            <w:pPr>
              <w:spacing w:line="260" w:lineRule="exact"/>
              <w:rPr>
                <w:rFonts w:ascii="Meiryo UI" w:eastAsia="Meiryo UI" w:hAnsi="Meiryo UI" w:cs="Meiryo UI"/>
                <w:b/>
                <w:sz w:val="20"/>
                <w:szCs w:val="20"/>
              </w:rPr>
            </w:pPr>
            <w:r w:rsidRPr="008C4067">
              <w:rPr>
                <w:rFonts w:ascii="Meiryo UI" w:eastAsia="Meiryo UI" w:hAnsi="Meiryo UI" w:cs="Meiryo UI" w:hint="eastAsia"/>
                <w:b/>
                <w:sz w:val="20"/>
                <w:szCs w:val="20"/>
              </w:rPr>
              <w:t>＜災害時の府民への広報体</w:t>
            </w:r>
            <w:r w:rsidRPr="007917BC">
              <w:rPr>
                <w:rFonts w:ascii="Meiryo UI" w:eastAsia="Meiryo UI" w:hAnsi="Meiryo UI" w:cs="Meiryo UI" w:hint="eastAsia"/>
                <w:b/>
                <w:sz w:val="20"/>
                <w:szCs w:val="20"/>
              </w:rPr>
              <w:t>制の整備・充実（危機管理室・政策企画部・府民文化部）</w:t>
            </w:r>
            <w:r w:rsidRPr="008C4067">
              <w:rPr>
                <w:rFonts w:ascii="Meiryo UI" w:eastAsia="Meiryo UI" w:hAnsi="Meiryo UI" w:cs="Meiryo UI" w:hint="eastAsia"/>
                <w:b/>
                <w:sz w:val="20"/>
                <w:szCs w:val="20"/>
              </w:rPr>
              <w:t>＞</w:t>
            </w:r>
          </w:p>
          <w:p w14:paraId="727AC698" w14:textId="25F694F7" w:rsidR="00C15C87" w:rsidRDefault="00C15C87" w:rsidP="00BF274C">
            <w:pPr>
              <w:spacing w:line="260" w:lineRule="exact"/>
              <w:ind w:leftChars="100" w:left="410" w:hangingChars="100" w:hanging="200"/>
              <w:rPr>
                <w:rFonts w:ascii="Meiryo UI" w:eastAsia="Meiryo UI" w:hAnsi="Meiryo UI" w:cs="Meiryo UI"/>
                <w:sz w:val="20"/>
                <w:szCs w:val="20"/>
              </w:rPr>
            </w:pPr>
            <w:r w:rsidRPr="008C4067">
              <w:rPr>
                <w:rFonts w:ascii="Meiryo UI" w:eastAsia="Meiryo UI" w:hAnsi="Meiryo UI" w:cs="Meiryo UI" w:hint="eastAsia"/>
                <w:sz w:val="20"/>
                <w:szCs w:val="20"/>
              </w:rPr>
              <w:t>○災害時に迅速に情報発信が行えるよう災害情報発信訓練（緊急情報トップページへの切替、</w:t>
            </w:r>
            <w:r w:rsidR="00917217">
              <w:rPr>
                <w:rFonts w:ascii="Meiryo UI" w:eastAsia="Meiryo UI" w:hAnsi="Meiryo UI" w:cs="Meiryo UI" w:hint="eastAsia"/>
                <w:sz w:val="20"/>
                <w:szCs w:val="20"/>
              </w:rPr>
              <w:t>SNS</w:t>
            </w:r>
            <w:r w:rsidRPr="008C4067">
              <w:rPr>
                <w:rFonts w:ascii="Meiryo UI" w:eastAsia="Meiryo UI" w:hAnsi="Meiryo UI" w:cs="Meiryo UI" w:hint="eastAsia"/>
                <w:sz w:val="20"/>
                <w:szCs w:val="20"/>
              </w:rPr>
              <w:t>で発信等）を実施。</w:t>
            </w:r>
          </w:p>
          <w:p w14:paraId="02F29355" w14:textId="77777777" w:rsidR="00C15C87" w:rsidRDefault="00C15C87" w:rsidP="00BF274C">
            <w:pPr>
              <w:spacing w:line="260" w:lineRule="exact"/>
              <w:ind w:leftChars="100" w:left="410" w:hangingChars="100" w:hanging="200"/>
              <w:rPr>
                <w:rFonts w:ascii="Meiryo UI" w:eastAsia="Meiryo UI" w:hAnsi="Meiryo UI" w:cs="Meiryo UI"/>
                <w:sz w:val="20"/>
                <w:szCs w:val="20"/>
              </w:rPr>
            </w:pPr>
            <w:r w:rsidRPr="008C4067">
              <w:rPr>
                <w:rFonts w:ascii="Meiryo UI" w:eastAsia="Meiryo UI" w:hAnsi="Meiryo UI" w:cs="Meiryo UI" w:hint="eastAsia"/>
                <w:sz w:val="20"/>
                <w:szCs w:val="20"/>
              </w:rPr>
              <w:t>○府ホームページを多言語対応するための自動翻訳サービスを引き続き実施。</w:t>
            </w:r>
          </w:p>
          <w:p w14:paraId="2F0AE225" w14:textId="77777777" w:rsidR="00C15C87" w:rsidRDefault="00C15C87" w:rsidP="00BF274C">
            <w:pPr>
              <w:spacing w:line="260" w:lineRule="exact"/>
              <w:ind w:leftChars="100" w:left="410" w:hangingChars="100" w:hanging="200"/>
              <w:rPr>
                <w:rFonts w:ascii="Meiryo UI" w:eastAsia="Meiryo UI" w:hAnsi="Meiryo UI" w:cs="Meiryo UI"/>
                <w:sz w:val="20"/>
                <w:szCs w:val="20"/>
              </w:rPr>
            </w:pPr>
          </w:p>
          <w:p w14:paraId="4F927D1C" w14:textId="77777777" w:rsidR="00C15C87" w:rsidRPr="007917BC" w:rsidRDefault="00C15C87" w:rsidP="00BF274C">
            <w:pPr>
              <w:spacing w:line="260" w:lineRule="exact"/>
              <w:rPr>
                <w:rFonts w:ascii="Meiryo UI" w:eastAsia="Meiryo UI" w:hAnsi="Meiryo UI" w:cs="Meiryo UI"/>
                <w:b/>
                <w:sz w:val="20"/>
                <w:szCs w:val="20"/>
              </w:rPr>
            </w:pPr>
            <w:r w:rsidRPr="007917BC">
              <w:rPr>
                <w:rFonts w:ascii="Meiryo UI" w:eastAsia="Meiryo UI" w:hAnsi="Meiryo UI" w:cs="Meiryo UI" w:hint="eastAsia"/>
                <w:b/>
                <w:sz w:val="20"/>
                <w:szCs w:val="20"/>
              </w:rPr>
              <w:t>＜在住外国人への情報発信充実（危機管理室・府民文化部）＞</w:t>
            </w:r>
          </w:p>
          <w:p w14:paraId="41D67995" w14:textId="77777777" w:rsidR="00C15C87" w:rsidRPr="007917BC" w:rsidRDefault="00C15C87" w:rsidP="00BF274C">
            <w:pPr>
              <w:spacing w:line="260" w:lineRule="exact"/>
              <w:rPr>
                <w:rFonts w:ascii="Meiryo UI" w:eastAsia="Meiryo UI" w:hAnsi="Meiryo UI" w:cs="Meiryo UI"/>
                <w:sz w:val="20"/>
                <w:szCs w:val="20"/>
              </w:rPr>
            </w:pPr>
            <w:r w:rsidRPr="007917BC">
              <w:rPr>
                <w:rFonts w:ascii="Meiryo UI" w:eastAsia="Meiryo UI" w:hAnsi="Meiryo UI" w:cs="Meiryo UI" w:hint="eastAsia"/>
                <w:sz w:val="20"/>
                <w:szCs w:val="20"/>
              </w:rPr>
              <w:t xml:space="preserve">　 ○新たな避難情報に関するポスター・チラシの外国語版や大阪防災アプリなどを在住外国人に周知</w:t>
            </w:r>
          </w:p>
          <w:p w14:paraId="5C031DDF" w14:textId="77777777" w:rsidR="00C15C87" w:rsidRPr="007917BC" w:rsidRDefault="00C15C87" w:rsidP="00BF274C">
            <w:pPr>
              <w:spacing w:line="260" w:lineRule="exact"/>
              <w:ind w:firstLineChars="200" w:firstLine="400"/>
              <w:rPr>
                <w:rFonts w:ascii="Meiryo UI" w:eastAsia="Meiryo UI" w:hAnsi="Meiryo UI" w:cs="Meiryo UI"/>
                <w:sz w:val="20"/>
                <w:szCs w:val="20"/>
              </w:rPr>
            </w:pPr>
            <w:r w:rsidRPr="007917BC">
              <w:rPr>
                <w:rFonts w:ascii="Meiryo UI" w:eastAsia="Meiryo UI" w:hAnsi="Meiryo UI" w:cs="Meiryo UI" w:hint="eastAsia"/>
                <w:sz w:val="20"/>
                <w:szCs w:val="20"/>
              </w:rPr>
              <w:t>を図るよう市町村に働きかけを行う。</w:t>
            </w:r>
          </w:p>
          <w:p w14:paraId="096FF908" w14:textId="301C9EEA" w:rsidR="00C15C87" w:rsidRPr="00C24409" w:rsidRDefault="00C15C87" w:rsidP="007917BC">
            <w:pPr>
              <w:spacing w:line="260" w:lineRule="exact"/>
              <w:rPr>
                <w:rFonts w:ascii="Meiryo UI" w:eastAsia="Meiryo UI" w:hAnsi="Meiryo UI" w:cs="Meiryo UI"/>
                <w:sz w:val="20"/>
                <w:szCs w:val="20"/>
              </w:rPr>
            </w:pPr>
            <w:r w:rsidRPr="007917BC">
              <w:rPr>
                <w:rFonts w:ascii="Meiryo UI" w:eastAsia="Meiryo UI" w:hAnsi="Meiryo UI" w:cs="Meiryo UI" w:hint="eastAsia"/>
                <w:sz w:val="20"/>
                <w:szCs w:val="20"/>
              </w:rPr>
              <w:t xml:space="preserve">　　○「大阪防災アプリ」の管理・運用を行うとともに、広く周知を図る。</w:t>
            </w:r>
          </w:p>
        </w:tc>
      </w:tr>
    </w:tbl>
    <w:p w14:paraId="7F11AB3E" w14:textId="77777777" w:rsidR="007917BC" w:rsidRDefault="007917BC" w:rsidP="00C15C87">
      <w:pPr>
        <w:spacing w:beforeLines="50" w:before="180"/>
        <w:rPr>
          <w:rFonts w:ascii="Meiryo UI" w:eastAsia="Meiryo UI" w:hAnsi="Meiryo UI" w:cs="Meiryo UI"/>
          <w:szCs w:val="21"/>
        </w:rPr>
      </w:pPr>
    </w:p>
    <w:p w14:paraId="28737C59" w14:textId="5F800173" w:rsidR="00C15C87" w:rsidRPr="008C4067" w:rsidRDefault="00CB72D5" w:rsidP="00C15C87">
      <w:pPr>
        <w:spacing w:beforeLines="50" w:before="180"/>
        <w:rPr>
          <w:rFonts w:ascii="Meiryo UI" w:eastAsia="Meiryo UI" w:hAnsi="Meiryo UI" w:cs="Meiryo UI"/>
          <w:szCs w:val="21"/>
        </w:rPr>
      </w:pPr>
      <w:r>
        <w:rPr>
          <w:rFonts w:hint="eastAsia"/>
          <w:b/>
          <w:noProof/>
          <w:color w:val="FFFFFF" w:themeColor="background1"/>
        </w:rPr>
        <mc:AlternateContent>
          <mc:Choice Requires="wpg">
            <w:drawing>
              <wp:anchor distT="0" distB="0" distL="114300" distR="114300" simplePos="0" relativeHeight="251629056" behindDoc="0" locked="0" layoutInCell="1" allowOverlap="1" wp14:anchorId="52A1CA81" wp14:editId="648D9213">
                <wp:simplePos x="0" y="0"/>
                <wp:positionH relativeFrom="margin">
                  <wp:posOffset>5224780</wp:posOffset>
                </wp:positionH>
                <wp:positionV relativeFrom="paragraph">
                  <wp:posOffset>330835</wp:posOffset>
                </wp:positionV>
                <wp:extent cx="876300" cy="771525"/>
                <wp:effectExtent l="0" t="0" r="19050" b="28575"/>
                <wp:wrapNone/>
                <wp:docPr id="265" name="グループ化 265"/>
                <wp:cNvGraphicFramePr/>
                <a:graphic xmlns:a="http://schemas.openxmlformats.org/drawingml/2006/main">
                  <a:graphicData uri="http://schemas.microsoft.com/office/word/2010/wordprocessingGroup">
                    <wpg:wgp>
                      <wpg:cNvGrpSpPr/>
                      <wpg:grpSpPr>
                        <a:xfrm>
                          <a:off x="0" y="0"/>
                          <a:ext cx="876300" cy="771525"/>
                          <a:chOff x="0" y="0"/>
                          <a:chExt cx="876300" cy="771525"/>
                        </a:xfrm>
                      </wpg:grpSpPr>
                      <wps:wsp>
                        <wps:cNvPr id="266" name="四角形: 角を丸くする 266"/>
                        <wps:cNvSpPr/>
                        <wps:spPr>
                          <a:xfrm>
                            <a:off x="0" y="0"/>
                            <a:ext cx="876300" cy="771525"/>
                          </a:xfrm>
                          <a:prstGeom prst="roundRect">
                            <a:avLst/>
                          </a:prstGeom>
                          <a:solidFill>
                            <a:srgbClr val="1F497D">
                              <a:lumMod val="60000"/>
                              <a:lumOff val="40000"/>
                            </a:srgbClr>
                          </a:solidFill>
                          <a:ln w="25400" cap="flat" cmpd="sng" algn="ctr">
                            <a:solidFill>
                              <a:sysClr val="windowText" lastClr="000000"/>
                            </a:solidFill>
                            <a:prstDash val="solid"/>
                          </a:ln>
                          <a:effectLst/>
                        </wps:spPr>
                        <wps:txbx>
                          <w:txbxContent>
                            <w:p w14:paraId="615DBA06" w14:textId="77777777" w:rsidR="00C15C87" w:rsidRPr="00C24409" w:rsidRDefault="00C15C87" w:rsidP="00C15C87">
                              <w:pPr>
                                <w:jc w:val="center"/>
                                <w:rPr>
                                  <w:rFonts w:ascii="HGP創英角ｺﾞｼｯｸUB" w:eastAsia="HGP創英角ｺﾞｼｯｸUB" w:hAnsi="HGP創英角ｺﾞｼｯｸUB"/>
                                  <w:color w:val="FFFFFF" w:themeColor="background1"/>
                                  <w:sz w:val="36"/>
                                  <w:szCs w:val="36"/>
                                </w:rPr>
                              </w:pPr>
                              <w:r w:rsidRPr="00C24409">
                                <w:rPr>
                                  <w:rFonts w:ascii="HGP創英角ｺﾞｼｯｸUB" w:eastAsia="HGP創英角ｺﾞｼｯｸUB" w:hAnsi="HGP創英角ｺﾞｼｯｸUB" w:hint="eastAsia"/>
                                  <w:color w:val="FFFFFF" w:themeColor="background1"/>
                                  <w:sz w:val="36"/>
                                  <w:szCs w:val="36"/>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7" name="テキスト ボックス 267"/>
                        <wps:cNvSpPr txBox="1"/>
                        <wps:spPr>
                          <a:xfrm>
                            <a:off x="0" y="0"/>
                            <a:ext cx="456565" cy="314325"/>
                          </a:xfrm>
                          <a:prstGeom prst="rect">
                            <a:avLst/>
                          </a:prstGeom>
                          <a:noFill/>
                          <a:ln w="6350">
                            <a:noFill/>
                          </a:ln>
                        </wps:spPr>
                        <wps:txbx>
                          <w:txbxContent>
                            <w:p w14:paraId="67F63323" w14:textId="77777777" w:rsidR="00C15C87" w:rsidRPr="00580AF7" w:rsidRDefault="00C15C87" w:rsidP="00C15C87">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52A1CA81" id="グループ化 265" o:spid="_x0000_s1115" style="position:absolute;left:0;text-align:left;margin-left:411.4pt;margin-top:26.05pt;width:69pt;height:60.75pt;z-index:251629056;mso-position-horizontal-relative:margin" coordsize="8763,7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">
                <v:roundrect id="四角形: 角を丸くする 266" o:spid="_x0000_s1116" style="position:absolute;width:8763;height:771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" fillcolor="#558ed5" strokecolor="windowText" strokeweight="2pt">
                  <v:textbox>
                    <w:txbxContent>
                      <w:p w14:paraId="615DBA06" w14:textId="77777777" w:rsidR="00C15C87" w:rsidRPr="00C24409" w:rsidRDefault="00C15C87" w:rsidP="00C15C87">
                        <w:pPr>
                          <w:jc w:val="center"/>
                          <w:rPr>
                            <w:rFonts w:ascii="HGP創英角ｺﾞｼｯｸUB" w:eastAsia="HGP創英角ｺﾞｼｯｸUB" w:hAnsi="HGP創英角ｺﾞｼｯｸUB"/>
                            <w:color w:val="FFFFFF" w:themeColor="background1"/>
                            <w:sz w:val="36"/>
                            <w:szCs w:val="36"/>
                          </w:rPr>
                        </w:pPr>
                        <w:r w:rsidRPr="00C24409">
                          <w:rPr>
                            <w:rFonts w:ascii="HGP創英角ｺﾞｼｯｸUB" w:eastAsia="HGP創英角ｺﾞｼｯｸUB" w:hAnsi="HGP創英角ｺﾞｼｯｸUB" w:hint="eastAsia"/>
                            <w:color w:val="FFFFFF" w:themeColor="background1"/>
                            <w:sz w:val="36"/>
                            <w:szCs w:val="36"/>
                          </w:rPr>
                          <w:t>A</w:t>
                        </w:r>
                      </w:p>
                    </w:txbxContent>
                  </v:textbox>
                </v:roundrect>
                <v:shape id="テキスト ボックス 267" o:spid="_x0000_s1117" type="#_x0000_t202" style="position:absolute;width:4565;height:314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" filled="f" stroked="f" strokeweight=".5pt">
                  <v:textbox>
                    <w:txbxContent>
                      <w:p w14:paraId="67F63323" w14:textId="77777777" w:rsidR="00C15C87" w:rsidRPr="00580AF7" w:rsidRDefault="00C15C87" w:rsidP="00C15C87">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v:textbox>
                </v:shape>
                <w10:wrap anchorx="margin"/>
              </v:group>
            </w:pict>
          </mc:Fallback>
        </mc:AlternateContent>
      </w:r>
      <w:r w:rsidR="00C15C87" w:rsidRPr="008C4067">
        <w:rPr>
          <w:rFonts w:ascii="Meiryo UI" w:eastAsia="Meiryo UI" w:hAnsi="Meiryo UI" w:cs="Meiryo UI" w:hint="eastAsia"/>
          <w:szCs w:val="21"/>
        </w:rPr>
        <w:t>《起きてはならない最悪の事態》</w:t>
      </w:r>
    </w:p>
    <w:p w14:paraId="71763B0B" w14:textId="79B9946D" w:rsidR="00C15C87" w:rsidRPr="008C4067" w:rsidRDefault="00C15C87" w:rsidP="00C15C87">
      <w:pPr>
        <w:pStyle w:val="2"/>
        <w:tabs>
          <w:tab w:val="clear" w:pos="709"/>
          <w:tab w:val="left" w:pos="426"/>
        </w:tabs>
        <w:spacing w:afterLines="50" w:after="180" w:line="300" w:lineRule="exact"/>
        <w:ind w:leftChars="15" w:left="849" w:right="1700" w:hangingChars="341" w:hanging="818"/>
      </w:pPr>
      <w:r w:rsidRPr="008C4067">
        <w:rPr>
          <w:rFonts w:hint="eastAsia"/>
        </w:rPr>
        <w:t xml:space="preserve">　4-3　災害時に活用する情報サービスが機能停止、情報の収集・伝達がで</w:t>
      </w:r>
      <w:r>
        <w:rPr>
          <w:rFonts w:hint="eastAsia"/>
        </w:rPr>
        <w:t>き</w:t>
      </w:r>
      <w:r w:rsidRPr="008C4067">
        <w:rPr>
          <w:rFonts w:hint="eastAsia"/>
        </w:rPr>
        <w:t>ず、避難行動や救助・支援が遅れる事態</w:t>
      </w:r>
    </w:p>
    <w:p w14:paraId="5FC41798" w14:textId="77777777" w:rsidR="00C15C87" w:rsidRPr="006E35E8" w:rsidRDefault="00C15C87" w:rsidP="00C15C87">
      <w:pPr>
        <w:spacing w:line="220" w:lineRule="exact"/>
        <w:ind w:leftChars="270" w:left="767" w:rightChars="944" w:right="1982" w:hangingChars="100" w:hanging="200"/>
        <w:rPr>
          <w:rFonts w:ascii="Meiryo UI" w:eastAsia="Meiryo UI" w:hAnsi="Meiryo UI" w:cs="Meiryo UI"/>
          <w:b/>
          <w:color w:val="000000" w:themeColor="text1"/>
          <w:sz w:val="20"/>
          <w:szCs w:val="20"/>
        </w:rPr>
      </w:pPr>
      <w:bookmarkStart w:id="5" w:name="_Hlk165973321"/>
      <w:r w:rsidRPr="007917BC">
        <w:rPr>
          <w:rFonts w:ascii="Meiryo UI" w:eastAsia="Meiryo UI" w:hAnsi="Meiryo UI" w:cs="Meiryo UI" w:hint="eastAsia"/>
          <w:b/>
          <w:sz w:val="20"/>
          <w:szCs w:val="20"/>
        </w:rPr>
        <w:t>◎防災情報の発信体制の強化やハザードマップ周知など、避難行動や救助・支援を遅らせない取組みが進みました</w:t>
      </w:r>
      <w:r w:rsidRPr="00706C2E">
        <w:rPr>
          <w:rFonts w:ascii="Meiryo UI" w:eastAsia="Meiryo UI" w:hAnsi="Meiryo UI" w:cs="Meiryo UI" w:hint="eastAsia"/>
          <w:b/>
          <w:color w:val="000000" w:themeColor="text1"/>
          <w:sz w:val="20"/>
          <w:szCs w:val="20"/>
        </w:rPr>
        <w:t>。</w:t>
      </w:r>
    </w:p>
    <w:bookmarkEnd w:id="5"/>
    <w:p w14:paraId="00CA1324" w14:textId="5EBB75CC" w:rsidR="00C15C87" w:rsidRPr="008C4067" w:rsidRDefault="00C15C87" w:rsidP="00C15C87"/>
    <w:tbl>
      <w:tblPr>
        <w:tblW w:w="9132" w:type="dxa"/>
        <w:tblInd w:w="50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99" w:type="dxa"/>
          <w:right w:w="99" w:type="dxa"/>
        </w:tblCellMar>
        <w:tblLook w:val="04A0" w:firstRow="1" w:lastRow="0" w:firstColumn="1" w:lastColumn="0" w:noHBand="0" w:noVBand="1"/>
      </w:tblPr>
      <w:tblGrid>
        <w:gridCol w:w="947"/>
        <w:gridCol w:w="8185"/>
      </w:tblGrid>
      <w:tr w:rsidR="00C15C87" w:rsidRPr="008C4067" w14:paraId="28153B32" w14:textId="77777777" w:rsidTr="00524810">
        <w:trPr>
          <w:trHeight w:val="3735"/>
        </w:trPr>
        <w:tc>
          <w:tcPr>
            <w:tcW w:w="947" w:type="dxa"/>
            <w:shd w:val="clear" w:color="auto" w:fill="4F81BD" w:themeFill="accent1"/>
            <w:vAlign w:val="center"/>
          </w:tcPr>
          <w:p w14:paraId="634CF549" w14:textId="4E287A93" w:rsidR="00C15C87" w:rsidRPr="00A01064" w:rsidRDefault="00C15C87" w:rsidP="00BF274C">
            <w:pPr>
              <w:spacing w:line="220" w:lineRule="exact"/>
              <w:jc w:val="center"/>
              <w:rPr>
                <w:rFonts w:ascii="Meiryo UI" w:eastAsia="Meiryo UI" w:hAnsi="Meiryo UI" w:cs="Meiryo UI"/>
                <w:b/>
                <w:bCs/>
                <w:color w:val="FFFFFF" w:themeColor="background1"/>
                <w:sz w:val="18"/>
                <w:szCs w:val="18"/>
              </w:rPr>
            </w:pPr>
            <w:r>
              <w:rPr>
                <w:rFonts w:ascii="Meiryo UI" w:eastAsia="Meiryo UI" w:hAnsi="Meiryo UI" w:cs="Meiryo UI" w:hint="eastAsia"/>
                <w:b/>
                <w:bCs/>
                <w:color w:val="FFFFFF" w:themeColor="background1"/>
                <w:sz w:val="18"/>
                <w:szCs w:val="18"/>
              </w:rPr>
              <w:t>令和</w:t>
            </w:r>
            <w:r w:rsidR="00D253BD">
              <w:rPr>
                <w:rFonts w:ascii="Meiryo UI" w:eastAsia="Meiryo UI" w:hAnsi="Meiryo UI" w:cs="Meiryo UI" w:hint="eastAsia"/>
                <w:b/>
                <w:bCs/>
                <w:color w:val="FFFFFF" w:themeColor="background1"/>
                <w:sz w:val="18"/>
                <w:szCs w:val="18"/>
              </w:rPr>
              <w:t>５</w:t>
            </w:r>
            <w:r>
              <w:rPr>
                <w:rFonts w:ascii="Meiryo UI" w:eastAsia="Meiryo UI" w:hAnsi="Meiryo UI" w:cs="Meiryo UI" w:hint="eastAsia"/>
                <w:b/>
                <w:bCs/>
                <w:color w:val="FFFFFF" w:themeColor="background1"/>
                <w:sz w:val="18"/>
                <w:szCs w:val="18"/>
              </w:rPr>
              <w:t>年度</w:t>
            </w:r>
            <w:r w:rsidRPr="00A01064">
              <w:rPr>
                <w:rFonts w:ascii="Meiryo UI" w:eastAsia="Meiryo UI" w:hAnsi="Meiryo UI" w:cs="Meiryo UI" w:hint="eastAsia"/>
                <w:b/>
                <w:bCs/>
                <w:color w:val="FFFFFF" w:themeColor="background1"/>
                <w:sz w:val="18"/>
                <w:szCs w:val="18"/>
              </w:rPr>
              <w:t>の主な取組み</w:t>
            </w:r>
          </w:p>
          <w:p w14:paraId="1A6AEDFB" w14:textId="77777777" w:rsidR="00C15C87" w:rsidRPr="00A01064" w:rsidRDefault="00C15C87" w:rsidP="00BF274C">
            <w:pPr>
              <w:spacing w:line="220" w:lineRule="exact"/>
              <w:jc w:val="center"/>
              <w:rPr>
                <w:rFonts w:ascii="Meiryo UI" w:eastAsia="Meiryo UI" w:hAnsi="Meiryo UI" w:cs="Meiryo UI"/>
                <w:b/>
                <w:bCs/>
                <w:color w:val="FFFFFF" w:themeColor="background1"/>
                <w:sz w:val="18"/>
                <w:szCs w:val="18"/>
              </w:rPr>
            </w:pPr>
            <w:r w:rsidRPr="00A01064">
              <w:rPr>
                <w:rFonts w:ascii="Meiryo UI" w:eastAsia="Meiryo UI" w:hAnsi="Meiryo UI" w:cs="Meiryo UI" w:hint="eastAsia"/>
                <w:b/>
                <w:bCs/>
                <w:color w:val="FFFFFF" w:themeColor="background1"/>
                <w:sz w:val="18"/>
                <w:szCs w:val="18"/>
              </w:rPr>
              <w:t>実績</w:t>
            </w:r>
          </w:p>
        </w:tc>
        <w:tc>
          <w:tcPr>
            <w:tcW w:w="8185" w:type="dxa"/>
            <w:tcBorders>
              <w:top w:val="single" w:sz="12" w:space="0" w:color="auto"/>
              <w:bottom w:val="single" w:sz="6" w:space="0" w:color="auto"/>
            </w:tcBorders>
            <w:shd w:val="clear" w:color="auto" w:fill="B8CCE4" w:themeFill="accent1" w:themeFillTint="66"/>
            <w:vAlign w:val="center"/>
          </w:tcPr>
          <w:p w14:paraId="133869D0" w14:textId="77777777" w:rsidR="00C15C87" w:rsidRPr="00524810" w:rsidRDefault="00C15C87" w:rsidP="00BF274C">
            <w:pPr>
              <w:spacing w:line="240" w:lineRule="exact"/>
              <w:rPr>
                <w:rFonts w:ascii="Meiryo UI" w:eastAsia="Meiryo UI" w:hAnsi="Meiryo UI" w:cs="Meiryo UI"/>
                <w:b/>
                <w:sz w:val="20"/>
                <w:szCs w:val="20"/>
              </w:rPr>
            </w:pPr>
            <w:r w:rsidRPr="008C4067">
              <w:rPr>
                <w:rFonts w:ascii="Meiryo UI" w:eastAsia="Meiryo UI" w:hAnsi="Meiryo UI" w:cs="Meiryo UI" w:hint="eastAsia"/>
                <w:b/>
                <w:sz w:val="20"/>
                <w:szCs w:val="20"/>
              </w:rPr>
              <w:t>＜防</w:t>
            </w:r>
            <w:r w:rsidRPr="00524810">
              <w:rPr>
                <w:rFonts w:ascii="Meiryo UI" w:eastAsia="Meiryo UI" w:hAnsi="Meiryo UI" w:cs="Meiryo UI" w:hint="eastAsia"/>
                <w:b/>
                <w:sz w:val="20"/>
                <w:szCs w:val="20"/>
              </w:rPr>
              <w:t>災情報の収集・伝達（危機管理室）＞</w:t>
            </w:r>
          </w:p>
          <w:p w14:paraId="764009CE" w14:textId="77777777" w:rsidR="00C15C87" w:rsidRPr="00524810" w:rsidRDefault="00C15C87" w:rsidP="00BF274C">
            <w:pPr>
              <w:spacing w:line="240" w:lineRule="exact"/>
              <w:ind w:leftChars="100" w:left="410" w:hangingChars="100" w:hanging="200"/>
              <w:rPr>
                <w:rFonts w:ascii="Meiryo UI" w:eastAsia="Meiryo UI" w:hAnsi="Meiryo UI" w:cs="Meiryo UI"/>
                <w:sz w:val="20"/>
                <w:szCs w:val="20"/>
              </w:rPr>
            </w:pPr>
            <w:r w:rsidRPr="00524810">
              <w:rPr>
                <w:rFonts w:ascii="Meiryo UI" w:eastAsia="Meiryo UI" w:hAnsi="Meiryo UI" w:cs="Meiryo UI" w:hint="eastAsia"/>
                <w:sz w:val="20"/>
                <w:szCs w:val="20"/>
              </w:rPr>
              <w:t>〇防災情報システムの不具合はもとより、利便性向上のための改修を検討し、必要に応じて改善を行った。</w:t>
            </w:r>
          </w:p>
          <w:p w14:paraId="11C51B5A" w14:textId="7D81A045" w:rsidR="00C15C87" w:rsidRPr="00524810" w:rsidRDefault="00C15C87" w:rsidP="00BF274C">
            <w:pPr>
              <w:spacing w:line="240" w:lineRule="exact"/>
              <w:ind w:leftChars="100" w:left="410" w:hangingChars="100" w:hanging="200"/>
              <w:rPr>
                <w:rFonts w:ascii="Meiryo UI" w:eastAsia="Meiryo UI" w:hAnsi="Meiryo UI" w:cs="Meiryo UI"/>
                <w:sz w:val="20"/>
                <w:szCs w:val="20"/>
              </w:rPr>
            </w:pPr>
            <w:r w:rsidRPr="00524810">
              <w:rPr>
                <w:rFonts w:ascii="Meiryo UI" w:eastAsia="Meiryo UI" w:hAnsi="Meiryo UI" w:cs="Meiryo UI" w:hint="eastAsia"/>
                <w:sz w:val="20"/>
                <w:szCs w:val="20"/>
              </w:rPr>
              <w:t>〇気象情報、避難所開設情報、避難情報について、情報の鮮度を誤解のないような記載に改修する等、改善を行った。</w:t>
            </w:r>
          </w:p>
          <w:p w14:paraId="51B6F461" w14:textId="3EEAA51E" w:rsidR="00C15C87" w:rsidRPr="00524810" w:rsidRDefault="00C15C87" w:rsidP="00BF274C">
            <w:pPr>
              <w:spacing w:line="220" w:lineRule="exact"/>
              <w:ind w:leftChars="100" w:left="410" w:hangingChars="100" w:hanging="200"/>
              <w:rPr>
                <w:rFonts w:ascii="Meiryo UI" w:eastAsia="Meiryo UI" w:hAnsi="Meiryo UI" w:cs="Meiryo UI"/>
                <w:sz w:val="20"/>
                <w:szCs w:val="20"/>
              </w:rPr>
            </w:pPr>
            <w:r w:rsidRPr="00524810">
              <w:rPr>
                <w:rFonts w:ascii="Meiryo UI" w:eastAsia="Meiryo UI" w:hAnsi="Meiryo UI" w:cs="Meiryo UI" w:hint="eastAsia"/>
                <w:sz w:val="20"/>
                <w:szCs w:val="20"/>
              </w:rPr>
              <w:t>〇ウェブの「おおさか防災ネット」や「防災情報メール」に加えて、スマートフォン等で利用できる「大阪防災アプリ」を、令和</w:t>
            </w:r>
            <w:r w:rsidR="00917217">
              <w:rPr>
                <w:rFonts w:ascii="Meiryo UI" w:eastAsia="Meiryo UI" w:hAnsi="Meiryo UI" w:cs="Meiryo UI" w:hint="eastAsia"/>
                <w:sz w:val="20"/>
                <w:szCs w:val="20"/>
              </w:rPr>
              <w:t>６</w:t>
            </w:r>
            <w:r w:rsidRPr="00524810">
              <w:rPr>
                <w:rFonts w:ascii="Meiryo UI" w:eastAsia="Meiryo UI" w:hAnsi="Meiryo UI" w:cs="Meiryo UI" w:hint="eastAsia"/>
                <w:sz w:val="20"/>
                <w:szCs w:val="20"/>
              </w:rPr>
              <w:t>年</w:t>
            </w:r>
            <w:r w:rsidR="00917217">
              <w:rPr>
                <w:rFonts w:ascii="Meiryo UI" w:eastAsia="Meiryo UI" w:hAnsi="Meiryo UI" w:cs="Meiryo UI" w:hint="eastAsia"/>
                <w:sz w:val="20"/>
                <w:szCs w:val="20"/>
              </w:rPr>
              <w:t>１</w:t>
            </w:r>
            <w:r w:rsidRPr="00524810">
              <w:rPr>
                <w:rFonts w:ascii="Meiryo UI" w:eastAsia="Meiryo UI" w:hAnsi="Meiryo UI" w:cs="Meiryo UI" w:hint="eastAsia"/>
                <w:sz w:val="20"/>
                <w:szCs w:val="20"/>
              </w:rPr>
              <w:t>月</w:t>
            </w:r>
            <w:r w:rsidR="00917217">
              <w:rPr>
                <w:rFonts w:ascii="Meiryo UI" w:eastAsia="Meiryo UI" w:hAnsi="Meiryo UI" w:cs="Meiryo UI" w:hint="eastAsia"/>
                <w:sz w:val="20"/>
                <w:szCs w:val="20"/>
              </w:rPr>
              <w:t>31</w:t>
            </w:r>
            <w:r w:rsidRPr="00524810">
              <w:rPr>
                <w:rFonts w:ascii="Meiryo UI" w:eastAsia="Meiryo UI" w:hAnsi="Meiryo UI" w:cs="Meiryo UI" w:hint="eastAsia"/>
                <w:sz w:val="20"/>
                <w:szCs w:val="20"/>
              </w:rPr>
              <w:t>日から提供開始した。</w:t>
            </w:r>
          </w:p>
          <w:p w14:paraId="72CA1F47" w14:textId="3B84CC75" w:rsidR="00C15C87" w:rsidRDefault="00C15C87" w:rsidP="00BF274C">
            <w:pPr>
              <w:spacing w:line="220" w:lineRule="exact"/>
              <w:ind w:leftChars="100" w:left="410" w:hangingChars="100" w:hanging="200"/>
              <w:rPr>
                <w:rFonts w:ascii="Meiryo UI" w:eastAsia="Meiryo UI" w:hAnsi="Meiryo UI" w:cs="Meiryo UI"/>
                <w:color w:val="FF0000"/>
                <w:sz w:val="20"/>
                <w:szCs w:val="20"/>
              </w:rPr>
            </w:pPr>
          </w:p>
          <w:p w14:paraId="4F1ED22A" w14:textId="6D491BAE" w:rsidR="00C15C87" w:rsidRPr="00717F53" w:rsidRDefault="00C15C87" w:rsidP="00BF274C">
            <w:pPr>
              <w:spacing w:line="220" w:lineRule="exact"/>
              <w:rPr>
                <w:rFonts w:ascii="Meiryo UI" w:eastAsia="Meiryo UI" w:hAnsi="Meiryo UI" w:cs="Meiryo UI"/>
                <w:b/>
                <w:color w:val="000000" w:themeColor="text1"/>
                <w:sz w:val="20"/>
                <w:szCs w:val="20"/>
              </w:rPr>
            </w:pPr>
            <w:r w:rsidRPr="00717F53">
              <w:rPr>
                <w:rFonts w:ascii="Meiryo UI" w:eastAsia="Meiryo UI" w:hAnsi="Meiryo UI" w:cs="Meiryo UI" w:hint="eastAsia"/>
                <w:b/>
                <w:color w:val="000000" w:themeColor="text1"/>
                <w:sz w:val="20"/>
                <w:szCs w:val="20"/>
              </w:rPr>
              <w:t>＜メディアとの連携強化（危機管理室）＞</w:t>
            </w:r>
          </w:p>
          <w:p w14:paraId="6C717A55" w14:textId="2AEF049C" w:rsidR="00C15C87" w:rsidRPr="00717F53" w:rsidRDefault="00C15C87" w:rsidP="00BF274C">
            <w:pPr>
              <w:spacing w:line="220" w:lineRule="exact"/>
              <w:ind w:firstLineChars="100" w:firstLine="200"/>
              <w:rPr>
                <w:rFonts w:ascii="Meiryo UI" w:eastAsia="Meiryo UI" w:hAnsi="Meiryo UI" w:cs="Meiryo UI"/>
                <w:color w:val="000000" w:themeColor="text1"/>
                <w:sz w:val="20"/>
                <w:szCs w:val="20"/>
              </w:rPr>
            </w:pPr>
            <w:r w:rsidRPr="00717F53">
              <w:rPr>
                <w:rFonts w:ascii="Meiryo UI" w:eastAsia="Meiryo UI" w:hAnsi="Meiryo UI" w:cs="Meiryo UI" w:hint="eastAsia"/>
                <w:color w:val="000000" w:themeColor="text1"/>
                <w:sz w:val="20"/>
                <w:szCs w:val="20"/>
              </w:rPr>
              <w:t>○</w:t>
            </w:r>
            <w:r w:rsidR="00917217">
              <w:rPr>
                <w:rFonts w:ascii="Meiryo UI" w:eastAsia="Meiryo UI" w:hAnsi="Meiryo UI" w:cs="Meiryo UI" w:hint="eastAsia"/>
                <w:color w:val="000000" w:themeColor="text1"/>
                <w:sz w:val="20"/>
                <w:szCs w:val="20"/>
              </w:rPr>
              <w:t>L</w:t>
            </w:r>
            <w:r w:rsidRPr="00717F53">
              <w:rPr>
                <w:rFonts w:ascii="Meiryo UI" w:eastAsia="Meiryo UI" w:hAnsi="Meiryo UI" w:cs="Meiryo UI" w:hint="eastAsia"/>
                <w:color w:val="000000" w:themeColor="text1"/>
                <w:sz w:val="20"/>
                <w:szCs w:val="20"/>
              </w:rPr>
              <w:t>アラートの今後について情報収集を行うとともに、ライフライン事業者の取組状況について整理を</w:t>
            </w:r>
          </w:p>
          <w:p w14:paraId="586F105B" w14:textId="4404866D" w:rsidR="00C15C87" w:rsidRPr="00717F53" w:rsidRDefault="00C15C87" w:rsidP="00BF274C">
            <w:pPr>
              <w:spacing w:line="220" w:lineRule="exact"/>
              <w:ind w:firstLineChars="200" w:firstLine="400"/>
              <w:rPr>
                <w:rFonts w:ascii="Meiryo UI" w:eastAsia="Meiryo UI" w:hAnsi="Meiryo UI" w:cs="Meiryo UI"/>
                <w:color w:val="000000" w:themeColor="text1"/>
                <w:sz w:val="20"/>
                <w:szCs w:val="20"/>
              </w:rPr>
            </w:pPr>
            <w:r w:rsidRPr="00717F53">
              <w:rPr>
                <w:rFonts w:ascii="Meiryo UI" w:eastAsia="Meiryo UI" w:hAnsi="Meiryo UI" w:cs="Meiryo UI" w:hint="eastAsia"/>
                <w:color w:val="000000" w:themeColor="text1"/>
                <w:sz w:val="20"/>
                <w:szCs w:val="20"/>
              </w:rPr>
              <w:t>行うなど、</w:t>
            </w:r>
            <w:r w:rsidR="00917217">
              <w:rPr>
                <w:rFonts w:ascii="Meiryo UI" w:eastAsia="Meiryo UI" w:hAnsi="Meiryo UI" w:cs="Meiryo UI" w:hint="eastAsia"/>
                <w:color w:val="000000" w:themeColor="text1"/>
                <w:sz w:val="20"/>
                <w:szCs w:val="20"/>
              </w:rPr>
              <w:t>L</w:t>
            </w:r>
            <w:r w:rsidRPr="00717F53">
              <w:rPr>
                <w:rFonts w:ascii="Meiryo UI" w:eastAsia="Meiryo UI" w:hAnsi="Meiryo UI" w:cs="Meiryo UI" w:hint="eastAsia"/>
                <w:color w:val="000000" w:themeColor="text1"/>
                <w:sz w:val="20"/>
                <w:szCs w:val="20"/>
              </w:rPr>
              <w:t>アラート情報の発信について、検討を行った。</w:t>
            </w:r>
          </w:p>
          <w:p w14:paraId="37D3481A" w14:textId="38BDEE41" w:rsidR="00C15C87" w:rsidRPr="00717F53" w:rsidRDefault="00C15C87" w:rsidP="00BF274C">
            <w:pPr>
              <w:spacing w:line="220" w:lineRule="exact"/>
              <w:ind w:firstLineChars="200" w:firstLine="400"/>
              <w:rPr>
                <w:rFonts w:ascii="Meiryo UI" w:eastAsia="Meiryo UI" w:hAnsi="Meiryo UI" w:cs="Meiryo UI"/>
                <w:color w:val="000000" w:themeColor="text1"/>
                <w:sz w:val="20"/>
                <w:szCs w:val="20"/>
              </w:rPr>
            </w:pPr>
          </w:p>
          <w:p w14:paraId="3F81ED81" w14:textId="56ADE2B0" w:rsidR="00C15C87" w:rsidRPr="00524810" w:rsidRDefault="00C15C87" w:rsidP="00BF274C">
            <w:pPr>
              <w:spacing w:line="220" w:lineRule="exact"/>
              <w:rPr>
                <w:rFonts w:ascii="Meiryo UI" w:eastAsia="Meiryo UI" w:hAnsi="Meiryo UI" w:cs="Meiryo UI"/>
                <w:b/>
                <w:sz w:val="20"/>
                <w:szCs w:val="20"/>
              </w:rPr>
            </w:pPr>
            <w:r w:rsidRPr="00717F53">
              <w:rPr>
                <w:rFonts w:ascii="Meiryo UI" w:eastAsia="Meiryo UI" w:hAnsi="Meiryo UI" w:cs="Meiryo UI" w:hint="eastAsia"/>
                <w:b/>
                <w:color w:val="000000" w:themeColor="text1"/>
                <w:sz w:val="20"/>
                <w:szCs w:val="20"/>
              </w:rPr>
              <w:t>＜地震・津波ハザードマップ等の作成（改訂）支援・活用（危</w:t>
            </w:r>
            <w:r w:rsidRPr="00524810">
              <w:rPr>
                <w:rFonts w:ascii="Meiryo UI" w:eastAsia="Meiryo UI" w:hAnsi="Meiryo UI" w:cs="Meiryo UI" w:hint="eastAsia"/>
                <w:b/>
                <w:sz w:val="20"/>
                <w:szCs w:val="20"/>
              </w:rPr>
              <w:t>機管理室・都市整備部）</w:t>
            </w:r>
          </w:p>
          <w:p w14:paraId="76814274" w14:textId="69AB651F" w:rsidR="00C15C87" w:rsidRPr="00524810" w:rsidRDefault="00C15C87" w:rsidP="00BF274C">
            <w:pPr>
              <w:spacing w:line="220" w:lineRule="exact"/>
              <w:rPr>
                <w:rFonts w:ascii="Meiryo UI" w:eastAsia="Meiryo UI" w:hAnsi="Meiryo UI" w:cs="Meiryo UI"/>
                <w:sz w:val="20"/>
                <w:szCs w:val="20"/>
              </w:rPr>
            </w:pPr>
            <w:r w:rsidRPr="00524810">
              <w:rPr>
                <w:rFonts w:ascii="Meiryo UI" w:eastAsia="Meiryo UI" w:hAnsi="Meiryo UI" w:cs="Meiryo UI" w:hint="eastAsia"/>
                <w:b/>
                <w:sz w:val="20"/>
                <w:szCs w:val="20"/>
              </w:rPr>
              <w:t xml:space="preserve">　　</w:t>
            </w:r>
            <w:r w:rsidRPr="00524810">
              <w:rPr>
                <w:rFonts w:ascii="Meiryo UI" w:eastAsia="Meiryo UI" w:hAnsi="Meiryo UI" w:cs="Meiryo UI" w:hint="eastAsia"/>
                <w:sz w:val="20"/>
                <w:szCs w:val="20"/>
              </w:rPr>
              <w:t>○様々な啓発ツール（防災講演、防災ツイッター、府のホームページ等）を用い、継続的にハザー</w:t>
            </w:r>
          </w:p>
          <w:p w14:paraId="443E60D2" w14:textId="4734DCF0" w:rsidR="00C15C87" w:rsidRPr="00524810" w:rsidRDefault="00C15C87" w:rsidP="00524810">
            <w:pPr>
              <w:spacing w:line="220" w:lineRule="exact"/>
              <w:ind w:firstLineChars="200" w:firstLine="400"/>
              <w:rPr>
                <w:rFonts w:ascii="Meiryo UI" w:eastAsia="Meiryo UI" w:hAnsi="Meiryo UI" w:cs="Meiryo UI"/>
                <w:color w:val="FF0000"/>
                <w:sz w:val="20"/>
                <w:szCs w:val="20"/>
              </w:rPr>
            </w:pPr>
            <w:r w:rsidRPr="00524810">
              <w:rPr>
                <w:rFonts w:ascii="Meiryo UI" w:eastAsia="Meiryo UI" w:hAnsi="Meiryo UI" w:cs="Meiryo UI" w:hint="eastAsia"/>
                <w:sz w:val="20"/>
                <w:szCs w:val="20"/>
              </w:rPr>
              <w:t>ドマップの有効性を伝え、府民の適切な避難行動につながるよう働きかけた。</w:t>
            </w:r>
          </w:p>
        </w:tc>
      </w:tr>
      <w:tr w:rsidR="00C15C87" w:rsidRPr="008C4067" w14:paraId="5221BA12" w14:textId="77777777" w:rsidTr="00524810">
        <w:trPr>
          <w:trHeight w:val="2810"/>
        </w:trPr>
        <w:tc>
          <w:tcPr>
            <w:tcW w:w="947" w:type="dxa"/>
            <w:shd w:val="clear" w:color="auto" w:fill="4F81BD" w:themeFill="accent1"/>
            <w:vAlign w:val="center"/>
          </w:tcPr>
          <w:p w14:paraId="518CBE03" w14:textId="0F839198" w:rsidR="00C15C87" w:rsidRPr="00A01064" w:rsidRDefault="00C15C87" w:rsidP="00BF274C">
            <w:pPr>
              <w:spacing w:line="220" w:lineRule="exact"/>
              <w:jc w:val="center"/>
              <w:rPr>
                <w:rFonts w:ascii="Meiryo UI" w:eastAsia="Meiryo UI" w:hAnsi="Meiryo UI" w:cs="Meiryo UI"/>
                <w:b/>
                <w:bCs/>
                <w:color w:val="FFFFFF" w:themeColor="background1"/>
                <w:sz w:val="18"/>
                <w:szCs w:val="18"/>
              </w:rPr>
            </w:pPr>
            <w:r>
              <w:rPr>
                <w:rFonts w:ascii="Meiryo UI" w:eastAsia="Meiryo UI" w:hAnsi="Meiryo UI" w:cs="Meiryo UI" w:hint="eastAsia"/>
                <w:b/>
                <w:bCs/>
                <w:color w:val="FFFFFF" w:themeColor="background1"/>
                <w:sz w:val="18"/>
                <w:szCs w:val="18"/>
              </w:rPr>
              <w:t>令和</w:t>
            </w:r>
            <w:r w:rsidR="00D253BD">
              <w:rPr>
                <w:rFonts w:ascii="Meiryo UI" w:eastAsia="Meiryo UI" w:hAnsi="Meiryo UI" w:cs="Meiryo UI" w:hint="eastAsia"/>
                <w:b/>
                <w:bCs/>
                <w:color w:val="FFFFFF" w:themeColor="background1"/>
                <w:sz w:val="18"/>
                <w:szCs w:val="18"/>
              </w:rPr>
              <w:t>６</w:t>
            </w:r>
            <w:r>
              <w:rPr>
                <w:rFonts w:ascii="Meiryo UI" w:eastAsia="Meiryo UI" w:hAnsi="Meiryo UI" w:cs="Meiryo UI" w:hint="eastAsia"/>
                <w:b/>
                <w:bCs/>
                <w:color w:val="FFFFFF" w:themeColor="background1"/>
                <w:sz w:val="18"/>
                <w:szCs w:val="18"/>
              </w:rPr>
              <w:t>年度</w:t>
            </w:r>
            <w:r w:rsidRPr="00A01064">
              <w:rPr>
                <w:rFonts w:ascii="Meiryo UI" w:eastAsia="Meiryo UI" w:hAnsi="Meiryo UI" w:cs="Meiryo UI" w:hint="eastAsia"/>
                <w:b/>
                <w:bCs/>
                <w:color w:val="FFFFFF" w:themeColor="background1"/>
                <w:sz w:val="18"/>
                <w:szCs w:val="18"/>
              </w:rPr>
              <w:t>の主な取組み</w:t>
            </w:r>
          </w:p>
          <w:p w14:paraId="1F62528E" w14:textId="77777777" w:rsidR="00C15C87" w:rsidRPr="00A01064" w:rsidRDefault="00C15C87" w:rsidP="00BF274C">
            <w:pPr>
              <w:spacing w:line="220" w:lineRule="exact"/>
              <w:jc w:val="center"/>
              <w:rPr>
                <w:rFonts w:ascii="Meiryo UI" w:eastAsia="Meiryo UI" w:hAnsi="Meiryo UI" w:cs="Meiryo UI"/>
                <w:b/>
                <w:bCs/>
                <w:color w:val="FFFFFF" w:themeColor="background1"/>
                <w:sz w:val="18"/>
                <w:szCs w:val="18"/>
              </w:rPr>
            </w:pPr>
            <w:r w:rsidRPr="00A01064">
              <w:rPr>
                <w:rFonts w:ascii="Meiryo UI" w:eastAsia="Meiryo UI" w:hAnsi="Meiryo UI" w:cs="Meiryo UI" w:hint="eastAsia"/>
                <w:b/>
                <w:bCs/>
                <w:color w:val="FFFFFF" w:themeColor="background1"/>
                <w:sz w:val="18"/>
                <w:szCs w:val="18"/>
              </w:rPr>
              <w:t>予定</w:t>
            </w:r>
          </w:p>
        </w:tc>
        <w:tc>
          <w:tcPr>
            <w:tcW w:w="8185" w:type="dxa"/>
            <w:shd w:val="clear" w:color="auto" w:fill="DAEEF3" w:themeFill="accent5" w:themeFillTint="33"/>
            <w:vAlign w:val="center"/>
          </w:tcPr>
          <w:p w14:paraId="1A05E6C8" w14:textId="77777777" w:rsidR="00C15C87" w:rsidRPr="008C4067" w:rsidRDefault="00C15C87" w:rsidP="00BF274C">
            <w:pPr>
              <w:spacing w:line="260" w:lineRule="exact"/>
              <w:rPr>
                <w:rFonts w:ascii="Meiryo UI" w:eastAsia="Meiryo UI" w:hAnsi="Meiryo UI" w:cs="Meiryo UI"/>
                <w:b/>
                <w:sz w:val="20"/>
                <w:szCs w:val="20"/>
              </w:rPr>
            </w:pPr>
            <w:r w:rsidRPr="008C4067">
              <w:rPr>
                <w:rFonts w:ascii="Meiryo UI" w:eastAsia="Meiryo UI" w:hAnsi="Meiryo UI" w:cs="Meiryo UI" w:hint="eastAsia"/>
                <w:b/>
                <w:sz w:val="20"/>
                <w:szCs w:val="20"/>
              </w:rPr>
              <w:t>＜防災情報の収集・伝達（危機管理室）＞</w:t>
            </w:r>
          </w:p>
          <w:p w14:paraId="6F734E49" w14:textId="77777777" w:rsidR="00C15C87" w:rsidRPr="008C4067" w:rsidRDefault="00C15C87" w:rsidP="00BF274C">
            <w:pPr>
              <w:spacing w:line="240" w:lineRule="exact"/>
              <w:ind w:leftChars="100" w:left="410" w:hangingChars="100" w:hanging="200"/>
              <w:rPr>
                <w:rFonts w:ascii="Meiryo UI" w:eastAsia="Meiryo UI" w:hAnsi="Meiryo UI" w:cs="Meiryo UI"/>
                <w:sz w:val="20"/>
                <w:szCs w:val="20"/>
              </w:rPr>
            </w:pPr>
            <w:r w:rsidRPr="008C4067">
              <w:rPr>
                <w:rFonts w:ascii="Meiryo UI" w:eastAsia="Meiryo UI" w:hAnsi="Meiryo UI" w:cs="Meiryo UI" w:hint="eastAsia"/>
                <w:sz w:val="20"/>
                <w:szCs w:val="20"/>
              </w:rPr>
              <w:t>○防災情報システムを運用していく中で出てきた課題について検討し、必要に応じて改善を行う。</w:t>
            </w:r>
          </w:p>
          <w:p w14:paraId="358F393C" w14:textId="77777777" w:rsidR="00C15C87" w:rsidRPr="008C4067" w:rsidRDefault="00C15C87" w:rsidP="00BF274C">
            <w:pPr>
              <w:spacing w:line="260" w:lineRule="exact"/>
              <w:ind w:firstLineChars="100" w:firstLine="200"/>
              <w:rPr>
                <w:rFonts w:ascii="Meiryo UI" w:eastAsia="Meiryo UI" w:hAnsi="Meiryo UI" w:cs="Meiryo UI"/>
                <w:sz w:val="20"/>
                <w:szCs w:val="20"/>
              </w:rPr>
            </w:pPr>
            <w:r w:rsidRPr="008C4067">
              <w:rPr>
                <w:rFonts w:ascii="Meiryo UI" w:eastAsia="Meiryo UI" w:hAnsi="Meiryo UI" w:cs="Meiryo UI" w:hint="eastAsia"/>
                <w:sz w:val="20"/>
                <w:szCs w:val="20"/>
              </w:rPr>
              <w:t>○おおさか防災ネットのポータルサイトの画面を見やすくするため、必要に応じて改善を行う。</w:t>
            </w:r>
          </w:p>
          <w:p w14:paraId="5293903B" w14:textId="77777777" w:rsidR="00C15C87" w:rsidRDefault="00C15C87" w:rsidP="00BF274C">
            <w:pPr>
              <w:spacing w:line="220" w:lineRule="exact"/>
              <w:ind w:leftChars="100" w:left="410" w:hangingChars="100" w:hanging="200"/>
              <w:rPr>
                <w:rFonts w:ascii="Meiryo UI" w:eastAsia="Meiryo UI" w:hAnsi="Meiryo UI" w:cs="Meiryo UI"/>
                <w:color w:val="FF0000"/>
                <w:sz w:val="20"/>
                <w:szCs w:val="20"/>
              </w:rPr>
            </w:pPr>
          </w:p>
          <w:p w14:paraId="021114AF" w14:textId="77777777" w:rsidR="00C15C87" w:rsidRPr="00524810" w:rsidRDefault="00C15C87" w:rsidP="00BF274C">
            <w:pPr>
              <w:spacing w:line="220" w:lineRule="exact"/>
              <w:rPr>
                <w:rFonts w:ascii="Meiryo UI" w:eastAsia="Meiryo UI" w:hAnsi="Meiryo UI" w:cs="Meiryo UI"/>
                <w:b/>
                <w:sz w:val="20"/>
                <w:szCs w:val="20"/>
              </w:rPr>
            </w:pPr>
            <w:r w:rsidRPr="00524810">
              <w:rPr>
                <w:rFonts w:ascii="Meiryo UI" w:eastAsia="Meiryo UI" w:hAnsi="Meiryo UI" w:cs="Meiryo UI" w:hint="eastAsia"/>
                <w:b/>
                <w:sz w:val="20"/>
                <w:szCs w:val="20"/>
              </w:rPr>
              <w:t>＜メディアとの連携強化（危機管理室）＞</w:t>
            </w:r>
          </w:p>
          <w:p w14:paraId="64532A9B" w14:textId="382544B7" w:rsidR="00C15C87" w:rsidRPr="00524810" w:rsidRDefault="00C15C87" w:rsidP="00BF274C">
            <w:pPr>
              <w:spacing w:line="220" w:lineRule="exact"/>
              <w:ind w:firstLineChars="100" w:firstLine="200"/>
              <w:rPr>
                <w:rFonts w:ascii="Meiryo UI" w:eastAsia="Meiryo UI" w:hAnsi="Meiryo UI" w:cs="Meiryo UI"/>
                <w:sz w:val="20"/>
                <w:szCs w:val="20"/>
              </w:rPr>
            </w:pPr>
            <w:r w:rsidRPr="00524810">
              <w:rPr>
                <w:rFonts w:ascii="Meiryo UI" w:eastAsia="Meiryo UI" w:hAnsi="Meiryo UI" w:cs="Meiryo UI" w:hint="eastAsia"/>
                <w:sz w:val="20"/>
                <w:szCs w:val="20"/>
              </w:rPr>
              <w:t>○引き続き、</w:t>
            </w:r>
            <w:r w:rsidR="00917217">
              <w:rPr>
                <w:rFonts w:ascii="Meiryo UI" w:eastAsia="Meiryo UI" w:hAnsi="Meiryo UI" w:cs="Meiryo UI" w:hint="eastAsia"/>
                <w:sz w:val="20"/>
                <w:szCs w:val="20"/>
              </w:rPr>
              <w:t>L</w:t>
            </w:r>
            <w:r w:rsidRPr="00524810">
              <w:rPr>
                <w:rFonts w:ascii="Meiryo UI" w:eastAsia="Meiryo UI" w:hAnsi="Meiryo UI" w:cs="Meiryo UI" w:hint="eastAsia"/>
                <w:sz w:val="20"/>
                <w:szCs w:val="20"/>
              </w:rPr>
              <w:t>アラートの今後について情報収集を行うなど、ライフライン事業者やメディアとの連携強</w:t>
            </w:r>
          </w:p>
          <w:p w14:paraId="65965C84" w14:textId="77777777" w:rsidR="00C15C87" w:rsidRPr="00524810" w:rsidRDefault="00C15C87" w:rsidP="00BF274C">
            <w:pPr>
              <w:spacing w:line="220" w:lineRule="exact"/>
              <w:ind w:firstLineChars="200" w:firstLine="400"/>
              <w:rPr>
                <w:rFonts w:ascii="Meiryo UI" w:eastAsia="Meiryo UI" w:hAnsi="Meiryo UI" w:cs="Meiryo UI"/>
                <w:sz w:val="20"/>
                <w:szCs w:val="20"/>
              </w:rPr>
            </w:pPr>
            <w:r w:rsidRPr="00524810">
              <w:rPr>
                <w:rFonts w:ascii="Meiryo UI" w:eastAsia="Meiryo UI" w:hAnsi="Meiryo UI" w:cs="Meiryo UI" w:hint="eastAsia"/>
                <w:sz w:val="20"/>
                <w:szCs w:val="20"/>
              </w:rPr>
              <w:t>化を図る。</w:t>
            </w:r>
          </w:p>
          <w:p w14:paraId="54682D7C" w14:textId="77777777" w:rsidR="00C15C87" w:rsidRPr="00524810" w:rsidRDefault="00C15C87" w:rsidP="00BF274C">
            <w:pPr>
              <w:spacing w:line="220" w:lineRule="exact"/>
              <w:rPr>
                <w:rFonts w:ascii="Meiryo UI" w:eastAsia="Meiryo UI" w:hAnsi="Meiryo UI" w:cs="Meiryo UI"/>
                <w:sz w:val="20"/>
                <w:szCs w:val="20"/>
              </w:rPr>
            </w:pPr>
          </w:p>
          <w:p w14:paraId="3BA5DFB7" w14:textId="7AD10B8C" w:rsidR="00C15C87" w:rsidRPr="00524810" w:rsidRDefault="00C15C87" w:rsidP="00BF274C">
            <w:pPr>
              <w:spacing w:line="220" w:lineRule="exact"/>
              <w:rPr>
                <w:rFonts w:ascii="Meiryo UI" w:eastAsia="Meiryo UI" w:hAnsi="Meiryo UI" w:cs="Meiryo UI"/>
                <w:b/>
                <w:sz w:val="20"/>
                <w:szCs w:val="20"/>
              </w:rPr>
            </w:pPr>
            <w:r w:rsidRPr="00524810">
              <w:rPr>
                <w:rFonts w:ascii="Meiryo UI" w:eastAsia="Meiryo UI" w:hAnsi="Meiryo UI" w:cs="Meiryo UI" w:hint="eastAsia"/>
                <w:b/>
                <w:sz w:val="20"/>
                <w:szCs w:val="20"/>
              </w:rPr>
              <w:t>＜地震・津波ハザードマップ等の作成（改訂）支援・活用（危機管理室・都市整備部）</w:t>
            </w:r>
            <w:r w:rsidR="00077B69" w:rsidRPr="00524810">
              <w:rPr>
                <w:rFonts w:ascii="Meiryo UI" w:eastAsia="Meiryo UI" w:hAnsi="Meiryo UI" w:cs="Meiryo UI" w:hint="eastAsia"/>
                <w:b/>
                <w:sz w:val="20"/>
                <w:szCs w:val="20"/>
              </w:rPr>
              <w:t>＞</w:t>
            </w:r>
          </w:p>
          <w:p w14:paraId="65843802" w14:textId="77777777" w:rsidR="00C15C87" w:rsidRPr="00524810" w:rsidRDefault="00C15C87" w:rsidP="00BF274C">
            <w:pPr>
              <w:spacing w:line="220" w:lineRule="exact"/>
              <w:rPr>
                <w:rFonts w:ascii="Meiryo UI" w:eastAsia="Meiryo UI" w:hAnsi="Meiryo UI" w:cs="Meiryo UI"/>
                <w:sz w:val="20"/>
                <w:szCs w:val="20"/>
              </w:rPr>
            </w:pPr>
            <w:r w:rsidRPr="00524810">
              <w:rPr>
                <w:rFonts w:ascii="Meiryo UI" w:eastAsia="Meiryo UI" w:hAnsi="Meiryo UI" w:cs="Meiryo UI" w:hint="eastAsia"/>
                <w:b/>
                <w:sz w:val="20"/>
                <w:szCs w:val="20"/>
              </w:rPr>
              <w:t xml:space="preserve">　 </w:t>
            </w:r>
            <w:r w:rsidRPr="00524810">
              <w:rPr>
                <w:rFonts w:ascii="Meiryo UI" w:eastAsia="Meiryo UI" w:hAnsi="Meiryo UI" w:cs="Meiryo UI" w:hint="eastAsia"/>
                <w:sz w:val="20"/>
                <w:szCs w:val="20"/>
              </w:rPr>
              <w:t>○様々な啓発ツール（防災講演、防災ツイッター、府のホームページ等）を用い、継続的にハザー</w:t>
            </w:r>
          </w:p>
          <w:p w14:paraId="42F1D268" w14:textId="6F53575C" w:rsidR="00C15C87" w:rsidRPr="00524810" w:rsidRDefault="00C15C87" w:rsidP="00524810">
            <w:pPr>
              <w:spacing w:line="220" w:lineRule="exact"/>
              <w:ind w:firstLineChars="200" w:firstLine="400"/>
              <w:rPr>
                <w:rFonts w:ascii="Meiryo UI" w:eastAsia="Meiryo UI" w:hAnsi="Meiryo UI" w:cs="Meiryo UI"/>
                <w:sz w:val="20"/>
                <w:szCs w:val="20"/>
              </w:rPr>
            </w:pPr>
            <w:r w:rsidRPr="00524810">
              <w:rPr>
                <w:rFonts w:ascii="Meiryo UI" w:eastAsia="Meiryo UI" w:hAnsi="Meiryo UI" w:cs="Meiryo UI" w:hint="eastAsia"/>
                <w:sz w:val="20"/>
                <w:szCs w:val="20"/>
              </w:rPr>
              <w:t>ドマップの有効性を伝え、府民の適切な避難行動につながるよう働きかける。</w:t>
            </w:r>
          </w:p>
        </w:tc>
      </w:tr>
    </w:tbl>
    <w:p w14:paraId="72EC19A8" w14:textId="77777777" w:rsidR="00C15C87" w:rsidRPr="008C4067" w:rsidRDefault="00C15C87" w:rsidP="00C15C87">
      <w:pPr>
        <w:rPr>
          <w:rFonts w:ascii="Meiryo UI" w:eastAsia="Meiryo UI" w:hAnsi="Meiryo UI" w:cs="Meiryo UI"/>
          <w:szCs w:val="21"/>
          <w:u w:val="single"/>
        </w:rPr>
      </w:pPr>
    </w:p>
    <w:p w14:paraId="66A1290E" w14:textId="1E5C8A50" w:rsidR="00C15C87" w:rsidRDefault="00C15C87" w:rsidP="00C15C87">
      <w:pPr>
        <w:spacing w:line="300" w:lineRule="exact"/>
        <w:rPr>
          <w:rFonts w:ascii="Meiryo UI" w:eastAsia="Meiryo UI" w:hAnsi="Meiryo UI" w:cs="Meiryo UI"/>
          <w:sz w:val="22"/>
          <w:szCs w:val="21"/>
        </w:rPr>
      </w:pPr>
    </w:p>
    <w:p w14:paraId="5F32E651" w14:textId="3EBAA7AA" w:rsidR="00524810" w:rsidRDefault="00524810" w:rsidP="00C15C87">
      <w:pPr>
        <w:spacing w:line="300" w:lineRule="exact"/>
        <w:rPr>
          <w:rFonts w:ascii="Meiryo UI" w:eastAsia="Meiryo UI" w:hAnsi="Meiryo UI" w:cs="Meiryo UI"/>
          <w:sz w:val="22"/>
          <w:szCs w:val="21"/>
        </w:rPr>
      </w:pPr>
    </w:p>
    <w:p w14:paraId="19BEF05D" w14:textId="4D17DDD3" w:rsidR="00524810" w:rsidRDefault="00524810" w:rsidP="00C15C87">
      <w:pPr>
        <w:spacing w:line="300" w:lineRule="exact"/>
        <w:rPr>
          <w:rFonts w:ascii="Meiryo UI" w:eastAsia="Meiryo UI" w:hAnsi="Meiryo UI" w:cs="Meiryo UI"/>
          <w:sz w:val="22"/>
          <w:szCs w:val="21"/>
        </w:rPr>
      </w:pPr>
    </w:p>
    <w:p w14:paraId="27A5D0C7" w14:textId="1F473611" w:rsidR="00524810" w:rsidRDefault="00524810" w:rsidP="00C15C87">
      <w:pPr>
        <w:spacing w:line="300" w:lineRule="exact"/>
        <w:rPr>
          <w:rFonts w:ascii="Meiryo UI" w:eastAsia="Meiryo UI" w:hAnsi="Meiryo UI" w:cs="Meiryo UI"/>
          <w:sz w:val="22"/>
          <w:szCs w:val="21"/>
        </w:rPr>
      </w:pPr>
    </w:p>
    <w:p w14:paraId="09F1E081" w14:textId="1F3E5C6E" w:rsidR="00524810" w:rsidRDefault="00524810" w:rsidP="00C15C87">
      <w:pPr>
        <w:spacing w:line="300" w:lineRule="exact"/>
        <w:rPr>
          <w:rFonts w:ascii="Meiryo UI" w:eastAsia="Meiryo UI" w:hAnsi="Meiryo UI" w:cs="Meiryo UI"/>
          <w:sz w:val="22"/>
          <w:szCs w:val="21"/>
        </w:rPr>
      </w:pPr>
    </w:p>
    <w:p w14:paraId="366C97D7" w14:textId="7F09EF90" w:rsidR="00524810" w:rsidRDefault="00524810" w:rsidP="00C15C87">
      <w:pPr>
        <w:spacing w:line="300" w:lineRule="exact"/>
        <w:rPr>
          <w:rFonts w:ascii="Meiryo UI" w:eastAsia="Meiryo UI" w:hAnsi="Meiryo UI" w:cs="Meiryo UI"/>
          <w:sz w:val="22"/>
          <w:szCs w:val="21"/>
        </w:rPr>
      </w:pPr>
    </w:p>
    <w:p w14:paraId="3B386D0F" w14:textId="7EBCBB20" w:rsidR="00524810" w:rsidRDefault="00524810" w:rsidP="00C15C87">
      <w:pPr>
        <w:spacing w:line="300" w:lineRule="exact"/>
        <w:rPr>
          <w:rFonts w:ascii="Meiryo UI" w:eastAsia="Meiryo UI" w:hAnsi="Meiryo UI" w:cs="Meiryo UI"/>
          <w:sz w:val="22"/>
          <w:szCs w:val="21"/>
        </w:rPr>
      </w:pPr>
    </w:p>
    <w:p w14:paraId="2963C34C" w14:textId="7347FA12" w:rsidR="00524810" w:rsidRDefault="00524810" w:rsidP="00C15C87">
      <w:pPr>
        <w:spacing w:line="300" w:lineRule="exact"/>
        <w:rPr>
          <w:rFonts w:ascii="Meiryo UI" w:eastAsia="Meiryo UI" w:hAnsi="Meiryo UI" w:cs="Meiryo UI"/>
          <w:sz w:val="22"/>
          <w:szCs w:val="21"/>
        </w:rPr>
      </w:pPr>
    </w:p>
    <w:p w14:paraId="2B517EF9" w14:textId="7080E8CD" w:rsidR="00524810" w:rsidRDefault="00524810" w:rsidP="00C15C87">
      <w:pPr>
        <w:spacing w:line="300" w:lineRule="exact"/>
        <w:rPr>
          <w:rFonts w:ascii="Meiryo UI" w:eastAsia="Meiryo UI" w:hAnsi="Meiryo UI" w:cs="Meiryo UI"/>
          <w:sz w:val="22"/>
          <w:szCs w:val="21"/>
        </w:rPr>
      </w:pPr>
    </w:p>
    <w:p w14:paraId="1C6FF237" w14:textId="0DABF7A2" w:rsidR="00524810" w:rsidRDefault="00524810" w:rsidP="00C15C87">
      <w:pPr>
        <w:spacing w:line="300" w:lineRule="exact"/>
        <w:rPr>
          <w:rFonts w:ascii="Meiryo UI" w:eastAsia="Meiryo UI" w:hAnsi="Meiryo UI" w:cs="Meiryo UI"/>
          <w:sz w:val="22"/>
          <w:szCs w:val="21"/>
        </w:rPr>
      </w:pPr>
    </w:p>
    <w:p w14:paraId="1947B88D" w14:textId="6F7FC3A0" w:rsidR="00524810" w:rsidRDefault="00524810" w:rsidP="00C15C87">
      <w:pPr>
        <w:spacing w:line="300" w:lineRule="exact"/>
        <w:rPr>
          <w:rFonts w:ascii="Meiryo UI" w:eastAsia="Meiryo UI" w:hAnsi="Meiryo UI" w:cs="Meiryo UI"/>
          <w:sz w:val="22"/>
          <w:szCs w:val="21"/>
        </w:rPr>
      </w:pPr>
    </w:p>
    <w:p w14:paraId="1380B921" w14:textId="4C4ADEF6" w:rsidR="00524810" w:rsidRDefault="00524810" w:rsidP="00C15C87">
      <w:pPr>
        <w:spacing w:line="300" w:lineRule="exact"/>
        <w:rPr>
          <w:rFonts w:ascii="Meiryo UI" w:eastAsia="Meiryo UI" w:hAnsi="Meiryo UI" w:cs="Meiryo UI"/>
          <w:sz w:val="22"/>
          <w:szCs w:val="21"/>
        </w:rPr>
      </w:pPr>
    </w:p>
    <w:p w14:paraId="6F585124" w14:textId="2A2DC0C0" w:rsidR="00524810" w:rsidRDefault="00524810" w:rsidP="00C15C87">
      <w:pPr>
        <w:spacing w:line="300" w:lineRule="exact"/>
        <w:rPr>
          <w:rFonts w:ascii="Meiryo UI" w:eastAsia="Meiryo UI" w:hAnsi="Meiryo UI" w:cs="Meiryo UI"/>
          <w:sz w:val="22"/>
          <w:szCs w:val="21"/>
        </w:rPr>
      </w:pPr>
    </w:p>
    <w:p w14:paraId="3848442B" w14:textId="476BE4DC" w:rsidR="00524810" w:rsidRDefault="00524810" w:rsidP="00C15C87">
      <w:pPr>
        <w:spacing w:line="300" w:lineRule="exact"/>
        <w:rPr>
          <w:rFonts w:ascii="Meiryo UI" w:eastAsia="Meiryo UI" w:hAnsi="Meiryo UI" w:cs="Meiryo UI"/>
          <w:sz w:val="22"/>
          <w:szCs w:val="21"/>
        </w:rPr>
      </w:pPr>
    </w:p>
    <w:p w14:paraId="1137B174" w14:textId="209F6757" w:rsidR="00524810" w:rsidRDefault="00524810" w:rsidP="00C15C87">
      <w:pPr>
        <w:spacing w:line="300" w:lineRule="exact"/>
        <w:rPr>
          <w:rFonts w:ascii="Meiryo UI" w:eastAsia="Meiryo UI" w:hAnsi="Meiryo UI" w:cs="Meiryo UI"/>
          <w:sz w:val="22"/>
          <w:szCs w:val="21"/>
        </w:rPr>
      </w:pPr>
    </w:p>
    <w:p w14:paraId="1E4C30ED" w14:textId="6BFDB00A" w:rsidR="00524810" w:rsidRDefault="00524810" w:rsidP="00C15C87">
      <w:pPr>
        <w:spacing w:line="300" w:lineRule="exact"/>
        <w:rPr>
          <w:rFonts w:ascii="Meiryo UI" w:eastAsia="Meiryo UI" w:hAnsi="Meiryo UI" w:cs="Meiryo UI"/>
          <w:sz w:val="22"/>
          <w:szCs w:val="21"/>
        </w:rPr>
      </w:pPr>
    </w:p>
    <w:p w14:paraId="7E575575" w14:textId="77766402" w:rsidR="00524810" w:rsidRDefault="00524810" w:rsidP="00C15C87">
      <w:pPr>
        <w:spacing w:line="300" w:lineRule="exact"/>
        <w:rPr>
          <w:rFonts w:ascii="Meiryo UI" w:eastAsia="Meiryo UI" w:hAnsi="Meiryo UI" w:cs="Meiryo UI"/>
          <w:sz w:val="22"/>
          <w:szCs w:val="21"/>
        </w:rPr>
      </w:pPr>
    </w:p>
    <w:p w14:paraId="13E7A055" w14:textId="77777777" w:rsidR="00524810" w:rsidRPr="008C4067" w:rsidRDefault="00524810" w:rsidP="00C15C87">
      <w:pPr>
        <w:spacing w:line="300" w:lineRule="exact"/>
        <w:rPr>
          <w:rFonts w:ascii="Meiryo UI" w:eastAsia="Meiryo UI" w:hAnsi="Meiryo UI" w:cs="Meiryo UI"/>
          <w:sz w:val="22"/>
          <w:szCs w:val="21"/>
        </w:rPr>
      </w:pPr>
    </w:p>
    <w:p w14:paraId="4FB0F4FF" w14:textId="7088342C" w:rsidR="00C15C87" w:rsidRPr="008C4067" w:rsidRDefault="00C15C87" w:rsidP="00C15C87">
      <w:pPr>
        <w:spacing w:beforeLines="50" w:before="180" w:line="300" w:lineRule="exact"/>
        <w:rPr>
          <w:rFonts w:ascii="Meiryo UI" w:eastAsia="Meiryo UI" w:hAnsi="Meiryo UI" w:cs="Meiryo UI"/>
          <w:b/>
          <w:highlight w:val="black"/>
        </w:rPr>
      </w:pPr>
      <w:r w:rsidRPr="008C4067">
        <w:rPr>
          <w:rFonts w:ascii="Meiryo UI" w:eastAsia="Meiryo UI" w:hAnsi="Meiryo UI" w:cs="Meiryo UI" w:hint="eastAsia"/>
          <w:sz w:val="22"/>
          <w:szCs w:val="21"/>
        </w:rPr>
        <w:lastRenderedPageBreak/>
        <w:t>＜事前に備えるべき目標＞</w:t>
      </w:r>
    </w:p>
    <w:p w14:paraId="52B3BE97" w14:textId="03846AA7" w:rsidR="00C15C87" w:rsidRPr="007F351F" w:rsidRDefault="00D253BD" w:rsidP="00C15C87">
      <w:pPr>
        <w:spacing w:line="420" w:lineRule="exact"/>
        <w:ind w:left="365" w:hangingChars="152" w:hanging="365"/>
        <w:rPr>
          <w:rFonts w:ascii="Meiryo UI" w:eastAsia="Meiryo UI" w:hAnsi="Meiryo UI" w:cs="Meiryo UI"/>
          <w:b/>
          <w:color w:val="FFFFFF" w:themeColor="background1"/>
          <w:sz w:val="36"/>
        </w:rPr>
      </w:pPr>
      <w:r>
        <w:rPr>
          <w:rFonts w:ascii="Meiryo UI" w:eastAsia="Meiryo UI" w:hAnsi="Meiryo UI" w:cs="Meiryo UI" w:hint="eastAsia"/>
          <w:b/>
          <w:color w:val="FFFFFF" w:themeColor="background1"/>
          <w:sz w:val="24"/>
          <w:highlight w:val="black"/>
        </w:rPr>
        <w:t>５</w:t>
      </w:r>
      <w:r w:rsidR="00C15C87" w:rsidRPr="007F351F">
        <w:rPr>
          <w:rFonts w:ascii="Meiryo UI" w:eastAsia="Meiryo UI" w:hAnsi="Meiryo UI" w:cs="Meiryo UI" w:hint="eastAsia"/>
          <w:b/>
          <w:color w:val="FFFFFF" w:themeColor="background1"/>
          <w:sz w:val="24"/>
          <w:highlight w:val="black"/>
        </w:rPr>
        <w:t xml:space="preserve">　経済活動を機能不全に陥らせない</w:t>
      </w:r>
    </w:p>
    <w:p w14:paraId="54A38C88" w14:textId="18F99954" w:rsidR="00C15C87" w:rsidRPr="008C4067" w:rsidRDefault="00C15C87" w:rsidP="00C15C87">
      <w:pPr>
        <w:rPr>
          <w:rFonts w:ascii="Meiryo UI" w:eastAsia="Meiryo UI" w:hAnsi="Meiryo UI" w:cs="Meiryo UI"/>
          <w:szCs w:val="21"/>
        </w:rPr>
      </w:pPr>
    </w:p>
    <w:p w14:paraId="215329E8" w14:textId="3A7BEDD4" w:rsidR="00C15C87" w:rsidRPr="008C4067" w:rsidRDefault="00CB72D5" w:rsidP="00C15C87">
      <w:r>
        <w:rPr>
          <w:rFonts w:hint="eastAsia"/>
          <w:b/>
          <w:noProof/>
          <w:color w:val="FFFFFF" w:themeColor="background1"/>
        </w:rPr>
        <mc:AlternateContent>
          <mc:Choice Requires="wpg">
            <w:drawing>
              <wp:anchor distT="0" distB="0" distL="114300" distR="114300" simplePos="0" relativeHeight="251630080" behindDoc="0" locked="0" layoutInCell="1" allowOverlap="1" wp14:anchorId="545786F1" wp14:editId="2629DD56">
                <wp:simplePos x="0" y="0"/>
                <wp:positionH relativeFrom="margin">
                  <wp:posOffset>5214620</wp:posOffset>
                </wp:positionH>
                <wp:positionV relativeFrom="paragraph">
                  <wp:posOffset>60960</wp:posOffset>
                </wp:positionV>
                <wp:extent cx="876300" cy="771525"/>
                <wp:effectExtent l="0" t="0" r="19050" b="28575"/>
                <wp:wrapNone/>
                <wp:docPr id="536874004" name="グループ化 536874004"/>
                <wp:cNvGraphicFramePr/>
                <a:graphic xmlns:a="http://schemas.openxmlformats.org/drawingml/2006/main">
                  <a:graphicData uri="http://schemas.microsoft.com/office/word/2010/wordprocessingGroup">
                    <wpg:wgp>
                      <wpg:cNvGrpSpPr/>
                      <wpg:grpSpPr>
                        <a:xfrm>
                          <a:off x="0" y="0"/>
                          <a:ext cx="876300" cy="771525"/>
                          <a:chOff x="0" y="0"/>
                          <a:chExt cx="876300" cy="771525"/>
                        </a:xfrm>
                      </wpg:grpSpPr>
                      <wps:wsp>
                        <wps:cNvPr id="2100260091" name="四角形: 角を丸くする 2100260091"/>
                        <wps:cNvSpPr/>
                        <wps:spPr>
                          <a:xfrm>
                            <a:off x="0" y="0"/>
                            <a:ext cx="876300" cy="771525"/>
                          </a:xfrm>
                          <a:prstGeom prst="roundRect">
                            <a:avLst/>
                          </a:prstGeom>
                          <a:solidFill>
                            <a:srgbClr val="1F497D">
                              <a:lumMod val="60000"/>
                              <a:lumOff val="40000"/>
                            </a:srgbClr>
                          </a:solidFill>
                          <a:ln w="25400" cap="flat" cmpd="sng" algn="ctr">
                            <a:solidFill>
                              <a:sysClr val="windowText" lastClr="000000"/>
                            </a:solidFill>
                            <a:prstDash val="solid"/>
                          </a:ln>
                          <a:effectLst/>
                        </wps:spPr>
                        <wps:txbx>
                          <w:txbxContent>
                            <w:p w14:paraId="344096C1" w14:textId="266DE422" w:rsidR="00C15C87" w:rsidRPr="00533A03" w:rsidRDefault="00524810" w:rsidP="00C15C87">
                              <w:pPr>
                                <w:jc w:val="center"/>
                                <w:rPr>
                                  <w:rFonts w:ascii="HGP創英角ｺﾞｼｯｸUB" w:eastAsia="HGP創英角ｺﾞｼｯｸUB" w:hAnsi="HGP創英角ｺﾞｼｯｸUB"/>
                                  <w:color w:val="FFFFFF" w:themeColor="background1"/>
                                  <w:sz w:val="36"/>
                                  <w:szCs w:val="36"/>
                                </w:rPr>
                              </w:pPr>
                              <w:r>
                                <w:rPr>
                                  <w:rFonts w:ascii="HGP創英角ｺﾞｼｯｸUB" w:eastAsia="HGP創英角ｺﾞｼｯｸUB" w:hAnsi="HGP創英角ｺﾞｼｯｸUB"/>
                                  <w:color w:val="FFFFFF" w:themeColor="background1"/>
                                  <w:sz w:val="36"/>
                                  <w:szCs w:val="36"/>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0823916" name="テキスト ボックス 180823916"/>
                        <wps:cNvSpPr txBox="1"/>
                        <wps:spPr>
                          <a:xfrm>
                            <a:off x="0" y="0"/>
                            <a:ext cx="456565" cy="314325"/>
                          </a:xfrm>
                          <a:prstGeom prst="rect">
                            <a:avLst/>
                          </a:prstGeom>
                          <a:noFill/>
                          <a:ln w="6350">
                            <a:noFill/>
                          </a:ln>
                        </wps:spPr>
                        <wps:txbx>
                          <w:txbxContent>
                            <w:p w14:paraId="4AC24850" w14:textId="77777777" w:rsidR="00C15C87" w:rsidRPr="00580AF7" w:rsidRDefault="00C15C87" w:rsidP="00C15C87">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545786F1" id="グループ化 536874004" o:spid="_x0000_s1118" style="position:absolute;left:0;text-align:left;margin-left:410.6pt;margin-top:4.8pt;width:69pt;height:60.75pt;z-index:251630080;mso-position-horizontal-relative:margin" coordsize="8763,7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">
                <v:roundrect id="四角形: 角を丸くする 2100260091" o:spid="_x0000_s1119" style="position:absolute;width:8763;height:771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" fillcolor="#558ed5" strokecolor="windowText" strokeweight="2pt">
                  <v:textbox>
                    <w:txbxContent>
                      <w:p w14:paraId="344096C1" w14:textId="266DE422" w:rsidR="00C15C87" w:rsidRPr="00533A03" w:rsidRDefault="00524810" w:rsidP="00C15C87">
                        <w:pPr>
                          <w:jc w:val="center"/>
                          <w:rPr>
                            <w:rFonts w:ascii="HGP創英角ｺﾞｼｯｸUB" w:eastAsia="HGP創英角ｺﾞｼｯｸUB" w:hAnsi="HGP創英角ｺﾞｼｯｸUB"/>
                            <w:color w:val="FFFFFF" w:themeColor="background1"/>
                            <w:sz w:val="36"/>
                            <w:szCs w:val="36"/>
                          </w:rPr>
                        </w:pPr>
                        <w:r>
                          <w:rPr>
                            <w:rFonts w:ascii="HGP創英角ｺﾞｼｯｸUB" w:eastAsia="HGP創英角ｺﾞｼｯｸUB" w:hAnsi="HGP創英角ｺﾞｼｯｸUB"/>
                            <w:color w:val="FFFFFF" w:themeColor="background1"/>
                            <w:sz w:val="36"/>
                            <w:szCs w:val="36"/>
                          </w:rPr>
                          <w:t>A</w:t>
                        </w:r>
                      </w:p>
                    </w:txbxContent>
                  </v:textbox>
                </v:roundrect>
                <v:shape id="テキスト ボックス 180823916" o:spid="_x0000_s1120" type="#_x0000_t202" style="position:absolute;width:4565;height:314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" filled="f" stroked="f" strokeweight=".5pt">
                  <v:textbox>
                    <w:txbxContent>
                      <w:p w14:paraId="4AC24850" w14:textId="77777777" w:rsidR="00C15C87" w:rsidRPr="00580AF7" w:rsidRDefault="00C15C87" w:rsidP="00C15C87">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v:textbox>
                </v:shape>
                <w10:wrap anchorx="margin"/>
              </v:group>
            </w:pict>
          </mc:Fallback>
        </mc:AlternateContent>
      </w:r>
      <w:r w:rsidR="00C15C87" w:rsidRPr="008C4067">
        <w:rPr>
          <w:rFonts w:ascii="Meiryo UI" w:eastAsia="Meiryo UI" w:hAnsi="Meiryo UI" w:cs="Meiryo UI" w:hint="eastAsia"/>
          <w:szCs w:val="21"/>
        </w:rPr>
        <w:t>《起きてはならない最悪の事態》</w:t>
      </w:r>
    </w:p>
    <w:p w14:paraId="0E7B5D5C" w14:textId="77777777" w:rsidR="00C15C87" w:rsidRPr="008C4067" w:rsidRDefault="00C15C87" w:rsidP="00C15C87">
      <w:pPr>
        <w:pStyle w:val="2"/>
        <w:spacing w:afterLines="50" w:after="180" w:line="300" w:lineRule="exact"/>
        <w:ind w:leftChars="33" w:left="451" w:hangingChars="159" w:hanging="382"/>
      </w:pPr>
      <w:r w:rsidRPr="008C4067">
        <w:rPr>
          <w:rFonts w:hint="eastAsia"/>
        </w:rPr>
        <w:t xml:space="preserve">　5-1　サプライチェーンの寸断等による企業の生産力低下</w:t>
      </w:r>
    </w:p>
    <w:p w14:paraId="2DB94F1E" w14:textId="77777777" w:rsidR="00C15C87" w:rsidRPr="00533A03" w:rsidRDefault="00C15C87" w:rsidP="00C15C87">
      <w:pPr>
        <w:spacing w:line="220" w:lineRule="exact"/>
        <w:ind w:leftChars="270" w:left="767" w:rightChars="944" w:right="1982" w:hangingChars="100" w:hanging="200"/>
        <w:rPr>
          <w:rFonts w:ascii="Meiryo UI" w:eastAsia="Meiryo UI" w:hAnsi="Meiryo UI" w:cs="Meiryo UI"/>
          <w:b/>
          <w:sz w:val="20"/>
          <w:szCs w:val="20"/>
        </w:rPr>
      </w:pPr>
      <w:bookmarkStart w:id="6" w:name="_Hlk165973580"/>
      <w:r w:rsidRPr="00533A03">
        <w:rPr>
          <w:rFonts w:ascii="Meiryo UI" w:eastAsia="Meiryo UI" w:hAnsi="Meiryo UI" w:cs="Meiryo UI" w:hint="eastAsia"/>
          <w:b/>
          <w:sz w:val="20"/>
          <w:szCs w:val="20"/>
        </w:rPr>
        <w:t>◎中小企業へのBCP策定支援や普及啓発等による企業の事業継続の取組みが進みました。</w:t>
      </w:r>
    </w:p>
    <w:bookmarkEnd w:id="6"/>
    <w:p w14:paraId="391CEA52" w14:textId="77777777" w:rsidR="00C15C87" w:rsidRPr="008C4067" w:rsidRDefault="00C15C87" w:rsidP="00C15C87">
      <w:pPr>
        <w:spacing w:line="160" w:lineRule="exact"/>
      </w:pPr>
    </w:p>
    <w:tbl>
      <w:tblPr>
        <w:tblW w:w="9132" w:type="dxa"/>
        <w:tblInd w:w="48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99" w:type="dxa"/>
          <w:right w:w="99" w:type="dxa"/>
        </w:tblCellMar>
        <w:tblLook w:val="04A0" w:firstRow="1" w:lastRow="0" w:firstColumn="1" w:lastColumn="0" w:noHBand="0" w:noVBand="1"/>
      </w:tblPr>
      <w:tblGrid>
        <w:gridCol w:w="947"/>
        <w:gridCol w:w="8185"/>
      </w:tblGrid>
      <w:tr w:rsidR="00C15C87" w:rsidRPr="008C4067" w14:paraId="6E1DA101" w14:textId="77777777" w:rsidTr="00524810">
        <w:trPr>
          <w:trHeight w:val="4245"/>
        </w:trPr>
        <w:tc>
          <w:tcPr>
            <w:tcW w:w="947" w:type="dxa"/>
            <w:shd w:val="clear" w:color="auto" w:fill="4F81BD" w:themeFill="accent1"/>
            <w:vAlign w:val="center"/>
          </w:tcPr>
          <w:p w14:paraId="25561D03" w14:textId="232CE71C" w:rsidR="00C15C87" w:rsidRPr="00A01064" w:rsidRDefault="00C15C87" w:rsidP="00BF274C">
            <w:pPr>
              <w:spacing w:line="220" w:lineRule="exact"/>
              <w:jc w:val="center"/>
              <w:rPr>
                <w:rFonts w:ascii="Meiryo UI" w:eastAsia="Meiryo UI" w:hAnsi="Meiryo UI" w:cs="Meiryo UI"/>
                <w:b/>
                <w:bCs/>
                <w:color w:val="FFFFFF" w:themeColor="background1"/>
                <w:sz w:val="18"/>
                <w:szCs w:val="18"/>
              </w:rPr>
            </w:pPr>
            <w:r>
              <w:rPr>
                <w:rFonts w:ascii="Meiryo UI" w:eastAsia="Meiryo UI" w:hAnsi="Meiryo UI" w:cs="Meiryo UI" w:hint="eastAsia"/>
                <w:b/>
                <w:bCs/>
                <w:color w:val="FFFFFF" w:themeColor="background1"/>
                <w:sz w:val="18"/>
                <w:szCs w:val="18"/>
              </w:rPr>
              <w:t>令和</w:t>
            </w:r>
            <w:r w:rsidR="00D253BD">
              <w:rPr>
                <w:rFonts w:ascii="Meiryo UI" w:eastAsia="Meiryo UI" w:hAnsi="Meiryo UI" w:cs="Meiryo UI" w:hint="eastAsia"/>
                <w:b/>
                <w:bCs/>
                <w:color w:val="FFFFFF" w:themeColor="background1"/>
                <w:sz w:val="18"/>
                <w:szCs w:val="18"/>
              </w:rPr>
              <w:t>５</w:t>
            </w:r>
            <w:r>
              <w:rPr>
                <w:rFonts w:ascii="Meiryo UI" w:eastAsia="Meiryo UI" w:hAnsi="Meiryo UI" w:cs="Meiryo UI" w:hint="eastAsia"/>
                <w:b/>
                <w:bCs/>
                <w:color w:val="FFFFFF" w:themeColor="background1"/>
                <w:sz w:val="18"/>
                <w:szCs w:val="18"/>
              </w:rPr>
              <w:t>年度</w:t>
            </w:r>
            <w:r w:rsidRPr="00A01064">
              <w:rPr>
                <w:rFonts w:ascii="Meiryo UI" w:eastAsia="Meiryo UI" w:hAnsi="Meiryo UI" w:cs="Meiryo UI" w:hint="eastAsia"/>
                <w:b/>
                <w:bCs/>
                <w:color w:val="FFFFFF" w:themeColor="background1"/>
                <w:sz w:val="18"/>
                <w:szCs w:val="18"/>
              </w:rPr>
              <w:t>の主な取組み</w:t>
            </w:r>
          </w:p>
          <w:p w14:paraId="73A3D208" w14:textId="77777777" w:rsidR="00C15C87" w:rsidRPr="00A01064" w:rsidRDefault="00C15C87" w:rsidP="00BF274C">
            <w:pPr>
              <w:spacing w:line="220" w:lineRule="exact"/>
              <w:jc w:val="center"/>
              <w:rPr>
                <w:rFonts w:ascii="Meiryo UI" w:eastAsia="Meiryo UI" w:hAnsi="Meiryo UI" w:cs="Meiryo UI"/>
                <w:b/>
                <w:bCs/>
                <w:strike/>
                <w:color w:val="FFFFFF" w:themeColor="background1"/>
                <w:sz w:val="18"/>
                <w:szCs w:val="18"/>
              </w:rPr>
            </w:pPr>
            <w:r w:rsidRPr="00A01064">
              <w:rPr>
                <w:rFonts w:ascii="Meiryo UI" w:eastAsia="Meiryo UI" w:hAnsi="Meiryo UI" w:cs="Meiryo UI" w:hint="eastAsia"/>
                <w:b/>
                <w:bCs/>
                <w:color w:val="FFFFFF" w:themeColor="background1"/>
                <w:sz w:val="18"/>
                <w:szCs w:val="18"/>
              </w:rPr>
              <w:t>実績</w:t>
            </w:r>
          </w:p>
        </w:tc>
        <w:tc>
          <w:tcPr>
            <w:tcW w:w="8185" w:type="dxa"/>
            <w:tcBorders>
              <w:top w:val="single" w:sz="12" w:space="0" w:color="auto"/>
              <w:bottom w:val="single" w:sz="6" w:space="0" w:color="auto"/>
            </w:tcBorders>
            <w:shd w:val="clear" w:color="auto" w:fill="B8CCE4" w:themeFill="accent1" w:themeFillTint="66"/>
            <w:vAlign w:val="center"/>
          </w:tcPr>
          <w:p w14:paraId="6EBD63DB" w14:textId="7C3A48E4" w:rsidR="00C15C87" w:rsidRPr="00421AE3" w:rsidRDefault="00C15C87" w:rsidP="00BF274C">
            <w:pPr>
              <w:spacing w:line="240" w:lineRule="exact"/>
              <w:rPr>
                <w:rFonts w:ascii="Meiryo UI" w:eastAsia="Meiryo UI" w:hAnsi="Meiryo UI" w:cs="Meiryo UI"/>
                <w:b/>
                <w:sz w:val="20"/>
                <w:szCs w:val="20"/>
              </w:rPr>
            </w:pPr>
            <w:r w:rsidRPr="008C4067">
              <w:rPr>
                <w:rFonts w:ascii="Meiryo UI" w:eastAsia="Meiryo UI" w:hAnsi="Meiryo UI" w:cs="Meiryo UI" w:hint="eastAsia"/>
                <w:b/>
                <w:sz w:val="20"/>
                <w:szCs w:val="20"/>
              </w:rPr>
              <w:t>＜中小企業の事業継続計画(</w:t>
            </w:r>
            <w:r w:rsidR="00917217">
              <w:rPr>
                <w:rFonts w:ascii="Meiryo UI" w:eastAsia="Meiryo UI" w:hAnsi="Meiryo UI" w:cs="Meiryo UI" w:hint="eastAsia"/>
                <w:b/>
                <w:sz w:val="20"/>
                <w:szCs w:val="20"/>
              </w:rPr>
              <w:t>BCP</w:t>
            </w:r>
            <w:r w:rsidRPr="008C4067">
              <w:rPr>
                <w:rFonts w:ascii="Meiryo UI" w:eastAsia="Meiryo UI" w:hAnsi="Meiryo UI" w:cs="Meiryo UI" w:hint="eastAsia"/>
                <w:b/>
                <w:sz w:val="20"/>
                <w:szCs w:val="20"/>
              </w:rPr>
              <w:t>)及び事業継続マネジメント(</w:t>
            </w:r>
            <w:r w:rsidR="00917217">
              <w:rPr>
                <w:rFonts w:ascii="Meiryo UI" w:eastAsia="Meiryo UI" w:hAnsi="Meiryo UI" w:cs="Meiryo UI" w:hint="eastAsia"/>
                <w:b/>
                <w:sz w:val="20"/>
                <w:szCs w:val="20"/>
              </w:rPr>
              <w:t>BCM</w:t>
            </w:r>
            <w:r w:rsidRPr="008C4067">
              <w:rPr>
                <w:rFonts w:ascii="Meiryo UI" w:eastAsia="Meiryo UI" w:hAnsi="Meiryo UI" w:cs="Meiryo UI" w:hint="eastAsia"/>
                <w:b/>
                <w:sz w:val="20"/>
                <w:szCs w:val="20"/>
              </w:rPr>
              <w:t>)の取組み支援（商工労働部・危機管理室）＞</w:t>
            </w:r>
          </w:p>
          <w:p w14:paraId="72ACB893" w14:textId="77777777" w:rsidR="00C15C87" w:rsidRPr="00524810" w:rsidRDefault="00C15C87" w:rsidP="00BF274C">
            <w:pPr>
              <w:spacing w:line="240" w:lineRule="exact"/>
              <w:ind w:firstLineChars="100" w:firstLine="200"/>
              <w:rPr>
                <w:rFonts w:ascii="Meiryo UI" w:eastAsia="Meiryo UI" w:hAnsi="Meiryo UI" w:cs="Meiryo UI"/>
                <w:sz w:val="20"/>
                <w:szCs w:val="20"/>
              </w:rPr>
            </w:pPr>
            <w:r w:rsidRPr="00421AE3">
              <w:rPr>
                <w:rFonts w:ascii="Meiryo UI" w:eastAsia="Meiryo UI" w:hAnsi="Meiryo UI" w:cs="Meiryo UI" w:hint="eastAsia"/>
                <w:sz w:val="20"/>
                <w:szCs w:val="20"/>
              </w:rPr>
              <w:t>○</w:t>
            </w:r>
            <w:r w:rsidRPr="00524810">
              <w:rPr>
                <w:rFonts w:ascii="Meiryo UI" w:eastAsia="Meiryo UI" w:hAnsi="Meiryo UI" w:cs="Meiryo UI" w:hint="eastAsia"/>
                <w:sz w:val="20"/>
                <w:szCs w:val="20"/>
              </w:rPr>
              <w:t>BCP普及啓発セミナー・ワークショップ等の開催</w:t>
            </w:r>
          </w:p>
          <w:p w14:paraId="6731CE85" w14:textId="135DC4DB" w:rsidR="00C15C87" w:rsidRPr="00524810" w:rsidRDefault="00C15C87" w:rsidP="00BF274C">
            <w:pPr>
              <w:spacing w:line="240" w:lineRule="exact"/>
              <w:ind w:firstLineChars="100" w:firstLine="200"/>
              <w:rPr>
                <w:rFonts w:ascii="Meiryo UI" w:eastAsia="Meiryo UI" w:hAnsi="Meiryo UI" w:cs="Meiryo UI"/>
                <w:sz w:val="20"/>
                <w:szCs w:val="20"/>
              </w:rPr>
            </w:pPr>
            <w:r w:rsidRPr="00524810">
              <w:rPr>
                <w:rFonts w:ascii="Meiryo UI" w:eastAsia="Meiryo UI" w:hAnsi="Meiryo UI" w:cs="Meiryo UI" w:hint="eastAsia"/>
                <w:sz w:val="20"/>
                <w:szCs w:val="20"/>
              </w:rPr>
              <w:t xml:space="preserve">　（小規模補助金事業：商工会・商工会議所実施）</w:t>
            </w:r>
            <w:r w:rsidR="00917217">
              <w:rPr>
                <w:rFonts w:ascii="Meiryo UI" w:eastAsia="Meiryo UI" w:hAnsi="Meiryo UI" w:cs="Meiryo UI" w:hint="eastAsia"/>
                <w:sz w:val="20"/>
                <w:szCs w:val="20"/>
              </w:rPr>
              <w:t>23</w:t>
            </w:r>
            <w:r w:rsidRPr="00524810">
              <w:rPr>
                <w:rFonts w:ascii="Meiryo UI" w:eastAsia="Meiryo UI" w:hAnsi="Meiryo UI" w:cs="Meiryo UI" w:hint="eastAsia"/>
                <w:sz w:val="20"/>
                <w:szCs w:val="20"/>
              </w:rPr>
              <w:t>回</w:t>
            </w:r>
            <w:r w:rsidR="00917217">
              <w:rPr>
                <w:rFonts w:ascii="Meiryo UI" w:eastAsia="Meiryo UI" w:hAnsi="Meiryo UI" w:cs="Meiryo UI" w:hint="eastAsia"/>
                <w:sz w:val="20"/>
                <w:szCs w:val="20"/>
              </w:rPr>
              <w:t>441</w:t>
            </w:r>
            <w:r w:rsidRPr="00524810">
              <w:rPr>
                <w:rFonts w:ascii="Meiryo UI" w:eastAsia="Meiryo UI" w:hAnsi="Meiryo UI" w:cs="Meiryo UI" w:hint="eastAsia"/>
                <w:sz w:val="20"/>
                <w:szCs w:val="20"/>
              </w:rPr>
              <w:t>名</w:t>
            </w:r>
          </w:p>
          <w:p w14:paraId="7CCCAC8A" w14:textId="7899A3CE" w:rsidR="00C15C87" w:rsidRPr="00524810" w:rsidRDefault="00C15C87" w:rsidP="00BF274C">
            <w:pPr>
              <w:spacing w:line="240" w:lineRule="exact"/>
              <w:ind w:firstLineChars="100" w:firstLine="200"/>
              <w:rPr>
                <w:rFonts w:ascii="Meiryo UI" w:eastAsia="Meiryo UI" w:hAnsi="Meiryo UI" w:cs="Meiryo UI"/>
                <w:sz w:val="20"/>
                <w:szCs w:val="20"/>
              </w:rPr>
            </w:pPr>
            <w:r w:rsidRPr="00524810">
              <w:rPr>
                <w:rFonts w:ascii="Meiryo UI" w:eastAsia="Meiryo UI" w:hAnsi="Meiryo UI" w:cs="Meiryo UI" w:hint="eastAsia"/>
                <w:sz w:val="20"/>
                <w:szCs w:val="20"/>
              </w:rPr>
              <w:t>○コンサルタント等の専門家による</w:t>
            </w:r>
            <w:r w:rsidR="00917217">
              <w:rPr>
                <w:rFonts w:ascii="Meiryo UI" w:eastAsia="Meiryo UI" w:hAnsi="Meiryo UI" w:cs="Meiryo UI" w:hint="eastAsia"/>
                <w:sz w:val="20"/>
                <w:szCs w:val="20"/>
              </w:rPr>
              <w:t>BCP</w:t>
            </w:r>
            <w:r w:rsidRPr="00524810">
              <w:rPr>
                <w:rFonts w:ascii="Meiryo UI" w:eastAsia="Meiryo UI" w:hAnsi="Meiryo UI" w:cs="Meiryo UI" w:hint="eastAsia"/>
                <w:sz w:val="20"/>
                <w:szCs w:val="20"/>
              </w:rPr>
              <w:t>策定支援の実施</w:t>
            </w:r>
          </w:p>
          <w:p w14:paraId="53041D5F" w14:textId="2A0CD19C" w:rsidR="00C15C87" w:rsidRPr="00524810" w:rsidRDefault="00C15C87" w:rsidP="00BF274C">
            <w:pPr>
              <w:spacing w:line="240" w:lineRule="exact"/>
              <w:ind w:firstLineChars="100" w:firstLine="200"/>
              <w:rPr>
                <w:rFonts w:ascii="Meiryo UI" w:eastAsia="Meiryo UI" w:hAnsi="Meiryo UI" w:cs="Meiryo UI"/>
                <w:sz w:val="20"/>
                <w:szCs w:val="20"/>
              </w:rPr>
            </w:pPr>
            <w:r w:rsidRPr="00524810">
              <w:rPr>
                <w:rFonts w:ascii="Meiryo UI" w:eastAsia="Meiryo UI" w:hAnsi="Meiryo UI" w:cs="Meiryo UI" w:hint="eastAsia"/>
                <w:sz w:val="20"/>
                <w:szCs w:val="20"/>
              </w:rPr>
              <w:t xml:space="preserve">　(小規模補助金事業：府商工会連合会実施)　</w:t>
            </w:r>
            <w:r w:rsidR="00917217">
              <w:rPr>
                <w:rFonts w:ascii="Meiryo UI" w:eastAsia="Meiryo UI" w:hAnsi="Meiryo UI" w:cs="Meiryo UI" w:hint="eastAsia"/>
                <w:sz w:val="20"/>
                <w:szCs w:val="20"/>
              </w:rPr>
              <w:t>110</w:t>
            </w:r>
            <w:r w:rsidRPr="00524810">
              <w:rPr>
                <w:rFonts w:ascii="Meiryo UI" w:eastAsia="Meiryo UI" w:hAnsi="Meiryo UI" w:cs="Meiryo UI" w:hint="eastAsia"/>
                <w:sz w:val="20"/>
                <w:szCs w:val="20"/>
              </w:rPr>
              <w:t>社</w:t>
            </w:r>
          </w:p>
          <w:p w14:paraId="5FE7AD70" w14:textId="37FE9D3E" w:rsidR="00C15C87" w:rsidRPr="00524810" w:rsidRDefault="00C15C87" w:rsidP="00BF274C">
            <w:pPr>
              <w:spacing w:line="240" w:lineRule="exact"/>
              <w:ind w:firstLineChars="100" w:firstLine="200"/>
              <w:rPr>
                <w:rFonts w:ascii="Meiryo UI" w:eastAsia="Meiryo UI" w:hAnsi="Meiryo UI" w:cs="Meiryo UI"/>
                <w:sz w:val="20"/>
                <w:szCs w:val="20"/>
              </w:rPr>
            </w:pPr>
            <w:r w:rsidRPr="00524810">
              <w:rPr>
                <w:rFonts w:ascii="Meiryo UI" w:eastAsia="Meiryo UI" w:hAnsi="Meiryo UI" w:cs="Meiryo UI" w:hint="eastAsia"/>
                <w:sz w:val="20"/>
                <w:szCs w:val="20"/>
              </w:rPr>
              <w:t xml:space="preserve">○中小企業組合等に対するBCP普及啓発セミナー等の開催　</w:t>
            </w:r>
          </w:p>
          <w:p w14:paraId="55F5790E" w14:textId="360CEC14" w:rsidR="00C15C87" w:rsidRPr="00524810" w:rsidRDefault="00C15C87" w:rsidP="00BF274C">
            <w:pPr>
              <w:spacing w:line="240" w:lineRule="exact"/>
              <w:ind w:firstLineChars="100" w:firstLine="200"/>
              <w:rPr>
                <w:rFonts w:ascii="Meiryo UI" w:eastAsia="Meiryo UI" w:hAnsi="Meiryo UI" w:cs="Meiryo UI"/>
                <w:sz w:val="20"/>
                <w:szCs w:val="20"/>
              </w:rPr>
            </w:pPr>
            <w:r w:rsidRPr="00524810">
              <w:rPr>
                <w:rFonts w:ascii="Meiryo UI" w:eastAsia="Meiryo UI" w:hAnsi="Meiryo UI" w:cs="Meiryo UI" w:hint="eastAsia"/>
                <w:sz w:val="20"/>
                <w:szCs w:val="20"/>
              </w:rPr>
              <w:t xml:space="preserve">　</w:t>
            </w:r>
            <w:r w:rsidR="00917217">
              <w:rPr>
                <w:rFonts w:ascii="Meiryo UI" w:eastAsia="Meiryo UI" w:hAnsi="Meiryo UI" w:cs="Meiryo UI" w:hint="eastAsia"/>
                <w:sz w:val="20"/>
                <w:szCs w:val="20"/>
              </w:rPr>
              <w:t>BCP</w:t>
            </w:r>
            <w:r w:rsidRPr="00524810">
              <w:rPr>
                <w:rFonts w:ascii="Meiryo UI" w:eastAsia="Meiryo UI" w:hAnsi="Meiryo UI" w:cs="Meiryo UI" w:hint="eastAsia"/>
                <w:sz w:val="20"/>
                <w:szCs w:val="20"/>
              </w:rPr>
              <w:t xml:space="preserve">策定支援　</w:t>
            </w:r>
            <w:r w:rsidR="00917217">
              <w:rPr>
                <w:rFonts w:ascii="Meiryo UI" w:eastAsia="Meiryo UI" w:hAnsi="Meiryo UI" w:cs="Meiryo UI" w:hint="eastAsia"/>
                <w:sz w:val="20"/>
                <w:szCs w:val="20"/>
              </w:rPr>
              <w:t>31</w:t>
            </w:r>
            <w:r w:rsidRPr="00524810">
              <w:rPr>
                <w:rFonts w:ascii="Meiryo UI" w:eastAsia="Meiryo UI" w:hAnsi="Meiryo UI" w:cs="Meiryo UI" w:hint="eastAsia"/>
                <w:sz w:val="20"/>
                <w:szCs w:val="20"/>
              </w:rPr>
              <w:t>団体</w:t>
            </w:r>
          </w:p>
          <w:p w14:paraId="4531DFFC" w14:textId="77777777" w:rsidR="00C15C87" w:rsidRPr="00524810" w:rsidRDefault="00C15C87" w:rsidP="00BF274C">
            <w:pPr>
              <w:spacing w:line="240" w:lineRule="exact"/>
              <w:ind w:firstLineChars="100" w:firstLine="200"/>
              <w:rPr>
                <w:rFonts w:ascii="Meiryo UI" w:eastAsia="Meiryo UI" w:hAnsi="Meiryo UI" w:cs="Meiryo UI"/>
                <w:sz w:val="20"/>
                <w:szCs w:val="20"/>
              </w:rPr>
            </w:pPr>
            <w:r w:rsidRPr="00524810">
              <w:rPr>
                <w:rFonts w:ascii="Meiryo UI" w:eastAsia="Meiryo UI" w:hAnsi="Meiryo UI" w:cs="Meiryo UI" w:hint="eastAsia"/>
                <w:sz w:val="20"/>
                <w:szCs w:val="20"/>
              </w:rPr>
              <w:t>○民間企業等との連携による普及啓発</w:t>
            </w:r>
          </w:p>
          <w:p w14:paraId="256A8E7B" w14:textId="77777777" w:rsidR="00C15C87" w:rsidRPr="00524810" w:rsidRDefault="00C15C87" w:rsidP="00BF274C">
            <w:pPr>
              <w:spacing w:line="240" w:lineRule="exact"/>
              <w:ind w:firstLineChars="100" w:firstLine="200"/>
              <w:rPr>
                <w:rFonts w:ascii="Meiryo UI" w:eastAsia="Meiryo UI" w:hAnsi="Meiryo UI" w:cs="Meiryo UI"/>
                <w:sz w:val="20"/>
                <w:szCs w:val="20"/>
              </w:rPr>
            </w:pPr>
            <w:r w:rsidRPr="00524810">
              <w:rPr>
                <w:rFonts w:ascii="Meiryo UI" w:eastAsia="Meiryo UI" w:hAnsi="Meiryo UI" w:cs="Meiryo UI" w:hint="eastAsia"/>
                <w:sz w:val="20"/>
                <w:szCs w:val="20"/>
              </w:rPr>
              <w:t xml:space="preserve">　1)三井住友海上火災保険㈱との連携協定に基づく</w:t>
            </w:r>
          </w:p>
          <w:p w14:paraId="03E8C68D" w14:textId="0B88A33C" w:rsidR="00C15C87" w:rsidRPr="00524810" w:rsidRDefault="00C15C87" w:rsidP="00BF274C">
            <w:pPr>
              <w:spacing w:line="240" w:lineRule="exact"/>
              <w:ind w:firstLineChars="100" w:firstLine="200"/>
              <w:rPr>
                <w:rFonts w:ascii="Meiryo UI" w:eastAsia="Meiryo UI" w:hAnsi="Meiryo UI" w:cs="Meiryo UI"/>
                <w:sz w:val="20"/>
                <w:szCs w:val="20"/>
              </w:rPr>
            </w:pPr>
            <w:r w:rsidRPr="00524810">
              <w:rPr>
                <w:rFonts w:ascii="Meiryo UI" w:eastAsia="Meiryo UI" w:hAnsi="Meiryo UI" w:cs="Meiryo UI" w:hint="eastAsia"/>
                <w:sz w:val="20"/>
                <w:szCs w:val="20"/>
              </w:rPr>
              <w:t xml:space="preserve">　　　・サイバーセキュリティ対策セミナーの開催　</w:t>
            </w:r>
            <w:r w:rsidR="00917217">
              <w:rPr>
                <w:rFonts w:ascii="Meiryo UI" w:eastAsia="Meiryo UI" w:hAnsi="Meiryo UI" w:cs="Meiryo UI" w:hint="eastAsia"/>
                <w:sz w:val="20"/>
                <w:szCs w:val="20"/>
              </w:rPr>
              <w:t>１</w:t>
            </w:r>
            <w:r w:rsidRPr="00524810">
              <w:rPr>
                <w:rFonts w:ascii="Meiryo UI" w:eastAsia="Meiryo UI" w:hAnsi="Meiryo UI" w:cs="Meiryo UI" w:hint="eastAsia"/>
                <w:sz w:val="20"/>
                <w:szCs w:val="20"/>
              </w:rPr>
              <w:t>回</w:t>
            </w:r>
            <w:r w:rsidR="00917217">
              <w:rPr>
                <w:rFonts w:ascii="Meiryo UI" w:eastAsia="Meiryo UI" w:hAnsi="Meiryo UI" w:cs="Meiryo UI" w:hint="eastAsia"/>
                <w:sz w:val="20"/>
                <w:szCs w:val="20"/>
              </w:rPr>
              <w:t>93</w:t>
            </w:r>
            <w:r w:rsidRPr="00524810">
              <w:rPr>
                <w:rFonts w:ascii="Meiryo UI" w:eastAsia="Meiryo UI" w:hAnsi="Meiryo UI" w:cs="Meiryo UI" w:hint="eastAsia"/>
                <w:sz w:val="20"/>
                <w:szCs w:val="20"/>
              </w:rPr>
              <w:t>名</w:t>
            </w:r>
          </w:p>
          <w:p w14:paraId="1415B5BD" w14:textId="5CCC41CF" w:rsidR="00C15C87" w:rsidRPr="00524810" w:rsidRDefault="00C15C87" w:rsidP="00BF274C">
            <w:pPr>
              <w:spacing w:line="240" w:lineRule="exact"/>
              <w:ind w:firstLineChars="100" w:firstLine="200"/>
              <w:rPr>
                <w:rFonts w:ascii="Meiryo UI" w:eastAsia="Meiryo UI" w:hAnsi="Meiryo UI" w:cs="Meiryo UI"/>
                <w:sz w:val="20"/>
                <w:szCs w:val="20"/>
              </w:rPr>
            </w:pPr>
            <w:r w:rsidRPr="00524810">
              <w:rPr>
                <w:rFonts w:ascii="Meiryo UI" w:eastAsia="Meiryo UI" w:hAnsi="Meiryo UI" w:cs="Meiryo UI" w:hint="eastAsia"/>
                <w:sz w:val="20"/>
                <w:szCs w:val="20"/>
              </w:rPr>
              <w:t xml:space="preserve">　　　・講師派遣によるセミナーの開催　</w:t>
            </w:r>
            <w:r w:rsidR="00917217">
              <w:rPr>
                <w:rFonts w:ascii="Meiryo UI" w:eastAsia="Meiryo UI" w:hAnsi="Meiryo UI" w:cs="Meiryo UI" w:hint="eastAsia"/>
                <w:sz w:val="20"/>
                <w:szCs w:val="20"/>
              </w:rPr>
              <w:t>１</w:t>
            </w:r>
            <w:r w:rsidRPr="00524810">
              <w:rPr>
                <w:rFonts w:ascii="Meiryo UI" w:eastAsia="Meiryo UI" w:hAnsi="Meiryo UI" w:cs="Meiryo UI" w:hint="eastAsia"/>
                <w:sz w:val="20"/>
                <w:szCs w:val="20"/>
              </w:rPr>
              <w:t>回</w:t>
            </w:r>
            <w:r w:rsidR="00917217">
              <w:rPr>
                <w:rFonts w:ascii="Meiryo UI" w:eastAsia="Meiryo UI" w:hAnsi="Meiryo UI" w:cs="Meiryo UI" w:hint="eastAsia"/>
                <w:sz w:val="20"/>
                <w:szCs w:val="20"/>
              </w:rPr>
              <w:t>17</w:t>
            </w:r>
            <w:r w:rsidRPr="00524810">
              <w:rPr>
                <w:rFonts w:ascii="Meiryo UI" w:eastAsia="Meiryo UI" w:hAnsi="Meiryo UI" w:cs="Meiryo UI" w:hint="eastAsia"/>
                <w:sz w:val="20"/>
                <w:szCs w:val="20"/>
              </w:rPr>
              <w:t>名</w:t>
            </w:r>
          </w:p>
          <w:p w14:paraId="1FE9D513" w14:textId="68F4900E" w:rsidR="00C15C87" w:rsidRPr="00524810" w:rsidRDefault="00C15C87" w:rsidP="00BF274C">
            <w:pPr>
              <w:spacing w:line="240" w:lineRule="exact"/>
              <w:ind w:firstLineChars="100" w:firstLine="200"/>
              <w:rPr>
                <w:rFonts w:ascii="Meiryo UI" w:eastAsia="Meiryo UI" w:hAnsi="Meiryo UI" w:cs="Meiryo UI"/>
                <w:sz w:val="20"/>
                <w:szCs w:val="20"/>
              </w:rPr>
            </w:pPr>
            <w:r w:rsidRPr="00524810">
              <w:rPr>
                <w:rFonts w:ascii="Meiryo UI" w:eastAsia="Meiryo UI" w:hAnsi="Meiryo UI" w:cs="Meiryo UI" w:hint="eastAsia"/>
                <w:sz w:val="20"/>
                <w:szCs w:val="20"/>
              </w:rPr>
              <w:t xml:space="preserve">　2)</w:t>
            </w:r>
            <w:r w:rsidR="00917217">
              <w:rPr>
                <w:rFonts w:ascii="Meiryo UI" w:eastAsia="Meiryo UI" w:hAnsi="Meiryo UI" w:cs="Meiryo UI" w:hint="eastAsia"/>
                <w:sz w:val="20"/>
                <w:szCs w:val="20"/>
              </w:rPr>
              <w:t>KDDI</w:t>
            </w:r>
            <w:r w:rsidRPr="00524810">
              <w:rPr>
                <w:rFonts w:ascii="Meiryo UI" w:eastAsia="Meiryo UI" w:hAnsi="Meiryo UI" w:cs="Meiryo UI" w:hint="eastAsia"/>
                <w:sz w:val="20"/>
                <w:szCs w:val="20"/>
              </w:rPr>
              <w:t>(</w:t>
            </w:r>
            <w:r w:rsidR="00917217">
              <w:rPr>
                <w:rFonts w:ascii="Meiryo UI" w:eastAsia="Meiryo UI" w:hAnsi="Meiryo UI" w:cs="Meiryo UI" w:hint="eastAsia"/>
                <w:sz w:val="20"/>
                <w:szCs w:val="20"/>
              </w:rPr>
              <w:t>KDDI</w:t>
            </w:r>
            <w:r w:rsidRPr="00524810">
              <w:rPr>
                <w:rFonts w:ascii="Meiryo UI" w:eastAsia="Meiryo UI" w:hAnsi="Meiryo UI" w:cs="Meiryo UI" w:hint="eastAsia"/>
                <w:sz w:val="20"/>
                <w:szCs w:val="20"/>
              </w:rPr>
              <w:t>まとめてオフィス関西㈱)との連携協定に基づく</w:t>
            </w:r>
          </w:p>
          <w:p w14:paraId="68A00354" w14:textId="3BDF0934" w:rsidR="00C15C87" w:rsidRPr="00524810" w:rsidRDefault="00C15C87" w:rsidP="00BF274C">
            <w:pPr>
              <w:spacing w:line="240" w:lineRule="exact"/>
              <w:ind w:firstLineChars="100" w:firstLine="200"/>
              <w:rPr>
                <w:rFonts w:ascii="Meiryo UI" w:eastAsia="Meiryo UI" w:hAnsi="Meiryo UI" w:cs="Meiryo UI"/>
                <w:sz w:val="20"/>
                <w:szCs w:val="20"/>
              </w:rPr>
            </w:pPr>
            <w:r w:rsidRPr="00524810">
              <w:rPr>
                <w:rFonts w:ascii="Meiryo UI" w:eastAsia="Meiryo UI" w:hAnsi="Meiryo UI" w:cs="Meiryo UI" w:hint="eastAsia"/>
                <w:sz w:val="20"/>
                <w:szCs w:val="20"/>
              </w:rPr>
              <w:t xml:space="preserve">　　　・BCP対策セミナーの開催</w:t>
            </w:r>
            <w:r w:rsidR="00917217">
              <w:rPr>
                <w:rFonts w:ascii="Meiryo UI" w:eastAsia="Meiryo UI" w:hAnsi="Meiryo UI" w:cs="Meiryo UI" w:hint="eastAsia"/>
                <w:sz w:val="20"/>
                <w:szCs w:val="20"/>
              </w:rPr>
              <w:t>１</w:t>
            </w:r>
            <w:r w:rsidRPr="00524810">
              <w:rPr>
                <w:rFonts w:ascii="Meiryo UI" w:eastAsia="Meiryo UI" w:hAnsi="Meiryo UI" w:cs="Meiryo UI" w:hint="eastAsia"/>
                <w:sz w:val="20"/>
                <w:szCs w:val="20"/>
              </w:rPr>
              <w:t>回、</w:t>
            </w:r>
            <w:r w:rsidR="00917217">
              <w:rPr>
                <w:rFonts w:ascii="Meiryo UI" w:eastAsia="Meiryo UI" w:hAnsi="Meiryo UI" w:cs="Meiryo UI" w:hint="eastAsia"/>
                <w:sz w:val="20"/>
                <w:szCs w:val="20"/>
              </w:rPr>
              <w:t>34</w:t>
            </w:r>
            <w:r w:rsidRPr="00524810">
              <w:rPr>
                <w:rFonts w:ascii="Meiryo UI" w:eastAsia="Meiryo UI" w:hAnsi="Meiryo UI" w:cs="Meiryo UI" w:hint="eastAsia"/>
                <w:sz w:val="20"/>
                <w:szCs w:val="20"/>
              </w:rPr>
              <w:t>名</w:t>
            </w:r>
          </w:p>
          <w:p w14:paraId="5DACAE04" w14:textId="0241D407" w:rsidR="00C15C87" w:rsidRPr="00524810" w:rsidRDefault="00C15C87" w:rsidP="00BF274C">
            <w:pPr>
              <w:spacing w:line="240" w:lineRule="exact"/>
              <w:ind w:firstLineChars="100" w:firstLine="200"/>
              <w:rPr>
                <w:rFonts w:ascii="Meiryo UI" w:eastAsia="Meiryo UI" w:hAnsi="Meiryo UI" w:cs="Meiryo UI"/>
                <w:sz w:val="20"/>
                <w:szCs w:val="20"/>
              </w:rPr>
            </w:pPr>
            <w:r w:rsidRPr="00524810">
              <w:rPr>
                <w:rFonts w:ascii="Meiryo UI" w:eastAsia="Meiryo UI" w:hAnsi="Meiryo UI" w:cs="Meiryo UI" w:hint="eastAsia"/>
                <w:sz w:val="20"/>
                <w:szCs w:val="20"/>
              </w:rPr>
              <w:t>○近畿経済産業局との連携協定に基づく</w:t>
            </w:r>
            <w:r w:rsidR="00917217">
              <w:rPr>
                <w:rFonts w:ascii="Meiryo UI" w:eastAsia="Meiryo UI" w:hAnsi="Meiryo UI" w:cs="Meiryo UI" w:hint="eastAsia"/>
                <w:sz w:val="20"/>
                <w:szCs w:val="20"/>
              </w:rPr>
              <w:t>BCP</w:t>
            </w:r>
            <w:r w:rsidRPr="00524810">
              <w:rPr>
                <w:rFonts w:ascii="Meiryo UI" w:eastAsia="Meiryo UI" w:hAnsi="Meiryo UI" w:cs="Meiryo UI" w:hint="eastAsia"/>
                <w:sz w:val="20"/>
                <w:szCs w:val="20"/>
              </w:rPr>
              <w:t>大阪府スタイルの普及推進</w:t>
            </w:r>
          </w:p>
          <w:p w14:paraId="449CBD00" w14:textId="2E3D1F21" w:rsidR="00C15C87" w:rsidRPr="00524810" w:rsidRDefault="00C15C87" w:rsidP="00BF274C">
            <w:pPr>
              <w:spacing w:line="240" w:lineRule="exact"/>
              <w:ind w:firstLineChars="100" w:firstLine="200"/>
              <w:rPr>
                <w:rFonts w:ascii="Meiryo UI" w:eastAsia="Meiryo UI" w:hAnsi="Meiryo UI" w:cs="Meiryo UI"/>
                <w:sz w:val="20"/>
                <w:szCs w:val="20"/>
              </w:rPr>
            </w:pPr>
            <w:r w:rsidRPr="00524810">
              <w:rPr>
                <w:rFonts w:ascii="Meiryo UI" w:eastAsia="Meiryo UI" w:hAnsi="Meiryo UI" w:cs="Meiryo UI" w:hint="eastAsia"/>
                <w:sz w:val="20"/>
                <w:szCs w:val="20"/>
              </w:rPr>
              <w:t xml:space="preserve">   近畿経済産業局主催セミナーを府補助事業セミナーで周知　 </w:t>
            </w:r>
            <w:r w:rsidR="00917217">
              <w:rPr>
                <w:rFonts w:ascii="Meiryo UI" w:eastAsia="Meiryo UI" w:hAnsi="Meiryo UI" w:cs="Meiryo UI" w:hint="eastAsia"/>
                <w:sz w:val="20"/>
                <w:szCs w:val="20"/>
              </w:rPr>
              <w:t>80</w:t>
            </w:r>
            <w:r w:rsidRPr="00524810">
              <w:rPr>
                <w:rFonts w:ascii="Meiryo UI" w:eastAsia="Meiryo UI" w:hAnsi="Meiryo UI" w:cs="Meiryo UI" w:hint="eastAsia"/>
                <w:sz w:val="20"/>
                <w:szCs w:val="20"/>
              </w:rPr>
              <w:t>名</w:t>
            </w:r>
          </w:p>
          <w:p w14:paraId="4C0B71E8" w14:textId="4F5F6449" w:rsidR="00C15C87" w:rsidRPr="008C4067" w:rsidRDefault="00C15C87" w:rsidP="00BF274C">
            <w:pPr>
              <w:spacing w:line="240" w:lineRule="exact"/>
              <w:ind w:firstLineChars="100" w:firstLine="200"/>
              <w:rPr>
                <w:rFonts w:ascii="Meiryo UI" w:eastAsia="Meiryo UI" w:hAnsi="Meiryo UI" w:cs="Meiryo UI"/>
                <w:sz w:val="20"/>
                <w:szCs w:val="20"/>
              </w:rPr>
            </w:pPr>
            <w:r w:rsidRPr="00524810">
              <w:rPr>
                <w:rFonts w:ascii="Meiryo UI" w:eastAsia="Meiryo UI" w:hAnsi="Meiryo UI" w:cs="Meiryo UI" w:hint="eastAsia"/>
                <w:sz w:val="20"/>
                <w:szCs w:val="20"/>
              </w:rPr>
              <w:t xml:space="preserve">   近畿経済産業局主催セミナーを府メルマガにて配信　　約</w:t>
            </w:r>
            <w:r w:rsidR="00917217">
              <w:rPr>
                <w:rFonts w:ascii="Meiryo UI" w:eastAsia="Meiryo UI" w:hAnsi="Meiryo UI" w:cs="Meiryo UI" w:hint="eastAsia"/>
                <w:sz w:val="20"/>
                <w:szCs w:val="20"/>
              </w:rPr>
              <w:t>6</w:t>
            </w:r>
            <w:r w:rsidRPr="00524810">
              <w:rPr>
                <w:rFonts w:ascii="Meiryo UI" w:eastAsia="Meiryo UI" w:hAnsi="Meiryo UI" w:cs="Meiryo UI" w:hint="eastAsia"/>
                <w:sz w:val="20"/>
                <w:szCs w:val="20"/>
              </w:rPr>
              <w:t>,</w:t>
            </w:r>
            <w:r w:rsidR="00917217">
              <w:rPr>
                <w:rFonts w:ascii="Meiryo UI" w:eastAsia="Meiryo UI" w:hAnsi="Meiryo UI" w:cs="Meiryo UI" w:hint="eastAsia"/>
                <w:sz w:val="20"/>
                <w:szCs w:val="20"/>
              </w:rPr>
              <w:t>500</w:t>
            </w:r>
            <w:r w:rsidRPr="00524810">
              <w:rPr>
                <w:rFonts w:ascii="Meiryo UI" w:eastAsia="Meiryo UI" w:hAnsi="Meiryo UI" w:cs="Meiryo UI" w:hint="eastAsia"/>
                <w:sz w:val="20"/>
                <w:szCs w:val="20"/>
              </w:rPr>
              <w:t>社</w:t>
            </w:r>
          </w:p>
        </w:tc>
      </w:tr>
      <w:tr w:rsidR="00C15C87" w:rsidRPr="008C4067" w14:paraId="6816B6D4" w14:textId="77777777" w:rsidTr="00BE1C64">
        <w:trPr>
          <w:trHeight w:val="2111"/>
        </w:trPr>
        <w:tc>
          <w:tcPr>
            <w:tcW w:w="947" w:type="dxa"/>
            <w:shd w:val="clear" w:color="auto" w:fill="4F81BD" w:themeFill="accent1"/>
            <w:vAlign w:val="center"/>
          </w:tcPr>
          <w:p w14:paraId="01B68766" w14:textId="77343BC4" w:rsidR="00C15C87" w:rsidRPr="00A01064" w:rsidRDefault="00C15C87" w:rsidP="00BF274C">
            <w:pPr>
              <w:spacing w:line="220" w:lineRule="exact"/>
              <w:jc w:val="center"/>
              <w:rPr>
                <w:rFonts w:ascii="Meiryo UI" w:eastAsia="Meiryo UI" w:hAnsi="Meiryo UI" w:cs="Meiryo UI"/>
                <w:b/>
                <w:bCs/>
                <w:color w:val="FFFFFF" w:themeColor="background1"/>
                <w:sz w:val="18"/>
                <w:szCs w:val="18"/>
              </w:rPr>
            </w:pPr>
            <w:r>
              <w:rPr>
                <w:rFonts w:ascii="Meiryo UI" w:eastAsia="Meiryo UI" w:hAnsi="Meiryo UI" w:cs="Meiryo UI" w:hint="eastAsia"/>
                <w:b/>
                <w:bCs/>
                <w:color w:val="FFFFFF" w:themeColor="background1"/>
                <w:sz w:val="18"/>
                <w:szCs w:val="18"/>
              </w:rPr>
              <w:t>令和</w:t>
            </w:r>
            <w:r w:rsidR="00D253BD">
              <w:rPr>
                <w:rFonts w:ascii="Meiryo UI" w:eastAsia="Meiryo UI" w:hAnsi="Meiryo UI" w:cs="Meiryo UI" w:hint="eastAsia"/>
                <w:b/>
                <w:bCs/>
                <w:color w:val="FFFFFF" w:themeColor="background1"/>
                <w:sz w:val="18"/>
                <w:szCs w:val="18"/>
              </w:rPr>
              <w:t>６</w:t>
            </w:r>
            <w:r>
              <w:rPr>
                <w:rFonts w:ascii="Meiryo UI" w:eastAsia="Meiryo UI" w:hAnsi="Meiryo UI" w:cs="Meiryo UI" w:hint="eastAsia"/>
                <w:b/>
                <w:bCs/>
                <w:color w:val="FFFFFF" w:themeColor="background1"/>
                <w:sz w:val="18"/>
                <w:szCs w:val="18"/>
              </w:rPr>
              <w:t>年度</w:t>
            </w:r>
            <w:r w:rsidRPr="00A01064">
              <w:rPr>
                <w:rFonts w:ascii="Meiryo UI" w:eastAsia="Meiryo UI" w:hAnsi="Meiryo UI" w:cs="Meiryo UI" w:hint="eastAsia"/>
                <w:b/>
                <w:bCs/>
                <w:color w:val="FFFFFF" w:themeColor="background1"/>
                <w:sz w:val="18"/>
                <w:szCs w:val="18"/>
              </w:rPr>
              <w:t>の主な取組み</w:t>
            </w:r>
          </w:p>
          <w:p w14:paraId="5274F40C" w14:textId="77777777" w:rsidR="00C15C87" w:rsidRPr="00A01064" w:rsidRDefault="00C15C87" w:rsidP="00BF274C">
            <w:pPr>
              <w:spacing w:line="220" w:lineRule="exact"/>
              <w:jc w:val="center"/>
              <w:rPr>
                <w:rFonts w:ascii="Meiryo UI" w:eastAsia="Meiryo UI" w:hAnsi="Meiryo UI" w:cs="Meiryo UI"/>
                <w:b/>
                <w:bCs/>
                <w:color w:val="FFFFFF" w:themeColor="background1"/>
                <w:sz w:val="18"/>
                <w:szCs w:val="18"/>
              </w:rPr>
            </w:pPr>
            <w:r w:rsidRPr="00A01064">
              <w:rPr>
                <w:rFonts w:ascii="Meiryo UI" w:eastAsia="Meiryo UI" w:hAnsi="Meiryo UI" w:cs="Meiryo UI" w:hint="eastAsia"/>
                <w:b/>
                <w:bCs/>
                <w:color w:val="FFFFFF" w:themeColor="background1"/>
                <w:sz w:val="18"/>
                <w:szCs w:val="18"/>
              </w:rPr>
              <w:t>予定</w:t>
            </w:r>
          </w:p>
        </w:tc>
        <w:tc>
          <w:tcPr>
            <w:tcW w:w="8185" w:type="dxa"/>
            <w:shd w:val="clear" w:color="auto" w:fill="DAEEF3" w:themeFill="accent5" w:themeFillTint="33"/>
            <w:vAlign w:val="center"/>
          </w:tcPr>
          <w:p w14:paraId="6BC35FB4" w14:textId="1E006129" w:rsidR="00C15C87" w:rsidRPr="008C4067" w:rsidRDefault="00C15C87" w:rsidP="00BF274C">
            <w:pPr>
              <w:spacing w:line="240" w:lineRule="exact"/>
              <w:rPr>
                <w:rFonts w:ascii="Meiryo UI" w:eastAsia="Meiryo UI" w:hAnsi="Meiryo UI" w:cs="Meiryo UI"/>
                <w:b/>
                <w:sz w:val="20"/>
                <w:szCs w:val="20"/>
              </w:rPr>
            </w:pPr>
            <w:r w:rsidRPr="008C4067">
              <w:rPr>
                <w:rFonts w:ascii="Meiryo UI" w:eastAsia="Meiryo UI" w:hAnsi="Meiryo UI" w:cs="Meiryo UI" w:hint="eastAsia"/>
                <w:b/>
                <w:sz w:val="20"/>
                <w:szCs w:val="20"/>
              </w:rPr>
              <w:t>＜中小企業の事業継続計画(</w:t>
            </w:r>
            <w:r w:rsidR="00917217">
              <w:rPr>
                <w:rFonts w:ascii="Meiryo UI" w:eastAsia="Meiryo UI" w:hAnsi="Meiryo UI" w:cs="Meiryo UI" w:hint="eastAsia"/>
                <w:b/>
                <w:sz w:val="20"/>
                <w:szCs w:val="20"/>
              </w:rPr>
              <w:t>BCP</w:t>
            </w:r>
            <w:r w:rsidRPr="008C4067">
              <w:rPr>
                <w:rFonts w:ascii="Meiryo UI" w:eastAsia="Meiryo UI" w:hAnsi="Meiryo UI" w:cs="Meiryo UI" w:hint="eastAsia"/>
                <w:b/>
                <w:sz w:val="20"/>
                <w:szCs w:val="20"/>
              </w:rPr>
              <w:t>)及び事業継続マネジメント(</w:t>
            </w:r>
            <w:r w:rsidR="00917217">
              <w:rPr>
                <w:rFonts w:ascii="Meiryo UI" w:eastAsia="Meiryo UI" w:hAnsi="Meiryo UI" w:cs="Meiryo UI" w:hint="eastAsia"/>
                <w:b/>
                <w:sz w:val="20"/>
                <w:szCs w:val="20"/>
              </w:rPr>
              <w:t>BCM</w:t>
            </w:r>
            <w:r w:rsidRPr="008C4067">
              <w:rPr>
                <w:rFonts w:ascii="Meiryo UI" w:eastAsia="Meiryo UI" w:hAnsi="Meiryo UI" w:cs="Meiryo UI" w:hint="eastAsia"/>
                <w:b/>
                <w:sz w:val="20"/>
                <w:szCs w:val="20"/>
              </w:rPr>
              <w:t>) の取組み支援（商工労働部・危機管理室）＞</w:t>
            </w:r>
          </w:p>
          <w:p w14:paraId="413B6A16" w14:textId="674F2D2B" w:rsidR="00C15C87" w:rsidRPr="00533A03" w:rsidRDefault="00C15C87" w:rsidP="00BF274C">
            <w:pPr>
              <w:spacing w:line="240" w:lineRule="exact"/>
              <w:ind w:firstLineChars="100" w:firstLine="200"/>
              <w:rPr>
                <w:rFonts w:ascii="Meiryo UI" w:eastAsia="Meiryo UI" w:hAnsi="Meiryo UI" w:cs="Meiryo UI"/>
                <w:sz w:val="20"/>
                <w:szCs w:val="20"/>
              </w:rPr>
            </w:pPr>
            <w:r w:rsidRPr="00533A03">
              <w:rPr>
                <w:rFonts w:ascii="Meiryo UI" w:eastAsia="Meiryo UI" w:hAnsi="Meiryo UI" w:cs="Meiryo UI" w:hint="eastAsia"/>
                <w:sz w:val="20"/>
                <w:szCs w:val="20"/>
              </w:rPr>
              <w:t>○</w:t>
            </w:r>
            <w:r w:rsidR="00917217">
              <w:rPr>
                <w:rFonts w:ascii="Meiryo UI" w:eastAsia="Meiryo UI" w:hAnsi="Meiryo UI" w:cs="Meiryo UI" w:hint="eastAsia"/>
                <w:sz w:val="20"/>
                <w:szCs w:val="20"/>
              </w:rPr>
              <w:t>BCP</w:t>
            </w:r>
            <w:r w:rsidRPr="00533A03">
              <w:rPr>
                <w:rFonts w:ascii="Meiryo UI" w:eastAsia="Meiryo UI" w:hAnsi="Meiryo UI" w:cs="Meiryo UI" w:hint="eastAsia"/>
                <w:sz w:val="20"/>
                <w:szCs w:val="20"/>
              </w:rPr>
              <w:t>普及啓発セミナー・ワークショップ等の開催</w:t>
            </w:r>
          </w:p>
          <w:p w14:paraId="1F61A4D6" w14:textId="6149C93F" w:rsidR="00C15C87" w:rsidRPr="00533A03" w:rsidRDefault="00C15C87" w:rsidP="00BF274C">
            <w:pPr>
              <w:spacing w:line="240" w:lineRule="exact"/>
              <w:ind w:firstLineChars="100" w:firstLine="200"/>
              <w:rPr>
                <w:rFonts w:ascii="Meiryo UI" w:eastAsia="Meiryo UI" w:hAnsi="Meiryo UI" w:cs="Meiryo UI"/>
                <w:sz w:val="20"/>
                <w:szCs w:val="20"/>
              </w:rPr>
            </w:pPr>
            <w:r w:rsidRPr="00533A03">
              <w:rPr>
                <w:rFonts w:ascii="Meiryo UI" w:eastAsia="Meiryo UI" w:hAnsi="Meiryo UI" w:cs="Meiryo UI" w:hint="eastAsia"/>
                <w:sz w:val="20"/>
                <w:szCs w:val="20"/>
              </w:rPr>
              <w:t>○コンサルタント等の専門家による</w:t>
            </w:r>
            <w:r w:rsidR="00917217">
              <w:rPr>
                <w:rFonts w:ascii="Meiryo UI" w:eastAsia="Meiryo UI" w:hAnsi="Meiryo UI" w:cs="Meiryo UI" w:hint="eastAsia"/>
                <w:sz w:val="20"/>
                <w:szCs w:val="20"/>
              </w:rPr>
              <w:t>BCP</w:t>
            </w:r>
            <w:r w:rsidRPr="00533A03">
              <w:rPr>
                <w:rFonts w:ascii="Meiryo UI" w:eastAsia="Meiryo UI" w:hAnsi="Meiryo UI" w:cs="Meiryo UI" w:hint="eastAsia"/>
                <w:sz w:val="20"/>
                <w:szCs w:val="20"/>
              </w:rPr>
              <w:t>策定支援の実施</w:t>
            </w:r>
          </w:p>
          <w:p w14:paraId="7FFD6D38" w14:textId="77777777" w:rsidR="00C15C87" w:rsidRPr="00533A03" w:rsidRDefault="00C15C87" w:rsidP="00BF274C">
            <w:pPr>
              <w:spacing w:line="240" w:lineRule="exact"/>
              <w:ind w:firstLineChars="100" w:firstLine="200"/>
              <w:rPr>
                <w:rFonts w:ascii="Meiryo UI" w:eastAsia="Meiryo UI" w:hAnsi="Meiryo UI" w:cs="Meiryo UI"/>
                <w:sz w:val="20"/>
                <w:szCs w:val="20"/>
              </w:rPr>
            </w:pPr>
            <w:r w:rsidRPr="00533A03">
              <w:rPr>
                <w:rFonts w:ascii="Meiryo UI" w:eastAsia="Meiryo UI" w:hAnsi="Meiryo UI" w:cs="Meiryo UI" w:hint="eastAsia"/>
                <w:sz w:val="20"/>
                <w:szCs w:val="20"/>
              </w:rPr>
              <w:t xml:space="preserve">　　(小規模補助金事業：府商工会連合会実施)</w:t>
            </w:r>
          </w:p>
          <w:p w14:paraId="3854087D" w14:textId="7611229B" w:rsidR="00C15C87" w:rsidRPr="00533A03" w:rsidRDefault="00C15C87" w:rsidP="00BF274C">
            <w:pPr>
              <w:spacing w:line="240" w:lineRule="exact"/>
              <w:ind w:firstLineChars="100" w:firstLine="200"/>
              <w:rPr>
                <w:rFonts w:ascii="Meiryo UI" w:eastAsia="Meiryo UI" w:hAnsi="Meiryo UI" w:cs="Meiryo UI"/>
                <w:sz w:val="20"/>
                <w:szCs w:val="20"/>
              </w:rPr>
            </w:pPr>
            <w:r w:rsidRPr="00533A03">
              <w:rPr>
                <w:rFonts w:ascii="Meiryo UI" w:eastAsia="Meiryo UI" w:hAnsi="Meiryo UI" w:cs="Meiryo UI" w:hint="eastAsia"/>
                <w:sz w:val="20"/>
                <w:szCs w:val="20"/>
              </w:rPr>
              <w:t>○中小企業組合等に対する</w:t>
            </w:r>
            <w:r w:rsidR="00917217">
              <w:rPr>
                <w:rFonts w:ascii="Meiryo UI" w:eastAsia="Meiryo UI" w:hAnsi="Meiryo UI" w:cs="Meiryo UI" w:hint="eastAsia"/>
                <w:sz w:val="20"/>
                <w:szCs w:val="20"/>
              </w:rPr>
              <w:t>BCP</w:t>
            </w:r>
            <w:r w:rsidRPr="00533A03">
              <w:rPr>
                <w:rFonts w:ascii="Meiryo UI" w:eastAsia="Meiryo UI" w:hAnsi="Meiryo UI" w:cs="Meiryo UI" w:hint="eastAsia"/>
                <w:sz w:val="20"/>
                <w:szCs w:val="20"/>
              </w:rPr>
              <w:t>普及啓発セミナー等の開催</w:t>
            </w:r>
          </w:p>
          <w:p w14:paraId="0AD662BA" w14:textId="77777777" w:rsidR="00C15C87" w:rsidRPr="00533A03" w:rsidRDefault="00C15C87" w:rsidP="00BF274C">
            <w:pPr>
              <w:spacing w:line="240" w:lineRule="exact"/>
              <w:ind w:firstLineChars="100" w:firstLine="200"/>
              <w:rPr>
                <w:rFonts w:ascii="Meiryo UI" w:eastAsia="Meiryo UI" w:hAnsi="Meiryo UI" w:cs="Meiryo UI"/>
                <w:sz w:val="20"/>
                <w:szCs w:val="20"/>
              </w:rPr>
            </w:pPr>
            <w:r w:rsidRPr="00533A03">
              <w:rPr>
                <w:rFonts w:ascii="Meiryo UI" w:eastAsia="Meiryo UI" w:hAnsi="Meiryo UI" w:cs="Meiryo UI" w:hint="eastAsia"/>
                <w:sz w:val="20"/>
                <w:szCs w:val="20"/>
              </w:rPr>
              <w:t>○民間企業等との連携による普及啓発</w:t>
            </w:r>
          </w:p>
          <w:p w14:paraId="5D963FB4" w14:textId="29398F83" w:rsidR="00C15C87" w:rsidRPr="008C4067" w:rsidRDefault="00C15C87" w:rsidP="00BF274C">
            <w:pPr>
              <w:spacing w:line="240" w:lineRule="exact"/>
              <w:ind w:firstLineChars="100" w:firstLine="200"/>
              <w:rPr>
                <w:rFonts w:ascii="Meiryo UI" w:eastAsia="Meiryo UI" w:hAnsi="Meiryo UI" w:cs="Meiryo UI"/>
                <w:sz w:val="20"/>
                <w:szCs w:val="20"/>
              </w:rPr>
            </w:pPr>
            <w:r w:rsidRPr="00533A03">
              <w:rPr>
                <w:rFonts w:ascii="Meiryo UI" w:eastAsia="Meiryo UI" w:hAnsi="Meiryo UI" w:cs="Meiryo UI" w:hint="eastAsia"/>
                <w:sz w:val="20"/>
                <w:szCs w:val="20"/>
              </w:rPr>
              <w:t>○近畿経済産業局との連携協定に基づく</w:t>
            </w:r>
            <w:r w:rsidR="00917217">
              <w:rPr>
                <w:rFonts w:ascii="Meiryo UI" w:eastAsia="Meiryo UI" w:hAnsi="Meiryo UI" w:cs="Meiryo UI" w:hint="eastAsia"/>
                <w:sz w:val="20"/>
                <w:szCs w:val="20"/>
              </w:rPr>
              <w:t>BCP</w:t>
            </w:r>
            <w:r w:rsidRPr="00533A03">
              <w:rPr>
                <w:rFonts w:ascii="Meiryo UI" w:eastAsia="Meiryo UI" w:hAnsi="Meiryo UI" w:cs="Meiryo UI" w:hint="eastAsia"/>
                <w:sz w:val="20"/>
                <w:szCs w:val="20"/>
              </w:rPr>
              <w:t>大阪府スタイルの普及推進</w:t>
            </w:r>
          </w:p>
        </w:tc>
      </w:tr>
    </w:tbl>
    <w:p w14:paraId="4A70C612" w14:textId="77777777" w:rsidR="00C15C87" w:rsidRPr="008C4067" w:rsidRDefault="00C15C87" w:rsidP="00C15C87">
      <w:pPr>
        <w:spacing w:line="360" w:lineRule="exact"/>
        <w:rPr>
          <w:rFonts w:ascii="Meiryo UI" w:eastAsia="Meiryo UI" w:hAnsi="Meiryo UI" w:cs="Meiryo UI"/>
          <w:szCs w:val="21"/>
        </w:rPr>
      </w:pPr>
    </w:p>
    <w:p w14:paraId="636B7F52" w14:textId="363AF765" w:rsidR="00C15C87" w:rsidRPr="008C4067" w:rsidRDefault="00C15C87" w:rsidP="00C15C87">
      <w:pPr>
        <w:spacing w:line="360" w:lineRule="exact"/>
        <w:rPr>
          <w:rFonts w:ascii="Meiryo UI" w:eastAsia="Meiryo UI" w:hAnsi="Meiryo UI" w:cs="Meiryo UI"/>
          <w:sz w:val="22"/>
        </w:rPr>
      </w:pPr>
      <w:r w:rsidRPr="008C4067">
        <w:rPr>
          <w:rFonts w:ascii="Meiryo UI" w:eastAsia="Meiryo UI" w:hAnsi="Meiryo UI" w:cs="Meiryo UI" w:hint="eastAsia"/>
          <w:szCs w:val="21"/>
        </w:rPr>
        <w:t>《起きてはならない最悪の事態》</w:t>
      </w:r>
    </w:p>
    <w:p w14:paraId="2E006460" w14:textId="77777777" w:rsidR="00C15C87" w:rsidRPr="008C4067" w:rsidRDefault="00C15C87" w:rsidP="00C15C87">
      <w:pPr>
        <w:pStyle w:val="2"/>
        <w:spacing w:afterLines="50" w:after="180" w:line="300" w:lineRule="exact"/>
        <w:ind w:leftChars="33" w:left="811" w:right="1700" w:hangingChars="309" w:hanging="742"/>
      </w:pPr>
      <w:r>
        <w:rPr>
          <w:rFonts w:hint="eastAsia"/>
          <w:b w:val="0"/>
          <w:noProof/>
          <w:color w:val="FFFFFF" w:themeColor="background1"/>
        </w:rPr>
        <mc:AlternateContent>
          <mc:Choice Requires="wpg">
            <w:drawing>
              <wp:anchor distT="0" distB="0" distL="114300" distR="114300" simplePos="0" relativeHeight="251631104" behindDoc="0" locked="0" layoutInCell="1" allowOverlap="1" wp14:anchorId="56EE72F1" wp14:editId="2F1CFE71">
                <wp:simplePos x="0" y="0"/>
                <wp:positionH relativeFrom="margin">
                  <wp:align>right</wp:align>
                </wp:positionH>
                <wp:positionV relativeFrom="paragraph">
                  <wp:posOffset>125535</wp:posOffset>
                </wp:positionV>
                <wp:extent cx="876300" cy="771525"/>
                <wp:effectExtent l="0" t="0" r="19050" b="28575"/>
                <wp:wrapNone/>
                <wp:docPr id="272" name="グループ化 272"/>
                <wp:cNvGraphicFramePr/>
                <a:graphic xmlns:a="http://schemas.openxmlformats.org/drawingml/2006/main">
                  <a:graphicData uri="http://schemas.microsoft.com/office/word/2010/wordprocessingGroup">
                    <wpg:wgp>
                      <wpg:cNvGrpSpPr/>
                      <wpg:grpSpPr>
                        <a:xfrm>
                          <a:off x="0" y="0"/>
                          <a:ext cx="876300" cy="771525"/>
                          <a:chOff x="0" y="0"/>
                          <a:chExt cx="876300" cy="771525"/>
                        </a:xfrm>
                      </wpg:grpSpPr>
                      <wps:wsp>
                        <wps:cNvPr id="273" name="四角形: 角を丸くする 273"/>
                        <wps:cNvSpPr/>
                        <wps:spPr>
                          <a:xfrm>
                            <a:off x="0" y="0"/>
                            <a:ext cx="876300" cy="771525"/>
                          </a:xfrm>
                          <a:prstGeom prst="roundRect">
                            <a:avLst/>
                          </a:prstGeom>
                          <a:solidFill>
                            <a:srgbClr val="1F497D">
                              <a:lumMod val="60000"/>
                              <a:lumOff val="40000"/>
                            </a:srgbClr>
                          </a:solidFill>
                          <a:ln w="25400" cap="flat" cmpd="sng" algn="ctr">
                            <a:solidFill>
                              <a:sysClr val="windowText" lastClr="000000"/>
                            </a:solidFill>
                            <a:prstDash val="solid"/>
                          </a:ln>
                          <a:effectLst/>
                        </wps:spPr>
                        <wps:txbx>
                          <w:txbxContent>
                            <w:p w14:paraId="6417BCD2" w14:textId="77777777" w:rsidR="00C15C87" w:rsidRPr="00A13C71" w:rsidRDefault="00C15C87" w:rsidP="00C15C87">
                              <w:pPr>
                                <w:jc w:val="center"/>
                                <w:rPr>
                                  <w:rFonts w:ascii="HGP創英角ｺﾞｼｯｸUB" w:eastAsia="HGP創英角ｺﾞｼｯｸUB" w:hAnsi="HGP創英角ｺﾞｼｯｸUB"/>
                                  <w:color w:val="FFFFFF" w:themeColor="background1"/>
                                  <w:sz w:val="36"/>
                                  <w:szCs w:val="36"/>
                                </w:rPr>
                              </w:pPr>
                              <w:r w:rsidRPr="00A13C71">
                                <w:rPr>
                                  <w:rFonts w:ascii="HGP創英角ｺﾞｼｯｸUB" w:eastAsia="HGP創英角ｺﾞｼｯｸUB" w:hAnsi="HGP創英角ｺﾞｼｯｸUB" w:hint="eastAsia"/>
                                  <w:color w:val="FFFFFF" w:themeColor="background1"/>
                                  <w:sz w:val="36"/>
                                  <w:szCs w:val="36"/>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4" name="テキスト ボックス 274"/>
                        <wps:cNvSpPr txBox="1"/>
                        <wps:spPr>
                          <a:xfrm>
                            <a:off x="0" y="0"/>
                            <a:ext cx="456565" cy="314325"/>
                          </a:xfrm>
                          <a:prstGeom prst="rect">
                            <a:avLst/>
                          </a:prstGeom>
                          <a:noFill/>
                          <a:ln w="6350">
                            <a:noFill/>
                          </a:ln>
                        </wps:spPr>
                        <wps:txbx>
                          <w:txbxContent>
                            <w:p w14:paraId="72D0FB1A" w14:textId="77777777" w:rsidR="00C15C87" w:rsidRPr="00580AF7" w:rsidRDefault="00C15C87" w:rsidP="00C15C87">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6EE72F1" id="グループ化 272" o:spid="_x0000_s1121" style="position:absolute;left:0;text-align:left;margin-left:17.8pt;margin-top:9.9pt;width:69pt;height:60.75pt;z-index:251631104;mso-position-horizontal:right;mso-position-horizontal-relative:margin;mso-width-relative:margin;mso-height-relative:margin" coordsize="8763,7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">
                <v:roundrect id="四角形: 角を丸くする 273" o:spid="_x0000_s1122" style="position:absolute;width:8763;height:771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" fillcolor="#558ed5" strokecolor="windowText" strokeweight="2pt">
                  <v:textbox>
                    <w:txbxContent>
                      <w:p w14:paraId="6417BCD2" w14:textId="77777777" w:rsidR="00C15C87" w:rsidRPr="00A13C71" w:rsidRDefault="00C15C87" w:rsidP="00C15C87">
                        <w:pPr>
                          <w:jc w:val="center"/>
                          <w:rPr>
                            <w:rFonts w:ascii="HGP創英角ｺﾞｼｯｸUB" w:eastAsia="HGP創英角ｺﾞｼｯｸUB" w:hAnsi="HGP創英角ｺﾞｼｯｸUB"/>
                            <w:color w:val="FFFFFF" w:themeColor="background1"/>
                            <w:sz w:val="36"/>
                            <w:szCs w:val="36"/>
                          </w:rPr>
                        </w:pPr>
                        <w:r w:rsidRPr="00A13C71">
                          <w:rPr>
                            <w:rFonts w:ascii="HGP創英角ｺﾞｼｯｸUB" w:eastAsia="HGP創英角ｺﾞｼｯｸUB" w:hAnsi="HGP創英角ｺﾞｼｯｸUB" w:hint="eastAsia"/>
                            <w:color w:val="FFFFFF" w:themeColor="background1"/>
                            <w:sz w:val="36"/>
                            <w:szCs w:val="36"/>
                          </w:rPr>
                          <w:t>A</w:t>
                        </w:r>
                      </w:p>
                    </w:txbxContent>
                  </v:textbox>
                </v:roundrect>
                <v:shape id="テキスト ボックス 274" o:spid="_x0000_s1123" type="#_x0000_t202" style="position:absolute;width:4565;height:314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" filled="f" stroked="f" strokeweight=".5pt">
                  <v:textbox>
                    <w:txbxContent>
                      <w:p w14:paraId="72D0FB1A" w14:textId="77777777" w:rsidR="00C15C87" w:rsidRPr="00580AF7" w:rsidRDefault="00C15C87" w:rsidP="00C15C87">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v:textbox>
                </v:shape>
                <w10:wrap anchorx="margin"/>
              </v:group>
            </w:pict>
          </mc:Fallback>
        </mc:AlternateContent>
      </w:r>
      <w:r w:rsidRPr="008C4067">
        <w:rPr>
          <w:rFonts w:hint="eastAsia"/>
        </w:rPr>
        <w:t xml:space="preserve">　5-2　エネルギー供給の停止による、社会経済活動・サプライチェーンの維持への甚大な影響</w:t>
      </w:r>
    </w:p>
    <w:p w14:paraId="60178CD1" w14:textId="77777777" w:rsidR="00C15C87" w:rsidRPr="00533A03" w:rsidRDefault="00C15C87" w:rsidP="00C15C87">
      <w:pPr>
        <w:spacing w:line="220" w:lineRule="exact"/>
        <w:ind w:leftChars="270" w:left="767" w:rightChars="944" w:right="1982" w:hangingChars="100" w:hanging="200"/>
        <w:rPr>
          <w:rFonts w:ascii="Meiryo UI" w:eastAsia="Meiryo UI" w:hAnsi="Meiryo UI" w:cs="Meiryo UI"/>
          <w:b/>
          <w:sz w:val="20"/>
          <w:szCs w:val="20"/>
        </w:rPr>
      </w:pPr>
      <w:r w:rsidRPr="00533A03">
        <w:rPr>
          <w:rFonts w:ascii="Meiryo UI" w:eastAsia="Meiryo UI" w:hAnsi="Meiryo UI" w:cs="Meiryo UI" w:hint="eastAsia"/>
          <w:b/>
          <w:sz w:val="20"/>
          <w:szCs w:val="20"/>
        </w:rPr>
        <w:t>◎</w:t>
      </w:r>
      <w:r w:rsidRPr="00421AE3">
        <w:rPr>
          <w:rFonts w:ascii="Meiryo UI" w:eastAsia="Meiryo UI" w:hAnsi="Meiryo UI" w:cs="Meiryo UI" w:hint="eastAsia"/>
          <w:b/>
          <w:sz w:val="20"/>
          <w:szCs w:val="20"/>
        </w:rPr>
        <w:t>各ライフライン機関との地震・津波災害対策訓練の実施や「おおさかスマートエネルギープラン」に基づく各種事業の実施などライフライン確保等の取組みが進みました。</w:t>
      </w:r>
    </w:p>
    <w:p w14:paraId="028214E2" w14:textId="3DE32E7D" w:rsidR="00C15C87" w:rsidRPr="008C4067" w:rsidRDefault="00C15C87" w:rsidP="00C15C87"/>
    <w:tbl>
      <w:tblPr>
        <w:tblW w:w="9132" w:type="dxa"/>
        <w:tblInd w:w="50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99" w:type="dxa"/>
          <w:right w:w="99" w:type="dxa"/>
        </w:tblCellMar>
        <w:tblLook w:val="04A0" w:firstRow="1" w:lastRow="0" w:firstColumn="1" w:lastColumn="0" w:noHBand="0" w:noVBand="1"/>
      </w:tblPr>
      <w:tblGrid>
        <w:gridCol w:w="947"/>
        <w:gridCol w:w="8185"/>
      </w:tblGrid>
      <w:tr w:rsidR="00C15C87" w:rsidRPr="008C4067" w14:paraId="3799C862" w14:textId="77777777" w:rsidTr="00BE1C64">
        <w:trPr>
          <w:trHeight w:val="1763"/>
        </w:trPr>
        <w:tc>
          <w:tcPr>
            <w:tcW w:w="947" w:type="dxa"/>
            <w:shd w:val="clear" w:color="auto" w:fill="4F81BD" w:themeFill="accent1"/>
            <w:vAlign w:val="center"/>
          </w:tcPr>
          <w:p w14:paraId="5367C53E" w14:textId="25DEF6A3" w:rsidR="00C15C87" w:rsidRPr="00A01064" w:rsidRDefault="00C15C87" w:rsidP="00BF274C">
            <w:pPr>
              <w:spacing w:line="220" w:lineRule="exact"/>
              <w:jc w:val="center"/>
              <w:rPr>
                <w:rFonts w:ascii="Meiryo UI" w:eastAsia="Meiryo UI" w:hAnsi="Meiryo UI" w:cs="Meiryo UI"/>
                <w:b/>
                <w:bCs/>
                <w:color w:val="FFFFFF" w:themeColor="background1"/>
                <w:sz w:val="18"/>
                <w:szCs w:val="18"/>
              </w:rPr>
            </w:pPr>
            <w:r>
              <w:rPr>
                <w:rFonts w:ascii="Meiryo UI" w:eastAsia="Meiryo UI" w:hAnsi="Meiryo UI" w:cs="Meiryo UI" w:hint="eastAsia"/>
                <w:b/>
                <w:bCs/>
                <w:color w:val="FFFFFF" w:themeColor="background1"/>
                <w:sz w:val="18"/>
                <w:szCs w:val="18"/>
              </w:rPr>
              <w:t>令和</w:t>
            </w:r>
            <w:r w:rsidR="00D253BD">
              <w:rPr>
                <w:rFonts w:ascii="Meiryo UI" w:eastAsia="Meiryo UI" w:hAnsi="Meiryo UI" w:cs="Meiryo UI" w:hint="eastAsia"/>
                <w:b/>
                <w:bCs/>
                <w:color w:val="FFFFFF" w:themeColor="background1"/>
                <w:sz w:val="18"/>
                <w:szCs w:val="18"/>
              </w:rPr>
              <w:t>５</w:t>
            </w:r>
            <w:r>
              <w:rPr>
                <w:rFonts w:ascii="Meiryo UI" w:eastAsia="Meiryo UI" w:hAnsi="Meiryo UI" w:cs="Meiryo UI" w:hint="eastAsia"/>
                <w:b/>
                <w:bCs/>
                <w:color w:val="FFFFFF" w:themeColor="background1"/>
                <w:sz w:val="18"/>
                <w:szCs w:val="18"/>
              </w:rPr>
              <w:t>年度</w:t>
            </w:r>
            <w:r w:rsidRPr="00A01064">
              <w:rPr>
                <w:rFonts w:ascii="Meiryo UI" w:eastAsia="Meiryo UI" w:hAnsi="Meiryo UI" w:cs="Meiryo UI" w:hint="eastAsia"/>
                <w:b/>
                <w:bCs/>
                <w:color w:val="FFFFFF" w:themeColor="background1"/>
                <w:sz w:val="18"/>
                <w:szCs w:val="18"/>
              </w:rPr>
              <w:t>の主な取組み</w:t>
            </w:r>
          </w:p>
          <w:p w14:paraId="4F06BCA2" w14:textId="77777777" w:rsidR="00C15C87" w:rsidRPr="00A01064" w:rsidRDefault="00C15C87" w:rsidP="00BF274C">
            <w:pPr>
              <w:spacing w:line="220" w:lineRule="exact"/>
              <w:jc w:val="center"/>
              <w:rPr>
                <w:rFonts w:ascii="Meiryo UI" w:eastAsia="Meiryo UI" w:hAnsi="Meiryo UI" w:cs="Meiryo UI"/>
                <w:b/>
                <w:bCs/>
                <w:strike/>
                <w:color w:val="FFFFFF" w:themeColor="background1"/>
                <w:sz w:val="18"/>
                <w:szCs w:val="18"/>
              </w:rPr>
            </w:pPr>
            <w:r w:rsidRPr="00A01064">
              <w:rPr>
                <w:rFonts w:ascii="Meiryo UI" w:eastAsia="Meiryo UI" w:hAnsi="Meiryo UI" w:cs="Meiryo UI" w:hint="eastAsia"/>
                <w:b/>
                <w:bCs/>
                <w:color w:val="FFFFFF" w:themeColor="background1"/>
                <w:sz w:val="18"/>
                <w:szCs w:val="18"/>
              </w:rPr>
              <w:t>実績</w:t>
            </w:r>
          </w:p>
        </w:tc>
        <w:tc>
          <w:tcPr>
            <w:tcW w:w="8185" w:type="dxa"/>
            <w:tcBorders>
              <w:top w:val="single" w:sz="12" w:space="0" w:color="auto"/>
              <w:bottom w:val="single" w:sz="6" w:space="0" w:color="auto"/>
            </w:tcBorders>
            <w:shd w:val="clear" w:color="auto" w:fill="B8CCE4" w:themeFill="accent1" w:themeFillTint="66"/>
            <w:vAlign w:val="center"/>
          </w:tcPr>
          <w:p w14:paraId="507F6CEA" w14:textId="77777777" w:rsidR="00C15C87" w:rsidRPr="008C4067" w:rsidRDefault="00C15C87" w:rsidP="00BF274C">
            <w:pPr>
              <w:spacing w:line="240" w:lineRule="exact"/>
              <w:rPr>
                <w:rFonts w:ascii="Meiryo UI" w:eastAsia="Meiryo UI" w:hAnsi="Meiryo UI" w:cs="Meiryo UI"/>
                <w:b/>
                <w:sz w:val="20"/>
                <w:szCs w:val="20"/>
              </w:rPr>
            </w:pPr>
            <w:r w:rsidRPr="008C4067">
              <w:rPr>
                <w:rFonts w:ascii="Meiryo UI" w:eastAsia="Meiryo UI" w:hAnsi="Meiryo UI" w:cs="Meiryo UI" w:hint="eastAsia"/>
                <w:b/>
                <w:sz w:val="20"/>
                <w:szCs w:val="20"/>
              </w:rPr>
              <w:t>＜ライフラインの確保等（危機管理室・環境農林水産部）＞</w:t>
            </w:r>
          </w:p>
          <w:p w14:paraId="43823396" w14:textId="6F117FB6" w:rsidR="00C15C87" w:rsidRPr="00524810" w:rsidRDefault="00C15C87" w:rsidP="00BF274C">
            <w:pPr>
              <w:spacing w:line="240" w:lineRule="exact"/>
              <w:ind w:leftChars="100" w:left="410" w:hangingChars="100" w:hanging="200"/>
              <w:rPr>
                <w:rFonts w:ascii="Meiryo UI" w:eastAsia="Meiryo UI" w:hAnsi="Meiryo UI" w:cs="Meiryo UI"/>
                <w:sz w:val="20"/>
                <w:szCs w:val="20"/>
              </w:rPr>
            </w:pPr>
            <w:r w:rsidRPr="00524810">
              <w:rPr>
                <w:rFonts w:ascii="Meiryo UI" w:eastAsia="Meiryo UI" w:hAnsi="Meiryo UI" w:cs="Meiryo UI" w:hint="eastAsia"/>
                <w:sz w:val="20"/>
                <w:szCs w:val="20"/>
              </w:rPr>
              <w:t>○</w:t>
            </w:r>
            <w:r w:rsidR="00917217">
              <w:rPr>
                <w:rFonts w:ascii="Meiryo UI" w:eastAsia="Meiryo UI" w:hAnsi="Meiryo UI" w:cs="Meiryo UI" w:hint="eastAsia"/>
                <w:sz w:val="20"/>
                <w:szCs w:val="20"/>
              </w:rPr>
              <w:t>８</w:t>
            </w:r>
            <w:r w:rsidRPr="00524810">
              <w:rPr>
                <w:rFonts w:ascii="Meiryo UI" w:eastAsia="Meiryo UI" w:hAnsi="Meiryo UI" w:cs="Meiryo UI" w:hint="eastAsia"/>
                <w:sz w:val="20"/>
                <w:szCs w:val="20"/>
              </w:rPr>
              <w:t>月の台風</w:t>
            </w:r>
            <w:r w:rsidR="00917217">
              <w:rPr>
                <w:rFonts w:ascii="Meiryo UI" w:eastAsia="Meiryo UI" w:hAnsi="Meiryo UI" w:cs="Meiryo UI" w:hint="eastAsia"/>
                <w:sz w:val="20"/>
                <w:szCs w:val="20"/>
              </w:rPr>
              <w:t>７</w:t>
            </w:r>
            <w:r w:rsidRPr="00524810">
              <w:rPr>
                <w:rFonts w:ascii="Meiryo UI" w:eastAsia="Meiryo UI" w:hAnsi="Meiryo UI" w:cs="Meiryo UI" w:hint="eastAsia"/>
                <w:sz w:val="20"/>
                <w:szCs w:val="20"/>
              </w:rPr>
              <w:t>号及び</w:t>
            </w:r>
            <w:r w:rsidR="00917217">
              <w:rPr>
                <w:rFonts w:ascii="Meiryo UI" w:eastAsia="Meiryo UI" w:hAnsi="Meiryo UI" w:cs="Meiryo UI" w:hint="eastAsia"/>
                <w:sz w:val="20"/>
                <w:szCs w:val="20"/>
              </w:rPr>
              <w:t>１</w:t>
            </w:r>
            <w:r w:rsidRPr="00524810">
              <w:rPr>
                <w:rFonts w:ascii="Meiryo UI" w:eastAsia="Meiryo UI" w:hAnsi="Meiryo UI" w:cs="Meiryo UI" w:hint="eastAsia"/>
                <w:sz w:val="20"/>
                <w:szCs w:val="20"/>
              </w:rPr>
              <w:t>月の能登半島地震の際、及び南海トラフなどの地震被害想定の見直しと合わせ、各ライフライン機関と連絡体制と災害対応状況の確認を実施。</w:t>
            </w:r>
          </w:p>
          <w:p w14:paraId="7501CE84" w14:textId="047D89C6" w:rsidR="00C15C87" w:rsidRPr="00524810" w:rsidRDefault="00C15C87" w:rsidP="00BF274C">
            <w:pPr>
              <w:spacing w:line="240" w:lineRule="exact"/>
              <w:ind w:leftChars="100" w:left="410" w:hangingChars="100" w:hanging="200"/>
              <w:rPr>
                <w:rFonts w:ascii="Meiryo UI" w:eastAsia="Meiryo UI" w:hAnsi="Meiryo UI" w:cs="Meiryo UI"/>
                <w:sz w:val="20"/>
                <w:szCs w:val="20"/>
              </w:rPr>
            </w:pPr>
            <w:r w:rsidRPr="00524810">
              <w:rPr>
                <w:rFonts w:ascii="Meiryo UI" w:eastAsia="Meiryo UI" w:hAnsi="Meiryo UI" w:cs="Meiryo UI" w:hint="eastAsia"/>
                <w:sz w:val="20"/>
                <w:szCs w:val="20"/>
              </w:rPr>
              <w:t>○国の医療提供体制施設整備交付金を活用し、府内災害拠点病院</w:t>
            </w:r>
            <w:r w:rsidR="00917217">
              <w:rPr>
                <w:rFonts w:ascii="Meiryo UI" w:eastAsia="Meiryo UI" w:hAnsi="Meiryo UI" w:cs="Meiryo UI" w:hint="eastAsia"/>
                <w:sz w:val="20"/>
                <w:szCs w:val="20"/>
              </w:rPr>
              <w:t>５</w:t>
            </w:r>
            <w:r w:rsidRPr="00524810">
              <w:rPr>
                <w:rFonts w:ascii="Meiryo UI" w:eastAsia="Meiryo UI" w:hAnsi="Meiryo UI" w:cs="Meiryo UI" w:hint="eastAsia"/>
                <w:sz w:val="20"/>
                <w:szCs w:val="20"/>
              </w:rPr>
              <w:t>病院に対し、非常用自家発電設備及び燃料タンクの整備について支援を行った。</w:t>
            </w:r>
          </w:p>
          <w:p w14:paraId="615C93AA" w14:textId="77777777" w:rsidR="00C15C87" w:rsidRPr="008C4067" w:rsidRDefault="00C15C87" w:rsidP="00BF274C">
            <w:pPr>
              <w:spacing w:line="240" w:lineRule="exact"/>
              <w:ind w:leftChars="100" w:left="410" w:hangingChars="100" w:hanging="200"/>
              <w:rPr>
                <w:rFonts w:ascii="Meiryo UI" w:eastAsia="Meiryo UI" w:hAnsi="Meiryo UI" w:cs="Meiryo UI"/>
                <w:sz w:val="20"/>
                <w:szCs w:val="20"/>
              </w:rPr>
            </w:pPr>
            <w:r w:rsidRPr="00524810">
              <w:rPr>
                <w:rFonts w:ascii="Meiryo UI" w:eastAsia="Meiryo UI" w:hAnsi="Meiryo UI" w:cs="Meiryo UI" w:hint="eastAsia"/>
                <w:sz w:val="20"/>
                <w:szCs w:val="20"/>
              </w:rPr>
              <w:t>○太陽光発電をはじめとした再生可能エネルギー等の自立・分散</w:t>
            </w:r>
            <w:r w:rsidRPr="008C4067">
              <w:rPr>
                <w:rFonts w:ascii="Meiryo UI" w:eastAsia="Meiryo UI" w:hAnsi="Meiryo UI" w:cs="Meiryo UI" w:hint="eastAsia"/>
                <w:sz w:val="20"/>
                <w:szCs w:val="20"/>
              </w:rPr>
              <w:t>型エネルギーの導入を促進するため、「おおさかスマートエネルギープラン」に基づき、各種事業を実施した。</w:t>
            </w:r>
          </w:p>
        </w:tc>
      </w:tr>
      <w:tr w:rsidR="00C15C87" w:rsidRPr="008C4067" w14:paraId="1AE5FCE3" w14:textId="77777777" w:rsidTr="00524810">
        <w:trPr>
          <w:trHeight w:val="1972"/>
        </w:trPr>
        <w:tc>
          <w:tcPr>
            <w:tcW w:w="947" w:type="dxa"/>
            <w:shd w:val="clear" w:color="auto" w:fill="4F81BD" w:themeFill="accent1"/>
            <w:vAlign w:val="center"/>
          </w:tcPr>
          <w:p w14:paraId="21A93976" w14:textId="264C75B7" w:rsidR="00C15C87" w:rsidRPr="00A01064" w:rsidRDefault="00C15C87" w:rsidP="00BF274C">
            <w:pPr>
              <w:spacing w:line="220" w:lineRule="exact"/>
              <w:jc w:val="center"/>
              <w:rPr>
                <w:rFonts w:ascii="Meiryo UI" w:eastAsia="Meiryo UI" w:hAnsi="Meiryo UI" w:cs="Meiryo UI"/>
                <w:b/>
                <w:bCs/>
                <w:color w:val="FFFFFF" w:themeColor="background1"/>
                <w:sz w:val="18"/>
                <w:szCs w:val="18"/>
              </w:rPr>
            </w:pPr>
            <w:r>
              <w:rPr>
                <w:rFonts w:ascii="Meiryo UI" w:eastAsia="Meiryo UI" w:hAnsi="Meiryo UI" w:cs="Meiryo UI" w:hint="eastAsia"/>
                <w:b/>
                <w:bCs/>
                <w:color w:val="FFFFFF" w:themeColor="background1"/>
                <w:sz w:val="18"/>
                <w:szCs w:val="18"/>
              </w:rPr>
              <w:t>令和</w:t>
            </w:r>
            <w:r w:rsidR="00D253BD">
              <w:rPr>
                <w:rFonts w:ascii="Meiryo UI" w:eastAsia="Meiryo UI" w:hAnsi="Meiryo UI" w:cs="Meiryo UI" w:hint="eastAsia"/>
                <w:b/>
                <w:bCs/>
                <w:color w:val="FFFFFF" w:themeColor="background1"/>
                <w:sz w:val="18"/>
                <w:szCs w:val="18"/>
              </w:rPr>
              <w:t>６</w:t>
            </w:r>
            <w:r>
              <w:rPr>
                <w:rFonts w:ascii="Meiryo UI" w:eastAsia="Meiryo UI" w:hAnsi="Meiryo UI" w:cs="Meiryo UI" w:hint="eastAsia"/>
                <w:b/>
                <w:bCs/>
                <w:color w:val="FFFFFF" w:themeColor="background1"/>
                <w:sz w:val="18"/>
                <w:szCs w:val="18"/>
              </w:rPr>
              <w:t>年度</w:t>
            </w:r>
            <w:r w:rsidRPr="00A01064">
              <w:rPr>
                <w:rFonts w:ascii="Meiryo UI" w:eastAsia="Meiryo UI" w:hAnsi="Meiryo UI" w:cs="Meiryo UI" w:hint="eastAsia"/>
                <w:b/>
                <w:bCs/>
                <w:color w:val="FFFFFF" w:themeColor="background1"/>
                <w:sz w:val="18"/>
                <w:szCs w:val="18"/>
              </w:rPr>
              <w:t>の主な取組み</w:t>
            </w:r>
          </w:p>
          <w:p w14:paraId="740E1FE2" w14:textId="77777777" w:rsidR="00C15C87" w:rsidRPr="00A01064" w:rsidRDefault="00C15C87" w:rsidP="00BF274C">
            <w:pPr>
              <w:spacing w:line="220" w:lineRule="exact"/>
              <w:jc w:val="center"/>
              <w:rPr>
                <w:rFonts w:ascii="Meiryo UI" w:eastAsia="Meiryo UI" w:hAnsi="Meiryo UI" w:cs="Meiryo UI"/>
                <w:b/>
                <w:bCs/>
                <w:color w:val="FFFFFF" w:themeColor="background1"/>
                <w:sz w:val="18"/>
                <w:szCs w:val="18"/>
              </w:rPr>
            </w:pPr>
            <w:r w:rsidRPr="00A01064">
              <w:rPr>
                <w:rFonts w:ascii="Meiryo UI" w:eastAsia="Meiryo UI" w:hAnsi="Meiryo UI" w:cs="Meiryo UI" w:hint="eastAsia"/>
                <w:b/>
                <w:bCs/>
                <w:color w:val="FFFFFF" w:themeColor="background1"/>
                <w:sz w:val="18"/>
                <w:szCs w:val="18"/>
              </w:rPr>
              <w:t>予定</w:t>
            </w:r>
          </w:p>
        </w:tc>
        <w:tc>
          <w:tcPr>
            <w:tcW w:w="8185" w:type="dxa"/>
            <w:shd w:val="clear" w:color="auto" w:fill="DAEEF3" w:themeFill="accent5" w:themeFillTint="33"/>
            <w:vAlign w:val="center"/>
          </w:tcPr>
          <w:p w14:paraId="5CEA0DE5" w14:textId="77777777" w:rsidR="00C15C87" w:rsidRPr="008C4067" w:rsidRDefault="00C15C87" w:rsidP="00BF274C">
            <w:pPr>
              <w:spacing w:line="240" w:lineRule="exact"/>
              <w:rPr>
                <w:rFonts w:ascii="Meiryo UI" w:eastAsia="Meiryo UI" w:hAnsi="Meiryo UI" w:cs="Meiryo UI"/>
                <w:b/>
                <w:sz w:val="20"/>
                <w:szCs w:val="20"/>
              </w:rPr>
            </w:pPr>
            <w:r w:rsidRPr="008C4067">
              <w:rPr>
                <w:rFonts w:ascii="Meiryo UI" w:eastAsia="Meiryo UI" w:hAnsi="Meiryo UI" w:cs="Meiryo UI" w:hint="eastAsia"/>
                <w:b/>
                <w:sz w:val="20"/>
                <w:szCs w:val="20"/>
              </w:rPr>
              <w:t>＜ライフラインの確保等（危機管理室・環境農林水産部）＞</w:t>
            </w:r>
          </w:p>
          <w:p w14:paraId="1A240081" w14:textId="77777777" w:rsidR="00C15C87" w:rsidRPr="00524810" w:rsidRDefault="00C15C87" w:rsidP="00BF274C">
            <w:pPr>
              <w:spacing w:line="240" w:lineRule="exact"/>
              <w:ind w:leftChars="100" w:left="410" w:hangingChars="100" w:hanging="200"/>
              <w:rPr>
                <w:rFonts w:ascii="Meiryo UI" w:eastAsia="Meiryo UI" w:hAnsi="Meiryo UI" w:cs="Meiryo UI"/>
                <w:sz w:val="20"/>
                <w:szCs w:val="20"/>
              </w:rPr>
            </w:pPr>
            <w:r w:rsidRPr="00524810">
              <w:rPr>
                <w:rFonts w:ascii="Meiryo UI" w:eastAsia="Meiryo UI" w:hAnsi="Meiryo UI" w:cs="Meiryo UI" w:hint="eastAsia"/>
                <w:sz w:val="20"/>
                <w:szCs w:val="20"/>
              </w:rPr>
              <w:t>○地震・津波災害対策訓練等の機会を通じ、各ライフライン機関との連絡・連携体制の確認を実施。災害時に優先して電力供給を検討する重要施設の見直しを行う。</w:t>
            </w:r>
          </w:p>
          <w:p w14:paraId="7234276E" w14:textId="77777777" w:rsidR="00C15C87" w:rsidRPr="00524810" w:rsidRDefault="00C15C87" w:rsidP="00BF274C">
            <w:pPr>
              <w:spacing w:line="240" w:lineRule="exact"/>
              <w:ind w:leftChars="100" w:left="410" w:hangingChars="100" w:hanging="200"/>
              <w:rPr>
                <w:rFonts w:ascii="Meiryo UI" w:eastAsia="Meiryo UI" w:hAnsi="Meiryo UI" w:cs="Meiryo UI"/>
                <w:sz w:val="20"/>
                <w:szCs w:val="20"/>
              </w:rPr>
            </w:pPr>
            <w:r w:rsidRPr="00524810">
              <w:rPr>
                <w:rFonts w:ascii="Meiryo UI" w:eastAsia="Meiryo UI" w:hAnsi="Meiryo UI" w:cs="Meiryo UI" w:hint="eastAsia"/>
                <w:sz w:val="20"/>
                <w:szCs w:val="20"/>
              </w:rPr>
              <w:t>○府内災害拠点病院に対して、引き続き非常自家発電設備及び備蓄燃料の適切な管理について支援していく。</w:t>
            </w:r>
          </w:p>
          <w:p w14:paraId="55D9AD9B" w14:textId="77777777" w:rsidR="00C15C87" w:rsidRPr="008C4067" w:rsidRDefault="00C15C87" w:rsidP="00BF274C">
            <w:pPr>
              <w:spacing w:line="240" w:lineRule="exact"/>
              <w:ind w:leftChars="100" w:left="410" w:hangingChars="100" w:hanging="200"/>
              <w:rPr>
                <w:rFonts w:ascii="Meiryo UI" w:eastAsia="Meiryo UI" w:hAnsi="Meiryo UI" w:cs="Meiryo UI"/>
                <w:sz w:val="20"/>
                <w:szCs w:val="20"/>
              </w:rPr>
            </w:pPr>
            <w:r w:rsidRPr="008C4067">
              <w:rPr>
                <w:rFonts w:ascii="Meiryo UI" w:eastAsia="Meiryo UI" w:hAnsi="Meiryo UI" w:cs="Meiryo UI" w:hint="eastAsia"/>
                <w:sz w:val="20"/>
                <w:szCs w:val="20"/>
              </w:rPr>
              <w:t>○災害に強い自立・分散型エネルギーシステムとしての太陽光発電、燃料電池を含めたコージェネレーション、蓄電池等の普及促進のため、「おおさかスマートエネルギープラン」に基づく取組みを推進する。</w:t>
            </w:r>
          </w:p>
        </w:tc>
      </w:tr>
    </w:tbl>
    <w:p w14:paraId="578DAABF" w14:textId="4CEEC14E" w:rsidR="00C15C87" w:rsidRPr="008C4067" w:rsidRDefault="00C15C87" w:rsidP="00C15C87">
      <w:pPr>
        <w:rPr>
          <w:rFonts w:ascii="Meiryo UI" w:eastAsia="Meiryo UI" w:hAnsi="Meiryo UI" w:cs="Meiryo UI"/>
          <w:szCs w:val="21"/>
        </w:rPr>
      </w:pPr>
    </w:p>
    <w:p w14:paraId="70DC57EC" w14:textId="7E7AB961" w:rsidR="00C15C87" w:rsidRPr="008C4067" w:rsidRDefault="00CB72D5" w:rsidP="00C15C87">
      <w:r>
        <w:rPr>
          <w:rFonts w:hint="eastAsia"/>
          <w:b/>
          <w:noProof/>
          <w:color w:val="FFFFFF" w:themeColor="background1"/>
        </w:rPr>
        <mc:AlternateContent>
          <mc:Choice Requires="wpg">
            <w:drawing>
              <wp:anchor distT="0" distB="0" distL="114300" distR="114300" simplePos="0" relativeHeight="251633152" behindDoc="0" locked="0" layoutInCell="1" allowOverlap="1" wp14:anchorId="6DFA2BD7" wp14:editId="0659F27F">
                <wp:simplePos x="0" y="0"/>
                <wp:positionH relativeFrom="margin">
                  <wp:posOffset>5215890</wp:posOffset>
                </wp:positionH>
                <wp:positionV relativeFrom="paragraph">
                  <wp:posOffset>56515</wp:posOffset>
                </wp:positionV>
                <wp:extent cx="876300" cy="771525"/>
                <wp:effectExtent l="0" t="0" r="19050" b="28575"/>
                <wp:wrapNone/>
                <wp:docPr id="276" name="グループ化 276"/>
                <wp:cNvGraphicFramePr/>
                <a:graphic xmlns:a="http://schemas.openxmlformats.org/drawingml/2006/main">
                  <a:graphicData uri="http://schemas.microsoft.com/office/word/2010/wordprocessingGroup">
                    <wpg:wgp>
                      <wpg:cNvGrpSpPr/>
                      <wpg:grpSpPr>
                        <a:xfrm>
                          <a:off x="0" y="0"/>
                          <a:ext cx="876300" cy="771525"/>
                          <a:chOff x="0" y="0"/>
                          <a:chExt cx="876300" cy="771525"/>
                        </a:xfrm>
                      </wpg:grpSpPr>
                      <wps:wsp>
                        <wps:cNvPr id="277" name="四角形: 角を丸くする 277"/>
                        <wps:cNvSpPr/>
                        <wps:spPr>
                          <a:xfrm>
                            <a:off x="0" y="0"/>
                            <a:ext cx="876300" cy="771525"/>
                          </a:xfrm>
                          <a:prstGeom prst="roundRect">
                            <a:avLst/>
                          </a:prstGeom>
                          <a:solidFill>
                            <a:srgbClr val="1F497D">
                              <a:lumMod val="60000"/>
                              <a:lumOff val="40000"/>
                            </a:srgbClr>
                          </a:solidFill>
                          <a:ln w="25400" cap="flat" cmpd="sng" algn="ctr">
                            <a:solidFill>
                              <a:sysClr val="windowText" lastClr="000000"/>
                            </a:solidFill>
                            <a:prstDash val="solid"/>
                          </a:ln>
                          <a:effectLst/>
                        </wps:spPr>
                        <wps:txbx>
                          <w:txbxContent>
                            <w:p w14:paraId="44E0B62C" w14:textId="77777777" w:rsidR="00C15C87" w:rsidRPr="00EA6EA7" w:rsidRDefault="00C15C87" w:rsidP="00C15C87">
                              <w:pPr>
                                <w:jc w:val="center"/>
                                <w:rPr>
                                  <w:rFonts w:ascii="HGP創英角ｺﾞｼｯｸUB" w:eastAsia="HGP創英角ｺﾞｼｯｸUB" w:hAnsi="HGP創英角ｺﾞｼｯｸUB"/>
                                  <w:color w:val="FFFFFF" w:themeColor="background1"/>
                                  <w:sz w:val="36"/>
                                  <w:szCs w:val="36"/>
                                </w:rPr>
                              </w:pPr>
                              <w:r w:rsidRPr="00EA6EA7">
                                <w:rPr>
                                  <w:rFonts w:ascii="HGP創英角ｺﾞｼｯｸUB" w:eastAsia="HGP創英角ｺﾞｼｯｸUB" w:hAnsi="HGP創英角ｺﾞｼｯｸUB" w:hint="eastAsia"/>
                                  <w:color w:val="FFFFFF" w:themeColor="background1"/>
                                  <w:sz w:val="36"/>
                                  <w:szCs w:val="36"/>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8" name="テキスト ボックス 278"/>
                        <wps:cNvSpPr txBox="1"/>
                        <wps:spPr>
                          <a:xfrm>
                            <a:off x="0" y="0"/>
                            <a:ext cx="456565" cy="314325"/>
                          </a:xfrm>
                          <a:prstGeom prst="rect">
                            <a:avLst/>
                          </a:prstGeom>
                          <a:noFill/>
                          <a:ln w="6350">
                            <a:noFill/>
                          </a:ln>
                        </wps:spPr>
                        <wps:txbx>
                          <w:txbxContent>
                            <w:p w14:paraId="1670DE9D" w14:textId="77777777" w:rsidR="00C15C87" w:rsidRPr="00580AF7" w:rsidRDefault="00C15C87" w:rsidP="00C15C87">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DFA2BD7" id="グループ化 276" o:spid="_x0000_s1124" style="position:absolute;left:0;text-align:left;margin-left:410.7pt;margin-top:4.45pt;width:69pt;height:60.75pt;z-index:251633152;mso-position-horizontal-relative:margin;mso-width-relative:margin;mso-height-relative:margin" coordsize="8763,7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">
                <v:roundrect id="四角形: 角を丸くする 277" o:spid="_x0000_s1125" style="position:absolute;width:8763;height:771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" fillcolor="#558ed5" strokecolor="windowText" strokeweight="2pt">
                  <v:textbox>
                    <w:txbxContent>
                      <w:p w14:paraId="44E0B62C" w14:textId="77777777" w:rsidR="00C15C87" w:rsidRPr="00EA6EA7" w:rsidRDefault="00C15C87" w:rsidP="00C15C87">
                        <w:pPr>
                          <w:jc w:val="center"/>
                          <w:rPr>
                            <w:rFonts w:ascii="HGP創英角ｺﾞｼｯｸUB" w:eastAsia="HGP創英角ｺﾞｼｯｸUB" w:hAnsi="HGP創英角ｺﾞｼｯｸUB"/>
                            <w:color w:val="FFFFFF" w:themeColor="background1"/>
                            <w:sz w:val="36"/>
                            <w:szCs w:val="36"/>
                          </w:rPr>
                        </w:pPr>
                        <w:r w:rsidRPr="00EA6EA7">
                          <w:rPr>
                            <w:rFonts w:ascii="HGP創英角ｺﾞｼｯｸUB" w:eastAsia="HGP創英角ｺﾞｼｯｸUB" w:hAnsi="HGP創英角ｺﾞｼｯｸUB" w:hint="eastAsia"/>
                            <w:color w:val="FFFFFF" w:themeColor="background1"/>
                            <w:sz w:val="36"/>
                            <w:szCs w:val="36"/>
                          </w:rPr>
                          <w:t>A</w:t>
                        </w:r>
                      </w:p>
                    </w:txbxContent>
                  </v:textbox>
                </v:roundrect>
                <v:shape id="テキスト ボックス 278" o:spid="_x0000_s1126" type="#_x0000_t202" style="position:absolute;width:4565;height:314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" filled="f" stroked="f" strokeweight=".5pt">
                  <v:textbox>
                    <w:txbxContent>
                      <w:p w14:paraId="1670DE9D" w14:textId="77777777" w:rsidR="00C15C87" w:rsidRPr="00580AF7" w:rsidRDefault="00C15C87" w:rsidP="00C15C87">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v:textbox>
                </v:shape>
                <w10:wrap anchorx="margin"/>
              </v:group>
            </w:pict>
          </mc:Fallback>
        </mc:AlternateContent>
      </w:r>
      <w:r w:rsidR="00C15C87" w:rsidRPr="008C4067">
        <w:rPr>
          <w:rFonts w:ascii="Meiryo UI" w:eastAsia="Meiryo UI" w:hAnsi="Meiryo UI" w:cs="Meiryo UI" w:hint="eastAsia"/>
          <w:szCs w:val="21"/>
        </w:rPr>
        <w:t>《起きてはならない最悪の事態》</w:t>
      </w:r>
    </w:p>
    <w:p w14:paraId="5025E036" w14:textId="77777777" w:rsidR="00C15C87" w:rsidRPr="008C4067" w:rsidRDefault="00C15C87" w:rsidP="00C15C87">
      <w:pPr>
        <w:pStyle w:val="2"/>
        <w:spacing w:afterLines="50" w:after="180" w:line="300" w:lineRule="exact"/>
        <w:ind w:leftChars="33" w:left="451" w:hangingChars="159" w:hanging="382"/>
      </w:pPr>
      <w:r w:rsidRPr="008C4067">
        <w:rPr>
          <w:rFonts w:hint="eastAsia"/>
        </w:rPr>
        <w:t xml:space="preserve">　5-3　コンビナート・重要な産業施設の損壊、火災、爆発等</w:t>
      </w:r>
    </w:p>
    <w:p w14:paraId="58174B9C" w14:textId="60D5A884" w:rsidR="00C15C87" w:rsidRPr="00EA6EA7" w:rsidRDefault="00C15C87" w:rsidP="00C15C87">
      <w:pPr>
        <w:spacing w:line="220" w:lineRule="exact"/>
        <w:ind w:leftChars="270" w:left="767" w:rightChars="944" w:right="1982" w:hangingChars="100" w:hanging="200"/>
        <w:rPr>
          <w:rFonts w:ascii="Meiryo UI" w:eastAsia="Meiryo UI" w:hAnsi="Meiryo UI" w:cs="Meiryo UI"/>
          <w:b/>
          <w:sz w:val="20"/>
          <w:szCs w:val="20"/>
        </w:rPr>
      </w:pPr>
      <w:bookmarkStart w:id="7" w:name="_Hlk165976529"/>
      <w:r w:rsidRPr="00EA6EA7">
        <w:rPr>
          <w:rFonts w:ascii="Meiryo UI" w:eastAsia="Meiryo UI" w:hAnsi="Meiryo UI" w:cs="Meiryo UI" w:hint="eastAsia"/>
          <w:b/>
          <w:sz w:val="20"/>
          <w:szCs w:val="20"/>
        </w:rPr>
        <w:t>◎特定事業者による対策計画の進行管理や</w:t>
      </w:r>
      <w:r w:rsidRPr="00524810">
        <w:rPr>
          <w:rFonts w:ascii="Meiryo UI" w:eastAsia="Meiryo UI" w:hAnsi="Meiryo UI" w:cs="Meiryo UI" w:hint="eastAsia"/>
          <w:b/>
          <w:sz w:val="20"/>
          <w:szCs w:val="20"/>
        </w:rPr>
        <w:t>初動対応訓練の実施な</w:t>
      </w:r>
      <w:r w:rsidRPr="00EA6EA7">
        <w:rPr>
          <w:rFonts w:ascii="Meiryo UI" w:eastAsia="Meiryo UI" w:hAnsi="Meiryo UI" w:cs="Meiryo UI" w:hint="eastAsia"/>
          <w:b/>
          <w:sz w:val="20"/>
          <w:szCs w:val="20"/>
        </w:rPr>
        <w:t>ど石油コンビナート防災対策の取組みが進みました。</w:t>
      </w:r>
    </w:p>
    <w:bookmarkEnd w:id="7"/>
    <w:p w14:paraId="10BC9144" w14:textId="099CC27B" w:rsidR="00C15C87" w:rsidRPr="008C4067" w:rsidRDefault="00C15C87" w:rsidP="00C15C87">
      <w:pPr>
        <w:spacing w:line="160" w:lineRule="exact"/>
      </w:pPr>
    </w:p>
    <w:tbl>
      <w:tblPr>
        <w:tblW w:w="9132" w:type="dxa"/>
        <w:tblInd w:w="48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99" w:type="dxa"/>
          <w:right w:w="99" w:type="dxa"/>
        </w:tblCellMar>
        <w:tblLook w:val="04A0" w:firstRow="1" w:lastRow="0" w:firstColumn="1" w:lastColumn="0" w:noHBand="0" w:noVBand="1"/>
      </w:tblPr>
      <w:tblGrid>
        <w:gridCol w:w="947"/>
        <w:gridCol w:w="8185"/>
      </w:tblGrid>
      <w:tr w:rsidR="00C15C87" w:rsidRPr="008C4067" w14:paraId="4561D827" w14:textId="77777777" w:rsidTr="00524810">
        <w:trPr>
          <w:trHeight w:val="4468"/>
        </w:trPr>
        <w:tc>
          <w:tcPr>
            <w:tcW w:w="947" w:type="dxa"/>
            <w:shd w:val="clear" w:color="auto" w:fill="4F81BD" w:themeFill="accent1"/>
            <w:vAlign w:val="center"/>
          </w:tcPr>
          <w:p w14:paraId="2D1D9F44" w14:textId="27D99A98" w:rsidR="00C15C87" w:rsidRPr="00A01064" w:rsidRDefault="00C15C87" w:rsidP="00BF274C">
            <w:pPr>
              <w:spacing w:line="220" w:lineRule="exact"/>
              <w:jc w:val="center"/>
              <w:rPr>
                <w:rFonts w:ascii="Meiryo UI" w:eastAsia="Meiryo UI" w:hAnsi="Meiryo UI" w:cs="Meiryo UI"/>
                <w:b/>
                <w:bCs/>
                <w:color w:val="FFFFFF" w:themeColor="background1"/>
                <w:sz w:val="18"/>
                <w:szCs w:val="18"/>
              </w:rPr>
            </w:pPr>
            <w:r>
              <w:rPr>
                <w:rFonts w:ascii="Meiryo UI" w:eastAsia="Meiryo UI" w:hAnsi="Meiryo UI" w:cs="Meiryo UI" w:hint="eastAsia"/>
                <w:b/>
                <w:bCs/>
                <w:color w:val="FFFFFF" w:themeColor="background1"/>
                <w:sz w:val="18"/>
                <w:szCs w:val="18"/>
              </w:rPr>
              <w:t>令和</w:t>
            </w:r>
            <w:r w:rsidR="00D253BD">
              <w:rPr>
                <w:rFonts w:ascii="Meiryo UI" w:eastAsia="Meiryo UI" w:hAnsi="Meiryo UI" w:cs="Meiryo UI" w:hint="eastAsia"/>
                <w:b/>
                <w:bCs/>
                <w:color w:val="FFFFFF" w:themeColor="background1"/>
                <w:sz w:val="18"/>
                <w:szCs w:val="18"/>
              </w:rPr>
              <w:t>５</w:t>
            </w:r>
            <w:r>
              <w:rPr>
                <w:rFonts w:ascii="Meiryo UI" w:eastAsia="Meiryo UI" w:hAnsi="Meiryo UI" w:cs="Meiryo UI" w:hint="eastAsia"/>
                <w:b/>
                <w:bCs/>
                <w:color w:val="FFFFFF" w:themeColor="background1"/>
                <w:sz w:val="18"/>
                <w:szCs w:val="18"/>
              </w:rPr>
              <w:t>年度</w:t>
            </w:r>
            <w:r w:rsidRPr="00A01064">
              <w:rPr>
                <w:rFonts w:ascii="Meiryo UI" w:eastAsia="Meiryo UI" w:hAnsi="Meiryo UI" w:cs="Meiryo UI" w:hint="eastAsia"/>
                <w:b/>
                <w:bCs/>
                <w:color w:val="FFFFFF" w:themeColor="background1"/>
                <w:sz w:val="18"/>
                <w:szCs w:val="18"/>
              </w:rPr>
              <w:t>の主な取組み</w:t>
            </w:r>
          </w:p>
          <w:p w14:paraId="6473CB11" w14:textId="77777777" w:rsidR="00C15C87" w:rsidRPr="00A01064" w:rsidRDefault="00C15C87" w:rsidP="00BF274C">
            <w:pPr>
              <w:spacing w:line="220" w:lineRule="exact"/>
              <w:jc w:val="center"/>
              <w:rPr>
                <w:rFonts w:ascii="Meiryo UI" w:eastAsia="Meiryo UI" w:hAnsi="Meiryo UI" w:cs="Meiryo UI"/>
                <w:b/>
                <w:bCs/>
                <w:color w:val="FFFFFF" w:themeColor="background1"/>
                <w:sz w:val="18"/>
                <w:szCs w:val="18"/>
              </w:rPr>
            </w:pPr>
            <w:r w:rsidRPr="00A01064">
              <w:rPr>
                <w:rFonts w:ascii="Meiryo UI" w:eastAsia="Meiryo UI" w:hAnsi="Meiryo UI" w:cs="Meiryo UI" w:hint="eastAsia"/>
                <w:b/>
                <w:bCs/>
                <w:color w:val="FFFFFF" w:themeColor="background1"/>
                <w:sz w:val="18"/>
                <w:szCs w:val="18"/>
              </w:rPr>
              <w:t>実績</w:t>
            </w:r>
          </w:p>
        </w:tc>
        <w:tc>
          <w:tcPr>
            <w:tcW w:w="8185" w:type="dxa"/>
            <w:tcBorders>
              <w:top w:val="single" w:sz="12" w:space="0" w:color="auto"/>
              <w:bottom w:val="single" w:sz="6" w:space="0" w:color="auto"/>
            </w:tcBorders>
            <w:shd w:val="clear" w:color="auto" w:fill="B8CCE4" w:themeFill="accent1" w:themeFillTint="66"/>
            <w:vAlign w:val="center"/>
          </w:tcPr>
          <w:p w14:paraId="4942436F" w14:textId="77777777" w:rsidR="00C15C87" w:rsidRPr="008C4067" w:rsidRDefault="00C15C87" w:rsidP="00BF274C">
            <w:pPr>
              <w:spacing w:line="240" w:lineRule="exact"/>
              <w:rPr>
                <w:rFonts w:ascii="Meiryo UI" w:eastAsia="Meiryo UI" w:hAnsi="Meiryo UI" w:cs="Meiryo UI"/>
                <w:b/>
                <w:sz w:val="20"/>
                <w:szCs w:val="20"/>
              </w:rPr>
            </w:pPr>
            <w:r w:rsidRPr="008C4067">
              <w:rPr>
                <w:rFonts w:ascii="Meiryo UI" w:eastAsia="Meiryo UI" w:hAnsi="Meiryo UI" w:cs="Meiryo UI" w:hint="eastAsia"/>
                <w:b/>
                <w:sz w:val="20"/>
                <w:szCs w:val="20"/>
              </w:rPr>
              <w:t>＜石油コンビナート防災対策（危機管理室）＞</w:t>
            </w:r>
          </w:p>
          <w:p w14:paraId="0E21E79F" w14:textId="77777777" w:rsidR="00C15C87" w:rsidRPr="00C80999" w:rsidRDefault="00C15C87" w:rsidP="00BF274C">
            <w:pPr>
              <w:spacing w:line="240" w:lineRule="exact"/>
              <w:ind w:firstLineChars="100" w:firstLine="200"/>
              <w:rPr>
                <w:rFonts w:ascii="Meiryo UI" w:eastAsia="Meiryo UI" w:hAnsi="Meiryo UI" w:cs="Meiryo UI"/>
                <w:sz w:val="20"/>
                <w:szCs w:val="20"/>
              </w:rPr>
            </w:pPr>
            <w:r w:rsidRPr="00C80999">
              <w:rPr>
                <w:rFonts w:ascii="Meiryo UI" w:eastAsia="Meiryo UI" w:hAnsi="Meiryo UI" w:cs="Meiryo UI" w:hint="eastAsia"/>
                <w:sz w:val="20"/>
                <w:szCs w:val="20"/>
              </w:rPr>
              <w:t>〇特定事業者による対策計画の進行管理</w:t>
            </w:r>
          </w:p>
          <w:p w14:paraId="45BF80A0" w14:textId="444A0668" w:rsidR="00C15C87" w:rsidRPr="00C80999" w:rsidRDefault="00C15C87" w:rsidP="00BF274C">
            <w:pPr>
              <w:spacing w:line="240" w:lineRule="exact"/>
              <w:ind w:firstLineChars="100" w:firstLine="200"/>
              <w:rPr>
                <w:rFonts w:ascii="Meiryo UI" w:eastAsia="Meiryo UI" w:hAnsi="Meiryo UI" w:cs="Meiryo UI"/>
                <w:sz w:val="20"/>
                <w:szCs w:val="20"/>
              </w:rPr>
            </w:pPr>
            <w:r w:rsidRPr="00C80999">
              <w:rPr>
                <w:rFonts w:ascii="Meiryo UI" w:eastAsia="Meiryo UI" w:hAnsi="Meiryo UI" w:cs="Meiryo UI" w:hint="eastAsia"/>
                <w:sz w:val="20"/>
                <w:szCs w:val="20"/>
              </w:rPr>
              <w:t>・第</w:t>
            </w:r>
            <w:r w:rsidR="00917217">
              <w:rPr>
                <w:rFonts w:ascii="Meiryo UI" w:eastAsia="Meiryo UI" w:hAnsi="Meiryo UI" w:cs="Meiryo UI" w:hint="eastAsia"/>
                <w:sz w:val="20"/>
                <w:szCs w:val="20"/>
              </w:rPr>
              <w:t>３</w:t>
            </w:r>
            <w:r w:rsidRPr="00C80999">
              <w:rPr>
                <w:rFonts w:ascii="Meiryo UI" w:eastAsia="Meiryo UI" w:hAnsi="Meiryo UI" w:cs="Meiryo UI" w:hint="eastAsia"/>
                <w:sz w:val="20"/>
                <w:szCs w:val="20"/>
              </w:rPr>
              <w:t>期対策計画（</w:t>
            </w:r>
            <w:r w:rsidR="00917217">
              <w:rPr>
                <w:rFonts w:ascii="Meiryo UI" w:eastAsia="Meiryo UI" w:hAnsi="Meiryo UI" w:cs="Meiryo UI" w:hint="eastAsia"/>
                <w:sz w:val="20"/>
                <w:szCs w:val="20"/>
              </w:rPr>
              <w:t>R3</w:t>
            </w:r>
            <w:r w:rsidRPr="00C80999">
              <w:rPr>
                <w:rFonts w:ascii="Meiryo UI" w:eastAsia="Meiryo UI" w:hAnsi="Meiryo UI" w:cs="Meiryo UI" w:hint="eastAsia"/>
                <w:sz w:val="20"/>
                <w:szCs w:val="20"/>
              </w:rPr>
              <w:t>～</w:t>
            </w:r>
            <w:r w:rsidR="00917217">
              <w:rPr>
                <w:rFonts w:ascii="Meiryo UI" w:eastAsia="Meiryo UI" w:hAnsi="Meiryo UI" w:cs="Meiryo UI" w:hint="eastAsia"/>
                <w:sz w:val="20"/>
                <w:szCs w:val="20"/>
              </w:rPr>
              <w:t>R5</w:t>
            </w:r>
            <w:r w:rsidRPr="00C80999">
              <w:rPr>
                <w:rFonts w:ascii="Meiryo UI" w:eastAsia="Meiryo UI" w:hAnsi="Meiryo UI" w:cs="Meiryo UI" w:hint="eastAsia"/>
                <w:sz w:val="20"/>
                <w:szCs w:val="20"/>
              </w:rPr>
              <w:t>）の</w:t>
            </w:r>
            <w:r w:rsidR="000D354B">
              <w:rPr>
                <w:rFonts w:ascii="Meiryo UI" w:eastAsia="Meiryo UI" w:hAnsi="Meiryo UI" w:cs="Meiryo UI" w:hint="eastAsia"/>
                <w:sz w:val="20"/>
                <w:szCs w:val="20"/>
              </w:rPr>
              <w:t>令和４</w:t>
            </w:r>
            <w:r w:rsidRPr="00C80999">
              <w:rPr>
                <w:rFonts w:ascii="Meiryo UI" w:eastAsia="Meiryo UI" w:hAnsi="Meiryo UI" w:cs="Meiryo UI" w:hint="eastAsia"/>
                <w:sz w:val="20"/>
                <w:szCs w:val="20"/>
              </w:rPr>
              <w:t>年度実績をとりまとめ、公表した。</w:t>
            </w:r>
          </w:p>
          <w:p w14:paraId="5EB64700" w14:textId="3CAA403E" w:rsidR="00C15C87" w:rsidRDefault="00C15C87" w:rsidP="00BF274C">
            <w:pPr>
              <w:spacing w:line="240" w:lineRule="exact"/>
              <w:ind w:firstLineChars="100" w:firstLine="200"/>
              <w:rPr>
                <w:rFonts w:ascii="Meiryo UI" w:eastAsia="Meiryo UI" w:hAnsi="Meiryo UI" w:cs="Meiryo UI"/>
                <w:sz w:val="20"/>
                <w:szCs w:val="20"/>
              </w:rPr>
            </w:pPr>
            <w:r w:rsidRPr="00C80999">
              <w:rPr>
                <w:rFonts w:ascii="Meiryo UI" w:eastAsia="Meiryo UI" w:hAnsi="Meiryo UI" w:cs="Meiryo UI" w:hint="eastAsia"/>
                <w:sz w:val="20"/>
                <w:szCs w:val="20"/>
              </w:rPr>
              <w:t>・第</w:t>
            </w:r>
            <w:r w:rsidR="00917217">
              <w:rPr>
                <w:rFonts w:ascii="Meiryo UI" w:eastAsia="Meiryo UI" w:hAnsi="Meiryo UI" w:cs="Meiryo UI" w:hint="eastAsia"/>
                <w:sz w:val="20"/>
                <w:szCs w:val="20"/>
              </w:rPr>
              <w:t>３</w:t>
            </w:r>
            <w:r w:rsidRPr="00C80999">
              <w:rPr>
                <w:rFonts w:ascii="Meiryo UI" w:eastAsia="Meiryo UI" w:hAnsi="Meiryo UI" w:cs="Meiryo UI" w:hint="eastAsia"/>
                <w:sz w:val="20"/>
                <w:szCs w:val="20"/>
              </w:rPr>
              <w:t>期対策期間終了後の取組内容（①重点項目の継続実施とフォローアップ、②防災教育と</w:t>
            </w:r>
          </w:p>
          <w:p w14:paraId="11CEB2C7" w14:textId="77777777" w:rsidR="00C15C87" w:rsidRDefault="00C15C87" w:rsidP="00BF274C">
            <w:pPr>
              <w:spacing w:line="240" w:lineRule="exact"/>
              <w:ind w:firstLineChars="150" w:firstLine="300"/>
              <w:rPr>
                <w:rFonts w:ascii="Meiryo UI" w:eastAsia="Meiryo UI" w:hAnsi="Meiryo UI" w:cs="Meiryo UI"/>
                <w:sz w:val="20"/>
                <w:szCs w:val="20"/>
              </w:rPr>
            </w:pPr>
            <w:r w:rsidRPr="00C80999">
              <w:rPr>
                <w:rFonts w:ascii="Meiryo UI" w:eastAsia="Meiryo UI" w:hAnsi="Meiryo UI" w:cs="Meiryo UI" w:hint="eastAsia"/>
                <w:sz w:val="20"/>
                <w:szCs w:val="20"/>
              </w:rPr>
              <w:t>防災訓練の充実、③取組内容のPRと地域連携）や進行管理の方法をとりまとめ、ガイドラインを</w:t>
            </w:r>
          </w:p>
          <w:p w14:paraId="41AD45B9" w14:textId="77777777" w:rsidR="00C15C87" w:rsidRPr="00C80999" w:rsidRDefault="00C15C87" w:rsidP="00BF274C">
            <w:pPr>
              <w:spacing w:line="240" w:lineRule="exact"/>
              <w:ind w:firstLineChars="150" w:firstLine="300"/>
              <w:rPr>
                <w:rFonts w:ascii="Meiryo UI" w:eastAsia="Meiryo UI" w:hAnsi="Meiryo UI" w:cs="Meiryo UI"/>
                <w:sz w:val="20"/>
                <w:szCs w:val="20"/>
              </w:rPr>
            </w:pPr>
            <w:r w:rsidRPr="00C80999">
              <w:rPr>
                <w:rFonts w:ascii="Meiryo UI" w:eastAsia="Meiryo UI" w:hAnsi="Meiryo UI" w:cs="Meiryo UI" w:hint="eastAsia"/>
                <w:sz w:val="20"/>
                <w:szCs w:val="20"/>
              </w:rPr>
              <w:t>策定した。</w:t>
            </w:r>
          </w:p>
          <w:p w14:paraId="2F58A459" w14:textId="59B16EBA" w:rsidR="00C15C87" w:rsidRDefault="00C15C87" w:rsidP="00BF274C">
            <w:pPr>
              <w:spacing w:line="240" w:lineRule="exact"/>
              <w:ind w:firstLineChars="100" w:firstLine="200"/>
              <w:rPr>
                <w:rFonts w:ascii="Meiryo UI" w:eastAsia="Meiryo UI" w:hAnsi="Meiryo UI" w:cs="Meiryo UI"/>
                <w:sz w:val="20"/>
                <w:szCs w:val="20"/>
              </w:rPr>
            </w:pPr>
            <w:r w:rsidRPr="00C80999">
              <w:rPr>
                <w:rFonts w:ascii="Meiryo UI" w:eastAsia="Meiryo UI" w:hAnsi="Meiryo UI" w:cs="Meiryo UI" w:hint="eastAsia"/>
                <w:sz w:val="20"/>
                <w:szCs w:val="20"/>
              </w:rPr>
              <w:t>・ガイドラインに導入する</w:t>
            </w:r>
            <w:r w:rsidR="00917217">
              <w:rPr>
                <w:rFonts w:ascii="Meiryo UI" w:eastAsia="Meiryo UI" w:hAnsi="Meiryo UI" w:cs="Meiryo UI" w:hint="eastAsia"/>
                <w:sz w:val="20"/>
                <w:szCs w:val="20"/>
              </w:rPr>
              <w:t>OODA</w:t>
            </w:r>
            <w:r w:rsidRPr="00C80999">
              <w:rPr>
                <w:rFonts w:ascii="Meiryo UI" w:eastAsia="Meiryo UI" w:hAnsi="Meiryo UI" w:cs="Meiryo UI" w:hint="eastAsia"/>
                <w:sz w:val="20"/>
                <w:szCs w:val="20"/>
              </w:rPr>
              <w:t>ループの概念及び訓練への応用について、専門家による講演を実</w:t>
            </w:r>
          </w:p>
          <w:p w14:paraId="76A5B183" w14:textId="77777777" w:rsidR="00C15C87" w:rsidRDefault="00C15C87" w:rsidP="00BF274C">
            <w:pPr>
              <w:spacing w:line="240" w:lineRule="exact"/>
              <w:ind w:firstLineChars="150" w:firstLine="300"/>
              <w:rPr>
                <w:rFonts w:ascii="Meiryo UI" w:eastAsia="Meiryo UI" w:hAnsi="Meiryo UI" w:cs="Meiryo UI"/>
                <w:sz w:val="20"/>
                <w:szCs w:val="20"/>
              </w:rPr>
            </w:pPr>
            <w:r w:rsidRPr="00C80999">
              <w:rPr>
                <w:rFonts w:ascii="Meiryo UI" w:eastAsia="Meiryo UI" w:hAnsi="Meiryo UI" w:cs="Meiryo UI" w:hint="eastAsia"/>
                <w:sz w:val="20"/>
                <w:szCs w:val="20"/>
              </w:rPr>
              <w:t>施し、特定事業者に対する情報提供を行った。</w:t>
            </w:r>
          </w:p>
          <w:p w14:paraId="4D97DDDC" w14:textId="77777777" w:rsidR="00C15C87" w:rsidRPr="00BF242C" w:rsidRDefault="00C15C87" w:rsidP="00BF274C">
            <w:pPr>
              <w:spacing w:line="240" w:lineRule="exact"/>
              <w:rPr>
                <w:rFonts w:ascii="Meiryo UI" w:eastAsia="Meiryo UI" w:hAnsi="Meiryo UI" w:cs="Meiryo UI"/>
                <w:sz w:val="20"/>
                <w:szCs w:val="20"/>
              </w:rPr>
            </w:pPr>
            <w:r>
              <w:rPr>
                <w:rFonts w:ascii="Meiryo UI" w:eastAsia="Meiryo UI" w:hAnsi="Meiryo UI" w:cs="Meiryo UI" w:hint="eastAsia"/>
                <w:sz w:val="20"/>
                <w:szCs w:val="20"/>
              </w:rPr>
              <w:t xml:space="preserve">　</w:t>
            </w:r>
            <w:r w:rsidRPr="00BF242C">
              <w:rPr>
                <w:rFonts w:ascii="Meiryo UI" w:eastAsia="Meiryo UI" w:hAnsi="Meiryo UI" w:cs="Meiryo UI" w:hint="eastAsia"/>
                <w:sz w:val="20"/>
                <w:szCs w:val="20"/>
              </w:rPr>
              <w:t>〇津波避難に関する啓発</w:t>
            </w:r>
          </w:p>
          <w:p w14:paraId="562710B8" w14:textId="77777777" w:rsidR="00C15C87" w:rsidRDefault="00C15C87" w:rsidP="00BF274C">
            <w:pPr>
              <w:spacing w:line="240" w:lineRule="exact"/>
              <w:ind w:firstLineChars="100" w:firstLine="200"/>
              <w:rPr>
                <w:rFonts w:ascii="Meiryo UI" w:eastAsia="Meiryo UI" w:hAnsi="Meiryo UI" w:cs="Meiryo UI"/>
                <w:sz w:val="20"/>
                <w:szCs w:val="20"/>
              </w:rPr>
            </w:pPr>
            <w:r w:rsidRPr="00BF242C">
              <w:rPr>
                <w:rFonts w:ascii="Meiryo UI" w:eastAsia="Meiryo UI" w:hAnsi="Meiryo UI" w:cs="Meiryo UI" w:hint="eastAsia"/>
                <w:sz w:val="20"/>
                <w:szCs w:val="20"/>
              </w:rPr>
              <w:t>・避難計画未作成事業者が多い地域に直接訪問しアンケート（啓発資料同封）を配布、計画策</w:t>
            </w:r>
          </w:p>
          <w:p w14:paraId="33B94DD8" w14:textId="77777777" w:rsidR="00C15C87" w:rsidRPr="00C80999" w:rsidRDefault="00C15C87" w:rsidP="00BF274C">
            <w:pPr>
              <w:spacing w:line="240" w:lineRule="exact"/>
              <w:ind w:firstLineChars="150" w:firstLine="300"/>
              <w:rPr>
                <w:rFonts w:ascii="Meiryo UI" w:eastAsia="Meiryo UI" w:hAnsi="Meiryo UI" w:cs="Meiryo UI"/>
                <w:sz w:val="20"/>
                <w:szCs w:val="20"/>
              </w:rPr>
            </w:pPr>
            <w:r w:rsidRPr="00BF242C">
              <w:rPr>
                <w:rFonts w:ascii="Meiryo UI" w:eastAsia="Meiryo UI" w:hAnsi="Meiryo UI" w:cs="Meiryo UI" w:hint="eastAsia"/>
                <w:sz w:val="20"/>
                <w:szCs w:val="20"/>
              </w:rPr>
              <w:t>定を促した。</w:t>
            </w:r>
          </w:p>
          <w:p w14:paraId="66EC19A1" w14:textId="77777777" w:rsidR="00C15C87" w:rsidRPr="00C80999" w:rsidRDefault="00C15C87" w:rsidP="00BF274C">
            <w:pPr>
              <w:spacing w:line="240" w:lineRule="exact"/>
              <w:ind w:firstLineChars="100" w:firstLine="200"/>
              <w:rPr>
                <w:rFonts w:ascii="Meiryo UI" w:eastAsia="Meiryo UI" w:hAnsi="Meiryo UI" w:cs="Meiryo UI"/>
                <w:sz w:val="20"/>
                <w:szCs w:val="20"/>
              </w:rPr>
            </w:pPr>
            <w:r w:rsidRPr="00C80999">
              <w:rPr>
                <w:rFonts w:ascii="Meiryo UI" w:eastAsia="Meiryo UI" w:hAnsi="Meiryo UI" w:cs="Meiryo UI" w:hint="eastAsia"/>
                <w:sz w:val="20"/>
                <w:szCs w:val="20"/>
              </w:rPr>
              <w:t>〇泡消火薬剤の計画的な更新</w:t>
            </w:r>
          </w:p>
          <w:p w14:paraId="0AA01E3E" w14:textId="3BD8C600" w:rsidR="00C15C87" w:rsidRPr="00C80999" w:rsidRDefault="00C15C87" w:rsidP="00BF274C">
            <w:pPr>
              <w:spacing w:line="240" w:lineRule="exact"/>
              <w:ind w:firstLineChars="100" w:firstLine="200"/>
              <w:rPr>
                <w:rFonts w:ascii="Meiryo UI" w:eastAsia="Meiryo UI" w:hAnsi="Meiryo UI" w:cs="Meiryo UI"/>
                <w:sz w:val="20"/>
                <w:szCs w:val="20"/>
              </w:rPr>
            </w:pPr>
            <w:r w:rsidRPr="00C80999">
              <w:rPr>
                <w:rFonts w:ascii="Meiryo UI" w:eastAsia="Meiryo UI" w:hAnsi="Meiryo UI" w:cs="Meiryo UI" w:hint="eastAsia"/>
                <w:sz w:val="20"/>
                <w:szCs w:val="20"/>
              </w:rPr>
              <w:t>・泡消火薬剤を</w:t>
            </w:r>
            <w:r w:rsidR="00917217">
              <w:rPr>
                <w:rFonts w:ascii="Meiryo UI" w:eastAsia="Meiryo UI" w:hAnsi="Meiryo UI" w:cs="Meiryo UI" w:hint="eastAsia"/>
                <w:sz w:val="20"/>
                <w:szCs w:val="20"/>
              </w:rPr>
              <w:t>1.9</w:t>
            </w:r>
            <w:r w:rsidRPr="00C80999">
              <w:rPr>
                <w:rFonts w:ascii="Meiryo UI" w:eastAsia="Meiryo UI" w:hAnsi="Meiryo UI" w:cs="Meiryo UI" w:hint="eastAsia"/>
                <w:sz w:val="20"/>
                <w:szCs w:val="20"/>
              </w:rPr>
              <w:t>キロリットル購入した。</w:t>
            </w:r>
          </w:p>
          <w:p w14:paraId="3BB4E174" w14:textId="566FAC79" w:rsidR="00C15C87" w:rsidRPr="00C80999" w:rsidRDefault="00C15C87" w:rsidP="00BF274C">
            <w:pPr>
              <w:spacing w:line="240" w:lineRule="exact"/>
              <w:ind w:firstLineChars="100" w:firstLine="200"/>
              <w:rPr>
                <w:rFonts w:ascii="Meiryo UI" w:eastAsia="Meiryo UI" w:hAnsi="Meiryo UI" w:cs="Meiryo UI"/>
                <w:sz w:val="20"/>
                <w:szCs w:val="20"/>
              </w:rPr>
            </w:pPr>
            <w:r w:rsidRPr="00C80999">
              <w:rPr>
                <w:rFonts w:ascii="Meiryo UI" w:eastAsia="Meiryo UI" w:hAnsi="Meiryo UI" w:cs="Meiryo UI" w:hint="eastAsia"/>
                <w:sz w:val="20"/>
                <w:szCs w:val="20"/>
              </w:rPr>
              <w:t>・経年劣化した消火薬剤</w:t>
            </w:r>
            <w:r w:rsidR="00917217">
              <w:rPr>
                <w:rFonts w:ascii="Meiryo UI" w:eastAsia="Meiryo UI" w:hAnsi="Meiryo UI" w:cs="Meiryo UI" w:hint="eastAsia"/>
                <w:sz w:val="20"/>
                <w:szCs w:val="20"/>
              </w:rPr>
              <w:t>12.5</w:t>
            </w:r>
            <w:r w:rsidRPr="00C80999">
              <w:rPr>
                <w:rFonts w:ascii="Meiryo UI" w:eastAsia="Meiryo UI" w:hAnsi="Meiryo UI" w:cs="Meiryo UI" w:hint="eastAsia"/>
                <w:sz w:val="20"/>
                <w:szCs w:val="20"/>
              </w:rPr>
              <w:t>キロリットルを廃棄した。</w:t>
            </w:r>
          </w:p>
          <w:p w14:paraId="2539EA12" w14:textId="77777777" w:rsidR="00C15C87" w:rsidRDefault="00C15C87" w:rsidP="00BF274C">
            <w:pPr>
              <w:spacing w:line="240" w:lineRule="exact"/>
              <w:ind w:firstLineChars="100" w:firstLine="200"/>
              <w:rPr>
                <w:rFonts w:ascii="Meiryo UI" w:eastAsia="Meiryo UI" w:hAnsi="Meiryo UI" w:cs="Meiryo UI"/>
                <w:sz w:val="20"/>
                <w:szCs w:val="20"/>
              </w:rPr>
            </w:pPr>
            <w:r w:rsidRPr="00C80999">
              <w:rPr>
                <w:rFonts w:ascii="Meiryo UI" w:eastAsia="Meiryo UI" w:hAnsi="Meiryo UI" w:cs="Meiryo UI" w:hint="eastAsia"/>
                <w:sz w:val="20"/>
                <w:szCs w:val="20"/>
              </w:rPr>
              <w:t>〇高石大橋のアクセス情報システムの運営管理と、上記津波避難に関する啓発資料にシステム紹</w:t>
            </w:r>
          </w:p>
          <w:p w14:paraId="39D58098" w14:textId="77777777" w:rsidR="00C15C87" w:rsidRPr="00C80999" w:rsidRDefault="00C15C87" w:rsidP="00BF274C">
            <w:pPr>
              <w:spacing w:line="240" w:lineRule="exact"/>
              <w:ind w:firstLineChars="150" w:firstLine="300"/>
              <w:rPr>
                <w:rFonts w:ascii="Meiryo UI" w:eastAsia="Meiryo UI" w:hAnsi="Meiryo UI" w:cs="Meiryo UI"/>
                <w:sz w:val="20"/>
                <w:szCs w:val="20"/>
              </w:rPr>
            </w:pPr>
            <w:r w:rsidRPr="00C80999">
              <w:rPr>
                <w:rFonts w:ascii="Meiryo UI" w:eastAsia="Meiryo UI" w:hAnsi="Meiryo UI" w:cs="Meiryo UI" w:hint="eastAsia"/>
                <w:sz w:val="20"/>
                <w:szCs w:val="20"/>
              </w:rPr>
              <w:t>介を掲載し、周知、広報を行った。</w:t>
            </w:r>
          </w:p>
          <w:p w14:paraId="4EB308B5" w14:textId="77777777" w:rsidR="00C15C87" w:rsidRPr="008C4067" w:rsidRDefault="00C15C87" w:rsidP="00BF274C">
            <w:pPr>
              <w:spacing w:line="240" w:lineRule="exact"/>
              <w:ind w:leftChars="100" w:left="410" w:hangingChars="100" w:hanging="200"/>
              <w:rPr>
                <w:rFonts w:ascii="Meiryo UI" w:eastAsia="Meiryo UI" w:hAnsi="Meiryo UI" w:cs="Meiryo UI"/>
                <w:sz w:val="20"/>
                <w:szCs w:val="20"/>
              </w:rPr>
            </w:pPr>
            <w:r w:rsidRPr="00C80999">
              <w:rPr>
                <w:rFonts w:ascii="Meiryo UI" w:eastAsia="Meiryo UI" w:hAnsi="Meiryo UI" w:cs="Meiryo UI" w:hint="eastAsia"/>
                <w:sz w:val="20"/>
                <w:szCs w:val="20"/>
              </w:rPr>
              <w:t>〇関係機関、特定事業者と連携し、実動訓練と図上訓練を組み合わせた初動対応訓練を実施した。</w:t>
            </w:r>
          </w:p>
        </w:tc>
      </w:tr>
      <w:tr w:rsidR="00C15C87" w:rsidRPr="008C4067" w14:paraId="7E0A340D" w14:textId="77777777" w:rsidTr="00077B69">
        <w:trPr>
          <w:trHeight w:val="3748"/>
        </w:trPr>
        <w:tc>
          <w:tcPr>
            <w:tcW w:w="947" w:type="dxa"/>
            <w:shd w:val="clear" w:color="auto" w:fill="4F81BD" w:themeFill="accent1"/>
            <w:vAlign w:val="center"/>
          </w:tcPr>
          <w:p w14:paraId="55AE262F" w14:textId="4272C2DC" w:rsidR="00C15C87" w:rsidRPr="00A01064" w:rsidRDefault="00C15C87" w:rsidP="00BF274C">
            <w:pPr>
              <w:spacing w:line="220" w:lineRule="exact"/>
              <w:jc w:val="center"/>
              <w:rPr>
                <w:rFonts w:ascii="Meiryo UI" w:eastAsia="Meiryo UI" w:hAnsi="Meiryo UI" w:cs="Meiryo UI"/>
                <w:b/>
                <w:bCs/>
                <w:color w:val="FFFFFF" w:themeColor="background1"/>
                <w:sz w:val="18"/>
                <w:szCs w:val="18"/>
              </w:rPr>
            </w:pPr>
            <w:r>
              <w:rPr>
                <w:rFonts w:ascii="Meiryo UI" w:eastAsia="Meiryo UI" w:hAnsi="Meiryo UI" w:cs="Meiryo UI" w:hint="eastAsia"/>
                <w:b/>
                <w:bCs/>
                <w:color w:val="FFFFFF" w:themeColor="background1"/>
                <w:sz w:val="18"/>
                <w:szCs w:val="18"/>
              </w:rPr>
              <w:t>令和</w:t>
            </w:r>
            <w:r w:rsidR="00D253BD">
              <w:rPr>
                <w:rFonts w:ascii="Meiryo UI" w:eastAsia="Meiryo UI" w:hAnsi="Meiryo UI" w:cs="Meiryo UI" w:hint="eastAsia"/>
                <w:b/>
                <w:bCs/>
                <w:color w:val="FFFFFF" w:themeColor="background1"/>
                <w:sz w:val="18"/>
                <w:szCs w:val="18"/>
              </w:rPr>
              <w:t>６</w:t>
            </w:r>
            <w:r>
              <w:rPr>
                <w:rFonts w:ascii="Meiryo UI" w:eastAsia="Meiryo UI" w:hAnsi="Meiryo UI" w:cs="Meiryo UI" w:hint="eastAsia"/>
                <w:b/>
                <w:bCs/>
                <w:color w:val="FFFFFF" w:themeColor="background1"/>
                <w:sz w:val="18"/>
                <w:szCs w:val="18"/>
              </w:rPr>
              <w:t>年度</w:t>
            </w:r>
            <w:r w:rsidRPr="00A01064">
              <w:rPr>
                <w:rFonts w:ascii="Meiryo UI" w:eastAsia="Meiryo UI" w:hAnsi="Meiryo UI" w:cs="Meiryo UI" w:hint="eastAsia"/>
                <w:b/>
                <w:bCs/>
                <w:color w:val="FFFFFF" w:themeColor="background1"/>
                <w:sz w:val="18"/>
                <w:szCs w:val="18"/>
              </w:rPr>
              <w:t>の主な取組み</w:t>
            </w:r>
          </w:p>
          <w:p w14:paraId="14FBC6FF" w14:textId="77777777" w:rsidR="00C15C87" w:rsidRPr="00A01064" w:rsidRDefault="00C15C87" w:rsidP="00BF274C">
            <w:pPr>
              <w:spacing w:line="220" w:lineRule="exact"/>
              <w:jc w:val="center"/>
              <w:rPr>
                <w:rFonts w:ascii="Meiryo UI" w:eastAsia="Meiryo UI" w:hAnsi="Meiryo UI" w:cs="Meiryo UI"/>
                <w:b/>
                <w:bCs/>
                <w:color w:val="FFFFFF" w:themeColor="background1"/>
                <w:sz w:val="18"/>
                <w:szCs w:val="18"/>
              </w:rPr>
            </w:pPr>
            <w:r w:rsidRPr="00A01064">
              <w:rPr>
                <w:rFonts w:ascii="Meiryo UI" w:eastAsia="Meiryo UI" w:hAnsi="Meiryo UI" w:cs="Meiryo UI" w:hint="eastAsia"/>
                <w:b/>
                <w:bCs/>
                <w:color w:val="FFFFFF" w:themeColor="background1"/>
                <w:sz w:val="18"/>
                <w:szCs w:val="18"/>
              </w:rPr>
              <w:t>予定</w:t>
            </w:r>
          </w:p>
        </w:tc>
        <w:tc>
          <w:tcPr>
            <w:tcW w:w="8185" w:type="dxa"/>
            <w:shd w:val="clear" w:color="auto" w:fill="DAEEF3" w:themeFill="accent5" w:themeFillTint="33"/>
            <w:vAlign w:val="center"/>
          </w:tcPr>
          <w:p w14:paraId="1A0DEA06" w14:textId="77777777" w:rsidR="00C15C87" w:rsidRPr="008C4067" w:rsidRDefault="00C15C87" w:rsidP="00BF274C">
            <w:pPr>
              <w:spacing w:line="240" w:lineRule="exact"/>
              <w:rPr>
                <w:rFonts w:ascii="Meiryo UI" w:eastAsia="Meiryo UI" w:hAnsi="Meiryo UI" w:cs="Meiryo UI"/>
                <w:b/>
                <w:sz w:val="20"/>
                <w:szCs w:val="20"/>
              </w:rPr>
            </w:pPr>
            <w:r w:rsidRPr="008C4067">
              <w:rPr>
                <w:rFonts w:ascii="Meiryo UI" w:eastAsia="Meiryo UI" w:hAnsi="Meiryo UI" w:cs="Meiryo UI" w:hint="eastAsia"/>
                <w:b/>
                <w:sz w:val="20"/>
                <w:szCs w:val="20"/>
              </w:rPr>
              <w:t>＜石油コンビナート防災対策（危機管理室）＞</w:t>
            </w:r>
          </w:p>
          <w:p w14:paraId="22D7A34D" w14:textId="77777777" w:rsidR="00C15C87" w:rsidRPr="0086677A" w:rsidRDefault="00C15C87" w:rsidP="00BF274C">
            <w:pPr>
              <w:spacing w:line="240" w:lineRule="exact"/>
              <w:ind w:firstLineChars="100" w:firstLine="200"/>
              <w:rPr>
                <w:rFonts w:ascii="Meiryo UI" w:eastAsia="Meiryo UI" w:hAnsi="Meiryo UI" w:cs="Meiryo UI"/>
                <w:sz w:val="20"/>
                <w:szCs w:val="20"/>
              </w:rPr>
            </w:pPr>
            <w:r w:rsidRPr="008C4067">
              <w:rPr>
                <w:rFonts w:ascii="Meiryo UI" w:eastAsia="Meiryo UI" w:hAnsi="Meiryo UI" w:cs="Meiryo UI" w:hint="eastAsia"/>
                <w:sz w:val="20"/>
                <w:szCs w:val="20"/>
              </w:rPr>
              <w:t>○</w:t>
            </w:r>
            <w:r w:rsidRPr="0086677A">
              <w:rPr>
                <w:rFonts w:ascii="Meiryo UI" w:eastAsia="Meiryo UI" w:hAnsi="Meiryo UI" w:cs="Meiryo UI" w:hint="eastAsia"/>
                <w:sz w:val="20"/>
                <w:szCs w:val="20"/>
              </w:rPr>
              <w:t>特定事業者による対策計画の進行管理</w:t>
            </w:r>
          </w:p>
          <w:p w14:paraId="45A08083" w14:textId="7096100B" w:rsidR="00C15C87" w:rsidRPr="0086677A" w:rsidRDefault="00C15C87" w:rsidP="00BF274C">
            <w:pPr>
              <w:spacing w:line="240" w:lineRule="exact"/>
              <w:ind w:leftChars="150" w:left="515" w:hangingChars="100" w:hanging="200"/>
              <w:rPr>
                <w:rFonts w:ascii="Meiryo UI" w:eastAsia="Meiryo UI" w:hAnsi="Meiryo UI" w:cs="Meiryo UI"/>
                <w:sz w:val="20"/>
                <w:szCs w:val="20"/>
              </w:rPr>
            </w:pPr>
            <w:r w:rsidRPr="0086677A">
              <w:rPr>
                <w:rFonts w:ascii="Meiryo UI" w:eastAsia="Meiryo UI" w:hAnsi="Meiryo UI" w:cs="Meiryo UI" w:hint="eastAsia"/>
                <w:sz w:val="20"/>
                <w:szCs w:val="20"/>
              </w:rPr>
              <w:t>・第</w:t>
            </w:r>
            <w:r w:rsidR="00917217">
              <w:rPr>
                <w:rFonts w:ascii="Meiryo UI" w:eastAsia="Meiryo UI" w:hAnsi="Meiryo UI" w:cs="Meiryo UI" w:hint="eastAsia"/>
                <w:sz w:val="20"/>
                <w:szCs w:val="20"/>
              </w:rPr>
              <w:t>３</w:t>
            </w:r>
            <w:r w:rsidRPr="0086677A">
              <w:rPr>
                <w:rFonts w:ascii="Meiryo UI" w:eastAsia="Meiryo UI" w:hAnsi="Meiryo UI" w:cs="Meiryo UI" w:hint="eastAsia"/>
                <w:sz w:val="20"/>
                <w:szCs w:val="20"/>
              </w:rPr>
              <w:t>期対策計画（</w:t>
            </w:r>
            <w:r w:rsidR="00917217">
              <w:rPr>
                <w:rFonts w:ascii="Meiryo UI" w:eastAsia="Meiryo UI" w:hAnsi="Meiryo UI" w:cs="Meiryo UI" w:hint="eastAsia"/>
                <w:sz w:val="20"/>
                <w:szCs w:val="20"/>
              </w:rPr>
              <w:t>R3</w:t>
            </w:r>
            <w:r w:rsidRPr="0086677A">
              <w:rPr>
                <w:rFonts w:ascii="Meiryo UI" w:eastAsia="Meiryo UI" w:hAnsi="Meiryo UI" w:cs="Meiryo UI"/>
                <w:sz w:val="20"/>
                <w:szCs w:val="20"/>
              </w:rPr>
              <w:t>～</w:t>
            </w:r>
            <w:r w:rsidR="00917217">
              <w:rPr>
                <w:rFonts w:ascii="Meiryo UI" w:eastAsia="Meiryo UI" w:hAnsi="Meiryo UI" w:cs="Meiryo UI" w:hint="eastAsia"/>
                <w:sz w:val="20"/>
                <w:szCs w:val="20"/>
              </w:rPr>
              <w:t>R5</w:t>
            </w:r>
            <w:r w:rsidRPr="0086677A">
              <w:rPr>
                <w:rFonts w:ascii="Meiryo UI" w:eastAsia="Meiryo UI" w:hAnsi="Meiryo UI" w:cs="Meiryo UI"/>
                <w:sz w:val="20"/>
                <w:szCs w:val="20"/>
              </w:rPr>
              <w:t>）の</w:t>
            </w:r>
            <w:r>
              <w:rPr>
                <w:rFonts w:ascii="Meiryo UI" w:eastAsia="Meiryo UI" w:hAnsi="Meiryo UI" w:cs="Meiryo UI" w:hint="eastAsia"/>
                <w:sz w:val="20"/>
                <w:szCs w:val="20"/>
              </w:rPr>
              <w:t>令和</w:t>
            </w:r>
            <w:r w:rsidR="00917217">
              <w:rPr>
                <w:rFonts w:ascii="Meiryo UI" w:eastAsia="Meiryo UI" w:hAnsi="Meiryo UI" w:cs="Meiryo UI" w:hint="eastAsia"/>
                <w:sz w:val="20"/>
                <w:szCs w:val="20"/>
              </w:rPr>
              <w:t>５</w:t>
            </w:r>
            <w:r>
              <w:rPr>
                <w:rFonts w:ascii="Meiryo UI" w:eastAsia="Meiryo UI" w:hAnsi="Meiryo UI" w:cs="Meiryo UI" w:hint="eastAsia"/>
                <w:sz w:val="20"/>
                <w:szCs w:val="20"/>
              </w:rPr>
              <w:t>年度</w:t>
            </w:r>
            <w:r w:rsidRPr="0086677A">
              <w:rPr>
                <w:rFonts w:ascii="Meiryo UI" w:eastAsia="Meiryo UI" w:hAnsi="Meiryo UI" w:cs="Meiryo UI" w:hint="eastAsia"/>
                <w:sz w:val="20"/>
                <w:szCs w:val="20"/>
              </w:rPr>
              <w:t>実績を取りまとめ、公表する。</w:t>
            </w:r>
          </w:p>
          <w:p w14:paraId="396EFCA1" w14:textId="77777777" w:rsidR="00C15C87" w:rsidRPr="0086677A" w:rsidRDefault="00C15C87" w:rsidP="00BF274C">
            <w:pPr>
              <w:spacing w:line="240" w:lineRule="exact"/>
              <w:ind w:leftChars="141" w:left="396" w:hangingChars="50" w:hanging="100"/>
              <w:rPr>
                <w:rFonts w:ascii="Meiryo UI" w:eastAsia="Meiryo UI" w:hAnsi="Meiryo UI" w:cs="Meiryo UI"/>
                <w:sz w:val="20"/>
                <w:szCs w:val="20"/>
              </w:rPr>
            </w:pPr>
            <w:r w:rsidRPr="0086677A">
              <w:rPr>
                <w:rFonts w:ascii="Meiryo UI" w:eastAsia="Meiryo UI" w:hAnsi="Meiryo UI" w:cs="Meiryo UI" w:hint="eastAsia"/>
                <w:sz w:val="20"/>
                <w:szCs w:val="20"/>
              </w:rPr>
              <w:t>・第３期対策計画に基づき、緊急遮断弁の設置及びその代替措置、重要施設等の浸水対策、津波避難計画の見直しなどの取組みを促進する。</w:t>
            </w:r>
          </w:p>
          <w:p w14:paraId="71DE7A90" w14:textId="7732207F" w:rsidR="00C15C87" w:rsidRPr="0086677A" w:rsidRDefault="00C15C87" w:rsidP="00BF274C">
            <w:pPr>
              <w:spacing w:line="240" w:lineRule="exact"/>
              <w:ind w:leftChars="150" w:left="415" w:hangingChars="50" w:hanging="100"/>
              <w:rPr>
                <w:rFonts w:ascii="Meiryo UI" w:eastAsia="Meiryo UI" w:hAnsi="Meiryo UI" w:cs="Meiryo UI"/>
                <w:sz w:val="20"/>
                <w:szCs w:val="20"/>
              </w:rPr>
            </w:pPr>
            <w:r w:rsidRPr="0086677A">
              <w:rPr>
                <w:rFonts w:ascii="Meiryo UI" w:eastAsia="Meiryo UI" w:hAnsi="Meiryo UI" w:cs="Meiryo UI" w:hint="eastAsia"/>
                <w:sz w:val="20"/>
                <w:szCs w:val="20"/>
              </w:rPr>
              <w:t>・第</w:t>
            </w:r>
            <w:r w:rsidR="00917217">
              <w:rPr>
                <w:rFonts w:ascii="Meiryo UI" w:eastAsia="Meiryo UI" w:hAnsi="Meiryo UI" w:cs="Meiryo UI" w:hint="eastAsia"/>
                <w:sz w:val="20"/>
                <w:szCs w:val="20"/>
              </w:rPr>
              <w:t>３</w:t>
            </w:r>
            <w:r w:rsidRPr="0086677A">
              <w:rPr>
                <w:rFonts w:ascii="Meiryo UI" w:eastAsia="Meiryo UI" w:hAnsi="Meiryo UI" w:cs="Meiryo UI" w:hint="eastAsia"/>
                <w:sz w:val="20"/>
                <w:szCs w:val="20"/>
              </w:rPr>
              <w:t>期対策計画期間終了後の</w:t>
            </w:r>
            <w:r w:rsidRPr="005F2A68">
              <w:rPr>
                <w:rFonts w:ascii="Meiryo UI" w:eastAsia="Meiryo UI" w:hAnsi="Meiryo UI" w:cs="Meiryo UI" w:hint="eastAsia"/>
                <w:sz w:val="20"/>
                <w:szCs w:val="20"/>
              </w:rPr>
              <w:t>取組内容や</w:t>
            </w:r>
            <w:r w:rsidRPr="0086677A">
              <w:rPr>
                <w:rFonts w:ascii="Meiryo UI" w:eastAsia="Meiryo UI" w:hAnsi="Meiryo UI" w:cs="Meiryo UI" w:hint="eastAsia"/>
                <w:sz w:val="20"/>
                <w:szCs w:val="20"/>
              </w:rPr>
              <w:t>進行管理の方法について検討する。</w:t>
            </w:r>
          </w:p>
          <w:p w14:paraId="7F10CA7D" w14:textId="66DB2FA2" w:rsidR="00C15C87" w:rsidRPr="005F2A68" w:rsidRDefault="00C15C87" w:rsidP="00BF274C">
            <w:pPr>
              <w:spacing w:line="240" w:lineRule="exact"/>
              <w:ind w:leftChars="150" w:left="415" w:hangingChars="50" w:hanging="100"/>
              <w:rPr>
                <w:rFonts w:ascii="Meiryo UI" w:eastAsia="Meiryo UI" w:hAnsi="Meiryo UI" w:cs="Meiryo UI"/>
                <w:sz w:val="20"/>
                <w:szCs w:val="20"/>
              </w:rPr>
            </w:pPr>
            <w:r w:rsidRPr="005F2A68">
              <w:rPr>
                <w:rFonts w:ascii="Meiryo UI" w:eastAsia="Meiryo UI" w:hAnsi="Meiryo UI" w:cs="Meiryo UI" w:hint="eastAsia"/>
                <w:sz w:val="20"/>
                <w:szCs w:val="20"/>
              </w:rPr>
              <w:t>・第</w:t>
            </w:r>
            <w:r w:rsidR="00917217">
              <w:rPr>
                <w:rFonts w:ascii="Meiryo UI" w:eastAsia="Meiryo UI" w:hAnsi="Meiryo UI" w:cs="Meiryo UI" w:hint="eastAsia"/>
                <w:sz w:val="20"/>
                <w:szCs w:val="20"/>
              </w:rPr>
              <w:t>１</w:t>
            </w:r>
            <w:r w:rsidRPr="005F2A68">
              <w:rPr>
                <w:rFonts w:ascii="Meiryo UI" w:eastAsia="Meiryo UI" w:hAnsi="Meiryo UI" w:cs="Meiryo UI" w:hint="eastAsia"/>
                <w:sz w:val="20"/>
                <w:szCs w:val="20"/>
              </w:rPr>
              <w:t>～</w:t>
            </w:r>
            <w:r w:rsidR="00917217">
              <w:rPr>
                <w:rFonts w:ascii="Meiryo UI" w:eastAsia="Meiryo UI" w:hAnsi="Meiryo UI" w:cs="Meiryo UI" w:hint="eastAsia"/>
                <w:sz w:val="20"/>
                <w:szCs w:val="20"/>
              </w:rPr>
              <w:t>３</w:t>
            </w:r>
            <w:r w:rsidRPr="005F2A68">
              <w:rPr>
                <w:rFonts w:ascii="Meiryo UI" w:eastAsia="Meiryo UI" w:hAnsi="Meiryo UI" w:cs="Meiryo UI" w:hint="eastAsia"/>
                <w:sz w:val="20"/>
                <w:szCs w:val="20"/>
              </w:rPr>
              <w:t>期対策計画（</w:t>
            </w:r>
            <w:r w:rsidR="00917217">
              <w:rPr>
                <w:rFonts w:ascii="Meiryo UI" w:eastAsia="Meiryo UI" w:hAnsi="Meiryo UI" w:cs="Meiryo UI" w:hint="eastAsia"/>
                <w:sz w:val="20"/>
                <w:szCs w:val="20"/>
              </w:rPr>
              <w:t>H27</w:t>
            </w:r>
            <w:r w:rsidRPr="005F2A68">
              <w:rPr>
                <w:rFonts w:ascii="Meiryo UI" w:eastAsia="Meiryo UI" w:hAnsi="Meiryo UI" w:cs="Meiryo UI"/>
                <w:sz w:val="20"/>
                <w:szCs w:val="20"/>
              </w:rPr>
              <w:t>～</w:t>
            </w:r>
            <w:r w:rsidR="00917217">
              <w:rPr>
                <w:rFonts w:ascii="Meiryo UI" w:eastAsia="Meiryo UI" w:hAnsi="Meiryo UI" w:cs="Meiryo UI" w:hint="eastAsia"/>
                <w:sz w:val="20"/>
                <w:szCs w:val="20"/>
              </w:rPr>
              <w:t>R5</w:t>
            </w:r>
            <w:r w:rsidRPr="005F2A68">
              <w:rPr>
                <w:rFonts w:ascii="Meiryo UI" w:eastAsia="Meiryo UI" w:hAnsi="Meiryo UI" w:cs="Meiryo UI"/>
                <w:sz w:val="20"/>
                <w:szCs w:val="20"/>
              </w:rPr>
              <w:t>）における取組を恒久的なものとして位置づけるガイドラインを策定する。</w:t>
            </w:r>
          </w:p>
          <w:p w14:paraId="42351811" w14:textId="77777777" w:rsidR="00C15C87" w:rsidRPr="0086677A" w:rsidRDefault="00C15C87" w:rsidP="00BF274C">
            <w:pPr>
              <w:spacing w:line="240" w:lineRule="exact"/>
              <w:ind w:firstLineChars="100" w:firstLine="200"/>
              <w:rPr>
                <w:rFonts w:ascii="Meiryo UI" w:eastAsia="Meiryo UI" w:hAnsi="Meiryo UI" w:cs="Meiryo UI"/>
                <w:sz w:val="20"/>
                <w:szCs w:val="20"/>
              </w:rPr>
            </w:pPr>
            <w:r w:rsidRPr="0086677A">
              <w:rPr>
                <w:rFonts w:ascii="Meiryo UI" w:eastAsia="Meiryo UI" w:hAnsi="Meiryo UI" w:cs="Meiryo UI" w:hint="eastAsia"/>
                <w:sz w:val="20"/>
                <w:szCs w:val="20"/>
              </w:rPr>
              <w:t>○津波避難に関する啓発</w:t>
            </w:r>
          </w:p>
          <w:p w14:paraId="09E92B5B" w14:textId="77777777" w:rsidR="00C15C87" w:rsidRPr="008C4067" w:rsidRDefault="00C15C87" w:rsidP="00BF274C">
            <w:pPr>
              <w:spacing w:line="240" w:lineRule="exact"/>
              <w:ind w:leftChars="150" w:left="415" w:hangingChars="50" w:hanging="100"/>
              <w:rPr>
                <w:rFonts w:ascii="Meiryo UI" w:eastAsia="Meiryo UI" w:hAnsi="Meiryo UI" w:cs="Meiryo UI"/>
                <w:sz w:val="20"/>
                <w:szCs w:val="20"/>
              </w:rPr>
            </w:pPr>
            <w:r w:rsidRPr="0086677A">
              <w:rPr>
                <w:rFonts w:ascii="Meiryo UI" w:eastAsia="Meiryo UI" w:hAnsi="Meiryo UI" w:cs="Meiryo UI" w:hint="eastAsia"/>
                <w:sz w:val="20"/>
                <w:szCs w:val="20"/>
              </w:rPr>
              <w:t>・特定事業者</w:t>
            </w:r>
            <w:r w:rsidRPr="008C4067">
              <w:rPr>
                <w:rFonts w:ascii="Meiryo UI" w:eastAsia="Meiryo UI" w:hAnsi="Meiryo UI" w:cs="Meiryo UI" w:hint="eastAsia"/>
                <w:sz w:val="20"/>
                <w:szCs w:val="20"/>
              </w:rPr>
              <w:t>以外の事業者が津波避難計画を作成できるよう、津波避難に関する啓発資料の作成・送付等を行う。</w:t>
            </w:r>
          </w:p>
          <w:p w14:paraId="5130FA1B" w14:textId="77777777" w:rsidR="00C15C87" w:rsidRPr="008C4067" w:rsidRDefault="00C15C87" w:rsidP="00BF274C">
            <w:pPr>
              <w:spacing w:line="240" w:lineRule="exact"/>
              <w:ind w:leftChars="150" w:left="415" w:hangingChars="50" w:hanging="100"/>
              <w:rPr>
                <w:rFonts w:ascii="Meiryo UI" w:eastAsia="Meiryo UI" w:hAnsi="Meiryo UI" w:cs="Meiryo UI"/>
                <w:sz w:val="20"/>
                <w:szCs w:val="20"/>
              </w:rPr>
            </w:pPr>
            <w:r w:rsidRPr="008C4067">
              <w:rPr>
                <w:rFonts w:ascii="Meiryo UI" w:eastAsia="Meiryo UI" w:hAnsi="Meiryo UI" w:cs="Meiryo UI" w:hint="eastAsia"/>
                <w:sz w:val="20"/>
                <w:szCs w:val="20"/>
              </w:rPr>
              <w:t>・未作成事業者に対して直接訪問し、計画策定を促す。</w:t>
            </w:r>
          </w:p>
          <w:p w14:paraId="5EF7B28D" w14:textId="77777777" w:rsidR="00C15C87" w:rsidRPr="008C4067" w:rsidRDefault="00C15C87" w:rsidP="00BF274C">
            <w:pPr>
              <w:spacing w:line="240" w:lineRule="exact"/>
              <w:ind w:leftChars="100" w:left="310" w:hangingChars="50" w:hanging="100"/>
              <w:rPr>
                <w:rFonts w:ascii="Meiryo UI" w:eastAsia="Meiryo UI" w:hAnsi="Meiryo UI" w:cs="Meiryo UI"/>
                <w:sz w:val="20"/>
                <w:szCs w:val="20"/>
              </w:rPr>
            </w:pPr>
            <w:r w:rsidRPr="008C4067">
              <w:rPr>
                <w:rFonts w:ascii="Meiryo UI" w:eastAsia="Meiryo UI" w:hAnsi="Meiryo UI" w:cs="Meiryo UI" w:hint="eastAsia"/>
                <w:sz w:val="20"/>
                <w:szCs w:val="20"/>
              </w:rPr>
              <w:t>○泡消火薬剤の計画的な更新に取り組む。</w:t>
            </w:r>
          </w:p>
          <w:p w14:paraId="5F89B5C5" w14:textId="77777777" w:rsidR="00C15C87" w:rsidRPr="008C4067" w:rsidRDefault="00C15C87" w:rsidP="00BF274C">
            <w:pPr>
              <w:spacing w:line="240" w:lineRule="exact"/>
              <w:ind w:firstLineChars="100" w:firstLine="200"/>
              <w:rPr>
                <w:rFonts w:ascii="Meiryo UI" w:eastAsia="Meiryo UI" w:hAnsi="Meiryo UI" w:cs="Meiryo UI"/>
                <w:sz w:val="20"/>
                <w:szCs w:val="20"/>
              </w:rPr>
            </w:pPr>
            <w:r w:rsidRPr="008C4067">
              <w:rPr>
                <w:rFonts w:ascii="Meiryo UI" w:eastAsia="Meiryo UI" w:hAnsi="Meiryo UI" w:cs="Meiryo UI" w:hint="eastAsia"/>
                <w:sz w:val="20"/>
                <w:szCs w:val="20"/>
              </w:rPr>
              <w:t>○高石大橋のアクセス情報提供に係る周知・広報の実施。</w:t>
            </w:r>
          </w:p>
          <w:p w14:paraId="410F2BA5" w14:textId="77777777" w:rsidR="00C15C87" w:rsidRPr="008C4067" w:rsidRDefault="00C15C87" w:rsidP="00BF274C">
            <w:pPr>
              <w:spacing w:line="240" w:lineRule="exact"/>
              <w:ind w:firstLineChars="100" w:firstLine="200"/>
              <w:rPr>
                <w:rFonts w:ascii="Meiryo UI" w:eastAsia="Meiryo UI" w:hAnsi="Meiryo UI" w:cs="Meiryo UI"/>
                <w:sz w:val="20"/>
                <w:szCs w:val="20"/>
              </w:rPr>
            </w:pPr>
            <w:r w:rsidRPr="008C4067">
              <w:rPr>
                <w:rFonts w:ascii="Meiryo UI" w:eastAsia="Meiryo UI" w:hAnsi="Meiryo UI" w:cs="Meiryo UI" w:hint="eastAsia"/>
                <w:sz w:val="20"/>
                <w:szCs w:val="20"/>
              </w:rPr>
              <w:t>○関係機関、特定事業者と連携した防災訓練の実施。</w:t>
            </w:r>
          </w:p>
        </w:tc>
      </w:tr>
    </w:tbl>
    <w:p w14:paraId="034CD17D" w14:textId="77777777" w:rsidR="00077B69" w:rsidRDefault="00077B69" w:rsidP="00C15C87">
      <w:pPr>
        <w:widowControl/>
        <w:jc w:val="left"/>
        <w:rPr>
          <w:rFonts w:ascii="Meiryo UI" w:eastAsia="Meiryo UI" w:hAnsi="Meiryo UI" w:cs="Meiryo UI"/>
          <w:szCs w:val="21"/>
        </w:rPr>
      </w:pPr>
    </w:p>
    <w:p w14:paraId="71391C1E" w14:textId="7DACFC15" w:rsidR="00C15C87" w:rsidRPr="008C4067" w:rsidRDefault="00524810" w:rsidP="00C15C87">
      <w:pPr>
        <w:widowControl/>
        <w:jc w:val="left"/>
        <w:rPr>
          <w:rFonts w:ascii="Meiryo UI" w:eastAsia="Meiryo UI" w:hAnsi="Meiryo UI" w:cs="Meiryo UI"/>
          <w:szCs w:val="21"/>
        </w:rPr>
      </w:pPr>
      <w:r>
        <w:rPr>
          <w:rFonts w:hint="eastAsia"/>
          <w:b/>
          <w:noProof/>
          <w:color w:val="FFFFFF" w:themeColor="background1"/>
        </w:rPr>
        <mc:AlternateContent>
          <mc:Choice Requires="wpg">
            <w:drawing>
              <wp:anchor distT="0" distB="0" distL="114300" distR="114300" simplePos="0" relativeHeight="251634176" behindDoc="0" locked="0" layoutInCell="1" allowOverlap="1" wp14:anchorId="7CDCC91C" wp14:editId="43B8A384">
                <wp:simplePos x="0" y="0"/>
                <wp:positionH relativeFrom="margin">
                  <wp:posOffset>5205730</wp:posOffset>
                </wp:positionH>
                <wp:positionV relativeFrom="paragraph">
                  <wp:posOffset>54610</wp:posOffset>
                </wp:positionV>
                <wp:extent cx="876300" cy="771525"/>
                <wp:effectExtent l="0" t="0" r="19050" b="28575"/>
                <wp:wrapNone/>
                <wp:docPr id="280" name="グループ化 280"/>
                <wp:cNvGraphicFramePr/>
                <a:graphic xmlns:a="http://schemas.openxmlformats.org/drawingml/2006/main">
                  <a:graphicData uri="http://schemas.microsoft.com/office/word/2010/wordprocessingGroup">
                    <wpg:wgp>
                      <wpg:cNvGrpSpPr/>
                      <wpg:grpSpPr>
                        <a:xfrm>
                          <a:off x="0" y="0"/>
                          <a:ext cx="876300" cy="771525"/>
                          <a:chOff x="0" y="0"/>
                          <a:chExt cx="876300" cy="771525"/>
                        </a:xfrm>
                      </wpg:grpSpPr>
                      <wps:wsp>
                        <wps:cNvPr id="281" name="四角形: 角を丸くする 281"/>
                        <wps:cNvSpPr/>
                        <wps:spPr>
                          <a:xfrm>
                            <a:off x="0" y="0"/>
                            <a:ext cx="876300" cy="771525"/>
                          </a:xfrm>
                          <a:prstGeom prst="roundRect">
                            <a:avLst/>
                          </a:prstGeom>
                          <a:solidFill>
                            <a:srgbClr val="1F497D">
                              <a:lumMod val="60000"/>
                              <a:lumOff val="40000"/>
                            </a:srgbClr>
                          </a:solidFill>
                          <a:ln w="25400" cap="flat" cmpd="sng" algn="ctr">
                            <a:solidFill>
                              <a:sysClr val="windowText" lastClr="000000"/>
                            </a:solidFill>
                            <a:prstDash val="solid"/>
                          </a:ln>
                          <a:effectLst/>
                        </wps:spPr>
                        <wps:txbx>
                          <w:txbxContent>
                            <w:p w14:paraId="20F9AF27" w14:textId="6D09A33E" w:rsidR="00C15C87" w:rsidRPr="00BF242C" w:rsidRDefault="00524810" w:rsidP="00C15C87">
                              <w:pPr>
                                <w:jc w:val="center"/>
                                <w:rPr>
                                  <w:rFonts w:ascii="HGP創英角ｺﾞｼｯｸUB" w:eastAsia="HGP創英角ｺﾞｼｯｸUB" w:hAnsi="HGP創英角ｺﾞｼｯｸUB"/>
                                  <w:color w:val="FFFFFF" w:themeColor="background1"/>
                                  <w:sz w:val="36"/>
                                  <w:szCs w:val="36"/>
                                </w:rPr>
                              </w:pPr>
                              <w:r>
                                <w:rPr>
                                  <w:rFonts w:ascii="HGP創英角ｺﾞｼｯｸUB" w:eastAsia="HGP創英角ｺﾞｼｯｸUB" w:hAnsi="HGP創英角ｺﾞｼｯｸUB"/>
                                  <w:color w:val="FFFFFF" w:themeColor="background1"/>
                                  <w:sz w:val="36"/>
                                  <w:szCs w:val="36"/>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2" name="テキスト ボックス 282"/>
                        <wps:cNvSpPr txBox="1"/>
                        <wps:spPr>
                          <a:xfrm>
                            <a:off x="0" y="0"/>
                            <a:ext cx="456565" cy="314325"/>
                          </a:xfrm>
                          <a:prstGeom prst="rect">
                            <a:avLst/>
                          </a:prstGeom>
                          <a:noFill/>
                          <a:ln w="6350">
                            <a:noFill/>
                          </a:ln>
                        </wps:spPr>
                        <wps:txbx>
                          <w:txbxContent>
                            <w:p w14:paraId="7F8A5189" w14:textId="77777777" w:rsidR="00C15C87" w:rsidRPr="00580AF7" w:rsidRDefault="00C15C87" w:rsidP="00C15C87">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CDCC91C" id="グループ化 280" o:spid="_x0000_s1127" style="position:absolute;margin-left:409.9pt;margin-top:4.3pt;width:69pt;height:60.75pt;z-index:251634176;mso-position-horizontal-relative:margin;mso-width-relative:margin;mso-height-relative:margin" coordsize="8763,7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">
                <v:roundrect id="四角形: 角を丸くする 281" o:spid="_x0000_s1128" style="position:absolute;width:8763;height:771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" fillcolor="#558ed5" strokecolor="windowText" strokeweight="2pt">
                  <v:textbox>
                    <w:txbxContent>
                      <w:p w14:paraId="20F9AF27" w14:textId="6D09A33E" w:rsidR="00C15C87" w:rsidRPr="00BF242C" w:rsidRDefault="00524810" w:rsidP="00C15C87">
                        <w:pPr>
                          <w:jc w:val="center"/>
                          <w:rPr>
                            <w:rFonts w:ascii="HGP創英角ｺﾞｼｯｸUB" w:eastAsia="HGP創英角ｺﾞｼｯｸUB" w:hAnsi="HGP創英角ｺﾞｼｯｸUB"/>
                            <w:color w:val="FFFFFF" w:themeColor="background1"/>
                            <w:sz w:val="36"/>
                            <w:szCs w:val="36"/>
                          </w:rPr>
                        </w:pPr>
                        <w:r>
                          <w:rPr>
                            <w:rFonts w:ascii="HGP創英角ｺﾞｼｯｸUB" w:eastAsia="HGP創英角ｺﾞｼｯｸUB" w:hAnsi="HGP創英角ｺﾞｼｯｸUB"/>
                            <w:color w:val="FFFFFF" w:themeColor="background1"/>
                            <w:sz w:val="36"/>
                            <w:szCs w:val="36"/>
                          </w:rPr>
                          <w:t>A</w:t>
                        </w:r>
                      </w:p>
                    </w:txbxContent>
                  </v:textbox>
                </v:roundrect>
                <v:shape id="テキスト ボックス 282" o:spid="_x0000_s1129" type="#_x0000_t202" style="position:absolute;width:4565;height:314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" filled="f" stroked="f" strokeweight=".5pt">
                  <v:textbox>
                    <w:txbxContent>
                      <w:p w14:paraId="7F8A5189" w14:textId="77777777" w:rsidR="00C15C87" w:rsidRPr="00580AF7" w:rsidRDefault="00C15C87" w:rsidP="00C15C87">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v:textbox>
                </v:shape>
                <w10:wrap anchorx="margin"/>
              </v:group>
            </w:pict>
          </mc:Fallback>
        </mc:AlternateContent>
      </w:r>
      <w:r w:rsidR="00C15C87" w:rsidRPr="008C4067">
        <w:rPr>
          <w:rFonts w:ascii="Meiryo UI" w:eastAsia="Meiryo UI" w:hAnsi="Meiryo UI" w:cs="Meiryo UI" w:hint="eastAsia"/>
          <w:szCs w:val="21"/>
        </w:rPr>
        <w:t>《起きてはならない最悪の事態》</w:t>
      </w:r>
    </w:p>
    <w:p w14:paraId="36F8ACD3" w14:textId="77777777" w:rsidR="00C15C87" w:rsidRPr="008C4067" w:rsidRDefault="00C15C87" w:rsidP="00C15C87">
      <w:pPr>
        <w:pStyle w:val="2"/>
        <w:spacing w:afterLines="50" w:after="180" w:line="300" w:lineRule="exact"/>
        <w:ind w:leftChars="33" w:left="451" w:hangingChars="159" w:hanging="382"/>
      </w:pPr>
      <w:r w:rsidRPr="008C4067">
        <w:rPr>
          <w:rFonts w:hint="eastAsia"/>
        </w:rPr>
        <w:t xml:space="preserve">　5-4　海上輸送の機能の停止による海外貿易への甚大な影響</w:t>
      </w:r>
    </w:p>
    <w:p w14:paraId="7D0AF34A" w14:textId="25C872D1" w:rsidR="00C15C87" w:rsidRPr="00EA6EA7" w:rsidRDefault="00C15C87" w:rsidP="00C15C87">
      <w:pPr>
        <w:spacing w:line="220" w:lineRule="exact"/>
        <w:ind w:leftChars="270" w:left="767" w:rightChars="944" w:right="1982" w:hangingChars="100" w:hanging="200"/>
        <w:rPr>
          <w:rFonts w:ascii="Meiryo UI" w:eastAsia="Meiryo UI" w:hAnsi="Meiryo UI" w:cs="Meiryo UI"/>
          <w:b/>
          <w:sz w:val="20"/>
          <w:szCs w:val="20"/>
        </w:rPr>
      </w:pPr>
      <w:bookmarkStart w:id="8" w:name="_Hlk165976514"/>
      <w:r w:rsidRPr="00EA6EA7">
        <w:rPr>
          <w:rFonts w:ascii="Meiryo UI" w:eastAsia="Meiryo UI" w:hAnsi="Meiryo UI" w:cs="Meiryo UI" w:hint="eastAsia"/>
          <w:b/>
          <w:sz w:val="20"/>
          <w:szCs w:val="20"/>
        </w:rPr>
        <w:t>◎</w:t>
      </w:r>
      <w:r w:rsidRPr="00BF242C">
        <w:rPr>
          <w:rFonts w:ascii="Meiryo UI" w:eastAsia="Meiryo UI" w:hAnsi="Meiryo UI" w:cs="Meiryo UI" w:hint="eastAsia"/>
          <w:b/>
          <w:sz w:val="20"/>
          <w:szCs w:val="20"/>
        </w:rPr>
        <w:t>航路啓開訓練の実施や、耐震強化岸壁（国直轄事業）の早期着手に係る国への整備の働きかけなど海上輸送の機能確保</w:t>
      </w:r>
      <w:r w:rsidRPr="00524810">
        <w:rPr>
          <w:rFonts w:ascii="Meiryo UI" w:eastAsia="Meiryo UI" w:hAnsi="Meiryo UI" w:cs="Meiryo UI" w:hint="eastAsia"/>
          <w:b/>
          <w:sz w:val="20"/>
          <w:szCs w:val="20"/>
        </w:rPr>
        <w:t>の取組みを行いま</w:t>
      </w:r>
      <w:r w:rsidRPr="00BF242C">
        <w:rPr>
          <w:rFonts w:ascii="Meiryo UI" w:eastAsia="Meiryo UI" w:hAnsi="Meiryo UI" w:cs="Meiryo UI" w:hint="eastAsia"/>
          <w:b/>
          <w:sz w:val="20"/>
          <w:szCs w:val="20"/>
        </w:rPr>
        <w:t>した</w:t>
      </w:r>
      <w:bookmarkEnd w:id="8"/>
      <w:r w:rsidRPr="00BF242C">
        <w:rPr>
          <w:rFonts w:ascii="Meiryo UI" w:eastAsia="Meiryo UI" w:hAnsi="Meiryo UI" w:cs="Meiryo UI" w:hint="eastAsia"/>
          <w:b/>
          <w:sz w:val="20"/>
          <w:szCs w:val="20"/>
        </w:rPr>
        <w:t>。</w:t>
      </w:r>
    </w:p>
    <w:p w14:paraId="158AEBB5" w14:textId="77777777" w:rsidR="00C15C87" w:rsidRPr="00021B74" w:rsidRDefault="00C15C87" w:rsidP="00C15C87">
      <w:pPr>
        <w:spacing w:line="160" w:lineRule="exact"/>
      </w:pPr>
    </w:p>
    <w:tbl>
      <w:tblPr>
        <w:tblW w:w="9132" w:type="dxa"/>
        <w:tblInd w:w="48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99" w:type="dxa"/>
          <w:right w:w="99" w:type="dxa"/>
        </w:tblCellMar>
        <w:tblLook w:val="04A0" w:firstRow="1" w:lastRow="0" w:firstColumn="1" w:lastColumn="0" w:noHBand="0" w:noVBand="1"/>
      </w:tblPr>
      <w:tblGrid>
        <w:gridCol w:w="947"/>
        <w:gridCol w:w="8185"/>
      </w:tblGrid>
      <w:tr w:rsidR="00C15C87" w:rsidRPr="008C4067" w14:paraId="06896805" w14:textId="77777777" w:rsidTr="00077B69">
        <w:trPr>
          <w:trHeight w:val="1545"/>
        </w:trPr>
        <w:tc>
          <w:tcPr>
            <w:tcW w:w="947" w:type="dxa"/>
            <w:shd w:val="clear" w:color="auto" w:fill="4F81BD" w:themeFill="accent1"/>
            <w:vAlign w:val="center"/>
          </w:tcPr>
          <w:p w14:paraId="0D812E90" w14:textId="04C62D58" w:rsidR="00C15C87" w:rsidRPr="00A01064" w:rsidRDefault="00C15C87" w:rsidP="00BF274C">
            <w:pPr>
              <w:spacing w:line="220" w:lineRule="exact"/>
              <w:jc w:val="center"/>
              <w:rPr>
                <w:rFonts w:ascii="Meiryo UI" w:eastAsia="Meiryo UI" w:hAnsi="Meiryo UI" w:cs="Meiryo UI"/>
                <w:b/>
                <w:bCs/>
                <w:color w:val="FFFFFF" w:themeColor="background1"/>
                <w:sz w:val="18"/>
                <w:szCs w:val="18"/>
              </w:rPr>
            </w:pPr>
            <w:r>
              <w:rPr>
                <w:rFonts w:ascii="Meiryo UI" w:eastAsia="Meiryo UI" w:hAnsi="Meiryo UI" w:cs="Meiryo UI" w:hint="eastAsia"/>
                <w:b/>
                <w:bCs/>
                <w:color w:val="FFFFFF" w:themeColor="background1"/>
                <w:sz w:val="18"/>
                <w:szCs w:val="18"/>
              </w:rPr>
              <w:t>令和</w:t>
            </w:r>
            <w:r w:rsidR="00D253BD">
              <w:rPr>
                <w:rFonts w:ascii="Meiryo UI" w:eastAsia="Meiryo UI" w:hAnsi="Meiryo UI" w:cs="Meiryo UI" w:hint="eastAsia"/>
                <w:b/>
                <w:bCs/>
                <w:color w:val="FFFFFF" w:themeColor="background1"/>
                <w:sz w:val="18"/>
                <w:szCs w:val="18"/>
              </w:rPr>
              <w:t>５</w:t>
            </w:r>
            <w:r>
              <w:rPr>
                <w:rFonts w:ascii="Meiryo UI" w:eastAsia="Meiryo UI" w:hAnsi="Meiryo UI" w:cs="Meiryo UI" w:hint="eastAsia"/>
                <w:b/>
                <w:bCs/>
                <w:color w:val="FFFFFF" w:themeColor="background1"/>
                <w:sz w:val="18"/>
                <w:szCs w:val="18"/>
              </w:rPr>
              <w:t>年度</w:t>
            </w:r>
            <w:r w:rsidRPr="00A01064">
              <w:rPr>
                <w:rFonts w:ascii="Meiryo UI" w:eastAsia="Meiryo UI" w:hAnsi="Meiryo UI" w:cs="Meiryo UI" w:hint="eastAsia"/>
                <w:b/>
                <w:bCs/>
                <w:color w:val="FFFFFF" w:themeColor="background1"/>
                <w:sz w:val="18"/>
                <w:szCs w:val="18"/>
              </w:rPr>
              <w:t>の主な取組み</w:t>
            </w:r>
          </w:p>
          <w:p w14:paraId="2FE3F972" w14:textId="77777777" w:rsidR="00C15C87" w:rsidRPr="00A01064" w:rsidRDefault="00C15C87" w:rsidP="00BF274C">
            <w:pPr>
              <w:spacing w:line="220" w:lineRule="exact"/>
              <w:jc w:val="center"/>
              <w:rPr>
                <w:rFonts w:ascii="Meiryo UI" w:eastAsia="Meiryo UI" w:hAnsi="Meiryo UI" w:cs="Meiryo UI"/>
                <w:b/>
                <w:bCs/>
                <w:color w:val="FFFFFF" w:themeColor="background1"/>
                <w:sz w:val="18"/>
                <w:szCs w:val="18"/>
              </w:rPr>
            </w:pPr>
            <w:r w:rsidRPr="00A01064">
              <w:rPr>
                <w:rFonts w:ascii="Meiryo UI" w:eastAsia="Meiryo UI" w:hAnsi="Meiryo UI" w:cs="Meiryo UI" w:hint="eastAsia"/>
                <w:b/>
                <w:bCs/>
                <w:color w:val="FFFFFF" w:themeColor="background1"/>
                <w:sz w:val="18"/>
                <w:szCs w:val="18"/>
              </w:rPr>
              <w:t>実績</w:t>
            </w:r>
          </w:p>
        </w:tc>
        <w:tc>
          <w:tcPr>
            <w:tcW w:w="8185" w:type="dxa"/>
            <w:tcBorders>
              <w:top w:val="single" w:sz="12" w:space="0" w:color="auto"/>
              <w:bottom w:val="single" w:sz="6" w:space="0" w:color="auto"/>
            </w:tcBorders>
            <w:shd w:val="clear" w:color="auto" w:fill="B8CCE4" w:themeFill="accent1" w:themeFillTint="66"/>
            <w:vAlign w:val="center"/>
          </w:tcPr>
          <w:p w14:paraId="57E5478E" w14:textId="77777777" w:rsidR="00C15C87" w:rsidRPr="008C4067" w:rsidRDefault="00C15C87" w:rsidP="00BF274C">
            <w:pPr>
              <w:spacing w:line="240" w:lineRule="exact"/>
              <w:rPr>
                <w:rFonts w:ascii="Meiryo UI" w:eastAsia="Meiryo UI" w:hAnsi="Meiryo UI" w:cs="Meiryo UI"/>
                <w:b/>
                <w:sz w:val="20"/>
                <w:szCs w:val="20"/>
              </w:rPr>
            </w:pPr>
            <w:r w:rsidRPr="008C4067">
              <w:rPr>
                <w:rFonts w:ascii="Meiryo UI" w:eastAsia="Meiryo UI" w:hAnsi="Meiryo UI" w:cs="Meiryo UI" w:hint="eastAsia"/>
                <w:b/>
                <w:sz w:val="20"/>
                <w:szCs w:val="20"/>
              </w:rPr>
              <w:t>＜迅速な航路啓開の実施（大阪港湾局）＞</w:t>
            </w:r>
          </w:p>
          <w:p w14:paraId="11F6F4D2" w14:textId="15E987FB" w:rsidR="00C15C87" w:rsidRPr="008C4067" w:rsidRDefault="00C15C87" w:rsidP="00BF274C">
            <w:pPr>
              <w:spacing w:line="240" w:lineRule="exact"/>
              <w:ind w:leftChars="100" w:left="210"/>
              <w:rPr>
                <w:rFonts w:ascii="Meiryo UI" w:eastAsia="Meiryo UI" w:hAnsi="Meiryo UI" w:cs="Meiryo UI"/>
                <w:sz w:val="20"/>
                <w:szCs w:val="20"/>
              </w:rPr>
            </w:pPr>
            <w:r w:rsidRPr="008C4067">
              <w:rPr>
                <w:rFonts w:ascii="Meiryo UI" w:eastAsia="Meiryo UI" w:hAnsi="Meiryo UI" w:cs="Meiryo UI" w:hint="eastAsia"/>
                <w:sz w:val="20"/>
                <w:szCs w:val="20"/>
              </w:rPr>
              <w:t>○関係機関と連携した航路啓開訓練を実施した。</w:t>
            </w:r>
          </w:p>
          <w:p w14:paraId="4A1AD4C9" w14:textId="77777777" w:rsidR="00C15C87" w:rsidRPr="008C4067" w:rsidRDefault="00C15C87" w:rsidP="00BF274C">
            <w:pPr>
              <w:spacing w:line="240" w:lineRule="exact"/>
              <w:ind w:left="200" w:hangingChars="100" w:hanging="200"/>
              <w:rPr>
                <w:rFonts w:ascii="Meiryo UI" w:eastAsia="Meiryo UI" w:hAnsi="Meiryo UI" w:cs="Meiryo UI"/>
                <w:sz w:val="20"/>
                <w:szCs w:val="20"/>
              </w:rPr>
            </w:pPr>
          </w:p>
          <w:p w14:paraId="0261FB37" w14:textId="77777777" w:rsidR="00C15C87" w:rsidRPr="008C4067" w:rsidRDefault="00C15C87" w:rsidP="00BF274C">
            <w:pPr>
              <w:spacing w:line="240" w:lineRule="exact"/>
              <w:ind w:left="200" w:hangingChars="100" w:hanging="200"/>
              <w:rPr>
                <w:rFonts w:ascii="Meiryo UI" w:eastAsia="Meiryo UI" w:hAnsi="Meiryo UI" w:cs="Meiryo UI"/>
                <w:b/>
                <w:sz w:val="20"/>
                <w:szCs w:val="20"/>
              </w:rPr>
            </w:pPr>
            <w:r w:rsidRPr="008C4067">
              <w:rPr>
                <w:rFonts w:ascii="Meiryo UI" w:eastAsia="Meiryo UI" w:hAnsi="Meiryo UI" w:cs="Meiryo UI" w:hint="eastAsia"/>
                <w:b/>
                <w:sz w:val="20"/>
                <w:szCs w:val="20"/>
              </w:rPr>
              <w:t>＜広域緊急交通路等の通行機能の確保（大阪港湾局）＞</w:t>
            </w:r>
          </w:p>
          <w:p w14:paraId="03EF1871" w14:textId="77777777" w:rsidR="00C15C87" w:rsidRPr="008C4067" w:rsidRDefault="00C15C87" w:rsidP="00BF274C">
            <w:pPr>
              <w:spacing w:line="240" w:lineRule="exact"/>
              <w:ind w:left="200" w:hangingChars="100" w:hanging="200"/>
              <w:rPr>
                <w:rFonts w:ascii="Meiryo UI" w:eastAsia="Meiryo UI" w:hAnsi="Meiryo UI" w:cs="Meiryo UI"/>
                <w:sz w:val="20"/>
                <w:szCs w:val="20"/>
              </w:rPr>
            </w:pPr>
            <w:r w:rsidRPr="008C4067">
              <w:rPr>
                <w:rFonts w:ascii="Meiryo UI" w:eastAsia="Meiryo UI" w:hAnsi="Meiryo UI" w:cs="Meiryo UI" w:hint="eastAsia"/>
                <w:b/>
                <w:sz w:val="20"/>
                <w:szCs w:val="20"/>
              </w:rPr>
              <w:t xml:space="preserve">  </w:t>
            </w:r>
            <w:r w:rsidRPr="008C4067">
              <w:rPr>
                <w:rFonts w:ascii="Meiryo UI" w:eastAsia="Meiryo UI" w:hAnsi="Meiryo UI" w:cs="Meiryo UI" w:hint="eastAsia"/>
                <w:sz w:val="20"/>
                <w:szCs w:val="20"/>
              </w:rPr>
              <w:t>○耐震強化岸壁（国直轄事業）を早期に着手できるよう、</w:t>
            </w:r>
            <w:r w:rsidRPr="00BF242C">
              <w:rPr>
                <w:rFonts w:ascii="Meiryo UI" w:eastAsia="Meiryo UI" w:hAnsi="Meiryo UI" w:cs="Meiryo UI" w:hint="eastAsia"/>
                <w:sz w:val="20"/>
                <w:szCs w:val="20"/>
              </w:rPr>
              <w:t>国に対して</w:t>
            </w:r>
            <w:r w:rsidRPr="00524810">
              <w:rPr>
                <w:rFonts w:ascii="Meiryo UI" w:eastAsia="Meiryo UI" w:hAnsi="Meiryo UI" w:cs="Meiryo UI" w:hint="eastAsia"/>
                <w:sz w:val="20"/>
                <w:szCs w:val="20"/>
              </w:rPr>
              <w:t>、要望活動を行った。</w:t>
            </w:r>
          </w:p>
        </w:tc>
      </w:tr>
      <w:tr w:rsidR="00C15C87" w:rsidRPr="008C4067" w14:paraId="15866114" w14:textId="77777777" w:rsidTr="00077B69">
        <w:trPr>
          <w:trHeight w:val="1540"/>
        </w:trPr>
        <w:tc>
          <w:tcPr>
            <w:tcW w:w="947" w:type="dxa"/>
            <w:shd w:val="clear" w:color="auto" w:fill="4F81BD" w:themeFill="accent1"/>
            <w:vAlign w:val="center"/>
          </w:tcPr>
          <w:p w14:paraId="60683E6E" w14:textId="6F09F5CB" w:rsidR="00C15C87" w:rsidRPr="00A01064" w:rsidRDefault="00C15C87" w:rsidP="00BF274C">
            <w:pPr>
              <w:spacing w:line="220" w:lineRule="exact"/>
              <w:jc w:val="center"/>
              <w:rPr>
                <w:rFonts w:ascii="Meiryo UI" w:eastAsia="Meiryo UI" w:hAnsi="Meiryo UI" w:cs="Meiryo UI"/>
                <w:b/>
                <w:bCs/>
                <w:color w:val="FFFFFF" w:themeColor="background1"/>
                <w:sz w:val="18"/>
                <w:szCs w:val="18"/>
              </w:rPr>
            </w:pPr>
            <w:r>
              <w:rPr>
                <w:rFonts w:ascii="Meiryo UI" w:eastAsia="Meiryo UI" w:hAnsi="Meiryo UI" w:cs="Meiryo UI" w:hint="eastAsia"/>
                <w:b/>
                <w:bCs/>
                <w:color w:val="FFFFFF" w:themeColor="background1"/>
                <w:sz w:val="18"/>
                <w:szCs w:val="18"/>
              </w:rPr>
              <w:t>令和</w:t>
            </w:r>
            <w:r w:rsidR="00D253BD">
              <w:rPr>
                <w:rFonts w:ascii="Meiryo UI" w:eastAsia="Meiryo UI" w:hAnsi="Meiryo UI" w:cs="Meiryo UI" w:hint="eastAsia"/>
                <w:b/>
                <w:bCs/>
                <w:color w:val="FFFFFF" w:themeColor="background1"/>
                <w:sz w:val="18"/>
                <w:szCs w:val="18"/>
              </w:rPr>
              <w:t>６</w:t>
            </w:r>
            <w:r>
              <w:rPr>
                <w:rFonts w:ascii="Meiryo UI" w:eastAsia="Meiryo UI" w:hAnsi="Meiryo UI" w:cs="Meiryo UI" w:hint="eastAsia"/>
                <w:b/>
                <w:bCs/>
                <w:color w:val="FFFFFF" w:themeColor="background1"/>
                <w:sz w:val="18"/>
                <w:szCs w:val="18"/>
              </w:rPr>
              <w:t>年度</w:t>
            </w:r>
            <w:r w:rsidRPr="00A01064">
              <w:rPr>
                <w:rFonts w:ascii="Meiryo UI" w:eastAsia="Meiryo UI" w:hAnsi="Meiryo UI" w:cs="Meiryo UI" w:hint="eastAsia"/>
                <w:b/>
                <w:bCs/>
                <w:color w:val="FFFFFF" w:themeColor="background1"/>
                <w:sz w:val="18"/>
                <w:szCs w:val="18"/>
              </w:rPr>
              <w:t>の主な取組み</w:t>
            </w:r>
          </w:p>
          <w:p w14:paraId="1A2FDC81" w14:textId="77777777" w:rsidR="00C15C87" w:rsidRPr="00A01064" w:rsidRDefault="00C15C87" w:rsidP="00BF274C">
            <w:pPr>
              <w:spacing w:line="220" w:lineRule="exact"/>
              <w:jc w:val="center"/>
              <w:rPr>
                <w:rFonts w:ascii="Meiryo UI" w:eastAsia="Meiryo UI" w:hAnsi="Meiryo UI" w:cs="Meiryo UI"/>
                <w:b/>
                <w:bCs/>
                <w:color w:val="FFFFFF" w:themeColor="background1"/>
                <w:sz w:val="18"/>
                <w:szCs w:val="18"/>
              </w:rPr>
            </w:pPr>
            <w:r w:rsidRPr="00A01064">
              <w:rPr>
                <w:rFonts w:ascii="Meiryo UI" w:eastAsia="Meiryo UI" w:hAnsi="Meiryo UI" w:cs="Meiryo UI" w:hint="eastAsia"/>
                <w:b/>
                <w:bCs/>
                <w:color w:val="FFFFFF" w:themeColor="background1"/>
                <w:sz w:val="18"/>
                <w:szCs w:val="18"/>
              </w:rPr>
              <w:t>予定</w:t>
            </w:r>
          </w:p>
        </w:tc>
        <w:tc>
          <w:tcPr>
            <w:tcW w:w="8185" w:type="dxa"/>
            <w:shd w:val="clear" w:color="auto" w:fill="DAEEF3" w:themeFill="accent5" w:themeFillTint="33"/>
            <w:vAlign w:val="center"/>
          </w:tcPr>
          <w:p w14:paraId="392B0BF1" w14:textId="77777777" w:rsidR="00C15C87" w:rsidRPr="008C4067" w:rsidRDefault="00C15C87" w:rsidP="00BF274C">
            <w:pPr>
              <w:spacing w:line="240" w:lineRule="exact"/>
              <w:rPr>
                <w:rFonts w:ascii="Meiryo UI" w:eastAsia="Meiryo UI" w:hAnsi="Meiryo UI" w:cs="Meiryo UI"/>
                <w:b/>
                <w:sz w:val="20"/>
                <w:szCs w:val="20"/>
              </w:rPr>
            </w:pPr>
            <w:r w:rsidRPr="008C4067">
              <w:rPr>
                <w:rFonts w:ascii="Meiryo UI" w:eastAsia="Meiryo UI" w:hAnsi="Meiryo UI" w:cs="Meiryo UI" w:hint="eastAsia"/>
                <w:b/>
                <w:sz w:val="20"/>
                <w:szCs w:val="20"/>
              </w:rPr>
              <w:t>＜迅速な航路啓開の実施（大阪港湾局）＞</w:t>
            </w:r>
          </w:p>
          <w:p w14:paraId="4375F68A" w14:textId="77777777" w:rsidR="00C15C87" w:rsidRPr="008C4067" w:rsidRDefault="00C15C87" w:rsidP="00BF274C">
            <w:pPr>
              <w:spacing w:line="240" w:lineRule="exact"/>
              <w:ind w:leftChars="100" w:left="410" w:hangingChars="100" w:hanging="200"/>
              <w:rPr>
                <w:rFonts w:ascii="Meiryo UI" w:eastAsia="Meiryo UI" w:hAnsi="Meiryo UI" w:cs="Meiryo UI"/>
                <w:sz w:val="20"/>
                <w:szCs w:val="20"/>
              </w:rPr>
            </w:pPr>
            <w:r w:rsidRPr="008C4067">
              <w:rPr>
                <w:rFonts w:ascii="Meiryo UI" w:eastAsia="Meiryo UI" w:hAnsi="Meiryo UI" w:cs="Meiryo UI" w:hint="eastAsia"/>
                <w:sz w:val="20"/>
                <w:szCs w:val="20"/>
              </w:rPr>
              <w:t>○関係機関と連携した航路啓開訓練を実施する。</w:t>
            </w:r>
          </w:p>
          <w:p w14:paraId="1F7FEBBE" w14:textId="77777777" w:rsidR="00C15C87" w:rsidRPr="008C4067" w:rsidRDefault="00C15C87" w:rsidP="00BF274C">
            <w:pPr>
              <w:spacing w:line="240" w:lineRule="exact"/>
              <w:ind w:leftChars="100" w:left="410" w:hangingChars="100" w:hanging="200"/>
              <w:rPr>
                <w:rFonts w:ascii="Meiryo UI" w:eastAsia="Meiryo UI" w:hAnsi="Meiryo UI" w:cs="Meiryo UI"/>
                <w:sz w:val="20"/>
                <w:szCs w:val="20"/>
              </w:rPr>
            </w:pPr>
          </w:p>
          <w:p w14:paraId="0983A92D" w14:textId="77777777" w:rsidR="00C15C87" w:rsidRPr="008C4067" w:rsidRDefault="00C15C87" w:rsidP="00BF274C">
            <w:pPr>
              <w:spacing w:line="240" w:lineRule="exact"/>
              <w:ind w:left="200" w:hangingChars="100" w:hanging="200"/>
              <w:rPr>
                <w:rFonts w:ascii="Meiryo UI" w:eastAsia="Meiryo UI" w:hAnsi="Meiryo UI" w:cs="Meiryo UI"/>
                <w:b/>
                <w:sz w:val="20"/>
                <w:szCs w:val="20"/>
              </w:rPr>
            </w:pPr>
            <w:r w:rsidRPr="008C4067">
              <w:rPr>
                <w:rFonts w:ascii="Meiryo UI" w:eastAsia="Meiryo UI" w:hAnsi="Meiryo UI" w:cs="Meiryo UI" w:hint="eastAsia"/>
                <w:b/>
                <w:sz w:val="20"/>
                <w:szCs w:val="20"/>
              </w:rPr>
              <w:t>＜広域緊急交通路等の通行機能の確保（大阪港湾局）＞</w:t>
            </w:r>
          </w:p>
          <w:p w14:paraId="1AFDCBF6" w14:textId="77777777" w:rsidR="00C15C87" w:rsidRPr="008C4067" w:rsidRDefault="00C15C87" w:rsidP="00BF274C">
            <w:pPr>
              <w:spacing w:line="240" w:lineRule="exact"/>
              <w:ind w:firstLineChars="100" w:firstLine="200"/>
              <w:rPr>
                <w:rFonts w:ascii="Meiryo UI" w:eastAsia="Meiryo UI" w:hAnsi="Meiryo UI" w:cs="Meiryo UI"/>
                <w:sz w:val="20"/>
                <w:szCs w:val="20"/>
              </w:rPr>
            </w:pPr>
            <w:r w:rsidRPr="008C4067">
              <w:rPr>
                <w:rFonts w:ascii="Meiryo UI" w:eastAsia="Meiryo UI" w:hAnsi="Meiryo UI" w:cs="Meiryo UI" w:hint="eastAsia"/>
                <w:sz w:val="20"/>
                <w:szCs w:val="20"/>
              </w:rPr>
              <w:t>○耐震強化岸壁</w:t>
            </w:r>
            <w:r w:rsidRPr="008C4067">
              <w:rPr>
                <w:rFonts w:ascii="Meiryo UI" w:eastAsia="Meiryo UI" w:hAnsi="Meiryo UI" w:cs="Meiryo UI" w:hint="eastAsia"/>
                <w:sz w:val="18"/>
                <w:szCs w:val="20"/>
              </w:rPr>
              <w:t>（国直轄事業）</w:t>
            </w:r>
            <w:r w:rsidRPr="008C4067">
              <w:rPr>
                <w:rFonts w:ascii="Meiryo UI" w:eastAsia="Meiryo UI" w:hAnsi="Meiryo UI" w:cs="Meiryo UI" w:hint="eastAsia"/>
                <w:sz w:val="20"/>
                <w:szCs w:val="20"/>
              </w:rPr>
              <w:t>を早期に着手できるよう、国に整備を働きかける。</w:t>
            </w:r>
          </w:p>
        </w:tc>
      </w:tr>
    </w:tbl>
    <w:p w14:paraId="42A6D852" w14:textId="77777777" w:rsidR="00C15C87" w:rsidRPr="008C4067" w:rsidRDefault="00C15C87" w:rsidP="00C15C87">
      <w:pPr>
        <w:widowControl/>
        <w:jc w:val="left"/>
        <w:rPr>
          <w:rFonts w:ascii="Meiryo UI" w:eastAsia="Meiryo UI" w:hAnsi="Meiryo UI" w:cs="Meiryo UI"/>
          <w:szCs w:val="21"/>
        </w:rPr>
      </w:pPr>
    </w:p>
    <w:p w14:paraId="15C59975" w14:textId="4B620344" w:rsidR="00C15C87" w:rsidRPr="008C4067" w:rsidRDefault="00CB72D5" w:rsidP="00C15C87">
      <w:pPr>
        <w:widowControl/>
        <w:jc w:val="left"/>
      </w:pPr>
      <w:r>
        <w:rPr>
          <w:rFonts w:hint="eastAsia"/>
          <w:b/>
          <w:noProof/>
          <w:color w:val="FFFFFF" w:themeColor="background1"/>
        </w:rPr>
        <mc:AlternateContent>
          <mc:Choice Requires="wpg">
            <w:drawing>
              <wp:anchor distT="0" distB="0" distL="114300" distR="114300" simplePos="0" relativeHeight="251635200" behindDoc="0" locked="0" layoutInCell="1" allowOverlap="1" wp14:anchorId="6FD5F2E9" wp14:editId="1D65CD55">
                <wp:simplePos x="0" y="0"/>
                <wp:positionH relativeFrom="margin">
                  <wp:posOffset>5224780</wp:posOffset>
                </wp:positionH>
                <wp:positionV relativeFrom="paragraph">
                  <wp:posOffset>235585</wp:posOffset>
                </wp:positionV>
                <wp:extent cx="876300" cy="771525"/>
                <wp:effectExtent l="0" t="0" r="19050" b="28575"/>
                <wp:wrapNone/>
                <wp:docPr id="285" name="グループ化 285"/>
                <wp:cNvGraphicFramePr/>
                <a:graphic xmlns:a="http://schemas.openxmlformats.org/drawingml/2006/main">
                  <a:graphicData uri="http://schemas.microsoft.com/office/word/2010/wordprocessingGroup">
                    <wpg:wgp>
                      <wpg:cNvGrpSpPr/>
                      <wpg:grpSpPr>
                        <a:xfrm>
                          <a:off x="0" y="0"/>
                          <a:ext cx="876300" cy="771525"/>
                          <a:chOff x="0" y="0"/>
                          <a:chExt cx="876300" cy="771525"/>
                        </a:xfrm>
                      </wpg:grpSpPr>
                      <wps:wsp>
                        <wps:cNvPr id="286" name="四角形: 角を丸くする 286"/>
                        <wps:cNvSpPr/>
                        <wps:spPr>
                          <a:xfrm>
                            <a:off x="0" y="0"/>
                            <a:ext cx="876300" cy="771525"/>
                          </a:xfrm>
                          <a:prstGeom prst="roundRect">
                            <a:avLst/>
                          </a:prstGeom>
                          <a:solidFill>
                            <a:srgbClr val="1F497D">
                              <a:lumMod val="60000"/>
                              <a:lumOff val="40000"/>
                            </a:srgbClr>
                          </a:solidFill>
                          <a:ln w="25400" cap="flat" cmpd="sng" algn="ctr">
                            <a:solidFill>
                              <a:sysClr val="windowText" lastClr="000000"/>
                            </a:solidFill>
                            <a:prstDash val="solid"/>
                          </a:ln>
                          <a:effectLst/>
                        </wps:spPr>
                        <wps:txbx>
                          <w:txbxContent>
                            <w:p w14:paraId="4022C619" w14:textId="3435E0D0" w:rsidR="00C15C87" w:rsidRPr="008763DC" w:rsidRDefault="001464BB" w:rsidP="00C15C87">
                              <w:pPr>
                                <w:jc w:val="center"/>
                                <w:rPr>
                                  <w:rFonts w:ascii="HGP創英角ｺﾞｼｯｸUB" w:eastAsia="HGP創英角ｺﾞｼｯｸUB" w:hAnsi="HGP創英角ｺﾞｼｯｸUB"/>
                                  <w:color w:val="FFFFFF" w:themeColor="background1"/>
                                  <w:sz w:val="36"/>
                                  <w:szCs w:val="36"/>
                                </w:rPr>
                              </w:pPr>
                              <w:r>
                                <w:rPr>
                                  <w:rFonts w:ascii="HGP創英角ｺﾞｼｯｸUB" w:eastAsia="HGP創英角ｺﾞｼｯｸUB" w:hAnsi="HGP創英角ｺﾞｼｯｸUB"/>
                                  <w:color w:val="FFFFFF" w:themeColor="background1"/>
                                  <w:sz w:val="36"/>
                                  <w:szCs w:val="36"/>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7" name="テキスト ボックス 287"/>
                        <wps:cNvSpPr txBox="1"/>
                        <wps:spPr>
                          <a:xfrm>
                            <a:off x="0" y="0"/>
                            <a:ext cx="456565" cy="314325"/>
                          </a:xfrm>
                          <a:prstGeom prst="rect">
                            <a:avLst/>
                          </a:prstGeom>
                          <a:noFill/>
                          <a:ln w="6350">
                            <a:noFill/>
                          </a:ln>
                        </wps:spPr>
                        <wps:txbx>
                          <w:txbxContent>
                            <w:p w14:paraId="252C60F9" w14:textId="77777777" w:rsidR="00C15C87" w:rsidRPr="00580AF7" w:rsidRDefault="00C15C87" w:rsidP="00C15C87">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FD5F2E9" id="グループ化 285" o:spid="_x0000_s1130" style="position:absolute;margin-left:411.4pt;margin-top:18.55pt;width:69pt;height:60.75pt;z-index:251635200;mso-position-horizontal-relative:margin;mso-width-relative:margin;mso-height-relative:margin" coordsize="8763,7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">
                <v:roundrect id="四角形: 角を丸くする 286" o:spid="_x0000_s1131" style="position:absolute;width:8763;height:771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" fillcolor="#558ed5" strokecolor="windowText" strokeweight="2pt">
                  <v:textbox>
                    <w:txbxContent>
                      <w:p w14:paraId="4022C619" w14:textId="3435E0D0" w:rsidR="00C15C87" w:rsidRPr="008763DC" w:rsidRDefault="001464BB" w:rsidP="00C15C87">
                        <w:pPr>
                          <w:jc w:val="center"/>
                          <w:rPr>
                            <w:rFonts w:ascii="HGP創英角ｺﾞｼｯｸUB" w:eastAsia="HGP創英角ｺﾞｼｯｸUB" w:hAnsi="HGP創英角ｺﾞｼｯｸUB"/>
                            <w:color w:val="FFFFFF" w:themeColor="background1"/>
                            <w:sz w:val="36"/>
                            <w:szCs w:val="36"/>
                          </w:rPr>
                        </w:pPr>
                        <w:r>
                          <w:rPr>
                            <w:rFonts w:ascii="HGP創英角ｺﾞｼｯｸUB" w:eastAsia="HGP創英角ｺﾞｼｯｸUB" w:hAnsi="HGP創英角ｺﾞｼｯｸUB"/>
                            <w:color w:val="FFFFFF" w:themeColor="background1"/>
                            <w:sz w:val="36"/>
                            <w:szCs w:val="36"/>
                          </w:rPr>
                          <w:t>A</w:t>
                        </w:r>
                      </w:p>
                    </w:txbxContent>
                  </v:textbox>
                </v:roundrect>
                <v:shape id="テキスト ボックス 287" o:spid="_x0000_s1132" type="#_x0000_t202" style="position:absolute;width:4565;height:314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" filled="f" stroked="f" strokeweight=".5pt">
                  <v:textbox>
                    <w:txbxContent>
                      <w:p w14:paraId="252C60F9" w14:textId="77777777" w:rsidR="00C15C87" w:rsidRPr="00580AF7" w:rsidRDefault="00C15C87" w:rsidP="00C15C87">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v:textbox>
                </v:shape>
                <w10:wrap anchorx="margin"/>
              </v:group>
            </w:pict>
          </mc:Fallback>
        </mc:AlternateContent>
      </w:r>
      <w:r w:rsidR="00C15C87" w:rsidRPr="008C4067">
        <w:rPr>
          <w:rFonts w:ascii="Meiryo UI" w:eastAsia="Meiryo UI" w:hAnsi="Meiryo UI" w:cs="Meiryo UI" w:hint="eastAsia"/>
          <w:szCs w:val="21"/>
        </w:rPr>
        <w:t>《起きてはならない最悪の事態》</w:t>
      </w:r>
    </w:p>
    <w:p w14:paraId="589CE4E9" w14:textId="10E8BB31" w:rsidR="00C15C87" w:rsidRPr="008C4067" w:rsidRDefault="00C15C87" w:rsidP="00C15C87">
      <w:pPr>
        <w:pStyle w:val="2"/>
        <w:spacing w:afterLines="50" w:after="180" w:line="300" w:lineRule="exact"/>
        <w:ind w:leftChars="-156" w:right="1700" w:hangingChars="432" w:hanging="1037"/>
      </w:pPr>
      <w:r w:rsidRPr="008C4067">
        <w:rPr>
          <w:rFonts w:hint="eastAsia"/>
        </w:rPr>
        <w:t xml:space="preserve">　5-5　</w:t>
      </w:r>
      <w:r>
        <w:rPr>
          <w:rFonts w:hint="eastAsia"/>
        </w:rPr>
        <w:t xml:space="preserve">　</w:t>
      </w:r>
      <w:r w:rsidRPr="008C4067">
        <w:rPr>
          <w:rFonts w:hint="eastAsia"/>
        </w:rPr>
        <w:t>太平洋ベルト地帯の幹線が分断する等、基幹的陸上海上交通ネットワークの機能停止による物流・人流への甚大な影響</w:t>
      </w:r>
    </w:p>
    <w:p w14:paraId="16069C75" w14:textId="3C22BA49" w:rsidR="00C15C87" w:rsidRPr="00EA6EA7" w:rsidRDefault="00C15C87" w:rsidP="00C15C87">
      <w:pPr>
        <w:spacing w:line="220" w:lineRule="exact"/>
        <w:ind w:leftChars="270" w:left="767" w:rightChars="944" w:right="1982" w:hangingChars="100" w:hanging="200"/>
        <w:rPr>
          <w:rFonts w:ascii="Meiryo UI" w:eastAsia="Meiryo UI" w:hAnsi="Meiryo UI" w:cs="Meiryo UI"/>
          <w:b/>
          <w:sz w:val="20"/>
          <w:szCs w:val="20"/>
        </w:rPr>
      </w:pPr>
      <w:bookmarkStart w:id="9" w:name="_Hlk165980456"/>
      <w:r w:rsidRPr="00EA6EA7">
        <w:rPr>
          <w:rFonts w:ascii="Meiryo UI" w:eastAsia="Meiryo UI" w:hAnsi="Meiryo UI" w:cs="Meiryo UI" w:hint="eastAsia"/>
          <w:b/>
          <w:sz w:val="20"/>
          <w:szCs w:val="20"/>
        </w:rPr>
        <w:t>◎</w:t>
      </w:r>
      <w:r w:rsidR="000A6940">
        <w:rPr>
          <w:rFonts w:ascii="Meiryo UI" w:eastAsia="Meiryo UI" w:hAnsi="Meiryo UI" w:cs="Meiryo UI" w:hint="eastAsia"/>
          <w:b/>
          <w:sz w:val="20"/>
          <w:szCs w:val="20"/>
        </w:rPr>
        <w:t>淀</w:t>
      </w:r>
      <w:r w:rsidRPr="00F53D00">
        <w:rPr>
          <w:rFonts w:ascii="Meiryo UI" w:eastAsia="Meiryo UI" w:hAnsi="Meiryo UI" w:cs="Meiryo UI" w:hint="eastAsia"/>
          <w:b/>
          <w:color w:val="000000" w:themeColor="text1"/>
          <w:sz w:val="20"/>
          <w:szCs w:val="20"/>
        </w:rPr>
        <w:t>川左岸線</w:t>
      </w:r>
      <w:r w:rsidR="00917217">
        <w:rPr>
          <w:rFonts w:ascii="Meiryo UI" w:eastAsia="Meiryo UI" w:hAnsi="Meiryo UI" w:cs="Meiryo UI" w:hint="eastAsia"/>
          <w:b/>
          <w:color w:val="000000" w:themeColor="text1"/>
          <w:sz w:val="20"/>
          <w:szCs w:val="20"/>
        </w:rPr>
        <w:t>（２</w:t>
      </w:r>
      <w:r w:rsidRPr="00F53D00">
        <w:rPr>
          <w:rFonts w:ascii="Meiryo UI" w:eastAsia="Meiryo UI" w:hAnsi="Meiryo UI" w:cs="Meiryo UI"/>
          <w:b/>
          <w:color w:val="000000" w:themeColor="text1"/>
          <w:sz w:val="20"/>
          <w:szCs w:val="20"/>
        </w:rPr>
        <w:t>期</w:t>
      </w:r>
      <w:r w:rsidR="00917217">
        <w:rPr>
          <w:rFonts w:ascii="Meiryo UI" w:eastAsia="Meiryo UI" w:hAnsi="Meiryo UI" w:cs="Meiryo UI" w:hint="eastAsia"/>
          <w:b/>
          <w:color w:val="000000" w:themeColor="text1"/>
          <w:sz w:val="20"/>
          <w:szCs w:val="20"/>
        </w:rPr>
        <w:t>）</w:t>
      </w:r>
      <w:r w:rsidRPr="00F53D00">
        <w:rPr>
          <w:rFonts w:ascii="Meiryo UI" w:eastAsia="Meiryo UI" w:hAnsi="Meiryo UI" w:cs="Meiryo UI"/>
          <w:b/>
          <w:color w:val="000000" w:themeColor="text1"/>
          <w:sz w:val="20"/>
          <w:szCs w:val="20"/>
        </w:rPr>
        <w:t>等の整備促進</w:t>
      </w:r>
      <w:r w:rsidRPr="000C6DDE">
        <w:rPr>
          <w:rFonts w:ascii="Meiryo UI" w:eastAsia="Meiryo UI" w:hAnsi="Meiryo UI" w:cs="Meiryo UI"/>
          <w:b/>
          <w:sz w:val="20"/>
          <w:szCs w:val="20"/>
        </w:rPr>
        <w:t>や、</w:t>
      </w:r>
      <w:r w:rsidRPr="000C6DDE">
        <w:rPr>
          <w:rFonts w:ascii="Meiryo UI" w:eastAsia="Meiryo UI" w:hAnsi="Meiryo UI" w:cs="Meiryo UI" w:hint="eastAsia"/>
          <w:b/>
          <w:sz w:val="20"/>
          <w:szCs w:val="20"/>
        </w:rPr>
        <w:t>リニア</w:t>
      </w:r>
      <w:r w:rsidRPr="000C6DDE">
        <w:rPr>
          <w:rFonts w:ascii="Meiryo UI" w:eastAsia="Meiryo UI" w:hAnsi="Meiryo UI" w:cs="Meiryo UI"/>
          <w:b/>
          <w:sz w:val="20"/>
          <w:szCs w:val="20"/>
        </w:rPr>
        <w:t>中央新幹線・</w:t>
      </w:r>
      <w:r w:rsidRPr="000C6DDE">
        <w:rPr>
          <w:rFonts w:ascii="Meiryo UI" w:eastAsia="Meiryo UI" w:hAnsi="Meiryo UI" w:cs="Meiryo UI" w:hint="eastAsia"/>
          <w:b/>
          <w:sz w:val="20"/>
          <w:szCs w:val="20"/>
        </w:rPr>
        <w:t>北陸</w:t>
      </w:r>
      <w:r w:rsidRPr="000C6DDE">
        <w:rPr>
          <w:rFonts w:ascii="Meiryo UI" w:eastAsia="Meiryo UI" w:hAnsi="Meiryo UI" w:cs="Meiryo UI"/>
          <w:b/>
          <w:sz w:val="20"/>
          <w:szCs w:val="20"/>
        </w:rPr>
        <w:t>新幹線の早期着工等に向けた国への働きかけなど</w:t>
      </w:r>
      <w:r w:rsidRPr="000C6DDE">
        <w:rPr>
          <w:rFonts w:ascii="Meiryo UI" w:eastAsia="Meiryo UI" w:hAnsi="Meiryo UI" w:cs="Meiryo UI" w:hint="eastAsia"/>
          <w:b/>
          <w:sz w:val="20"/>
          <w:szCs w:val="20"/>
        </w:rPr>
        <w:t>基幹的交通ネットワークの機</w:t>
      </w:r>
      <w:r w:rsidRPr="00F53D00">
        <w:rPr>
          <w:rFonts w:ascii="Meiryo UI" w:eastAsia="Meiryo UI" w:hAnsi="Meiryo UI" w:cs="Meiryo UI" w:hint="eastAsia"/>
          <w:b/>
          <w:color w:val="000000" w:themeColor="text1"/>
          <w:sz w:val="20"/>
          <w:szCs w:val="20"/>
        </w:rPr>
        <w:t>能確保の取組みが進みました</w:t>
      </w:r>
      <w:r w:rsidRPr="00EA6EA7">
        <w:rPr>
          <w:rFonts w:ascii="Meiryo UI" w:eastAsia="Meiryo UI" w:hAnsi="Meiryo UI" w:cs="Meiryo UI" w:hint="eastAsia"/>
          <w:b/>
          <w:sz w:val="20"/>
          <w:szCs w:val="20"/>
        </w:rPr>
        <w:t>。</w:t>
      </w:r>
    </w:p>
    <w:bookmarkEnd w:id="9"/>
    <w:p w14:paraId="16ACF7DE" w14:textId="77777777" w:rsidR="00C15C87" w:rsidRPr="00917217" w:rsidRDefault="00C15C87" w:rsidP="00C15C87"/>
    <w:tbl>
      <w:tblPr>
        <w:tblW w:w="9132" w:type="dxa"/>
        <w:tblInd w:w="50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99" w:type="dxa"/>
          <w:right w:w="99" w:type="dxa"/>
        </w:tblCellMar>
        <w:tblLook w:val="04A0" w:firstRow="1" w:lastRow="0" w:firstColumn="1" w:lastColumn="0" w:noHBand="0" w:noVBand="1"/>
      </w:tblPr>
      <w:tblGrid>
        <w:gridCol w:w="947"/>
        <w:gridCol w:w="8185"/>
      </w:tblGrid>
      <w:tr w:rsidR="00C15C87" w:rsidRPr="008C4067" w14:paraId="6A5246F5" w14:textId="77777777" w:rsidTr="00DF3E85">
        <w:trPr>
          <w:trHeight w:val="4246"/>
        </w:trPr>
        <w:tc>
          <w:tcPr>
            <w:tcW w:w="947" w:type="dxa"/>
            <w:shd w:val="clear" w:color="auto" w:fill="4F81BD" w:themeFill="accent1"/>
            <w:vAlign w:val="center"/>
          </w:tcPr>
          <w:p w14:paraId="04ADBE71" w14:textId="14636243" w:rsidR="00C15C87" w:rsidRPr="00A01064" w:rsidRDefault="00C15C87" w:rsidP="00BF274C">
            <w:pPr>
              <w:spacing w:line="220" w:lineRule="exact"/>
              <w:jc w:val="center"/>
              <w:rPr>
                <w:rFonts w:ascii="Meiryo UI" w:eastAsia="Meiryo UI" w:hAnsi="Meiryo UI" w:cs="Meiryo UI"/>
                <w:b/>
                <w:bCs/>
                <w:color w:val="FFFFFF" w:themeColor="background1"/>
                <w:sz w:val="18"/>
                <w:szCs w:val="18"/>
              </w:rPr>
            </w:pPr>
            <w:r>
              <w:rPr>
                <w:rFonts w:ascii="Meiryo UI" w:eastAsia="Meiryo UI" w:hAnsi="Meiryo UI" w:cs="Meiryo UI" w:hint="eastAsia"/>
                <w:b/>
                <w:bCs/>
                <w:color w:val="FFFFFF" w:themeColor="background1"/>
                <w:sz w:val="18"/>
                <w:szCs w:val="18"/>
              </w:rPr>
              <w:t>令和</w:t>
            </w:r>
            <w:r w:rsidR="00D253BD">
              <w:rPr>
                <w:rFonts w:ascii="Meiryo UI" w:eastAsia="Meiryo UI" w:hAnsi="Meiryo UI" w:cs="Meiryo UI" w:hint="eastAsia"/>
                <w:b/>
                <w:bCs/>
                <w:color w:val="FFFFFF" w:themeColor="background1"/>
                <w:sz w:val="18"/>
                <w:szCs w:val="18"/>
              </w:rPr>
              <w:t>５</w:t>
            </w:r>
            <w:r>
              <w:rPr>
                <w:rFonts w:ascii="Meiryo UI" w:eastAsia="Meiryo UI" w:hAnsi="Meiryo UI" w:cs="Meiryo UI" w:hint="eastAsia"/>
                <w:b/>
                <w:bCs/>
                <w:color w:val="FFFFFF" w:themeColor="background1"/>
                <w:sz w:val="18"/>
                <w:szCs w:val="18"/>
              </w:rPr>
              <w:t>年度</w:t>
            </w:r>
            <w:r w:rsidRPr="00A01064">
              <w:rPr>
                <w:rFonts w:ascii="Meiryo UI" w:eastAsia="Meiryo UI" w:hAnsi="Meiryo UI" w:cs="Meiryo UI" w:hint="eastAsia"/>
                <w:b/>
                <w:bCs/>
                <w:color w:val="FFFFFF" w:themeColor="background1"/>
                <w:sz w:val="18"/>
                <w:szCs w:val="18"/>
              </w:rPr>
              <w:t>の主な取組み</w:t>
            </w:r>
          </w:p>
          <w:p w14:paraId="186FB0C5" w14:textId="77777777" w:rsidR="00C15C87" w:rsidRPr="00A01064" w:rsidRDefault="00C15C87" w:rsidP="00BF274C">
            <w:pPr>
              <w:spacing w:line="220" w:lineRule="exact"/>
              <w:jc w:val="center"/>
              <w:rPr>
                <w:rFonts w:ascii="Meiryo UI" w:eastAsia="Meiryo UI" w:hAnsi="Meiryo UI" w:cs="Meiryo UI"/>
                <w:b/>
                <w:bCs/>
                <w:strike/>
                <w:color w:val="FFFFFF" w:themeColor="background1"/>
                <w:sz w:val="18"/>
                <w:szCs w:val="18"/>
              </w:rPr>
            </w:pPr>
            <w:r w:rsidRPr="00A01064">
              <w:rPr>
                <w:rFonts w:ascii="Meiryo UI" w:eastAsia="Meiryo UI" w:hAnsi="Meiryo UI" w:cs="Meiryo UI" w:hint="eastAsia"/>
                <w:b/>
                <w:bCs/>
                <w:color w:val="FFFFFF" w:themeColor="background1"/>
                <w:sz w:val="18"/>
                <w:szCs w:val="18"/>
              </w:rPr>
              <w:t>実績</w:t>
            </w:r>
          </w:p>
        </w:tc>
        <w:tc>
          <w:tcPr>
            <w:tcW w:w="8185" w:type="dxa"/>
            <w:tcBorders>
              <w:top w:val="single" w:sz="12" w:space="0" w:color="auto"/>
              <w:bottom w:val="single" w:sz="6" w:space="0" w:color="auto"/>
            </w:tcBorders>
            <w:shd w:val="clear" w:color="auto" w:fill="B8CCE4" w:themeFill="accent1" w:themeFillTint="66"/>
            <w:vAlign w:val="center"/>
          </w:tcPr>
          <w:p w14:paraId="0FDD467E" w14:textId="77777777" w:rsidR="00C15C87" w:rsidRPr="0086677A" w:rsidRDefault="00C15C87" w:rsidP="00BF274C">
            <w:pPr>
              <w:spacing w:line="240" w:lineRule="exact"/>
              <w:rPr>
                <w:rFonts w:ascii="Meiryo UI" w:eastAsia="Meiryo UI" w:hAnsi="Meiryo UI" w:cs="Meiryo UI"/>
                <w:b/>
                <w:sz w:val="20"/>
                <w:szCs w:val="20"/>
              </w:rPr>
            </w:pPr>
            <w:r w:rsidRPr="0086677A">
              <w:rPr>
                <w:rFonts w:ascii="Meiryo UI" w:eastAsia="Meiryo UI" w:hAnsi="Meiryo UI" w:cs="Meiryo UI" w:hint="eastAsia"/>
                <w:b/>
                <w:sz w:val="20"/>
                <w:szCs w:val="20"/>
              </w:rPr>
              <w:t>＜高速道路、都市圏環状道路や広域幹線道路ネットワークの整備（都市整備部）＞</w:t>
            </w:r>
          </w:p>
          <w:p w14:paraId="36E609D8" w14:textId="328F74ED" w:rsidR="00C15C87" w:rsidRDefault="00C15C87" w:rsidP="00BF274C">
            <w:pPr>
              <w:spacing w:line="240" w:lineRule="exact"/>
              <w:ind w:leftChars="100" w:left="410" w:hangingChars="100" w:hanging="200"/>
              <w:rPr>
                <w:rFonts w:ascii="Meiryo UI" w:eastAsia="Meiryo UI" w:hAnsi="Meiryo UI" w:cs="Meiryo UI"/>
                <w:sz w:val="20"/>
                <w:szCs w:val="20"/>
              </w:rPr>
            </w:pPr>
            <w:r w:rsidRPr="0086677A">
              <w:rPr>
                <w:rFonts w:ascii="Meiryo UI" w:eastAsia="Meiryo UI" w:hAnsi="Meiryo UI" w:cs="Meiryo UI" w:hint="eastAsia"/>
                <w:sz w:val="20"/>
                <w:szCs w:val="20"/>
              </w:rPr>
              <w:t>○</w:t>
            </w:r>
            <w:r w:rsidRPr="00026961">
              <w:rPr>
                <w:rFonts w:ascii="Meiryo UI" w:eastAsia="Meiryo UI" w:hAnsi="Meiryo UI" w:cs="Meiryo UI" w:hint="eastAsia"/>
                <w:sz w:val="20"/>
                <w:szCs w:val="20"/>
              </w:rPr>
              <w:t>大阪府や関西経済連合会等で構成される関西高速道路ネットワーク推進協議会において、淀川左岸線（</w:t>
            </w:r>
            <w:r w:rsidR="00917217">
              <w:rPr>
                <w:rFonts w:ascii="Meiryo UI" w:eastAsia="Meiryo UI" w:hAnsi="Meiryo UI" w:cs="Meiryo UI" w:hint="eastAsia"/>
                <w:sz w:val="20"/>
                <w:szCs w:val="20"/>
              </w:rPr>
              <w:t>２</w:t>
            </w:r>
            <w:r w:rsidRPr="00026961">
              <w:rPr>
                <w:rFonts w:ascii="Meiryo UI" w:eastAsia="Meiryo UI" w:hAnsi="Meiryo UI" w:cs="Meiryo UI" w:hint="eastAsia"/>
                <w:sz w:val="20"/>
                <w:szCs w:val="20"/>
              </w:rPr>
              <w:t>期）及び延伸部の早期整備や予算確保を国に対し要望。</w:t>
            </w:r>
          </w:p>
          <w:p w14:paraId="44857E7D" w14:textId="68D967EE" w:rsidR="00FA5E2A" w:rsidRPr="00026961" w:rsidRDefault="00FA5E2A" w:rsidP="00BF274C">
            <w:pPr>
              <w:spacing w:line="240" w:lineRule="exact"/>
              <w:ind w:leftChars="100" w:left="410" w:hangingChars="100" w:hanging="200"/>
              <w:rPr>
                <w:rFonts w:ascii="Meiryo UI" w:eastAsia="Meiryo UI" w:hAnsi="Meiryo UI" w:cs="Meiryo UI"/>
                <w:sz w:val="20"/>
                <w:szCs w:val="20"/>
              </w:rPr>
            </w:pPr>
            <w:r>
              <w:rPr>
                <w:rFonts w:ascii="Meiryo UI" w:eastAsia="Meiryo UI" w:hAnsi="Meiryo UI" w:cs="Meiryo UI" w:hint="eastAsia"/>
                <w:sz w:val="20"/>
                <w:szCs w:val="20"/>
              </w:rPr>
              <w:t>○近畿圏の関係自治体（大阪府、兵庫県、大阪市、堺市、神戸市）において、淀川左岸線（２期）の着実な整備に向けた有料道路事業費の拡大等を国に提案した結果、有料道路事業費及び施工区分の拡大が実現。</w:t>
            </w:r>
          </w:p>
          <w:p w14:paraId="3214748B" w14:textId="758219D6" w:rsidR="00C15C87" w:rsidRDefault="00C15C87" w:rsidP="00BF274C">
            <w:pPr>
              <w:spacing w:line="240" w:lineRule="exact"/>
              <w:ind w:leftChars="100" w:left="410" w:hangingChars="100" w:hanging="200"/>
              <w:rPr>
                <w:rFonts w:ascii="Meiryo UI" w:eastAsia="Meiryo UI" w:hAnsi="Meiryo UI" w:cs="Meiryo UI"/>
                <w:sz w:val="20"/>
                <w:szCs w:val="20"/>
              </w:rPr>
            </w:pPr>
            <w:r w:rsidRPr="0086677A">
              <w:rPr>
                <w:rFonts w:ascii="Meiryo UI" w:eastAsia="Meiryo UI" w:hAnsi="Meiryo UI" w:cs="Meiryo UI" w:hint="eastAsia"/>
                <w:sz w:val="20"/>
                <w:szCs w:val="20"/>
              </w:rPr>
              <w:t>○</w:t>
            </w:r>
            <w:r w:rsidRPr="00026961">
              <w:rPr>
                <w:rFonts w:ascii="Meiryo UI" w:eastAsia="Meiryo UI" w:hAnsi="Meiryo UI" w:cs="Meiryo UI" w:hint="eastAsia"/>
                <w:sz w:val="20"/>
                <w:szCs w:val="20"/>
              </w:rPr>
              <w:t>「国の施策並びに予算に関する大阪府の提案・要望」において、淀川左岸線（</w:t>
            </w:r>
            <w:r w:rsidR="000D354B">
              <w:rPr>
                <w:rFonts w:ascii="Meiryo UI" w:eastAsia="Meiryo UI" w:hAnsi="Meiryo UI" w:cs="Meiryo UI" w:hint="eastAsia"/>
                <w:sz w:val="20"/>
                <w:szCs w:val="20"/>
              </w:rPr>
              <w:t>２</w:t>
            </w:r>
            <w:r w:rsidRPr="00026961">
              <w:rPr>
                <w:rFonts w:ascii="Meiryo UI" w:eastAsia="Meiryo UI" w:hAnsi="Meiryo UI" w:cs="Meiryo UI" w:hint="eastAsia"/>
                <w:sz w:val="20"/>
                <w:szCs w:val="20"/>
              </w:rPr>
              <w:t>期）及び延伸部については早期整備や予算確保を、新名神高速道路については</w:t>
            </w:r>
            <w:r w:rsidR="000D354B">
              <w:rPr>
                <w:rFonts w:ascii="Meiryo UI" w:eastAsia="Meiryo UI" w:hAnsi="Meiryo UI" w:cs="Meiryo UI" w:hint="eastAsia"/>
                <w:sz w:val="20"/>
                <w:szCs w:val="20"/>
              </w:rPr>
              <w:t>４</w:t>
            </w:r>
            <w:r w:rsidRPr="00026961">
              <w:rPr>
                <w:rFonts w:ascii="Meiryo UI" w:eastAsia="Meiryo UI" w:hAnsi="Meiryo UI" w:cs="Meiryo UI" w:hint="eastAsia"/>
                <w:sz w:val="20"/>
                <w:szCs w:val="20"/>
              </w:rPr>
              <w:t>車線での早期全線完成と、</w:t>
            </w:r>
            <w:r w:rsidR="000D354B">
              <w:rPr>
                <w:rFonts w:ascii="Meiryo UI" w:eastAsia="Meiryo UI" w:hAnsi="Meiryo UI" w:cs="Meiryo UI" w:hint="eastAsia"/>
                <w:sz w:val="20"/>
                <w:szCs w:val="20"/>
              </w:rPr>
              <w:t>６</w:t>
            </w:r>
            <w:r w:rsidRPr="00026961">
              <w:rPr>
                <w:rFonts w:ascii="Meiryo UI" w:eastAsia="Meiryo UI" w:hAnsi="Meiryo UI" w:cs="Meiryo UI" w:hint="eastAsia"/>
                <w:sz w:val="20"/>
                <w:szCs w:val="20"/>
              </w:rPr>
              <w:t>車線化の整備推進を</w:t>
            </w:r>
            <w:r>
              <w:rPr>
                <w:rFonts w:ascii="Meiryo UI" w:eastAsia="Meiryo UI" w:hAnsi="Meiryo UI" w:cs="Meiryo UI" w:hint="eastAsia"/>
                <w:sz w:val="20"/>
                <w:szCs w:val="20"/>
              </w:rPr>
              <w:t>、</w:t>
            </w:r>
            <w:r w:rsidRPr="00026961">
              <w:rPr>
                <w:rFonts w:ascii="Meiryo UI" w:eastAsia="Meiryo UI" w:hAnsi="Meiryo UI" w:cs="Meiryo UI" w:hint="eastAsia"/>
                <w:sz w:val="20"/>
                <w:szCs w:val="20"/>
              </w:rPr>
              <w:t>国に対し要望。</w:t>
            </w:r>
          </w:p>
          <w:p w14:paraId="55C7C080" w14:textId="652B5F83" w:rsidR="00C15C87" w:rsidRPr="00524810" w:rsidRDefault="00C15C87" w:rsidP="00BF274C">
            <w:pPr>
              <w:spacing w:line="240" w:lineRule="exact"/>
              <w:ind w:leftChars="100" w:left="410" w:hangingChars="100" w:hanging="200"/>
              <w:rPr>
                <w:rFonts w:ascii="Meiryo UI" w:eastAsia="Meiryo UI" w:hAnsi="Meiryo UI" w:cs="Meiryo UI"/>
                <w:sz w:val="20"/>
                <w:szCs w:val="20"/>
              </w:rPr>
            </w:pPr>
          </w:p>
          <w:p w14:paraId="6B30DDB1" w14:textId="77777777" w:rsidR="00C15C87" w:rsidRPr="0086677A" w:rsidRDefault="00C15C87" w:rsidP="00BF274C">
            <w:pPr>
              <w:spacing w:line="240" w:lineRule="exact"/>
              <w:rPr>
                <w:rFonts w:ascii="Meiryo UI" w:eastAsia="Meiryo UI" w:hAnsi="Meiryo UI" w:cs="Meiryo UI"/>
                <w:b/>
                <w:sz w:val="20"/>
                <w:szCs w:val="20"/>
              </w:rPr>
            </w:pPr>
            <w:r w:rsidRPr="0086677A">
              <w:rPr>
                <w:rFonts w:ascii="Meiryo UI" w:eastAsia="Meiryo UI" w:hAnsi="Meiryo UI" w:cs="Meiryo UI" w:hint="eastAsia"/>
                <w:b/>
                <w:sz w:val="20"/>
                <w:szCs w:val="20"/>
              </w:rPr>
              <w:t>＜広域的な高速鉄道ネットワークの実現（都市整備部）＞</w:t>
            </w:r>
          </w:p>
          <w:p w14:paraId="4CB5BE6B" w14:textId="6878946E" w:rsidR="00C15C87" w:rsidRPr="00524810" w:rsidRDefault="00C15C87" w:rsidP="00BF274C">
            <w:pPr>
              <w:spacing w:line="240" w:lineRule="exact"/>
              <w:ind w:leftChars="95" w:left="425" w:hangingChars="113" w:hanging="226"/>
              <w:rPr>
                <w:rFonts w:ascii="Meiryo UI" w:eastAsia="Meiryo UI" w:hAnsi="Meiryo UI" w:cs="Meiryo UI"/>
                <w:sz w:val="20"/>
                <w:szCs w:val="20"/>
              </w:rPr>
            </w:pPr>
            <w:r w:rsidRPr="0086677A">
              <w:rPr>
                <w:rFonts w:ascii="Meiryo UI" w:eastAsia="Meiryo UI" w:hAnsi="Meiryo UI" w:cs="Meiryo UI" w:hint="eastAsia"/>
                <w:sz w:val="20"/>
                <w:szCs w:val="20"/>
              </w:rPr>
              <w:t>○</w:t>
            </w:r>
            <w:r w:rsidRPr="00026961">
              <w:rPr>
                <w:rFonts w:ascii="Meiryo UI" w:eastAsia="Meiryo UI" w:hAnsi="Meiryo UI" w:cs="Meiryo UI" w:hint="eastAsia"/>
                <w:sz w:val="20"/>
                <w:szCs w:val="20"/>
              </w:rPr>
              <w:t>リ</w:t>
            </w:r>
            <w:r w:rsidRPr="00524810">
              <w:rPr>
                <w:rFonts w:ascii="Meiryo UI" w:eastAsia="Meiryo UI" w:hAnsi="Meiryo UI" w:cs="Meiryo UI" w:hint="eastAsia"/>
                <w:sz w:val="20"/>
                <w:szCs w:val="20"/>
              </w:rPr>
              <w:t>ニア中央新幹線の早期着工・全線開業の実現に向け、官民一体の地元協議会等を通じ、国に働きかけた結果、「経済財政運営と改革の基本方針</w:t>
            </w:r>
            <w:r w:rsidR="000D354B">
              <w:rPr>
                <w:rFonts w:ascii="Meiryo UI" w:eastAsia="Meiryo UI" w:hAnsi="Meiryo UI" w:cs="Meiryo UI" w:hint="eastAsia"/>
                <w:sz w:val="20"/>
                <w:szCs w:val="20"/>
              </w:rPr>
              <w:t>2023</w:t>
            </w:r>
            <w:r w:rsidRPr="00524810">
              <w:rPr>
                <w:rFonts w:ascii="Meiryo UI" w:eastAsia="Meiryo UI" w:hAnsi="Meiryo UI" w:cs="Meiryo UI" w:hint="eastAsia"/>
                <w:sz w:val="20"/>
                <w:szCs w:val="20"/>
              </w:rPr>
              <w:t>」において、早期整備について明記された。</w:t>
            </w:r>
            <w:r w:rsidR="000D354B">
              <w:rPr>
                <w:rFonts w:ascii="Meiryo UI" w:eastAsia="Meiryo UI" w:hAnsi="Meiryo UI" w:cs="Meiryo UI" w:hint="eastAsia"/>
                <w:sz w:val="20"/>
                <w:szCs w:val="20"/>
              </w:rPr>
              <w:t>令和５</w:t>
            </w:r>
            <w:r w:rsidRPr="00524810">
              <w:rPr>
                <w:rFonts w:ascii="Meiryo UI" w:eastAsia="Meiryo UI" w:hAnsi="Meiryo UI" w:cs="Meiryo UI" w:hint="eastAsia"/>
                <w:sz w:val="20"/>
                <w:szCs w:val="20"/>
              </w:rPr>
              <w:t>年</w:t>
            </w:r>
            <w:r w:rsidR="000D354B">
              <w:rPr>
                <w:rFonts w:ascii="Meiryo UI" w:eastAsia="Meiryo UI" w:hAnsi="Meiryo UI" w:cs="Meiryo UI" w:hint="eastAsia"/>
                <w:sz w:val="20"/>
                <w:szCs w:val="20"/>
              </w:rPr>
              <w:t>12</w:t>
            </w:r>
            <w:r w:rsidRPr="00524810">
              <w:rPr>
                <w:rFonts w:ascii="Meiryo UI" w:eastAsia="Meiryo UI" w:hAnsi="Meiryo UI" w:cs="Meiryo UI" w:hint="eastAsia"/>
                <w:sz w:val="20"/>
                <w:szCs w:val="20"/>
              </w:rPr>
              <w:t>月、JR東海が名古屋・大阪間の環境影響評価に着手。</w:t>
            </w:r>
          </w:p>
          <w:p w14:paraId="7356F718" w14:textId="24A92A68" w:rsidR="00C15C87" w:rsidRPr="0086677A" w:rsidRDefault="00C15C87" w:rsidP="00BF274C">
            <w:pPr>
              <w:spacing w:line="240" w:lineRule="exact"/>
              <w:ind w:leftChars="100" w:left="410" w:hangingChars="100" w:hanging="200"/>
              <w:rPr>
                <w:rFonts w:ascii="Meiryo UI" w:eastAsia="Meiryo UI" w:hAnsi="Meiryo UI" w:cs="Meiryo UI"/>
                <w:sz w:val="20"/>
                <w:szCs w:val="20"/>
              </w:rPr>
            </w:pPr>
            <w:r w:rsidRPr="00524810">
              <w:rPr>
                <w:rFonts w:ascii="Meiryo UI" w:eastAsia="Meiryo UI" w:hAnsi="Meiryo UI" w:cs="Meiryo UI" w:hint="eastAsia"/>
                <w:sz w:val="20"/>
                <w:szCs w:val="20"/>
              </w:rPr>
              <w:t>○北陸新幹線については、早期着工・全線開業の実現に向け、官民一体の地元協議会等を通じ、国に働きかけた。結果、</w:t>
            </w:r>
            <w:r w:rsidR="000D354B">
              <w:rPr>
                <w:rFonts w:ascii="Meiryo UI" w:eastAsia="Meiryo UI" w:hAnsi="Meiryo UI" w:cs="Meiryo UI" w:hint="eastAsia"/>
                <w:sz w:val="20"/>
                <w:szCs w:val="20"/>
              </w:rPr>
              <w:t>令和５</w:t>
            </w:r>
            <w:r w:rsidRPr="00524810">
              <w:rPr>
                <w:rFonts w:ascii="Meiryo UI" w:eastAsia="Meiryo UI" w:hAnsi="Meiryo UI" w:cs="Meiryo UI" w:hint="eastAsia"/>
                <w:sz w:val="20"/>
                <w:szCs w:val="20"/>
              </w:rPr>
              <w:t>年度に引き続き</w:t>
            </w:r>
            <w:r w:rsidR="000D354B">
              <w:rPr>
                <w:rFonts w:ascii="Meiryo UI" w:eastAsia="Meiryo UI" w:hAnsi="Meiryo UI" w:cs="Meiryo UI" w:hint="eastAsia"/>
                <w:sz w:val="20"/>
                <w:szCs w:val="20"/>
              </w:rPr>
              <w:t>令和６</w:t>
            </w:r>
            <w:r w:rsidRPr="00524810">
              <w:rPr>
                <w:rFonts w:ascii="Meiryo UI" w:eastAsia="Meiryo UI" w:hAnsi="Meiryo UI" w:cs="Meiryo UI" w:hint="eastAsia"/>
                <w:sz w:val="20"/>
                <w:szCs w:val="20"/>
              </w:rPr>
              <w:t>年度</w:t>
            </w:r>
            <w:r w:rsidRPr="00026961">
              <w:rPr>
                <w:rFonts w:ascii="Meiryo UI" w:eastAsia="Meiryo UI" w:hAnsi="Meiryo UI" w:cs="Meiryo UI" w:hint="eastAsia"/>
                <w:sz w:val="20"/>
                <w:szCs w:val="20"/>
              </w:rPr>
              <w:t>の国予算に、北陸新幹線事業推進調査費が措置。</w:t>
            </w:r>
          </w:p>
        </w:tc>
      </w:tr>
      <w:tr w:rsidR="00C15C87" w:rsidRPr="008C4067" w14:paraId="73DA022E" w14:textId="77777777" w:rsidTr="008E65D9">
        <w:trPr>
          <w:trHeight w:val="2854"/>
        </w:trPr>
        <w:tc>
          <w:tcPr>
            <w:tcW w:w="947" w:type="dxa"/>
            <w:shd w:val="clear" w:color="auto" w:fill="4F81BD" w:themeFill="accent1"/>
            <w:vAlign w:val="center"/>
          </w:tcPr>
          <w:p w14:paraId="71790CED" w14:textId="06E98561" w:rsidR="00C15C87" w:rsidRPr="00A01064" w:rsidRDefault="00C15C87" w:rsidP="00BF274C">
            <w:pPr>
              <w:spacing w:line="220" w:lineRule="exact"/>
              <w:jc w:val="center"/>
              <w:rPr>
                <w:rFonts w:ascii="Meiryo UI" w:eastAsia="Meiryo UI" w:hAnsi="Meiryo UI" w:cs="Meiryo UI"/>
                <w:b/>
                <w:bCs/>
                <w:color w:val="FFFFFF" w:themeColor="background1"/>
                <w:sz w:val="18"/>
                <w:szCs w:val="18"/>
              </w:rPr>
            </w:pPr>
            <w:r>
              <w:rPr>
                <w:rFonts w:ascii="Meiryo UI" w:eastAsia="Meiryo UI" w:hAnsi="Meiryo UI" w:cs="Meiryo UI" w:hint="eastAsia"/>
                <w:b/>
                <w:bCs/>
                <w:color w:val="FFFFFF" w:themeColor="background1"/>
                <w:sz w:val="18"/>
                <w:szCs w:val="18"/>
              </w:rPr>
              <w:t>令和</w:t>
            </w:r>
            <w:r w:rsidR="00D253BD">
              <w:rPr>
                <w:rFonts w:ascii="Meiryo UI" w:eastAsia="Meiryo UI" w:hAnsi="Meiryo UI" w:cs="Meiryo UI" w:hint="eastAsia"/>
                <w:b/>
                <w:bCs/>
                <w:color w:val="FFFFFF" w:themeColor="background1"/>
                <w:sz w:val="18"/>
                <w:szCs w:val="18"/>
              </w:rPr>
              <w:t>６</w:t>
            </w:r>
            <w:r>
              <w:rPr>
                <w:rFonts w:ascii="Meiryo UI" w:eastAsia="Meiryo UI" w:hAnsi="Meiryo UI" w:cs="Meiryo UI" w:hint="eastAsia"/>
                <w:b/>
                <w:bCs/>
                <w:color w:val="FFFFFF" w:themeColor="background1"/>
                <w:sz w:val="18"/>
                <w:szCs w:val="18"/>
              </w:rPr>
              <w:t>年度</w:t>
            </w:r>
            <w:r w:rsidRPr="00A01064">
              <w:rPr>
                <w:rFonts w:ascii="Meiryo UI" w:eastAsia="Meiryo UI" w:hAnsi="Meiryo UI" w:cs="Meiryo UI" w:hint="eastAsia"/>
                <w:b/>
                <w:bCs/>
                <w:color w:val="FFFFFF" w:themeColor="background1"/>
                <w:sz w:val="18"/>
                <w:szCs w:val="18"/>
              </w:rPr>
              <w:t>の主な取組み</w:t>
            </w:r>
          </w:p>
          <w:p w14:paraId="4BF1DDD4" w14:textId="77777777" w:rsidR="00C15C87" w:rsidRPr="00A01064" w:rsidRDefault="00C15C87" w:rsidP="00BF274C">
            <w:pPr>
              <w:spacing w:line="220" w:lineRule="exact"/>
              <w:jc w:val="center"/>
              <w:rPr>
                <w:rFonts w:ascii="Meiryo UI" w:eastAsia="Meiryo UI" w:hAnsi="Meiryo UI" w:cs="Meiryo UI"/>
                <w:b/>
                <w:bCs/>
                <w:color w:val="FFFFFF" w:themeColor="background1"/>
                <w:sz w:val="18"/>
                <w:szCs w:val="18"/>
              </w:rPr>
            </w:pPr>
            <w:r w:rsidRPr="00A01064">
              <w:rPr>
                <w:rFonts w:ascii="Meiryo UI" w:eastAsia="Meiryo UI" w:hAnsi="Meiryo UI" w:cs="Meiryo UI" w:hint="eastAsia"/>
                <w:b/>
                <w:bCs/>
                <w:color w:val="FFFFFF" w:themeColor="background1"/>
                <w:sz w:val="18"/>
                <w:szCs w:val="18"/>
              </w:rPr>
              <w:t>予定</w:t>
            </w:r>
          </w:p>
        </w:tc>
        <w:tc>
          <w:tcPr>
            <w:tcW w:w="8185" w:type="dxa"/>
            <w:shd w:val="clear" w:color="auto" w:fill="DAEEF3" w:themeFill="accent5" w:themeFillTint="33"/>
            <w:vAlign w:val="center"/>
          </w:tcPr>
          <w:p w14:paraId="18D7E011" w14:textId="77777777" w:rsidR="00C15C87" w:rsidRPr="0086677A" w:rsidRDefault="00C15C87" w:rsidP="00BF274C">
            <w:pPr>
              <w:spacing w:line="240" w:lineRule="exact"/>
              <w:rPr>
                <w:rFonts w:ascii="Meiryo UI" w:eastAsia="Meiryo UI" w:hAnsi="Meiryo UI" w:cs="Meiryo UI"/>
                <w:b/>
                <w:sz w:val="20"/>
                <w:szCs w:val="20"/>
              </w:rPr>
            </w:pPr>
            <w:r w:rsidRPr="0086677A">
              <w:rPr>
                <w:rFonts w:ascii="Meiryo UI" w:eastAsia="Meiryo UI" w:hAnsi="Meiryo UI" w:cs="Meiryo UI" w:hint="eastAsia"/>
                <w:b/>
                <w:sz w:val="20"/>
                <w:szCs w:val="20"/>
              </w:rPr>
              <w:t>＜高速道路、都市圏環状道路や広域幹線道路ネットワークの整備（都市整備部）＞</w:t>
            </w:r>
          </w:p>
          <w:p w14:paraId="2CBB9BAF" w14:textId="2FD1B8F6" w:rsidR="00C15C87" w:rsidRPr="0086677A" w:rsidRDefault="00C15C87" w:rsidP="00BF274C">
            <w:pPr>
              <w:spacing w:line="240" w:lineRule="exact"/>
              <w:ind w:firstLineChars="100" w:firstLine="200"/>
              <w:rPr>
                <w:rFonts w:ascii="Meiryo UI" w:eastAsia="Meiryo UI" w:hAnsi="Meiryo UI" w:cs="Meiryo UI"/>
                <w:sz w:val="20"/>
                <w:szCs w:val="20"/>
              </w:rPr>
            </w:pPr>
            <w:r w:rsidRPr="0086677A">
              <w:rPr>
                <w:rFonts w:ascii="Meiryo UI" w:eastAsia="Meiryo UI" w:hAnsi="Meiryo UI" w:cs="Meiryo UI" w:hint="eastAsia"/>
                <w:sz w:val="20"/>
                <w:szCs w:val="20"/>
              </w:rPr>
              <w:t>○淀川左岸線</w:t>
            </w:r>
            <w:r w:rsidR="000D354B">
              <w:rPr>
                <w:rFonts w:ascii="Meiryo UI" w:eastAsia="Meiryo UI" w:hAnsi="Meiryo UI" w:cs="Meiryo UI" w:hint="eastAsia"/>
                <w:sz w:val="20"/>
                <w:szCs w:val="20"/>
              </w:rPr>
              <w:t>（</w:t>
            </w:r>
            <w:r w:rsidRPr="0086677A">
              <w:rPr>
                <w:rFonts w:ascii="Meiryo UI" w:eastAsia="Meiryo UI" w:hAnsi="Meiryo UI" w:cs="Meiryo UI"/>
                <w:sz w:val="20"/>
                <w:szCs w:val="20"/>
              </w:rPr>
              <w:t>2期</w:t>
            </w:r>
            <w:r w:rsidR="000D354B">
              <w:rPr>
                <w:rFonts w:ascii="Meiryo UI" w:eastAsia="Meiryo UI" w:hAnsi="Meiryo UI" w:cs="Meiryo UI" w:hint="eastAsia"/>
                <w:sz w:val="20"/>
                <w:szCs w:val="20"/>
              </w:rPr>
              <w:t>）</w:t>
            </w:r>
            <w:r w:rsidRPr="0086677A">
              <w:rPr>
                <w:rFonts w:ascii="Meiryo UI" w:eastAsia="Meiryo UI" w:hAnsi="Meiryo UI" w:cs="Meiryo UI"/>
                <w:sz w:val="20"/>
                <w:szCs w:val="20"/>
              </w:rPr>
              <w:t>の整備促進</w:t>
            </w:r>
          </w:p>
          <w:p w14:paraId="34504232" w14:textId="77777777" w:rsidR="00C15C87" w:rsidRPr="0086677A" w:rsidRDefault="00C15C87" w:rsidP="00BF274C">
            <w:pPr>
              <w:spacing w:line="240" w:lineRule="exact"/>
              <w:ind w:firstLineChars="100" w:firstLine="200"/>
              <w:rPr>
                <w:rFonts w:ascii="Meiryo UI" w:eastAsia="Meiryo UI" w:hAnsi="Meiryo UI" w:cs="Meiryo UI"/>
                <w:sz w:val="20"/>
                <w:szCs w:val="20"/>
              </w:rPr>
            </w:pPr>
            <w:r w:rsidRPr="0086677A">
              <w:rPr>
                <w:rFonts w:ascii="Meiryo UI" w:eastAsia="Meiryo UI" w:hAnsi="Meiryo UI" w:cs="Meiryo UI" w:hint="eastAsia"/>
                <w:sz w:val="20"/>
                <w:szCs w:val="20"/>
              </w:rPr>
              <w:t>○淀川左岸線延伸部の整備促進</w:t>
            </w:r>
          </w:p>
          <w:p w14:paraId="060845CB" w14:textId="0D614F3E" w:rsidR="00C15C87" w:rsidRPr="0086677A" w:rsidRDefault="00C15C87" w:rsidP="00BF274C">
            <w:pPr>
              <w:spacing w:line="240" w:lineRule="exact"/>
              <w:ind w:firstLineChars="100" w:firstLine="200"/>
              <w:rPr>
                <w:rFonts w:ascii="Meiryo UI" w:eastAsia="Meiryo UI" w:hAnsi="Meiryo UI" w:cs="Meiryo UI"/>
                <w:sz w:val="20"/>
                <w:szCs w:val="20"/>
              </w:rPr>
            </w:pPr>
            <w:r w:rsidRPr="0086677A">
              <w:rPr>
                <w:rFonts w:ascii="Meiryo UI" w:eastAsia="Meiryo UI" w:hAnsi="Meiryo UI" w:cs="Meiryo UI" w:hint="eastAsia"/>
                <w:sz w:val="20"/>
                <w:szCs w:val="20"/>
              </w:rPr>
              <w:t>○新名神高速道路（八幡～高槻間）完成（</w:t>
            </w:r>
            <w:r w:rsidR="000D354B">
              <w:rPr>
                <w:rFonts w:ascii="Meiryo UI" w:eastAsia="Meiryo UI" w:hAnsi="Meiryo UI" w:cs="Meiryo UI" w:hint="eastAsia"/>
                <w:sz w:val="20"/>
                <w:szCs w:val="20"/>
              </w:rPr>
              <w:t>2027</w:t>
            </w:r>
            <w:r w:rsidRPr="0086677A">
              <w:rPr>
                <w:rFonts w:ascii="Meiryo UI" w:eastAsia="Meiryo UI" w:hAnsi="Meiryo UI" w:cs="Meiryo UI" w:hint="eastAsia"/>
                <w:sz w:val="20"/>
                <w:szCs w:val="20"/>
              </w:rPr>
              <w:t>年度）に向けた整備促進</w:t>
            </w:r>
          </w:p>
          <w:p w14:paraId="066A371E" w14:textId="77777777" w:rsidR="00C15C87" w:rsidRPr="0086677A" w:rsidRDefault="00C15C87" w:rsidP="00BF274C">
            <w:pPr>
              <w:spacing w:line="240" w:lineRule="exact"/>
              <w:ind w:firstLineChars="100" w:firstLine="200"/>
              <w:rPr>
                <w:rFonts w:ascii="Meiryo UI" w:eastAsia="Meiryo UI" w:hAnsi="Meiryo UI" w:cs="Meiryo UI"/>
                <w:sz w:val="20"/>
                <w:szCs w:val="20"/>
              </w:rPr>
            </w:pPr>
          </w:p>
          <w:p w14:paraId="33D1407B" w14:textId="77777777" w:rsidR="00C15C87" w:rsidRPr="0086677A" w:rsidRDefault="00C15C87" w:rsidP="00BF274C">
            <w:pPr>
              <w:spacing w:line="240" w:lineRule="exact"/>
              <w:rPr>
                <w:rFonts w:ascii="Meiryo UI" w:eastAsia="Meiryo UI" w:hAnsi="Meiryo UI" w:cs="Meiryo UI"/>
                <w:b/>
                <w:sz w:val="20"/>
                <w:szCs w:val="20"/>
              </w:rPr>
            </w:pPr>
            <w:r w:rsidRPr="0086677A">
              <w:rPr>
                <w:rFonts w:ascii="Meiryo UI" w:eastAsia="Meiryo UI" w:hAnsi="Meiryo UI" w:cs="Meiryo UI" w:hint="eastAsia"/>
                <w:b/>
                <w:sz w:val="20"/>
                <w:szCs w:val="20"/>
              </w:rPr>
              <w:t>＜広域的な高速鉄道ネットワークの実現（都市整備部）＞</w:t>
            </w:r>
          </w:p>
          <w:p w14:paraId="7DA38C91" w14:textId="77777777" w:rsidR="00C15C87" w:rsidRPr="0086677A" w:rsidRDefault="00C15C87" w:rsidP="00BF274C">
            <w:pPr>
              <w:spacing w:line="240" w:lineRule="exact"/>
              <w:ind w:leftChars="100" w:left="410" w:hangingChars="100" w:hanging="200"/>
              <w:rPr>
                <w:rFonts w:ascii="Meiryo UI" w:eastAsia="Meiryo UI" w:hAnsi="Meiryo UI" w:cs="Meiryo UI"/>
                <w:sz w:val="20"/>
                <w:szCs w:val="20"/>
              </w:rPr>
            </w:pPr>
            <w:r w:rsidRPr="0086677A">
              <w:rPr>
                <w:rFonts w:ascii="Meiryo UI" w:eastAsia="Meiryo UI" w:hAnsi="Meiryo UI" w:cs="Meiryo UI" w:hint="eastAsia"/>
                <w:sz w:val="20"/>
                <w:szCs w:val="20"/>
              </w:rPr>
              <w:t>○リニア中央新幹線は、東西の断絶リスクを大幅に軽減することができる国土政策上極めて重要な社会基盤であり、官民一体の地元協議会等を通じ、早期着工・全線開業の実現に向け、国等へ働きかける。</w:t>
            </w:r>
          </w:p>
          <w:p w14:paraId="0654875F" w14:textId="77777777" w:rsidR="00C15C87" w:rsidRPr="0086677A" w:rsidRDefault="00C15C87" w:rsidP="00BF274C">
            <w:pPr>
              <w:spacing w:line="240" w:lineRule="exact"/>
              <w:ind w:leftChars="100" w:left="410" w:hangingChars="100" w:hanging="200"/>
              <w:rPr>
                <w:rFonts w:ascii="Meiryo UI" w:eastAsia="Meiryo UI" w:hAnsi="Meiryo UI" w:cs="Meiryo UI"/>
                <w:sz w:val="20"/>
                <w:szCs w:val="20"/>
              </w:rPr>
            </w:pPr>
            <w:r w:rsidRPr="0086677A">
              <w:rPr>
                <w:rFonts w:ascii="Meiryo UI" w:eastAsia="Meiryo UI" w:hAnsi="Meiryo UI" w:cs="Meiryo UI" w:hint="eastAsia"/>
                <w:sz w:val="20"/>
                <w:szCs w:val="20"/>
              </w:rPr>
              <w:t>○北陸新幹線は、国土軸の断絶リスクを低減することから、官民一体の地元協議会等を通じ、一日も早い全線開業の実現に向け</w:t>
            </w:r>
            <w:r w:rsidRPr="00524810">
              <w:rPr>
                <w:rFonts w:ascii="Meiryo UI" w:eastAsia="Meiryo UI" w:hAnsi="Meiryo UI" w:cs="Meiryo UI" w:hint="eastAsia"/>
                <w:sz w:val="20"/>
                <w:szCs w:val="20"/>
              </w:rPr>
              <w:t>、国等へ働き</w:t>
            </w:r>
            <w:r w:rsidRPr="0086677A">
              <w:rPr>
                <w:rFonts w:ascii="Meiryo UI" w:eastAsia="Meiryo UI" w:hAnsi="Meiryo UI" w:cs="Meiryo UI" w:hint="eastAsia"/>
                <w:sz w:val="20"/>
                <w:szCs w:val="20"/>
              </w:rPr>
              <w:t>かける。</w:t>
            </w:r>
          </w:p>
        </w:tc>
      </w:tr>
    </w:tbl>
    <w:p w14:paraId="0D92812C" w14:textId="77777777" w:rsidR="00C15C87" w:rsidRDefault="00C15C87" w:rsidP="00C15C87"/>
    <w:p w14:paraId="48721C2C" w14:textId="77777777" w:rsidR="00C15C87" w:rsidRPr="008C4067" w:rsidRDefault="00C15C87" w:rsidP="00C15C87"/>
    <w:p w14:paraId="5CAF9DBF" w14:textId="273E6AFF" w:rsidR="00C15C87" w:rsidRPr="008C4067" w:rsidRDefault="00CB72D5" w:rsidP="00C15C87">
      <w:r>
        <w:rPr>
          <w:rFonts w:hint="eastAsia"/>
          <w:b/>
          <w:noProof/>
          <w:color w:val="FFFFFF" w:themeColor="background1"/>
        </w:rPr>
        <mc:AlternateContent>
          <mc:Choice Requires="wpg">
            <w:drawing>
              <wp:anchor distT="0" distB="0" distL="114300" distR="114300" simplePos="0" relativeHeight="251636224" behindDoc="0" locked="0" layoutInCell="1" allowOverlap="1" wp14:anchorId="7CE7894E" wp14:editId="6582E934">
                <wp:simplePos x="0" y="0"/>
                <wp:positionH relativeFrom="margin">
                  <wp:posOffset>5224780</wp:posOffset>
                </wp:positionH>
                <wp:positionV relativeFrom="paragraph">
                  <wp:posOffset>177800</wp:posOffset>
                </wp:positionV>
                <wp:extent cx="876300" cy="771525"/>
                <wp:effectExtent l="0" t="0" r="19050" b="28575"/>
                <wp:wrapNone/>
                <wp:docPr id="290" name="グループ化 290"/>
                <wp:cNvGraphicFramePr/>
                <a:graphic xmlns:a="http://schemas.openxmlformats.org/drawingml/2006/main">
                  <a:graphicData uri="http://schemas.microsoft.com/office/word/2010/wordprocessingGroup">
                    <wpg:wgp>
                      <wpg:cNvGrpSpPr/>
                      <wpg:grpSpPr>
                        <a:xfrm>
                          <a:off x="0" y="0"/>
                          <a:ext cx="876300" cy="771525"/>
                          <a:chOff x="0" y="0"/>
                          <a:chExt cx="876300" cy="771525"/>
                        </a:xfrm>
                      </wpg:grpSpPr>
                      <wps:wsp>
                        <wps:cNvPr id="291" name="四角形: 角を丸くする 291"/>
                        <wps:cNvSpPr/>
                        <wps:spPr>
                          <a:xfrm>
                            <a:off x="0" y="0"/>
                            <a:ext cx="876300" cy="771525"/>
                          </a:xfrm>
                          <a:prstGeom prst="roundRect">
                            <a:avLst/>
                          </a:prstGeom>
                          <a:solidFill>
                            <a:srgbClr val="1F497D">
                              <a:lumMod val="60000"/>
                              <a:lumOff val="40000"/>
                            </a:srgbClr>
                          </a:solidFill>
                          <a:ln w="25400" cap="flat" cmpd="sng" algn="ctr">
                            <a:solidFill>
                              <a:sysClr val="windowText" lastClr="000000"/>
                            </a:solidFill>
                            <a:prstDash val="solid"/>
                          </a:ln>
                          <a:effectLst/>
                        </wps:spPr>
                        <wps:txbx>
                          <w:txbxContent>
                            <w:p w14:paraId="549830C8" w14:textId="77777777" w:rsidR="00C15C87" w:rsidRPr="00B20BF3" w:rsidRDefault="00C15C87" w:rsidP="00C15C87">
                              <w:pPr>
                                <w:jc w:val="center"/>
                                <w:rPr>
                                  <w:rFonts w:ascii="HGP創英角ｺﾞｼｯｸUB" w:eastAsia="HGP創英角ｺﾞｼｯｸUB" w:hAnsi="HGP創英角ｺﾞｼｯｸUB"/>
                                  <w:color w:val="FFFFFF" w:themeColor="background1"/>
                                  <w:sz w:val="36"/>
                                  <w:szCs w:val="36"/>
                                </w:rPr>
                              </w:pPr>
                              <w:r w:rsidRPr="00B20BF3">
                                <w:rPr>
                                  <w:rFonts w:ascii="HGP創英角ｺﾞｼｯｸUB" w:eastAsia="HGP創英角ｺﾞｼｯｸUB" w:hAnsi="HGP創英角ｺﾞｼｯｸUB" w:hint="eastAsia"/>
                                  <w:color w:val="FFFFFF" w:themeColor="background1"/>
                                  <w:sz w:val="36"/>
                                  <w:szCs w:val="36"/>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2" name="テキスト ボックス 292"/>
                        <wps:cNvSpPr txBox="1"/>
                        <wps:spPr>
                          <a:xfrm>
                            <a:off x="0" y="0"/>
                            <a:ext cx="456565" cy="314325"/>
                          </a:xfrm>
                          <a:prstGeom prst="rect">
                            <a:avLst/>
                          </a:prstGeom>
                          <a:noFill/>
                          <a:ln w="6350">
                            <a:noFill/>
                          </a:ln>
                        </wps:spPr>
                        <wps:txbx>
                          <w:txbxContent>
                            <w:p w14:paraId="6D8DFF5F" w14:textId="77777777" w:rsidR="00C15C87" w:rsidRPr="00580AF7" w:rsidRDefault="00C15C87" w:rsidP="00C15C87">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CE7894E" id="グループ化 290" o:spid="_x0000_s1133" style="position:absolute;left:0;text-align:left;margin-left:411.4pt;margin-top:14pt;width:69pt;height:60.75pt;z-index:251636224;mso-position-horizontal-relative:margin;mso-width-relative:margin;mso-height-relative:margin" coordsize="8763,7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">
                <v:roundrect id="四角形: 角を丸くする 291" o:spid="_x0000_s1134" style="position:absolute;width:8763;height:771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" fillcolor="#558ed5" strokecolor="windowText" strokeweight="2pt">
                  <v:textbox>
                    <w:txbxContent>
                      <w:p w14:paraId="549830C8" w14:textId="77777777" w:rsidR="00C15C87" w:rsidRPr="00B20BF3" w:rsidRDefault="00C15C87" w:rsidP="00C15C87">
                        <w:pPr>
                          <w:jc w:val="center"/>
                          <w:rPr>
                            <w:rFonts w:ascii="HGP創英角ｺﾞｼｯｸUB" w:eastAsia="HGP創英角ｺﾞｼｯｸUB" w:hAnsi="HGP創英角ｺﾞｼｯｸUB"/>
                            <w:color w:val="FFFFFF" w:themeColor="background1"/>
                            <w:sz w:val="36"/>
                            <w:szCs w:val="36"/>
                          </w:rPr>
                        </w:pPr>
                        <w:r w:rsidRPr="00B20BF3">
                          <w:rPr>
                            <w:rFonts w:ascii="HGP創英角ｺﾞｼｯｸUB" w:eastAsia="HGP創英角ｺﾞｼｯｸUB" w:hAnsi="HGP創英角ｺﾞｼｯｸUB" w:hint="eastAsia"/>
                            <w:color w:val="FFFFFF" w:themeColor="background1"/>
                            <w:sz w:val="36"/>
                            <w:szCs w:val="36"/>
                          </w:rPr>
                          <w:t>A</w:t>
                        </w:r>
                      </w:p>
                    </w:txbxContent>
                  </v:textbox>
                </v:roundrect>
                <v:shape id="テキスト ボックス 292" o:spid="_x0000_s1135" type="#_x0000_t202" style="position:absolute;width:4565;height:314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" filled="f" stroked="f" strokeweight=".5pt">
                  <v:textbox>
                    <w:txbxContent>
                      <w:p w14:paraId="6D8DFF5F" w14:textId="77777777" w:rsidR="00C15C87" w:rsidRPr="00580AF7" w:rsidRDefault="00C15C87" w:rsidP="00C15C87">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v:textbox>
                </v:shape>
                <w10:wrap anchorx="margin"/>
              </v:group>
            </w:pict>
          </mc:Fallback>
        </mc:AlternateContent>
      </w:r>
      <w:r w:rsidR="00C15C87" w:rsidRPr="008C4067">
        <w:rPr>
          <w:rFonts w:ascii="Meiryo UI" w:eastAsia="Meiryo UI" w:hAnsi="Meiryo UI" w:cs="Meiryo UI" w:hint="eastAsia"/>
          <w:szCs w:val="21"/>
        </w:rPr>
        <w:t>《起きてはならない最悪の事態》</w:t>
      </w:r>
    </w:p>
    <w:p w14:paraId="58439974" w14:textId="5A7DCD6B" w:rsidR="00C15C87" w:rsidRPr="008C4067" w:rsidRDefault="00C15C87" w:rsidP="00C15C87">
      <w:pPr>
        <w:pStyle w:val="2"/>
        <w:spacing w:afterLines="50" w:after="180" w:line="300" w:lineRule="exact"/>
        <w:ind w:leftChars="33" w:left="451" w:hangingChars="159" w:hanging="382"/>
      </w:pPr>
      <w:r w:rsidRPr="008C4067">
        <w:rPr>
          <w:rFonts w:hint="eastAsia"/>
        </w:rPr>
        <w:t xml:space="preserve">　5-6　食料等の安定供給の停滞</w:t>
      </w:r>
    </w:p>
    <w:p w14:paraId="3462D4A7" w14:textId="5CD12EC7" w:rsidR="00C15C87" w:rsidRPr="00EA6EA7" w:rsidRDefault="00C15C87" w:rsidP="00C15C87">
      <w:pPr>
        <w:spacing w:line="220" w:lineRule="exact"/>
        <w:ind w:leftChars="270" w:left="767" w:rightChars="944" w:right="1982" w:hangingChars="100" w:hanging="200"/>
        <w:rPr>
          <w:rFonts w:ascii="Meiryo UI" w:eastAsia="Meiryo UI" w:hAnsi="Meiryo UI" w:cs="Meiryo UI"/>
          <w:b/>
          <w:sz w:val="20"/>
          <w:szCs w:val="20"/>
        </w:rPr>
      </w:pPr>
      <w:r w:rsidRPr="00EA6EA7">
        <w:rPr>
          <w:rFonts w:ascii="Meiryo UI" w:eastAsia="Meiryo UI" w:hAnsi="Meiryo UI" w:cs="Meiryo UI" w:hint="eastAsia"/>
          <w:b/>
          <w:sz w:val="20"/>
          <w:szCs w:val="20"/>
        </w:rPr>
        <w:t>◎</w:t>
      </w:r>
      <w:r w:rsidRPr="00B20BF3">
        <w:rPr>
          <w:rFonts w:ascii="Meiryo UI" w:eastAsia="Meiryo UI" w:hAnsi="Meiryo UI" w:cs="Meiryo UI" w:hint="eastAsia"/>
          <w:b/>
          <w:color w:val="000000" w:themeColor="text1"/>
          <w:sz w:val="20"/>
          <w:szCs w:val="20"/>
        </w:rPr>
        <w:t>府中央卸売市場での</w:t>
      </w:r>
      <w:r w:rsidR="000D354B">
        <w:rPr>
          <w:rFonts w:ascii="Meiryo UI" w:eastAsia="Meiryo UI" w:hAnsi="Meiryo UI" w:cs="Meiryo UI" w:hint="eastAsia"/>
          <w:b/>
          <w:color w:val="000000" w:themeColor="text1"/>
          <w:sz w:val="20"/>
          <w:szCs w:val="20"/>
        </w:rPr>
        <w:t>BCP</w:t>
      </w:r>
      <w:r w:rsidRPr="00B20BF3">
        <w:rPr>
          <w:rFonts w:ascii="Meiryo UI" w:eastAsia="Meiryo UI" w:hAnsi="Meiryo UI" w:cs="Meiryo UI" w:hint="eastAsia"/>
          <w:b/>
          <w:color w:val="000000" w:themeColor="text1"/>
          <w:sz w:val="20"/>
          <w:szCs w:val="20"/>
        </w:rPr>
        <w:t>計画</w:t>
      </w:r>
      <w:r>
        <w:rPr>
          <w:rFonts w:ascii="Meiryo UI" w:eastAsia="Meiryo UI" w:hAnsi="Meiryo UI" w:cs="Meiryo UI" w:hint="eastAsia"/>
          <w:b/>
          <w:color w:val="000000" w:themeColor="text1"/>
          <w:sz w:val="20"/>
          <w:szCs w:val="20"/>
        </w:rPr>
        <w:t>及び</w:t>
      </w:r>
      <w:r w:rsidRPr="00271356">
        <w:rPr>
          <w:rFonts w:ascii="Meiryo UI" w:eastAsia="Meiryo UI" w:hAnsi="Meiryo UI" w:cs="Meiryo UI" w:hint="eastAsia"/>
          <w:b/>
          <w:color w:val="000000" w:themeColor="text1"/>
          <w:sz w:val="20"/>
          <w:szCs w:val="20"/>
        </w:rPr>
        <w:t>災害時相互応援協定</w:t>
      </w:r>
      <w:r>
        <w:rPr>
          <w:rFonts w:ascii="Meiryo UI" w:eastAsia="Meiryo UI" w:hAnsi="Meiryo UI" w:cs="Meiryo UI" w:hint="eastAsia"/>
          <w:b/>
          <w:color w:val="000000" w:themeColor="text1"/>
          <w:sz w:val="20"/>
          <w:szCs w:val="20"/>
        </w:rPr>
        <w:t>の</w:t>
      </w:r>
      <w:r w:rsidRPr="00B20BF3">
        <w:rPr>
          <w:rFonts w:ascii="Meiryo UI" w:eastAsia="Meiryo UI" w:hAnsi="Meiryo UI" w:cs="Meiryo UI" w:hint="eastAsia"/>
          <w:b/>
          <w:color w:val="000000" w:themeColor="text1"/>
          <w:sz w:val="20"/>
          <w:szCs w:val="20"/>
        </w:rPr>
        <w:t>点検など食料等の安定供給の取組みが進みました。</w:t>
      </w:r>
    </w:p>
    <w:p w14:paraId="4E84D885" w14:textId="77777777" w:rsidR="00C15C87" w:rsidRPr="00271356" w:rsidRDefault="00C15C87" w:rsidP="00C15C87"/>
    <w:tbl>
      <w:tblPr>
        <w:tblW w:w="9132" w:type="dxa"/>
        <w:tblInd w:w="50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99" w:type="dxa"/>
          <w:right w:w="99" w:type="dxa"/>
        </w:tblCellMar>
        <w:tblLook w:val="04A0" w:firstRow="1" w:lastRow="0" w:firstColumn="1" w:lastColumn="0" w:noHBand="0" w:noVBand="1"/>
      </w:tblPr>
      <w:tblGrid>
        <w:gridCol w:w="947"/>
        <w:gridCol w:w="8185"/>
      </w:tblGrid>
      <w:tr w:rsidR="00C15C87" w:rsidRPr="008C4067" w14:paraId="38A52854" w14:textId="77777777" w:rsidTr="00BF274C">
        <w:trPr>
          <w:trHeight w:val="1181"/>
        </w:trPr>
        <w:tc>
          <w:tcPr>
            <w:tcW w:w="947" w:type="dxa"/>
            <w:shd w:val="clear" w:color="auto" w:fill="4F81BD" w:themeFill="accent1"/>
            <w:vAlign w:val="center"/>
          </w:tcPr>
          <w:p w14:paraId="59733597" w14:textId="50E230CB" w:rsidR="00C15C87" w:rsidRPr="00A01064" w:rsidRDefault="00C15C87" w:rsidP="00BF274C">
            <w:pPr>
              <w:spacing w:line="220" w:lineRule="exact"/>
              <w:jc w:val="center"/>
              <w:rPr>
                <w:rFonts w:ascii="Meiryo UI" w:eastAsia="Meiryo UI" w:hAnsi="Meiryo UI" w:cs="Meiryo UI"/>
                <w:b/>
                <w:bCs/>
                <w:color w:val="FFFFFF" w:themeColor="background1"/>
                <w:sz w:val="18"/>
                <w:szCs w:val="18"/>
              </w:rPr>
            </w:pPr>
            <w:r>
              <w:rPr>
                <w:rFonts w:ascii="Meiryo UI" w:eastAsia="Meiryo UI" w:hAnsi="Meiryo UI" w:cs="Meiryo UI" w:hint="eastAsia"/>
                <w:b/>
                <w:bCs/>
                <w:color w:val="FFFFFF" w:themeColor="background1"/>
                <w:sz w:val="18"/>
                <w:szCs w:val="18"/>
              </w:rPr>
              <w:t>令和</w:t>
            </w:r>
            <w:r w:rsidR="00D253BD">
              <w:rPr>
                <w:rFonts w:ascii="Meiryo UI" w:eastAsia="Meiryo UI" w:hAnsi="Meiryo UI" w:cs="Meiryo UI" w:hint="eastAsia"/>
                <w:b/>
                <w:bCs/>
                <w:color w:val="FFFFFF" w:themeColor="background1"/>
                <w:sz w:val="18"/>
                <w:szCs w:val="18"/>
              </w:rPr>
              <w:t>５</w:t>
            </w:r>
            <w:r>
              <w:rPr>
                <w:rFonts w:ascii="Meiryo UI" w:eastAsia="Meiryo UI" w:hAnsi="Meiryo UI" w:cs="Meiryo UI" w:hint="eastAsia"/>
                <w:b/>
                <w:bCs/>
                <w:color w:val="FFFFFF" w:themeColor="background1"/>
                <w:sz w:val="18"/>
                <w:szCs w:val="18"/>
              </w:rPr>
              <w:t>年度</w:t>
            </w:r>
            <w:r w:rsidRPr="00A01064">
              <w:rPr>
                <w:rFonts w:ascii="Meiryo UI" w:eastAsia="Meiryo UI" w:hAnsi="Meiryo UI" w:cs="Meiryo UI" w:hint="eastAsia"/>
                <w:b/>
                <w:bCs/>
                <w:color w:val="FFFFFF" w:themeColor="background1"/>
                <w:sz w:val="18"/>
                <w:szCs w:val="18"/>
              </w:rPr>
              <w:t>の主な取組み</w:t>
            </w:r>
          </w:p>
          <w:p w14:paraId="33DBC270" w14:textId="77777777" w:rsidR="00C15C87" w:rsidRPr="00A01064" w:rsidRDefault="00C15C87" w:rsidP="00BF274C">
            <w:pPr>
              <w:spacing w:line="220" w:lineRule="exact"/>
              <w:jc w:val="center"/>
              <w:rPr>
                <w:rFonts w:ascii="Meiryo UI" w:eastAsia="Meiryo UI" w:hAnsi="Meiryo UI" w:cs="Meiryo UI"/>
                <w:b/>
                <w:bCs/>
                <w:strike/>
                <w:color w:val="FFFFFF" w:themeColor="background1"/>
                <w:sz w:val="18"/>
                <w:szCs w:val="18"/>
              </w:rPr>
            </w:pPr>
            <w:r w:rsidRPr="00A01064">
              <w:rPr>
                <w:rFonts w:ascii="Meiryo UI" w:eastAsia="Meiryo UI" w:hAnsi="Meiryo UI" w:cs="Meiryo UI" w:hint="eastAsia"/>
                <w:b/>
                <w:bCs/>
                <w:color w:val="FFFFFF" w:themeColor="background1"/>
                <w:sz w:val="18"/>
                <w:szCs w:val="18"/>
              </w:rPr>
              <w:t>実績</w:t>
            </w:r>
          </w:p>
        </w:tc>
        <w:tc>
          <w:tcPr>
            <w:tcW w:w="8185" w:type="dxa"/>
            <w:tcBorders>
              <w:top w:val="single" w:sz="12" w:space="0" w:color="auto"/>
              <w:bottom w:val="single" w:sz="6" w:space="0" w:color="auto"/>
            </w:tcBorders>
            <w:shd w:val="clear" w:color="auto" w:fill="B8CCE4" w:themeFill="accent1" w:themeFillTint="66"/>
            <w:vAlign w:val="center"/>
          </w:tcPr>
          <w:p w14:paraId="10BF21B3" w14:textId="77777777" w:rsidR="00C15C87" w:rsidRPr="008C4067" w:rsidRDefault="00C15C87" w:rsidP="00BF274C">
            <w:pPr>
              <w:spacing w:line="240" w:lineRule="exact"/>
              <w:rPr>
                <w:rFonts w:ascii="Meiryo UI" w:eastAsia="Meiryo UI" w:hAnsi="Meiryo UI" w:cs="Meiryo UI"/>
                <w:b/>
                <w:sz w:val="20"/>
                <w:szCs w:val="20"/>
              </w:rPr>
            </w:pPr>
            <w:r w:rsidRPr="008C4067">
              <w:rPr>
                <w:rFonts w:ascii="Meiryo UI" w:eastAsia="Meiryo UI" w:hAnsi="Meiryo UI" w:cs="Meiryo UI" w:hint="eastAsia"/>
                <w:b/>
                <w:sz w:val="20"/>
                <w:szCs w:val="20"/>
              </w:rPr>
              <w:t>＜食料の安定供給（環境農林水産部）＞</w:t>
            </w:r>
          </w:p>
          <w:p w14:paraId="0F7C8FCB" w14:textId="0523F00F" w:rsidR="00C15C87" w:rsidRPr="008C4067" w:rsidRDefault="00C15C87" w:rsidP="00BF274C">
            <w:pPr>
              <w:spacing w:line="240" w:lineRule="exact"/>
              <w:ind w:leftChars="100" w:left="410" w:hangingChars="100" w:hanging="200"/>
              <w:rPr>
                <w:rFonts w:ascii="Meiryo UI" w:eastAsia="Meiryo UI" w:hAnsi="Meiryo UI" w:cs="Meiryo UI"/>
                <w:sz w:val="20"/>
                <w:szCs w:val="20"/>
              </w:rPr>
            </w:pPr>
            <w:r w:rsidRPr="008C4067">
              <w:rPr>
                <w:rFonts w:ascii="Meiryo UI" w:eastAsia="Meiryo UI" w:hAnsi="Meiryo UI" w:cs="Meiryo UI" w:hint="eastAsia"/>
                <w:sz w:val="20"/>
                <w:szCs w:val="20"/>
              </w:rPr>
              <w:t>○法や組織、状況の変化等を踏まえ、</w:t>
            </w:r>
            <w:r w:rsidRPr="00B20BF3">
              <w:rPr>
                <w:rFonts w:ascii="Meiryo UI" w:eastAsia="Meiryo UI" w:hAnsi="Meiryo UI" w:cs="Meiryo UI" w:hint="eastAsia"/>
                <w:sz w:val="20"/>
                <w:szCs w:val="20"/>
              </w:rPr>
              <w:t>府中央卸売市場の</w:t>
            </w:r>
            <w:r w:rsidR="000D354B">
              <w:rPr>
                <w:rFonts w:ascii="Meiryo UI" w:eastAsia="Meiryo UI" w:hAnsi="Meiryo UI" w:cs="Meiryo UI" w:hint="eastAsia"/>
                <w:sz w:val="20"/>
                <w:szCs w:val="20"/>
              </w:rPr>
              <w:t>BCP</w:t>
            </w:r>
            <w:r w:rsidRPr="00B20BF3">
              <w:rPr>
                <w:rFonts w:ascii="Meiryo UI" w:eastAsia="Meiryo UI" w:hAnsi="Meiryo UI" w:cs="Meiryo UI" w:hint="eastAsia"/>
                <w:sz w:val="20"/>
                <w:szCs w:val="20"/>
              </w:rPr>
              <w:t>計画</w:t>
            </w:r>
            <w:r w:rsidRPr="00271356">
              <w:rPr>
                <w:rFonts w:ascii="Meiryo UI" w:eastAsia="Meiryo UI" w:hAnsi="Meiryo UI" w:cs="Meiryo UI" w:hint="eastAsia"/>
                <w:sz w:val="20"/>
                <w:szCs w:val="20"/>
              </w:rPr>
              <w:t>及び</w:t>
            </w:r>
            <w:r w:rsidRPr="008C4067">
              <w:rPr>
                <w:rFonts w:ascii="Meiryo UI" w:eastAsia="Meiryo UI" w:hAnsi="Meiryo UI" w:cs="Meiryo UI" w:hint="eastAsia"/>
                <w:sz w:val="20"/>
                <w:szCs w:val="20"/>
              </w:rPr>
              <w:t>災害時相互応援協定の点検を行った。</w:t>
            </w:r>
          </w:p>
        </w:tc>
      </w:tr>
      <w:tr w:rsidR="00C15C87" w:rsidRPr="008C4067" w14:paraId="5127A90B" w14:textId="77777777" w:rsidTr="00BF274C">
        <w:trPr>
          <w:trHeight w:val="1128"/>
        </w:trPr>
        <w:tc>
          <w:tcPr>
            <w:tcW w:w="947" w:type="dxa"/>
            <w:shd w:val="clear" w:color="auto" w:fill="4F81BD" w:themeFill="accent1"/>
            <w:vAlign w:val="center"/>
          </w:tcPr>
          <w:p w14:paraId="3308E03B" w14:textId="78C81A5C" w:rsidR="00C15C87" w:rsidRPr="00A01064" w:rsidRDefault="00C15C87" w:rsidP="00BF274C">
            <w:pPr>
              <w:spacing w:line="220" w:lineRule="exact"/>
              <w:jc w:val="center"/>
              <w:rPr>
                <w:rFonts w:ascii="Meiryo UI" w:eastAsia="Meiryo UI" w:hAnsi="Meiryo UI" w:cs="Meiryo UI"/>
                <w:b/>
                <w:bCs/>
                <w:color w:val="FFFFFF" w:themeColor="background1"/>
                <w:sz w:val="18"/>
                <w:szCs w:val="18"/>
              </w:rPr>
            </w:pPr>
            <w:r>
              <w:rPr>
                <w:rFonts w:ascii="Meiryo UI" w:eastAsia="Meiryo UI" w:hAnsi="Meiryo UI" w:cs="Meiryo UI" w:hint="eastAsia"/>
                <w:b/>
                <w:bCs/>
                <w:color w:val="FFFFFF" w:themeColor="background1"/>
                <w:sz w:val="18"/>
                <w:szCs w:val="18"/>
              </w:rPr>
              <w:t>令和</w:t>
            </w:r>
            <w:r w:rsidR="00D253BD">
              <w:rPr>
                <w:rFonts w:ascii="Meiryo UI" w:eastAsia="Meiryo UI" w:hAnsi="Meiryo UI" w:cs="Meiryo UI" w:hint="eastAsia"/>
                <w:b/>
                <w:bCs/>
                <w:color w:val="FFFFFF" w:themeColor="background1"/>
                <w:sz w:val="18"/>
                <w:szCs w:val="18"/>
              </w:rPr>
              <w:t>６</w:t>
            </w:r>
            <w:r>
              <w:rPr>
                <w:rFonts w:ascii="Meiryo UI" w:eastAsia="Meiryo UI" w:hAnsi="Meiryo UI" w:cs="Meiryo UI" w:hint="eastAsia"/>
                <w:b/>
                <w:bCs/>
                <w:color w:val="FFFFFF" w:themeColor="background1"/>
                <w:sz w:val="18"/>
                <w:szCs w:val="18"/>
              </w:rPr>
              <w:t>年度</w:t>
            </w:r>
            <w:r w:rsidRPr="00A01064">
              <w:rPr>
                <w:rFonts w:ascii="Meiryo UI" w:eastAsia="Meiryo UI" w:hAnsi="Meiryo UI" w:cs="Meiryo UI" w:hint="eastAsia"/>
                <w:b/>
                <w:bCs/>
                <w:color w:val="FFFFFF" w:themeColor="background1"/>
                <w:sz w:val="18"/>
                <w:szCs w:val="18"/>
              </w:rPr>
              <w:t>の主な取組み</w:t>
            </w:r>
          </w:p>
          <w:p w14:paraId="768EF65F" w14:textId="77777777" w:rsidR="00C15C87" w:rsidRPr="00A01064" w:rsidRDefault="00C15C87" w:rsidP="00BF274C">
            <w:pPr>
              <w:spacing w:line="220" w:lineRule="exact"/>
              <w:jc w:val="center"/>
              <w:rPr>
                <w:rFonts w:ascii="Meiryo UI" w:eastAsia="Meiryo UI" w:hAnsi="Meiryo UI" w:cs="Meiryo UI"/>
                <w:b/>
                <w:bCs/>
                <w:color w:val="FFFFFF" w:themeColor="background1"/>
                <w:sz w:val="18"/>
                <w:szCs w:val="18"/>
              </w:rPr>
            </w:pPr>
            <w:r w:rsidRPr="00A01064">
              <w:rPr>
                <w:rFonts w:ascii="Meiryo UI" w:eastAsia="Meiryo UI" w:hAnsi="Meiryo UI" w:cs="Meiryo UI" w:hint="eastAsia"/>
                <w:b/>
                <w:bCs/>
                <w:color w:val="FFFFFF" w:themeColor="background1"/>
                <w:sz w:val="18"/>
                <w:szCs w:val="18"/>
              </w:rPr>
              <w:t>予定</w:t>
            </w:r>
          </w:p>
        </w:tc>
        <w:tc>
          <w:tcPr>
            <w:tcW w:w="8185" w:type="dxa"/>
            <w:shd w:val="clear" w:color="auto" w:fill="DAEEF3" w:themeFill="accent5" w:themeFillTint="33"/>
            <w:vAlign w:val="center"/>
          </w:tcPr>
          <w:p w14:paraId="658E8A87" w14:textId="77777777" w:rsidR="00C15C87" w:rsidRPr="008C4067" w:rsidRDefault="00C15C87" w:rsidP="00BF274C">
            <w:pPr>
              <w:spacing w:line="240" w:lineRule="exact"/>
              <w:rPr>
                <w:rFonts w:ascii="Meiryo UI" w:eastAsia="Meiryo UI" w:hAnsi="Meiryo UI" w:cs="Meiryo UI"/>
                <w:b/>
                <w:sz w:val="20"/>
                <w:szCs w:val="20"/>
              </w:rPr>
            </w:pPr>
            <w:r w:rsidRPr="008C4067">
              <w:rPr>
                <w:rFonts w:ascii="Meiryo UI" w:eastAsia="Meiryo UI" w:hAnsi="Meiryo UI" w:cs="Meiryo UI" w:hint="eastAsia"/>
                <w:b/>
                <w:sz w:val="20"/>
                <w:szCs w:val="20"/>
              </w:rPr>
              <w:t>＜食料の安定供給（環境農林水産部）＞</w:t>
            </w:r>
          </w:p>
          <w:p w14:paraId="28654C2A" w14:textId="6E700D12" w:rsidR="00C15C87" w:rsidRPr="008C4067" w:rsidRDefault="00C15C87" w:rsidP="00BF274C">
            <w:pPr>
              <w:spacing w:line="240" w:lineRule="exact"/>
              <w:ind w:leftChars="100" w:left="410" w:hangingChars="100" w:hanging="200"/>
              <w:rPr>
                <w:rFonts w:ascii="Meiryo UI" w:eastAsia="Meiryo UI" w:hAnsi="Meiryo UI" w:cs="Meiryo UI"/>
                <w:sz w:val="20"/>
                <w:szCs w:val="20"/>
              </w:rPr>
            </w:pPr>
            <w:r w:rsidRPr="008C4067">
              <w:rPr>
                <w:rFonts w:ascii="Meiryo UI" w:eastAsia="Meiryo UI" w:hAnsi="Meiryo UI" w:cs="Meiryo UI" w:hint="eastAsia"/>
                <w:sz w:val="20"/>
                <w:szCs w:val="20"/>
              </w:rPr>
              <w:t>○法や組織、状況の変化等を踏まえ、府中央卸売市場の</w:t>
            </w:r>
            <w:r w:rsidR="000D354B">
              <w:rPr>
                <w:rFonts w:ascii="Meiryo UI" w:eastAsia="Meiryo UI" w:hAnsi="Meiryo UI" w:cs="Meiryo UI" w:hint="eastAsia"/>
                <w:sz w:val="20"/>
                <w:szCs w:val="20"/>
              </w:rPr>
              <w:t>BCP</w:t>
            </w:r>
            <w:r w:rsidRPr="008C4067">
              <w:rPr>
                <w:rFonts w:ascii="Meiryo UI" w:eastAsia="Meiryo UI" w:hAnsi="Meiryo UI" w:cs="Meiryo UI" w:hint="eastAsia"/>
                <w:sz w:val="20"/>
                <w:szCs w:val="20"/>
              </w:rPr>
              <w:t>計画</w:t>
            </w:r>
            <w:r w:rsidRPr="00271356">
              <w:rPr>
                <w:rFonts w:ascii="Meiryo UI" w:eastAsia="Meiryo UI" w:hAnsi="Meiryo UI" w:cs="Meiryo UI" w:hint="eastAsia"/>
                <w:sz w:val="20"/>
                <w:szCs w:val="20"/>
              </w:rPr>
              <w:t>及び災害時相互応援協定</w:t>
            </w:r>
            <w:r w:rsidRPr="008C4067">
              <w:rPr>
                <w:rFonts w:ascii="Meiryo UI" w:eastAsia="Meiryo UI" w:hAnsi="Meiryo UI" w:cs="Meiryo UI" w:hint="eastAsia"/>
                <w:sz w:val="20"/>
                <w:szCs w:val="20"/>
              </w:rPr>
              <w:t>を</w:t>
            </w:r>
            <w:r w:rsidRPr="00524810">
              <w:rPr>
                <w:rFonts w:ascii="Meiryo UI" w:eastAsia="Meiryo UI" w:hAnsi="Meiryo UI" w:cs="Meiryo UI" w:hint="eastAsia"/>
                <w:sz w:val="20"/>
                <w:szCs w:val="20"/>
              </w:rPr>
              <w:t>毎年度</w:t>
            </w:r>
            <w:r w:rsidRPr="008C4067">
              <w:rPr>
                <w:rFonts w:ascii="Meiryo UI" w:eastAsia="Meiryo UI" w:hAnsi="Meiryo UI" w:cs="Meiryo UI" w:hint="eastAsia"/>
                <w:sz w:val="20"/>
                <w:szCs w:val="20"/>
              </w:rPr>
              <w:t>点検し、必要に応じて更新する。</w:t>
            </w:r>
          </w:p>
        </w:tc>
      </w:tr>
    </w:tbl>
    <w:p w14:paraId="798CF744" w14:textId="571B3220" w:rsidR="00C15C87" w:rsidRPr="008C4067" w:rsidRDefault="00C15C87" w:rsidP="00C15C87">
      <w:pPr>
        <w:spacing w:line="300" w:lineRule="exact"/>
        <w:rPr>
          <w:rFonts w:ascii="Meiryo UI" w:eastAsia="Meiryo UI" w:hAnsi="Meiryo UI" w:cs="Meiryo UI"/>
          <w:sz w:val="22"/>
          <w:szCs w:val="21"/>
        </w:rPr>
      </w:pPr>
    </w:p>
    <w:p w14:paraId="1A7D61BC" w14:textId="77777777" w:rsidR="00524810" w:rsidRPr="00C15C87" w:rsidRDefault="00524810" w:rsidP="009A5018">
      <w:pPr>
        <w:spacing w:line="300" w:lineRule="exact"/>
        <w:rPr>
          <w:rFonts w:ascii="Meiryo UI" w:eastAsia="Meiryo UI" w:hAnsi="Meiryo UI" w:cs="Meiryo UI"/>
          <w:sz w:val="22"/>
          <w:szCs w:val="21"/>
        </w:rPr>
      </w:pPr>
    </w:p>
    <w:p w14:paraId="71D02592" w14:textId="77777777" w:rsidR="00B930FD" w:rsidRPr="008C4067" w:rsidRDefault="00B930FD" w:rsidP="00B930FD">
      <w:pPr>
        <w:spacing w:line="300" w:lineRule="exact"/>
        <w:rPr>
          <w:rFonts w:ascii="Meiryo UI" w:eastAsia="Meiryo UI" w:hAnsi="Meiryo UI" w:cs="Meiryo UI"/>
          <w:b/>
          <w:sz w:val="24"/>
        </w:rPr>
      </w:pPr>
      <w:r w:rsidRPr="008C4067">
        <w:rPr>
          <w:rFonts w:ascii="Meiryo UI" w:eastAsia="Meiryo UI" w:hAnsi="Meiryo UI" w:cs="Meiryo UI" w:hint="eastAsia"/>
          <w:sz w:val="22"/>
          <w:szCs w:val="21"/>
        </w:rPr>
        <w:lastRenderedPageBreak/>
        <w:t>＜事前に備えるべき目標＞</w:t>
      </w:r>
    </w:p>
    <w:p w14:paraId="593E529D" w14:textId="3C21E62B" w:rsidR="00B930FD" w:rsidRPr="007F351F" w:rsidRDefault="00D253BD" w:rsidP="00B930FD">
      <w:pPr>
        <w:widowControl/>
        <w:spacing w:line="420" w:lineRule="exact"/>
        <w:ind w:left="322" w:hangingChars="134" w:hanging="322"/>
        <w:jc w:val="left"/>
        <w:rPr>
          <w:rFonts w:ascii="Meiryo UI" w:eastAsia="Meiryo UI" w:hAnsi="Meiryo UI" w:cs="Meiryo UI"/>
          <w:b/>
          <w:color w:val="FFFFFF" w:themeColor="background1"/>
          <w:sz w:val="24"/>
        </w:rPr>
      </w:pPr>
      <w:r>
        <w:rPr>
          <w:rFonts w:ascii="Meiryo UI" w:eastAsia="Meiryo UI" w:hAnsi="Meiryo UI" w:cs="Meiryo UI" w:hint="eastAsia"/>
          <w:b/>
          <w:color w:val="FFFFFF" w:themeColor="background1"/>
          <w:sz w:val="24"/>
          <w:highlight w:val="black"/>
        </w:rPr>
        <w:t>６</w:t>
      </w:r>
      <w:r w:rsidR="00B930FD" w:rsidRPr="007F351F">
        <w:rPr>
          <w:rFonts w:ascii="Meiryo UI" w:eastAsia="Meiryo UI" w:hAnsi="Meiryo UI" w:cs="Meiryo UI" w:hint="eastAsia"/>
          <w:b/>
          <w:color w:val="FFFFFF" w:themeColor="background1"/>
          <w:sz w:val="24"/>
          <w:highlight w:val="black"/>
        </w:rPr>
        <w:t xml:space="preserve">　ライフライン、燃料供給関連施設、交通ネットワーク等の被害を最小限に留めるとともに、早期に復旧させる</w:t>
      </w:r>
    </w:p>
    <w:p w14:paraId="4C57C165" w14:textId="77777777" w:rsidR="00A71CF0" w:rsidRDefault="00A71CF0" w:rsidP="00A71CF0"/>
    <w:p w14:paraId="5DA31CAD" w14:textId="5FE4263C" w:rsidR="00A71CF0" w:rsidRPr="008C4067" w:rsidRDefault="00A71CF0" w:rsidP="00A71CF0">
      <w:r w:rsidRPr="008C4067">
        <w:rPr>
          <w:rFonts w:ascii="Meiryo UI" w:eastAsia="Meiryo UI" w:hAnsi="Meiryo UI" w:cs="Meiryo UI" w:hint="eastAsia"/>
          <w:szCs w:val="21"/>
        </w:rPr>
        <w:t>《起きてはならない最悪の事態》</w:t>
      </w:r>
    </w:p>
    <w:p w14:paraId="559002A5" w14:textId="6A74098D" w:rsidR="00A71CF0" w:rsidRPr="008C4067" w:rsidRDefault="00544914" w:rsidP="00A71CF0">
      <w:pPr>
        <w:pStyle w:val="2"/>
        <w:spacing w:afterLines="50" w:after="180" w:line="300" w:lineRule="exact"/>
        <w:ind w:leftChars="47" w:left="850" w:right="1983" w:hangingChars="313" w:hanging="751"/>
      </w:pPr>
      <w:r w:rsidRPr="00FF1F62">
        <w:rPr>
          <w:rFonts w:hint="eastAsia"/>
          <w:noProof/>
        </w:rPr>
        <mc:AlternateContent>
          <mc:Choice Requires="wps">
            <w:drawing>
              <wp:anchor distT="0" distB="0" distL="114300" distR="114300" simplePos="0" relativeHeight="251613696" behindDoc="0" locked="0" layoutInCell="1" allowOverlap="1" wp14:anchorId="548D97E1" wp14:editId="6A3959FD">
                <wp:simplePos x="0" y="0"/>
                <wp:positionH relativeFrom="column">
                  <wp:posOffset>5231765</wp:posOffset>
                </wp:positionH>
                <wp:positionV relativeFrom="paragraph">
                  <wp:posOffset>10795</wp:posOffset>
                </wp:positionV>
                <wp:extent cx="914400" cy="314325"/>
                <wp:effectExtent l="0" t="0" r="0" b="0"/>
                <wp:wrapNone/>
                <wp:docPr id="139" name="テキスト ボックス 139"/>
                <wp:cNvGraphicFramePr/>
                <a:graphic xmlns:a="http://schemas.openxmlformats.org/drawingml/2006/main">
                  <a:graphicData uri="http://schemas.microsoft.com/office/word/2010/wordprocessingShape">
                    <wps:wsp>
                      <wps:cNvSpPr txBox="1"/>
                      <wps:spPr>
                        <a:xfrm>
                          <a:off x="0" y="0"/>
                          <a:ext cx="914400" cy="314325"/>
                        </a:xfrm>
                        <a:prstGeom prst="rect">
                          <a:avLst/>
                        </a:prstGeom>
                        <a:noFill/>
                        <a:ln w="6350">
                          <a:noFill/>
                        </a:ln>
                      </wps:spPr>
                      <wps:txbx>
                        <w:txbxContent>
                          <w:p w14:paraId="577BBCE8" w14:textId="77777777" w:rsidR="00A71CF0" w:rsidRPr="00580AF7" w:rsidRDefault="00A71CF0" w:rsidP="00A71CF0">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48D97E1" id="テキスト ボックス 139" o:spid="_x0000_s1136" type="#_x0000_t202" style="position:absolute;left:0;text-align:left;margin-left:411.95pt;margin-top:.85pt;width:1in;height:24.75pt;z-index:25161369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" filled="f" stroked="f" strokeweight=".5pt">
                <v:textbox>
                  <w:txbxContent>
                    <w:p w14:paraId="577BBCE8" w14:textId="77777777" w:rsidR="00A71CF0" w:rsidRPr="00580AF7" w:rsidRDefault="00A71CF0" w:rsidP="00A71CF0">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v:textbox>
              </v:shape>
            </w:pict>
          </mc:Fallback>
        </mc:AlternateContent>
      </w:r>
      <w:r w:rsidRPr="00FF1F62">
        <w:rPr>
          <w:rFonts w:hint="eastAsia"/>
          <w:noProof/>
        </w:rPr>
        <mc:AlternateContent>
          <mc:Choice Requires="wps">
            <w:drawing>
              <wp:anchor distT="0" distB="0" distL="114300" distR="114300" simplePos="0" relativeHeight="251612672" behindDoc="0" locked="0" layoutInCell="1" allowOverlap="1" wp14:anchorId="785445C8" wp14:editId="353E208B">
                <wp:simplePos x="0" y="0"/>
                <wp:positionH relativeFrom="margin">
                  <wp:posOffset>5223510</wp:posOffset>
                </wp:positionH>
                <wp:positionV relativeFrom="paragraph">
                  <wp:posOffset>10795</wp:posOffset>
                </wp:positionV>
                <wp:extent cx="876300" cy="771525"/>
                <wp:effectExtent l="0" t="0" r="19050" b="28575"/>
                <wp:wrapNone/>
                <wp:docPr id="140" name="四角形: 角を丸くする 140"/>
                <wp:cNvGraphicFramePr/>
                <a:graphic xmlns:a="http://schemas.openxmlformats.org/drawingml/2006/main">
                  <a:graphicData uri="http://schemas.microsoft.com/office/word/2010/wordprocessingShape">
                    <wps:wsp>
                      <wps:cNvSpPr/>
                      <wps:spPr>
                        <a:xfrm>
                          <a:off x="0" y="0"/>
                          <a:ext cx="876300" cy="771525"/>
                        </a:xfrm>
                        <a:prstGeom prst="roundRect">
                          <a:avLst/>
                        </a:prstGeom>
                        <a:solidFill>
                          <a:srgbClr val="1F497D">
                            <a:lumMod val="60000"/>
                            <a:lumOff val="40000"/>
                          </a:srgbClr>
                        </a:solidFill>
                        <a:ln w="25400" cap="flat" cmpd="sng" algn="ctr">
                          <a:solidFill>
                            <a:sysClr val="windowText" lastClr="000000"/>
                          </a:solidFill>
                          <a:prstDash val="solid"/>
                        </a:ln>
                        <a:effectLst/>
                      </wps:spPr>
                      <wps:txbx>
                        <w:txbxContent>
                          <w:p w14:paraId="410AFA15" w14:textId="180EF2BA" w:rsidR="00A71CF0" w:rsidRPr="001464BB" w:rsidRDefault="001464BB" w:rsidP="001464BB">
                            <w:pPr>
                              <w:jc w:val="center"/>
                              <w:rPr>
                                <w:rFonts w:ascii="HGP創英角ｺﾞｼｯｸUB" w:eastAsia="HGP創英角ｺﾞｼｯｸUB" w:hAnsi="HGP創英角ｺﾞｼｯｸUB"/>
                                <w:color w:val="FFFFFF" w:themeColor="background1"/>
                                <w:sz w:val="36"/>
                                <w:szCs w:val="36"/>
                              </w:rPr>
                            </w:pPr>
                            <w:r w:rsidRPr="00B20BF3">
                              <w:rPr>
                                <w:rFonts w:ascii="HGP創英角ｺﾞｼｯｸUB" w:eastAsia="HGP創英角ｺﾞｼｯｸUB" w:hAnsi="HGP創英角ｺﾞｼｯｸUB" w:hint="eastAsia"/>
                                <w:color w:val="FFFFFF" w:themeColor="background1"/>
                                <w:sz w:val="36"/>
                                <w:szCs w:val="36"/>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785445C8" id="四角形: 角を丸くする 140" o:spid="_x0000_s1137" style="position:absolute;left:0;text-align:left;margin-left:411.3pt;margin-top:.85pt;width:69pt;height:60.75pt;z-index:25161267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" fillcolor="#558ed5" strokecolor="windowText" strokeweight="2pt">
                <v:textbox>
                  <w:txbxContent>
                    <w:p w14:paraId="410AFA15" w14:textId="180EF2BA" w:rsidR="00A71CF0" w:rsidRPr="001464BB" w:rsidRDefault="001464BB" w:rsidP="001464BB">
                      <w:pPr>
                        <w:jc w:val="center"/>
                        <w:rPr>
                          <w:rFonts w:ascii="HGP創英角ｺﾞｼｯｸUB" w:eastAsia="HGP創英角ｺﾞｼｯｸUB" w:hAnsi="HGP創英角ｺﾞｼｯｸUB"/>
                          <w:color w:val="FFFFFF" w:themeColor="background1"/>
                          <w:sz w:val="36"/>
                          <w:szCs w:val="36"/>
                        </w:rPr>
                      </w:pPr>
                      <w:r w:rsidRPr="00B20BF3">
                        <w:rPr>
                          <w:rFonts w:ascii="HGP創英角ｺﾞｼｯｸUB" w:eastAsia="HGP創英角ｺﾞｼｯｸUB" w:hAnsi="HGP創英角ｺﾞｼｯｸUB" w:hint="eastAsia"/>
                          <w:color w:val="FFFFFF" w:themeColor="background1"/>
                          <w:sz w:val="36"/>
                          <w:szCs w:val="36"/>
                        </w:rPr>
                        <w:t>A</w:t>
                      </w:r>
                    </w:p>
                  </w:txbxContent>
                </v:textbox>
                <w10:wrap anchorx="margin"/>
              </v:roundrect>
            </w:pict>
          </mc:Fallback>
        </mc:AlternateContent>
      </w:r>
      <w:r w:rsidR="00A71CF0" w:rsidRPr="008C4067">
        <w:rPr>
          <w:rFonts w:hint="eastAsia"/>
        </w:rPr>
        <w:t xml:space="preserve">　</w:t>
      </w:r>
      <w:r w:rsidR="00A71CF0">
        <w:rPr>
          <w:rFonts w:hint="eastAsia"/>
        </w:rPr>
        <w:t>6</w:t>
      </w:r>
      <w:r w:rsidR="00A71CF0" w:rsidRPr="008C4067">
        <w:rPr>
          <w:rFonts w:hint="eastAsia"/>
        </w:rPr>
        <w:t>-</w:t>
      </w:r>
      <w:r w:rsidR="00A71CF0">
        <w:rPr>
          <w:rFonts w:hint="eastAsia"/>
        </w:rPr>
        <w:t>1</w:t>
      </w:r>
      <w:r w:rsidR="00A71CF0" w:rsidRPr="008C4067">
        <w:rPr>
          <w:rFonts w:hint="eastAsia"/>
        </w:rPr>
        <w:t xml:space="preserve">　</w:t>
      </w:r>
      <w:r w:rsidR="00A71CF0" w:rsidRPr="00A71CF0">
        <w:rPr>
          <w:rFonts w:hint="eastAsia"/>
        </w:rPr>
        <w:t>電力供給ネットワーク（発変電所、送配電設備）や都市ガス供給、石油・</w:t>
      </w:r>
      <w:r w:rsidR="000D354B">
        <w:rPr>
          <w:rFonts w:hint="eastAsia"/>
        </w:rPr>
        <w:t>LP</w:t>
      </w:r>
      <w:r w:rsidR="00A71CF0" w:rsidRPr="00A71CF0">
        <w:rPr>
          <w:rFonts w:hint="eastAsia"/>
        </w:rPr>
        <w:t>ガスサプライチェーン等の長期間にわたる機能の停止</w:t>
      </w:r>
    </w:p>
    <w:p w14:paraId="10C26011" w14:textId="05FA8ABB" w:rsidR="00A71CF0" w:rsidRPr="006E35E8" w:rsidRDefault="00A71CF0" w:rsidP="00A71CF0">
      <w:pPr>
        <w:spacing w:line="220" w:lineRule="exact"/>
        <w:ind w:leftChars="200" w:left="620" w:rightChars="944" w:right="1982" w:hangingChars="100" w:hanging="200"/>
        <w:rPr>
          <w:rFonts w:ascii="Meiryo UI" w:eastAsia="Meiryo UI" w:hAnsi="Meiryo UI" w:cs="Meiryo UI"/>
          <w:b/>
          <w:color w:val="000000" w:themeColor="text1"/>
          <w:sz w:val="20"/>
          <w:szCs w:val="20"/>
        </w:rPr>
      </w:pPr>
      <w:r w:rsidRPr="006E35E8">
        <w:rPr>
          <w:rFonts w:ascii="Meiryo UI" w:eastAsia="Meiryo UI" w:hAnsi="Meiryo UI" w:cs="Meiryo UI" w:hint="eastAsia"/>
          <w:b/>
          <w:color w:val="000000" w:themeColor="text1"/>
          <w:sz w:val="20"/>
          <w:szCs w:val="20"/>
        </w:rPr>
        <w:t>◎</w:t>
      </w:r>
      <w:r w:rsidRPr="00A71CF0">
        <w:rPr>
          <w:rFonts w:ascii="Meiryo UI" w:eastAsia="Meiryo UI" w:hAnsi="Meiryo UI" w:cs="Meiryo UI" w:hint="eastAsia"/>
          <w:b/>
          <w:color w:val="000000" w:themeColor="text1"/>
          <w:sz w:val="20"/>
          <w:szCs w:val="20"/>
        </w:rPr>
        <w:t>特定事業者による対策計画の進行管理や「おおさかスマートエネルギープラン」に基づく各種事業の実施など石油コンビナート等の長期間にわたる機能停止対策の取組みが進みました</w:t>
      </w:r>
      <w:r w:rsidRPr="00FA28BD">
        <w:rPr>
          <w:rFonts w:ascii="Meiryo UI" w:eastAsia="Meiryo UI" w:hAnsi="Meiryo UI" w:cs="Meiryo UI" w:hint="eastAsia"/>
          <w:b/>
          <w:color w:val="000000" w:themeColor="text1"/>
          <w:sz w:val="20"/>
          <w:szCs w:val="20"/>
        </w:rPr>
        <w:t>。</w:t>
      </w:r>
    </w:p>
    <w:p w14:paraId="0BEC23C7" w14:textId="066AA0D7" w:rsidR="00A71CF0" w:rsidRPr="008C4067" w:rsidRDefault="00A71CF0" w:rsidP="00A71CF0"/>
    <w:tbl>
      <w:tblPr>
        <w:tblW w:w="9132" w:type="dxa"/>
        <w:tblInd w:w="50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99" w:type="dxa"/>
          <w:right w:w="99" w:type="dxa"/>
        </w:tblCellMar>
        <w:tblLook w:val="04A0" w:firstRow="1" w:lastRow="0" w:firstColumn="1" w:lastColumn="0" w:noHBand="0" w:noVBand="1"/>
      </w:tblPr>
      <w:tblGrid>
        <w:gridCol w:w="947"/>
        <w:gridCol w:w="8185"/>
      </w:tblGrid>
      <w:tr w:rsidR="00A71CF0" w:rsidRPr="008C4067" w14:paraId="166ABF2C" w14:textId="77777777" w:rsidTr="00524810">
        <w:trPr>
          <w:trHeight w:val="5240"/>
        </w:trPr>
        <w:tc>
          <w:tcPr>
            <w:tcW w:w="947" w:type="dxa"/>
            <w:shd w:val="clear" w:color="auto" w:fill="4F81BD" w:themeFill="accent1"/>
            <w:vAlign w:val="center"/>
          </w:tcPr>
          <w:p w14:paraId="7D253439" w14:textId="1B297C46" w:rsidR="00A71CF0" w:rsidRPr="00A01064" w:rsidRDefault="00A71CF0" w:rsidP="00790E1A">
            <w:pPr>
              <w:spacing w:line="220" w:lineRule="exact"/>
              <w:jc w:val="center"/>
              <w:rPr>
                <w:rFonts w:ascii="Meiryo UI" w:eastAsia="Meiryo UI" w:hAnsi="Meiryo UI" w:cs="Meiryo UI"/>
                <w:b/>
                <w:bCs/>
                <w:color w:val="FFFFFF" w:themeColor="background1"/>
                <w:sz w:val="18"/>
                <w:szCs w:val="18"/>
              </w:rPr>
            </w:pPr>
            <w:r w:rsidRPr="00A01064">
              <w:rPr>
                <w:rFonts w:ascii="Meiryo UI" w:eastAsia="Meiryo UI" w:hAnsi="Meiryo UI" w:cs="Meiryo UI" w:hint="eastAsia"/>
                <w:b/>
                <w:bCs/>
                <w:color w:val="FFFFFF" w:themeColor="background1"/>
                <w:sz w:val="18"/>
                <w:szCs w:val="18"/>
              </w:rPr>
              <w:t>令和</w:t>
            </w:r>
            <w:r w:rsidR="00D253BD">
              <w:rPr>
                <w:rFonts w:ascii="Meiryo UI" w:eastAsia="Meiryo UI" w:hAnsi="Meiryo UI" w:cs="Meiryo UI" w:hint="eastAsia"/>
                <w:b/>
                <w:color w:val="FFFFFF" w:themeColor="background1"/>
                <w:sz w:val="20"/>
                <w:szCs w:val="20"/>
              </w:rPr>
              <w:t>５</w:t>
            </w:r>
            <w:r w:rsidRPr="00A01064">
              <w:rPr>
                <w:rFonts w:ascii="Meiryo UI" w:eastAsia="Meiryo UI" w:hAnsi="Meiryo UI" w:cs="Meiryo UI" w:hint="eastAsia"/>
                <w:b/>
                <w:bCs/>
                <w:color w:val="FFFFFF" w:themeColor="background1"/>
                <w:sz w:val="18"/>
                <w:szCs w:val="18"/>
              </w:rPr>
              <w:t>年度の主な取組み</w:t>
            </w:r>
          </w:p>
          <w:p w14:paraId="175171FC" w14:textId="1BA43AA6" w:rsidR="00A71CF0" w:rsidRPr="00A01064" w:rsidRDefault="00A71CF0" w:rsidP="00790E1A">
            <w:pPr>
              <w:spacing w:line="220" w:lineRule="exact"/>
              <w:jc w:val="center"/>
              <w:rPr>
                <w:rFonts w:ascii="Meiryo UI" w:eastAsia="Meiryo UI" w:hAnsi="Meiryo UI" w:cs="Meiryo UI"/>
                <w:b/>
                <w:bCs/>
                <w:color w:val="FFFFFF" w:themeColor="background1"/>
                <w:sz w:val="18"/>
                <w:szCs w:val="18"/>
              </w:rPr>
            </w:pPr>
            <w:r w:rsidRPr="00A01064">
              <w:rPr>
                <w:rFonts w:ascii="Meiryo UI" w:eastAsia="Meiryo UI" w:hAnsi="Meiryo UI" w:cs="Meiryo UI" w:hint="eastAsia"/>
                <w:b/>
                <w:bCs/>
                <w:color w:val="FFFFFF" w:themeColor="background1"/>
                <w:sz w:val="18"/>
                <w:szCs w:val="18"/>
              </w:rPr>
              <w:t>実績</w:t>
            </w:r>
          </w:p>
        </w:tc>
        <w:tc>
          <w:tcPr>
            <w:tcW w:w="8185" w:type="dxa"/>
            <w:tcBorders>
              <w:top w:val="single" w:sz="12" w:space="0" w:color="auto"/>
              <w:bottom w:val="single" w:sz="6" w:space="0" w:color="auto"/>
            </w:tcBorders>
            <w:shd w:val="clear" w:color="auto" w:fill="B8CCE4" w:themeFill="accent1" w:themeFillTint="66"/>
            <w:vAlign w:val="center"/>
          </w:tcPr>
          <w:p w14:paraId="2A8E8D04" w14:textId="3C3E0021" w:rsidR="00A71CF0" w:rsidRPr="008C4067" w:rsidRDefault="00A71CF0" w:rsidP="00790E1A">
            <w:pPr>
              <w:spacing w:line="240" w:lineRule="exact"/>
              <w:rPr>
                <w:rFonts w:ascii="Meiryo UI" w:eastAsia="Meiryo UI" w:hAnsi="Meiryo UI" w:cs="Meiryo UI"/>
                <w:b/>
                <w:sz w:val="20"/>
                <w:szCs w:val="20"/>
              </w:rPr>
            </w:pPr>
            <w:r w:rsidRPr="008C4067">
              <w:rPr>
                <w:rFonts w:ascii="Meiryo UI" w:eastAsia="Meiryo UI" w:hAnsi="Meiryo UI" w:cs="Meiryo UI" w:hint="eastAsia"/>
                <w:b/>
                <w:sz w:val="20"/>
                <w:szCs w:val="20"/>
              </w:rPr>
              <w:t>＜石油コンビナート防災対策（危機管理室）＞</w:t>
            </w:r>
          </w:p>
          <w:p w14:paraId="39C49C55" w14:textId="2B514DB1" w:rsidR="00A71CF0" w:rsidRPr="008C4067" w:rsidRDefault="00A71CF0" w:rsidP="00790E1A">
            <w:pPr>
              <w:spacing w:line="240" w:lineRule="exact"/>
              <w:ind w:firstLineChars="100" w:firstLine="200"/>
              <w:rPr>
                <w:rFonts w:ascii="Meiryo UI" w:eastAsia="Meiryo UI" w:hAnsi="Meiryo UI" w:cs="Meiryo UI"/>
                <w:sz w:val="20"/>
                <w:szCs w:val="20"/>
              </w:rPr>
            </w:pPr>
            <w:r w:rsidRPr="008C4067">
              <w:rPr>
                <w:rFonts w:ascii="Meiryo UI" w:eastAsia="Meiryo UI" w:hAnsi="Meiryo UI" w:cs="Meiryo UI" w:hint="eastAsia"/>
                <w:sz w:val="20"/>
                <w:szCs w:val="20"/>
              </w:rPr>
              <w:t>○特定事業者による対策計画の進行管理</w:t>
            </w:r>
          </w:p>
          <w:p w14:paraId="46AE4677" w14:textId="4DE8FFAB" w:rsidR="00A71CF0" w:rsidRPr="008C4067" w:rsidRDefault="00A71CF0" w:rsidP="00790E1A">
            <w:pPr>
              <w:spacing w:line="240" w:lineRule="exact"/>
              <w:ind w:leftChars="150" w:left="415" w:hangingChars="50" w:hanging="100"/>
              <w:rPr>
                <w:rFonts w:ascii="Meiryo UI" w:eastAsia="Meiryo UI" w:hAnsi="Meiryo UI" w:cs="Meiryo UI"/>
                <w:sz w:val="20"/>
                <w:szCs w:val="20"/>
              </w:rPr>
            </w:pPr>
            <w:r w:rsidRPr="008C4067">
              <w:rPr>
                <w:rFonts w:ascii="Meiryo UI" w:eastAsia="Meiryo UI" w:hAnsi="Meiryo UI" w:cs="Meiryo UI" w:hint="eastAsia"/>
                <w:sz w:val="20"/>
                <w:szCs w:val="20"/>
              </w:rPr>
              <w:t>・第</w:t>
            </w:r>
            <w:r w:rsidR="000D354B">
              <w:rPr>
                <w:rFonts w:ascii="Meiryo UI" w:eastAsia="Meiryo UI" w:hAnsi="Meiryo UI" w:cs="Meiryo UI" w:hint="eastAsia"/>
                <w:sz w:val="20"/>
                <w:szCs w:val="20"/>
              </w:rPr>
              <w:t>３</w:t>
            </w:r>
            <w:r w:rsidRPr="008C4067">
              <w:rPr>
                <w:rFonts w:ascii="Meiryo UI" w:eastAsia="Meiryo UI" w:hAnsi="Meiryo UI" w:cs="Meiryo UI" w:hint="eastAsia"/>
                <w:sz w:val="20"/>
                <w:szCs w:val="20"/>
              </w:rPr>
              <w:t>期対策計画（R3～R5）の</w:t>
            </w:r>
            <w:r>
              <w:rPr>
                <w:rFonts w:ascii="Meiryo UI" w:eastAsia="Meiryo UI" w:hAnsi="Meiryo UI" w:cs="Meiryo UI" w:hint="eastAsia"/>
                <w:sz w:val="20"/>
                <w:szCs w:val="20"/>
              </w:rPr>
              <w:t>令和</w:t>
            </w:r>
            <w:r w:rsidR="000D354B">
              <w:rPr>
                <w:rFonts w:ascii="Meiryo UI" w:eastAsia="Meiryo UI" w:hAnsi="Meiryo UI" w:cs="Meiryo UI" w:hint="eastAsia"/>
                <w:sz w:val="20"/>
                <w:szCs w:val="20"/>
              </w:rPr>
              <w:t>４</w:t>
            </w:r>
            <w:r w:rsidRPr="008C4067">
              <w:rPr>
                <w:rFonts w:ascii="Meiryo UI" w:eastAsia="Meiryo UI" w:hAnsi="Meiryo UI" w:cs="Meiryo UI" w:hint="eastAsia"/>
                <w:sz w:val="20"/>
                <w:szCs w:val="20"/>
              </w:rPr>
              <w:t>年度実績を取りまとめ、公表した。</w:t>
            </w:r>
          </w:p>
          <w:p w14:paraId="26D2180D" w14:textId="69E04803" w:rsidR="00A71CF0" w:rsidRPr="008C4067" w:rsidRDefault="00A71CF0" w:rsidP="00790E1A">
            <w:pPr>
              <w:spacing w:line="240" w:lineRule="exact"/>
              <w:ind w:leftChars="150" w:left="415" w:hangingChars="50" w:hanging="100"/>
              <w:rPr>
                <w:rFonts w:ascii="Meiryo UI" w:eastAsia="Meiryo UI" w:hAnsi="Meiryo UI" w:cs="Meiryo UI"/>
                <w:sz w:val="20"/>
                <w:szCs w:val="20"/>
              </w:rPr>
            </w:pPr>
            <w:r w:rsidRPr="008C4067">
              <w:rPr>
                <w:rFonts w:ascii="Meiryo UI" w:eastAsia="Meiryo UI" w:hAnsi="Meiryo UI" w:cs="Meiryo UI" w:hint="eastAsia"/>
                <w:sz w:val="20"/>
                <w:szCs w:val="20"/>
              </w:rPr>
              <w:t>・</w:t>
            </w:r>
            <w:r>
              <w:rPr>
                <w:rFonts w:ascii="Meiryo UI" w:eastAsia="Meiryo UI" w:hAnsi="Meiryo UI" w:cs="Meiryo UI" w:hint="eastAsia"/>
                <w:sz w:val="20"/>
                <w:szCs w:val="20"/>
              </w:rPr>
              <w:t>第</w:t>
            </w:r>
            <w:r w:rsidR="000D354B">
              <w:rPr>
                <w:rFonts w:ascii="Meiryo UI" w:eastAsia="Meiryo UI" w:hAnsi="Meiryo UI" w:cs="Meiryo UI" w:hint="eastAsia"/>
                <w:sz w:val="20"/>
                <w:szCs w:val="20"/>
              </w:rPr>
              <w:t>３</w:t>
            </w:r>
            <w:r>
              <w:rPr>
                <w:rFonts w:ascii="Meiryo UI" w:eastAsia="Meiryo UI" w:hAnsi="Meiryo UI" w:cs="Meiryo UI" w:hint="eastAsia"/>
                <w:sz w:val="20"/>
                <w:szCs w:val="20"/>
              </w:rPr>
              <w:t>期対策期間終了後の取組内容（①重点項目の継続実施とフォローアップ、②防災教育と防災訓練の充実、③取組内容のPRと地域連携）や進行管理の方法をとりまとめ、ガイドラインを策定した</w:t>
            </w:r>
            <w:r w:rsidRPr="008C4067">
              <w:rPr>
                <w:rFonts w:ascii="Meiryo UI" w:eastAsia="Meiryo UI" w:hAnsi="Meiryo UI" w:cs="Meiryo UI" w:hint="eastAsia"/>
                <w:sz w:val="20"/>
                <w:szCs w:val="20"/>
              </w:rPr>
              <w:t>。</w:t>
            </w:r>
          </w:p>
          <w:p w14:paraId="64F175E0" w14:textId="26AE0582" w:rsidR="00A71CF0" w:rsidRPr="008C4067" w:rsidRDefault="00A71CF0" w:rsidP="00790E1A">
            <w:pPr>
              <w:spacing w:line="240" w:lineRule="exact"/>
              <w:ind w:leftChars="150" w:left="415" w:hangingChars="50" w:hanging="100"/>
              <w:rPr>
                <w:rFonts w:ascii="Meiryo UI" w:eastAsia="Meiryo UI" w:hAnsi="Meiryo UI" w:cs="Meiryo UI"/>
                <w:sz w:val="20"/>
                <w:szCs w:val="20"/>
              </w:rPr>
            </w:pPr>
            <w:r w:rsidRPr="008C4067">
              <w:rPr>
                <w:rFonts w:ascii="Meiryo UI" w:eastAsia="Meiryo UI" w:hAnsi="Meiryo UI" w:cs="Meiryo UI" w:hint="eastAsia"/>
                <w:sz w:val="20"/>
                <w:szCs w:val="20"/>
              </w:rPr>
              <w:t>・</w:t>
            </w:r>
            <w:r>
              <w:rPr>
                <w:rFonts w:ascii="Meiryo UI" w:eastAsia="Meiryo UI" w:hAnsi="Meiryo UI" w:cs="Meiryo UI" w:hint="eastAsia"/>
                <w:sz w:val="20"/>
                <w:szCs w:val="20"/>
              </w:rPr>
              <w:t>ガイドラインに導入する</w:t>
            </w:r>
            <w:r w:rsidR="000D354B">
              <w:rPr>
                <w:rFonts w:ascii="Meiryo UI" w:eastAsia="Meiryo UI" w:hAnsi="Meiryo UI" w:cs="Meiryo UI" w:hint="eastAsia"/>
                <w:sz w:val="20"/>
                <w:szCs w:val="20"/>
              </w:rPr>
              <w:t>OODA</w:t>
            </w:r>
            <w:r>
              <w:rPr>
                <w:rFonts w:ascii="Meiryo UI" w:eastAsia="Meiryo UI" w:hAnsi="Meiryo UI" w:cs="Meiryo UI" w:hint="eastAsia"/>
                <w:sz w:val="20"/>
                <w:szCs w:val="20"/>
              </w:rPr>
              <w:t>ループの概念及び訓練への応用について、専門家による講演を実施し、特定事業者に対する情報提供を行った。</w:t>
            </w:r>
          </w:p>
          <w:p w14:paraId="7AB7EAAB" w14:textId="77777777" w:rsidR="00A71CF0" w:rsidRPr="008C4067" w:rsidRDefault="00A71CF0" w:rsidP="00790E1A">
            <w:pPr>
              <w:spacing w:line="240" w:lineRule="exact"/>
              <w:ind w:leftChars="100" w:left="410" w:hangingChars="100" w:hanging="200"/>
              <w:rPr>
                <w:rFonts w:ascii="Meiryo UI" w:eastAsia="Meiryo UI" w:hAnsi="Meiryo UI" w:cs="Meiryo UI"/>
                <w:sz w:val="20"/>
                <w:szCs w:val="20"/>
              </w:rPr>
            </w:pPr>
            <w:r w:rsidRPr="008C4067">
              <w:rPr>
                <w:rFonts w:ascii="Meiryo UI" w:eastAsia="Meiryo UI" w:hAnsi="Meiryo UI" w:cs="Meiryo UI" w:hint="eastAsia"/>
                <w:sz w:val="20"/>
                <w:szCs w:val="20"/>
              </w:rPr>
              <w:t>○泡消火薬剤の計画的な更新</w:t>
            </w:r>
          </w:p>
          <w:p w14:paraId="7CB293EF" w14:textId="190C4426" w:rsidR="00A71CF0" w:rsidRPr="008C4067" w:rsidRDefault="00A71CF0" w:rsidP="00790E1A">
            <w:pPr>
              <w:spacing w:line="240" w:lineRule="exact"/>
              <w:ind w:leftChars="150" w:left="415" w:hangingChars="50" w:hanging="100"/>
              <w:rPr>
                <w:rFonts w:ascii="Meiryo UI" w:eastAsia="Meiryo UI" w:hAnsi="Meiryo UI" w:cs="Meiryo UI"/>
                <w:sz w:val="20"/>
                <w:szCs w:val="20"/>
              </w:rPr>
            </w:pPr>
            <w:r w:rsidRPr="008C4067">
              <w:rPr>
                <w:rFonts w:ascii="Meiryo UI" w:eastAsia="Meiryo UI" w:hAnsi="Meiryo UI" w:cs="Meiryo UI" w:hint="eastAsia"/>
                <w:sz w:val="20"/>
                <w:szCs w:val="20"/>
              </w:rPr>
              <w:t>・泡消火薬剤を</w:t>
            </w:r>
            <w:r w:rsidR="000D354B">
              <w:rPr>
                <w:rFonts w:ascii="Meiryo UI" w:eastAsia="Meiryo UI" w:hAnsi="Meiryo UI" w:cs="Meiryo UI" w:hint="eastAsia"/>
                <w:sz w:val="20"/>
                <w:szCs w:val="20"/>
              </w:rPr>
              <w:t>1.9</w:t>
            </w:r>
            <w:r w:rsidRPr="008C4067">
              <w:rPr>
                <w:rFonts w:ascii="Meiryo UI" w:eastAsia="Meiryo UI" w:hAnsi="Meiryo UI" w:cs="Meiryo UI" w:hint="eastAsia"/>
                <w:sz w:val="20"/>
                <w:szCs w:val="20"/>
              </w:rPr>
              <w:t>キロリットル購入した。</w:t>
            </w:r>
          </w:p>
          <w:p w14:paraId="69E234BA" w14:textId="6DADB5BF" w:rsidR="00A71CF0" w:rsidRPr="008C4067" w:rsidRDefault="00A71CF0" w:rsidP="00790E1A">
            <w:pPr>
              <w:spacing w:line="240" w:lineRule="exact"/>
              <w:ind w:leftChars="150" w:left="415" w:hangingChars="50" w:hanging="100"/>
              <w:rPr>
                <w:rFonts w:ascii="Meiryo UI" w:eastAsia="Meiryo UI" w:hAnsi="Meiryo UI" w:cs="Meiryo UI"/>
                <w:sz w:val="20"/>
                <w:szCs w:val="20"/>
              </w:rPr>
            </w:pPr>
            <w:r w:rsidRPr="008C4067">
              <w:rPr>
                <w:rFonts w:ascii="Meiryo UI" w:eastAsia="Meiryo UI" w:hAnsi="Meiryo UI" w:cs="Meiryo UI" w:hint="eastAsia"/>
                <w:sz w:val="20"/>
                <w:szCs w:val="20"/>
              </w:rPr>
              <w:t>・経年劣化した</w:t>
            </w:r>
            <w:r>
              <w:rPr>
                <w:rFonts w:ascii="Meiryo UI" w:eastAsia="Meiryo UI" w:hAnsi="Meiryo UI" w:cs="Meiryo UI" w:hint="eastAsia"/>
                <w:sz w:val="20"/>
                <w:szCs w:val="20"/>
              </w:rPr>
              <w:t>消火薬剤</w:t>
            </w:r>
            <w:r w:rsidR="000D354B">
              <w:rPr>
                <w:rFonts w:ascii="Meiryo UI" w:eastAsia="Meiryo UI" w:hAnsi="Meiryo UI" w:cs="Meiryo UI" w:hint="eastAsia"/>
                <w:sz w:val="20"/>
                <w:szCs w:val="20"/>
              </w:rPr>
              <w:t>12.5</w:t>
            </w:r>
            <w:r w:rsidRPr="008C4067">
              <w:rPr>
                <w:rFonts w:ascii="Meiryo UI" w:eastAsia="Meiryo UI" w:hAnsi="Meiryo UI" w:cs="Meiryo UI" w:hint="eastAsia"/>
                <w:sz w:val="20"/>
                <w:szCs w:val="20"/>
              </w:rPr>
              <w:t>キロリットルを廃棄した。</w:t>
            </w:r>
          </w:p>
          <w:p w14:paraId="77F1620C" w14:textId="77777777" w:rsidR="00A71CF0" w:rsidRPr="008C4067" w:rsidRDefault="00A71CF0" w:rsidP="00790E1A">
            <w:pPr>
              <w:spacing w:line="240" w:lineRule="exact"/>
              <w:ind w:leftChars="100" w:left="410" w:hangingChars="100" w:hanging="200"/>
              <w:rPr>
                <w:rFonts w:ascii="Meiryo UI" w:eastAsia="Meiryo UI" w:hAnsi="Meiryo UI" w:cs="Meiryo UI"/>
                <w:sz w:val="20"/>
                <w:szCs w:val="20"/>
              </w:rPr>
            </w:pPr>
            <w:r w:rsidRPr="008C4067">
              <w:rPr>
                <w:rFonts w:ascii="Meiryo UI" w:eastAsia="Meiryo UI" w:hAnsi="Meiryo UI" w:cs="Meiryo UI" w:hint="eastAsia"/>
                <w:sz w:val="20"/>
                <w:szCs w:val="20"/>
              </w:rPr>
              <w:t>○関係機関、特定事業者と連携し、実動訓練と図上訓練を組み合わせた初動対応訓練を実施した。</w:t>
            </w:r>
          </w:p>
          <w:p w14:paraId="024B6CB6" w14:textId="77777777" w:rsidR="00A71CF0" w:rsidRPr="008C4067" w:rsidRDefault="00A71CF0" w:rsidP="00790E1A">
            <w:pPr>
              <w:spacing w:line="240" w:lineRule="exact"/>
              <w:ind w:firstLineChars="100" w:firstLine="200"/>
              <w:rPr>
                <w:rFonts w:ascii="Meiryo UI" w:eastAsia="Meiryo UI" w:hAnsi="Meiryo UI" w:cs="Meiryo UI"/>
                <w:sz w:val="20"/>
                <w:szCs w:val="20"/>
              </w:rPr>
            </w:pPr>
          </w:p>
          <w:p w14:paraId="52118649" w14:textId="77777777" w:rsidR="00C923FD" w:rsidRPr="008C4067" w:rsidRDefault="00C923FD" w:rsidP="00C923FD">
            <w:pPr>
              <w:spacing w:line="240" w:lineRule="exact"/>
              <w:rPr>
                <w:rFonts w:ascii="Meiryo UI" w:eastAsia="Meiryo UI" w:hAnsi="Meiryo UI" w:cs="Meiryo UI"/>
                <w:b/>
                <w:sz w:val="20"/>
                <w:szCs w:val="20"/>
              </w:rPr>
            </w:pPr>
            <w:r w:rsidRPr="008C4067">
              <w:rPr>
                <w:rFonts w:ascii="Meiryo UI" w:eastAsia="Meiryo UI" w:hAnsi="Meiryo UI" w:cs="Meiryo UI" w:hint="eastAsia"/>
                <w:b/>
                <w:sz w:val="20"/>
                <w:szCs w:val="20"/>
              </w:rPr>
              <w:t>＜ライフラインの確保等（危機管理室・環境農林水産部）＞</w:t>
            </w:r>
          </w:p>
          <w:p w14:paraId="05597870" w14:textId="7B9D092B" w:rsidR="00C923FD" w:rsidRPr="008C4067" w:rsidRDefault="00C923FD" w:rsidP="00C923FD">
            <w:pPr>
              <w:spacing w:line="240" w:lineRule="exact"/>
              <w:ind w:leftChars="100" w:left="410" w:hangingChars="100" w:hanging="200"/>
              <w:rPr>
                <w:rFonts w:ascii="Meiryo UI" w:eastAsia="Meiryo UI" w:hAnsi="Meiryo UI" w:cs="Meiryo UI"/>
                <w:sz w:val="20"/>
                <w:szCs w:val="20"/>
              </w:rPr>
            </w:pPr>
            <w:r w:rsidRPr="008C4067">
              <w:rPr>
                <w:rFonts w:ascii="Meiryo UI" w:eastAsia="Meiryo UI" w:hAnsi="Meiryo UI" w:cs="Meiryo UI" w:hint="eastAsia"/>
                <w:sz w:val="20"/>
                <w:szCs w:val="20"/>
              </w:rPr>
              <w:t>○</w:t>
            </w:r>
            <w:r w:rsidR="000D354B">
              <w:rPr>
                <w:rFonts w:ascii="Meiryo UI" w:eastAsia="Meiryo UI" w:hAnsi="Meiryo UI" w:cs="Meiryo UI" w:hint="eastAsia"/>
                <w:sz w:val="20"/>
                <w:szCs w:val="20"/>
              </w:rPr>
              <w:t>８</w:t>
            </w:r>
            <w:r w:rsidRPr="00C923FD">
              <w:rPr>
                <w:rFonts w:ascii="Meiryo UI" w:eastAsia="Meiryo UI" w:hAnsi="Meiryo UI" w:cs="Meiryo UI" w:hint="eastAsia"/>
                <w:sz w:val="20"/>
                <w:szCs w:val="20"/>
              </w:rPr>
              <w:t>月の台風</w:t>
            </w:r>
            <w:r w:rsidR="000D354B">
              <w:rPr>
                <w:rFonts w:ascii="Meiryo UI" w:eastAsia="Meiryo UI" w:hAnsi="Meiryo UI" w:cs="Meiryo UI" w:hint="eastAsia"/>
                <w:sz w:val="20"/>
                <w:szCs w:val="20"/>
              </w:rPr>
              <w:t>７</w:t>
            </w:r>
            <w:r w:rsidRPr="00C923FD">
              <w:rPr>
                <w:rFonts w:ascii="Meiryo UI" w:eastAsia="Meiryo UI" w:hAnsi="Meiryo UI" w:cs="Meiryo UI" w:hint="eastAsia"/>
                <w:sz w:val="20"/>
                <w:szCs w:val="20"/>
              </w:rPr>
              <w:t>号及び</w:t>
            </w:r>
            <w:r w:rsidR="000D354B">
              <w:rPr>
                <w:rFonts w:ascii="Meiryo UI" w:eastAsia="Meiryo UI" w:hAnsi="Meiryo UI" w:cs="Meiryo UI" w:hint="eastAsia"/>
                <w:sz w:val="20"/>
                <w:szCs w:val="20"/>
              </w:rPr>
              <w:t>１</w:t>
            </w:r>
            <w:r w:rsidRPr="00C923FD">
              <w:rPr>
                <w:rFonts w:ascii="Meiryo UI" w:eastAsia="Meiryo UI" w:hAnsi="Meiryo UI" w:cs="Meiryo UI" w:hint="eastAsia"/>
                <w:sz w:val="20"/>
                <w:szCs w:val="20"/>
              </w:rPr>
              <w:t>月の能登半島地震の際、及び南海トラフなどの地震被害想定の見直しと合わせ、各ライフライン機関と連絡体制と災害対応状況の確認を実施。</w:t>
            </w:r>
            <w:r w:rsidR="00473F59">
              <w:rPr>
                <w:rFonts w:ascii="Meiryo UI" w:eastAsia="Meiryo UI" w:hAnsi="Meiryo UI" w:cs="Meiryo UI" w:hint="eastAsia"/>
                <w:sz w:val="20"/>
                <w:szCs w:val="20"/>
              </w:rPr>
              <w:t>また、</w:t>
            </w:r>
            <w:r w:rsidRPr="00C923FD">
              <w:rPr>
                <w:rFonts w:ascii="Meiryo UI" w:eastAsia="Meiryo UI" w:hAnsi="Meiryo UI" w:cs="Meiryo UI" w:hint="eastAsia"/>
                <w:sz w:val="20"/>
                <w:szCs w:val="20"/>
              </w:rPr>
              <w:t>能登半島地震への対応で</w:t>
            </w:r>
            <w:r w:rsidR="000D354B">
              <w:rPr>
                <w:rFonts w:ascii="Meiryo UI" w:eastAsia="Meiryo UI" w:hAnsi="Meiryo UI" w:cs="Meiryo UI" w:hint="eastAsia"/>
                <w:sz w:val="20"/>
                <w:szCs w:val="20"/>
              </w:rPr>
              <w:t>１</w:t>
            </w:r>
            <w:r w:rsidRPr="00C923FD">
              <w:rPr>
                <w:rFonts w:ascii="Meiryo UI" w:eastAsia="Meiryo UI" w:hAnsi="Meiryo UI" w:cs="Meiryo UI" w:hint="eastAsia"/>
                <w:sz w:val="20"/>
                <w:szCs w:val="20"/>
              </w:rPr>
              <w:t>月の地震・津波災害対策訓練の実施方法を見直したことから、本訓練での連絡・連携体制の見直しは電力のみ実施</w:t>
            </w:r>
            <w:r w:rsidRPr="008C4067">
              <w:rPr>
                <w:rFonts w:ascii="Meiryo UI" w:eastAsia="Meiryo UI" w:hAnsi="Meiryo UI" w:cs="Meiryo UI" w:hint="eastAsia"/>
                <w:sz w:val="20"/>
                <w:szCs w:val="20"/>
              </w:rPr>
              <w:t>した。</w:t>
            </w:r>
          </w:p>
          <w:p w14:paraId="0F2EEDF0" w14:textId="13418DBB" w:rsidR="00A71CF0" w:rsidRPr="008C4067" w:rsidRDefault="00C923FD" w:rsidP="00C923FD">
            <w:pPr>
              <w:spacing w:line="240" w:lineRule="exact"/>
              <w:ind w:leftChars="100" w:left="410" w:hangingChars="100" w:hanging="200"/>
              <w:rPr>
                <w:rFonts w:ascii="Meiryo UI" w:eastAsia="Meiryo UI" w:hAnsi="Meiryo UI" w:cs="Meiryo UI"/>
                <w:sz w:val="20"/>
                <w:szCs w:val="20"/>
              </w:rPr>
            </w:pPr>
            <w:r w:rsidRPr="008C4067">
              <w:rPr>
                <w:rFonts w:ascii="Meiryo UI" w:eastAsia="Meiryo UI" w:hAnsi="Meiryo UI" w:cs="Meiryo UI" w:hint="eastAsia"/>
                <w:sz w:val="20"/>
                <w:szCs w:val="20"/>
              </w:rPr>
              <w:t>○太陽光発電をはじめとした再生可能エネルギー等の自立・分散型エネルギーの導入を促進するため、「おおさかスマートエネルギープラン」に基づき、各種事業を実施した。</w:t>
            </w:r>
          </w:p>
        </w:tc>
      </w:tr>
      <w:tr w:rsidR="00A71CF0" w:rsidRPr="008C4067" w14:paraId="05DF911E" w14:textId="77777777" w:rsidTr="00524810">
        <w:trPr>
          <w:trHeight w:val="4097"/>
        </w:trPr>
        <w:tc>
          <w:tcPr>
            <w:tcW w:w="947" w:type="dxa"/>
            <w:shd w:val="clear" w:color="auto" w:fill="4F81BD" w:themeFill="accent1"/>
            <w:vAlign w:val="center"/>
          </w:tcPr>
          <w:p w14:paraId="1834AA31" w14:textId="1C4017F0" w:rsidR="00A71CF0" w:rsidRPr="00A01064" w:rsidRDefault="00A71CF0" w:rsidP="00790E1A">
            <w:pPr>
              <w:spacing w:line="220" w:lineRule="exact"/>
              <w:jc w:val="center"/>
              <w:rPr>
                <w:rFonts w:ascii="Meiryo UI" w:eastAsia="Meiryo UI" w:hAnsi="Meiryo UI" w:cs="Meiryo UI"/>
                <w:b/>
                <w:bCs/>
                <w:color w:val="FFFFFF" w:themeColor="background1"/>
                <w:sz w:val="18"/>
                <w:szCs w:val="18"/>
              </w:rPr>
            </w:pPr>
            <w:r w:rsidRPr="00A01064">
              <w:rPr>
                <w:rFonts w:ascii="Meiryo UI" w:eastAsia="Meiryo UI" w:hAnsi="Meiryo UI" w:cs="Meiryo UI" w:hint="eastAsia"/>
                <w:b/>
                <w:bCs/>
                <w:color w:val="FFFFFF" w:themeColor="background1"/>
                <w:sz w:val="18"/>
                <w:szCs w:val="18"/>
              </w:rPr>
              <w:t>令和</w:t>
            </w:r>
            <w:r w:rsidR="00D253BD">
              <w:rPr>
                <w:rFonts w:ascii="Meiryo UI" w:eastAsia="Meiryo UI" w:hAnsi="Meiryo UI" w:cs="Meiryo UI" w:hint="eastAsia"/>
                <w:b/>
                <w:color w:val="FFFFFF" w:themeColor="background1"/>
                <w:sz w:val="20"/>
                <w:szCs w:val="21"/>
              </w:rPr>
              <w:t>６</w:t>
            </w:r>
            <w:r w:rsidRPr="00A01064">
              <w:rPr>
                <w:rFonts w:ascii="Meiryo UI" w:eastAsia="Meiryo UI" w:hAnsi="Meiryo UI" w:cs="Meiryo UI" w:hint="eastAsia"/>
                <w:b/>
                <w:bCs/>
                <w:color w:val="FFFFFF" w:themeColor="background1"/>
                <w:sz w:val="18"/>
                <w:szCs w:val="18"/>
              </w:rPr>
              <w:t>年度の主な取組み</w:t>
            </w:r>
          </w:p>
          <w:p w14:paraId="3771DDE9" w14:textId="77777777" w:rsidR="00A71CF0" w:rsidRPr="00A01064" w:rsidRDefault="00A71CF0" w:rsidP="00790E1A">
            <w:pPr>
              <w:spacing w:line="220" w:lineRule="exact"/>
              <w:jc w:val="center"/>
              <w:rPr>
                <w:rFonts w:ascii="Meiryo UI" w:eastAsia="Meiryo UI" w:hAnsi="Meiryo UI" w:cs="Meiryo UI"/>
                <w:b/>
                <w:bCs/>
                <w:color w:val="FFFFFF" w:themeColor="background1"/>
                <w:sz w:val="18"/>
                <w:szCs w:val="18"/>
              </w:rPr>
            </w:pPr>
            <w:r w:rsidRPr="00A01064">
              <w:rPr>
                <w:rFonts w:ascii="Meiryo UI" w:eastAsia="Meiryo UI" w:hAnsi="Meiryo UI" w:cs="Meiryo UI" w:hint="eastAsia"/>
                <w:b/>
                <w:bCs/>
                <w:color w:val="FFFFFF" w:themeColor="background1"/>
                <w:sz w:val="18"/>
                <w:szCs w:val="18"/>
              </w:rPr>
              <w:t>予定</w:t>
            </w:r>
          </w:p>
        </w:tc>
        <w:tc>
          <w:tcPr>
            <w:tcW w:w="8185" w:type="dxa"/>
            <w:shd w:val="clear" w:color="auto" w:fill="DAEEF3" w:themeFill="accent5" w:themeFillTint="33"/>
            <w:vAlign w:val="center"/>
          </w:tcPr>
          <w:p w14:paraId="265B11C2" w14:textId="73512D00" w:rsidR="00A71CF0" w:rsidRPr="008C4067" w:rsidRDefault="00A71CF0" w:rsidP="00790E1A">
            <w:pPr>
              <w:spacing w:line="240" w:lineRule="exact"/>
              <w:rPr>
                <w:rFonts w:ascii="Meiryo UI" w:eastAsia="Meiryo UI" w:hAnsi="Meiryo UI" w:cs="Meiryo UI"/>
                <w:b/>
                <w:sz w:val="20"/>
                <w:szCs w:val="20"/>
              </w:rPr>
            </w:pPr>
            <w:r w:rsidRPr="008C4067">
              <w:rPr>
                <w:rFonts w:ascii="Meiryo UI" w:eastAsia="Meiryo UI" w:hAnsi="Meiryo UI" w:cs="Meiryo UI" w:hint="eastAsia"/>
                <w:b/>
                <w:sz w:val="20"/>
                <w:szCs w:val="20"/>
              </w:rPr>
              <w:t>＜石油コンビナート防災対策（危機管理室）＞</w:t>
            </w:r>
          </w:p>
          <w:p w14:paraId="0EC4F85A" w14:textId="2C75D0D4" w:rsidR="00A71CF0" w:rsidRPr="008C4067" w:rsidRDefault="00A71CF0" w:rsidP="00790E1A">
            <w:pPr>
              <w:spacing w:line="240" w:lineRule="exact"/>
              <w:ind w:firstLineChars="100" w:firstLine="200"/>
              <w:rPr>
                <w:rFonts w:ascii="Meiryo UI" w:eastAsia="Meiryo UI" w:hAnsi="Meiryo UI" w:cs="Meiryo UI"/>
                <w:sz w:val="20"/>
                <w:szCs w:val="20"/>
              </w:rPr>
            </w:pPr>
            <w:r w:rsidRPr="008C4067">
              <w:rPr>
                <w:rFonts w:ascii="Meiryo UI" w:eastAsia="Meiryo UI" w:hAnsi="Meiryo UI" w:cs="Meiryo UI" w:hint="eastAsia"/>
                <w:sz w:val="20"/>
                <w:szCs w:val="20"/>
              </w:rPr>
              <w:t>○特定事業者による対策計画の進行管理</w:t>
            </w:r>
          </w:p>
          <w:p w14:paraId="35784301" w14:textId="64EE6586" w:rsidR="00A71CF0" w:rsidRPr="008C4067" w:rsidRDefault="00A71CF0" w:rsidP="00790E1A">
            <w:pPr>
              <w:spacing w:line="240" w:lineRule="exact"/>
              <w:ind w:leftChars="150" w:left="515" w:hangingChars="100" w:hanging="200"/>
              <w:rPr>
                <w:rFonts w:ascii="Meiryo UI" w:eastAsia="Meiryo UI" w:hAnsi="Meiryo UI" w:cs="Meiryo UI"/>
                <w:sz w:val="20"/>
                <w:szCs w:val="20"/>
              </w:rPr>
            </w:pPr>
            <w:r w:rsidRPr="008C4067">
              <w:rPr>
                <w:rFonts w:ascii="Meiryo UI" w:eastAsia="Meiryo UI" w:hAnsi="Meiryo UI" w:cs="Meiryo UI" w:hint="eastAsia"/>
                <w:sz w:val="20"/>
                <w:szCs w:val="20"/>
              </w:rPr>
              <w:t>・第</w:t>
            </w:r>
            <w:r w:rsidR="000D354B">
              <w:rPr>
                <w:rFonts w:ascii="Meiryo UI" w:eastAsia="Meiryo UI" w:hAnsi="Meiryo UI" w:cs="Meiryo UI" w:hint="eastAsia"/>
                <w:sz w:val="20"/>
                <w:szCs w:val="20"/>
              </w:rPr>
              <w:t>３</w:t>
            </w:r>
            <w:r w:rsidRPr="008C4067">
              <w:rPr>
                <w:rFonts w:ascii="Meiryo UI" w:eastAsia="Meiryo UI" w:hAnsi="Meiryo UI" w:cs="Meiryo UI" w:hint="eastAsia"/>
                <w:sz w:val="20"/>
                <w:szCs w:val="20"/>
              </w:rPr>
              <w:t>期対策計画（</w:t>
            </w:r>
            <w:r w:rsidR="000D354B">
              <w:rPr>
                <w:rFonts w:ascii="Meiryo UI" w:eastAsia="Meiryo UI" w:hAnsi="Meiryo UI" w:cs="Meiryo UI" w:hint="eastAsia"/>
                <w:sz w:val="20"/>
                <w:szCs w:val="20"/>
              </w:rPr>
              <w:t>R3</w:t>
            </w:r>
            <w:r w:rsidRPr="008C4067">
              <w:rPr>
                <w:rFonts w:ascii="Meiryo UI" w:eastAsia="Meiryo UI" w:hAnsi="Meiryo UI" w:cs="Meiryo UI" w:hint="eastAsia"/>
                <w:sz w:val="20"/>
                <w:szCs w:val="20"/>
              </w:rPr>
              <w:t>～</w:t>
            </w:r>
            <w:r w:rsidR="000D354B">
              <w:rPr>
                <w:rFonts w:ascii="Meiryo UI" w:eastAsia="Meiryo UI" w:hAnsi="Meiryo UI" w:cs="Meiryo UI" w:hint="eastAsia"/>
                <w:sz w:val="20"/>
                <w:szCs w:val="20"/>
              </w:rPr>
              <w:t>R5</w:t>
            </w:r>
            <w:r w:rsidRPr="008C4067">
              <w:rPr>
                <w:rFonts w:ascii="Meiryo UI" w:eastAsia="Meiryo UI" w:hAnsi="Meiryo UI" w:cs="Meiryo UI" w:hint="eastAsia"/>
                <w:sz w:val="20"/>
                <w:szCs w:val="20"/>
              </w:rPr>
              <w:t>）の令和</w:t>
            </w:r>
            <w:r w:rsidR="000D354B">
              <w:rPr>
                <w:rFonts w:ascii="Meiryo UI" w:eastAsia="Meiryo UI" w:hAnsi="Meiryo UI" w:cs="Meiryo UI" w:hint="eastAsia"/>
                <w:sz w:val="20"/>
                <w:szCs w:val="20"/>
              </w:rPr>
              <w:t>５</w:t>
            </w:r>
            <w:r w:rsidRPr="008C4067">
              <w:rPr>
                <w:rFonts w:ascii="Meiryo UI" w:eastAsia="Meiryo UI" w:hAnsi="Meiryo UI" w:cs="Meiryo UI" w:hint="eastAsia"/>
                <w:sz w:val="20"/>
                <w:szCs w:val="20"/>
              </w:rPr>
              <w:t>年度実績を取りまとめ、公表する。</w:t>
            </w:r>
          </w:p>
          <w:p w14:paraId="61AF3A94" w14:textId="17A19A00" w:rsidR="00A71CF0" w:rsidRPr="0086677A" w:rsidRDefault="00A71CF0" w:rsidP="00790E1A">
            <w:pPr>
              <w:spacing w:line="240" w:lineRule="exact"/>
              <w:ind w:leftChars="141" w:left="396" w:hangingChars="50" w:hanging="100"/>
              <w:rPr>
                <w:rFonts w:ascii="Meiryo UI" w:eastAsia="Meiryo UI" w:hAnsi="Meiryo UI" w:cs="Meiryo UI"/>
                <w:sz w:val="20"/>
                <w:szCs w:val="20"/>
              </w:rPr>
            </w:pPr>
            <w:r w:rsidRPr="008C4067">
              <w:rPr>
                <w:rFonts w:ascii="Meiryo UI" w:eastAsia="Meiryo UI" w:hAnsi="Meiryo UI" w:cs="Meiryo UI" w:hint="eastAsia"/>
                <w:sz w:val="20"/>
                <w:szCs w:val="20"/>
              </w:rPr>
              <w:t>・</w:t>
            </w:r>
            <w:r>
              <w:rPr>
                <w:rFonts w:ascii="Meiryo UI" w:eastAsia="Meiryo UI" w:hAnsi="Meiryo UI" w:cs="Meiryo UI" w:hint="eastAsia"/>
                <w:sz w:val="20"/>
                <w:szCs w:val="20"/>
              </w:rPr>
              <w:t>ガイドライン</w:t>
            </w:r>
            <w:r w:rsidRPr="0086677A">
              <w:rPr>
                <w:rFonts w:ascii="Meiryo UI" w:eastAsia="Meiryo UI" w:hAnsi="Meiryo UI" w:cs="Meiryo UI" w:hint="eastAsia"/>
                <w:sz w:val="20"/>
                <w:szCs w:val="20"/>
              </w:rPr>
              <w:t>に基づき、緊急遮断弁の設置及びその代替措置、重要施設等の浸水対策、津波避難計画の見直しなどの取組みを</w:t>
            </w:r>
            <w:r>
              <w:rPr>
                <w:rFonts w:ascii="Meiryo UI" w:eastAsia="Meiryo UI" w:hAnsi="Meiryo UI" w:cs="Meiryo UI" w:hint="eastAsia"/>
                <w:sz w:val="20"/>
                <w:szCs w:val="20"/>
              </w:rPr>
              <w:t>引き続き</w:t>
            </w:r>
            <w:r w:rsidRPr="0086677A">
              <w:rPr>
                <w:rFonts w:ascii="Meiryo UI" w:eastAsia="Meiryo UI" w:hAnsi="Meiryo UI" w:cs="Meiryo UI" w:hint="eastAsia"/>
                <w:sz w:val="20"/>
                <w:szCs w:val="20"/>
              </w:rPr>
              <w:t>促進する。</w:t>
            </w:r>
          </w:p>
          <w:p w14:paraId="1A6728F8" w14:textId="083E5611" w:rsidR="00A71CF0" w:rsidRPr="005F2A68" w:rsidRDefault="00A71CF0" w:rsidP="00790E1A">
            <w:pPr>
              <w:spacing w:line="240" w:lineRule="exact"/>
              <w:ind w:leftChars="150" w:left="415" w:hangingChars="50" w:hanging="100"/>
              <w:rPr>
                <w:rFonts w:ascii="Meiryo UI" w:eastAsia="Meiryo UI" w:hAnsi="Meiryo UI" w:cs="Meiryo UI"/>
                <w:sz w:val="20"/>
                <w:szCs w:val="20"/>
              </w:rPr>
            </w:pPr>
            <w:r w:rsidRPr="0086677A">
              <w:rPr>
                <w:rFonts w:ascii="Meiryo UI" w:eastAsia="Meiryo UI" w:hAnsi="Meiryo UI" w:cs="Meiryo UI" w:hint="eastAsia"/>
                <w:sz w:val="20"/>
                <w:szCs w:val="20"/>
              </w:rPr>
              <w:t>・</w:t>
            </w:r>
            <w:r>
              <w:rPr>
                <w:rFonts w:ascii="Meiryo UI" w:eastAsia="Meiryo UI" w:hAnsi="Meiryo UI" w:cs="Meiryo UI" w:hint="eastAsia"/>
                <w:sz w:val="20"/>
                <w:szCs w:val="20"/>
              </w:rPr>
              <w:t>ガイドラインに基づき、特定事業所及び防災本部における訓練を充実する。また、</w:t>
            </w:r>
            <w:r w:rsidRPr="005F2A68">
              <w:rPr>
                <w:rFonts w:ascii="Meiryo UI" w:eastAsia="Meiryo UI" w:hAnsi="Meiryo UI" w:cs="Meiryo UI" w:hint="eastAsia"/>
                <w:sz w:val="20"/>
                <w:szCs w:val="20"/>
              </w:rPr>
              <w:t>取組</w:t>
            </w:r>
            <w:r w:rsidR="000D354B">
              <w:rPr>
                <w:rFonts w:ascii="Meiryo UI" w:eastAsia="Meiryo UI" w:hAnsi="Meiryo UI" w:cs="Meiryo UI" w:hint="eastAsia"/>
                <w:sz w:val="20"/>
                <w:szCs w:val="20"/>
              </w:rPr>
              <w:t>PR</w:t>
            </w:r>
            <w:r>
              <w:rPr>
                <w:rFonts w:ascii="Meiryo UI" w:eastAsia="Meiryo UI" w:hAnsi="Meiryo UI" w:cs="Meiryo UI" w:hint="eastAsia"/>
                <w:sz w:val="20"/>
                <w:szCs w:val="20"/>
              </w:rPr>
              <w:t>と地域連携強化のため立地市町や管轄消防との情報共有を行う。</w:t>
            </w:r>
          </w:p>
          <w:p w14:paraId="017A20E4" w14:textId="0661C34A" w:rsidR="00A71CF0" w:rsidRPr="008C4067" w:rsidRDefault="00A71CF0" w:rsidP="00790E1A">
            <w:pPr>
              <w:spacing w:line="240" w:lineRule="exact"/>
              <w:ind w:leftChars="100" w:left="310" w:hangingChars="50" w:hanging="100"/>
              <w:rPr>
                <w:rFonts w:ascii="Meiryo UI" w:eastAsia="Meiryo UI" w:hAnsi="Meiryo UI" w:cs="Meiryo UI"/>
                <w:sz w:val="20"/>
                <w:szCs w:val="20"/>
              </w:rPr>
            </w:pPr>
            <w:r w:rsidRPr="008C4067">
              <w:rPr>
                <w:rFonts w:ascii="Meiryo UI" w:eastAsia="Meiryo UI" w:hAnsi="Meiryo UI" w:cs="Meiryo UI" w:hint="eastAsia"/>
                <w:sz w:val="20"/>
                <w:szCs w:val="20"/>
              </w:rPr>
              <w:t>○泡消火薬剤の計画的な更新に取り組む。</w:t>
            </w:r>
          </w:p>
          <w:p w14:paraId="2448547C" w14:textId="4C197227" w:rsidR="00A71CF0" w:rsidRPr="008C4067" w:rsidRDefault="00A71CF0" w:rsidP="00790E1A">
            <w:pPr>
              <w:spacing w:line="240" w:lineRule="exact"/>
              <w:ind w:leftChars="100" w:left="410" w:hangingChars="100" w:hanging="200"/>
              <w:rPr>
                <w:rFonts w:ascii="Meiryo UI" w:eastAsia="Meiryo UI" w:hAnsi="Meiryo UI" w:cs="Meiryo UI"/>
                <w:sz w:val="20"/>
                <w:szCs w:val="20"/>
              </w:rPr>
            </w:pPr>
            <w:r w:rsidRPr="008C4067">
              <w:rPr>
                <w:rFonts w:ascii="Meiryo UI" w:eastAsia="Meiryo UI" w:hAnsi="Meiryo UI" w:cs="Meiryo UI" w:hint="eastAsia"/>
                <w:sz w:val="20"/>
                <w:szCs w:val="20"/>
              </w:rPr>
              <w:t>○関係機関、特定事業者と連携した防災訓練の実施。</w:t>
            </w:r>
          </w:p>
          <w:p w14:paraId="05DDCF13" w14:textId="64043867" w:rsidR="00A71CF0" w:rsidRPr="008C4067" w:rsidRDefault="00A71CF0" w:rsidP="00790E1A">
            <w:pPr>
              <w:spacing w:line="240" w:lineRule="exact"/>
              <w:ind w:firstLineChars="100" w:firstLine="200"/>
              <w:rPr>
                <w:rFonts w:ascii="Meiryo UI" w:eastAsia="Meiryo UI" w:hAnsi="Meiryo UI" w:cs="Meiryo UI"/>
                <w:sz w:val="20"/>
                <w:szCs w:val="20"/>
              </w:rPr>
            </w:pPr>
          </w:p>
          <w:p w14:paraId="7EF0E96E" w14:textId="1AE94658" w:rsidR="0021177A" w:rsidRPr="008C4067" w:rsidRDefault="0021177A" w:rsidP="0021177A">
            <w:pPr>
              <w:spacing w:line="240" w:lineRule="exact"/>
              <w:rPr>
                <w:rFonts w:ascii="Meiryo UI" w:eastAsia="Meiryo UI" w:hAnsi="Meiryo UI" w:cs="Meiryo UI"/>
                <w:b/>
                <w:sz w:val="20"/>
                <w:szCs w:val="20"/>
              </w:rPr>
            </w:pPr>
            <w:r w:rsidRPr="008C4067">
              <w:rPr>
                <w:rFonts w:ascii="Meiryo UI" w:eastAsia="Meiryo UI" w:hAnsi="Meiryo UI" w:cs="Meiryo UI" w:hint="eastAsia"/>
                <w:b/>
                <w:sz w:val="20"/>
                <w:szCs w:val="20"/>
              </w:rPr>
              <w:t>＜ライフラインの確保等（危機管理室・環境農林水産部）＞</w:t>
            </w:r>
          </w:p>
          <w:p w14:paraId="7B3825F5" w14:textId="571EB123" w:rsidR="0021177A" w:rsidRPr="008C4067" w:rsidRDefault="0021177A" w:rsidP="0021177A">
            <w:pPr>
              <w:spacing w:line="240" w:lineRule="exact"/>
              <w:ind w:leftChars="100" w:left="410" w:hangingChars="100" w:hanging="200"/>
              <w:rPr>
                <w:rFonts w:ascii="Meiryo UI" w:eastAsia="Meiryo UI" w:hAnsi="Meiryo UI" w:cs="Meiryo UI"/>
                <w:sz w:val="20"/>
                <w:szCs w:val="20"/>
              </w:rPr>
            </w:pPr>
            <w:r w:rsidRPr="008C4067">
              <w:rPr>
                <w:rFonts w:ascii="Meiryo UI" w:eastAsia="Meiryo UI" w:hAnsi="Meiryo UI" w:cs="Meiryo UI" w:hint="eastAsia"/>
                <w:sz w:val="20"/>
                <w:szCs w:val="20"/>
              </w:rPr>
              <w:t>○震災応急対策連絡会議にて電力・ガス・通信・水道の各ライフライン機関と発災時の対応について意見交換を実施。また地震・津波災害対策訓練にて連絡・連携体制の確認を実施する。</w:t>
            </w:r>
          </w:p>
          <w:p w14:paraId="0C4D205F" w14:textId="3D697DAF" w:rsidR="00A71CF0" w:rsidRPr="008C4067" w:rsidRDefault="0021177A" w:rsidP="0021177A">
            <w:pPr>
              <w:spacing w:line="240" w:lineRule="exact"/>
              <w:ind w:leftChars="100" w:left="410" w:hangingChars="100" w:hanging="200"/>
              <w:rPr>
                <w:rFonts w:ascii="Meiryo UI" w:eastAsia="Meiryo UI" w:hAnsi="Meiryo UI" w:cs="Meiryo UI"/>
                <w:sz w:val="20"/>
                <w:szCs w:val="20"/>
              </w:rPr>
            </w:pPr>
            <w:r w:rsidRPr="008C4067">
              <w:rPr>
                <w:rFonts w:ascii="Meiryo UI" w:eastAsia="Meiryo UI" w:hAnsi="Meiryo UI" w:cs="Meiryo UI" w:hint="eastAsia"/>
                <w:sz w:val="20"/>
                <w:szCs w:val="20"/>
              </w:rPr>
              <w:t>○災害に強い自立・分散型エネルギーシステムとしての太陽光発電、燃料電池を含めたコージェネレーション、蓄電池等の普及促進のため、「おおさかスマートエネルギープラン」に基づく取組みを推進する。</w:t>
            </w:r>
          </w:p>
        </w:tc>
      </w:tr>
    </w:tbl>
    <w:p w14:paraId="4606121F" w14:textId="77777777" w:rsidR="00524810" w:rsidRDefault="00524810" w:rsidP="00AA2A26">
      <w:pPr>
        <w:rPr>
          <w:rFonts w:ascii="Meiryo UI" w:eastAsia="Meiryo UI" w:hAnsi="Meiryo UI" w:cs="Meiryo UI"/>
          <w:szCs w:val="21"/>
        </w:rPr>
      </w:pPr>
      <w:bookmarkStart w:id="10" w:name="_Hlk165986961"/>
    </w:p>
    <w:p w14:paraId="6DA1989F" w14:textId="77777777" w:rsidR="00524810" w:rsidRDefault="00524810" w:rsidP="00AA2A26">
      <w:pPr>
        <w:rPr>
          <w:rFonts w:ascii="Meiryo UI" w:eastAsia="Meiryo UI" w:hAnsi="Meiryo UI" w:cs="Meiryo UI"/>
          <w:szCs w:val="21"/>
        </w:rPr>
      </w:pPr>
    </w:p>
    <w:p w14:paraId="38810E87" w14:textId="77777777" w:rsidR="00524810" w:rsidRDefault="00524810" w:rsidP="00AA2A26">
      <w:pPr>
        <w:rPr>
          <w:rFonts w:ascii="Meiryo UI" w:eastAsia="Meiryo UI" w:hAnsi="Meiryo UI" w:cs="Meiryo UI"/>
          <w:szCs w:val="21"/>
        </w:rPr>
      </w:pPr>
    </w:p>
    <w:p w14:paraId="77282283" w14:textId="77777777" w:rsidR="00524810" w:rsidRDefault="00524810" w:rsidP="00AA2A26">
      <w:pPr>
        <w:rPr>
          <w:rFonts w:ascii="Meiryo UI" w:eastAsia="Meiryo UI" w:hAnsi="Meiryo UI" w:cs="Meiryo UI"/>
          <w:szCs w:val="21"/>
        </w:rPr>
      </w:pPr>
    </w:p>
    <w:p w14:paraId="57949A04" w14:textId="77777777" w:rsidR="00524810" w:rsidRDefault="00524810" w:rsidP="00AA2A26">
      <w:pPr>
        <w:rPr>
          <w:rFonts w:ascii="Meiryo UI" w:eastAsia="Meiryo UI" w:hAnsi="Meiryo UI" w:cs="Meiryo UI"/>
          <w:szCs w:val="21"/>
        </w:rPr>
      </w:pPr>
    </w:p>
    <w:p w14:paraId="644927CF" w14:textId="0048B5FD" w:rsidR="00AA2A26" w:rsidRPr="008C4067" w:rsidRDefault="00544914" w:rsidP="00AA2A26">
      <w:r w:rsidRPr="00FF1F62">
        <w:rPr>
          <w:rFonts w:hint="eastAsia"/>
          <w:noProof/>
        </w:rPr>
        <w:lastRenderedPageBreak/>
        <mc:AlternateContent>
          <mc:Choice Requires="wps">
            <w:drawing>
              <wp:anchor distT="0" distB="0" distL="114300" distR="114300" simplePos="0" relativeHeight="251614720" behindDoc="0" locked="0" layoutInCell="1" allowOverlap="1" wp14:anchorId="435E1D54" wp14:editId="2B7341F9">
                <wp:simplePos x="0" y="0"/>
                <wp:positionH relativeFrom="margin">
                  <wp:posOffset>5223510</wp:posOffset>
                </wp:positionH>
                <wp:positionV relativeFrom="paragraph">
                  <wp:posOffset>58420</wp:posOffset>
                </wp:positionV>
                <wp:extent cx="876300" cy="771525"/>
                <wp:effectExtent l="0" t="0" r="19050" b="28575"/>
                <wp:wrapNone/>
                <wp:docPr id="10" name="四角形: 角を丸くする 10"/>
                <wp:cNvGraphicFramePr/>
                <a:graphic xmlns:a="http://schemas.openxmlformats.org/drawingml/2006/main">
                  <a:graphicData uri="http://schemas.microsoft.com/office/word/2010/wordprocessingShape">
                    <wps:wsp>
                      <wps:cNvSpPr/>
                      <wps:spPr>
                        <a:xfrm>
                          <a:off x="0" y="0"/>
                          <a:ext cx="876300" cy="771525"/>
                        </a:xfrm>
                        <a:prstGeom prst="roundRect">
                          <a:avLst/>
                        </a:prstGeom>
                        <a:solidFill>
                          <a:srgbClr val="1F497D">
                            <a:lumMod val="60000"/>
                            <a:lumOff val="40000"/>
                          </a:srgbClr>
                        </a:solidFill>
                        <a:ln w="25400" cap="flat" cmpd="sng" algn="ctr">
                          <a:solidFill>
                            <a:sysClr val="windowText" lastClr="000000"/>
                          </a:solidFill>
                          <a:prstDash val="solid"/>
                        </a:ln>
                        <a:effectLst/>
                      </wps:spPr>
                      <wps:txbx>
                        <w:txbxContent>
                          <w:p w14:paraId="0FA2CE31" w14:textId="77777777" w:rsidR="00AA2A26" w:rsidRPr="001464BB" w:rsidRDefault="00AA2A26" w:rsidP="00AA2A26">
                            <w:pPr>
                              <w:jc w:val="center"/>
                              <w:rPr>
                                <w:rFonts w:ascii="HGP創英角ｺﾞｼｯｸUB" w:eastAsia="HGP創英角ｺﾞｼｯｸUB" w:hAnsi="HGP創英角ｺﾞｼｯｸUB"/>
                                <w:color w:val="FFFFFF" w:themeColor="background1"/>
                                <w:sz w:val="36"/>
                                <w:szCs w:val="36"/>
                              </w:rPr>
                            </w:pPr>
                            <w:r w:rsidRPr="001464BB">
                              <w:rPr>
                                <w:rFonts w:ascii="HGP創英角ｺﾞｼｯｸUB" w:eastAsia="HGP創英角ｺﾞｼｯｸUB" w:hAnsi="HGP創英角ｺﾞｼｯｸUB" w:hint="eastAsia"/>
                                <w:color w:val="FFFFFF" w:themeColor="background1"/>
                                <w:sz w:val="36"/>
                                <w:szCs w:val="36"/>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435E1D54" id="四角形: 角を丸くする 10" o:spid="_x0000_s1138" style="position:absolute;left:0;text-align:left;margin-left:411.3pt;margin-top:4.6pt;width:69pt;height:60.75pt;z-index:25161472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" fillcolor="#558ed5" strokecolor="windowText" strokeweight="2pt">
                <v:textbox>
                  <w:txbxContent>
                    <w:p w14:paraId="0FA2CE31" w14:textId="77777777" w:rsidR="00AA2A26" w:rsidRPr="001464BB" w:rsidRDefault="00AA2A26" w:rsidP="00AA2A26">
                      <w:pPr>
                        <w:jc w:val="center"/>
                        <w:rPr>
                          <w:rFonts w:ascii="HGP創英角ｺﾞｼｯｸUB" w:eastAsia="HGP創英角ｺﾞｼｯｸUB" w:hAnsi="HGP創英角ｺﾞｼｯｸUB"/>
                          <w:color w:val="FFFFFF" w:themeColor="background1"/>
                          <w:sz w:val="36"/>
                          <w:szCs w:val="36"/>
                        </w:rPr>
                      </w:pPr>
                      <w:r w:rsidRPr="001464BB">
                        <w:rPr>
                          <w:rFonts w:ascii="HGP創英角ｺﾞｼｯｸUB" w:eastAsia="HGP創英角ｺﾞｼｯｸUB" w:hAnsi="HGP創英角ｺﾞｼｯｸUB" w:hint="eastAsia"/>
                          <w:color w:val="FFFFFF" w:themeColor="background1"/>
                          <w:sz w:val="36"/>
                          <w:szCs w:val="36"/>
                        </w:rPr>
                        <w:t>A</w:t>
                      </w:r>
                    </w:p>
                  </w:txbxContent>
                </v:textbox>
                <w10:wrap anchorx="margin"/>
              </v:roundrect>
            </w:pict>
          </mc:Fallback>
        </mc:AlternateContent>
      </w:r>
      <w:r w:rsidRPr="00FF1F62">
        <w:rPr>
          <w:rFonts w:hint="eastAsia"/>
          <w:noProof/>
        </w:rPr>
        <mc:AlternateContent>
          <mc:Choice Requires="wps">
            <w:drawing>
              <wp:anchor distT="0" distB="0" distL="114300" distR="114300" simplePos="0" relativeHeight="251615744" behindDoc="0" locked="0" layoutInCell="1" allowOverlap="1" wp14:anchorId="40DAC717" wp14:editId="7FB6C040">
                <wp:simplePos x="0" y="0"/>
                <wp:positionH relativeFrom="column">
                  <wp:posOffset>5231765</wp:posOffset>
                </wp:positionH>
                <wp:positionV relativeFrom="paragraph">
                  <wp:posOffset>58420</wp:posOffset>
                </wp:positionV>
                <wp:extent cx="914400" cy="314325"/>
                <wp:effectExtent l="0" t="0" r="0" b="0"/>
                <wp:wrapNone/>
                <wp:docPr id="8" name="テキスト ボックス 8"/>
                <wp:cNvGraphicFramePr/>
                <a:graphic xmlns:a="http://schemas.openxmlformats.org/drawingml/2006/main">
                  <a:graphicData uri="http://schemas.microsoft.com/office/word/2010/wordprocessingShape">
                    <wps:wsp>
                      <wps:cNvSpPr txBox="1"/>
                      <wps:spPr>
                        <a:xfrm>
                          <a:off x="0" y="0"/>
                          <a:ext cx="914400" cy="314325"/>
                        </a:xfrm>
                        <a:prstGeom prst="rect">
                          <a:avLst/>
                        </a:prstGeom>
                        <a:noFill/>
                        <a:ln w="6350">
                          <a:noFill/>
                        </a:ln>
                      </wps:spPr>
                      <wps:txbx>
                        <w:txbxContent>
                          <w:p w14:paraId="50604BCB" w14:textId="77777777" w:rsidR="00AA2A26" w:rsidRPr="00580AF7" w:rsidRDefault="00AA2A26" w:rsidP="00AA2A26">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0DAC717" id="テキスト ボックス 8" o:spid="_x0000_s1139" type="#_x0000_t202" style="position:absolute;left:0;text-align:left;margin-left:411.95pt;margin-top:4.6pt;width:1in;height:24.75pt;z-index:25161574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" filled="f" stroked="f" strokeweight=".5pt">
                <v:textbox>
                  <w:txbxContent>
                    <w:p w14:paraId="50604BCB" w14:textId="77777777" w:rsidR="00AA2A26" w:rsidRPr="00580AF7" w:rsidRDefault="00AA2A26" w:rsidP="00AA2A26">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v:textbox>
              </v:shape>
            </w:pict>
          </mc:Fallback>
        </mc:AlternateContent>
      </w:r>
      <w:r w:rsidR="00AA2A26" w:rsidRPr="008C4067">
        <w:rPr>
          <w:rFonts w:ascii="Meiryo UI" w:eastAsia="Meiryo UI" w:hAnsi="Meiryo UI" w:cs="Meiryo UI" w:hint="eastAsia"/>
          <w:szCs w:val="21"/>
        </w:rPr>
        <w:t>《起きてはならない最悪の事態》</w:t>
      </w:r>
    </w:p>
    <w:p w14:paraId="65890B4F" w14:textId="6C1FF0CE" w:rsidR="00AA2A26" w:rsidRPr="008C4067" w:rsidRDefault="00AA2A26" w:rsidP="00AA2A26">
      <w:pPr>
        <w:pStyle w:val="2"/>
        <w:spacing w:afterLines="50" w:after="180" w:line="300" w:lineRule="exact"/>
        <w:ind w:leftChars="47" w:left="850" w:right="1983" w:hangingChars="313" w:hanging="751"/>
      </w:pPr>
      <w:r w:rsidRPr="008C4067">
        <w:rPr>
          <w:rFonts w:hint="eastAsia"/>
        </w:rPr>
        <w:t xml:space="preserve">　</w:t>
      </w:r>
      <w:r>
        <w:rPr>
          <w:rFonts w:hint="eastAsia"/>
        </w:rPr>
        <w:t>6</w:t>
      </w:r>
      <w:r w:rsidRPr="008C4067">
        <w:rPr>
          <w:rFonts w:hint="eastAsia"/>
        </w:rPr>
        <w:t>-</w:t>
      </w:r>
      <w:r>
        <w:rPr>
          <w:rFonts w:hint="eastAsia"/>
        </w:rPr>
        <w:t>2</w:t>
      </w:r>
      <w:r w:rsidRPr="008C4067">
        <w:rPr>
          <w:rFonts w:hint="eastAsia"/>
        </w:rPr>
        <w:t xml:space="preserve">　</w:t>
      </w:r>
      <w:r w:rsidRPr="00AA2A26">
        <w:rPr>
          <w:rFonts w:hint="eastAsia"/>
        </w:rPr>
        <w:t>上水道等の長期間にわたる供給停止</w:t>
      </w:r>
    </w:p>
    <w:p w14:paraId="5583D11B" w14:textId="7AE5649D" w:rsidR="00AA2A26" w:rsidRPr="006E35E8" w:rsidRDefault="00AA2A26" w:rsidP="00AA2A26">
      <w:pPr>
        <w:spacing w:line="220" w:lineRule="exact"/>
        <w:ind w:leftChars="200" w:left="620" w:rightChars="944" w:right="1982" w:hangingChars="100" w:hanging="200"/>
        <w:rPr>
          <w:rFonts w:ascii="Meiryo UI" w:eastAsia="Meiryo UI" w:hAnsi="Meiryo UI" w:cs="Meiryo UI"/>
          <w:b/>
          <w:color w:val="000000" w:themeColor="text1"/>
          <w:sz w:val="20"/>
          <w:szCs w:val="20"/>
        </w:rPr>
      </w:pPr>
      <w:r w:rsidRPr="006E35E8">
        <w:rPr>
          <w:rFonts w:ascii="Meiryo UI" w:eastAsia="Meiryo UI" w:hAnsi="Meiryo UI" w:cs="Meiryo UI" w:hint="eastAsia"/>
          <w:b/>
          <w:color w:val="000000" w:themeColor="text1"/>
          <w:sz w:val="20"/>
          <w:szCs w:val="20"/>
        </w:rPr>
        <w:t>◎</w:t>
      </w:r>
      <w:r w:rsidRPr="00AA2A26">
        <w:rPr>
          <w:rFonts w:ascii="Meiryo UI" w:eastAsia="Meiryo UI" w:hAnsi="Meiryo UI" w:cs="Meiryo UI" w:hint="eastAsia"/>
          <w:b/>
          <w:color w:val="000000" w:themeColor="text1"/>
          <w:sz w:val="20"/>
          <w:szCs w:val="20"/>
        </w:rPr>
        <w:t>水道施設の耐震化支援など飲用水・生活用水確保の取組みが進みました</w:t>
      </w:r>
      <w:r w:rsidRPr="00FA28BD">
        <w:rPr>
          <w:rFonts w:ascii="Meiryo UI" w:eastAsia="Meiryo UI" w:hAnsi="Meiryo UI" w:cs="Meiryo UI" w:hint="eastAsia"/>
          <w:b/>
          <w:color w:val="000000" w:themeColor="text1"/>
          <w:sz w:val="20"/>
          <w:szCs w:val="20"/>
        </w:rPr>
        <w:t>。</w:t>
      </w:r>
    </w:p>
    <w:p w14:paraId="3CF9D8DE" w14:textId="43E587DA" w:rsidR="00AA2A26" w:rsidRPr="008C4067" w:rsidRDefault="00AA2A26" w:rsidP="00AA2A26"/>
    <w:tbl>
      <w:tblPr>
        <w:tblW w:w="9132" w:type="dxa"/>
        <w:tblInd w:w="50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99" w:type="dxa"/>
          <w:right w:w="99" w:type="dxa"/>
        </w:tblCellMar>
        <w:tblLook w:val="04A0" w:firstRow="1" w:lastRow="0" w:firstColumn="1" w:lastColumn="0" w:noHBand="0" w:noVBand="1"/>
      </w:tblPr>
      <w:tblGrid>
        <w:gridCol w:w="947"/>
        <w:gridCol w:w="8185"/>
      </w:tblGrid>
      <w:tr w:rsidR="00AA2A26" w:rsidRPr="008C4067" w14:paraId="44FFF982" w14:textId="77777777" w:rsidTr="004D3432">
        <w:trPr>
          <w:trHeight w:val="2812"/>
        </w:trPr>
        <w:tc>
          <w:tcPr>
            <w:tcW w:w="947" w:type="dxa"/>
            <w:shd w:val="clear" w:color="auto" w:fill="4F81BD" w:themeFill="accent1"/>
            <w:vAlign w:val="center"/>
          </w:tcPr>
          <w:p w14:paraId="5801913E" w14:textId="2431E54A" w:rsidR="00AA2A26" w:rsidRPr="00A01064" w:rsidRDefault="00AA2A26" w:rsidP="00BF274C">
            <w:pPr>
              <w:spacing w:line="220" w:lineRule="exact"/>
              <w:jc w:val="center"/>
              <w:rPr>
                <w:rFonts w:ascii="Meiryo UI" w:eastAsia="Meiryo UI" w:hAnsi="Meiryo UI" w:cs="Meiryo UI"/>
                <w:b/>
                <w:bCs/>
                <w:color w:val="FFFFFF" w:themeColor="background1"/>
                <w:sz w:val="18"/>
                <w:szCs w:val="18"/>
              </w:rPr>
            </w:pPr>
            <w:r w:rsidRPr="00A01064">
              <w:rPr>
                <w:rFonts w:ascii="Meiryo UI" w:eastAsia="Meiryo UI" w:hAnsi="Meiryo UI" w:cs="Meiryo UI" w:hint="eastAsia"/>
                <w:b/>
                <w:bCs/>
                <w:color w:val="FFFFFF" w:themeColor="background1"/>
                <w:sz w:val="18"/>
                <w:szCs w:val="18"/>
              </w:rPr>
              <w:t>令和</w:t>
            </w:r>
            <w:r w:rsidR="00D253BD">
              <w:rPr>
                <w:rFonts w:ascii="Meiryo UI" w:eastAsia="Meiryo UI" w:hAnsi="Meiryo UI" w:cs="Meiryo UI" w:hint="eastAsia"/>
                <w:b/>
                <w:color w:val="FFFFFF" w:themeColor="background1"/>
                <w:sz w:val="20"/>
                <w:szCs w:val="20"/>
              </w:rPr>
              <w:t>５</w:t>
            </w:r>
            <w:r w:rsidRPr="00A01064">
              <w:rPr>
                <w:rFonts w:ascii="Meiryo UI" w:eastAsia="Meiryo UI" w:hAnsi="Meiryo UI" w:cs="Meiryo UI" w:hint="eastAsia"/>
                <w:b/>
                <w:bCs/>
                <w:color w:val="FFFFFF" w:themeColor="background1"/>
                <w:sz w:val="18"/>
                <w:szCs w:val="18"/>
              </w:rPr>
              <w:t>年度の主な取組み</w:t>
            </w:r>
          </w:p>
          <w:p w14:paraId="4F2DD422" w14:textId="77777777" w:rsidR="00AA2A26" w:rsidRPr="00A01064" w:rsidRDefault="00AA2A26" w:rsidP="00BF274C">
            <w:pPr>
              <w:spacing w:line="220" w:lineRule="exact"/>
              <w:jc w:val="center"/>
              <w:rPr>
                <w:rFonts w:ascii="Meiryo UI" w:eastAsia="Meiryo UI" w:hAnsi="Meiryo UI" w:cs="Meiryo UI"/>
                <w:b/>
                <w:bCs/>
                <w:color w:val="FFFFFF" w:themeColor="background1"/>
                <w:sz w:val="18"/>
                <w:szCs w:val="18"/>
              </w:rPr>
            </w:pPr>
            <w:r w:rsidRPr="00A01064">
              <w:rPr>
                <w:rFonts w:ascii="Meiryo UI" w:eastAsia="Meiryo UI" w:hAnsi="Meiryo UI" w:cs="Meiryo UI" w:hint="eastAsia"/>
                <w:b/>
                <w:bCs/>
                <w:color w:val="FFFFFF" w:themeColor="background1"/>
                <w:sz w:val="18"/>
                <w:szCs w:val="18"/>
              </w:rPr>
              <w:t>実績</w:t>
            </w:r>
          </w:p>
        </w:tc>
        <w:tc>
          <w:tcPr>
            <w:tcW w:w="8185" w:type="dxa"/>
            <w:tcBorders>
              <w:top w:val="single" w:sz="12" w:space="0" w:color="auto"/>
              <w:bottom w:val="single" w:sz="6" w:space="0" w:color="auto"/>
            </w:tcBorders>
            <w:shd w:val="clear" w:color="auto" w:fill="B8CCE4" w:themeFill="accent1" w:themeFillTint="66"/>
            <w:vAlign w:val="center"/>
          </w:tcPr>
          <w:p w14:paraId="6D9E7663" w14:textId="77777777" w:rsidR="00AA2A26" w:rsidRPr="008C4067" w:rsidRDefault="00AA2A26" w:rsidP="00AA2A26">
            <w:pPr>
              <w:spacing w:line="220" w:lineRule="exact"/>
              <w:rPr>
                <w:rFonts w:ascii="Meiryo UI" w:eastAsia="Meiryo UI" w:hAnsi="Meiryo UI" w:cs="Meiryo UI"/>
                <w:b/>
                <w:sz w:val="20"/>
                <w:szCs w:val="20"/>
              </w:rPr>
            </w:pPr>
            <w:r w:rsidRPr="008C4067">
              <w:rPr>
                <w:rFonts w:ascii="Meiryo UI" w:eastAsia="Meiryo UI" w:hAnsi="Meiryo UI" w:cs="Meiryo UI" w:hint="eastAsia"/>
                <w:b/>
                <w:sz w:val="20"/>
                <w:szCs w:val="20"/>
              </w:rPr>
              <w:t>＜水道の早期復旧及び飲用水の確保（健康医療部）＞</w:t>
            </w:r>
          </w:p>
          <w:p w14:paraId="7330A2B5" w14:textId="20D2493B" w:rsidR="00AA2A26" w:rsidRPr="008C4067" w:rsidRDefault="00AA2A26" w:rsidP="00AA2A26">
            <w:pPr>
              <w:spacing w:line="220" w:lineRule="exact"/>
              <w:ind w:leftChars="100" w:left="410" w:hangingChars="100" w:hanging="200"/>
              <w:rPr>
                <w:rFonts w:ascii="Meiryo UI" w:eastAsia="Meiryo UI" w:hAnsi="Meiryo UI" w:cs="Meiryo UI"/>
                <w:sz w:val="20"/>
                <w:szCs w:val="20"/>
              </w:rPr>
            </w:pPr>
            <w:r w:rsidRPr="008C4067">
              <w:rPr>
                <w:rFonts w:ascii="Meiryo UI" w:eastAsia="Meiryo UI" w:hAnsi="Meiryo UI" w:cs="Meiryo UI" w:hint="eastAsia"/>
                <w:sz w:val="20"/>
                <w:szCs w:val="20"/>
              </w:rPr>
              <w:t>○全事業</w:t>
            </w:r>
            <w:r w:rsidR="008E65D9">
              <w:rPr>
                <w:rFonts w:ascii="Meiryo UI" w:eastAsia="Meiryo UI" w:hAnsi="Meiryo UI" w:cs="Meiryo UI" w:hint="eastAsia"/>
                <w:sz w:val="20"/>
                <w:szCs w:val="20"/>
              </w:rPr>
              <w:t>体</w:t>
            </w:r>
            <w:r w:rsidRPr="008C4067">
              <w:rPr>
                <w:rFonts w:ascii="Meiryo UI" w:eastAsia="Meiryo UI" w:hAnsi="Meiryo UI" w:cs="Meiryo UI" w:hint="eastAsia"/>
                <w:sz w:val="20"/>
                <w:szCs w:val="20"/>
              </w:rPr>
              <w:t>に対し、毎年実施している水道事業計画ヒアリングや立入検査において、水道施設や管路の耐震化の進捗状況を確認するとともに、国庫補助を活用しつつ積極的・計画的に実施するよう助言した。</w:t>
            </w:r>
          </w:p>
          <w:p w14:paraId="2BDEF3D0" w14:textId="00DC713C" w:rsidR="00AA2A26" w:rsidRPr="008C4067" w:rsidRDefault="00AA2A26" w:rsidP="00AA2A26">
            <w:pPr>
              <w:spacing w:line="220" w:lineRule="exact"/>
              <w:ind w:leftChars="100" w:left="410" w:hangingChars="100" w:hanging="200"/>
              <w:rPr>
                <w:rFonts w:ascii="Meiryo UI" w:eastAsia="Meiryo UI" w:hAnsi="Meiryo UI" w:cs="Meiryo UI"/>
                <w:sz w:val="20"/>
                <w:szCs w:val="20"/>
              </w:rPr>
            </w:pPr>
            <w:r w:rsidRPr="008C4067">
              <w:rPr>
                <w:rFonts w:ascii="Meiryo UI" w:eastAsia="Meiryo UI" w:hAnsi="Meiryo UI" w:cs="Meiryo UI" w:hint="eastAsia"/>
                <w:sz w:val="20"/>
                <w:szCs w:val="20"/>
              </w:rPr>
              <w:t xml:space="preserve">　・基幹管路耐震適合率：</w:t>
            </w:r>
            <w:r w:rsidR="000D354B">
              <w:rPr>
                <w:rFonts w:ascii="Meiryo UI" w:eastAsia="Meiryo UI" w:hAnsi="Meiryo UI" w:cs="Meiryo UI" w:hint="eastAsia"/>
                <w:sz w:val="20"/>
                <w:szCs w:val="20"/>
              </w:rPr>
              <w:t>53.8</w:t>
            </w:r>
            <w:r w:rsidRPr="008C4067">
              <w:rPr>
                <w:rFonts w:ascii="Meiryo UI" w:eastAsia="Meiryo UI" w:hAnsi="Meiryo UI" w:cs="Meiryo UI" w:hint="eastAsia"/>
                <w:sz w:val="20"/>
                <w:szCs w:val="20"/>
              </w:rPr>
              <w:t>％（令和</w:t>
            </w:r>
            <w:r w:rsidR="000D354B">
              <w:rPr>
                <w:rFonts w:ascii="Meiryo UI" w:eastAsia="Meiryo UI" w:hAnsi="Meiryo UI" w:cs="Meiryo UI" w:hint="eastAsia"/>
                <w:sz w:val="20"/>
                <w:szCs w:val="20"/>
              </w:rPr>
              <w:t>３</w:t>
            </w:r>
            <w:r w:rsidRPr="008C4067">
              <w:rPr>
                <w:rFonts w:ascii="Meiryo UI" w:eastAsia="Meiryo UI" w:hAnsi="Meiryo UI" w:cs="Meiryo UI" w:hint="eastAsia"/>
                <w:sz w:val="20"/>
                <w:szCs w:val="20"/>
              </w:rPr>
              <w:t>年度末）→</w:t>
            </w:r>
            <w:r w:rsidR="000D354B">
              <w:rPr>
                <w:rFonts w:ascii="Meiryo UI" w:eastAsia="Meiryo UI" w:hAnsi="Meiryo UI" w:cs="Meiryo UI" w:hint="eastAsia"/>
                <w:sz w:val="20"/>
                <w:szCs w:val="20"/>
              </w:rPr>
              <w:t>55.1</w:t>
            </w:r>
            <w:r w:rsidRPr="008C4067">
              <w:rPr>
                <w:rFonts w:ascii="Meiryo UI" w:eastAsia="Meiryo UI" w:hAnsi="Meiryo UI" w:cs="Meiryo UI" w:hint="eastAsia"/>
                <w:sz w:val="20"/>
                <w:szCs w:val="20"/>
              </w:rPr>
              <w:t>％（令和</w:t>
            </w:r>
            <w:r w:rsidR="000D354B">
              <w:rPr>
                <w:rFonts w:ascii="Meiryo UI" w:eastAsia="Meiryo UI" w:hAnsi="Meiryo UI" w:cs="Meiryo UI" w:hint="eastAsia"/>
                <w:sz w:val="20"/>
                <w:szCs w:val="20"/>
              </w:rPr>
              <w:t>４</w:t>
            </w:r>
            <w:r w:rsidRPr="008C4067">
              <w:rPr>
                <w:rFonts w:ascii="Meiryo UI" w:eastAsia="Meiryo UI" w:hAnsi="Meiryo UI" w:cs="Meiryo UI" w:hint="eastAsia"/>
                <w:sz w:val="20"/>
                <w:szCs w:val="20"/>
              </w:rPr>
              <w:t>年度末）</w:t>
            </w:r>
          </w:p>
          <w:p w14:paraId="233C485C" w14:textId="071BB426" w:rsidR="00AA2A26" w:rsidRDefault="00AA2A26" w:rsidP="00AA2A26">
            <w:pPr>
              <w:spacing w:line="220" w:lineRule="exact"/>
              <w:ind w:leftChars="100" w:left="410" w:hangingChars="100" w:hanging="200"/>
              <w:rPr>
                <w:rFonts w:ascii="Meiryo UI" w:eastAsia="Meiryo UI" w:hAnsi="Meiryo UI" w:cs="Meiryo UI"/>
                <w:sz w:val="20"/>
                <w:szCs w:val="20"/>
              </w:rPr>
            </w:pPr>
            <w:r w:rsidRPr="008C4067">
              <w:rPr>
                <w:rFonts w:ascii="Meiryo UI" w:eastAsia="Meiryo UI" w:hAnsi="Meiryo UI" w:cs="Meiryo UI" w:hint="eastAsia"/>
                <w:sz w:val="20"/>
                <w:szCs w:val="20"/>
              </w:rPr>
              <w:t>○重要給水施設に対する給水確保に関しては、事業体が策定する耐震化計画への位置づけの状況等について確認の上、助言を行った。</w:t>
            </w:r>
          </w:p>
          <w:p w14:paraId="4CDAD199" w14:textId="1C9CE4DA" w:rsidR="00AA2A26" w:rsidRPr="00AA2A26" w:rsidRDefault="00AA2A26" w:rsidP="00AB2CB9">
            <w:pPr>
              <w:spacing w:line="220" w:lineRule="exact"/>
              <w:ind w:leftChars="100" w:left="410" w:hangingChars="100" w:hanging="200"/>
              <w:rPr>
                <w:rFonts w:ascii="Meiryo UI" w:eastAsia="Meiryo UI" w:hAnsi="Meiryo UI" w:cs="Meiryo UI"/>
                <w:sz w:val="20"/>
                <w:szCs w:val="20"/>
              </w:rPr>
            </w:pPr>
            <w:r w:rsidRPr="008C4067">
              <w:rPr>
                <w:rFonts w:ascii="Meiryo UI" w:eastAsia="Meiryo UI" w:hAnsi="Meiryo UI" w:cs="Meiryo UI" w:hint="eastAsia"/>
                <w:sz w:val="20"/>
                <w:szCs w:val="20"/>
              </w:rPr>
              <w:t xml:space="preserve">　・</w:t>
            </w:r>
            <w:r w:rsidR="00AB2CB9">
              <w:rPr>
                <w:rFonts w:ascii="Meiryo UI" w:eastAsia="Meiryo UI" w:hAnsi="Meiryo UI" w:cs="Meiryo UI" w:hint="eastAsia"/>
                <w:sz w:val="20"/>
                <w:szCs w:val="20"/>
              </w:rPr>
              <w:t>耐震化計画での記載</w:t>
            </w:r>
            <w:r w:rsidRPr="008C4067">
              <w:rPr>
                <w:rFonts w:ascii="Meiryo UI" w:eastAsia="Meiryo UI" w:hAnsi="Meiryo UI" w:cs="Meiryo UI" w:hint="eastAsia"/>
                <w:sz w:val="20"/>
                <w:szCs w:val="20"/>
              </w:rPr>
              <w:t>：</w:t>
            </w:r>
            <w:r w:rsidR="00AB2CB9">
              <w:rPr>
                <w:rFonts w:ascii="Meiryo UI" w:eastAsia="Meiryo UI" w:hAnsi="Meiryo UI" w:cs="Meiryo UI" w:hint="eastAsia"/>
                <w:sz w:val="20"/>
                <w:szCs w:val="20"/>
              </w:rPr>
              <w:t>33/43事業</w:t>
            </w:r>
            <w:r w:rsidRPr="008C4067">
              <w:rPr>
                <w:rFonts w:ascii="Meiryo UI" w:eastAsia="Meiryo UI" w:hAnsi="Meiryo UI" w:cs="Meiryo UI" w:hint="eastAsia"/>
                <w:sz w:val="20"/>
                <w:szCs w:val="20"/>
              </w:rPr>
              <w:t>（令和</w:t>
            </w:r>
            <w:r>
              <w:rPr>
                <w:rFonts w:ascii="Meiryo UI" w:eastAsia="Meiryo UI" w:hAnsi="Meiryo UI" w:cs="Meiryo UI" w:hint="eastAsia"/>
                <w:sz w:val="20"/>
                <w:szCs w:val="20"/>
              </w:rPr>
              <w:t>3</w:t>
            </w:r>
            <w:r w:rsidRPr="008C4067">
              <w:rPr>
                <w:rFonts w:ascii="Meiryo UI" w:eastAsia="Meiryo UI" w:hAnsi="Meiryo UI" w:cs="Meiryo UI" w:hint="eastAsia"/>
                <w:sz w:val="20"/>
                <w:szCs w:val="20"/>
              </w:rPr>
              <w:t>年度末）→</w:t>
            </w:r>
            <w:r w:rsidR="000D354B">
              <w:rPr>
                <w:rFonts w:ascii="Meiryo UI" w:eastAsia="Meiryo UI" w:hAnsi="Meiryo UI" w:cs="Meiryo UI" w:hint="eastAsia"/>
                <w:sz w:val="20"/>
                <w:szCs w:val="20"/>
              </w:rPr>
              <w:t>35</w:t>
            </w:r>
            <w:r w:rsidR="00AB2CB9">
              <w:rPr>
                <w:rFonts w:ascii="Meiryo UI" w:eastAsia="Meiryo UI" w:hAnsi="Meiryo UI" w:cs="Meiryo UI" w:hint="eastAsia"/>
                <w:sz w:val="20"/>
                <w:szCs w:val="20"/>
              </w:rPr>
              <w:t>/</w:t>
            </w:r>
            <w:r w:rsidR="000D354B">
              <w:rPr>
                <w:rFonts w:ascii="Meiryo UI" w:eastAsia="Meiryo UI" w:hAnsi="Meiryo UI" w:cs="Meiryo UI" w:hint="eastAsia"/>
                <w:sz w:val="20"/>
                <w:szCs w:val="20"/>
              </w:rPr>
              <w:t>43</w:t>
            </w:r>
            <w:r w:rsidR="00AB2CB9">
              <w:rPr>
                <w:rFonts w:ascii="Meiryo UI" w:eastAsia="Meiryo UI" w:hAnsi="Meiryo UI" w:cs="Meiryo UI" w:hint="eastAsia"/>
                <w:sz w:val="20"/>
                <w:szCs w:val="20"/>
              </w:rPr>
              <w:t>事業</w:t>
            </w:r>
            <w:r w:rsidRPr="008C4067">
              <w:rPr>
                <w:rFonts w:ascii="Meiryo UI" w:eastAsia="Meiryo UI" w:hAnsi="Meiryo UI" w:cs="Meiryo UI" w:hint="eastAsia"/>
                <w:sz w:val="20"/>
                <w:szCs w:val="20"/>
              </w:rPr>
              <w:t>（令和</w:t>
            </w:r>
            <w:r w:rsidR="000D354B">
              <w:rPr>
                <w:rFonts w:ascii="Meiryo UI" w:eastAsia="Meiryo UI" w:hAnsi="Meiryo UI" w:cs="Meiryo UI" w:hint="eastAsia"/>
                <w:sz w:val="20"/>
                <w:szCs w:val="20"/>
              </w:rPr>
              <w:t>４</w:t>
            </w:r>
            <w:r w:rsidRPr="008C4067">
              <w:rPr>
                <w:rFonts w:ascii="Meiryo UI" w:eastAsia="Meiryo UI" w:hAnsi="Meiryo UI" w:cs="Meiryo UI" w:hint="eastAsia"/>
                <w:sz w:val="20"/>
                <w:szCs w:val="20"/>
              </w:rPr>
              <w:t>年度末）</w:t>
            </w:r>
          </w:p>
          <w:p w14:paraId="5AB0A412" w14:textId="77777777" w:rsidR="00AA2A26" w:rsidRPr="008C4067" w:rsidRDefault="00AA2A26" w:rsidP="00AA2A26">
            <w:pPr>
              <w:spacing w:line="220" w:lineRule="exact"/>
              <w:ind w:leftChars="100" w:left="410" w:hangingChars="100" w:hanging="200"/>
              <w:rPr>
                <w:rFonts w:ascii="Meiryo UI" w:eastAsia="Meiryo UI" w:hAnsi="Meiryo UI" w:cs="Meiryo UI"/>
                <w:sz w:val="20"/>
                <w:szCs w:val="20"/>
              </w:rPr>
            </w:pPr>
            <w:r w:rsidRPr="008C4067">
              <w:rPr>
                <w:rFonts w:ascii="Meiryo UI" w:eastAsia="Meiryo UI" w:hAnsi="Meiryo UI" w:cs="Meiryo UI" w:hint="eastAsia"/>
                <w:sz w:val="20"/>
                <w:szCs w:val="20"/>
              </w:rPr>
              <w:t>○毎年実施している災害時応援可能人員・資機材等の調査の際、水道（用水供給）事業者間での連携強化の必要性について周知した。</w:t>
            </w:r>
          </w:p>
          <w:p w14:paraId="7E48AC1E" w14:textId="0A1CE731" w:rsidR="00AA2A26" w:rsidRPr="008C4067" w:rsidRDefault="00AA2A26" w:rsidP="00524810">
            <w:pPr>
              <w:spacing w:line="220" w:lineRule="exact"/>
              <w:ind w:leftChars="100" w:left="410" w:hangingChars="100" w:hanging="200"/>
              <w:rPr>
                <w:rFonts w:ascii="Meiryo UI" w:eastAsia="Meiryo UI" w:hAnsi="Meiryo UI" w:cs="Meiryo UI"/>
                <w:sz w:val="20"/>
                <w:szCs w:val="20"/>
              </w:rPr>
            </w:pPr>
            <w:r w:rsidRPr="008C4067">
              <w:rPr>
                <w:rFonts w:ascii="Meiryo UI" w:eastAsia="Meiryo UI" w:hAnsi="Meiryo UI" w:cs="Meiryo UI" w:hint="eastAsia"/>
                <w:sz w:val="20"/>
                <w:szCs w:val="20"/>
              </w:rPr>
              <w:t>○令和</w:t>
            </w:r>
            <w:r w:rsidR="000D354B">
              <w:rPr>
                <w:rFonts w:ascii="Meiryo UI" w:eastAsia="Meiryo UI" w:hAnsi="Meiryo UI" w:cs="Meiryo UI" w:hint="eastAsia"/>
                <w:sz w:val="20"/>
                <w:szCs w:val="20"/>
              </w:rPr>
              <w:t>５</w:t>
            </w:r>
            <w:r w:rsidRPr="008C4067">
              <w:rPr>
                <w:rFonts w:ascii="Meiryo UI" w:eastAsia="Meiryo UI" w:hAnsi="Meiryo UI" w:cs="Meiryo UI" w:hint="eastAsia"/>
                <w:sz w:val="20"/>
                <w:szCs w:val="20"/>
              </w:rPr>
              <w:t>年</w:t>
            </w:r>
            <w:r w:rsidR="000D354B">
              <w:rPr>
                <w:rFonts w:ascii="Meiryo UI" w:eastAsia="Meiryo UI" w:hAnsi="Meiryo UI" w:cs="Meiryo UI" w:hint="eastAsia"/>
                <w:sz w:val="20"/>
                <w:szCs w:val="20"/>
              </w:rPr>
              <w:t>10</w:t>
            </w:r>
            <w:r w:rsidRPr="008C4067">
              <w:rPr>
                <w:rFonts w:ascii="Meiryo UI" w:eastAsia="Meiryo UI" w:hAnsi="Meiryo UI" w:cs="Meiryo UI" w:hint="eastAsia"/>
                <w:sz w:val="20"/>
                <w:szCs w:val="20"/>
              </w:rPr>
              <w:t>月に日本水道協会大阪府支部とともに情報収集訓練</w:t>
            </w:r>
            <w:r>
              <w:rPr>
                <w:rFonts w:ascii="Meiryo UI" w:eastAsia="Meiryo UI" w:hAnsi="Meiryo UI" w:cs="Meiryo UI" w:hint="eastAsia"/>
                <w:sz w:val="20"/>
                <w:szCs w:val="20"/>
              </w:rPr>
              <w:t>、</w:t>
            </w:r>
            <w:r w:rsidRPr="008C4067">
              <w:rPr>
                <w:rFonts w:ascii="Meiryo UI" w:eastAsia="Meiryo UI" w:hAnsi="Meiryo UI" w:cs="Meiryo UI" w:hint="eastAsia"/>
                <w:sz w:val="20"/>
                <w:szCs w:val="20"/>
              </w:rPr>
              <w:t>大阪府水道災害調整本部の運営訓練を実施した。</w:t>
            </w:r>
          </w:p>
        </w:tc>
      </w:tr>
      <w:tr w:rsidR="00AA2A26" w:rsidRPr="008C4067" w14:paraId="0D924E84" w14:textId="77777777" w:rsidTr="004D3432">
        <w:trPr>
          <w:trHeight w:val="2258"/>
        </w:trPr>
        <w:tc>
          <w:tcPr>
            <w:tcW w:w="947" w:type="dxa"/>
            <w:shd w:val="clear" w:color="auto" w:fill="4F81BD" w:themeFill="accent1"/>
            <w:vAlign w:val="center"/>
          </w:tcPr>
          <w:p w14:paraId="2B13D0F6" w14:textId="3B7FA6E2" w:rsidR="00AA2A26" w:rsidRPr="00A01064" w:rsidRDefault="00AA2A26" w:rsidP="00BF274C">
            <w:pPr>
              <w:spacing w:line="220" w:lineRule="exact"/>
              <w:jc w:val="center"/>
              <w:rPr>
                <w:rFonts w:ascii="Meiryo UI" w:eastAsia="Meiryo UI" w:hAnsi="Meiryo UI" w:cs="Meiryo UI"/>
                <w:b/>
                <w:bCs/>
                <w:color w:val="FFFFFF" w:themeColor="background1"/>
                <w:sz w:val="18"/>
                <w:szCs w:val="18"/>
              </w:rPr>
            </w:pPr>
            <w:r w:rsidRPr="00A01064">
              <w:rPr>
                <w:rFonts w:ascii="Meiryo UI" w:eastAsia="Meiryo UI" w:hAnsi="Meiryo UI" w:cs="Meiryo UI" w:hint="eastAsia"/>
                <w:b/>
                <w:bCs/>
                <w:color w:val="FFFFFF" w:themeColor="background1"/>
                <w:sz w:val="18"/>
                <w:szCs w:val="18"/>
              </w:rPr>
              <w:t>令和</w:t>
            </w:r>
            <w:r w:rsidR="00D253BD">
              <w:rPr>
                <w:rFonts w:ascii="Meiryo UI" w:eastAsia="Meiryo UI" w:hAnsi="Meiryo UI" w:cs="Meiryo UI" w:hint="eastAsia"/>
                <w:b/>
                <w:color w:val="FFFFFF" w:themeColor="background1"/>
                <w:sz w:val="20"/>
                <w:szCs w:val="21"/>
              </w:rPr>
              <w:t>６</w:t>
            </w:r>
            <w:r w:rsidRPr="00A01064">
              <w:rPr>
                <w:rFonts w:ascii="Meiryo UI" w:eastAsia="Meiryo UI" w:hAnsi="Meiryo UI" w:cs="Meiryo UI" w:hint="eastAsia"/>
                <w:b/>
                <w:bCs/>
                <w:color w:val="FFFFFF" w:themeColor="background1"/>
                <w:sz w:val="18"/>
                <w:szCs w:val="18"/>
              </w:rPr>
              <w:t>年度の主な取組み</w:t>
            </w:r>
          </w:p>
          <w:p w14:paraId="324433F3" w14:textId="77777777" w:rsidR="00AA2A26" w:rsidRPr="00A01064" w:rsidRDefault="00AA2A26" w:rsidP="00BF274C">
            <w:pPr>
              <w:spacing w:line="220" w:lineRule="exact"/>
              <w:jc w:val="center"/>
              <w:rPr>
                <w:rFonts w:ascii="Meiryo UI" w:eastAsia="Meiryo UI" w:hAnsi="Meiryo UI" w:cs="Meiryo UI"/>
                <w:b/>
                <w:bCs/>
                <w:color w:val="FFFFFF" w:themeColor="background1"/>
                <w:sz w:val="18"/>
                <w:szCs w:val="18"/>
              </w:rPr>
            </w:pPr>
            <w:r w:rsidRPr="00A01064">
              <w:rPr>
                <w:rFonts w:ascii="Meiryo UI" w:eastAsia="Meiryo UI" w:hAnsi="Meiryo UI" w:cs="Meiryo UI" w:hint="eastAsia"/>
                <w:b/>
                <w:bCs/>
                <w:color w:val="FFFFFF" w:themeColor="background1"/>
                <w:sz w:val="18"/>
                <w:szCs w:val="18"/>
              </w:rPr>
              <w:t>予定</w:t>
            </w:r>
          </w:p>
        </w:tc>
        <w:tc>
          <w:tcPr>
            <w:tcW w:w="8185" w:type="dxa"/>
            <w:shd w:val="clear" w:color="auto" w:fill="DAEEF3" w:themeFill="accent5" w:themeFillTint="33"/>
            <w:vAlign w:val="center"/>
          </w:tcPr>
          <w:p w14:paraId="67A8E4F3" w14:textId="77777777" w:rsidR="00AA2A26" w:rsidRPr="008C4067" w:rsidRDefault="00AA2A26" w:rsidP="00AA2A26">
            <w:pPr>
              <w:spacing w:line="220" w:lineRule="exact"/>
              <w:rPr>
                <w:rFonts w:ascii="Meiryo UI" w:eastAsia="Meiryo UI" w:hAnsi="Meiryo UI" w:cs="Meiryo UI"/>
                <w:b/>
                <w:sz w:val="20"/>
                <w:szCs w:val="20"/>
              </w:rPr>
            </w:pPr>
            <w:r w:rsidRPr="008C4067">
              <w:rPr>
                <w:rFonts w:ascii="Meiryo UI" w:eastAsia="Meiryo UI" w:hAnsi="Meiryo UI" w:cs="Meiryo UI" w:hint="eastAsia"/>
                <w:b/>
                <w:sz w:val="20"/>
                <w:szCs w:val="20"/>
              </w:rPr>
              <w:t>＜水道の早期復旧及び飲用水の確保（健康医療部）＞</w:t>
            </w:r>
          </w:p>
          <w:p w14:paraId="55643D94" w14:textId="77777777" w:rsidR="00AA2A26" w:rsidRPr="008C4067" w:rsidRDefault="00AA2A26" w:rsidP="00AA2A26">
            <w:pPr>
              <w:spacing w:line="220" w:lineRule="exact"/>
              <w:ind w:leftChars="100" w:left="410" w:hangingChars="100" w:hanging="200"/>
              <w:rPr>
                <w:rFonts w:ascii="Meiryo UI" w:eastAsia="Meiryo UI" w:hAnsi="Meiryo UI" w:cs="Meiryo UI"/>
                <w:sz w:val="20"/>
                <w:szCs w:val="20"/>
              </w:rPr>
            </w:pPr>
            <w:r w:rsidRPr="008C4067">
              <w:rPr>
                <w:rFonts w:ascii="Meiryo UI" w:eastAsia="Meiryo UI" w:hAnsi="Meiryo UI" w:cs="Meiryo UI" w:hint="eastAsia"/>
                <w:sz w:val="20"/>
                <w:szCs w:val="20"/>
              </w:rPr>
              <w:t>○全事業体に対し、水道事業計画ヒアリングや立入検査等において、水道施設や管路の更新・耐震化等の状況を聞取り、積極的かつ計画的に実施するよう引続き助言するとともに、耐震化計画を未策定の事業体に対して策定するよう指導する。</w:t>
            </w:r>
          </w:p>
          <w:p w14:paraId="019B47E9" w14:textId="77777777" w:rsidR="00AA2A26" w:rsidRPr="008C4067" w:rsidRDefault="00AA2A26" w:rsidP="00AA2A26">
            <w:pPr>
              <w:spacing w:line="220" w:lineRule="exact"/>
              <w:ind w:leftChars="100" w:left="410" w:hangingChars="100" w:hanging="200"/>
              <w:rPr>
                <w:rFonts w:ascii="Meiryo UI" w:eastAsia="Meiryo UI" w:hAnsi="Meiryo UI" w:cs="Meiryo UI"/>
                <w:sz w:val="20"/>
                <w:szCs w:val="20"/>
              </w:rPr>
            </w:pPr>
            <w:r w:rsidRPr="008C4067">
              <w:rPr>
                <w:rFonts w:ascii="Meiryo UI" w:eastAsia="Meiryo UI" w:hAnsi="Meiryo UI" w:cs="Meiryo UI" w:hint="eastAsia"/>
                <w:sz w:val="20"/>
                <w:szCs w:val="20"/>
              </w:rPr>
              <w:t>○重要給水施設に対する給水確保に関しては、事業体が策定する耐震化計画への位置づけ、飲料水の確保対策も進めていくよう引続き助言する。</w:t>
            </w:r>
          </w:p>
          <w:p w14:paraId="3D2273C3" w14:textId="77777777" w:rsidR="00AA2A26" w:rsidRPr="008C4067" w:rsidRDefault="00AA2A26" w:rsidP="00AA2A26">
            <w:pPr>
              <w:spacing w:line="220" w:lineRule="exact"/>
              <w:ind w:leftChars="100" w:left="410" w:hangingChars="100" w:hanging="200"/>
              <w:rPr>
                <w:rFonts w:ascii="Meiryo UI" w:eastAsia="Meiryo UI" w:hAnsi="Meiryo UI" w:cs="Meiryo UI"/>
                <w:sz w:val="20"/>
                <w:szCs w:val="20"/>
              </w:rPr>
            </w:pPr>
            <w:r w:rsidRPr="008C4067">
              <w:rPr>
                <w:rFonts w:ascii="Meiryo UI" w:eastAsia="Meiryo UI" w:hAnsi="Meiryo UI" w:cs="Meiryo UI" w:hint="eastAsia"/>
                <w:sz w:val="20"/>
                <w:szCs w:val="20"/>
              </w:rPr>
              <w:t>○毎年実施している災害時応援可能人員・資機材等の調査の際等に、事業体間での連携強化の必要性について引続き周知する。</w:t>
            </w:r>
          </w:p>
          <w:p w14:paraId="22DCD98A" w14:textId="4ADC057F" w:rsidR="00AA2A26" w:rsidRPr="008C4067" w:rsidRDefault="00AA2A26" w:rsidP="00524810">
            <w:pPr>
              <w:spacing w:line="220" w:lineRule="exact"/>
              <w:ind w:leftChars="100" w:left="410" w:hangingChars="100" w:hanging="200"/>
              <w:rPr>
                <w:rFonts w:ascii="Meiryo UI" w:eastAsia="Meiryo UI" w:hAnsi="Meiryo UI" w:cs="Meiryo UI"/>
                <w:sz w:val="20"/>
                <w:szCs w:val="20"/>
              </w:rPr>
            </w:pPr>
            <w:r w:rsidRPr="008C4067">
              <w:rPr>
                <w:rFonts w:ascii="Meiryo UI" w:eastAsia="Meiryo UI" w:hAnsi="Meiryo UI" w:cs="Meiryo UI" w:hint="eastAsia"/>
                <w:sz w:val="20"/>
                <w:szCs w:val="20"/>
              </w:rPr>
              <w:t>○発災時に各事業体との連携が適切に図れるよう、引続き情報収集訓練等を実施する。</w:t>
            </w:r>
          </w:p>
        </w:tc>
      </w:tr>
      <w:bookmarkEnd w:id="10"/>
    </w:tbl>
    <w:p w14:paraId="4613A38E" w14:textId="3D6890BD" w:rsidR="00B930FD" w:rsidRDefault="00B930FD" w:rsidP="00B930FD">
      <w:pPr>
        <w:rPr>
          <w:rFonts w:ascii="Meiryo UI" w:eastAsia="Meiryo UI" w:hAnsi="Meiryo UI" w:cs="Meiryo UI"/>
        </w:rPr>
      </w:pPr>
    </w:p>
    <w:p w14:paraId="6F85705C" w14:textId="77777777" w:rsidR="00524810" w:rsidRDefault="00524810" w:rsidP="00B930FD">
      <w:pPr>
        <w:rPr>
          <w:rFonts w:ascii="Meiryo UI" w:eastAsia="Meiryo UI" w:hAnsi="Meiryo UI" w:cs="Meiryo UI"/>
        </w:rPr>
      </w:pPr>
    </w:p>
    <w:p w14:paraId="5929C42D" w14:textId="226FD831" w:rsidR="00A02BA8" w:rsidRPr="008C4067" w:rsidRDefault="00544914" w:rsidP="00A02BA8">
      <w:r w:rsidRPr="00FF1F62">
        <w:rPr>
          <w:rFonts w:hint="eastAsia"/>
          <w:noProof/>
        </w:rPr>
        <mc:AlternateContent>
          <mc:Choice Requires="wps">
            <w:drawing>
              <wp:anchor distT="0" distB="0" distL="114300" distR="114300" simplePos="0" relativeHeight="251616768" behindDoc="0" locked="0" layoutInCell="1" allowOverlap="1" wp14:anchorId="0E7CD299" wp14:editId="20FA4C71">
                <wp:simplePos x="0" y="0"/>
                <wp:positionH relativeFrom="margin">
                  <wp:posOffset>5223510</wp:posOffset>
                </wp:positionH>
                <wp:positionV relativeFrom="paragraph">
                  <wp:posOffset>210820</wp:posOffset>
                </wp:positionV>
                <wp:extent cx="876300" cy="771525"/>
                <wp:effectExtent l="0" t="0" r="19050" b="28575"/>
                <wp:wrapNone/>
                <wp:docPr id="14360" name="四角形: 角を丸くする 14360"/>
                <wp:cNvGraphicFramePr/>
                <a:graphic xmlns:a="http://schemas.openxmlformats.org/drawingml/2006/main">
                  <a:graphicData uri="http://schemas.microsoft.com/office/word/2010/wordprocessingShape">
                    <wps:wsp>
                      <wps:cNvSpPr/>
                      <wps:spPr>
                        <a:xfrm>
                          <a:off x="0" y="0"/>
                          <a:ext cx="876300" cy="771525"/>
                        </a:xfrm>
                        <a:prstGeom prst="roundRect">
                          <a:avLst/>
                        </a:prstGeom>
                        <a:solidFill>
                          <a:srgbClr val="1F497D">
                            <a:lumMod val="60000"/>
                            <a:lumOff val="40000"/>
                          </a:srgbClr>
                        </a:solidFill>
                        <a:ln w="25400" cap="flat" cmpd="sng" algn="ctr">
                          <a:solidFill>
                            <a:sysClr val="windowText" lastClr="000000"/>
                          </a:solidFill>
                          <a:prstDash val="solid"/>
                        </a:ln>
                        <a:effectLst/>
                      </wps:spPr>
                      <wps:txbx>
                        <w:txbxContent>
                          <w:p w14:paraId="55E7F7C9" w14:textId="77777777" w:rsidR="00A02BA8" w:rsidRPr="001464BB" w:rsidRDefault="00A02BA8" w:rsidP="00A02BA8">
                            <w:pPr>
                              <w:jc w:val="center"/>
                              <w:rPr>
                                <w:rFonts w:ascii="HGP創英角ｺﾞｼｯｸUB" w:eastAsia="HGP創英角ｺﾞｼｯｸUB" w:hAnsi="HGP創英角ｺﾞｼｯｸUB"/>
                                <w:color w:val="FFFFFF" w:themeColor="background1"/>
                                <w:sz w:val="36"/>
                                <w:szCs w:val="36"/>
                              </w:rPr>
                            </w:pPr>
                            <w:r w:rsidRPr="001464BB">
                              <w:rPr>
                                <w:rFonts w:ascii="HGP創英角ｺﾞｼｯｸUB" w:eastAsia="HGP創英角ｺﾞｼｯｸUB" w:hAnsi="HGP創英角ｺﾞｼｯｸUB" w:hint="eastAsia"/>
                                <w:color w:val="FFFFFF" w:themeColor="background1"/>
                                <w:sz w:val="36"/>
                                <w:szCs w:val="36"/>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0E7CD299" id="四角形: 角を丸くする 14360" o:spid="_x0000_s1140" style="position:absolute;left:0;text-align:left;margin-left:411.3pt;margin-top:16.6pt;width:69pt;height:60.75pt;z-index:25161676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" fillcolor="#558ed5" strokecolor="windowText" strokeweight="2pt">
                <v:textbox>
                  <w:txbxContent>
                    <w:p w14:paraId="55E7F7C9" w14:textId="77777777" w:rsidR="00A02BA8" w:rsidRPr="001464BB" w:rsidRDefault="00A02BA8" w:rsidP="00A02BA8">
                      <w:pPr>
                        <w:jc w:val="center"/>
                        <w:rPr>
                          <w:rFonts w:ascii="HGP創英角ｺﾞｼｯｸUB" w:eastAsia="HGP創英角ｺﾞｼｯｸUB" w:hAnsi="HGP創英角ｺﾞｼｯｸUB"/>
                          <w:color w:val="FFFFFF" w:themeColor="background1"/>
                          <w:sz w:val="36"/>
                          <w:szCs w:val="36"/>
                        </w:rPr>
                      </w:pPr>
                      <w:r w:rsidRPr="001464BB">
                        <w:rPr>
                          <w:rFonts w:ascii="HGP創英角ｺﾞｼｯｸUB" w:eastAsia="HGP創英角ｺﾞｼｯｸUB" w:hAnsi="HGP創英角ｺﾞｼｯｸUB" w:hint="eastAsia"/>
                          <w:color w:val="FFFFFF" w:themeColor="background1"/>
                          <w:sz w:val="36"/>
                          <w:szCs w:val="36"/>
                        </w:rPr>
                        <w:t>A</w:t>
                      </w:r>
                    </w:p>
                  </w:txbxContent>
                </v:textbox>
                <w10:wrap anchorx="margin"/>
              </v:roundrect>
            </w:pict>
          </mc:Fallback>
        </mc:AlternateContent>
      </w:r>
      <w:r w:rsidRPr="00FF1F62">
        <w:rPr>
          <w:rFonts w:hint="eastAsia"/>
          <w:noProof/>
        </w:rPr>
        <mc:AlternateContent>
          <mc:Choice Requires="wps">
            <w:drawing>
              <wp:anchor distT="0" distB="0" distL="114300" distR="114300" simplePos="0" relativeHeight="251617792" behindDoc="0" locked="0" layoutInCell="1" allowOverlap="1" wp14:anchorId="45360E5A" wp14:editId="3D5341D3">
                <wp:simplePos x="0" y="0"/>
                <wp:positionH relativeFrom="column">
                  <wp:posOffset>5231765</wp:posOffset>
                </wp:positionH>
                <wp:positionV relativeFrom="paragraph">
                  <wp:posOffset>210820</wp:posOffset>
                </wp:positionV>
                <wp:extent cx="914400" cy="314325"/>
                <wp:effectExtent l="0" t="0" r="0" b="0"/>
                <wp:wrapNone/>
                <wp:docPr id="14358" name="テキスト ボックス 14358"/>
                <wp:cNvGraphicFramePr/>
                <a:graphic xmlns:a="http://schemas.openxmlformats.org/drawingml/2006/main">
                  <a:graphicData uri="http://schemas.microsoft.com/office/word/2010/wordprocessingShape">
                    <wps:wsp>
                      <wps:cNvSpPr txBox="1"/>
                      <wps:spPr>
                        <a:xfrm>
                          <a:off x="0" y="0"/>
                          <a:ext cx="914400" cy="314325"/>
                        </a:xfrm>
                        <a:prstGeom prst="rect">
                          <a:avLst/>
                        </a:prstGeom>
                        <a:noFill/>
                        <a:ln w="6350">
                          <a:noFill/>
                        </a:ln>
                      </wps:spPr>
                      <wps:txbx>
                        <w:txbxContent>
                          <w:p w14:paraId="6CD581F8" w14:textId="77777777" w:rsidR="00A02BA8" w:rsidRPr="00580AF7" w:rsidRDefault="00A02BA8" w:rsidP="00A02BA8">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5360E5A" id="テキスト ボックス 14358" o:spid="_x0000_s1141" type="#_x0000_t202" style="position:absolute;left:0;text-align:left;margin-left:411.95pt;margin-top:16.6pt;width:1in;height:24.75pt;z-index:25161779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" filled="f" stroked="f" strokeweight=".5pt">
                <v:textbox>
                  <w:txbxContent>
                    <w:p w14:paraId="6CD581F8" w14:textId="77777777" w:rsidR="00A02BA8" w:rsidRPr="00580AF7" w:rsidRDefault="00A02BA8" w:rsidP="00A02BA8">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v:textbox>
              </v:shape>
            </w:pict>
          </mc:Fallback>
        </mc:AlternateContent>
      </w:r>
      <w:r w:rsidR="00A02BA8" w:rsidRPr="008C4067">
        <w:rPr>
          <w:rFonts w:ascii="Meiryo UI" w:eastAsia="Meiryo UI" w:hAnsi="Meiryo UI" w:cs="Meiryo UI" w:hint="eastAsia"/>
          <w:szCs w:val="21"/>
        </w:rPr>
        <w:t>《起きてはならない最悪の事態》</w:t>
      </w:r>
    </w:p>
    <w:p w14:paraId="3257E61D" w14:textId="44F0424B" w:rsidR="00A02BA8" w:rsidRPr="008C4067" w:rsidRDefault="00A02BA8" w:rsidP="00A02BA8">
      <w:pPr>
        <w:pStyle w:val="2"/>
        <w:spacing w:afterLines="50" w:after="180" w:line="300" w:lineRule="exact"/>
        <w:ind w:leftChars="47" w:left="850" w:right="1983" w:hangingChars="313" w:hanging="751"/>
      </w:pPr>
      <w:r w:rsidRPr="008C4067">
        <w:rPr>
          <w:rFonts w:hint="eastAsia"/>
        </w:rPr>
        <w:t xml:space="preserve">　</w:t>
      </w:r>
      <w:r>
        <w:rPr>
          <w:rFonts w:hint="eastAsia"/>
        </w:rPr>
        <w:t>6</w:t>
      </w:r>
      <w:r w:rsidRPr="008C4067">
        <w:rPr>
          <w:rFonts w:hint="eastAsia"/>
        </w:rPr>
        <w:t>-</w:t>
      </w:r>
      <w:r>
        <w:rPr>
          <w:rFonts w:hint="eastAsia"/>
        </w:rPr>
        <w:t>3</w:t>
      </w:r>
      <w:r w:rsidRPr="008C4067">
        <w:rPr>
          <w:rFonts w:hint="eastAsia"/>
        </w:rPr>
        <w:t xml:space="preserve">　</w:t>
      </w:r>
      <w:r w:rsidRPr="00A02BA8">
        <w:rPr>
          <w:rFonts w:hint="eastAsia"/>
        </w:rPr>
        <w:t>汚水処理施設等の長期間にわたる機能停止</w:t>
      </w:r>
    </w:p>
    <w:p w14:paraId="7123B25C" w14:textId="69D241B7" w:rsidR="00A02BA8" w:rsidRPr="006E35E8" w:rsidRDefault="00A02BA8" w:rsidP="00A02BA8">
      <w:pPr>
        <w:spacing w:line="220" w:lineRule="exact"/>
        <w:ind w:leftChars="200" w:left="620" w:rightChars="944" w:right="1982" w:hangingChars="100" w:hanging="200"/>
        <w:rPr>
          <w:rFonts w:ascii="Meiryo UI" w:eastAsia="Meiryo UI" w:hAnsi="Meiryo UI" w:cs="Meiryo UI"/>
          <w:b/>
          <w:color w:val="000000" w:themeColor="text1"/>
          <w:sz w:val="20"/>
          <w:szCs w:val="20"/>
        </w:rPr>
      </w:pPr>
      <w:r w:rsidRPr="006E35E8">
        <w:rPr>
          <w:rFonts w:ascii="Meiryo UI" w:eastAsia="Meiryo UI" w:hAnsi="Meiryo UI" w:cs="Meiryo UI" w:hint="eastAsia"/>
          <w:b/>
          <w:color w:val="000000" w:themeColor="text1"/>
          <w:sz w:val="20"/>
          <w:szCs w:val="20"/>
        </w:rPr>
        <w:t>◎</w:t>
      </w:r>
      <w:r w:rsidRPr="00A02BA8">
        <w:rPr>
          <w:rFonts w:ascii="Meiryo UI" w:eastAsia="Meiryo UI" w:hAnsi="Meiryo UI" w:cs="Meiryo UI" w:hint="eastAsia"/>
          <w:b/>
          <w:color w:val="000000" w:themeColor="text1"/>
          <w:sz w:val="20"/>
          <w:szCs w:val="20"/>
        </w:rPr>
        <w:t>下水道施設の耐震工事や防災訓練によるBCPの改善など汚水処理施設等の機能確保の取組みが進みました</w:t>
      </w:r>
      <w:r w:rsidRPr="00FA28BD">
        <w:rPr>
          <w:rFonts w:ascii="Meiryo UI" w:eastAsia="Meiryo UI" w:hAnsi="Meiryo UI" w:cs="Meiryo UI" w:hint="eastAsia"/>
          <w:b/>
          <w:color w:val="000000" w:themeColor="text1"/>
          <w:sz w:val="20"/>
          <w:szCs w:val="20"/>
        </w:rPr>
        <w:t>。</w:t>
      </w:r>
    </w:p>
    <w:p w14:paraId="017E6CBC" w14:textId="77777777" w:rsidR="00A02BA8" w:rsidRPr="008C4067" w:rsidRDefault="00A02BA8" w:rsidP="00A02BA8"/>
    <w:tbl>
      <w:tblPr>
        <w:tblW w:w="9132" w:type="dxa"/>
        <w:tblInd w:w="50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99" w:type="dxa"/>
          <w:right w:w="99" w:type="dxa"/>
        </w:tblCellMar>
        <w:tblLook w:val="04A0" w:firstRow="1" w:lastRow="0" w:firstColumn="1" w:lastColumn="0" w:noHBand="0" w:noVBand="1"/>
      </w:tblPr>
      <w:tblGrid>
        <w:gridCol w:w="947"/>
        <w:gridCol w:w="8185"/>
      </w:tblGrid>
      <w:tr w:rsidR="00A02BA8" w:rsidRPr="008C4067" w14:paraId="75D28D45" w14:textId="77777777" w:rsidTr="004D3432">
        <w:trPr>
          <w:trHeight w:val="3243"/>
        </w:trPr>
        <w:tc>
          <w:tcPr>
            <w:tcW w:w="947" w:type="dxa"/>
            <w:shd w:val="clear" w:color="auto" w:fill="4F81BD" w:themeFill="accent1"/>
            <w:vAlign w:val="center"/>
          </w:tcPr>
          <w:p w14:paraId="6A1E1EC4" w14:textId="0C3F69A8" w:rsidR="00A02BA8" w:rsidRPr="00A01064" w:rsidRDefault="00A02BA8" w:rsidP="00BF274C">
            <w:pPr>
              <w:spacing w:line="220" w:lineRule="exact"/>
              <w:jc w:val="center"/>
              <w:rPr>
                <w:rFonts w:ascii="Meiryo UI" w:eastAsia="Meiryo UI" w:hAnsi="Meiryo UI" w:cs="Meiryo UI"/>
                <w:b/>
                <w:bCs/>
                <w:color w:val="FFFFFF" w:themeColor="background1"/>
                <w:sz w:val="18"/>
                <w:szCs w:val="18"/>
              </w:rPr>
            </w:pPr>
            <w:r w:rsidRPr="00A01064">
              <w:rPr>
                <w:rFonts w:ascii="Meiryo UI" w:eastAsia="Meiryo UI" w:hAnsi="Meiryo UI" w:cs="Meiryo UI" w:hint="eastAsia"/>
                <w:b/>
                <w:bCs/>
                <w:color w:val="FFFFFF" w:themeColor="background1"/>
                <w:sz w:val="18"/>
                <w:szCs w:val="18"/>
              </w:rPr>
              <w:t>令和</w:t>
            </w:r>
            <w:r w:rsidR="00D253BD">
              <w:rPr>
                <w:rFonts w:ascii="Meiryo UI" w:eastAsia="Meiryo UI" w:hAnsi="Meiryo UI" w:cs="Meiryo UI" w:hint="eastAsia"/>
                <w:b/>
                <w:color w:val="FFFFFF" w:themeColor="background1"/>
                <w:sz w:val="20"/>
                <w:szCs w:val="20"/>
              </w:rPr>
              <w:t>５</w:t>
            </w:r>
            <w:r w:rsidRPr="00A01064">
              <w:rPr>
                <w:rFonts w:ascii="Meiryo UI" w:eastAsia="Meiryo UI" w:hAnsi="Meiryo UI" w:cs="Meiryo UI" w:hint="eastAsia"/>
                <w:b/>
                <w:bCs/>
                <w:color w:val="FFFFFF" w:themeColor="background1"/>
                <w:sz w:val="18"/>
                <w:szCs w:val="18"/>
              </w:rPr>
              <w:t>年度の主な取組み</w:t>
            </w:r>
          </w:p>
          <w:p w14:paraId="208F476F" w14:textId="77777777" w:rsidR="00A02BA8" w:rsidRPr="00A01064" w:rsidRDefault="00A02BA8" w:rsidP="00BF274C">
            <w:pPr>
              <w:spacing w:line="220" w:lineRule="exact"/>
              <w:jc w:val="center"/>
              <w:rPr>
                <w:rFonts w:ascii="Meiryo UI" w:eastAsia="Meiryo UI" w:hAnsi="Meiryo UI" w:cs="Meiryo UI"/>
                <w:b/>
                <w:bCs/>
                <w:color w:val="FFFFFF" w:themeColor="background1"/>
                <w:sz w:val="18"/>
                <w:szCs w:val="18"/>
              </w:rPr>
            </w:pPr>
            <w:r w:rsidRPr="00A01064">
              <w:rPr>
                <w:rFonts w:ascii="Meiryo UI" w:eastAsia="Meiryo UI" w:hAnsi="Meiryo UI" w:cs="Meiryo UI" w:hint="eastAsia"/>
                <w:b/>
                <w:bCs/>
                <w:color w:val="FFFFFF" w:themeColor="background1"/>
                <w:sz w:val="18"/>
                <w:szCs w:val="18"/>
              </w:rPr>
              <w:t>実績</w:t>
            </w:r>
          </w:p>
        </w:tc>
        <w:tc>
          <w:tcPr>
            <w:tcW w:w="8185" w:type="dxa"/>
            <w:tcBorders>
              <w:top w:val="single" w:sz="12" w:space="0" w:color="auto"/>
              <w:bottom w:val="single" w:sz="6" w:space="0" w:color="auto"/>
            </w:tcBorders>
            <w:shd w:val="clear" w:color="auto" w:fill="B8CCE4" w:themeFill="accent1" w:themeFillTint="66"/>
            <w:vAlign w:val="center"/>
          </w:tcPr>
          <w:p w14:paraId="1D6DEBA3" w14:textId="0B4C8B79" w:rsidR="00A02BA8" w:rsidRDefault="00A02BA8" w:rsidP="00A02BA8">
            <w:pPr>
              <w:spacing w:line="220" w:lineRule="exact"/>
              <w:rPr>
                <w:rFonts w:ascii="Meiryo UI" w:eastAsia="Meiryo UI" w:hAnsi="Meiryo UI" w:cs="Meiryo UI"/>
                <w:b/>
                <w:sz w:val="20"/>
                <w:szCs w:val="20"/>
              </w:rPr>
            </w:pPr>
            <w:r w:rsidRPr="00A02BA8">
              <w:rPr>
                <w:rFonts w:ascii="Meiryo UI" w:eastAsia="Meiryo UI" w:hAnsi="Meiryo UI" w:cs="Meiryo UI" w:hint="eastAsia"/>
                <w:b/>
                <w:sz w:val="20"/>
                <w:szCs w:val="20"/>
              </w:rPr>
              <w:t>＜下水道施設の耐震化等の推進（都市整備部）＞</w:t>
            </w:r>
          </w:p>
          <w:p w14:paraId="5E60CC0F" w14:textId="77777777" w:rsidR="00A02BA8" w:rsidRDefault="00A02BA8" w:rsidP="00A02BA8">
            <w:pPr>
              <w:spacing w:line="240" w:lineRule="exact"/>
              <w:ind w:leftChars="100" w:left="410" w:hangingChars="100" w:hanging="200"/>
              <w:jc w:val="left"/>
              <w:rPr>
                <w:rFonts w:ascii="Meiryo UI" w:eastAsia="Meiryo UI" w:hAnsi="Meiryo UI" w:cs="Meiryo UI"/>
                <w:sz w:val="20"/>
                <w:szCs w:val="20"/>
              </w:rPr>
            </w:pPr>
            <w:r w:rsidRPr="008C4067">
              <w:rPr>
                <w:rFonts w:ascii="Meiryo UI" w:eastAsia="Meiryo UI" w:hAnsi="Meiryo UI" w:cs="Meiryo UI" w:hint="eastAsia"/>
                <w:sz w:val="20"/>
                <w:szCs w:val="20"/>
              </w:rPr>
              <w:t>○</w:t>
            </w:r>
            <w:r w:rsidRPr="00A02BA8">
              <w:rPr>
                <w:rFonts w:ascii="Meiryo UI" w:eastAsia="Meiryo UI" w:hAnsi="Meiryo UI" w:cs="Meiryo UI" w:hint="eastAsia"/>
                <w:sz w:val="20"/>
                <w:szCs w:val="20"/>
              </w:rPr>
              <w:t>広域緊急交通路下の管路・人孔の耐震診断・設計、耐震工事を実施した。</w:t>
            </w:r>
          </w:p>
          <w:p w14:paraId="1D84D092" w14:textId="4281561B" w:rsidR="00A02BA8" w:rsidRDefault="00A02BA8" w:rsidP="00A02BA8">
            <w:pPr>
              <w:spacing w:line="240" w:lineRule="exact"/>
              <w:ind w:leftChars="200" w:left="420"/>
              <w:jc w:val="left"/>
              <w:rPr>
                <w:rFonts w:ascii="Meiryo UI" w:eastAsia="Meiryo UI" w:hAnsi="Meiryo UI" w:cs="Meiryo UI"/>
                <w:sz w:val="20"/>
                <w:szCs w:val="20"/>
              </w:rPr>
            </w:pPr>
            <w:r w:rsidRPr="008C4067">
              <w:rPr>
                <w:rFonts w:ascii="Meiryo UI" w:eastAsia="Meiryo UI" w:hAnsi="Meiryo UI" w:cs="Meiryo UI" w:hint="eastAsia"/>
                <w:sz w:val="20"/>
                <w:szCs w:val="20"/>
              </w:rPr>
              <w:t>（</w:t>
            </w:r>
            <w:r>
              <w:rPr>
                <w:rFonts w:ascii="Meiryo UI" w:eastAsia="Meiryo UI" w:hAnsi="Meiryo UI" w:cs="Meiryo UI" w:hint="eastAsia"/>
                <w:sz w:val="20"/>
                <w:szCs w:val="20"/>
              </w:rPr>
              <w:t>6.2</w:t>
            </w:r>
            <w:r w:rsidRPr="008C4067">
              <w:rPr>
                <w:rFonts w:ascii="Meiryo UI" w:eastAsia="Meiryo UI" w:hAnsi="Meiryo UI" w:cs="Meiryo UI" w:hint="eastAsia"/>
                <w:sz w:val="20"/>
                <w:szCs w:val="20"/>
              </w:rPr>
              <w:t>/</w:t>
            </w:r>
            <w:r>
              <w:rPr>
                <w:rFonts w:ascii="Meiryo UI" w:eastAsia="Meiryo UI" w:hAnsi="Meiryo UI" w:cs="Meiryo UI" w:hint="eastAsia"/>
                <w:sz w:val="20"/>
                <w:szCs w:val="20"/>
              </w:rPr>
              <w:t>6.3</w:t>
            </w:r>
            <w:r w:rsidRPr="008C4067">
              <w:rPr>
                <w:rFonts w:ascii="Meiryo UI" w:eastAsia="Meiryo UI" w:hAnsi="Meiryo UI" w:cs="Meiryo UI" w:hint="eastAsia"/>
                <w:sz w:val="20"/>
                <w:szCs w:val="20"/>
              </w:rPr>
              <w:t>km完了）</w:t>
            </w:r>
          </w:p>
          <w:p w14:paraId="76D130E8" w14:textId="77777777" w:rsidR="00A02BA8" w:rsidRPr="008C4067" w:rsidRDefault="00A02BA8" w:rsidP="00A02BA8">
            <w:pPr>
              <w:spacing w:line="240" w:lineRule="exact"/>
              <w:ind w:leftChars="200" w:left="420"/>
              <w:jc w:val="left"/>
              <w:rPr>
                <w:rFonts w:ascii="Meiryo UI" w:eastAsia="Meiryo UI" w:hAnsi="Meiryo UI" w:cs="Meiryo UI"/>
                <w:sz w:val="20"/>
                <w:szCs w:val="20"/>
              </w:rPr>
            </w:pPr>
          </w:p>
          <w:p w14:paraId="1CE44EEF" w14:textId="7DB4F199" w:rsidR="00A02BA8" w:rsidRDefault="00A02BA8" w:rsidP="00A02BA8">
            <w:pPr>
              <w:spacing w:line="220" w:lineRule="exact"/>
              <w:rPr>
                <w:rFonts w:ascii="Meiryo UI" w:eastAsia="Meiryo UI" w:hAnsi="Meiryo UI" w:cs="Meiryo UI"/>
                <w:b/>
                <w:sz w:val="20"/>
                <w:szCs w:val="20"/>
              </w:rPr>
            </w:pPr>
            <w:r w:rsidRPr="00A02BA8">
              <w:rPr>
                <w:rFonts w:ascii="Meiryo UI" w:eastAsia="Meiryo UI" w:hAnsi="Meiryo UI" w:cs="Meiryo UI" w:hint="eastAsia"/>
                <w:b/>
                <w:sz w:val="20"/>
                <w:szCs w:val="20"/>
              </w:rPr>
              <w:t>＜下水道機能の早期確保（都市整備部）＞</w:t>
            </w:r>
          </w:p>
          <w:p w14:paraId="6D152EC9" w14:textId="52760D9D" w:rsidR="00A02BA8" w:rsidRDefault="00A02BA8" w:rsidP="00A02BA8">
            <w:pPr>
              <w:spacing w:line="240" w:lineRule="exact"/>
              <w:ind w:leftChars="100" w:left="410" w:hangingChars="100" w:hanging="200"/>
              <w:jc w:val="left"/>
              <w:rPr>
                <w:rFonts w:ascii="Meiryo UI" w:eastAsia="Meiryo UI" w:hAnsi="Meiryo UI" w:cs="Meiryo UI"/>
                <w:sz w:val="20"/>
                <w:szCs w:val="20"/>
              </w:rPr>
            </w:pPr>
            <w:r w:rsidRPr="008C4067">
              <w:rPr>
                <w:rFonts w:ascii="Meiryo UI" w:eastAsia="Meiryo UI" w:hAnsi="Meiryo UI" w:cs="Meiryo UI" w:hint="eastAsia"/>
                <w:sz w:val="20"/>
                <w:szCs w:val="20"/>
              </w:rPr>
              <w:t>○</w:t>
            </w:r>
            <w:r w:rsidRPr="00A02BA8">
              <w:rPr>
                <w:rFonts w:ascii="Meiryo UI" w:eastAsia="Meiryo UI" w:hAnsi="Meiryo UI" w:cs="Meiryo UI" w:hint="eastAsia"/>
                <w:sz w:val="20"/>
                <w:szCs w:val="20"/>
              </w:rPr>
              <w:t>大阪市と締結した「緊急時における下水汚泥の共同処理に関する協定」に基づく緊急対応について、訓練を実施し、</w:t>
            </w:r>
            <w:r w:rsidR="000D354B">
              <w:rPr>
                <w:rFonts w:ascii="Meiryo UI" w:eastAsia="Meiryo UI" w:hAnsi="Meiryo UI" w:cs="Meiryo UI" w:hint="eastAsia"/>
                <w:sz w:val="20"/>
                <w:szCs w:val="20"/>
              </w:rPr>
              <w:t>BCP</w:t>
            </w:r>
            <w:r w:rsidRPr="00A02BA8">
              <w:rPr>
                <w:rFonts w:ascii="Meiryo UI" w:eastAsia="Meiryo UI" w:hAnsi="Meiryo UI" w:cs="Meiryo UI" w:hint="eastAsia"/>
                <w:sz w:val="20"/>
                <w:szCs w:val="20"/>
              </w:rPr>
              <w:t>の改善を実施した。</w:t>
            </w:r>
          </w:p>
          <w:p w14:paraId="6B26DD47" w14:textId="77777777" w:rsidR="00A02BA8" w:rsidRDefault="00A02BA8" w:rsidP="00A02BA8">
            <w:pPr>
              <w:spacing w:line="240" w:lineRule="exact"/>
              <w:ind w:leftChars="100" w:left="410" w:hangingChars="100" w:hanging="200"/>
              <w:jc w:val="left"/>
              <w:rPr>
                <w:rFonts w:ascii="Meiryo UI" w:eastAsia="Meiryo UI" w:hAnsi="Meiryo UI" w:cs="Meiryo UI"/>
                <w:sz w:val="20"/>
                <w:szCs w:val="20"/>
              </w:rPr>
            </w:pPr>
            <w:r w:rsidRPr="00A02BA8">
              <w:rPr>
                <w:rFonts w:ascii="Meiryo UI" w:eastAsia="Meiryo UI" w:hAnsi="Meiryo UI" w:cs="Meiryo UI" w:hint="eastAsia"/>
                <w:sz w:val="20"/>
                <w:szCs w:val="20"/>
              </w:rPr>
              <w:t>○管渠の地震発生後の緊急点検について、防災訓練時に防災協定締結団体との情報伝達に必要な様式作成訓練を実施し、地震時等の点検調査体制等を確認した。</w:t>
            </w:r>
          </w:p>
          <w:p w14:paraId="29C78E79" w14:textId="77777777" w:rsidR="00633767" w:rsidRPr="00524810" w:rsidRDefault="00633767" w:rsidP="00A02BA8">
            <w:pPr>
              <w:spacing w:line="240" w:lineRule="exact"/>
              <w:ind w:leftChars="100" w:left="410" w:hangingChars="100" w:hanging="200"/>
              <w:jc w:val="left"/>
              <w:rPr>
                <w:rFonts w:ascii="Meiryo UI" w:eastAsia="Meiryo UI" w:hAnsi="Meiryo UI" w:cs="Meiryo UI"/>
                <w:sz w:val="20"/>
                <w:szCs w:val="20"/>
              </w:rPr>
            </w:pPr>
          </w:p>
          <w:p w14:paraId="1A8E154E" w14:textId="4EC31D08" w:rsidR="00633767" w:rsidRPr="00524810" w:rsidRDefault="00633767" w:rsidP="00633767">
            <w:pPr>
              <w:spacing w:line="220" w:lineRule="exact"/>
              <w:rPr>
                <w:rFonts w:ascii="Meiryo UI" w:eastAsia="Meiryo UI" w:hAnsi="Meiryo UI" w:cs="Meiryo UI"/>
                <w:b/>
                <w:sz w:val="20"/>
                <w:szCs w:val="20"/>
              </w:rPr>
            </w:pPr>
            <w:r w:rsidRPr="00524810">
              <w:rPr>
                <w:rFonts w:ascii="Meiryo UI" w:eastAsia="Meiryo UI" w:hAnsi="Meiryo UI" w:cs="Meiryo UI" w:hint="eastAsia"/>
                <w:b/>
                <w:sz w:val="20"/>
                <w:szCs w:val="20"/>
              </w:rPr>
              <w:t>＜し尿及び浄化槽汚泥の適正処理（健康医療部）＞</w:t>
            </w:r>
          </w:p>
          <w:p w14:paraId="1DA8F52D" w14:textId="0F28DA81" w:rsidR="00633767" w:rsidRPr="00633767" w:rsidRDefault="00633767" w:rsidP="00633767">
            <w:pPr>
              <w:spacing w:line="240" w:lineRule="exact"/>
              <w:ind w:leftChars="100" w:left="410" w:hangingChars="100" w:hanging="200"/>
              <w:jc w:val="left"/>
              <w:rPr>
                <w:rFonts w:ascii="Meiryo UI" w:eastAsia="Meiryo UI" w:hAnsi="Meiryo UI" w:cs="Meiryo UI"/>
                <w:sz w:val="20"/>
                <w:szCs w:val="20"/>
              </w:rPr>
            </w:pPr>
            <w:r w:rsidRPr="00524810">
              <w:rPr>
                <w:rFonts w:ascii="Meiryo UI" w:eastAsia="Meiryo UI" w:hAnsi="Meiryo UI" w:cs="Meiryo UI" w:hint="eastAsia"/>
                <w:sz w:val="20"/>
                <w:szCs w:val="20"/>
              </w:rPr>
              <w:t>○大阪府衛生管理協同組合との災害時団体救援協定の継続締結による連携体制を継続して確保した。</w:t>
            </w:r>
          </w:p>
        </w:tc>
      </w:tr>
      <w:tr w:rsidR="00A02BA8" w:rsidRPr="008C4067" w14:paraId="61AB7969" w14:textId="77777777" w:rsidTr="00524810">
        <w:trPr>
          <w:trHeight w:val="2822"/>
        </w:trPr>
        <w:tc>
          <w:tcPr>
            <w:tcW w:w="947" w:type="dxa"/>
            <w:shd w:val="clear" w:color="auto" w:fill="4F81BD" w:themeFill="accent1"/>
            <w:vAlign w:val="center"/>
          </w:tcPr>
          <w:p w14:paraId="29828CAD" w14:textId="7DB39124" w:rsidR="00A02BA8" w:rsidRPr="00A01064" w:rsidRDefault="00A02BA8" w:rsidP="00BF274C">
            <w:pPr>
              <w:spacing w:line="220" w:lineRule="exact"/>
              <w:jc w:val="center"/>
              <w:rPr>
                <w:rFonts w:ascii="Meiryo UI" w:eastAsia="Meiryo UI" w:hAnsi="Meiryo UI" w:cs="Meiryo UI"/>
                <w:b/>
                <w:bCs/>
                <w:color w:val="FFFFFF" w:themeColor="background1"/>
                <w:sz w:val="18"/>
                <w:szCs w:val="18"/>
              </w:rPr>
            </w:pPr>
            <w:r w:rsidRPr="00A01064">
              <w:rPr>
                <w:rFonts w:ascii="Meiryo UI" w:eastAsia="Meiryo UI" w:hAnsi="Meiryo UI" w:cs="Meiryo UI" w:hint="eastAsia"/>
                <w:b/>
                <w:bCs/>
                <w:color w:val="FFFFFF" w:themeColor="background1"/>
                <w:sz w:val="18"/>
                <w:szCs w:val="18"/>
              </w:rPr>
              <w:t>令和</w:t>
            </w:r>
            <w:r w:rsidR="00D253BD">
              <w:rPr>
                <w:rFonts w:ascii="Meiryo UI" w:eastAsia="Meiryo UI" w:hAnsi="Meiryo UI" w:cs="Meiryo UI" w:hint="eastAsia"/>
                <w:b/>
                <w:color w:val="FFFFFF" w:themeColor="background1"/>
                <w:sz w:val="20"/>
                <w:szCs w:val="21"/>
              </w:rPr>
              <w:t>６</w:t>
            </w:r>
            <w:r w:rsidRPr="00A01064">
              <w:rPr>
                <w:rFonts w:ascii="Meiryo UI" w:eastAsia="Meiryo UI" w:hAnsi="Meiryo UI" w:cs="Meiryo UI" w:hint="eastAsia"/>
                <w:b/>
                <w:bCs/>
                <w:color w:val="FFFFFF" w:themeColor="background1"/>
                <w:sz w:val="18"/>
                <w:szCs w:val="18"/>
              </w:rPr>
              <w:t>年度の主な取組み</w:t>
            </w:r>
          </w:p>
          <w:p w14:paraId="105B7F06" w14:textId="77777777" w:rsidR="00A02BA8" w:rsidRPr="00A01064" w:rsidRDefault="00A02BA8" w:rsidP="00BF274C">
            <w:pPr>
              <w:spacing w:line="220" w:lineRule="exact"/>
              <w:jc w:val="center"/>
              <w:rPr>
                <w:rFonts w:ascii="Meiryo UI" w:eastAsia="Meiryo UI" w:hAnsi="Meiryo UI" w:cs="Meiryo UI"/>
                <w:b/>
                <w:bCs/>
                <w:color w:val="FFFFFF" w:themeColor="background1"/>
                <w:sz w:val="18"/>
                <w:szCs w:val="18"/>
              </w:rPr>
            </w:pPr>
            <w:r w:rsidRPr="00A01064">
              <w:rPr>
                <w:rFonts w:ascii="Meiryo UI" w:eastAsia="Meiryo UI" w:hAnsi="Meiryo UI" w:cs="Meiryo UI" w:hint="eastAsia"/>
                <w:b/>
                <w:bCs/>
                <w:color w:val="FFFFFF" w:themeColor="background1"/>
                <w:sz w:val="18"/>
                <w:szCs w:val="18"/>
              </w:rPr>
              <w:t>予定</w:t>
            </w:r>
          </w:p>
        </w:tc>
        <w:tc>
          <w:tcPr>
            <w:tcW w:w="8185" w:type="dxa"/>
            <w:shd w:val="clear" w:color="auto" w:fill="DAEEF3" w:themeFill="accent5" w:themeFillTint="33"/>
            <w:vAlign w:val="center"/>
          </w:tcPr>
          <w:p w14:paraId="7BC6D784" w14:textId="77777777" w:rsidR="00A02BA8" w:rsidRDefault="00A02BA8" w:rsidP="00A02BA8">
            <w:pPr>
              <w:spacing w:line="220" w:lineRule="exact"/>
              <w:rPr>
                <w:rFonts w:ascii="Meiryo UI" w:eastAsia="Meiryo UI" w:hAnsi="Meiryo UI" w:cs="Meiryo UI"/>
                <w:b/>
                <w:sz w:val="20"/>
                <w:szCs w:val="20"/>
              </w:rPr>
            </w:pPr>
            <w:r w:rsidRPr="00A02BA8">
              <w:rPr>
                <w:rFonts w:ascii="Meiryo UI" w:eastAsia="Meiryo UI" w:hAnsi="Meiryo UI" w:cs="Meiryo UI" w:hint="eastAsia"/>
                <w:b/>
                <w:sz w:val="20"/>
                <w:szCs w:val="20"/>
              </w:rPr>
              <w:t>＜下水道施設の耐震化等の推進（都市整備部）＞</w:t>
            </w:r>
          </w:p>
          <w:p w14:paraId="1646CF4D" w14:textId="4A58FEF1" w:rsidR="00A02BA8" w:rsidRDefault="00A02BA8" w:rsidP="00A02BA8">
            <w:pPr>
              <w:spacing w:line="240" w:lineRule="exact"/>
              <w:ind w:leftChars="100" w:left="410" w:hangingChars="100" w:hanging="200"/>
              <w:jc w:val="left"/>
              <w:rPr>
                <w:rFonts w:ascii="Meiryo UI" w:eastAsia="Meiryo UI" w:hAnsi="Meiryo UI" w:cs="Meiryo UI"/>
                <w:sz w:val="20"/>
                <w:szCs w:val="20"/>
              </w:rPr>
            </w:pPr>
            <w:r w:rsidRPr="008C4067">
              <w:rPr>
                <w:rFonts w:ascii="Meiryo UI" w:eastAsia="Meiryo UI" w:hAnsi="Meiryo UI" w:cs="Meiryo UI" w:hint="eastAsia"/>
                <w:sz w:val="20"/>
                <w:szCs w:val="20"/>
              </w:rPr>
              <w:t>○</w:t>
            </w:r>
            <w:r w:rsidRPr="00A02BA8">
              <w:rPr>
                <w:rFonts w:ascii="Meiryo UI" w:eastAsia="Meiryo UI" w:hAnsi="Meiryo UI" w:cs="Meiryo UI" w:hint="eastAsia"/>
                <w:sz w:val="20"/>
                <w:szCs w:val="20"/>
              </w:rPr>
              <w:t>広域緊急交通路下の管路・人孔の耐震診断・設計、耐震工事を実施。</w:t>
            </w:r>
          </w:p>
          <w:p w14:paraId="358B89A0" w14:textId="62EC4E74" w:rsidR="00A02BA8" w:rsidRDefault="00A02BA8" w:rsidP="00A02BA8">
            <w:pPr>
              <w:spacing w:line="240" w:lineRule="exact"/>
              <w:ind w:leftChars="200" w:left="420"/>
              <w:jc w:val="left"/>
              <w:rPr>
                <w:rFonts w:ascii="Meiryo UI" w:eastAsia="Meiryo UI" w:hAnsi="Meiryo UI" w:cs="Meiryo UI"/>
                <w:sz w:val="20"/>
                <w:szCs w:val="20"/>
              </w:rPr>
            </w:pPr>
            <w:r w:rsidRPr="008C4067">
              <w:rPr>
                <w:rFonts w:ascii="Meiryo UI" w:eastAsia="Meiryo UI" w:hAnsi="Meiryo UI" w:cs="Meiryo UI" w:hint="eastAsia"/>
                <w:sz w:val="20"/>
                <w:szCs w:val="20"/>
              </w:rPr>
              <w:t>（</w:t>
            </w:r>
            <w:r>
              <w:rPr>
                <w:rFonts w:ascii="Meiryo UI" w:eastAsia="Meiryo UI" w:hAnsi="Meiryo UI" w:cs="Meiryo UI" w:hint="eastAsia"/>
                <w:sz w:val="20"/>
                <w:szCs w:val="20"/>
              </w:rPr>
              <w:t>6.3</w:t>
            </w:r>
            <w:r w:rsidRPr="008C4067">
              <w:rPr>
                <w:rFonts w:ascii="Meiryo UI" w:eastAsia="Meiryo UI" w:hAnsi="Meiryo UI" w:cs="Meiryo UI" w:hint="eastAsia"/>
                <w:sz w:val="20"/>
                <w:szCs w:val="20"/>
              </w:rPr>
              <w:t>/</w:t>
            </w:r>
            <w:r>
              <w:rPr>
                <w:rFonts w:ascii="Meiryo UI" w:eastAsia="Meiryo UI" w:hAnsi="Meiryo UI" w:cs="Meiryo UI" w:hint="eastAsia"/>
                <w:sz w:val="20"/>
                <w:szCs w:val="20"/>
              </w:rPr>
              <w:t>6.3</w:t>
            </w:r>
            <w:r w:rsidRPr="008C4067">
              <w:rPr>
                <w:rFonts w:ascii="Meiryo UI" w:eastAsia="Meiryo UI" w:hAnsi="Meiryo UI" w:cs="Meiryo UI" w:hint="eastAsia"/>
                <w:sz w:val="20"/>
                <w:szCs w:val="20"/>
              </w:rPr>
              <w:t>km完了）</w:t>
            </w:r>
          </w:p>
          <w:p w14:paraId="452B91FF" w14:textId="77777777" w:rsidR="00A02BA8" w:rsidRPr="008C4067" w:rsidRDefault="00A02BA8" w:rsidP="00A02BA8">
            <w:pPr>
              <w:spacing w:line="240" w:lineRule="exact"/>
              <w:ind w:leftChars="200" w:left="420"/>
              <w:jc w:val="left"/>
              <w:rPr>
                <w:rFonts w:ascii="Meiryo UI" w:eastAsia="Meiryo UI" w:hAnsi="Meiryo UI" w:cs="Meiryo UI"/>
                <w:sz w:val="20"/>
                <w:szCs w:val="20"/>
              </w:rPr>
            </w:pPr>
          </w:p>
          <w:p w14:paraId="338CB96E" w14:textId="77777777" w:rsidR="00A02BA8" w:rsidRDefault="00A02BA8" w:rsidP="00A02BA8">
            <w:pPr>
              <w:spacing w:line="220" w:lineRule="exact"/>
              <w:rPr>
                <w:rFonts w:ascii="Meiryo UI" w:eastAsia="Meiryo UI" w:hAnsi="Meiryo UI" w:cs="Meiryo UI"/>
                <w:b/>
                <w:sz w:val="20"/>
                <w:szCs w:val="20"/>
              </w:rPr>
            </w:pPr>
            <w:r w:rsidRPr="00A02BA8">
              <w:rPr>
                <w:rFonts w:ascii="Meiryo UI" w:eastAsia="Meiryo UI" w:hAnsi="Meiryo UI" w:cs="Meiryo UI" w:hint="eastAsia"/>
                <w:b/>
                <w:sz w:val="20"/>
                <w:szCs w:val="20"/>
              </w:rPr>
              <w:t>＜下水道機能の早期確保（都市整備部）＞</w:t>
            </w:r>
          </w:p>
          <w:p w14:paraId="38B289FA" w14:textId="5AB00527" w:rsidR="00A02BA8" w:rsidRDefault="00A02BA8" w:rsidP="00A02BA8">
            <w:pPr>
              <w:spacing w:line="240" w:lineRule="exact"/>
              <w:ind w:leftChars="100" w:left="410" w:hangingChars="100" w:hanging="200"/>
              <w:jc w:val="left"/>
              <w:rPr>
                <w:rFonts w:ascii="Meiryo UI" w:eastAsia="Meiryo UI" w:hAnsi="Meiryo UI" w:cs="Meiryo UI"/>
                <w:sz w:val="20"/>
                <w:szCs w:val="20"/>
              </w:rPr>
            </w:pPr>
            <w:r w:rsidRPr="008C4067">
              <w:rPr>
                <w:rFonts w:ascii="Meiryo UI" w:eastAsia="Meiryo UI" w:hAnsi="Meiryo UI" w:cs="Meiryo UI" w:hint="eastAsia"/>
                <w:sz w:val="20"/>
                <w:szCs w:val="20"/>
              </w:rPr>
              <w:t>○</w:t>
            </w:r>
            <w:r>
              <w:rPr>
                <w:rFonts w:ascii="Meiryo UI" w:eastAsia="Meiryo UI" w:hAnsi="Meiryo UI" w:cs="Meiryo UI" w:hint="eastAsia"/>
                <w:sz w:val="20"/>
                <w:szCs w:val="20"/>
              </w:rPr>
              <w:t>防災訓練等を通じてBCPを点検し、必要に応じて改善やレベルアップを実施。</w:t>
            </w:r>
          </w:p>
          <w:p w14:paraId="4E1AA450" w14:textId="71B88263" w:rsidR="00A02BA8" w:rsidRDefault="00A02BA8" w:rsidP="00633767">
            <w:pPr>
              <w:spacing w:line="240" w:lineRule="exact"/>
              <w:ind w:leftChars="100" w:left="410" w:hangingChars="100" w:hanging="200"/>
              <w:jc w:val="left"/>
              <w:rPr>
                <w:rFonts w:ascii="Meiryo UI" w:eastAsia="Meiryo UI" w:hAnsi="Meiryo UI" w:cs="Meiryo UI"/>
                <w:sz w:val="20"/>
                <w:szCs w:val="20"/>
              </w:rPr>
            </w:pPr>
            <w:r w:rsidRPr="00A02BA8">
              <w:rPr>
                <w:rFonts w:ascii="Meiryo UI" w:eastAsia="Meiryo UI" w:hAnsi="Meiryo UI" w:cs="Meiryo UI" w:hint="eastAsia"/>
                <w:sz w:val="20"/>
                <w:szCs w:val="20"/>
              </w:rPr>
              <w:t>○</w:t>
            </w:r>
            <w:r w:rsidR="00633767">
              <w:rPr>
                <w:rFonts w:ascii="Meiryo UI" w:eastAsia="Meiryo UI" w:hAnsi="Meiryo UI" w:cs="Meiryo UI" w:hint="eastAsia"/>
                <w:sz w:val="20"/>
                <w:szCs w:val="20"/>
              </w:rPr>
              <w:t>防災訓練等を通じて管渠緊急点検の点検調査体制等を点検し、必要に応じて改善やレベルアップを実施。</w:t>
            </w:r>
            <w:r w:rsidR="00172362">
              <w:rPr>
                <w:rFonts w:ascii="Meiryo UI" w:eastAsia="Meiryo UI" w:hAnsi="Meiryo UI" w:cs="Meiryo UI" w:hint="eastAsia"/>
                <w:sz w:val="20"/>
                <w:szCs w:val="20"/>
              </w:rPr>
              <w:t xml:space="preserve">　</w:t>
            </w:r>
          </w:p>
          <w:p w14:paraId="7E4B2253" w14:textId="77777777" w:rsidR="00633767" w:rsidRPr="00524810" w:rsidRDefault="00633767" w:rsidP="00633767">
            <w:pPr>
              <w:spacing w:line="240" w:lineRule="exact"/>
              <w:ind w:leftChars="100" w:left="410" w:hangingChars="100" w:hanging="200"/>
              <w:jc w:val="left"/>
              <w:rPr>
                <w:rFonts w:ascii="Meiryo UI" w:eastAsia="Meiryo UI" w:hAnsi="Meiryo UI" w:cs="Meiryo UI"/>
                <w:sz w:val="20"/>
                <w:szCs w:val="20"/>
              </w:rPr>
            </w:pPr>
          </w:p>
          <w:p w14:paraId="1D7F6B25" w14:textId="77777777" w:rsidR="00633767" w:rsidRPr="00524810" w:rsidRDefault="00633767" w:rsidP="00633767">
            <w:pPr>
              <w:spacing w:line="220" w:lineRule="exact"/>
              <w:rPr>
                <w:rFonts w:ascii="Meiryo UI" w:eastAsia="Meiryo UI" w:hAnsi="Meiryo UI" w:cs="Meiryo UI"/>
                <w:b/>
                <w:sz w:val="20"/>
                <w:szCs w:val="20"/>
              </w:rPr>
            </w:pPr>
            <w:r w:rsidRPr="00524810">
              <w:rPr>
                <w:rFonts w:ascii="Meiryo UI" w:eastAsia="Meiryo UI" w:hAnsi="Meiryo UI" w:cs="Meiryo UI" w:hint="eastAsia"/>
                <w:b/>
                <w:sz w:val="20"/>
                <w:szCs w:val="20"/>
              </w:rPr>
              <w:t>＜し尿及び浄化槽汚泥の適正処理（健康医療部）＞</w:t>
            </w:r>
          </w:p>
          <w:p w14:paraId="7B82BD77" w14:textId="41272AE6" w:rsidR="00633767" w:rsidRPr="00A02BA8" w:rsidRDefault="00633767" w:rsidP="00633767">
            <w:pPr>
              <w:spacing w:line="240" w:lineRule="exact"/>
              <w:ind w:leftChars="100" w:left="410" w:hangingChars="100" w:hanging="200"/>
              <w:jc w:val="left"/>
              <w:rPr>
                <w:rFonts w:ascii="Meiryo UI" w:eastAsia="Meiryo UI" w:hAnsi="Meiryo UI" w:cs="Meiryo UI"/>
                <w:sz w:val="20"/>
                <w:szCs w:val="20"/>
              </w:rPr>
            </w:pPr>
            <w:r w:rsidRPr="00524810">
              <w:rPr>
                <w:rFonts w:ascii="Meiryo UI" w:eastAsia="Meiryo UI" w:hAnsi="Meiryo UI" w:cs="Meiryo UI" w:hint="eastAsia"/>
                <w:sz w:val="20"/>
                <w:szCs w:val="20"/>
              </w:rPr>
              <w:t>○大阪府衛生管理協同組合との災害時団体救援協定の継続。</w:t>
            </w:r>
          </w:p>
        </w:tc>
      </w:tr>
    </w:tbl>
    <w:p w14:paraId="3F03B7B8" w14:textId="02F218D6" w:rsidR="00633767" w:rsidRDefault="00633767" w:rsidP="00633767"/>
    <w:p w14:paraId="0CABDB8C" w14:textId="77777777" w:rsidR="00633767" w:rsidRPr="008C4067" w:rsidRDefault="00633767" w:rsidP="00633767">
      <w:r w:rsidRPr="008C4067">
        <w:rPr>
          <w:rFonts w:ascii="Meiryo UI" w:eastAsia="Meiryo UI" w:hAnsi="Meiryo UI" w:cs="Meiryo UI" w:hint="eastAsia"/>
          <w:szCs w:val="21"/>
        </w:rPr>
        <w:t>《起きてはならない最悪の事態》</w:t>
      </w:r>
    </w:p>
    <w:p w14:paraId="38124B33" w14:textId="34FFA2E9" w:rsidR="00633767" w:rsidRPr="008C4067" w:rsidRDefault="00633767" w:rsidP="00633767">
      <w:pPr>
        <w:pStyle w:val="2"/>
        <w:spacing w:afterLines="50" w:after="180" w:line="300" w:lineRule="exact"/>
        <w:ind w:leftChars="47" w:left="850" w:right="1983" w:hangingChars="313" w:hanging="751"/>
      </w:pPr>
      <w:r w:rsidRPr="00FF1F62">
        <w:rPr>
          <w:rFonts w:hint="eastAsia"/>
          <w:noProof/>
        </w:rPr>
        <mc:AlternateContent>
          <mc:Choice Requires="wps">
            <w:drawing>
              <wp:anchor distT="0" distB="0" distL="114300" distR="114300" simplePos="0" relativeHeight="251619840" behindDoc="0" locked="0" layoutInCell="1" allowOverlap="1" wp14:anchorId="4E14B681" wp14:editId="3E110D06">
                <wp:simplePos x="0" y="0"/>
                <wp:positionH relativeFrom="column">
                  <wp:posOffset>5231765</wp:posOffset>
                </wp:positionH>
                <wp:positionV relativeFrom="paragraph">
                  <wp:posOffset>10795</wp:posOffset>
                </wp:positionV>
                <wp:extent cx="914400" cy="314325"/>
                <wp:effectExtent l="0" t="0" r="0" b="0"/>
                <wp:wrapNone/>
                <wp:docPr id="14363" name="テキスト ボックス 14363"/>
                <wp:cNvGraphicFramePr/>
                <a:graphic xmlns:a="http://schemas.openxmlformats.org/drawingml/2006/main">
                  <a:graphicData uri="http://schemas.microsoft.com/office/word/2010/wordprocessingShape">
                    <wps:wsp>
                      <wps:cNvSpPr txBox="1"/>
                      <wps:spPr>
                        <a:xfrm>
                          <a:off x="0" y="0"/>
                          <a:ext cx="914400" cy="314325"/>
                        </a:xfrm>
                        <a:prstGeom prst="rect">
                          <a:avLst/>
                        </a:prstGeom>
                        <a:noFill/>
                        <a:ln w="6350">
                          <a:noFill/>
                        </a:ln>
                      </wps:spPr>
                      <wps:txbx>
                        <w:txbxContent>
                          <w:p w14:paraId="4095B304" w14:textId="77777777" w:rsidR="00633767" w:rsidRPr="00580AF7" w:rsidRDefault="00633767" w:rsidP="00633767">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E14B681" id="テキスト ボックス 14363" o:spid="_x0000_s1142" type="#_x0000_t202" style="position:absolute;left:0;text-align:left;margin-left:411.95pt;margin-top:.85pt;width:1in;height:24.75pt;z-index:25161984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" filled="f" stroked="f" strokeweight=".5pt">
                <v:textbox>
                  <w:txbxContent>
                    <w:p w14:paraId="4095B304" w14:textId="77777777" w:rsidR="00633767" w:rsidRPr="00580AF7" w:rsidRDefault="00633767" w:rsidP="00633767">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v:textbox>
              </v:shape>
            </w:pict>
          </mc:Fallback>
        </mc:AlternateContent>
      </w:r>
      <w:r w:rsidRPr="00FF1F62">
        <w:rPr>
          <w:rFonts w:hint="eastAsia"/>
          <w:noProof/>
        </w:rPr>
        <mc:AlternateContent>
          <mc:Choice Requires="wps">
            <w:drawing>
              <wp:anchor distT="0" distB="0" distL="114300" distR="114300" simplePos="0" relativeHeight="251618816" behindDoc="0" locked="0" layoutInCell="1" allowOverlap="1" wp14:anchorId="213BD0D2" wp14:editId="2F2D830F">
                <wp:simplePos x="0" y="0"/>
                <wp:positionH relativeFrom="margin">
                  <wp:posOffset>5224007</wp:posOffset>
                </wp:positionH>
                <wp:positionV relativeFrom="paragraph">
                  <wp:posOffset>11375</wp:posOffset>
                </wp:positionV>
                <wp:extent cx="876300" cy="771525"/>
                <wp:effectExtent l="0" t="0" r="19050" b="28575"/>
                <wp:wrapNone/>
                <wp:docPr id="14365" name="四角形: 角を丸くする 14365"/>
                <wp:cNvGraphicFramePr/>
                <a:graphic xmlns:a="http://schemas.openxmlformats.org/drawingml/2006/main">
                  <a:graphicData uri="http://schemas.microsoft.com/office/word/2010/wordprocessingShape">
                    <wps:wsp>
                      <wps:cNvSpPr/>
                      <wps:spPr>
                        <a:xfrm>
                          <a:off x="0" y="0"/>
                          <a:ext cx="876300" cy="771525"/>
                        </a:xfrm>
                        <a:prstGeom prst="roundRect">
                          <a:avLst/>
                        </a:prstGeom>
                        <a:solidFill>
                          <a:srgbClr val="1F497D">
                            <a:lumMod val="60000"/>
                            <a:lumOff val="40000"/>
                          </a:srgbClr>
                        </a:solidFill>
                        <a:ln w="25400" cap="flat" cmpd="sng" algn="ctr">
                          <a:solidFill>
                            <a:sysClr val="windowText" lastClr="000000"/>
                          </a:solidFill>
                          <a:prstDash val="solid"/>
                        </a:ln>
                        <a:effectLst/>
                      </wps:spPr>
                      <wps:txbx>
                        <w:txbxContent>
                          <w:p w14:paraId="4A0181DC" w14:textId="77777777" w:rsidR="00633767" w:rsidRPr="001464BB" w:rsidRDefault="00633767" w:rsidP="00633767">
                            <w:pPr>
                              <w:jc w:val="center"/>
                              <w:rPr>
                                <w:rFonts w:ascii="HGP創英角ｺﾞｼｯｸUB" w:eastAsia="HGP創英角ｺﾞｼｯｸUB" w:hAnsi="HGP創英角ｺﾞｼｯｸUB"/>
                                <w:color w:val="FFFFFF" w:themeColor="background1"/>
                                <w:sz w:val="36"/>
                                <w:szCs w:val="36"/>
                              </w:rPr>
                            </w:pPr>
                            <w:r w:rsidRPr="001464BB">
                              <w:rPr>
                                <w:rFonts w:ascii="HGP創英角ｺﾞｼｯｸUB" w:eastAsia="HGP創英角ｺﾞｼｯｸUB" w:hAnsi="HGP創英角ｺﾞｼｯｸUB" w:hint="eastAsia"/>
                                <w:color w:val="FFFFFF" w:themeColor="background1"/>
                                <w:sz w:val="36"/>
                                <w:szCs w:val="36"/>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213BD0D2" id="四角形: 角を丸くする 14365" o:spid="_x0000_s1143" style="position:absolute;left:0;text-align:left;margin-left:411.35pt;margin-top:.9pt;width:69pt;height:60.75pt;z-index:25161881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" fillcolor="#558ed5" strokecolor="windowText" strokeweight="2pt">
                <v:textbox>
                  <w:txbxContent>
                    <w:p w14:paraId="4A0181DC" w14:textId="77777777" w:rsidR="00633767" w:rsidRPr="001464BB" w:rsidRDefault="00633767" w:rsidP="00633767">
                      <w:pPr>
                        <w:jc w:val="center"/>
                        <w:rPr>
                          <w:rFonts w:ascii="HGP創英角ｺﾞｼｯｸUB" w:eastAsia="HGP創英角ｺﾞｼｯｸUB" w:hAnsi="HGP創英角ｺﾞｼｯｸUB"/>
                          <w:color w:val="FFFFFF" w:themeColor="background1"/>
                          <w:sz w:val="36"/>
                          <w:szCs w:val="36"/>
                        </w:rPr>
                      </w:pPr>
                      <w:r w:rsidRPr="001464BB">
                        <w:rPr>
                          <w:rFonts w:ascii="HGP創英角ｺﾞｼｯｸUB" w:eastAsia="HGP創英角ｺﾞｼｯｸUB" w:hAnsi="HGP創英角ｺﾞｼｯｸUB" w:hint="eastAsia"/>
                          <w:color w:val="FFFFFF" w:themeColor="background1"/>
                          <w:sz w:val="36"/>
                          <w:szCs w:val="36"/>
                        </w:rPr>
                        <w:t>A</w:t>
                      </w:r>
                    </w:p>
                  </w:txbxContent>
                </v:textbox>
                <w10:wrap anchorx="margin"/>
              </v:roundrect>
            </w:pict>
          </mc:Fallback>
        </mc:AlternateContent>
      </w:r>
      <w:r w:rsidRPr="008C4067">
        <w:rPr>
          <w:rFonts w:hint="eastAsia"/>
        </w:rPr>
        <w:t xml:space="preserve">　</w:t>
      </w:r>
      <w:r>
        <w:rPr>
          <w:rFonts w:hint="eastAsia"/>
        </w:rPr>
        <w:t>6</w:t>
      </w:r>
      <w:r w:rsidRPr="008C4067">
        <w:rPr>
          <w:rFonts w:hint="eastAsia"/>
        </w:rPr>
        <w:t>-</w:t>
      </w:r>
      <w:r>
        <w:rPr>
          <w:rFonts w:hint="eastAsia"/>
        </w:rPr>
        <w:t>4</w:t>
      </w:r>
      <w:r w:rsidRPr="008C4067">
        <w:rPr>
          <w:rFonts w:hint="eastAsia"/>
        </w:rPr>
        <w:t xml:space="preserve">　</w:t>
      </w:r>
      <w:r w:rsidRPr="00633767">
        <w:rPr>
          <w:rFonts w:hint="eastAsia"/>
        </w:rPr>
        <w:t>新幹線等基幹的交通から地域交通網まで、陸海空の交通インフラの長期間にわたる　機能停止</w:t>
      </w:r>
    </w:p>
    <w:p w14:paraId="30DBA5FD" w14:textId="73491E64" w:rsidR="00633767" w:rsidRPr="006E35E8" w:rsidRDefault="00633767" w:rsidP="00633767">
      <w:pPr>
        <w:spacing w:line="220" w:lineRule="exact"/>
        <w:ind w:leftChars="200" w:left="620" w:rightChars="944" w:right="1982" w:hangingChars="100" w:hanging="200"/>
        <w:rPr>
          <w:rFonts w:ascii="Meiryo UI" w:eastAsia="Meiryo UI" w:hAnsi="Meiryo UI" w:cs="Meiryo UI"/>
          <w:b/>
          <w:color w:val="000000" w:themeColor="text1"/>
          <w:sz w:val="20"/>
          <w:szCs w:val="20"/>
        </w:rPr>
      </w:pPr>
      <w:r w:rsidRPr="006E35E8">
        <w:rPr>
          <w:rFonts w:ascii="Meiryo UI" w:eastAsia="Meiryo UI" w:hAnsi="Meiryo UI" w:cs="Meiryo UI" w:hint="eastAsia"/>
          <w:b/>
          <w:color w:val="000000" w:themeColor="text1"/>
          <w:sz w:val="20"/>
          <w:szCs w:val="20"/>
        </w:rPr>
        <w:t>◎</w:t>
      </w:r>
      <w:r w:rsidRPr="00633767">
        <w:rPr>
          <w:rFonts w:ascii="Meiryo UI" w:eastAsia="Meiryo UI" w:hAnsi="Meiryo UI" w:cs="Meiryo UI" w:hint="eastAsia"/>
          <w:b/>
          <w:color w:val="000000" w:themeColor="text1"/>
          <w:sz w:val="20"/>
          <w:szCs w:val="20"/>
        </w:rPr>
        <w:t>無電柱化や鉄道施設等の耐震化など交通インフラの機能確保の取組みが進みました</w:t>
      </w:r>
      <w:r w:rsidRPr="00FA28BD">
        <w:rPr>
          <w:rFonts w:ascii="Meiryo UI" w:eastAsia="Meiryo UI" w:hAnsi="Meiryo UI" w:cs="Meiryo UI" w:hint="eastAsia"/>
          <w:b/>
          <w:color w:val="000000" w:themeColor="text1"/>
          <w:sz w:val="20"/>
          <w:szCs w:val="20"/>
        </w:rPr>
        <w:t>。</w:t>
      </w:r>
    </w:p>
    <w:p w14:paraId="757BB92B" w14:textId="4B159A51" w:rsidR="00633767" w:rsidRPr="008C4067" w:rsidRDefault="00633767" w:rsidP="00633767"/>
    <w:tbl>
      <w:tblPr>
        <w:tblW w:w="9132" w:type="dxa"/>
        <w:tblInd w:w="50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99" w:type="dxa"/>
          <w:right w:w="99" w:type="dxa"/>
        </w:tblCellMar>
        <w:tblLook w:val="04A0" w:firstRow="1" w:lastRow="0" w:firstColumn="1" w:lastColumn="0" w:noHBand="0" w:noVBand="1"/>
      </w:tblPr>
      <w:tblGrid>
        <w:gridCol w:w="947"/>
        <w:gridCol w:w="8185"/>
      </w:tblGrid>
      <w:tr w:rsidR="00633767" w:rsidRPr="008C4067" w14:paraId="385B7C8F" w14:textId="77777777" w:rsidTr="003F5BAA">
        <w:trPr>
          <w:trHeight w:val="2647"/>
        </w:trPr>
        <w:tc>
          <w:tcPr>
            <w:tcW w:w="947" w:type="dxa"/>
            <w:shd w:val="clear" w:color="auto" w:fill="4F81BD" w:themeFill="accent1"/>
            <w:vAlign w:val="center"/>
          </w:tcPr>
          <w:p w14:paraId="267B93CB" w14:textId="543BBF94" w:rsidR="00633767" w:rsidRPr="00A01064" w:rsidRDefault="00633767" w:rsidP="00BF274C">
            <w:pPr>
              <w:spacing w:line="220" w:lineRule="exact"/>
              <w:jc w:val="center"/>
              <w:rPr>
                <w:rFonts w:ascii="Meiryo UI" w:eastAsia="Meiryo UI" w:hAnsi="Meiryo UI" w:cs="Meiryo UI"/>
                <w:b/>
                <w:bCs/>
                <w:color w:val="FFFFFF" w:themeColor="background1"/>
                <w:sz w:val="18"/>
                <w:szCs w:val="18"/>
              </w:rPr>
            </w:pPr>
            <w:r w:rsidRPr="00A01064">
              <w:rPr>
                <w:rFonts w:ascii="Meiryo UI" w:eastAsia="Meiryo UI" w:hAnsi="Meiryo UI" w:cs="Meiryo UI" w:hint="eastAsia"/>
                <w:b/>
                <w:bCs/>
                <w:color w:val="FFFFFF" w:themeColor="background1"/>
                <w:sz w:val="18"/>
                <w:szCs w:val="18"/>
              </w:rPr>
              <w:t>令和</w:t>
            </w:r>
            <w:r w:rsidR="00D253BD">
              <w:rPr>
                <w:rFonts w:ascii="Meiryo UI" w:eastAsia="Meiryo UI" w:hAnsi="Meiryo UI" w:cs="Meiryo UI" w:hint="eastAsia"/>
                <w:b/>
                <w:color w:val="FFFFFF" w:themeColor="background1"/>
                <w:sz w:val="20"/>
                <w:szCs w:val="20"/>
              </w:rPr>
              <w:t>５</w:t>
            </w:r>
            <w:r w:rsidRPr="00A01064">
              <w:rPr>
                <w:rFonts w:ascii="Meiryo UI" w:eastAsia="Meiryo UI" w:hAnsi="Meiryo UI" w:cs="Meiryo UI" w:hint="eastAsia"/>
                <w:b/>
                <w:bCs/>
                <w:color w:val="FFFFFF" w:themeColor="background1"/>
                <w:sz w:val="18"/>
                <w:szCs w:val="18"/>
              </w:rPr>
              <w:t>年度の主な取組み</w:t>
            </w:r>
          </w:p>
          <w:p w14:paraId="6DE19F3F" w14:textId="77777777" w:rsidR="00633767" w:rsidRPr="00A01064" w:rsidRDefault="00633767" w:rsidP="00BF274C">
            <w:pPr>
              <w:spacing w:line="220" w:lineRule="exact"/>
              <w:jc w:val="center"/>
              <w:rPr>
                <w:rFonts w:ascii="Meiryo UI" w:eastAsia="Meiryo UI" w:hAnsi="Meiryo UI" w:cs="Meiryo UI"/>
                <w:b/>
                <w:bCs/>
                <w:color w:val="FFFFFF" w:themeColor="background1"/>
                <w:sz w:val="18"/>
                <w:szCs w:val="18"/>
              </w:rPr>
            </w:pPr>
            <w:r w:rsidRPr="00A01064">
              <w:rPr>
                <w:rFonts w:ascii="Meiryo UI" w:eastAsia="Meiryo UI" w:hAnsi="Meiryo UI" w:cs="Meiryo UI" w:hint="eastAsia"/>
                <w:b/>
                <w:bCs/>
                <w:color w:val="FFFFFF" w:themeColor="background1"/>
                <w:sz w:val="18"/>
                <w:szCs w:val="18"/>
              </w:rPr>
              <w:t>実績</w:t>
            </w:r>
          </w:p>
        </w:tc>
        <w:tc>
          <w:tcPr>
            <w:tcW w:w="8185" w:type="dxa"/>
            <w:tcBorders>
              <w:top w:val="single" w:sz="12" w:space="0" w:color="auto"/>
              <w:bottom w:val="single" w:sz="6" w:space="0" w:color="auto"/>
            </w:tcBorders>
            <w:shd w:val="clear" w:color="auto" w:fill="B8CCE4" w:themeFill="accent1" w:themeFillTint="66"/>
            <w:vAlign w:val="center"/>
          </w:tcPr>
          <w:p w14:paraId="3731B19E" w14:textId="06F7D6CC" w:rsidR="00633767" w:rsidRPr="008C4067" w:rsidRDefault="00633767" w:rsidP="00633767">
            <w:pPr>
              <w:spacing w:line="220" w:lineRule="exact"/>
              <w:ind w:left="200" w:hangingChars="100" w:hanging="200"/>
              <w:rPr>
                <w:rFonts w:ascii="Meiryo UI" w:eastAsia="Meiryo UI" w:hAnsi="Meiryo UI" w:cs="Meiryo UI"/>
                <w:b/>
                <w:sz w:val="20"/>
                <w:szCs w:val="20"/>
              </w:rPr>
            </w:pPr>
            <w:r w:rsidRPr="008C4067">
              <w:rPr>
                <w:rFonts w:ascii="Meiryo UI" w:eastAsia="Meiryo UI" w:hAnsi="Meiryo UI" w:cs="Meiryo UI" w:hint="eastAsia"/>
                <w:b/>
                <w:sz w:val="20"/>
                <w:szCs w:val="20"/>
              </w:rPr>
              <w:t>＜広域緊急交通路等の通行機能の確保（都市整備部）＞</w:t>
            </w:r>
          </w:p>
          <w:p w14:paraId="0877DAFC" w14:textId="549A1685" w:rsidR="00633767" w:rsidRPr="008C4067" w:rsidRDefault="00633767" w:rsidP="00633767">
            <w:pPr>
              <w:spacing w:line="240" w:lineRule="exact"/>
              <w:ind w:leftChars="100" w:left="410" w:hangingChars="100" w:hanging="200"/>
              <w:jc w:val="left"/>
              <w:rPr>
                <w:rFonts w:ascii="Meiryo UI" w:eastAsia="Meiryo UI" w:hAnsi="Meiryo UI" w:cs="Meiryo UI"/>
                <w:sz w:val="20"/>
                <w:szCs w:val="20"/>
              </w:rPr>
            </w:pPr>
            <w:r w:rsidRPr="008C4067">
              <w:rPr>
                <w:rFonts w:ascii="Meiryo UI" w:eastAsia="Meiryo UI" w:hAnsi="Meiryo UI" w:cs="Meiryo UI" w:hint="eastAsia"/>
                <w:sz w:val="20"/>
                <w:szCs w:val="20"/>
              </w:rPr>
              <w:t>○無電柱化を推進</w:t>
            </w:r>
            <w:r>
              <w:rPr>
                <w:rFonts w:ascii="Meiryo UI" w:eastAsia="Meiryo UI" w:hAnsi="Meiryo UI" w:cs="Meiryo UI" w:hint="eastAsia"/>
                <w:sz w:val="20"/>
                <w:szCs w:val="20"/>
              </w:rPr>
              <w:t xml:space="preserve">　</w:t>
            </w:r>
            <w:r w:rsidR="000D354B">
              <w:rPr>
                <w:rFonts w:ascii="Meiryo UI" w:eastAsia="Meiryo UI" w:hAnsi="Meiryo UI" w:cs="Meiryo UI" w:hint="eastAsia"/>
                <w:sz w:val="20"/>
                <w:szCs w:val="20"/>
              </w:rPr>
              <w:t>1.2</w:t>
            </w:r>
            <w:r w:rsidRPr="008C4067">
              <w:rPr>
                <w:rFonts w:ascii="Meiryo UI" w:eastAsia="Meiryo UI" w:hAnsi="Meiryo UI" w:cs="Meiryo UI" w:hint="eastAsia"/>
                <w:sz w:val="20"/>
                <w:szCs w:val="20"/>
              </w:rPr>
              <w:t>km推進、うち</w:t>
            </w:r>
            <w:r w:rsidR="000D354B">
              <w:rPr>
                <w:rFonts w:ascii="Meiryo UI" w:eastAsia="Meiryo UI" w:hAnsi="Meiryo UI" w:cs="Meiryo UI" w:hint="eastAsia"/>
                <w:sz w:val="20"/>
                <w:szCs w:val="20"/>
              </w:rPr>
              <w:t>1.0</w:t>
            </w:r>
            <w:r w:rsidRPr="008C4067">
              <w:rPr>
                <w:rFonts w:ascii="Meiryo UI" w:eastAsia="Meiryo UI" w:hAnsi="Meiryo UI" w:cs="Meiryo UI" w:hint="eastAsia"/>
                <w:sz w:val="20"/>
                <w:szCs w:val="20"/>
              </w:rPr>
              <w:t>km完了（</w:t>
            </w:r>
            <w:r w:rsidR="002128A2">
              <w:rPr>
                <w:rFonts w:ascii="Meiryo UI" w:eastAsia="Meiryo UI" w:hAnsi="Meiryo UI" w:cs="Meiryo UI" w:hint="eastAsia"/>
                <w:sz w:val="20"/>
                <w:szCs w:val="20"/>
              </w:rPr>
              <w:t>20.6</w:t>
            </w:r>
            <w:r w:rsidRPr="008C4067">
              <w:rPr>
                <w:rFonts w:ascii="Meiryo UI" w:eastAsia="Meiryo UI" w:hAnsi="Meiryo UI" w:cs="Meiryo UI" w:hint="eastAsia"/>
                <w:sz w:val="20"/>
                <w:szCs w:val="20"/>
              </w:rPr>
              <w:t>/21.4km完了）</w:t>
            </w:r>
          </w:p>
          <w:p w14:paraId="7918AE31" w14:textId="037BBE26" w:rsidR="00633767" w:rsidRPr="008C4067" w:rsidRDefault="00633767" w:rsidP="00633767">
            <w:pPr>
              <w:spacing w:line="220" w:lineRule="exact"/>
              <w:ind w:firstLineChars="200" w:firstLine="400"/>
              <w:rPr>
                <w:rFonts w:ascii="Meiryo UI" w:eastAsia="Meiryo UI" w:hAnsi="Meiryo UI" w:cs="Meiryo UI"/>
                <w:sz w:val="20"/>
                <w:szCs w:val="20"/>
              </w:rPr>
            </w:pPr>
          </w:p>
          <w:p w14:paraId="42DF73EE" w14:textId="1DE9F029" w:rsidR="00633767" w:rsidRPr="008C4067" w:rsidRDefault="00633767" w:rsidP="00633767">
            <w:pPr>
              <w:spacing w:line="220" w:lineRule="exact"/>
              <w:rPr>
                <w:rFonts w:ascii="Meiryo UI" w:eastAsia="Meiryo UI" w:hAnsi="Meiryo UI" w:cs="Meiryo UI"/>
                <w:b/>
                <w:sz w:val="20"/>
                <w:szCs w:val="20"/>
              </w:rPr>
            </w:pPr>
            <w:r w:rsidRPr="008C4067">
              <w:rPr>
                <w:rFonts w:ascii="Meiryo UI" w:eastAsia="Meiryo UI" w:hAnsi="Meiryo UI" w:cs="Meiryo UI" w:hint="eastAsia"/>
                <w:b/>
                <w:sz w:val="20"/>
                <w:szCs w:val="20"/>
              </w:rPr>
              <w:t>＜鉄道施設の耐震対策（都市整備部）＞</w:t>
            </w:r>
          </w:p>
          <w:p w14:paraId="116F3B1E" w14:textId="4DE201CE" w:rsidR="00633767" w:rsidRPr="008C4067" w:rsidRDefault="00633767" w:rsidP="003E135E">
            <w:pPr>
              <w:spacing w:line="220" w:lineRule="exact"/>
              <w:ind w:firstLineChars="100" w:firstLine="200"/>
              <w:rPr>
                <w:rFonts w:ascii="Meiryo UI" w:eastAsia="Meiryo UI" w:hAnsi="Meiryo UI" w:cs="Meiryo UI"/>
                <w:sz w:val="20"/>
                <w:szCs w:val="20"/>
              </w:rPr>
            </w:pPr>
            <w:r w:rsidRPr="008C4067">
              <w:rPr>
                <w:rFonts w:ascii="Meiryo UI" w:eastAsia="Meiryo UI" w:hAnsi="Meiryo UI" w:cs="Meiryo UI" w:hint="eastAsia"/>
                <w:sz w:val="20"/>
                <w:szCs w:val="20"/>
              </w:rPr>
              <w:t>○鉄道施設の</w:t>
            </w:r>
            <w:r w:rsidR="000D354B">
              <w:rPr>
                <w:rFonts w:ascii="Meiryo UI" w:eastAsia="Meiryo UI" w:hAnsi="Meiryo UI" w:cs="Meiryo UI" w:hint="eastAsia"/>
                <w:sz w:val="20"/>
                <w:szCs w:val="20"/>
              </w:rPr>
              <w:t>３</w:t>
            </w:r>
            <w:r w:rsidRPr="008C4067">
              <w:rPr>
                <w:rFonts w:ascii="Meiryo UI" w:eastAsia="Meiryo UI" w:hAnsi="Meiryo UI" w:cs="Meiryo UI" w:hint="eastAsia"/>
                <w:sz w:val="20"/>
                <w:szCs w:val="20"/>
              </w:rPr>
              <w:t>箇所の耐震化を実施、うち</w:t>
            </w:r>
            <w:r w:rsidR="000D354B">
              <w:rPr>
                <w:rFonts w:ascii="Meiryo UI" w:eastAsia="Meiryo UI" w:hAnsi="Meiryo UI" w:cs="Meiryo UI" w:hint="eastAsia"/>
                <w:sz w:val="20"/>
                <w:szCs w:val="20"/>
              </w:rPr>
              <w:t>１</w:t>
            </w:r>
            <w:r w:rsidRPr="008C4067">
              <w:rPr>
                <w:rFonts w:ascii="Meiryo UI" w:eastAsia="Meiryo UI" w:hAnsi="Meiryo UI" w:cs="Meiryo UI" w:hint="eastAsia"/>
                <w:sz w:val="20"/>
                <w:szCs w:val="20"/>
              </w:rPr>
              <w:t>箇所完了（</w:t>
            </w:r>
            <w:r w:rsidR="000D354B">
              <w:rPr>
                <w:rFonts w:ascii="Meiryo UI" w:eastAsia="Meiryo UI" w:hAnsi="Meiryo UI" w:cs="Meiryo UI" w:hint="eastAsia"/>
                <w:sz w:val="20"/>
                <w:szCs w:val="20"/>
              </w:rPr>
              <w:t>35</w:t>
            </w:r>
            <w:r w:rsidRPr="008C4067">
              <w:rPr>
                <w:rFonts w:ascii="Meiryo UI" w:eastAsia="Meiryo UI" w:hAnsi="Meiryo UI" w:cs="Meiryo UI"/>
                <w:sz w:val="20"/>
                <w:szCs w:val="20"/>
              </w:rPr>
              <w:t>/</w:t>
            </w:r>
            <w:r w:rsidR="000D354B">
              <w:rPr>
                <w:rFonts w:ascii="Meiryo UI" w:eastAsia="Meiryo UI" w:hAnsi="Meiryo UI" w:cs="Meiryo UI" w:hint="eastAsia"/>
                <w:sz w:val="20"/>
                <w:szCs w:val="20"/>
              </w:rPr>
              <w:t>48</w:t>
            </w:r>
            <w:r w:rsidRPr="008C4067">
              <w:rPr>
                <w:rFonts w:ascii="Meiryo UI" w:eastAsia="Meiryo UI" w:hAnsi="Meiryo UI" w:cs="Meiryo UI"/>
                <w:sz w:val="20"/>
                <w:szCs w:val="20"/>
              </w:rPr>
              <w:t>箇所</w:t>
            </w:r>
            <w:r w:rsidRPr="008C4067">
              <w:rPr>
                <w:rFonts w:ascii="Meiryo UI" w:eastAsia="Meiryo UI" w:hAnsi="Meiryo UI" w:cs="Meiryo UI" w:hint="eastAsia"/>
                <w:sz w:val="20"/>
                <w:szCs w:val="20"/>
              </w:rPr>
              <w:t>完了）</w:t>
            </w:r>
          </w:p>
          <w:p w14:paraId="728FE0A7" w14:textId="74D730A4" w:rsidR="00633767" w:rsidRDefault="00633767" w:rsidP="00633767">
            <w:pPr>
              <w:spacing w:line="240" w:lineRule="exact"/>
              <w:ind w:leftChars="100" w:left="410" w:hangingChars="100" w:hanging="200"/>
              <w:jc w:val="left"/>
              <w:rPr>
                <w:rFonts w:ascii="Meiryo UI" w:eastAsia="Meiryo UI" w:hAnsi="Meiryo UI" w:cs="Meiryo UI"/>
                <w:sz w:val="20"/>
                <w:szCs w:val="20"/>
              </w:rPr>
            </w:pPr>
            <w:r w:rsidRPr="008C4067">
              <w:rPr>
                <w:rFonts w:ascii="Meiryo UI" w:eastAsia="Meiryo UI" w:hAnsi="Meiryo UI" w:cs="Meiryo UI"/>
                <w:sz w:val="20"/>
                <w:szCs w:val="20"/>
              </w:rPr>
              <w:t>○鉄道駅舎の</w:t>
            </w:r>
            <w:r w:rsidR="000D354B">
              <w:rPr>
                <w:rFonts w:ascii="Meiryo UI" w:eastAsia="Meiryo UI" w:hAnsi="Meiryo UI" w:cs="Meiryo UI" w:hint="eastAsia"/>
                <w:sz w:val="20"/>
                <w:szCs w:val="20"/>
              </w:rPr>
              <w:t>２</w:t>
            </w:r>
            <w:r w:rsidRPr="008C4067">
              <w:rPr>
                <w:rFonts w:ascii="Meiryo UI" w:eastAsia="Meiryo UI" w:hAnsi="Meiryo UI" w:cs="Meiryo UI" w:hint="eastAsia"/>
                <w:sz w:val="20"/>
                <w:szCs w:val="20"/>
              </w:rPr>
              <w:t>駅の</w:t>
            </w:r>
            <w:r w:rsidRPr="008C4067">
              <w:rPr>
                <w:rFonts w:ascii="Meiryo UI" w:eastAsia="Meiryo UI" w:hAnsi="Meiryo UI" w:cs="Meiryo UI"/>
                <w:sz w:val="20"/>
                <w:szCs w:val="20"/>
              </w:rPr>
              <w:t>耐震化</w:t>
            </w:r>
            <w:r w:rsidRPr="008C4067">
              <w:rPr>
                <w:rFonts w:ascii="Meiryo UI" w:eastAsia="Meiryo UI" w:hAnsi="Meiryo UI" w:cs="Meiryo UI" w:hint="eastAsia"/>
                <w:sz w:val="20"/>
                <w:szCs w:val="20"/>
              </w:rPr>
              <w:t>を</w:t>
            </w:r>
            <w:r w:rsidRPr="008C4067">
              <w:rPr>
                <w:rFonts w:ascii="Meiryo UI" w:eastAsia="Meiryo UI" w:hAnsi="Meiryo UI" w:cs="Meiryo UI"/>
                <w:sz w:val="20"/>
                <w:szCs w:val="20"/>
              </w:rPr>
              <w:t>実施</w:t>
            </w:r>
            <w:r w:rsidRPr="008C4067">
              <w:rPr>
                <w:rFonts w:ascii="Meiryo UI" w:eastAsia="Meiryo UI" w:hAnsi="Meiryo UI" w:cs="Meiryo UI" w:hint="eastAsia"/>
                <w:sz w:val="20"/>
                <w:szCs w:val="20"/>
              </w:rPr>
              <w:t>、うち</w:t>
            </w:r>
            <w:r w:rsidR="000D354B">
              <w:rPr>
                <w:rFonts w:ascii="Meiryo UI" w:eastAsia="Meiryo UI" w:hAnsi="Meiryo UI" w:cs="Meiryo UI" w:hint="eastAsia"/>
                <w:sz w:val="20"/>
                <w:szCs w:val="20"/>
              </w:rPr>
              <w:t>２</w:t>
            </w:r>
            <w:r w:rsidRPr="008C4067">
              <w:rPr>
                <w:rFonts w:ascii="Meiryo UI" w:eastAsia="Meiryo UI" w:hAnsi="Meiryo UI" w:cs="Meiryo UI" w:hint="eastAsia"/>
                <w:sz w:val="20"/>
                <w:szCs w:val="20"/>
              </w:rPr>
              <w:t>駅完了（</w:t>
            </w:r>
            <w:r w:rsidR="000D354B">
              <w:rPr>
                <w:rFonts w:ascii="Meiryo UI" w:eastAsia="Meiryo UI" w:hAnsi="Meiryo UI" w:cs="Meiryo UI" w:hint="eastAsia"/>
                <w:sz w:val="20"/>
                <w:szCs w:val="20"/>
              </w:rPr>
              <w:t>20</w:t>
            </w:r>
            <w:r w:rsidRPr="008C4067">
              <w:rPr>
                <w:rFonts w:ascii="Meiryo UI" w:eastAsia="Meiryo UI" w:hAnsi="Meiryo UI" w:cs="Meiryo UI"/>
                <w:sz w:val="20"/>
                <w:szCs w:val="20"/>
              </w:rPr>
              <w:t>/</w:t>
            </w:r>
            <w:r w:rsidR="000D354B">
              <w:rPr>
                <w:rFonts w:ascii="Meiryo UI" w:eastAsia="Meiryo UI" w:hAnsi="Meiryo UI" w:cs="Meiryo UI" w:hint="eastAsia"/>
                <w:sz w:val="20"/>
                <w:szCs w:val="20"/>
              </w:rPr>
              <w:t>25</w:t>
            </w:r>
            <w:r w:rsidRPr="008C4067">
              <w:rPr>
                <w:rFonts w:ascii="Meiryo UI" w:eastAsia="Meiryo UI" w:hAnsi="Meiryo UI" w:cs="Meiryo UI"/>
                <w:sz w:val="20"/>
                <w:szCs w:val="20"/>
              </w:rPr>
              <w:t>駅完了）</w:t>
            </w:r>
          </w:p>
          <w:p w14:paraId="3EBC4DD0" w14:textId="77777777" w:rsidR="003F5BAA" w:rsidRPr="000D354B" w:rsidRDefault="003F5BAA" w:rsidP="003F5BAA">
            <w:pPr>
              <w:spacing w:line="240" w:lineRule="exact"/>
              <w:jc w:val="left"/>
              <w:rPr>
                <w:rFonts w:ascii="Meiryo UI" w:eastAsia="Meiryo UI" w:hAnsi="Meiryo UI" w:cs="Meiryo UI"/>
                <w:sz w:val="20"/>
                <w:szCs w:val="20"/>
              </w:rPr>
            </w:pPr>
          </w:p>
          <w:p w14:paraId="716813C6" w14:textId="3937FA9A" w:rsidR="003F5BAA" w:rsidRPr="008C4067" w:rsidRDefault="003F5BAA" w:rsidP="003F5BAA">
            <w:pPr>
              <w:spacing w:line="220" w:lineRule="exact"/>
              <w:rPr>
                <w:rFonts w:ascii="Meiryo UI" w:eastAsia="Meiryo UI" w:hAnsi="Meiryo UI" w:cs="Meiryo UI"/>
                <w:b/>
                <w:sz w:val="20"/>
                <w:szCs w:val="20"/>
              </w:rPr>
            </w:pPr>
            <w:r w:rsidRPr="008C4067">
              <w:rPr>
                <w:rFonts w:ascii="Meiryo UI" w:eastAsia="Meiryo UI" w:hAnsi="Meiryo UI" w:cs="Meiryo UI" w:hint="eastAsia"/>
                <w:b/>
                <w:sz w:val="20"/>
                <w:szCs w:val="20"/>
              </w:rPr>
              <w:t>＜</w:t>
            </w:r>
            <w:r w:rsidRPr="003F5BAA">
              <w:rPr>
                <w:rFonts w:ascii="Meiryo UI" w:eastAsia="Meiryo UI" w:hAnsi="Meiryo UI" w:cs="Meiryo UI" w:hint="eastAsia"/>
                <w:b/>
                <w:sz w:val="20"/>
                <w:szCs w:val="20"/>
              </w:rPr>
              <w:t>空港の防災対策</w:t>
            </w:r>
            <w:r w:rsidRPr="008C4067">
              <w:rPr>
                <w:rFonts w:ascii="Meiryo UI" w:eastAsia="Meiryo UI" w:hAnsi="Meiryo UI" w:cs="Meiryo UI" w:hint="eastAsia"/>
                <w:b/>
                <w:sz w:val="20"/>
                <w:szCs w:val="20"/>
              </w:rPr>
              <w:t>（</w:t>
            </w:r>
            <w:r>
              <w:rPr>
                <w:rFonts w:ascii="Meiryo UI" w:eastAsia="Meiryo UI" w:hAnsi="Meiryo UI" w:cs="Meiryo UI" w:hint="eastAsia"/>
                <w:b/>
                <w:sz w:val="20"/>
                <w:szCs w:val="20"/>
              </w:rPr>
              <w:t>政策企画部</w:t>
            </w:r>
            <w:r w:rsidRPr="008C4067">
              <w:rPr>
                <w:rFonts w:ascii="Meiryo UI" w:eastAsia="Meiryo UI" w:hAnsi="Meiryo UI" w:cs="Meiryo UI" w:hint="eastAsia"/>
                <w:b/>
                <w:sz w:val="20"/>
                <w:szCs w:val="20"/>
              </w:rPr>
              <w:t>）＞</w:t>
            </w:r>
          </w:p>
          <w:p w14:paraId="16619345" w14:textId="7DC9FE23" w:rsidR="003F5BAA" w:rsidRPr="003F5BAA" w:rsidRDefault="003F5BAA" w:rsidP="003F5BAA">
            <w:pPr>
              <w:spacing w:line="240" w:lineRule="exact"/>
              <w:ind w:leftChars="95" w:left="423" w:hangingChars="112" w:hanging="224"/>
              <w:jc w:val="left"/>
              <w:rPr>
                <w:rFonts w:ascii="Meiryo UI" w:eastAsia="Meiryo UI" w:hAnsi="Meiryo UI" w:cs="Meiryo UI"/>
                <w:sz w:val="20"/>
                <w:szCs w:val="20"/>
              </w:rPr>
            </w:pPr>
            <w:r w:rsidRPr="008C4067">
              <w:rPr>
                <w:rFonts w:ascii="Meiryo UI" w:eastAsia="Meiryo UI" w:hAnsi="Meiryo UI" w:cs="Meiryo UI" w:hint="eastAsia"/>
                <w:sz w:val="20"/>
                <w:szCs w:val="20"/>
              </w:rPr>
              <w:t>○</w:t>
            </w:r>
            <w:r w:rsidRPr="003F5BAA">
              <w:rPr>
                <w:rFonts w:ascii="Meiryo UI" w:eastAsia="Meiryo UI" w:hAnsi="Meiryo UI" w:cs="Meiryo UI" w:hint="eastAsia"/>
                <w:sz w:val="20"/>
                <w:szCs w:val="20"/>
              </w:rPr>
              <w:t>関西エアポートが設置している関西国際空港総合対策本部（</w:t>
            </w:r>
            <w:r w:rsidR="000D354B">
              <w:rPr>
                <w:rFonts w:ascii="Meiryo UI" w:eastAsia="Meiryo UI" w:hAnsi="Meiryo UI" w:cs="Meiryo UI" w:hint="eastAsia"/>
                <w:sz w:val="20"/>
                <w:szCs w:val="20"/>
              </w:rPr>
              <w:t>K</w:t>
            </w:r>
            <w:r w:rsidR="000D354B">
              <w:rPr>
                <w:rFonts w:ascii="Meiryo UI" w:eastAsia="Meiryo UI" w:hAnsi="Meiryo UI" w:cs="Meiryo UI"/>
                <w:sz w:val="20"/>
                <w:szCs w:val="20"/>
              </w:rPr>
              <w:t>IX JCMG</w:t>
            </w:r>
            <w:r w:rsidRPr="003F5BAA">
              <w:rPr>
                <w:rFonts w:ascii="Meiryo UI" w:eastAsia="Meiryo UI" w:hAnsi="Meiryo UI" w:cs="Meiryo UI" w:hint="eastAsia"/>
                <w:sz w:val="20"/>
                <w:szCs w:val="20"/>
              </w:rPr>
              <w:t>）に参画し、出水期の対応訓練や降雪対応等について情報共有を実施した。</w:t>
            </w:r>
          </w:p>
        </w:tc>
      </w:tr>
      <w:tr w:rsidR="00633767" w:rsidRPr="008C4067" w14:paraId="0537CB21" w14:textId="77777777" w:rsidTr="003F5BAA">
        <w:trPr>
          <w:trHeight w:val="2530"/>
        </w:trPr>
        <w:tc>
          <w:tcPr>
            <w:tcW w:w="947" w:type="dxa"/>
            <w:shd w:val="clear" w:color="auto" w:fill="4F81BD" w:themeFill="accent1"/>
            <w:vAlign w:val="center"/>
          </w:tcPr>
          <w:p w14:paraId="28C64029" w14:textId="1399C491" w:rsidR="00633767" w:rsidRPr="00A01064" w:rsidRDefault="00633767" w:rsidP="00BF274C">
            <w:pPr>
              <w:spacing w:line="220" w:lineRule="exact"/>
              <w:jc w:val="center"/>
              <w:rPr>
                <w:rFonts w:ascii="Meiryo UI" w:eastAsia="Meiryo UI" w:hAnsi="Meiryo UI" w:cs="Meiryo UI"/>
                <w:b/>
                <w:bCs/>
                <w:color w:val="FFFFFF" w:themeColor="background1"/>
                <w:sz w:val="18"/>
                <w:szCs w:val="18"/>
              </w:rPr>
            </w:pPr>
            <w:r w:rsidRPr="00A01064">
              <w:rPr>
                <w:rFonts w:ascii="Meiryo UI" w:eastAsia="Meiryo UI" w:hAnsi="Meiryo UI" w:cs="Meiryo UI" w:hint="eastAsia"/>
                <w:b/>
                <w:bCs/>
                <w:color w:val="FFFFFF" w:themeColor="background1"/>
                <w:sz w:val="18"/>
                <w:szCs w:val="18"/>
              </w:rPr>
              <w:t>令和</w:t>
            </w:r>
            <w:r w:rsidR="00D253BD">
              <w:rPr>
                <w:rFonts w:ascii="Meiryo UI" w:eastAsia="Meiryo UI" w:hAnsi="Meiryo UI" w:cs="Meiryo UI" w:hint="eastAsia"/>
                <w:b/>
                <w:color w:val="FFFFFF" w:themeColor="background1"/>
                <w:sz w:val="20"/>
                <w:szCs w:val="21"/>
              </w:rPr>
              <w:t>６</w:t>
            </w:r>
            <w:r w:rsidRPr="00A01064">
              <w:rPr>
                <w:rFonts w:ascii="Meiryo UI" w:eastAsia="Meiryo UI" w:hAnsi="Meiryo UI" w:cs="Meiryo UI" w:hint="eastAsia"/>
                <w:b/>
                <w:bCs/>
                <w:color w:val="FFFFFF" w:themeColor="background1"/>
                <w:sz w:val="18"/>
                <w:szCs w:val="18"/>
              </w:rPr>
              <w:t>年度の主な取組み</w:t>
            </w:r>
          </w:p>
          <w:p w14:paraId="58981FF0" w14:textId="77777777" w:rsidR="00633767" w:rsidRPr="00A01064" w:rsidRDefault="00633767" w:rsidP="00BF274C">
            <w:pPr>
              <w:spacing w:line="220" w:lineRule="exact"/>
              <w:jc w:val="center"/>
              <w:rPr>
                <w:rFonts w:ascii="Meiryo UI" w:eastAsia="Meiryo UI" w:hAnsi="Meiryo UI" w:cs="Meiryo UI"/>
                <w:b/>
                <w:bCs/>
                <w:color w:val="FFFFFF" w:themeColor="background1"/>
                <w:sz w:val="18"/>
                <w:szCs w:val="18"/>
              </w:rPr>
            </w:pPr>
            <w:r w:rsidRPr="00A01064">
              <w:rPr>
                <w:rFonts w:ascii="Meiryo UI" w:eastAsia="Meiryo UI" w:hAnsi="Meiryo UI" w:cs="Meiryo UI" w:hint="eastAsia"/>
                <w:b/>
                <w:bCs/>
                <w:color w:val="FFFFFF" w:themeColor="background1"/>
                <w:sz w:val="18"/>
                <w:szCs w:val="18"/>
              </w:rPr>
              <w:t>予定</w:t>
            </w:r>
          </w:p>
        </w:tc>
        <w:tc>
          <w:tcPr>
            <w:tcW w:w="8185" w:type="dxa"/>
            <w:shd w:val="clear" w:color="auto" w:fill="DAEEF3" w:themeFill="accent5" w:themeFillTint="33"/>
            <w:vAlign w:val="center"/>
          </w:tcPr>
          <w:p w14:paraId="0E7E41E9" w14:textId="57951B51" w:rsidR="00633767" w:rsidRPr="008C4067" w:rsidRDefault="00633767" w:rsidP="00633767">
            <w:pPr>
              <w:spacing w:line="220" w:lineRule="exact"/>
              <w:ind w:left="200" w:hangingChars="100" w:hanging="200"/>
              <w:rPr>
                <w:rFonts w:ascii="Meiryo UI" w:eastAsia="Meiryo UI" w:hAnsi="Meiryo UI" w:cs="Meiryo UI"/>
                <w:b/>
                <w:sz w:val="20"/>
                <w:szCs w:val="20"/>
              </w:rPr>
            </w:pPr>
            <w:r w:rsidRPr="008C4067">
              <w:rPr>
                <w:rFonts w:ascii="Meiryo UI" w:eastAsia="Meiryo UI" w:hAnsi="Meiryo UI" w:cs="Meiryo UI" w:hint="eastAsia"/>
                <w:b/>
                <w:sz w:val="20"/>
                <w:szCs w:val="20"/>
              </w:rPr>
              <w:t>＜広域緊急交通路等の通行機能の確保（都市整備部）＞</w:t>
            </w:r>
          </w:p>
          <w:p w14:paraId="1CB335F4" w14:textId="7372FB6F" w:rsidR="00633767" w:rsidRPr="008C4067" w:rsidRDefault="00633767" w:rsidP="00633767">
            <w:pPr>
              <w:spacing w:line="240" w:lineRule="exact"/>
              <w:ind w:leftChars="100" w:left="410" w:hangingChars="100" w:hanging="200"/>
              <w:jc w:val="left"/>
              <w:rPr>
                <w:rFonts w:ascii="Meiryo UI" w:eastAsia="Meiryo UI" w:hAnsi="Meiryo UI" w:cs="Meiryo UI"/>
                <w:sz w:val="20"/>
                <w:szCs w:val="20"/>
              </w:rPr>
            </w:pPr>
            <w:r w:rsidRPr="008C4067">
              <w:rPr>
                <w:rFonts w:ascii="Meiryo UI" w:eastAsia="Meiryo UI" w:hAnsi="Meiryo UI" w:cs="Meiryo UI" w:hint="eastAsia"/>
                <w:sz w:val="20"/>
                <w:szCs w:val="20"/>
              </w:rPr>
              <w:t>○無電柱化を推進</w:t>
            </w:r>
            <w:r>
              <w:rPr>
                <w:rFonts w:ascii="Meiryo UI" w:eastAsia="Meiryo UI" w:hAnsi="Meiryo UI" w:cs="Meiryo UI" w:hint="eastAsia"/>
                <w:sz w:val="20"/>
                <w:szCs w:val="20"/>
              </w:rPr>
              <w:t xml:space="preserve">　</w:t>
            </w:r>
            <w:r w:rsidR="000D354B">
              <w:rPr>
                <w:rFonts w:ascii="Meiryo UI" w:eastAsia="Meiryo UI" w:hAnsi="Meiryo UI" w:cs="Meiryo UI" w:hint="eastAsia"/>
                <w:sz w:val="20"/>
                <w:szCs w:val="20"/>
              </w:rPr>
              <w:t>0.8</w:t>
            </w:r>
            <w:r w:rsidRPr="008C4067">
              <w:rPr>
                <w:rFonts w:ascii="Meiryo UI" w:eastAsia="Meiryo UI" w:hAnsi="Meiryo UI" w:cs="Meiryo UI" w:hint="eastAsia"/>
                <w:sz w:val="20"/>
                <w:szCs w:val="20"/>
              </w:rPr>
              <w:t>km推進</w:t>
            </w:r>
            <w:r w:rsidR="00FA5E2A">
              <w:rPr>
                <w:rFonts w:ascii="Meiryo UI" w:eastAsia="Meiryo UI" w:hAnsi="Meiryo UI" w:cs="Meiryo UI" w:hint="eastAsia"/>
                <w:sz w:val="20"/>
                <w:szCs w:val="20"/>
              </w:rPr>
              <w:t>、うち0.8km完了</w:t>
            </w:r>
            <w:r w:rsidRPr="008C4067">
              <w:rPr>
                <w:rFonts w:ascii="Meiryo UI" w:eastAsia="Meiryo UI" w:hAnsi="Meiryo UI" w:cs="Meiryo UI" w:hint="eastAsia"/>
                <w:sz w:val="20"/>
                <w:szCs w:val="20"/>
              </w:rPr>
              <w:t>（</w:t>
            </w:r>
            <w:r w:rsidR="00AE7806" w:rsidRPr="00AE7806">
              <w:rPr>
                <w:rFonts w:ascii="Meiryo UI" w:eastAsia="Meiryo UI" w:hAnsi="Meiryo UI" w:cs="Meiryo UI" w:hint="eastAsia"/>
                <w:sz w:val="20"/>
                <w:szCs w:val="20"/>
              </w:rPr>
              <w:t>2</w:t>
            </w:r>
            <w:r w:rsidR="00FA5E2A">
              <w:rPr>
                <w:rFonts w:ascii="Meiryo UI" w:eastAsia="Meiryo UI" w:hAnsi="Meiryo UI" w:cs="Meiryo UI" w:hint="eastAsia"/>
                <w:sz w:val="20"/>
                <w:szCs w:val="20"/>
              </w:rPr>
              <w:t>1.4</w:t>
            </w:r>
            <w:r w:rsidRPr="00AE7806">
              <w:rPr>
                <w:rFonts w:ascii="Meiryo UI" w:eastAsia="Meiryo UI" w:hAnsi="Meiryo UI" w:cs="Meiryo UI" w:hint="eastAsia"/>
                <w:sz w:val="20"/>
                <w:szCs w:val="20"/>
              </w:rPr>
              <w:t>/</w:t>
            </w:r>
            <w:r w:rsidRPr="008C4067">
              <w:rPr>
                <w:rFonts w:ascii="Meiryo UI" w:eastAsia="Meiryo UI" w:hAnsi="Meiryo UI" w:cs="Meiryo UI" w:hint="eastAsia"/>
                <w:sz w:val="20"/>
                <w:szCs w:val="20"/>
              </w:rPr>
              <w:t>21.4km完了）</w:t>
            </w:r>
          </w:p>
          <w:p w14:paraId="22298EDC" w14:textId="77777777" w:rsidR="00633767" w:rsidRPr="008C4067" w:rsidRDefault="00633767" w:rsidP="00633767">
            <w:pPr>
              <w:spacing w:line="220" w:lineRule="exact"/>
              <w:rPr>
                <w:rFonts w:ascii="Meiryo UI" w:eastAsia="Meiryo UI" w:hAnsi="Meiryo UI" w:cs="Meiryo UI"/>
                <w:sz w:val="20"/>
                <w:szCs w:val="20"/>
              </w:rPr>
            </w:pPr>
          </w:p>
          <w:p w14:paraId="2F5A50C2" w14:textId="5BA1AD37" w:rsidR="00633767" w:rsidRPr="008C4067" w:rsidRDefault="00633767" w:rsidP="00633767">
            <w:pPr>
              <w:spacing w:line="220" w:lineRule="exact"/>
              <w:rPr>
                <w:rFonts w:ascii="Meiryo UI" w:eastAsia="Meiryo UI" w:hAnsi="Meiryo UI" w:cs="Meiryo UI"/>
                <w:b/>
                <w:sz w:val="20"/>
                <w:szCs w:val="20"/>
              </w:rPr>
            </w:pPr>
            <w:r w:rsidRPr="008C4067">
              <w:rPr>
                <w:rFonts w:ascii="Meiryo UI" w:eastAsia="Meiryo UI" w:hAnsi="Meiryo UI" w:cs="Meiryo UI" w:hint="eastAsia"/>
                <w:b/>
                <w:sz w:val="20"/>
                <w:szCs w:val="20"/>
              </w:rPr>
              <w:t>＜鉄道施設の耐震対策（都市整備部）＞</w:t>
            </w:r>
          </w:p>
          <w:p w14:paraId="36D8FD37" w14:textId="63F8B4AF" w:rsidR="00633767" w:rsidRPr="00E20623" w:rsidRDefault="00633767" w:rsidP="00633767">
            <w:pPr>
              <w:spacing w:line="220" w:lineRule="exact"/>
              <w:ind w:firstLineChars="100" w:firstLine="200"/>
              <w:rPr>
                <w:rFonts w:ascii="Meiryo UI" w:eastAsia="Meiryo UI" w:hAnsi="Meiryo UI" w:cs="Meiryo UI"/>
                <w:color w:val="000000" w:themeColor="text1"/>
                <w:sz w:val="20"/>
                <w:szCs w:val="20"/>
              </w:rPr>
            </w:pPr>
            <w:r w:rsidRPr="008C4067">
              <w:rPr>
                <w:rFonts w:ascii="Meiryo UI" w:eastAsia="Meiryo UI" w:hAnsi="Meiryo UI" w:cs="Meiryo UI" w:hint="eastAsia"/>
                <w:sz w:val="20"/>
                <w:szCs w:val="20"/>
              </w:rPr>
              <w:t>○鉄</w:t>
            </w:r>
            <w:r w:rsidRPr="00E20623">
              <w:rPr>
                <w:rFonts w:ascii="Meiryo UI" w:eastAsia="Meiryo UI" w:hAnsi="Meiryo UI" w:cs="Meiryo UI" w:hint="eastAsia"/>
                <w:color w:val="000000" w:themeColor="text1"/>
                <w:sz w:val="20"/>
                <w:szCs w:val="20"/>
              </w:rPr>
              <w:t>道施設の</w:t>
            </w:r>
            <w:r w:rsidR="00FA5E2A">
              <w:rPr>
                <w:rFonts w:ascii="Meiryo UI" w:eastAsia="Meiryo UI" w:hAnsi="Meiryo UI" w:cs="Meiryo UI" w:hint="eastAsia"/>
                <w:color w:val="000000" w:themeColor="text1"/>
                <w:sz w:val="20"/>
                <w:szCs w:val="20"/>
              </w:rPr>
              <w:t>１</w:t>
            </w:r>
            <w:r w:rsidRPr="00E20623">
              <w:rPr>
                <w:rFonts w:ascii="Meiryo UI" w:eastAsia="Meiryo UI" w:hAnsi="Meiryo UI" w:cs="Meiryo UI" w:hint="eastAsia"/>
                <w:color w:val="000000" w:themeColor="text1"/>
                <w:sz w:val="20"/>
                <w:szCs w:val="20"/>
              </w:rPr>
              <w:t>箇所の耐震化を実施、うち</w:t>
            </w:r>
            <w:r w:rsidR="00FA5E2A">
              <w:rPr>
                <w:rFonts w:ascii="Meiryo UI" w:eastAsia="Meiryo UI" w:hAnsi="Meiryo UI" w:cs="Meiryo UI" w:hint="eastAsia"/>
                <w:color w:val="000000" w:themeColor="text1"/>
                <w:sz w:val="20"/>
                <w:szCs w:val="20"/>
              </w:rPr>
              <w:t>１</w:t>
            </w:r>
            <w:r w:rsidRPr="00E20623">
              <w:rPr>
                <w:rFonts w:ascii="Meiryo UI" w:eastAsia="Meiryo UI" w:hAnsi="Meiryo UI" w:cs="Meiryo UI" w:hint="eastAsia"/>
                <w:color w:val="000000" w:themeColor="text1"/>
                <w:sz w:val="20"/>
                <w:szCs w:val="20"/>
              </w:rPr>
              <w:t>箇所完了（</w:t>
            </w:r>
            <w:r w:rsidRPr="00E20623">
              <w:rPr>
                <w:rFonts w:ascii="Meiryo UI" w:eastAsia="Meiryo UI" w:hAnsi="Meiryo UI" w:cs="Meiryo UI"/>
                <w:color w:val="000000" w:themeColor="text1"/>
                <w:sz w:val="20"/>
                <w:szCs w:val="20"/>
              </w:rPr>
              <w:t>3</w:t>
            </w:r>
            <w:r w:rsidR="00FA5E2A">
              <w:rPr>
                <w:rFonts w:ascii="Meiryo UI" w:eastAsia="Meiryo UI" w:hAnsi="Meiryo UI" w:cs="Meiryo UI" w:hint="eastAsia"/>
                <w:color w:val="000000" w:themeColor="text1"/>
                <w:sz w:val="20"/>
                <w:szCs w:val="20"/>
              </w:rPr>
              <w:t>6</w:t>
            </w:r>
            <w:r w:rsidRPr="00E20623">
              <w:rPr>
                <w:rFonts w:ascii="Meiryo UI" w:eastAsia="Meiryo UI" w:hAnsi="Meiryo UI" w:cs="Meiryo UI"/>
                <w:color w:val="000000" w:themeColor="text1"/>
                <w:sz w:val="20"/>
                <w:szCs w:val="20"/>
              </w:rPr>
              <w:t>/48箇所</w:t>
            </w:r>
            <w:r w:rsidRPr="00E20623">
              <w:rPr>
                <w:rFonts w:ascii="Meiryo UI" w:eastAsia="Meiryo UI" w:hAnsi="Meiryo UI" w:cs="Meiryo UI" w:hint="eastAsia"/>
                <w:color w:val="000000" w:themeColor="text1"/>
                <w:sz w:val="20"/>
                <w:szCs w:val="20"/>
              </w:rPr>
              <w:t>完了）</w:t>
            </w:r>
          </w:p>
          <w:p w14:paraId="2F4E8522" w14:textId="4D87B67A" w:rsidR="00633767" w:rsidRDefault="00633767" w:rsidP="00633767">
            <w:pPr>
              <w:spacing w:line="240" w:lineRule="exact"/>
              <w:ind w:leftChars="100" w:left="410" w:hangingChars="100" w:hanging="200"/>
              <w:jc w:val="left"/>
              <w:rPr>
                <w:rFonts w:ascii="Meiryo UI" w:eastAsia="Meiryo UI" w:hAnsi="Meiryo UI" w:cs="Meiryo UI"/>
                <w:sz w:val="20"/>
                <w:szCs w:val="20"/>
              </w:rPr>
            </w:pPr>
            <w:r w:rsidRPr="00E20623">
              <w:rPr>
                <w:rFonts w:ascii="Meiryo UI" w:eastAsia="Meiryo UI" w:hAnsi="Meiryo UI" w:cs="Meiryo UI" w:hint="eastAsia"/>
                <w:color w:val="000000" w:themeColor="text1"/>
                <w:sz w:val="20"/>
                <w:szCs w:val="20"/>
              </w:rPr>
              <w:t>○鉄道駅舎の２駅の耐震化を実施、うち</w:t>
            </w:r>
            <w:r w:rsidR="00E20623" w:rsidRPr="00E20623">
              <w:rPr>
                <w:rFonts w:ascii="Meiryo UI" w:eastAsia="Meiryo UI" w:hAnsi="Meiryo UI" w:cs="Meiryo UI" w:hint="eastAsia"/>
                <w:color w:val="000000" w:themeColor="text1"/>
                <w:sz w:val="20"/>
                <w:szCs w:val="20"/>
              </w:rPr>
              <w:t>1</w:t>
            </w:r>
            <w:r w:rsidRPr="00E20623">
              <w:rPr>
                <w:rFonts w:ascii="Meiryo UI" w:eastAsia="Meiryo UI" w:hAnsi="Meiryo UI" w:cs="Meiryo UI" w:hint="eastAsia"/>
                <w:color w:val="000000" w:themeColor="text1"/>
                <w:sz w:val="20"/>
                <w:szCs w:val="20"/>
              </w:rPr>
              <w:t>駅完了（2</w:t>
            </w:r>
            <w:r w:rsidR="00E20623" w:rsidRPr="00E20623">
              <w:rPr>
                <w:rFonts w:ascii="Meiryo UI" w:eastAsia="Meiryo UI" w:hAnsi="Meiryo UI" w:cs="Meiryo UI" w:hint="eastAsia"/>
                <w:color w:val="000000" w:themeColor="text1"/>
                <w:sz w:val="20"/>
                <w:szCs w:val="20"/>
              </w:rPr>
              <w:t>1</w:t>
            </w:r>
            <w:r w:rsidRPr="008C4067">
              <w:rPr>
                <w:rFonts w:ascii="Meiryo UI" w:eastAsia="Meiryo UI" w:hAnsi="Meiryo UI" w:cs="Meiryo UI"/>
                <w:sz w:val="20"/>
                <w:szCs w:val="20"/>
              </w:rPr>
              <w:t>/25駅完了）</w:t>
            </w:r>
          </w:p>
          <w:p w14:paraId="6EF2A7C9" w14:textId="67DBDEA1" w:rsidR="003F5BAA" w:rsidRDefault="003F5BAA" w:rsidP="003F5BAA">
            <w:pPr>
              <w:spacing w:line="240" w:lineRule="exact"/>
              <w:jc w:val="left"/>
              <w:rPr>
                <w:rFonts w:ascii="Meiryo UI" w:eastAsia="Meiryo UI" w:hAnsi="Meiryo UI" w:cs="Meiryo UI"/>
                <w:sz w:val="20"/>
                <w:szCs w:val="20"/>
              </w:rPr>
            </w:pPr>
          </w:p>
          <w:p w14:paraId="2AD5B7A8" w14:textId="42F505A8" w:rsidR="003F5BAA" w:rsidRPr="008C4067" w:rsidRDefault="003F5BAA" w:rsidP="003F5BAA">
            <w:pPr>
              <w:spacing w:line="220" w:lineRule="exact"/>
              <w:rPr>
                <w:rFonts w:ascii="Meiryo UI" w:eastAsia="Meiryo UI" w:hAnsi="Meiryo UI" w:cs="Meiryo UI"/>
                <w:b/>
                <w:sz w:val="20"/>
                <w:szCs w:val="20"/>
              </w:rPr>
            </w:pPr>
            <w:r w:rsidRPr="008C4067">
              <w:rPr>
                <w:rFonts w:ascii="Meiryo UI" w:eastAsia="Meiryo UI" w:hAnsi="Meiryo UI" w:cs="Meiryo UI" w:hint="eastAsia"/>
                <w:b/>
                <w:sz w:val="20"/>
                <w:szCs w:val="20"/>
              </w:rPr>
              <w:t>＜</w:t>
            </w:r>
            <w:r w:rsidRPr="003F5BAA">
              <w:rPr>
                <w:rFonts w:ascii="Meiryo UI" w:eastAsia="Meiryo UI" w:hAnsi="Meiryo UI" w:cs="Meiryo UI" w:hint="eastAsia"/>
                <w:b/>
                <w:sz w:val="20"/>
                <w:szCs w:val="20"/>
              </w:rPr>
              <w:t>空港の防災対策</w:t>
            </w:r>
            <w:r w:rsidRPr="008C4067">
              <w:rPr>
                <w:rFonts w:ascii="Meiryo UI" w:eastAsia="Meiryo UI" w:hAnsi="Meiryo UI" w:cs="Meiryo UI" w:hint="eastAsia"/>
                <w:b/>
                <w:sz w:val="20"/>
                <w:szCs w:val="20"/>
              </w:rPr>
              <w:t>（</w:t>
            </w:r>
            <w:r>
              <w:rPr>
                <w:rFonts w:ascii="Meiryo UI" w:eastAsia="Meiryo UI" w:hAnsi="Meiryo UI" w:cs="Meiryo UI" w:hint="eastAsia"/>
                <w:b/>
                <w:sz w:val="20"/>
                <w:szCs w:val="20"/>
              </w:rPr>
              <w:t>政策企画部</w:t>
            </w:r>
            <w:r w:rsidRPr="008C4067">
              <w:rPr>
                <w:rFonts w:ascii="Meiryo UI" w:eastAsia="Meiryo UI" w:hAnsi="Meiryo UI" w:cs="Meiryo UI" w:hint="eastAsia"/>
                <w:b/>
                <w:sz w:val="20"/>
                <w:szCs w:val="20"/>
              </w:rPr>
              <w:t>）＞</w:t>
            </w:r>
          </w:p>
          <w:p w14:paraId="6AD1946B" w14:textId="38EE9E7C" w:rsidR="003F5BAA" w:rsidRPr="00A02BA8" w:rsidRDefault="003F5BAA" w:rsidP="003F5BAA">
            <w:pPr>
              <w:spacing w:line="240" w:lineRule="exact"/>
              <w:ind w:firstLineChars="100" w:firstLine="200"/>
              <w:jc w:val="left"/>
              <w:rPr>
                <w:rFonts w:ascii="Meiryo UI" w:eastAsia="Meiryo UI" w:hAnsi="Meiryo UI" w:cs="Meiryo UI"/>
                <w:sz w:val="20"/>
                <w:szCs w:val="20"/>
              </w:rPr>
            </w:pPr>
            <w:r w:rsidRPr="008C4067">
              <w:rPr>
                <w:rFonts w:ascii="Meiryo UI" w:eastAsia="Meiryo UI" w:hAnsi="Meiryo UI" w:cs="Meiryo UI" w:hint="eastAsia"/>
                <w:sz w:val="20"/>
                <w:szCs w:val="20"/>
              </w:rPr>
              <w:t>○</w:t>
            </w:r>
            <w:r w:rsidRPr="003F5BAA">
              <w:rPr>
                <w:rFonts w:ascii="Meiryo UI" w:eastAsia="Meiryo UI" w:hAnsi="Meiryo UI" w:cs="Meiryo UI" w:hint="eastAsia"/>
                <w:sz w:val="20"/>
                <w:szCs w:val="20"/>
              </w:rPr>
              <w:t>引き続き、ソフト面を中心に関西エアポートと連携し、関空の防災対策を継続していく。</w:t>
            </w:r>
          </w:p>
        </w:tc>
      </w:tr>
    </w:tbl>
    <w:p w14:paraId="48786703" w14:textId="3A210950" w:rsidR="00633767" w:rsidRDefault="00633767" w:rsidP="00633767"/>
    <w:p w14:paraId="5529D6DA" w14:textId="77777777" w:rsidR="00635203" w:rsidRDefault="00635203" w:rsidP="00635203"/>
    <w:p w14:paraId="7636A72A" w14:textId="1198C9DD" w:rsidR="00635203" w:rsidRPr="008C4067" w:rsidRDefault="00544914" w:rsidP="00635203">
      <w:r w:rsidRPr="00FF1F62">
        <w:rPr>
          <w:rFonts w:hint="eastAsia"/>
          <w:noProof/>
        </w:rPr>
        <mc:AlternateContent>
          <mc:Choice Requires="wps">
            <w:drawing>
              <wp:anchor distT="0" distB="0" distL="114300" distR="114300" simplePos="0" relativeHeight="251621888" behindDoc="0" locked="0" layoutInCell="1" allowOverlap="1" wp14:anchorId="57F927D3" wp14:editId="0009B52A">
                <wp:simplePos x="0" y="0"/>
                <wp:positionH relativeFrom="margin">
                  <wp:posOffset>5223510</wp:posOffset>
                </wp:positionH>
                <wp:positionV relativeFrom="paragraph">
                  <wp:posOffset>210820</wp:posOffset>
                </wp:positionV>
                <wp:extent cx="876300" cy="771525"/>
                <wp:effectExtent l="0" t="0" r="19050" b="28575"/>
                <wp:wrapNone/>
                <wp:docPr id="2381" name="四角形: 角を丸くする 2381"/>
                <wp:cNvGraphicFramePr/>
                <a:graphic xmlns:a="http://schemas.openxmlformats.org/drawingml/2006/main">
                  <a:graphicData uri="http://schemas.microsoft.com/office/word/2010/wordprocessingShape">
                    <wps:wsp>
                      <wps:cNvSpPr/>
                      <wps:spPr>
                        <a:xfrm>
                          <a:off x="0" y="0"/>
                          <a:ext cx="876300" cy="771525"/>
                        </a:xfrm>
                        <a:prstGeom prst="roundRect">
                          <a:avLst/>
                        </a:prstGeom>
                        <a:solidFill>
                          <a:srgbClr val="1F497D">
                            <a:lumMod val="60000"/>
                            <a:lumOff val="40000"/>
                          </a:srgbClr>
                        </a:solidFill>
                        <a:ln w="25400" cap="flat" cmpd="sng" algn="ctr">
                          <a:solidFill>
                            <a:sysClr val="windowText" lastClr="000000"/>
                          </a:solidFill>
                          <a:prstDash val="solid"/>
                        </a:ln>
                        <a:effectLst/>
                      </wps:spPr>
                      <wps:txbx>
                        <w:txbxContent>
                          <w:p w14:paraId="77E865FE" w14:textId="77777777" w:rsidR="00635203" w:rsidRPr="001464BB" w:rsidRDefault="00635203" w:rsidP="00635203">
                            <w:pPr>
                              <w:jc w:val="center"/>
                              <w:rPr>
                                <w:rFonts w:ascii="HGP創英角ｺﾞｼｯｸUB" w:eastAsia="HGP創英角ｺﾞｼｯｸUB" w:hAnsi="HGP創英角ｺﾞｼｯｸUB"/>
                                <w:color w:val="FFFFFF" w:themeColor="background1"/>
                                <w:sz w:val="36"/>
                                <w:szCs w:val="36"/>
                              </w:rPr>
                            </w:pPr>
                            <w:r w:rsidRPr="001464BB">
                              <w:rPr>
                                <w:rFonts w:ascii="HGP創英角ｺﾞｼｯｸUB" w:eastAsia="HGP創英角ｺﾞｼｯｸUB" w:hAnsi="HGP創英角ｺﾞｼｯｸUB" w:hint="eastAsia"/>
                                <w:color w:val="FFFFFF" w:themeColor="background1"/>
                                <w:sz w:val="36"/>
                                <w:szCs w:val="36"/>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57F927D3" id="四角形: 角を丸くする 2381" o:spid="_x0000_s1144" style="position:absolute;left:0;text-align:left;margin-left:411.3pt;margin-top:16.6pt;width:69pt;height:60.75pt;z-index:25162188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" fillcolor="#558ed5" strokecolor="windowText" strokeweight="2pt">
                <v:textbox>
                  <w:txbxContent>
                    <w:p w14:paraId="77E865FE" w14:textId="77777777" w:rsidR="00635203" w:rsidRPr="001464BB" w:rsidRDefault="00635203" w:rsidP="00635203">
                      <w:pPr>
                        <w:jc w:val="center"/>
                        <w:rPr>
                          <w:rFonts w:ascii="HGP創英角ｺﾞｼｯｸUB" w:eastAsia="HGP創英角ｺﾞｼｯｸUB" w:hAnsi="HGP創英角ｺﾞｼｯｸUB"/>
                          <w:color w:val="FFFFFF" w:themeColor="background1"/>
                          <w:sz w:val="36"/>
                          <w:szCs w:val="36"/>
                        </w:rPr>
                      </w:pPr>
                      <w:r w:rsidRPr="001464BB">
                        <w:rPr>
                          <w:rFonts w:ascii="HGP創英角ｺﾞｼｯｸUB" w:eastAsia="HGP創英角ｺﾞｼｯｸUB" w:hAnsi="HGP創英角ｺﾞｼｯｸUB" w:hint="eastAsia"/>
                          <w:color w:val="FFFFFF" w:themeColor="background1"/>
                          <w:sz w:val="36"/>
                          <w:szCs w:val="36"/>
                        </w:rPr>
                        <w:t>A</w:t>
                      </w:r>
                    </w:p>
                  </w:txbxContent>
                </v:textbox>
                <w10:wrap anchorx="margin"/>
              </v:roundrect>
            </w:pict>
          </mc:Fallback>
        </mc:AlternateContent>
      </w:r>
      <w:r w:rsidRPr="00FF1F62">
        <w:rPr>
          <w:rFonts w:hint="eastAsia"/>
          <w:noProof/>
        </w:rPr>
        <mc:AlternateContent>
          <mc:Choice Requires="wps">
            <w:drawing>
              <wp:anchor distT="0" distB="0" distL="114300" distR="114300" simplePos="0" relativeHeight="251622912" behindDoc="0" locked="0" layoutInCell="1" allowOverlap="1" wp14:anchorId="645310F3" wp14:editId="0F77B027">
                <wp:simplePos x="0" y="0"/>
                <wp:positionH relativeFrom="column">
                  <wp:posOffset>5231765</wp:posOffset>
                </wp:positionH>
                <wp:positionV relativeFrom="paragraph">
                  <wp:posOffset>210820</wp:posOffset>
                </wp:positionV>
                <wp:extent cx="914400" cy="314325"/>
                <wp:effectExtent l="0" t="0" r="0" b="0"/>
                <wp:wrapNone/>
                <wp:docPr id="2376" name="テキスト ボックス 2376"/>
                <wp:cNvGraphicFramePr/>
                <a:graphic xmlns:a="http://schemas.openxmlformats.org/drawingml/2006/main">
                  <a:graphicData uri="http://schemas.microsoft.com/office/word/2010/wordprocessingShape">
                    <wps:wsp>
                      <wps:cNvSpPr txBox="1"/>
                      <wps:spPr>
                        <a:xfrm>
                          <a:off x="0" y="0"/>
                          <a:ext cx="914400" cy="314325"/>
                        </a:xfrm>
                        <a:prstGeom prst="rect">
                          <a:avLst/>
                        </a:prstGeom>
                        <a:noFill/>
                        <a:ln w="6350">
                          <a:noFill/>
                        </a:ln>
                      </wps:spPr>
                      <wps:txbx>
                        <w:txbxContent>
                          <w:p w14:paraId="68ED6FD6" w14:textId="77777777" w:rsidR="00635203" w:rsidRPr="00580AF7" w:rsidRDefault="00635203" w:rsidP="00635203">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45310F3" id="テキスト ボックス 2376" o:spid="_x0000_s1145" type="#_x0000_t202" style="position:absolute;left:0;text-align:left;margin-left:411.95pt;margin-top:16.6pt;width:1in;height:24.75pt;z-index:25162291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" filled="f" stroked="f" strokeweight=".5pt">
                <v:textbox>
                  <w:txbxContent>
                    <w:p w14:paraId="68ED6FD6" w14:textId="77777777" w:rsidR="00635203" w:rsidRPr="00580AF7" w:rsidRDefault="00635203" w:rsidP="00635203">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v:textbox>
              </v:shape>
            </w:pict>
          </mc:Fallback>
        </mc:AlternateContent>
      </w:r>
      <w:r w:rsidR="00635203" w:rsidRPr="008C4067">
        <w:rPr>
          <w:rFonts w:ascii="Meiryo UI" w:eastAsia="Meiryo UI" w:hAnsi="Meiryo UI" w:cs="Meiryo UI" w:hint="eastAsia"/>
          <w:szCs w:val="21"/>
        </w:rPr>
        <w:t>《起きてはならない最悪の事態》</w:t>
      </w:r>
    </w:p>
    <w:p w14:paraId="29B7DD70" w14:textId="10906B07" w:rsidR="00635203" w:rsidRPr="008C4067" w:rsidRDefault="00635203" w:rsidP="00635203">
      <w:pPr>
        <w:pStyle w:val="2"/>
        <w:spacing w:afterLines="50" w:after="180" w:line="300" w:lineRule="exact"/>
        <w:ind w:leftChars="47" w:left="850" w:right="1983" w:hangingChars="313" w:hanging="751"/>
      </w:pPr>
      <w:r w:rsidRPr="008C4067">
        <w:rPr>
          <w:rFonts w:hint="eastAsia"/>
        </w:rPr>
        <w:t xml:space="preserve">　</w:t>
      </w:r>
      <w:r>
        <w:rPr>
          <w:rFonts w:hint="eastAsia"/>
        </w:rPr>
        <w:t>6</w:t>
      </w:r>
      <w:r w:rsidRPr="008C4067">
        <w:rPr>
          <w:rFonts w:hint="eastAsia"/>
        </w:rPr>
        <w:t>-</w:t>
      </w:r>
      <w:r>
        <w:rPr>
          <w:rFonts w:hint="eastAsia"/>
        </w:rPr>
        <w:t>5</w:t>
      </w:r>
      <w:r w:rsidRPr="008C4067">
        <w:rPr>
          <w:rFonts w:hint="eastAsia"/>
        </w:rPr>
        <w:t xml:space="preserve">　</w:t>
      </w:r>
      <w:r w:rsidRPr="00635203">
        <w:rPr>
          <w:rFonts w:hint="eastAsia"/>
        </w:rPr>
        <w:t>防災インフラの長期間にわたる機能不全</w:t>
      </w:r>
    </w:p>
    <w:p w14:paraId="0DB6C9D0" w14:textId="33E56FF0" w:rsidR="00635203" w:rsidRPr="006E35E8" w:rsidRDefault="00635203" w:rsidP="00635203">
      <w:pPr>
        <w:spacing w:line="220" w:lineRule="exact"/>
        <w:ind w:leftChars="200" w:left="620" w:rightChars="944" w:right="1982" w:hangingChars="100" w:hanging="200"/>
        <w:rPr>
          <w:rFonts w:ascii="Meiryo UI" w:eastAsia="Meiryo UI" w:hAnsi="Meiryo UI" w:cs="Meiryo UI"/>
          <w:b/>
          <w:color w:val="000000" w:themeColor="text1"/>
          <w:sz w:val="20"/>
          <w:szCs w:val="20"/>
        </w:rPr>
      </w:pPr>
      <w:r w:rsidRPr="006E35E8">
        <w:rPr>
          <w:rFonts w:ascii="Meiryo UI" w:eastAsia="Meiryo UI" w:hAnsi="Meiryo UI" w:cs="Meiryo UI" w:hint="eastAsia"/>
          <w:b/>
          <w:color w:val="000000" w:themeColor="text1"/>
          <w:sz w:val="20"/>
          <w:szCs w:val="20"/>
        </w:rPr>
        <w:t>◎</w:t>
      </w:r>
      <w:r w:rsidRPr="00635203">
        <w:rPr>
          <w:rFonts w:ascii="Meiryo UI" w:eastAsia="Meiryo UI" w:hAnsi="Meiryo UI" w:cs="Meiryo UI" w:hint="eastAsia"/>
          <w:b/>
          <w:color w:val="000000" w:themeColor="text1"/>
          <w:sz w:val="20"/>
          <w:szCs w:val="20"/>
        </w:rPr>
        <w:t>防潮堤の液状化対策</w:t>
      </w:r>
      <w:r w:rsidR="00ED183B">
        <w:rPr>
          <w:rFonts w:ascii="Meiryo UI" w:eastAsia="Meiryo UI" w:hAnsi="Meiryo UI" w:cs="Meiryo UI" w:hint="eastAsia"/>
          <w:b/>
          <w:color w:val="000000" w:themeColor="text1"/>
          <w:sz w:val="20"/>
          <w:szCs w:val="20"/>
        </w:rPr>
        <w:t>はすべて対策完了し、</w:t>
      </w:r>
      <w:r w:rsidRPr="00635203">
        <w:rPr>
          <w:rFonts w:ascii="Meiryo UI" w:eastAsia="Meiryo UI" w:hAnsi="Meiryo UI" w:cs="Meiryo UI" w:hint="eastAsia"/>
          <w:b/>
          <w:color w:val="000000" w:themeColor="text1"/>
          <w:sz w:val="20"/>
          <w:szCs w:val="20"/>
        </w:rPr>
        <w:t>水門の耐震化・高度化など防災インフラ整備の取組みが進みました</w:t>
      </w:r>
      <w:r w:rsidRPr="00FA28BD">
        <w:rPr>
          <w:rFonts w:ascii="Meiryo UI" w:eastAsia="Meiryo UI" w:hAnsi="Meiryo UI" w:cs="Meiryo UI" w:hint="eastAsia"/>
          <w:b/>
          <w:color w:val="000000" w:themeColor="text1"/>
          <w:sz w:val="20"/>
          <w:szCs w:val="20"/>
        </w:rPr>
        <w:t>。</w:t>
      </w:r>
    </w:p>
    <w:p w14:paraId="3868E5EA" w14:textId="77777777" w:rsidR="00635203" w:rsidRPr="008C4067" w:rsidRDefault="00635203" w:rsidP="00635203"/>
    <w:tbl>
      <w:tblPr>
        <w:tblW w:w="9132" w:type="dxa"/>
        <w:tblInd w:w="50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99" w:type="dxa"/>
          <w:right w:w="99" w:type="dxa"/>
        </w:tblCellMar>
        <w:tblLook w:val="04A0" w:firstRow="1" w:lastRow="0" w:firstColumn="1" w:lastColumn="0" w:noHBand="0" w:noVBand="1"/>
      </w:tblPr>
      <w:tblGrid>
        <w:gridCol w:w="947"/>
        <w:gridCol w:w="8185"/>
      </w:tblGrid>
      <w:tr w:rsidR="00635203" w:rsidRPr="008C4067" w14:paraId="708B8B35" w14:textId="77777777" w:rsidTr="00AE7806">
        <w:trPr>
          <w:trHeight w:val="1533"/>
        </w:trPr>
        <w:tc>
          <w:tcPr>
            <w:tcW w:w="947" w:type="dxa"/>
            <w:shd w:val="clear" w:color="auto" w:fill="4F81BD" w:themeFill="accent1"/>
            <w:vAlign w:val="center"/>
          </w:tcPr>
          <w:p w14:paraId="2B490213" w14:textId="508DB76E" w:rsidR="00635203" w:rsidRPr="00A01064" w:rsidRDefault="00635203" w:rsidP="00BF274C">
            <w:pPr>
              <w:spacing w:line="220" w:lineRule="exact"/>
              <w:jc w:val="center"/>
              <w:rPr>
                <w:rFonts w:ascii="Meiryo UI" w:eastAsia="Meiryo UI" w:hAnsi="Meiryo UI" w:cs="Meiryo UI"/>
                <w:b/>
                <w:bCs/>
                <w:color w:val="FFFFFF" w:themeColor="background1"/>
                <w:sz w:val="18"/>
                <w:szCs w:val="18"/>
              </w:rPr>
            </w:pPr>
            <w:r w:rsidRPr="00A01064">
              <w:rPr>
                <w:rFonts w:ascii="Meiryo UI" w:eastAsia="Meiryo UI" w:hAnsi="Meiryo UI" w:cs="Meiryo UI" w:hint="eastAsia"/>
                <w:b/>
                <w:bCs/>
                <w:color w:val="FFFFFF" w:themeColor="background1"/>
                <w:sz w:val="18"/>
                <w:szCs w:val="18"/>
              </w:rPr>
              <w:t>令和</w:t>
            </w:r>
            <w:r w:rsidR="00D253BD">
              <w:rPr>
                <w:rFonts w:ascii="Meiryo UI" w:eastAsia="Meiryo UI" w:hAnsi="Meiryo UI" w:cs="Meiryo UI" w:hint="eastAsia"/>
                <w:b/>
                <w:color w:val="FFFFFF" w:themeColor="background1"/>
                <w:sz w:val="20"/>
                <w:szCs w:val="20"/>
              </w:rPr>
              <w:t>５</w:t>
            </w:r>
            <w:r w:rsidRPr="00A01064">
              <w:rPr>
                <w:rFonts w:ascii="Meiryo UI" w:eastAsia="Meiryo UI" w:hAnsi="Meiryo UI" w:cs="Meiryo UI" w:hint="eastAsia"/>
                <w:b/>
                <w:bCs/>
                <w:color w:val="FFFFFF" w:themeColor="background1"/>
                <w:sz w:val="18"/>
                <w:szCs w:val="18"/>
              </w:rPr>
              <w:t>年度の主な取組み</w:t>
            </w:r>
          </w:p>
          <w:p w14:paraId="2AE151FE" w14:textId="77777777" w:rsidR="00635203" w:rsidRPr="00A01064" w:rsidRDefault="00635203" w:rsidP="00BF274C">
            <w:pPr>
              <w:spacing w:line="220" w:lineRule="exact"/>
              <w:jc w:val="center"/>
              <w:rPr>
                <w:rFonts w:ascii="Meiryo UI" w:eastAsia="Meiryo UI" w:hAnsi="Meiryo UI" w:cs="Meiryo UI"/>
                <w:b/>
                <w:bCs/>
                <w:color w:val="FFFFFF" w:themeColor="background1"/>
                <w:sz w:val="18"/>
                <w:szCs w:val="18"/>
              </w:rPr>
            </w:pPr>
            <w:r w:rsidRPr="00A01064">
              <w:rPr>
                <w:rFonts w:ascii="Meiryo UI" w:eastAsia="Meiryo UI" w:hAnsi="Meiryo UI" w:cs="Meiryo UI" w:hint="eastAsia"/>
                <w:b/>
                <w:bCs/>
                <w:color w:val="FFFFFF" w:themeColor="background1"/>
                <w:sz w:val="18"/>
                <w:szCs w:val="18"/>
              </w:rPr>
              <w:t>実績</w:t>
            </w:r>
          </w:p>
        </w:tc>
        <w:tc>
          <w:tcPr>
            <w:tcW w:w="8185" w:type="dxa"/>
            <w:tcBorders>
              <w:top w:val="single" w:sz="12" w:space="0" w:color="auto"/>
              <w:bottom w:val="single" w:sz="6" w:space="0" w:color="auto"/>
            </w:tcBorders>
            <w:shd w:val="clear" w:color="auto" w:fill="B8CCE4" w:themeFill="accent1" w:themeFillTint="66"/>
            <w:vAlign w:val="center"/>
          </w:tcPr>
          <w:p w14:paraId="384EC8C4" w14:textId="77777777" w:rsidR="00221407" w:rsidRPr="008C4067" w:rsidRDefault="00221407" w:rsidP="00221407">
            <w:pPr>
              <w:spacing w:line="240" w:lineRule="exact"/>
              <w:rPr>
                <w:rFonts w:ascii="Meiryo UI" w:eastAsia="Meiryo UI" w:hAnsi="Meiryo UI" w:cs="Meiryo UI"/>
                <w:b/>
                <w:sz w:val="20"/>
                <w:szCs w:val="20"/>
              </w:rPr>
            </w:pPr>
            <w:r w:rsidRPr="008C4067">
              <w:rPr>
                <w:rFonts w:ascii="Meiryo UI" w:eastAsia="Meiryo UI" w:hAnsi="Meiryo UI" w:cs="Meiryo UI" w:hint="eastAsia"/>
                <w:b/>
                <w:sz w:val="20"/>
                <w:szCs w:val="20"/>
              </w:rPr>
              <w:t>＜防潮堤の津波浸水対策（都市整備部）＞</w:t>
            </w:r>
          </w:p>
          <w:p w14:paraId="4178E5B0" w14:textId="2CE4E833" w:rsidR="00221407" w:rsidRPr="008C4067" w:rsidRDefault="00221407" w:rsidP="00221407">
            <w:pPr>
              <w:spacing w:line="240" w:lineRule="exact"/>
              <w:ind w:firstLineChars="100" w:firstLine="200"/>
              <w:jc w:val="left"/>
              <w:rPr>
                <w:rFonts w:ascii="Meiryo UI" w:eastAsia="Meiryo UI" w:hAnsi="Meiryo UI" w:cs="Meiryo UI"/>
                <w:sz w:val="20"/>
                <w:szCs w:val="20"/>
              </w:rPr>
            </w:pPr>
            <w:r w:rsidRPr="008C4067">
              <w:rPr>
                <w:rFonts w:ascii="Meiryo UI" w:eastAsia="Meiryo UI" w:hAnsi="Meiryo UI" w:cs="Meiryo UI" w:hint="eastAsia"/>
                <w:sz w:val="20"/>
                <w:szCs w:val="20"/>
              </w:rPr>
              <w:t>○河川：六軒家川</w:t>
            </w:r>
            <w:r w:rsidR="000D354B">
              <w:rPr>
                <w:rFonts w:ascii="Meiryo UI" w:eastAsia="Meiryo UI" w:hAnsi="Meiryo UI" w:cs="Meiryo UI" w:hint="eastAsia"/>
                <w:sz w:val="20"/>
                <w:szCs w:val="20"/>
              </w:rPr>
              <w:t>（</w:t>
            </w:r>
            <w:r w:rsidRPr="008C4067">
              <w:rPr>
                <w:rFonts w:ascii="Meiryo UI" w:eastAsia="Meiryo UI" w:hAnsi="Meiryo UI" w:cs="Meiryo UI" w:hint="eastAsia"/>
                <w:sz w:val="20"/>
                <w:szCs w:val="20"/>
              </w:rPr>
              <w:t>L=</w:t>
            </w:r>
            <w:r w:rsidR="000D354B">
              <w:rPr>
                <w:rFonts w:ascii="Meiryo UI" w:eastAsia="Meiryo UI" w:hAnsi="Meiryo UI" w:cs="Meiryo UI" w:hint="eastAsia"/>
                <w:sz w:val="20"/>
                <w:szCs w:val="20"/>
              </w:rPr>
              <w:t>0.1</w:t>
            </w:r>
            <w:r w:rsidRPr="008C4067">
              <w:rPr>
                <w:rFonts w:ascii="Meiryo UI" w:eastAsia="Meiryo UI" w:hAnsi="Meiryo UI" w:cs="Meiryo UI" w:hint="eastAsia"/>
                <w:sz w:val="20"/>
                <w:szCs w:val="20"/>
              </w:rPr>
              <w:t>km</w:t>
            </w:r>
            <w:r w:rsidR="000D354B">
              <w:rPr>
                <w:rFonts w:ascii="Meiryo UI" w:eastAsia="Meiryo UI" w:hAnsi="Meiryo UI" w:cs="Meiryo UI" w:hint="eastAsia"/>
                <w:sz w:val="20"/>
                <w:szCs w:val="20"/>
              </w:rPr>
              <w:t>）</w:t>
            </w:r>
            <w:r w:rsidR="00131AC7" w:rsidRPr="008C4067">
              <w:rPr>
                <w:rFonts w:ascii="Meiryo UI" w:eastAsia="Meiryo UI" w:hAnsi="Meiryo UI" w:cs="Meiryo UI" w:hint="eastAsia"/>
                <w:sz w:val="20"/>
                <w:szCs w:val="20"/>
              </w:rPr>
              <w:t>の対</w:t>
            </w:r>
            <w:r w:rsidR="00131AC7" w:rsidRPr="00B40879">
              <w:rPr>
                <w:rFonts w:ascii="Meiryo UI" w:eastAsia="Meiryo UI" w:hAnsi="Meiryo UI" w:cs="Meiryo UI" w:hint="eastAsia"/>
                <w:sz w:val="20"/>
                <w:szCs w:val="20"/>
              </w:rPr>
              <w:t>策完了</w:t>
            </w:r>
            <w:r w:rsidR="00131AC7">
              <w:rPr>
                <w:rFonts w:ascii="Meiryo UI" w:eastAsia="Meiryo UI" w:hAnsi="Meiryo UI" w:cs="Meiryo UI" w:hint="eastAsia"/>
                <w:sz w:val="20"/>
                <w:szCs w:val="20"/>
              </w:rPr>
              <w:t xml:space="preserve">　</w:t>
            </w:r>
            <w:r w:rsidR="00AE7806" w:rsidRPr="00B40879">
              <w:rPr>
                <w:rFonts w:ascii="Meiryo UI" w:eastAsia="Meiryo UI" w:hAnsi="Meiryo UI" w:cs="Meiryo UI" w:hint="eastAsia"/>
                <w:sz w:val="20"/>
                <w:szCs w:val="20"/>
              </w:rPr>
              <w:t>（全</w:t>
            </w:r>
            <w:r w:rsidR="00131AC7">
              <w:rPr>
                <w:rFonts w:ascii="Meiryo UI" w:eastAsia="Meiryo UI" w:hAnsi="Meiryo UI" w:cs="Meiryo UI" w:hint="eastAsia"/>
                <w:sz w:val="20"/>
                <w:szCs w:val="20"/>
              </w:rPr>
              <w:t>34.0</w:t>
            </w:r>
            <w:r w:rsidR="00AE7806" w:rsidRPr="00B40879">
              <w:rPr>
                <w:rFonts w:ascii="Meiryo UI" w:eastAsia="Meiryo UI" w:hAnsi="Meiryo UI" w:cs="Meiryo UI" w:hint="eastAsia"/>
                <w:sz w:val="20"/>
                <w:szCs w:val="20"/>
              </w:rPr>
              <w:t>kmの対策が完了）</w:t>
            </w:r>
          </w:p>
          <w:p w14:paraId="56106CA6" w14:textId="77777777" w:rsidR="00221407" w:rsidRPr="008C4067" w:rsidRDefault="00221407" w:rsidP="00221407">
            <w:pPr>
              <w:spacing w:line="220" w:lineRule="exact"/>
              <w:ind w:firstLineChars="100" w:firstLine="200"/>
              <w:rPr>
                <w:rFonts w:ascii="Meiryo UI" w:eastAsia="Meiryo UI" w:hAnsi="Meiryo UI" w:cs="Meiryo UI"/>
                <w:sz w:val="20"/>
                <w:szCs w:val="20"/>
              </w:rPr>
            </w:pPr>
          </w:p>
          <w:p w14:paraId="4F2502BB" w14:textId="77777777" w:rsidR="00221407" w:rsidRPr="008C4067" w:rsidRDefault="00221407" w:rsidP="00221407">
            <w:pPr>
              <w:spacing w:line="220" w:lineRule="exact"/>
              <w:rPr>
                <w:rFonts w:ascii="Meiryo UI" w:eastAsia="Meiryo UI" w:hAnsi="Meiryo UI" w:cs="Meiryo UI"/>
                <w:b/>
                <w:sz w:val="20"/>
                <w:szCs w:val="20"/>
              </w:rPr>
            </w:pPr>
            <w:r w:rsidRPr="008C4067">
              <w:rPr>
                <w:rFonts w:ascii="Meiryo UI" w:eastAsia="Meiryo UI" w:hAnsi="Meiryo UI" w:cs="Meiryo UI" w:hint="eastAsia"/>
                <w:b/>
                <w:sz w:val="20"/>
                <w:szCs w:val="20"/>
              </w:rPr>
              <w:t>＜水門の耐震化等の推進（都市整備部）＞</w:t>
            </w:r>
          </w:p>
          <w:p w14:paraId="59E6A563" w14:textId="77777777" w:rsidR="00221407" w:rsidRPr="008C4067" w:rsidRDefault="00221407" w:rsidP="00221407">
            <w:pPr>
              <w:spacing w:line="220" w:lineRule="exact"/>
              <w:ind w:leftChars="100" w:left="410" w:hangingChars="100" w:hanging="200"/>
              <w:rPr>
                <w:rFonts w:ascii="Meiryo UI" w:eastAsia="Meiryo UI" w:hAnsi="Meiryo UI" w:cs="Meiryo UI"/>
                <w:sz w:val="20"/>
                <w:szCs w:val="20"/>
              </w:rPr>
            </w:pPr>
            <w:r w:rsidRPr="008C4067">
              <w:rPr>
                <w:rFonts w:ascii="Meiryo UI" w:eastAsia="Meiryo UI" w:hAnsi="Meiryo UI" w:cs="Meiryo UI" w:hint="eastAsia"/>
                <w:sz w:val="20"/>
                <w:szCs w:val="20"/>
              </w:rPr>
              <w:t>〇木津川水門の</w:t>
            </w:r>
            <w:r>
              <w:rPr>
                <w:rFonts w:ascii="Meiryo UI" w:eastAsia="Meiryo UI" w:hAnsi="Meiryo UI" w:cs="Meiryo UI" w:hint="eastAsia"/>
                <w:sz w:val="20"/>
                <w:szCs w:val="20"/>
              </w:rPr>
              <w:t>更新</w:t>
            </w:r>
            <w:r w:rsidRPr="008C4067">
              <w:rPr>
                <w:rFonts w:ascii="Meiryo UI" w:eastAsia="Meiryo UI" w:hAnsi="Meiryo UI" w:cs="Meiryo UI" w:hint="eastAsia"/>
                <w:sz w:val="20"/>
                <w:szCs w:val="20"/>
              </w:rPr>
              <w:t>工事</w:t>
            </w:r>
            <w:r>
              <w:rPr>
                <w:rFonts w:ascii="Meiryo UI" w:eastAsia="Meiryo UI" w:hAnsi="Meiryo UI" w:cs="Meiryo UI" w:hint="eastAsia"/>
                <w:sz w:val="20"/>
                <w:szCs w:val="20"/>
              </w:rPr>
              <w:t>を推進</w:t>
            </w:r>
          </w:p>
          <w:p w14:paraId="209ADFE1" w14:textId="0D7EBEF1" w:rsidR="00635203" w:rsidRPr="00221407" w:rsidRDefault="00221407" w:rsidP="00221407">
            <w:pPr>
              <w:spacing w:line="220" w:lineRule="exact"/>
              <w:ind w:leftChars="100" w:left="410" w:hangingChars="100" w:hanging="200"/>
              <w:rPr>
                <w:rFonts w:ascii="Meiryo UI" w:eastAsia="Meiryo UI" w:hAnsi="Meiryo UI" w:cs="Meiryo UI"/>
                <w:sz w:val="20"/>
                <w:szCs w:val="20"/>
              </w:rPr>
            </w:pPr>
            <w:r w:rsidRPr="008C4067">
              <w:rPr>
                <w:rFonts w:ascii="Meiryo UI" w:eastAsia="Meiryo UI" w:hAnsi="Meiryo UI" w:cs="Meiryo UI" w:hint="eastAsia"/>
                <w:sz w:val="20"/>
                <w:szCs w:val="20"/>
              </w:rPr>
              <w:t>○水門の耐震化（城北寝屋川口水門）の完了</w:t>
            </w:r>
          </w:p>
        </w:tc>
      </w:tr>
      <w:tr w:rsidR="00635203" w:rsidRPr="008C4067" w14:paraId="654FC95F" w14:textId="77777777" w:rsidTr="00AE7806">
        <w:trPr>
          <w:trHeight w:val="988"/>
        </w:trPr>
        <w:tc>
          <w:tcPr>
            <w:tcW w:w="947" w:type="dxa"/>
            <w:shd w:val="clear" w:color="auto" w:fill="4F81BD" w:themeFill="accent1"/>
            <w:vAlign w:val="center"/>
          </w:tcPr>
          <w:p w14:paraId="3468739B" w14:textId="67A750C0" w:rsidR="00635203" w:rsidRPr="00A01064" w:rsidRDefault="00635203" w:rsidP="00BF274C">
            <w:pPr>
              <w:spacing w:line="220" w:lineRule="exact"/>
              <w:jc w:val="center"/>
              <w:rPr>
                <w:rFonts w:ascii="Meiryo UI" w:eastAsia="Meiryo UI" w:hAnsi="Meiryo UI" w:cs="Meiryo UI"/>
                <w:b/>
                <w:bCs/>
                <w:color w:val="FFFFFF" w:themeColor="background1"/>
                <w:sz w:val="18"/>
                <w:szCs w:val="18"/>
              </w:rPr>
            </w:pPr>
            <w:r w:rsidRPr="00A01064">
              <w:rPr>
                <w:rFonts w:ascii="Meiryo UI" w:eastAsia="Meiryo UI" w:hAnsi="Meiryo UI" w:cs="Meiryo UI" w:hint="eastAsia"/>
                <w:b/>
                <w:bCs/>
                <w:color w:val="FFFFFF" w:themeColor="background1"/>
                <w:sz w:val="18"/>
                <w:szCs w:val="18"/>
              </w:rPr>
              <w:t>令和</w:t>
            </w:r>
            <w:r w:rsidR="00D253BD">
              <w:rPr>
                <w:rFonts w:ascii="Meiryo UI" w:eastAsia="Meiryo UI" w:hAnsi="Meiryo UI" w:cs="Meiryo UI" w:hint="eastAsia"/>
                <w:b/>
                <w:color w:val="FFFFFF" w:themeColor="background1"/>
                <w:sz w:val="20"/>
                <w:szCs w:val="21"/>
              </w:rPr>
              <w:t>６</w:t>
            </w:r>
            <w:r w:rsidRPr="00A01064">
              <w:rPr>
                <w:rFonts w:ascii="Meiryo UI" w:eastAsia="Meiryo UI" w:hAnsi="Meiryo UI" w:cs="Meiryo UI" w:hint="eastAsia"/>
                <w:b/>
                <w:bCs/>
                <w:color w:val="FFFFFF" w:themeColor="background1"/>
                <w:sz w:val="18"/>
                <w:szCs w:val="18"/>
              </w:rPr>
              <w:t>年度の主な取組み</w:t>
            </w:r>
          </w:p>
          <w:p w14:paraId="2627C4D2" w14:textId="77777777" w:rsidR="00635203" w:rsidRPr="00A01064" w:rsidRDefault="00635203" w:rsidP="00BF274C">
            <w:pPr>
              <w:spacing w:line="220" w:lineRule="exact"/>
              <w:jc w:val="center"/>
              <w:rPr>
                <w:rFonts w:ascii="Meiryo UI" w:eastAsia="Meiryo UI" w:hAnsi="Meiryo UI" w:cs="Meiryo UI"/>
                <w:b/>
                <w:bCs/>
                <w:color w:val="FFFFFF" w:themeColor="background1"/>
                <w:sz w:val="18"/>
                <w:szCs w:val="18"/>
              </w:rPr>
            </w:pPr>
            <w:r w:rsidRPr="00A01064">
              <w:rPr>
                <w:rFonts w:ascii="Meiryo UI" w:eastAsia="Meiryo UI" w:hAnsi="Meiryo UI" w:cs="Meiryo UI" w:hint="eastAsia"/>
                <w:b/>
                <w:bCs/>
                <w:color w:val="FFFFFF" w:themeColor="background1"/>
                <w:sz w:val="18"/>
                <w:szCs w:val="18"/>
              </w:rPr>
              <w:t>予定</w:t>
            </w:r>
          </w:p>
        </w:tc>
        <w:tc>
          <w:tcPr>
            <w:tcW w:w="8185" w:type="dxa"/>
            <w:shd w:val="clear" w:color="auto" w:fill="DAEEF3" w:themeFill="accent5" w:themeFillTint="33"/>
            <w:vAlign w:val="center"/>
          </w:tcPr>
          <w:p w14:paraId="366E0A0E" w14:textId="77777777" w:rsidR="00221407" w:rsidRPr="008C4067" w:rsidRDefault="00221407" w:rsidP="00221407">
            <w:pPr>
              <w:spacing w:line="220" w:lineRule="exact"/>
              <w:rPr>
                <w:rFonts w:ascii="Meiryo UI" w:eastAsia="Meiryo UI" w:hAnsi="Meiryo UI" w:cs="Meiryo UI"/>
                <w:b/>
                <w:sz w:val="20"/>
                <w:szCs w:val="20"/>
              </w:rPr>
            </w:pPr>
            <w:r w:rsidRPr="008C4067">
              <w:rPr>
                <w:rFonts w:ascii="Meiryo UI" w:eastAsia="Meiryo UI" w:hAnsi="Meiryo UI" w:cs="Meiryo UI" w:hint="eastAsia"/>
                <w:b/>
                <w:sz w:val="20"/>
                <w:szCs w:val="20"/>
              </w:rPr>
              <w:t>＜水門の耐震化等の推進（都市整備部）＞</w:t>
            </w:r>
          </w:p>
          <w:p w14:paraId="36848F28" w14:textId="77777777" w:rsidR="00221407" w:rsidRPr="008C4067" w:rsidRDefault="00221407" w:rsidP="00221407">
            <w:pPr>
              <w:spacing w:line="220" w:lineRule="exact"/>
              <w:ind w:firstLineChars="100" w:firstLine="200"/>
              <w:rPr>
                <w:rFonts w:ascii="Meiryo UI" w:eastAsia="Meiryo UI" w:hAnsi="Meiryo UI" w:cs="Meiryo UI"/>
                <w:sz w:val="20"/>
                <w:szCs w:val="20"/>
              </w:rPr>
            </w:pPr>
            <w:r>
              <w:rPr>
                <w:rFonts w:ascii="Meiryo UI" w:eastAsia="Meiryo UI" w:hAnsi="Meiryo UI" w:cs="Meiryo UI" w:hint="eastAsia"/>
                <w:sz w:val="20"/>
                <w:szCs w:val="20"/>
              </w:rPr>
              <w:t>○</w:t>
            </w:r>
            <w:r w:rsidRPr="008C4067">
              <w:rPr>
                <w:rFonts w:ascii="Meiryo UI" w:eastAsia="Meiryo UI" w:hAnsi="Meiryo UI" w:cs="Meiryo UI" w:hint="eastAsia"/>
                <w:sz w:val="20"/>
                <w:szCs w:val="20"/>
              </w:rPr>
              <w:t>木津川水門の</w:t>
            </w:r>
            <w:r>
              <w:rPr>
                <w:rFonts w:ascii="Meiryo UI" w:eastAsia="Meiryo UI" w:hAnsi="Meiryo UI" w:cs="Meiryo UI" w:hint="eastAsia"/>
                <w:sz w:val="20"/>
                <w:szCs w:val="20"/>
              </w:rPr>
              <w:t>更新</w:t>
            </w:r>
            <w:r w:rsidRPr="008C4067">
              <w:rPr>
                <w:rFonts w:ascii="Meiryo UI" w:eastAsia="Meiryo UI" w:hAnsi="Meiryo UI" w:cs="Meiryo UI" w:hint="eastAsia"/>
                <w:sz w:val="20"/>
                <w:szCs w:val="20"/>
              </w:rPr>
              <w:t>工事を推進</w:t>
            </w:r>
          </w:p>
          <w:p w14:paraId="7ECBA397" w14:textId="483C77C6" w:rsidR="00635203" w:rsidRPr="00221407" w:rsidRDefault="00221407" w:rsidP="00221407">
            <w:pPr>
              <w:spacing w:line="220" w:lineRule="exact"/>
              <w:ind w:left="1" w:firstLineChars="105" w:firstLine="210"/>
              <w:rPr>
                <w:rFonts w:ascii="Meiryo UI" w:eastAsia="Meiryo UI" w:hAnsi="Meiryo UI" w:cs="Meiryo UI"/>
                <w:sz w:val="20"/>
                <w:szCs w:val="20"/>
              </w:rPr>
            </w:pPr>
            <w:r>
              <w:rPr>
                <w:rFonts w:ascii="Meiryo UI" w:eastAsia="Meiryo UI" w:hAnsi="Meiryo UI" w:cs="Meiryo UI" w:hint="eastAsia"/>
                <w:sz w:val="20"/>
                <w:szCs w:val="20"/>
              </w:rPr>
              <w:t>○安治川</w:t>
            </w:r>
            <w:r w:rsidRPr="008C4067">
              <w:rPr>
                <w:rFonts w:ascii="Meiryo UI" w:eastAsia="Meiryo UI" w:hAnsi="Meiryo UI" w:cs="Meiryo UI" w:hint="eastAsia"/>
                <w:sz w:val="20"/>
                <w:szCs w:val="20"/>
              </w:rPr>
              <w:t>水門の</w:t>
            </w:r>
            <w:r>
              <w:rPr>
                <w:rFonts w:ascii="Meiryo UI" w:eastAsia="Meiryo UI" w:hAnsi="Meiryo UI" w:cs="Meiryo UI" w:hint="eastAsia"/>
                <w:sz w:val="20"/>
                <w:szCs w:val="20"/>
              </w:rPr>
              <w:t>更新工事に着手</w:t>
            </w:r>
          </w:p>
        </w:tc>
      </w:tr>
    </w:tbl>
    <w:p w14:paraId="374B808C" w14:textId="77777777" w:rsidR="00221407" w:rsidRDefault="00221407" w:rsidP="00635203"/>
    <w:p w14:paraId="20920CA7" w14:textId="4E5E1087" w:rsidR="00221407" w:rsidRDefault="00221407" w:rsidP="00635203"/>
    <w:p w14:paraId="0BA29942" w14:textId="538832FE" w:rsidR="00221407" w:rsidRDefault="00221407" w:rsidP="00221407"/>
    <w:p w14:paraId="7892E737" w14:textId="36BD20A4" w:rsidR="00221407" w:rsidRDefault="00221407" w:rsidP="00221407"/>
    <w:p w14:paraId="109A1091" w14:textId="77777777" w:rsidR="00221407" w:rsidRPr="00221407" w:rsidRDefault="00221407" w:rsidP="00221407"/>
    <w:p w14:paraId="211CF2A9" w14:textId="3F15836F" w:rsidR="00221407" w:rsidRDefault="00221407" w:rsidP="00B930FD">
      <w:pPr>
        <w:spacing w:line="300" w:lineRule="exact"/>
        <w:rPr>
          <w:rFonts w:ascii="Meiryo UI" w:eastAsia="Meiryo UI" w:hAnsi="Meiryo UI" w:cs="Meiryo UI"/>
          <w:sz w:val="22"/>
          <w:szCs w:val="21"/>
        </w:rPr>
      </w:pPr>
    </w:p>
    <w:p w14:paraId="376010C4" w14:textId="77777777" w:rsidR="005B60E7" w:rsidRDefault="005B60E7" w:rsidP="00B930FD">
      <w:pPr>
        <w:spacing w:line="300" w:lineRule="exact"/>
        <w:rPr>
          <w:rFonts w:ascii="Meiryo UI" w:eastAsia="Meiryo UI" w:hAnsi="Meiryo UI" w:cs="Meiryo UI"/>
          <w:sz w:val="22"/>
          <w:szCs w:val="21"/>
        </w:rPr>
      </w:pPr>
    </w:p>
    <w:p w14:paraId="0B4BD569" w14:textId="77777777" w:rsidR="00221407" w:rsidRDefault="00221407" w:rsidP="00B930FD">
      <w:pPr>
        <w:spacing w:line="300" w:lineRule="exact"/>
        <w:rPr>
          <w:rFonts w:ascii="Meiryo UI" w:eastAsia="Meiryo UI" w:hAnsi="Meiryo UI" w:cs="Meiryo UI"/>
          <w:sz w:val="22"/>
          <w:szCs w:val="21"/>
        </w:rPr>
      </w:pPr>
    </w:p>
    <w:p w14:paraId="1F91F9D6" w14:textId="6E95FE5B" w:rsidR="00B930FD" w:rsidRPr="008C4067" w:rsidRDefault="00B930FD" w:rsidP="00B930FD">
      <w:pPr>
        <w:spacing w:line="300" w:lineRule="exact"/>
        <w:rPr>
          <w:rFonts w:ascii="Meiryo UI" w:eastAsia="Meiryo UI" w:hAnsi="Meiryo UI" w:cs="Meiryo UI"/>
          <w:b/>
          <w:sz w:val="28"/>
        </w:rPr>
      </w:pPr>
      <w:r w:rsidRPr="008C4067">
        <w:rPr>
          <w:rFonts w:ascii="Meiryo UI" w:eastAsia="Meiryo UI" w:hAnsi="Meiryo UI" w:cs="Meiryo UI" w:hint="eastAsia"/>
          <w:sz w:val="22"/>
          <w:szCs w:val="21"/>
        </w:rPr>
        <w:lastRenderedPageBreak/>
        <w:t>＜事前に備えるべき目標＞</w:t>
      </w:r>
    </w:p>
    <w:p w14:paraId="3E2A5558" w14:textId="321C744E" w:rsidR="00B930FD" w:rsidRPr="007F351F" w:rsidRDefault="00544914" w:rsidP="00B930FD">
      <w:pPr>
        <w:spacing w:line="420" w:lineRule="exact"/>
        <w:ind w:left="147" w:hangingChars="70" w:hanging="147"/>
        <w:rPr>
          <w:rFonts w:ascii="Meiryo UI" w:eastAsia="Meiryo UI" w:hAnsi="Meiryo UI" w:cs="Meiryo UI"/>
          <w:b/>
          <w:color w:val="FFFFFF" w:themeColor="background1"/>
          <w:sz w:val="24"/>
        </w:rPr>
      </w:pPr>
      <w:r w:rsidRPr="00FF1F62">
        <w:rPr>
          <w:rFonts w:hint="eastAsia"/>
          <w:noProof/>
        </w:rPr>
        <mc:AlternateContent>
          <mc:Choice Requires="wps">
            <w:drawing>
              <wp:anchor distT="0" distB="0" distL="114300" distR="114300" simplePos="0" relativeHeight="251600384" behindDoc="0" locked="0" layoutInCell="1" allowOverlap="1" wp14:anchorId="32DEB750" wp14:editId="7DAD7BDE">
                <wp:simplePos x="0" y="0"/>
                <wp:positionH relativeFrom="column">
                  <wp:posOffset>5231765</wp:posOffset>
                </wp:positionH>
                <wp:positionV relativeFrom="paragraph">
                  <wp:posOffset>239395</wp:posOffset>
                </wp:positionV>
                <wp:extent cx="914400" cy="314325"/>
                <wp:effectExtent l="0" t="0" r="0" b="0"/>
                <wp:wrapNone/>
                <wp:docPr id="14368" name="テキスト ボックス 14368"/>
                <wp:cNvGraphicFramePr/>
                <a:graphic xmlns:a="http://schemas.openxmlformats.org/drawingml/2006/main">
                  <a:graphicData uri="http://schemas.microsoft.com/office/word/2010/wordprocessingShape">
                    <wps:wsp>
                      <wps:cNvSpPr txBox="1"/>
                      <wps:spPr>
                        <a:xfrm>
                          <a:off x="0" y="0"/>
                          <a:ext cx="914400" cy="314325"/>
                        </a:xfrm>
                        <a:prstGeom prst="rect">
                          <a:avLst/>
                        </a:prstGeom>
                        <a:noFill/>
                        <a:ln w="6350">
                          <a:noFill/>
                        </a:ln>
                      </wps:spPr>
                      <wps:txbx>
                        <w:txbxContent>
                          <w:p w14:paraId="348FC440" w14:textId="77777777" w:rsidR="00D679B3" w:rsidRPr="00580AF7" w:rsidRDefault="00D679B3" w:rsidP="00D679B3">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2DEB750" id="テキスト ボックス 14368" o:spid="_x0000_s1146" type="#_x0000_t202" style="position:absolute;left:0;text-align:left;margin-left:411.95pt;margin-top:18.85pt;width:1in;height:24.75pt;z-index:25160038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" filled="f" stroked="f" strokeweight=".5pt">
                <v:textbox>
                  <w:txbxContent>
                    <w:p w14:paraId="348FC440" w14:textId="77777777" w:rsidR="00D679B3" w:rsidRPr="00580AF7" w:rsidRDefault="00D679B3" w:rsidP="00D679B3">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v:textbox>
              </v:shape>
            </w:pict>
          </mc:Fallback>
        </mc:AlternateContent>
      </w:r>
      <w:r w:rsidRPr="00FF1F62">
        <w:rPr>
          <w:rFonts w:hint="eastAsia"/>
          <w:noProof/>
        </w:rPr>
        <mc:AlternateContent>
          <mc:Choice Requires="wps">
            <w:drawing>
              <wp:anchor distT="0" distB="0" distL="114300" distR="114300" simplePos="0" relativeHeight="251599360" behindDoc="0" locked="0" layoutInCell="1" allowOverlap="1" wp14:anchorId="07B01697" wp14:editId="0375E7E3">
                <wp:simplePos x="0" y="0"/>
                <wp:positionH relativeFrom="margin">
                  <wp:posOffset>5223510</wp:posOffset>
                </wp:positionH>
                <wp:positionV relativeFrom="paragraph">
                  <wp:posOffset>239395</wp:posOffset>
                </wp:positionV>
                <wp:extent cx="876300" cy="771525"/>
                <wp:effectExtent l="0" t="0" r="19050" b="28575"/>
                <wp:wrapNone/>
                <wp:docPr id="14371" name="四角形: 角を丸くする 14371"/>
                <wp:cNvGraphicFramePr/>
                <a:graphic xmlns:a="http://schemas.openxmlformats.org/drawingml/2006/main">
                  <a:graphicData uri="http://schemas.microsoft.com/office/word/2010/wordprocessingShape">
                    <wps:wsp>
                      <wps:cNvSpPr/>
                      <wps:spPr>
                        <a:xfrm>
                          <a:off x="0" y="0"/>
                          <a:ext cx="876300" cy="771525"/>
                        </a:xfrm>
                        <a:prstGeom prst="roundRect">
                          <a:avLst/>
                        </a:prstGeom>
                        <a:solidFill>
                          <a:srgbClr val="1F497D">
                            <a:lumMod val="60000"/>
                            <a:lumOff val="40000"/>
                          </a:srgbClr>
                        </a:solidFill>
                        <a:ln w="25400" cap="flat" cmpd="sng" algn="ctr">
                          <a:solidFill>
                            <a:sysClr val="windowText" lastClr="000000"/>
                          </a:solidFill>
                          <a:prstDash val="solid"/>
                        </a:ln>
                        <a:effectLst/>
                      </wps:spPr>
                      <wps:txbx>
                        <w:txbxContent>
                          <w:p w14:paraId="6B0B1B1A" w14:textId="77777777" w:rsidR="00D679B3" w:rsidRPr="001464BB" w:rsidRDefault="00D679B3" w:rsidP="00D679B3">
                            <w:pPr>
                              <w:jc w:val="center"/>
                              <w:rPr>
                                <w:rFonts w:ascii="HGP創英角ｺﾞｼｯｸUB" w:eastAsia="HGP創英角ｺﾞｼｯｸUB" w:hAnsi="HGP創英角ｺﾞｼｯｸUB"/>
                                <w:color w:val="FFFFFF" w:themeColor="background1"/>
                                <w:sz w:val="36"/>
                                <w:szCs w:val="36"/>
                              </w:rPr>
                            </w:pPr>
                            <w:r w:rsidRPr="001464BB">
                              <w:rPr>
                                <w:rFonts w:ascii="HGP創英角ｺﾞｼｯｸUB" w:eastAsia="HGP創英角ｺﾞｼｯｸUB" w:hAnsi="HGP創英角ｺﾞｼｯｸUB" w:hint="eastAsia"/>
                                <w:color w:val="FFFFFF" w:themeColor="background1"/>
                                <w:sz w:val="36"/>
                                <w:szCs w:val="36"/>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07B01697" id="四角形: 角を丸くする 14371" o:spid="_x0000_s1147" style="position:absolute;left:0;text-align:left;margin-left:411.3pt;margin-top:18.85pt;width:69pt;height:60.75pt;z-index:25159936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" fillcolor="#558ed5" strokecolor="windowText" strokeweight="2pt">
                <v:textbox>
                  <w:txbxContent>
                    <w:p w14:paraId="6B0B1B1A" w14:textId="77777777" w:rsidR="00D679B3" w:rsidRPr="001464BB" w:rsidRDefault="00D679B3" w:rsidP="00D679B3">
                      <w:pPr>
                        <w:jc w:val="center"/>
                        <w:rPr>
                          <w:rFonts w:ascii="HGP創英角ｺﾞｼｯｸUB" w:eastAsia="HGP創英角ｺﾞｼｯｸUB" w:hAnsi="HGP創英角ｺﾞｼｯｸUB"/>
                          <w:color w:val="FFFFFF" w:themeColor="background1"/>
                          <w:sz w:val="36"/>
                          <w:szCs w:val="36"/>
                        </w:rPr>
                      </w:pPr>
                      <w:r w:rsidRPr="001464BB">
                        <w:rPr>
                          <w:rFonts w:ascii="HGP創英角ｺﾞｼｯｸUB" w:eastAsia="HGP創英角ｺﾞｼｯｸUB" w:hAnsi="HGP創英角ｺﾞｼｯｸUB" w:hint="eastAsia"/>
                          <w:color w:val="FFFFFF" w:themeColor="background1"/>
                          <w:sz w:val="36"/>
                          <w:szCs w:val="36"/>
                        </w:rPr>
                        <w:t>A</w:t>
                      </w:r>
                    </w:p>
                  </w:txbxContent>
                </v:textbox>
                <w10:wrap anchorx="margin"/>
              </v:roundrect>
            </w:pict>
          </mc:Fallback>
        </mc:AlternateContent>
      </w:r>
      <w:r w:rsidR="00D253BD">
        <w:rPr>
          <w:rFonts w:ascii="Meiryo UI" w:eastAsia="Meiryo UI" w:hAnsi="Meiryo UI" w:cs="Meiryo UI" w:hint="eastAsia"/>
          <w:b/>
          <w:color w:val="FFFFFF" w:themeColor="background1"/>
          <w:sz w:val="24"/>
          <w:highlight w:val="black"/>
        </w:rPr>
        <w:t>７</w:t>
      </w:r>
      <w:r w:rsidR="00B930FD" w:rsidRPr="007F351F">
        <w:rPr>
          <w:rFonts w:ascii="Meiryo UI" w:eastAsia="Meiryo UI" w:hAnsi="Meiryo UI" w:cs="Meiryo UI" w:hint="eastAsia"/>
          <w:b/>
          <w:color w:val="FFFFFF" w:themeColor="background1"/>
          <w:sz w:val="24"/>
          <w:highlight w:val="black"/>
        </w:rPr>
        <w:t xml:space="preserve">　制御不能な複合災害・二次災害を発生させない</w:t>
      </w:r>
    </w:p>
    <w:p w14:paraId="3CEA30A3" w14:textId="2275B7D0" w:rsidR="00D679B3" w:rsidRPr="008C4067" w:rsidRDefault="00D679B3" w:rsidP="00D679B3">
      <w:r w:rsidRPr="008C4067">
        <w:rPr>
          <w:rFonts w:ascii="Meiryo UI" w:eastAsia="Meiryo UI" w:hAnsi="Meiryo UI" w:cs="Meiryo UI" w:hint="eastAsia"/>
          <w:szCs w:val="21"/>
        </w:rPr>
        <w:t>《起きてはならない最悪の事態》</w:t>
      </w:r>
    </w:p>
    <w:p w14:paraId="7F58C0A4" w14:textId="022A17D7" w:rsidR="00D679B3" w:rsidRPr="008C4067" w:rsidRDefault="00D679B3" w:rsidP="00D679B3">
      <w:pPr>
        <w:pStyle w:val="2"/>
        <w:spacing w:afterLines="50" w:after="180" w:line="300" w:lineRule="exact"/>
        <w:ind w:leftChars="47" w:left="850" w:right="1983" w:hangingChars="313" w:hanging="751"/>
      </w:pPr>
      <w:r w:rsidRPr="008C4067">
        <w:rPr>
          <w:rFonts w:hint="eastAsia"/>
        </w:rPr>
        <w:t xml:space="preserve">　</w:t>
      </w:r>
      <w:r>
        <w:rPr>
          <w:rFonts w:hint="eastAsia"/>
        </w:rPr>
        <w:t>7</w:t>
      </w:r>
      <w:r w:rsidRPr="008C4067">
        <w:rPr>
          <w:rFonts w:hint="eastAsia"/>
        </w:rPr>
        <w:t>-</w:t>
      </w:r>
      <w:r>
        <w:rPr>
          <w:rFonts w:hint="eastAsia"/>
        </w:rPr>
        <w:t>1</w:t>
      </w:r>
      <w:r w:rsidRPr="008C4067">
        <w:rPr>
          <w:rFonts w:hint="eastAsia"/>
        </w:rPr>
        <w:t xml:space="preserve">　</w:t>
      </w:r>
      <w:r w:rsidRPr="00D679B3">
        <w:rPr>
          <w:rFonts w:hint="eastAsia"/>
        </w:rPr>
        <w:t>地震に伴う市街地の大規模火災の発生による多数の死傷者の発生</w:t>
      </w:r>
    </w:p>
    <w:p w14:paraId="0AE35535" w14:textId="7D559288" w:rsidR="00D679B3" w:rsidRPr="006E35E8" w:rsidRDefault="00D679B3" w:rsidP="00D679B3">
      <w:pPr>
        <w:spacing w:line="220" w:lineRule="exact"/>
        <w:ind w:leftChars="200" w:left="620" w:rightChars="944" w:right="1982" w:hangingChars="100" w:hanging="200"/>
        <w:rPr>
          <w:rFonts w:ascii="Meiryo UI" w:eastAsia="Meiryo UI" w:hAnsi="Meiryo UI" w:cs="Meiryo UI"/>
          <w:b/>
          <w:color w:val="000000" w:themeColor="text1"/>
          <w:sz w:val="20"/>
          <w:szCs w:val="20"/>
        </w:rPr>
      </w:pPr>
      <w:r w:rsidRPr="006E35E8">
        <w:rPr>
          <w:rFonts w:ascii="Meiryo UI" w:eastAsia="Meiryo UI" w:hAnsi="Meiryo UI" w:cs="Meiryo UI" w:hint="eastAsia"/>
          <w:b/>
          <w:color w:val="000000" w:themeColor="text1"/>
          <w:sz w:val="20"/>
          <w:szCs w:val="20"/>
        </w:rPr>
        <w:t>◎</w:t>
      </w:r>
      <w:r w:rsidRPr="00D679B3">
        <w:rPr>
          <w:rFonts w:ascii="Meiryo UI" w:eastAsia="Meiryo UI" w:hAnsi="Meiryo UI" w:cs="Meiryo UI" w:hint="eastAsia"/>
          <w:b/>
          <w:color w:val="000000" w:themeColor="text1"/>
          <w:sz w:val="20"/>
          <w:szCs w:val="20"/>
        </w:rPr>
        <w:t>まちの防災性向上や地域防災力のさらなる向上などの密集市街地対策や、消防団の活動強化など大規模火災対策の取組みが進みました</w:t>
      </w:r>
      <w:r w:rsidRPr="00B6138B">
        <w:rPr>
          <w:rFonts w:ascii="Meiryo UI" w:eastAsia="Meiryo UI" w:hAnsi="Meiryo UI" w:cs="Meiryo UI" w:hint="eastAsia"/>
          <w:b/>
          <w:color w:val="000000" w:themeColor="text1"/>
          <w:sz w:val="20"/>
          <w:szCs w:val="20"/>
        </w:rPr>
        <w:t>。</w:t>
      </w:r>
    </w:p>
    <w:tbl>
      <w:tblPr>
        <w:tblW w:w="9132" w:type="dxa"/>
        <w:tblInd w:w="50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99" w:type="dxa"/>
          <w:right w:w="99" w:type="dxa"/>
        </w:tblCellMar>
        <w:tblLook w:val="04A0" w:firstRow="1" w:lastRow="0" w:firstColumn="1" w:lastColumn="0" w:noHBand="0" w:noVBand="1"/>
      </w:tblPr>
      <w:tblGrid>
        <w:gridCol w:w="947"/>
        <w:gridCol w:w="8185"/>
      </w:tblGrid>
      <w:tr w:rsidR="00D679B3" w:rsidRPr="008C4067" w14:paraId="7C316113" w14:textId="77777777" w:rsidTr="00030629">
        <w:trPr>
          <w:trHeight w:val="4617"/>
        </w:trPr>
        <w:tc>
          <w:tcPr>
            <w:tcW w:w="947" w:type="dxa"/>
            <w:shd w:val="clear" w:color="auto" w:fill="4F81BD" w:themeFill="accent1"/>
            <w:vAlign w:val="center"/>
          </w:tcPr>
          <w:p w14:paraId="50A39891" w14:textId="6AC9028E" w:rsidR="00D679B3" w:rsidRPr="00A01064" w:rsidRDefault="00D679B3" w:rsidP="008970C0">
            <w:pPr>
              <w:spacing w:line="220" w:lineRule="exact"/>
              <w:jc w:val="center"/>
              <w:rPr>
                <w:rFonts w:ascii="Meiryo UI" w:eastAsia="Meiryo UI" w:hAnsi="Meiryo UI" w:cs="Meiryo UI"/>
                <w:b/>
                <w:bCs/>
                <w:color w:val="FFFFFF" w:themeColor="background1"/>
                <w:sz w:val="18"/>
                <w:szCs w:val="18"/>
              </w:rPr>
            </w:pPr>
            <w:r w:rsidRPr="00A01064">
              <w:rPr>
                <w:rFonts w:ascii="Meiryo UI" w:eastAsia="Meiryo UI" w:hAnsi="Meiryo UI" w:cs="Meiryo UI" w:hint="eastAsia"/>
                <w:b/>
                <w:bCs/>
                <w:color w:val="FFFFFF" w:themeColor="background1"/>
                <w:sz w:val="18"/>
                <w:szCs w:val="18"/>
              </w:rPr>
              <w:t>令和</w:t>
            </w:r>
            <w:r w:rsidR="00D253BD">
              <w:rPr>
                <w:rFonts w:ascii="Meiryo UI" w:eastAsia="Meiryo UI" w:hAnsi="Meiryo UI" w:cs="Meiryo UI" w:hint="eastAsia"/>
                <w:b/>
                <w:color w:val="FFFFFF" w:themeColor="background1"/>
                <w:sz w:val="20"/>
                <w:szCs w:val="20"/>
              </w:rPr>
              <w:t>５</w:t>
            </w:r>
            <w:r w:rsidRPr="00A01064">
              <w:rPr>
                <w:rFonts w:ascii="Meiryo UI" w:eastAsia="Meiryo UI" w:hAnsi="Meiryo UI" w:cs="Meiryo UI" w:hint="eastAsia"/>
                <w:b/>
                <w:bCs/>
                <w:color w:val="FFFFFF" w:themeColor="background1"/>
                <w:sz w:val="18"/>
                <w:szCs w:val="18"/>
              </w:rPr>
              <w:t>年度の主な取組み</w:t>
            </w:r>
          </w:p>
          <w:p w14:paraId="2F20E624" w14:textId="77777777" w:rsidR="00D679B3" w:rsidRPr="00A01064" w:rsidRDefault="00D679B3" w:rsidP="008970C0">
            <w:pPr>
              <w:spacing w:line="220" w:lineRule="exact"/>
              <w:jc w:val="center"/>
              <w:rPr>
                <w:rFonts w:ascii="Meiryo UI" w:eastAsia="Meiryo UI" w:hAnsi="Meiryo UI" w:cs="Meiryo UI"/>
                <w:b/>
                <w:bCs/>
                <w:color w:val="FFFFFF" w:themeColor="background1"/>
                <w:sz w:val="18"/>
                <w:szCs w:val="18"/>
              </w:rPr>
            </w:pPr>
            <w:r w:rsidRPr="00A01064">
              <w:rPr>
                <w:rFonts w:ascii="Meiryo UI" w:eastAsia="Meiryo UI" w:hAnsi="Meiryo UI" w:cs="Meiryo UI" w:hint="eastAsia"/>
                <w:b/>
                <w:bCs/>
                <w:color w:val="FFFFFF" w:themeColor="background1"/>
                <w:sz w:val="18"/>
                <w:szCs w:val="18"/>
              </w:rPr>
              <w:t>実績</w:t>
            </w:r>
          </w:p>
        </w:tc>
        <w:tc>
          <w:tcPr>
            <w:tcW w:w="8185" w:type="dxa"/>
            <w:tcBorders>
              <w:top w:val="single" w:sz="12" w:space="0" w:color="auto"/>
              <w:bottom w:val="single" w:sz="6" w:space="0" w:color="auto"/>
            </w:tcBorders>
            <w:shd w:val="clear" w:color="auto" w:fill="B8CCE4" w:themeFill="accent1" w:themeFillTint="66"/>
            <w:vAlign w:val="center"/>
          </w:tcPr>
          <w:p w14:paraId="0A9C083F" w14:textId="77777777" w:rsidR="00D679B3" w:rsidRPr="008C4067" w:rsidRDefault="00D679B3" w:rsidP="00D679B3">
            <w:pPr>
              <w:spacing w:line="240" w:lineRule="exact"/>
              <w:rPr>
                <w:rFonts w:ascii="Meiryo UI" w:eastAsia="Meiryo UI" w:hAnsi="Meiryo UI" w:cs="Meiryo UI"/>
                <w:b/>
                <w:sz w:val="20"/>
                <w:szCs w:val="20"/>
              </w:rPr>
            </w:pPr>
            <w:r w:rsidRPr="008C4067">
              <w:rPr>
                <w:rFonts w:ascii="Meiryo UI" w:eastAsia="Meiryo UI" w:hAnsi="Meiryo UI" w:cs="Meiryo UI" w:hint="eastAsia"/>
                <w:b/>
                <w:sz w:val="20"/>
                <w:szCs w:val="20"/>
              </w:rPr>
              <w:t>＜密集市街地対策（都市整備部）＞</w:t>
            </w:r>
          </w:p>
          <w:p w14:paraId="1EF4FC7B" w14:textId="42A702E6" w:rsidR="00D679B3" w:rsidRPr="008C4067" w:rsidRDefault="00D679B3" w:rsidP="00D679B3">
            <w:pPr>
              <w:spacing w:line="240" w:lineRule="exact"/>
              <w:ind w:leftChars="100" w:left="410" w:hangingChars="100" w:hanging="200"/>
              <w:rPr>
                <w:rFonts w:ascii="Meiryo UI" w:eastAsia="Meiryo UI" w:hAnsi="Meiryo UI" w:cs="Meiryo UI"/>
                <w:sz w:val="20"/>
                <w:szCs w:val="20"/>
              </w:rPr>
            </w:pPr>
            <w:r w:rsidRPr="008C4067">
              <w:rPr>
                <w:rFonts w:ascii="Meiryo UI" w:eastAsia="Meiryo UI" w:hAnsi="Meiryo UI" w:cs="Meiryo UI" w:hint="eastAsia"/>
                <w:sz w:val="20"/>
                <w:szCs w:val="20"/>
              </w:rPr>
              <w:t xml:space="preserve">○地震時等に著しく危険な密集市街地の解消　</w:t>
            </w:r>
            <w:r w:rsidR="00131AC7">
              <w:rPr>
                <w:rFonts w:ascii="Meiryo UI" w:eastAsia="Meiryo UI" w:hAnsi="Meiryo UI" w:cs="Meiryo UI" w:hint="eastAsia"/>
                <w:sz w:val="20"/>
                <w:szCs w:val="20"/>
              </w:rPr>
              <w:t>177</w:t>
            </w:r>
            <w:r w:rsidR="004D3432">
              <w:rPr>
                <w:rFonts w:ascii="Meiryo UI" w:eastAsia="Meiryo UI" w:hAnsi="Meiryo UI" w:cs="Meiryo UI" w:hint="eastAsia"/>
                <w:sz w:val="20"/>
                <w:szCs w:val="20"/>
              </w:rPr>
              <w:t>ha</w:t>
            </w:r>
            <w:r w:rsidRPr="008C4067">
              <w:rPr>
                <w:rFonts w:ascii="Meiryo UI" w:eastAsia="Meiryo UI" w:hAnsi="Meiryo UI" w:cs="Meiryo UI" w:hint="eastAsia"/>
                <w:sz w:val="20"/>
                <w:szCs w:val="20"/>
              </w:rPr>
              <w:t>解消（計</w:t>
            </w:r>
            <w:r w:rsidRPr="008C4067">
              <w:rPr>
                <w:rFonts w:ascii="Meiryo UI" w:eastAsia="Meiryo UI" w:hAnsi="Meiryo UI" w:cs="Meiryo UI"/>
                <w:sz w:val="20"/>
                <w:szCs w:val="20"/>
              </w:rPr>
              <w:t>1,</w:t>
            </w:r>
            <w:r>
              <w:rPr>
                <w:rFonts w:ascii="Meiryo UI" w:eastAsia="Meiryo UI" w:hAnsi="Meiryo UI" w:cs="Meiryo UI" w:hint="eastAsia"/>
                <w:sz w:val="20"/>
                <w:szCs w:val="20"/>
              </w:rPr>
              <w:t>530</w:t>
            </w:r>
            <w:r w:rsidRPr="008C4067">
              <w:rPr>
                <w:rFonts w:ascii="Meiryo UI" w:eastAsia="Meiryo UI" w:hAnsi="Meiryo UI" w:cs="Meiryo UI"/>
                <w:sz w:val="20"/>
                <w:szCs w:val="20"/>
              </w:rPr>
              <w:t>/2,248</w:t>
            </w:r>
            <w:r w:rsidR="004D3432">
              <w:rPr>
                <w:rFonts w:ascii="Meiryo UI" w:eastAsia="Meiryo UI" w:hAnsi="Meiryo UI" w:cs="Meiryo UI" w:hint="eastAsia"/>
                <w:sz w:val="20"/>
                <w:szCs w:val="20"/>
              </w:rPr>
              <w:t>ha</w:t>
            </w:r>
            <w:r w:rsidRPr="008C4067">
              <w:rPr>
                <w:rFonts w:ascii="Meiryo UI" w:eastAsia="Meiryo UI" w:hAnsi="Meiryo UI" w:cs="Meiryo UI" w:hint="eastAsia"/>
                <w:sz w:val="20"/>
                <w:szCs w:val="20"/>
              </w:rPr>
              <w:t>）</w:t>
            </w:r>
          </w:p>
          <w:p w14:paraId="3786B8E0" w14:textId="77777777" w:rsidR="00D679B3" w:rsidRPr="008C4067" w:rsidRDefault="00D679B3" w:rsidP="00D679B3">
            <w:pPr>
              <w:spacing w:line="240" w:lineRule="exact"/>
              <w:ind w:firstLineChars="100" w:firstLine="200"/>
              <w:rPr>
                <w:rFonts w:ascii="Meiryo UI" w:eastAsia="Meiryo UI" w:hAnsi="Meiryo UI" w:cs="Meiryo UI"/>
                <w:sz w:val="20"/>
                <w:szCs w:val="20"/>
              </w:rPr>
            </w:pPr>
            <w:r w:rsidRPr="008C4067">
              <w:rPr>
                <w:rFonts w:ascii="Meiryo UI" w:eastAsia="Meiryo UI" w:hAnsi="Meiryo UI" w:cs="Meiryo UI" w:hint="eastAsia"/>
                <w:sz w:val="20"/>
                <w:szCs w:val="20"/>
              </w:rPr>
              <w:t>○まちの防災性の向上</w:t>
            </w:r>
          </w:p>
          <w:p w14:paraId="466F3A13" w14:textId="3C8983AE" w:rsidR="00D679B3" w:rsidRPr="008C4067" w:rsidRDefault="00D679B3" w:rsidP="00D679B3">
            <w:pPr>
              <w:spacing w:line="240" w:lineRule="exact"/>
              <w:ind w:firstLineChars="200" w:firstLine="400"/>
              <w:rPr>
                <w:rFonts w:ascii="Meiryo UI" w:eastAsia="Meiryo UI" w:hAnsi="Meiryo UI" w:cs="Meiryo UI"/>
                <w:sz w:val="20"/>
                <w:szCs w:val="20"/>
              </w:rPr>
            </w:pPr>
            <w:r w:rsidRPr="008C4067">
              <w:rPr>
                <w:rFonts w:ascii="Meiryo UI" w:eastAsia="Meiryo UI" w:hAnsi="Meiryo UI" w:cs="Meiryo UI" w:hint="eastAsia"/>
                <w:sz w:val="20"/>
                <w:szCs w:val="20"/>
              </w:rPr>
              <w:t>・老朽建築物等除却　約</w:t>
            </w:r>
            <w:r w:rsidR="00131AC7">
              <w:rPr>
                <w:rFonts w:ascii="Meiryo UI" w:eastAsia="Meiryo UI" w:hAnsi="Meiryo UI" w:cs="Meiryo UI" w:hint="eastAsia"/>
                <w:sz w:val="20"/>
                <w:szCs w:val="20"/>
              </w:rPr>
              <w:t>430</w:t>
            </w:r>
            <w:r w:rsidRPr="008C4067">
              <w:rPr>
                <w:rFonts w:ascii="Meiryo UI" w:eastAsia="Meiryo UI" w:hAnsi="Meiryo UI" w:cs="Meiryo UI" w:hint="eastAsia"/>
                <w:sz w:val="20"/>
                <w:szCs w:val="20"/>
              </w:rPr>
              <w:t>戸</w:t>
            </w:r>
          </w:p>
          <w:p w14:paraId="3413B66E" w14:textId="531646A3" w:rsidR="00D679B3" w:rsidRPr="008C4067" w:rsidRDefault="00D679B3" w:rsidP="00D679B3">
            <w:pPr>
              <w:spacing w:line="240" w:lineRule="exact"/>
              <w:ind w:firstLineChars="200" w:firstLine="400"/>
              <w:rPr>
                <w:rFonts w:ascii="Meiryo UI" w:eastAsia="Meiryo UI" w:hAnsi="Meiryo UI" w:cs="Meiryo UI"/>
                <w:sz w:val="20"/>
                <w:szCs w:val="20"/>
              </w:rPr>
            </w:pPr>
            <w:r w:rsidRPr="008C4067">
              <w:rPr>
                <w:rFonts w:ascii="Meiryo UI" w:eastAsia="Meiryo UI" w:hAnsi="Meiryo UI" w:cs="Meiryo UI" w:hint="eastAsia"/>
                <w:sz w:val="20"/>
                <w:szCs w:val="20"/>
              </w:rPr>
              <w:t>・延焼遮断空間の確保（三国塚口線、寝屋川大東線）　道路用地の取得　約</w:t>
            </w:r>
            <w:r w:rsidR="00131AC7">
              <w:rPr>
                <w:rFonts w:ascii="Meiryo UI" w:eastAsia="Meiryo UI" w:hAnsi="Meiryo UI" w:cs="Meiryo UI" w:hint="eastAsia"/>
                <w:sz w:val="20"/>
                <w:szCs w:val="20"/>
              </w:rPr>
              <w:t>840</w:t>
            </w:r>
            <w:r w:rsidRPr="008C4067">
              <w:rPr>
                <w:rFonts w:ascii="Meiryo UI" w:eastAsia="Meiryo UI" w:hAnsi="Meiryo UI" w:cs="Meiryo UI" w:hint="eastAsia"/>
                <w:sz w:val="20"/>
                <w:szCs w:val="20"/>
              </w:rPr>
              <w:t>㎡</w:t>
            </w:r>
          </w:p>
          <w:p w14:paraId="734A7765" w14:textId="39A9C61F" w:rsidR="00D679B3" w:rsidRPr="008C4067" w:rsidRDefault="00D679B3" w:rsidP="00D679B3">
            <w:pPr>
              <w:spacing w:line="240" w:lineRule="exact"/>
              <w:ind w:firstLineChars="200" w:firstLine="400"/>
              <w:rPr>
                <w:rFonts w:ascii="Meiryo UI" w:eastAsia="Meiryo UI" w:hAnsi="Meiryo UI" w:cs="Meiryo UI"/>
                <w:sz w:val="20"/>
                <w:szCs w:val="20"/>
              </w:rPr>
            </w:pPr>
            <w:r w:rsidRPr="008C4067">
              <w:rPr>
                <w:rFonts w:ascii="Meiryo UI" w:eastAsia="Meiryo UI" w:hAnsi="Meiryo UI" w:cs="Meiryo UI" w:hint="eastAsia"/>
                <w:sz w:val="20"/>
                <w:szCs w:val="20"/>
              </w:rPr>
              <w:t xml:space="preserve">・技術者等の派遣による市の事業執行体制を強化　</w:t>
            </w:r>
            <w:r w:rsidR="00131AC7">
              <w:rPr>
                <w:rFonts w:ascii="Meiryo UI" w:eastAsia="Meiryo UI" w:hAnsi="Meiryo UI" w:cs="Meiryo UI" w:hint="eastAsia"/>
                <w:sz w:val="20"/>
                <w:szCs w:val="20"/>
              </w:rPr>
              <w:t>４</w:t>
            </w:r>
            <w:r w:rsidRPr="008C4067">
              <w:rPr>
                <w:rFonts w:ascii="Meiryo UI" w:eastAsia="Meiryo UI" w:hAnsi="Meiryo UI" w:cs="Meiryo UI" w:hint="eastAsia"/>
                <w:sz w:val="20"/>
                <w:szCs w:val="20"/>
              </w:rPr>
              <w:t>市</w:t>
            </w:r>
            <w:r w:rsidR="00131AC7">
              <w:rPr>
                <w:rFonts w:ascii="Meiryo UI" w:eastAsia="Meiryo UI" w:hAnsi="Meiryo UI" w:cs="Meiryo UI" w:hint="eastAsia"/>
                <w:sz w:val="20"/>
                <w:szCs w:val="20"/>
              </w:rPr>
              <w:t>８</w:t>
            </w:r>
            <w:r w:rsidRPr="008C4067">
              <w:rPr>
                <w:rFonts w:ascii="Meiryo UI" w:eastAsia="Meiryo UI" w:hAnsi="Meiryo UI" w:cs="Meiryo UI" w:hint="eastAsia"/>
                <w:sz w:val="20"/>
                <w:szCs w:val="20"/>
              </w:rPr>
              <w:t>名を派遣</w:t>
            </w:r>
          </w:p>
          <w:p w14:paraId="0AD34AF1" w14:textId="7DFF6C71" w:rsidR="00D679B3" w:rsidRPr="008C4067" w:rsidRDefault="00D679B3" w:rsidP="00D679B3">
            <w:pPr>
              <w:spacing w:line="240" w:lineRule="exact"/>
              <w:ind w:firstLineChars="100" w:firstLine="200"/>
              <w:rPr>
                <w:rFonts w:ascii="Meiryo UI" w:eastAsia="Meiryo UI" w:hAnsi="Meiryo UI" w:cs="Meiryo UI"/>
                <w:sz w:val="20"/>
                <w:szCs w:val="20"/>
              </w:rPr>
            </w:pPr>
            <w:r w:rsidRPr="008C4067">
              <w:rPr>
                <w:rFonts w:ascii="Meiryo UI" w:eastAsia="Meiryo UI" w:hAnsi="Meiryo UI" w:cs="Meiryo UI" w:hint="eastAsia"/>
                <w:sz w:val="20"/>
                <w:szCs w:val="20"/>
              </w:rPr>
              <w:t>○地域防災力のさらなる向上</w:t>
            </w:r>
          </w:p>
          <w:p w14:paraId="66EEACBB" w14:textId="3B2A13B7" w:rsidR="00D679B3" w:rsidRPr="008C4067" w:rsidRDefault="00D679B3" w:rsidP="00D679B3">
            <w:pPr>
              <w:spacing w:line="240" w:lineRule="exact"/>
              <w:ind w:firstLineChars="200" w:firstLine="400"/>
              <w:rPr>
                <w:rFonts w:ascii="Meiryo UI" w:eastAsia="Meiryo UI" w:hAnsi="Meiryo UI" w:cs="Meiryo UI"/>
                <w:sz w:val="20"/>
                <w:szCs w:val="20"/>
              </w:rPr>
            </w:pPr>
            <w:r w:rsidRPr="008C4067">
              <w:rPr>
                <w:rFonts w:ascii="Meiryo UI" w:eastAsia="Meiryo UI" w:hAnsi="Meiryo UI" w:cs="Meiryo UI" w:hint="eastAsia"/>
                <w:sz w:val="20"/>
                <w:szCs w:val="20"/>
              </w:rPr>
              <w:t>・延焼危険性の違いを</w:t>
            </w:r>
            <w:r w:rsidR="00131AC7">
              <w:rPr>
                <w:rFonts w:ascii="Meiryo UI" w:eastAsia="Meiryo UI" w:hAnsi="Meiryo UI" w:cs="Meiryo UI" w:hint="eastAsia"/>
                <w:sz w:val="20"/>
                <w:szCs w:val="20"/>
              </w:rPr>
              <w:t>５</w:t>
            </w:r>
            <w:r w:rsidRPr="008C4067">
              <w:rPr>
                <w:rFonts w:ascii="Meiryo UI" w:eastAsia="Meiryo UI" w:hAnsi="Meiryo UI" w:cs="Meiryo UI" w:hint="eastAsia"/>
                <w:sz w:val="20"/>
                <w:szCs w:val="20"/>
              </w:rPr>
              <w:t>段階で示し、GISを用いてより分かりやすく解説したマップを更新</w:t>
            </w:r>
          </w:p>
          <w:p w14:paraId="6D657013" w14:textId="261102C2" w:rsidR="00D679B3" w:rsidRPr="008C4067" w:rsidRDefault="00D679B3" w:rsidP="00D679B3">
            <w:pPr>
              <w:spacing w:line="240" w:lineRule="exact"/>
              <w:ind w:firstLineChars="200" w:firstLine="400"/>
              <w:rPr>
                <w:rFonts w:ascii="Meiryo UI" w:eastAsia="Meiryo UI" w:hAnsi="Meiryo UI" w:cs="Meiryo UI"/>
                <w:sz w:val="20"/>
                <w:szCs w:val="20"/>
              </w:rPr>
            </w:pPr>
            <w:r w:rsidRPr="008C4067">
              <w:rPr>
                <w:rFonts w:ascii="Meiryo UI" w:eastAsia="Meiryo UI" w:hAnsi="Meiryo UI" w:cs="Meiryo UI" w:hint="eastAsia"/>
                <w:sz w:val="20"/>
                <w:szCs w:val="20"/>
              </w:rPr>
              <w:t xml:space="preserve">・土木事務所や市等と連携した防災講座、ワークショップ等を実施　</w:t>
            </w:r>
            <w:r w:rsidR="00131AC7">
              <w:rPr>
                <w:rFonts w:ascii="Meiryo UI" w:eastAsia="Meiryo UI" w:hAnsi="Meiryo UI" w:cs="Meiryo UI" w:hint="eastAsia"/>
                <w:sz w:val="20"/>
                <w:szCs w:val="20"/>
              </w:rPr>
              <w:t>４</w:t>
            </w:r>
            <w:r w:rsidRPr="008C4067">
              <w:rPr>
                <w:rFonts w:ascii="Meiryo UI" w:eastAsia="Meiryo UI" w:hAnsi="Meiryo UI" w:cs="Meiryo UI" w:hint="eastAsia"/>
                <w:sz w:val="20"/>
                <w:szCs w:val="20"/>
              </w:rPr>
              <w:t>市</w:t>
            </w:r>
            <w:r w:rsidR="00131AC7">
              <w:rPr>
                <w:rFonts w:ascii="Meiryo UI" w:eastAsia="Meiryo UI" w:hAnsi="Meiryo UI" w:cs="Meiryo UI" w:hint="eastAsia"/>
                <w:sz w:val="20"/>
                <w:szCs w:val="20"/>
              </w:rPr>
              <w:t>４</w:t>
            </w:r>
            <w:r w:rsidRPr="008C4067">
              <w:rPr>
                <w:rFonts w:ascii="Meiryo UI" w:eastAsia="Meiryo UI" w:hAnsi="Meiryo UI" w:cs="Meiryo UI" w:hint="eastAsia"/>
                <w:sz w:val="20"/>
                <w:szCs w:val="20"/>
              </w:rPr>
              <w:t xml:space="preserve">地区  </w:t>
            </w:r>
          </w:p>
          <w:p w14:paraId="6789898D" w14:textId="5DDDAC6B" w:rsidR="00D679B3" w:rsidRPr="008C4067" w:rsidRDefault="00D679B3" w:rsidP="00D679B3">
            <w:pPr>
              <w:spacing w:line="240" w:lineRule="exact"/>
              <w:ind w:firstLineChars="100" w:firstLine="200"/>
              <w:rPr>
                <w:rFonts w:ascii="Meiryo UI" w:eastAsia="Meiryo UI" w:hAnsi="Meiryo UI" w:cs="Meiryo UI"/>
                <w:sz w:val="20"/>
                <w:szCs w:val="20"/>
              </w:rPr>
            </w:pPr>
            <w:r w:rsidRPr="008C4067">
              <w:rPr>
                <w:rFonts w:ascii="Meiryo UI" w:eastAsia="Meiryo UI" w:hAnsi="Meiryo UI" w:cs="Meiryo UI" w:hint="eastAsia"/>
                <w:sz w:val="20"/>
                <w:szCs w:val="20"/>
              </w:rPr>
              <w:t>○魅力あるまちづくり</w:t>
            </w:r>
          </w:p>
          <w:p w14:paraId="226EE1C8" w14:textId="409BDBCE" w:rsidR="00D679B3" w:rsidRDefault="00D679B3" w:rsidP="00D679B3">
            <w:pPr>
              <w:spacing w:line="240" w:lineRule="exact"/>
              <w:ind w:firstLineChars="200" w:firstLine="400"/>
              <w:rPr>
                <w:rFonts w:ascii="Meiryo UI" w:eastAsia="Meiryo UI" w:hAnsi="Meiryo UI" w:cs="Meiryo UI"/>
                <w:sz w:val="20"/>
                <w:szCs w:val="20"/>
              </w:rPr>
            </w:pPr>
            <w:r w:rsidRPr="008C4067">
              <w:rPr>
                <w:rFonts w:ascii="Meiryo UI" w:eastAsia="Meiryo UI" w:hAnsi="Meiryo UI" w:cs="Meiryo UI" w:hint="eastAsia"/>
                <w:sz w:val="20"/>
                <w:szCs w:val="20"/>
              </w:rPr>
              <w:t>・</w:t>
            </w:r>
            <w:r w:rsidR="00E658FF">
              <w:rPr>
                <w:rFonts w:ascii="Meiryo UI" w:eastAsia="Meiryo UI" w:hAnsi="Meiryo UI" w:cs="Meiryo UI" w:hint="eastAsia"/>
                <w:sz w:val="20"/>
                <w:szCs w:val="20"/>
              </w:rPr>
              <w:t>防災街区整備事業の都市計画決定・公表</w:t>
            </w:r>
            <w:r w:rsidR="00131AC7">
              <w:rPr>
                <w:rFonts w:ascii="Meiryo UI" w:eastAsia="Meiryo UI" w:hAnsi="Meiryo UI" w:cs="Meiryo UI" w:hint="eastAsia"/>
                <w:sz w:val="20"/>
                <w:szCs w:val="20"/>
              </w:rPr>
              <w:t xml:space="preserve">　１</w:t>
            </w:r>
            <w:r w:rsidR="00131AC7" w:rsidRPr="008C4067">
              <w:rPr>
                <w:rFonts w:ascii="Meiryo UI" w:eastAsia="Meiryo UI" w:hAnsi="Meiryo UI" w:cs="Meiryo UI" w:hint="eastAsia"/>
                <w:sz w:val="20"/>
                <w:szCs w:val="20"/>
              </w:rPr>
              <w:t>市</w:t>
            </w:r>
            <w:r w:rsidR="00131AC7">
              <w:rPr>
                <w:rFonts w:ascii="Meiryo UI" w:eastAsia="Meiryo UI" w:hAnsi="Meiryo UI" w:cs="Meiryo UI" w:hint="eastAsia"/>
                <w:sz w:val="20"/>
                <w:szCs w:val="20"/>
              </w:rPr>
              <w:t>１</w:t>
            </w:r>
            <w:r w:rsidR="00131AC7" w:rsidRPr="008C4067">
              <w:rPr>
                <w:rFonts w:ascii="Meiryo UI" w:eastAsia="Meiryo UI" w:hAnsi="Meiryo UI" w:cs="Meiryo UI" w:hint="eastAsia"/>
                <w:sz w:val="20"/>
                <w:szCs w:val="20"/>
              </w:rPr>
              <w:t>地区</w:t>
            </w:r>
          </w:p>
          <w:p w14:paraId="30A265B9" w14:textId="29FD6BBB" w:rsidR="00E658FF" w:rsidRPr="008C4067" w:rsidRDefault="00E658FF" w:rsidP="00D679B3">
            <w:pPr>
              <w:spacing w:line="240" w:lineRule="exact"/>
              <w:ind w:firstLineChars="200" w:firstLine="400"/>
              <w:rPr>
                <w:rFonts w:ascii="Meiryo UI" w:eastAsia="Meiryo UI" w:hAnsi="Meiryo UI" w:cs="Meiryo UI"/>
                <w:sz w:val="20"/>
                <w:szCs w:val="20"/>
              </w:rPr>
            </w:pPr>
            <w:r>
              <w:rPr>
                <w:rFonts w:ascii="Meiryo UI" w:eastAsia="Meiryo UI" w:hAnsi="Meiryo UI" w:cs="Meiryo UI" w:hint="eastAsia"/>
                <w:sz w:val="20"/>
                <w:szCs w:val="20"/>
              </w:rPr>
              <w:t>・駅周辺整備の基本計画作成・公表</w:t>
            </w:r>
            <w:r w:rsidR="00131AC7">
              <w:rPr>
                <w:rFonts w:ascii="Meiryo UI" w:eastAsia="Meiryo UI" w:hAnsi="Meiryo UI" w:cs="Meiryo UI" w:hint="eastAsia"/>
                <w:sz w:val="20"/>
                <w:szCs w:val="20"/>
              </w:rPr>
              <w:t xml:space="preserve">　１駅</w:t>
            </w:r>
          </w:p>
          <w:p w14:paraId="12D87D4A" w14:textId="19A54ED7" w:rsidR="00D679B3" w:rsidRPr="008C4067" w:rsidRDefault="00D679B3" w:rsidP="00D679B3">
            <w:pPr>
              <w:spacing w:line="240" w:lineRule="exact"/>
              <w:ind w:firstLineChars="150" w:firstLine="300"/>
              <w:rPr>
                <w:rFonts w:ascii="Meiryo UI" w:eastAsia="Meiryo UI" w:hAnsi="Meiryo UI" w:cs="Meiryo UI"/>
                <w:sz w:val="20"/>
                <w:szCs w:val="20"/>
              </w:rPr>
            </w:pPr>
          </w:p>
          <w:p w14:paraId="164B4C3D" w14:textId="61BAA239" w:rsidR="00D679B3" w:rsidRPr="008C4067" w:rsidRDefault="00D679B3" w:rsidP="00D679B3">
            <w:pPr>
              <w:spacing w:line="260" w:lineRule="exact"/>
              <w:rPr>
                <w:rFonts w:ascii="Meiryo UI" w:eastAsia="Meiryo UI" w:hAnsi="Meiryo UI" w:cs="Meiryo UI"/>
                <w:b/>
                <w:sz w:val="20"/>
                <w:szCs w:val="20"/>
              </w:rPr>
            </w:pPr>
            <w:r w:rsidRPr="008C4067">
              <w:rPr>
                <w:rFonts w:ascii="Meiryo UI" w:eastAsia="Meiryo UI" w:hAnsi="Meiryo UI" w:cs="Meiryo UI" w:hint="eastAsia"/>
                <w:b/>
                <w:sz w:val="20"/>
                <w:szCs w:val="20"/>
              </w:rPr>
              <w:t>＜消防団の活動強化（危機管理室）＞</w:t>
            </w:r>
          </w:p>
          <w:p w14:paraId="61B87728" w14:textId="47F604F5" w:rsidR="00D679B3" w:rsidRPr="008C4067" w:rsidRDefault="00D679B3" w:rsidP="00D679B3">
            <w:pPr>
              <w:spacing w:line="260" w:lineRule="exact"/>
              <w:ind w:firstLineChars="100" w:firstLine="200"/>
              <w:rPr>
                <w:rFonts w:ascii="Meiryo UI" w:eastAsia="Meiryo UI" w:hAnsi="Meiryo UI" w:cs="Meiryo UI"/>
                <w:sz w:val="20"/>
                <w:szCs w:val="20"/>
              </w:rPr>
            </w:pPr>
            <w:r w:rsidRPr="008C4067">
              <w:rPr>
                <w:rFonts w:ascii="Meiryo UI" w:eastAsia="Meiryo UI" w:hAnsi="Meiryo UI" w:cs="Meiryo UI" w:hint="eastAsia"/>
                <w:sz w:val="20"/>
                <w:szCs w:val="20"/>
              </w:rPr>
              <w:t>○地域防災基金の活用による消防団訓練活動の充実を図った。</w:t>
            </w:r>
          </w:p>
          <w:p w14:paraId="7CC01FCE" w14:textId="0543B398" w:rsidR="00D679B3" w:rsidRPr="008C4067" w:rsidRDefault="00D679B3" w:rsidP="00D679B3">
            <w:pPr>
              <w:spacing w:line="260" w:lineRule="exact"/>
              <w:ind w:leftChars="100" w:left="410" w:hangingChars="100" w:hanging="200"/>
              <w:rPr>
                <w:rFonts w:ascii="Meiryo UI" w:eastAsia="Meiryo UI" w:hAnsi="Meiryo UI" w:cs="Meiryo UI"/>
                <w:sz w:val="20"/>
                <w:szCs w:val="20"/>
              </w:rPr>
            </w:pPr>
            <w:r w:rsidRPr="008C4067">
              <w:rPr>
                <w:rFonts w:ascii="Meiryo UI" w:eastAsia="Meiryo UI" w:hAnsi="Meiryo UI" w:cs="Meiryo UI" w:hint="eastAsia"/>
                <w:sz w:val="20"/>
                <w:szCs w:val="20"/>
              </w:rPr>
              <w:t>○消防学校において、</w:t>
            </w:r>
            <w:r>
              <w:rPr>
                <w:rFonts w:ascii="Meiryo UI" w:eastAsia="Meiryo UI" w:hAnsi="Meiryo UI" w:cs="Meiryo UI" w:hint="eastAsia"/>
                <w:sz w:val="20"/>
                <w:szCs w:val="20"/>
              </w:rPr>
              <w:t>令和</w:t>
            </w:r>
            <w:r w:rsidR="00131AC7">
              <w:rPr>
                <w:rFonts w:ascii="Meiryo UI" w:eastAsia="Meiryo UI" w:hAnsi="Meiryo UI" w:cs="Meiryo UI" w:hint="eastAsia"/>
                <w:sz w:val="20"/>
                <w:szCs w:val="20"/>
              </w:rPr>
              <w:t>５</w:t>
            </w:r>
            <w:r w:rsidRPr="008C4067">
              <w:rPr>
                <w:rFonts w:ascii="Meiryo UI" w:eastAsia="Meiryo UI" w:hAnsi="Meiryo UI" w:cs="Meiryo UI" w:hint="eastAsia"/>
                <w:sz w:val="20"/>
                <w:szCs w:val="20"/>
              </w:rPr>
              <w:t>年度消防団員教育訓練実施計画に基づき、「基礎教育」「幹部科」「機関科」の教育訓練を実施した。</w:t>
            </w:r>
          </w:p>
          <w:p w14:paraId="7BCE6C43" w14:textId="7678B1FD" w:rsidR="00D679B3" w:rsidRDefault="00D679B3" w:rsidP="00030629">
            <w:pPr>
              <w:spacing w:line="260" w:lineRule="exact"/>
              <w:ind w:firstLineChars="100" w:firstLine="200"/>
              <w:rPr>
                <w:rFonts w:ascii="Meiryo UI" w:eastAsia="Meiryo UI" w:hAnsi="Meiryo UI" w:cs="Meiryo UI"/>
                <w:sz w:val="20"/>
                <w:szCs w:val="20"/>
              </w:rPr>
            </w:pPr>
            <w:r w:rsidRPr="008C4067">
              <w:rPr>
                <w:rFonts w:ascii="Meiryo UI" w:eastAsia="Meiryo UI" w:hAnsi="Meiryo UI" w:cs="Meiryo UI" w:hint="eastAsia"/>
                <w:sz w:val="20"/>
                <w:szCs w:val="20"/>
              </w:rPr>
              <w:t>○消防団と住民・自主防災組織が連携した地域防災訓練が各市町村で実施された。</w:t>
            </w:r>
          </w:p>
          <w:p w14:paraId="0D498E8E" w14:textId="77777777" w:rsidR="004D2E95" w:rsidRPr="00AE7806" w:rsidRDefault="004D2E95" w:rsidP="00030629">
            <w:pPr>
              <w:spacing w:line="260" w:lineRule="exact"/>
              <w:ind w:firstLineChars="100" w:firstLine="200"/>
              <w:rPr>
                <w:rFonts w:ascii="Meiryo UI" w:eastAsia="Meiryo UI" w:hAnsi="Meiryo UI" w:cs="Meiryo UI"/>
                <w:sz w:val="20"/>
                <w:szCs w:val="20"/>
              </w:rPr>
            </w:pPr>
          </w:p>
          <w:p w14:paraId="3605AEF1" w14:textId="5162B38E" w:rsidR="004D2E95" w:rsidRPr="00AE7806" w:rsidRDefault="004D2E95" w:rsidP="004D2E95">
            <w:pPr>
              <w:spacing w:line="260" w:lineRule="exact"/>
              <w:rPr>
                <w:rFonts w:ascii="Meiryo UI" w:eastAsia="Meiryo UI" w:hAnsi="Meiryo UI" w:cs="Meiryo UI"/>
                <w:b/>
                <w:sz w:val="20"/>
                <w:szCs w:val="20"/>
              </w:rPr>
            </w:pPr>
            <w:r w:rsidRPr="00AE7806">
              <w:rPr>
                <w:rFonts w:ascii="Meiryo UI" w:eastAsia="Meiryo UI" w:hAnsi="Meiryo UI" w:cs="Meiryo UI" w:hint="eastAsia"/>
                <w:b/>
                <w:sz w:val="20"/>
                <w:szCs w:val="20"/>
              </w:rPr>
              <w:t>＜緊急消防援助隊受入れ・市町村消防の広域化の推進（危機管理室）＞</w:t>
            </w:r>
          </w:p>
          <w:p w14:paraId="22DFBBB9" w14:textId="2280A53A" w:rsidR="004D2E95" w:rsidRPr="004D2E95" w:rsidRDefault="004D2E95" w:rsidP="00670F27">
            <w:pPr>
              <w:spacing w:line="260" w:lineRule="exact"/>
              <w:ind w:leftChars="94" w:left="397" w:hangingChars="100" w:hanging="200"/>
              <w:rPr>
                <w:rFonts w:ascii="Meiryo UI" w:eastAsia="Meiryo UI" w:hAnsi="Meiryo UI" w:cs="Meiryo UI"/>
                <w:sz w:val="20"/>
                <w:szCs w:val="20"/>
              </w:rPr>
            </w:pPr>
            <w:r w:rsidRPr="00AE7806">
              <w:rPr>
                <w:rFonts w:ascii="Meiryo UI" w:eastAsia="Meiryo UI" w:hAnsi="Meiryo UI" w:cs="Meiryo UI" w:hint="eastAsia"/>
                <w:sz w:val="20"/>
                <w:szCs w:val="20"/>
              </w:rPr>
              <w:t>○大阪府震災訓練実施時に大阪市消防局東方面隊を大阪府消防応援活動調整本部の本部員として招集し、調整本部の設置・運用について確認を行うなど、緊急消防援助隊の受入体制の充実強化を図った。</w:t>
            </w:r>
          </w:p>
        </w:tc>
      </w:tr>
      <w:tr w:rsidR="00D679B3" w:rsidRPr="008C4067" w14:paraId="5669E3B1" w14:textId="77777777" w:rsidTr="00D679B3">
        <w:trPr>
          <w:trHeight w:val="6513"/>
        </w:trPr>
        <w:tc>
          <w:tcPr>
            <w:tcW w:w="947" w:type="dxa"/>
            <w:shd w:val="clear" w:color="auto" w:fill="4F81BD" w:themeFill="accent1"/>
            <w:vAlign w:val="center"/>
          </w:tcPr>
          <w:p w14:paraId="0D6610F0" w14:textId="453203E1" w:rsidR="00D679B3" w:rsidRPr="00A01064" w:rsidRDefault="00D679B3" w:rsidP="008970C0">
            <w:pPr>
              <w:spacing w:line="220" w:lineRule="exact"/>
              <w:jc w:val="center"/>
              <w:rPr>
                <w:rFonts w:ascii="Meiryo UI" w:eastAsia="Meiryo UI" w:hAnsi="Meiryo UI" w:cs="Meiryo UI"/>
                <w:b/>
                <w:bCs/>
                <w:color w:val="FFFFFF" w:themeColor="background1"/>
                <w:sz w:val="18"/>
                <w:szCs w:val="18"/>
              </w:rPr>
            </w:pPr>
            <w:r w:rsidRPr="00A01064">
              <w:rPr>
                <w:rFonts w:ascii="Meiryo UI" w:eastAsia="Meiryo UI" w:hAnsi="Meiryo UI" w:cs="Meiryo UI" w:hint="eastAsia"/>
                <w:b/>
                <w:bCs/>
                <w:color w:val="FFFFFF" w:themeColor="background1"/>
                <w:sz w:val="18"/>
                <w:szCs w:val="18"/>
              </w:rPr>
              <w:t>令和</w:t>
            </w:r>
            <w:r w:rsidR="00D253BD">
              <w:rPr>
                <w:rFonts w:ascii="Meiryo UI" w:eastAsia="Meiryo UI" w:hAnsi="Meiryo UI" w:cs="Meiryo UI" w:hint="eastAsia"/>
                <w:b/>
                <w:color w:val="FFFFFF" w:themeColor="background1"/>
                <w:sz w:val="20"/>
                <w:szCs w:val="21"/>
              </w:rPr>
              <w:t>６</w:t>
            </w:r>
            <w:r w:rsidRPr="00A01064">
              <w:rPr>
                <w:rFonts w:ascii="Meiryo UI" w:eastAsia="Meiryo UI" w:hAnsi="Meiryo UI" w:cs="Meiryo UI" w:hint="eastAsia"/>
                <w:b/>
                <w:bCs/>
                <w:color w:val="FFFFFF" w:themeColor="background1"/>
                <w:sz w:val="18"/>
                <w:szCs w:val="18"/>
              </w:rPr>
              <w:t>年度の主な取組み</w:t>
            </w:r>
          </w:p>
          <w:p w14:paraId="1FA4848E" w14:textId="77777777" w:rsidR="00D679B3" w:rsidRPr="00A01064" w:rsidRDefault="00D679B3" w:rsidP="008970C0">
            <w:pPr>
              <w:spacing w:line="220" w:lineRule="exact"/>
              <w:jc w:val="center"/>
              <w:rPr>
                <w:rFonts w:ascii="Meiryo UI" w:eastAsia="Meiryo UI" w:hAnsi="Meiryo UI" w:cs="Meiryo UI"/>
                <w:b/>
                <w:bCs/>
                <w:color w:val="FFFFFF" w:themeColor="background1"/>
                <w:sz w:val="18"/>
                <w:szCs w:val="18"/>
              </w:rPr>
            </w:pPr>
            <w:r w:rsidRPr="00A01064">
              <w:rPr>
                <w:rFonts w:ascii="Meiryo UI" w:eastAsia="Meiryo UI" w:hAnsi="Meiryo UI" w:cs="Meiryo UI" w:hint="eastAsia"/>
                <w:b/>
                <w:bCs/>
                <w:color w:val="FFFFFF" w:themeColor="background1"/>
                <w:sz w:val="18"/>
                <w:szCs w:val="18"/>
              </w:rPr>
              <w:t>予定</w:t>
            </w:r>
          </w:p>
        </w:tc>
        <w:tc>
          <w:tcPr>
            <w:tcW w:w="8185" w:type="dxa"/>
            <w:shd w:val="clear" w:color="auto" w:fill="DAEEF3" w:themeFill="accent5" w:themeFillTint="33"/>
            <w:vAlign w:val="center"/>
          </w:tcPr>
          <w:p w14:paraId="0A5C48B1" w14:textId="52E5C7FD" w:rsidR="00D679B3" w:rsidRPr="008C4067" w:rsidRDefault="00D679B3" w:rsidP="00D679B3">
            <w:pPr>
              <w:spacing w:line="240" w:lineRule="exact"/>
              <w:rPr>
                <w:rFonts w:ascii="Meiryo UI" w:eastAsia="Meiryo UI" w:hAnsi="Meiryo UI" w:cs="Meiryo UI"/>
                <w:b/>
                <w:sz w:val="20"/>
                <w:szCs w:val="20"/>
              </w:rPr>
            </w:pPr>
            <w:r w:rsidRPr="008C4067">
              <w:rPr>
                <w:rFonts w:ascii="Meiryo UI" w:eastAsia="Meiryo UI" w:hAnsi="Meiryo UI" w:cs="Meiryo UI" w:hint="eastAsia"/>
                <w:b/>
                <w:sz w:val="20"/>
                <w:szCs w:val="20"/>
              </w:rPr>
              <w:t>＜密集市街地対策（都市整備部）＞</w:t>
            </w:r>
          </w:p>
          <w:p w14:paraId="115D7749" w14:textId="77777777" w:rsidR="00D679B3" w:rsidRPr="008C4067" w:rsidRDefault="00D679B3" w:rsidP="00D679B3">
            <w:pPr>
              <w:spacing w:line="240" w:lineRule="exact"/>
              <w:ind w:firstLineChars="100" w:firstLine="200"/>
              <w:rPr>
                <w:rFonts w:ascii="Meiryo UI" w:eastAsia="Meiryo UI" w:hAnsi="Meiryo UI" w:cs="Meiryo UI"/>
                <w:sz w:val="20"/>
                <w:szCs w:val="20"/>
              </w:rPr>
            </w:pPr>
            <w:r w:rsidRPr="008C4067">
              <w:rPr>
                <w:rFonts w:ascii="Meiryo UI" w:eastAsia="Meiryo UI" w:hAnsi="Meiryo UI" w:cs="Meiryo UI" w:hint="eastAsia"/>
                <w:sz w:val="20"/>
                <w:szCs w:val="20"/>
              </w:rPr>
              <w:t>○まちの防災性の向上</w:t>
            </w:r>
          </w:p>
          <w:p w14:paraId="49B5DBD9" w14:textId="77777777" w:rsidR="00D679B3" w:rsidRPr="008C4067" w:rsidRDefault="00D679B3" w:rsidP="00D679B3">
            <w:pPr>
              <w:spacing w:line="240" w:lineRule="exact"/>
              <w:ind w:firstLineChars="200" w:firstLine="400"/>
              <w:rPr>
                <w:rFonts w:ascii="Meiryo UI" w:eastAsia="Meiryo UI" w:hAnsi="Meiryo UI" w:cs="Meiryo UI"/>
                <w:sz w:val="20"/>
                <w:szCs w:val="20"/>
              </w:rPr>
            </w:pPr>
            <w:r w:rsidRPr="008C4067">
              <w:rPr>
                <w:rFonts w:ascii="Meiryo UI" w:eastAsia="Meiryo UI" w:hAnsi="Meiryo UI" w:cs="Meiryo UI" w:hint="eastAsia"/>
                <w:sz w:val="20"/>
                <w:szCs w:val="20"/>
              </w:rPr>
              <w:t>・建物の不燃化の促進</w:t>
            </w:r>
          </w:p>
          <w:p w14:paraId="60BFF3BD" w14:textId="77777777" w:rsidR="00D679B3" w:rsidRPr="008C4067" w:rsidRDefault="00D679B3" w:rsidP="00D679B3">
            <w:pPr>
              <w:spacing w:line="240" w:lineRule="exact"/>
              <w:ind w:firstLineChars="300" w:firstLine="600"/>
              <w:rPr>
                <w:rFonts w:ascii="Meiryo UI" w:eastAsia="Meiryo UI" w:hAnsi="Meiryo UI" w:cs="Meiryo UI"/>
                <w:sz w:val="20"/>
                <w:szCs w:val="20"/>
              </w:rPr>
            </w:pPr>
            <w:r w:rsidRPr="008C4067">
              <w:rPr>
                <w:rFonts w:ascii="Meiryo UI" w:eastAsia="Meiryo UI" w:hAnsi="Meiryo UI" w:cs="Meiryo UI" w:hint="eastAsia"/>
                <w:sz w:val="20"/>
                <w:szCs w:val="20"/>
              </w:rPr>
              <w:t>老朽建築物の除却・建替え等の促進</w:t>
            </w:r>
          </w:p>
          <w:p w14:paraId="3EF686AE" w14:textId="77777777" w:rsidR="00D679B3" w:rsidRPr="008C4067" w:rsidRDefault="00D679B3" w:rsidP="00D679B3">
            <w:pPr>
              <w:spacing w:line="240" w:lineRule="exact"/>
              <w:ind w:firstLineChars="200" w:firstLine="400"/>
              <w:rPr>
                <w:rFonts w:ascii="Meiryo UI" w:eastAsia="Meiryo UI" w:hAnsi="Meiryo UI" w:cs="Meiryo UI"/>
                <w:sz w:val="20"/>
                <w:szCs w:val="20"/>
              </w:rPr>
            </w:pPr>
            <w:r w:rsidRPr="008C4067">
              <w:rPr>
                <w:rFonts w:ascii="Meiryo UI" w:eastAsia="Meiryo UI" w:hAnsi="Meiryo UI" w:cs="Meiryo UI" w:hint="eastAsia"/>
                <w:sz w:val="20"/>
                <w:szCs w:val="20"/>
              </w:rPr>
              <w:t>・燃え広がらないまちの形成</w:t>
            </w:r>
          </w:p>
          <w:p w14:paraId="1299A611" w14:textId="77777777" w:rsidR="00D679B3" w:rsidRPr="008C4067" w:rsidRDefault="00D679B3" w:rsidP="00D679B3">
            <w:pPr>
              <w:spacing w:line="240" w:lineRule="exact"/>
              <w:ind w:firstLineChars="300" w:firstLine="600"/>
              <w:rPr>
                <w:rFonts w:ascii="Meiryo UI" w:eastAsia="Meiryo UI" w:hAnsi="Meiryo UI" w:cs="Meiryo UI"/>
                <w:sz w:val="20"/>
                <w:szCs w:val="20"/>
              </w:rPr>
            </w:pPr>
            <w:r w:rsidRPr="008C4067">
              <w:rPr>
                <w:rFonts w:ascii="Meiryo UI" w:eastAsia="Meiryo UI" w:hAnsi="Meiryo UI" w:cs="Meiryo UI" w:hint="eastAsia"/>
                <w:sz w:val="20"/>
                <w:szCs w:val="20"/>
              </w:rPr>
              <w:t>延焼遮断帯の整備</w:t>
            </w:r>
          </w:p>
          <w:p w14:paraId="2B84A063" w14:textId="77777777" w:rsidR="00D679B3" w:rsidRPr="008C4067" w:rsidRDefault="00D679B3" w:rsidP="00D679B3">
            <w:pPr>
              <w:spacing w:line="240" w:lineRule="exact"/>
              <w:ind w:firstLineChars="300" w:firstLine="600"/>
              <w:rPr>
                <w:rFonts w:ascii="Meiryo UI" w:eastAsia="Meiryo UI" w:hAnsi="Meiryo UI" w:cs="Meiryo UI"/>
                <w:sz w:val="20"/>
                <w:szCs w:val="20"/>
              </w:rPr>
            </w:pPr>
            <w:r w:rsidRPr="008C4067">
              <w:rPr>
                <w:rFonts w:ascii="Meiryo UI" w:eastAsia="Meiryo UI" w:hAnsi="Meiryo UI" w:cs="Meiryo UI" w:hint="eastAsia"/>
                <w:sz w:val="20"/>
                <w:szCs w:val="20"/>
              </w:rPr>
              <w:t>延焼危険性を低減する地区内道路等の重点整備</w:t>
            </w:r>
          </w:p>
          <w:p w14:paraId="1A09B103" w14:textId="77777777" w:rsidR="00D679B3" w:rsidRPr="008C4067" w:rsidRDefault="00D679B3" w:rsidP="00D679B3">
            <w:pPr>
              <w:spacing w:line="240" w:lineRule="exact"/>
              <w:ind w:firstLineChars="300" w:firstLine="600"/>
              <w:rPr>
                <w:rFonts w:ascii="Meiryo UI" w:eastAsia="Meiryo UI" w:hAnsi="Meiryo UI" w:cs="Meiryo UI"/>
                <w:sz w:val="20"/>
                <w:szCs w:val="20"/>
              </w:rPr>
            </w:pPr>
            <w:r w:rsidRPr="008C4067">
              <w:rPr>
                <w:rFonts w:ascii="Meiryo UI" w:eastAsia="Meiryo UI" w:hAnsi="Meiryo UI" w:cs="Meiryo UI" w:hint="eastAsia"/>
                <w:sz w:val="20"/>
                <w:szCs w:val="20"/>
              </w:rPr>
              <w:t>延焼経路となる老朽建築物の重点除却</w:t>
            </w:r>
          </w:p>
          <w:p w14:paraId="00D878AA" w14:textId="77777777" w:rsidR="00D679B3" w:rsidRPr="008C4067" w:rsidRDefault="00D679B3" w:rsidP="00D679B3">
            <w:pPr>
              <w:spacing w:line="240" w:lineRule="exact"/>
              <w:ind w:firstLineChars="200" w:firstLine="400"/>
              <w:rPr>
                <w:rFonts w:ascii="Meiryo UI" w:eastAsia="Meiryo UI" w:hAnsi="Meiryo UI" w:cs="Meiryo UI"/>
                <w:sz w:val="20"/>
                <w:szCs w:val="20"/>
              </w:rPr>
            </w:pPr>
            <w:r w:rsidRPr="008C4067">
              <w:rPr>
                <w:rFonts w:ascii="Meiryo UI" w:eastAsia="Meiryo UI" w:hAnsi="Meiryo UI" w:cs="Meiryo UI" w:hint="eastAsia"/>
                <w:sz w:val="20"/>
                <w:szCs w:val="20"/>
              </w:rPr>
              <w:t>・避難しやすいまちの形成</w:t>
            </w:r>
          </w:p>
          <w:p w14:paraId="0B99CA8F" w14:textId="77777777" w:rsidR="00D679B3" w:rsidRPr="008C4067" w:rsidRDefault="00D679B3" w:rsidP="00D679B3">
            <w:pPr>
              <w:spacing w:line="240" w:lineRule="exact"/>
              <w:ind w:firstLineChars="300" w:firstLine="600"/>
              <w:rPr>
                <w:rFonts w:ascii="Meiryo UI" w:eastAsia="Meiryo UI" w:hAnsi="Meiryo UI" w:cs="Meiryo UI"/>
                <w:sz w:val="20"/>
                <w:szCs w:val="20"/>
              </w:rPr>
            </w:pPr>
            <w:r w:rsidRPr="008C4067">
              <w:rPr>
                <w:rFonts w:ascii="Meiryo UI" w:eastAsia="Meiryo UI" w:hAnsi="Meiryo UI" w:cs="Meiryo UI" w:hint="eastAsia"/>
                <w:sz w:val="20"/>
                <w:szCs w:val="20"/>
              </w:rPr>
              <w:t>避難路等の整備</w:t>
            </w:r>
          </w:p>
          <w:p w14:paraId="25FC774A" w14:textId="77777777" w:rsidR="00D679B3" w:rsidRPr="008C4067" w:rsidRDefault="00D679B3" w:rsidP="00D679B3">
            <w:pPr>
              <w:spacing w:line="240" w:lineRule="exact"/>
              <w:ind w:firstLineChars="300" w:firstLine="600"/>
              <w:rPr>
                <w:rFonts w:ascii="Meiryo UI" w:eastAsia="Meiryo UI" w:hAnsi="Meiryo UI" w:cs="Meiryo UI"/>
                <w:sz w:val="20"/>
                <w:szCs w:val="20"/>
              </w:rPr>
            </w:pPr>
            <w:r w:rsidRPr="008C4067">
              <w:rPr>
                <w:rFonts w:ascii="Meiryo UI" w:eastAsia="Meiryo UI" w:hAnsi="Meiryo UI" w:cs="Meiryo UI" w:hint="eastAsia"/>
                <w:sz w:val="20"/>
                <w:szCs w:val="20"/>
              </w:rPr>
              <w:t>沿道建築物・ブロック塀の安全対策</w:t>
            </w:r>
          </w:p>
          <w:p w14:paraId="61791EB8" w14:textId="77777777" w:rsidR="00D679B3" w:rsidRPr="008C4067" w:rsidRDefault="00D679B3" w:rsidP="00D679B3">
            <w:pPr>
              <w:spacing w:line="240" w:lineRule="exact"/>
              <w:ind w:firstLineChars="300" w:firstLine="600"/>
              <w:rPr>
                <w:rFonts w:ascii="Meiryo UI" w:eastAsia="Meiryo UI" w:hAnsi="Meiryo UI" w:cs="Meiryo UI"/>
                <w:sz w:val="20"/>
                <w:szCs w:val="20"/>
              </w:rPr>
            </w:pPr>
            <w:r w:rsidRPr="008C4067">
              <w:rPr>
                <w:rFonts w:ascii="Meiryo UI" w:eastAsia="Meiryo UI" w:hAnsi="Meiryo UI" w:cs="Meiryo UI" w:hint="eastAsia"/>
                <w:sz w:val="20"/>
                <w:szCs w:val="20"/>
              </w:rPr>
              <w:t>公園、防災空地等の整備推進</w:t>
            </w:r>
          </w:p>
          <w:p w14:paraId="7E9C7050" w14:textId="77777777" w:rsidR="00D679B3" w:rsidRPr="008C4067" w:rsidRDefault="00D679B3" w:rsidP="00D679B3">
            <w:pPr>
              <w:spacing w:line="240" w:lineRule="exact"/>
              <w:ind w:firstLineChars="100" w:firstLine="200"/>
              <w:rPr>
                <w:rFonts w:ascii="Meiryo UI" w:eastAsia="Meiryo UI" w:hAnsi="Meiryo UI" w:cs="Meiryo UI"/>
                <w:sz w:val="20"/>
                <w:szCs w:val="20"/>
              </w:rPr>
            </w:pPr>
            <w:r w:rsidRPr="008C4067">
              <w:rPr>
                <w:rFonts w:ascii="Meiryo UI" w:eastAsia="Meiryo UI" w:hAnsi="Meiryo UI" w:cs="Meiryo UI" w:hint="eastAsia"/>
                <w:sz w:val="20"/>
                <w:szCs w:val="20"/>
              </w:rPr>
              <w:t>○地域防災力のさらなる向上</w:t>
            </w:r>
          </w:p>
          <w:p w14:paraId="528DB222" w14:textId="77777777" w:rsidR="00D679B3" w:rsidRPr="008C4067" w:rsidRDefault="00D679B3" w:rsidP="00D679B3">
            <w:pPr>
              <w:spacing w:line="240" w:lineRule="exact"/>
              <w:ind w:firstLineChars="200" w:firstLine="400"/>
              <w:rPr>
                <w:rFonts w:ascii="Meiryo UI" w:eastAsia="Meiryo UI" w:hAnsi="Meiryo UI" w:cs="Meiryo UI"/>
                <w:sz w:val="20"/>
                <w:szCs w:val="20"/>
              </w:rPr>
            </w:pPr>
            <w:r w:rsidRPr="008C4067">
              <w:rPr>
                <w:rFonts w:ascii="Meiryo UI" w:eastAsia="Meiryo UI" w:hAnsi="Meiryo UI" w:cs="Meiryo UI" w:hint="eastAsia"/>
                <w:sz w:val="20"/>
                <w:szCs w:val="20"/>
              </w:rPr>
              <w:t>・まちの危険性の一層の見える化</w:t>
            </w:r>
          </w:p>
          <w:p w14:paraId="20F7B2F9" w14:textId="77777777" w:rsidR="00D679B3" w:rsidRPr="008C4067" w:rsidRDefault="00D679B3" w:rsidP="00D679B3">
            <w:pPr>
              <w:spacing w:line="240" w:lineRule="exact"/>
              <w:ind w:firstLineChars="200" w:firstLine="400"/>
              <w:rPr>
                <w:rFonts w:ascii="Meiryo UI" w:eastAsia="Meiryo UI" w:hAnsi="Meiryo UI" w:cs="Meiryo UI"/>
                <w:sz w:val="20"/>
                <w:szCs w:val="20"/>
              </w:rPr>
            </w:pPr>
            <w:r w:rsidRPr="008C4067">
              <w:rPr>
                <w:rFonts w:ascii="Meiryo UI" w:eastAsia="Meiryo UI" w:hAnsi="Meiryo UI" w:cs="Meiryo UI" w:hint="eastAsia"/>
                <w:sz w:val="20"/>
                <w:szCs w:val="20"/>
              </w:rPr>
              <w:t>・地域特性に応じた防災活動への支援の強化</w:t>
            </w:r>
          </w:p>
          <w:p w14:paraId="5999AE28" w14:textId="77777777" w:rsidR="00D679B3" w:rsidRPr="008C4067" w:rsidRDefault="00D679B3" w:rsidP="00D679B3">
            <w:pPr>
              <w:spacing w:line="240" w:lineRule="exact"/>
              <w:ind w:firstLineChars="200" w:firstLine="400"/>
              <w:rPr>
                <w:rFonts w:ascii="Meiryo UI" w:eastAsia="Meiryo UI" w:hAnsi="Meiryo UI" w:cs="Meiryo UI"/>
                <w:sz w:val="20"/>
                <w:szCs w:val="20"/>
              </w:rPr>
            </w:pPr>
            <w:r w:rsidRPr="008C4067">
              <w:rPr>
                <w:rFonts w:ascii="Meiryo UI" w:eastAsia="Meiryo UI" w:hAnsi="Meiryo UI" w:cs="Meiryo UI" w:hint="eastAsia"/>
                <w:sz w:val="20"/>
                <w:szCs w:val="20"/>
              </w:rPr>
              <w:t>・消防、大学、民間等と連携した防災啓発</w:t>
            </w:r>
          </w:p>
          <w:p w14:paraId="77BB1B1B" w14:textId="77777777" w:rsidR="00D679B3" w:rsidRPr="008C4067" w:rsidRDefault="00D679B3" w:rsidP="00D679B3">
            <w:pPr>
              <w:spacing w:line="240" w:lineRule="exact"/>
              <w:ind w:firstLineChars="100" w:firstLine="200"/>
              <w:rPr>
                <w:rFonts w:ascii="Meiryo UI" w:eastAsia="Meiryo UI" w:hAnsi="Meiryo UI" w:cs="Meiryo UI"/>
                <w:sz w:val="20"/>
                <w:szCs w:val="20"/>
              </w:rPr>
            </w:pPr>
            <w:r w:rsidRPr="008C4067">
              <w:rPr>
                <w:rFonts w:ascii="Meiryo UI" w:eastAsia="Meiryo UI" w:hAnsi="Meiryo UI" w:cs="Meiryo UI" w:hint="eastAsia"/>
                <w:sz w:val="20"/>
                <w:szCs w:val="20"/>
              </w:rPr>
              <w:t>○魅力あるまちづくり</w:t>
            </w:r>
          </w:p>
          <w:p w14:paraId="600BCE32" w14:textId="77777777" w:rsidR="00D679B3" w:rsidRPr="008C4067" w:rsidRDefault="00D679B3" w:rsidP="00D679B3">
            <w:pPr>
              <w:spacing w:line="240" w:lineRule="exact"/>
              <w:ind w:firstLineChars="200" w:firstLine="400"/>
              <w:rPr>
                <w:rFonts w:ascii="Meiryo UI" w:eastAsia="Meiryo UI" w:hAnsi="Meiryo UI" w:cs="Meiryo UI"/>
                <w:sz w:val="20"/>
                <w:szCs w:val="20"/>
              </w:rPr>
            </w:pPr>
            <w:r w:rsidRPr="008C4067">
              <w:rPr>
                <w:rFonts w:ascii="Meiryo UI" w:eastAsia="Meiryo UI" w:hAnsi="Meiryo UI" w:cs="Meiryo UI" w:hint="eastAsia"/>
                <w:sz w:val="20"/>
                <w:szCs w:val="20"/>
              </w:rPr>
              <w:t>・まちの将来像の検討・提示</w:t>
            </w:r>
          </w:p>
          <w:p w14:paraId="3FF249E0" w14:textId="77777777" w:rsidR="00D679B3" w:rsidRPr="008C4067" w:rsidRDefault="00D679B3" w:rsidP="00D679B3">
            <w:pPr>
              <w:spacing w:line="240" w:lineRule="exact"/>
              <w:ind w:firstLineChars="200" w:firstLine="400"/>
              <w:rPr>
                <w:rFonts w:ascii="Meiryo UI" w:eastAsia="Meiryo UI" w:hAnsi="Meiryo UI" w:cs="Meiryo UI"/>
                <w:sz w:val="20"/>
                <w:szCs w:val="20"/>
              </w:rPr>
            </w:pPr>
            <w:r w:rsidRPr="008C4067">
              <w:rPr>
                <w:rFonts w:ascii="Meiryo UI" w:eastAsia="Meiryo UI" w:hAnsi="Meiryo UI" w:cs="Meiryo UI" w:hint="eastAsia"/>
                <w:sz w:val="20"/>
                <w:szCs w:val="20"/>
              </w:rPr>
              <w:t>・道路等の基盤整備及び整備を契機としたまちづくりの推進</w:t>
            </w:r>
          </w:p>
          <w:p w14:paraId="4D08FDED" w14:textId="77777777" w:rsidR="00D679B3" w:rsidRPr="008C4067" w:rsidRDefault="00D679B3" w:rsidP="00D679B3">
            <w:pPr>
              <w:spacing w:line="240" w:lineRule="exact"/>
              <w:ind w:firstLineChars="200" w:firstLine="400"/>
              <w:rPr>
                <w:rFonts w:ascii="Meiryo UI" w:eastAsia="Meiryo UI" w:hAnsi="Meiryo UI" w:cs="Meiryo UI"/>
                <w:sz w:val="20"/>
                <w:szCs w:val="20"/>
              </w:rPr>
            </w:pPr>
            <w:r w:rsidRPr="008C4067">
              <w:rPr>
                <w:rFonts w:ascii="Meiryo UI" w:eastAsia="Meiryo UI" w:hAnsi="Meiryo UI" w:cs="Meiryo UI" w:hint="eastAsia"/>
                <w:sz w:val="20"/>
                <w:szCs w:val="20"/>
              </w:rPr>
              <w:t>・民間主体による建替えが進む環境の整備</w:t>
            </w:r>
          </w:p>
          <w:p w14:paraId="6D0247FC" w14:textId="77777777" w:rsidR="00D679B3" w:rsidRPr="008C4067" w:rsidRDefault="00D679B3" w:rsidP="00D679B3">
            <w:pPr>
              <w:spacing w:line="240" w:lineRule="exact"/>
              <w:ind w:firstLineChars="200" w:firstLine="400"/>
              <w:rPr>
                <w:rFonts w:ascii="Meiryo UI" w:eastAsia="Meiryo UI" w:hAnsi="Meiryo UI" w:cs="Meiryo UI"/>
                <w:sz w:val="20"/>
                <w:szCs w:val="20"/>
              </w:rPr>
            </w:pPr>
            <w:r w:rsidRPr="008C4067">
              <w:rPr>
                <w:rFonts w:ascii="Meiryo UI" w:eastAsia="Meiryo UI" w:hAnsi="Meiryo UI" w:cs="Meiryo UI" w:hint="eastAsia"/>
                <w:sz w:val="20"/>
                <w:szCs w:val="20"/>
              </w:rPr>
              <w:t>・地域ニーズに応じた空地の柔軟な活用によるみどりの創出</w:t>
            </w:r>
          </w:p>
          <w:p w14:paraId="0B90750D" w14:textId="77777777" w:rsidR="00D679B3" w:rsidRPr="008C4067" w:rsidRDefault="00D679B3" w:rsidP="00D679B3">
            <w:pPr>
              <w:spacing w:line="240" w:lineRule="exact"/>
              <w:ind w:firstLineChars="200" w:firstLine="400"/>
              <w:rPr>
                <w:rFonts w:ascii="Meiryo UI" w:eastAsia="Meiryo UI" w:hAnsi="Meiryo UI" w:cs="Meiryo UI"/>
                <w:sz w:val="20"/>
                <w:szCs w:val="20"/>
              </w:rPr>
            </w:pPr>
          </w:p>
          <w:p w14:paraId="3FE739C8" w14:textId="77777777" w:rsidR="00D679B3" w:rsidRPr="008C4067" w:rsidRDefault="00D679B3" w:rsidP="00D679B3">
            <w:pPr>
              <w:spacing w:line="260" w:lineRule="exact"/>
              <w:rPr>
                <w:rFonts w:ascii="Meiryo UI" w:eastAsia="Meiryo UI" w:hAnsi="Meiryo UI" w:cs="Meiryo UI"/>
                <w:b/>
                <w:sz w:val="20"/>
                <w:szCs w:val="20"/>
              </w:rPr>
            </w:pPr>
            <w:r w:rsidRPr="008C4067">
              <w:rPr>
                <w:rFonts w:ascii="Meiryo UI" w:eastAsia="Meiryo UI" w:hAnsi="Meiryo UI" w:cs="Meiryo UI" w:hint="eastAsia"/>
                <w:b/>
                <w:sz w:val="20"/>
                <w:szCs w:val="20"/>
              </w:rPr>
              <w:t>＜消防団の活動強化（危機管理室）＞</w:t>
            </w:r>
          </w:p>
          <w:p w14:paraId="24A08121" w14:textId="77777777" w:rsidR="00D679B3" w:rsidRPr="008C4067" w:rsidRDefault="00D679B3" w:rsidP="00D679B3">
            <w:pPr>
              <w:spacing w:line="260" w:lineRule="exact"/>
              <w:ind w:firstLineChars="100" w:firstLine="200"/>
              <w:rPr>
                <w:rFonts w:ascii="Meiryo UI" w:eastAsia="Meiryo UI" w:hAnsi="Meiryo UI" w:cs="Meiryo UI"/>
                <w:sz w:val="20"/>
                <w:szCs w:val="20"/>
              </w:rPr>
            </w:pPr>
            <w:r w:rsidRPr="008C4067">
              <w:rPr>
                <w:rFonts w:ascii="Meiryo UI" w:eastAsia="Meiryo UI" w:hAnsi="Meiryo UI" w:cs="Meiryo UI" w:hint="eastAsia"/>
                <w:sz w:val="20"/>
                <w:szCs w:val="20"/>
              </w:rPr>
              <w:t>○地域防災基金の活用による消防団訓練活動の充実。</w:t>
            </w:r>
          </w:p>
          <w:p w14:paraId="3C868FCD" w14:textId="77777777" w:rsidR="00D679B3" w:rsidRPr="008C4067" w:rsidRDefault="00D679B3" w:rsidP="00D679B3">
            <w:pPr>
              <w:spacing w:line="260" w:lineRule="exact"/>
              <w:ind w:firstLineChars="100" w:firstLine="200"/>
              <w:rPr>
                <w:rFonts w:ascii="Meiryo UI" w:eastAsia="Meiryo UI" w:hAnsi="Meiryo UI" w:cs="Meiryo UI"/>
                <w:sz w:val="20"/>
                <w:szCs w:val="20"/>
              </w:rPr>
            </w:pPr>
            <w:r w:rsidRPr="008C4067">
              <w:rPr>
                <w:rFonts w:ascii="Meiryo UI" w:eastAsia="Meiryo UI" w:hAnsi="Meiryo UI" w:cs="Meiryo UI" w:hint="eastAsia"/>
                <w:sz w:val="20"/>
                <w:szCs w:val="20"/>
              </w:rPr>
              <w:t>○消防学校における教育訓練の実施。</w:t>
            </w:r>
          </w:p>
          <w:p w14:paraId="5FAF128F" w14:textId="77777777" w:rsidR="00D679B3" w:rsidRDefault="00D679B3" w:rsidP="00D679B3">
            <w:pPr>
              <w:spacing w:line="240" w:lineRule="exact"/>
              <w:ind w:leftChars="100" w:left="410" w:hangingChars="100" w:hanging="200"/>
              <w:rPr>
                <w:rFonts w:ascii="Meiryo UI" w:eastAsia="Meiryo UI" w:hAnsi="Meiryo UI" w:cs="Meiryo UI"/>
                <w:sz w:val="20"/>
                <w:szCs w:val="20"/>
              </w:rPr>
            </w:pPr>
            <w:r w:rsidRPr="008C4067">
              <w:rPr>
                <w:rFonts w:ascii="Meiryo UI" w:eastAsia="Meiryo UI" w:hAnsi="Meiryo UI" w:cs="Meiryo UI" w:hint="eastAsia"/>
                <w:sz w:val="20"/>
                <w:szCs w:val="20"/>
              </w:rPr>
              <w:t>○消防団と住民・自主防災組織が連携した地域防災訓練の継続的実施に向けた働きかけ。</w:t>
            </w:r>
          </w:p>
          <w:p w14:paraId="5E634779" w14:textId="77777777" w:rsidR="000E1D64" w:rsidRDefault="000E1D64" w:rsidP="00D679B3">
            <w:pPr>
              <w:spacing w:line="240" w:lineRule="exact"/>
              <w:ind w:leftChars="100" w:left="410" w:hangingChars="100" w:hanging="200"/>
              <w:rPr>
                <w:rFonts w:ascii="Meiryo UI" w:eastAsia="Meiryo UI" w:hAnsi="Meiryo UI" w:cs="Meiryo UI"/>
                <w:sz w:val="20"/>
                <w:szCs w:val="20"/>
              </w:rPr>
            </w:pPr>
          </w:p>
          <w:p w14:paraId="1146872F" w14:textId="77777777" w:rsidR="000E1D64" w:rsidRPr="00AE7806" w:rsidRDefault="000E1D64" w:rsidP="000E1D64">
            <w:pPr>
              <w:spacing w:line="260" w:lineRule="exact"/>
              <w:rPr>
                <w:rFonts w:ascii="Meiryo UI" w:eastAsia="Meiryo UI" w:hAnsi="Meiryo UI" w:cs="Meiryo UI"/>
                <w:b/>
                <w:sz w:val="20"/>
                <w:szCs w:val="20"/>
              </w:rPr>
            </w:pPr>
            <w:r w:rsidRPr="00AE7806">
              <w:rPr>
                <w:rFonts w:ascii="Meiryo UI" w:eastAsia="Meiryo UI" w:hAnsi="Meiryo UI" w:cs="Meiryo UI" w:hint="eastAsia"/>
                <w:b/>
                <w:sz w:val="20"/>
                <w:szCs w:val="20"/>
              </w:rPr>
              <w:t>＜緊急消防援助隊受入れ・市町村消防の広域化の推進（危機管理室）＞</w:t>
            </w:r>
          </w:p>
          <w:p w14:paraId="08F5BD40" w14:textId="4D8E4B21" w:rsidR="000E1D64" w:rsidRPr="008C4067" w:rsidRDefault="000E1D64" w:rsidP="00670F27">
            <w:pPr>
              <w:spacing w:line="260" w:lineRule="exact"/>
              <w:ind w:leftChars="94" w:left="397" w:hangingChars="100" w:hanging="200"/>
              <w:rPr>
                <w:rFonts w:ascii="Meiryo UI" w:eastAsia="Meiryo UI" w:hAnsi="Meiryo UI" w:cs="Meiryo UI"/>
                <w:sz w:val="20"/>
                <w:szCs w:val="20"/>
              </w:rPr>
            </w:pPr>
            <w:r w:rsidRPr="00AE7806">
              <w:rPr>
                <w:rFonts w:ascii="Meiryo UI" w:eastAsia="Meiryo UI" w:hAnsi="Meiryo UI" w:cs="Meiryo UI" w:hint="eastAsia"/>
                <w:sz w:val="20"/>
                <w:szCs w:val="20"/>
              </w:rPr>
              <w:t>○「大阪府緊急消防援助隊受援計画」に基づき、代表消防機関である大阪市消防局と連携し、震災訓練などの機会において緊急消防援助隊の受入体制の充実強化を図っていく。</w:t>
            </w:r>
          </w:p>
        </w:tc>
      </w:tr>
    </w:tbl>
    <w:p w14:paraId="1982A367" w14:textId="03E241AD" w:rsidR="00670257" w:rsidRDefault="00670257" w:rsidP="00670257"/>
    <w:p w14:paraId="43C372EB" w14:textId="250EEC92" w:rsidR="00670257" w:rsidRPr="008C4067" w:rsidRDefault="00544914" w:rsidP="00670257">
      <w:r w:rsidRPr="00FF1F62">
        <w:rPr>
          <w:rFonts w:hint="eastAsia"/>
          <w:noProof/>
        </w:rPr>
        <mc:AlternateContent>
          <mc:Choice Requires="wps">
            <w:drawing>
              <wp:anchor distT="0" distB="0" distL="114300" distR="114300" simplePos="0" relativeHeight="251602432" behindDoc="0" locked="0" layoutInCell="1" allowOverlap="1" wp14:anchorId="1D247F81" wp14:editId="5D4D90A8">
                <wp:simplePos x="0" y="0"/>
                <wp:positionH relativeFrom="column">
                  <wp:posOffset>5231765</wp:posOffset>
                </wp:positionH>
                <wp:positionV relativeFrom="paragraph">
                  <wp:posOffset>201295</wp:posOffset>
                </wp:positionV>
                <wp:extent cx="914400" cy="314325"/>
                <wp:effectExtent l="0" t="0" r="0" b="0"/>
                <wp:wrapNone/>
                <wp:docPr id="14391" name="テキスト ボックス 14391"/>
                <wp:cNvGraphicFramePr/>
                <a:graphic xmlns:a="http://schemas.openxmlformats.org/drawingml/2006/main">
                  <a:graphicData uri="http://schemas.microsoft.com/office/word/2010/wordprocessingShape">
                    <wps:wsp>
                      <wps:cNvSpPr txBox="1"/>
                      <wps:spPr>
                        <a:xfrm>
                          <a:off x="0" y="0"/>
                          <a:ext cx="914400" cy="314325"/>
                        </a:xfrm>
                        <a:prstGeom prst="rect">
                          <a:avLst/>
                        </a:prstGeom>
                        <a:noFill/>
                        <a:ln w="6350">
                          <a:noFill/>
                        </a:ln>
                      </wps:spPr>
                      <wps:txbx>
                        <w:txbxContent>
                          <w:p w14:paraId="7CA4A60F" w14:textId="77777777" w:rsidR="00670257" w:rsidRPr="00580AF7" w:rsidRDefault="00670257" w:rsidP="00670257">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D247F81" id="テキスト ボックス 14391" o:spid="_x0000_s1148" type="#_x0000_t202" style="position:absolute;left:0;text-align:left;margin-left:411.95pt;margin-top:15.85pt;width:1in;height:24.75pt;z-index:25160243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" filled="f" stroked="f" strokeweight=".5pt">
                <v:textbox>
                  <w:txbxContent>
                    <w:p w14:paraId="7CA4A60F" w14:textId="77777777" w:rsidR="00670257" w:rsidRPr="00580AF7" w:rsidRDefault="00670257" w:rsidP="00670257">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v:textbox>
              </v:shape>
            </w:pict>
          </mc:Fallback>
        </mc:AlternateContent>
      </w:r>
      <w:r w:rsidRPr="00FF1F62">
        <w:rPr>
          <w:rFonts w:hint="eastAsia"/>
          <w:noProof/>
        </w:rPr>
        <mc:AlternateContent>
          <mc:Choice Requires="wps">
            <w:drawing>
              <wp:anchor distT="0" distB="0" distL="114300" distR="114300" simplePos="0" relativeHeight="251601408" behindDoc="0" locked="0" layoutInCell="1" allowOverlap="1" wp14:anchorId="4C3A900F" wp14:editId="03B368C8">
                <wp:simplePos x="0" y="0"/>
                <wp:positionH relativeFrom="margin">
                  <wp:posOffset>5223510</wp:posOffset>
                </wp:positionH>
                <wp:positionV relativeFrom="paragraph">
                  <wp:posOffset>201295</wp:posOffset>
                </wp:positionV>
                <wp:extent cx="876300" cy="771525"/>
                <wp:effectExtent l="0" t="0" r="19050" b="28575"/>
                <wp:wrapNone/>
                <wp:docPr id="14399" name="四角形: 角を丸くする 14399"/>
                <wp:cNvGraphicFramePr/>
                <a:graphic xmlns:a="http://schemas.openxmlformats.org/drawingml/2006/main">
                  <a:graphicData uri="http://schemas.microsoft.com/office/word/2010/wordprocessingShape">
                    <wps:wsp>
                      <wps:cNvSpPr/>
                      <wps:spPr>
                        <a:xfrm>
                          <a:off x="0" y="0"/>
                          <a:ext cx="876300" cy="771525"/>
                        </a:xfrm>
                        <a:prstGeom prst="roundRect">
                          <a:avLst/>
                        </a:prstGeom>
                        <a:solidFill>
                          <a:srgbClr val="1F497D">
                            <a:lumMod val="60000"/>
                            <a:lumOff val="40000"/>
                          </a:srgbClr>
                        </a:solidFill>
                        <a:ln w="25400" cap="flat" cmpd="sng" algn="ctr">
                          <a:solidFill>
                            <a:sysClr val="windowText" lastClr="000000"/>
                          </a:solidFill>
                          <a:prstDash val="solid"/>
                        </a:ln>
                        <a:effectLst/>
                      </wps:spPr>
                      <wps:txbx>
                        <w:txbxContent>
                          <w:p w14:paraId="53839B23" w14:textId="77777777" w:rsidR="00670257" w:rsidRPr="001464BB" w:rsidRDefault="00670257" w:rsidP="00670257">
                            <w:pPr>
                              <w:jc w:val="center"/>
                              <w:rPr>
                                <w:rFonts w:ascii="HGP創英角ｺﾞｼｯｸUB" w:eastAsia="HGP創英角ｺﾞｼｯｸUB" w:hAnsi="HGP創英角ｺﾞｼｯｸUB"/>
                                <w:color w:val="FFFFFF" w:themeColor="background1"/>
                                <w:sz w:val="36"/>
                                <w:szCs w:val="36"/>
                              </w:rPr>
                            </w:pPr>
                            <w:r w:rsidRPr="001464BB">
                              <w:rPr>
                                <w:rFonts w:ascii="HGP創英角ｺﾞｼｯｸUB" w:eastAsia="HGP創英角ｺﾞｼｯｸUB" w:hAnsi="HGP創英角ｺﾞｼｯｸUB" w:hint="eastAsia"/>
                                <w:color w:val="FFFFFF" w:themeColor="background1"/>
                                <w:sz w:val="36"/>
                                <w:szCs w:val="36"/>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4C3A900F" id="四角形: 角を丸くする 14399" o:spid="_x0000_s1149" style="position:absolute;left:0;text-align:left;margin-left:411.3pt;margin-top:15.85pt;width:69pt;height:60.75pt;z-index:25160140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" fillcolor="#558ed5" strokecolor="windowText" strokeweight="2pt">
                <v:textbox>
                  <w:txbxContent>
                    <w:p w14:paraId="53839B23" w14:textId="77777777" w:rsidR="00670257" w:rsidRPr="001464BB" w:rsidRDefault="00670257" w:rsidP="00670257">
                      <w:pPr>
                        <w:jc w:val="center"/>
                        <w:rPr>
                          <w:rFonts w:ascii="HGP創英角ｺﾞｼｯｸUB" w:eastAsia="HGP創英角ｺﾞｼｯｸUB" w:hAnsi="HGP創英角ｺﾞｼｯｸUB"/>
                          <w:color w:val="FFFFFF" w:themeColor="background1"/>
                          <w:sz w:val="36"/>
                          <w:szCs w:val="36"/>
                        </w:rPr>
                      </w:pPr>
                      <w:r w:rsidRPr="001464BB">
                        <w:rPr>
                          <w:rFonts w:ascii="HGP創英角ｺﾞｼｯｸUB" w:eastAsia="HGP創英角ｺﾞｼｯｸUB" w:hAnsi="HGP創英角ｺﾞｼｯｸUB" w:hint="eastAsia"/>
                          <w:color w:val="FFFFFF" w:themeColor="background1"/>
                          <w:sz w:val="36"/>
                          <w:szCs w:val="36"/>
                        </w:rPr>
                        <w:t>A</w:t>
                      </w:r>
                    </w:p>
                  </w:txbxContent>
                </v:textbox>
                <w10:wrap anchorx="margin"/>
              </v:roundrect>
            </w:pict>
          </mc:Fallback>
        </mc:AlternateContent>
      </w:r>
      <w:r w:rsidR="00670257" w:rsidRPr="008C4067">
        <w:rPr>
          <w:rFonts w:ascii="Meiryo UI" w:eastAsia="Meiryo UI" w:hAnsi="Meiryo UI" w:cs="Meiryo UI" w:hint="eastAsia"/>
          <w:szCs w:val="21"/>
        </w:rPr>
        <w:t>《起きてはならない最悪の事態》</w:t>
      </w:r>
    </w:p>
    <w:p w14:paraId="3C1C8CAB" w14:textId="6A284F3E" w:rsidR="00670257" w:rsidRPr="008C4067" w:rsidRDefault="00670257" w:rsidP="00670257">
      <w:pPr>
        <w:pStyle w:val="2"/>
        <w:spacing w:afterLines="50" w:after="180" w:line="300" w:lineRule="exact"/>
        <w:ind w:leftChars="47" w:left="850" w:right="1983" w:hangingChars="313" w:hanging="751"/>
      </w:pPr>
      <w:r w:rsidRPr="008C4067">
        <w:rPr>
          <w:rFonts w:hint="eastAsia"/>
        </w:rPr>
        <w:t xml:space="preserve">　</w:t>
      </w:r>
      <w:r>
        <w:rPr>
          <w:rFonts w:hint="eastAsia"/>
        </w:rPr>
        <w:t>7</w:t>
      </w:r>
      <w:r w:rsidRPr="008C4067">
        <w:rPr>
          <w:rFonts w:hint="eastAsia"/>
        </w:rPr>
        <w:t>-</w:t>
      </w:r>
      <w:r>
        <w:rPr>
          <w:rFonts w:hint="eastAsia"/>
        </w:rPr>
        <w:t>2</w:t>
      </w:r>
      <w:r w:rsidRPr="008C4067">
        <w:rPr>
          <w:rFonts w:hint="eastAsia"/>
        </w:rPr>
        <w:t xml:space="preserve">　</w:t>
      </w:r>
      <w:r w:rsidRPr="00670257">
        <w:rPr>
          <w:rFonts w:hint="eastAsia"/>
        </w:rPr>
        <w:t>海上・臨海部の広域複合災害の発生</w:t>
      </w:r>
    </w:p>
    <w:p w14:paraId="2E4D5A28" w14:textId="3A43790F" w:rsidR="00670257" w:rsidRPr="006E35E8" w:rsidRDefault="00670257" w:rsidP="00670257">
      <w:pPr>
        <w:spacing w:line="220" w:lineRule="exact"/>
        <w:ind w:leftChars="200" w:left="620" w:rightChars="944" w:right="1982" w:hangingChars="100" w:hanging="200"/>
        <w:rPr>
          <w:rFonts w:ascii="Meiryo UI" w:eastAsia="Meiryo UI" w:hAnsi="Meiryo UI" w:cs="Meiryo UI"/>
          <w:b/>
          <w:color w:val="000000" w:themeColor="text1"/>
          <w:sz w:val="20"/>
          <w:szCs w:val="20"/>
        </w:rPr>
      </w:pPr>
      <w:r w:rsidRPr="006E35E8">
        <w:rPr>
          <w:rFonts w:ascii="Meiryo UI" w:eastAsia="Meiryo UI" w:hAnsi="Meiryo UI" w:cs="Meiryo UI" w:hint="eastAsia"/>
          <w:b/>
          <w:color w:val="000000" w:themeColor="text1"/>
          <w:sz w:val="20"/>
          <w:szCs w:val="20"/>
        </w:rPr>
        <w:t>◎</w:t>
      </w:r>
      <w:r w:rsidRPr="00670257">
        <w:rPr>
          <w:rFonts w:ascii="Meiryo UI" w:eastAsia="Meiryo UI" w:hAnsi="Meiryo UI" w:cs="Meiryo UI" w:hint="eastAsia"/>
          <w:b/>
          <w:color w:val="000000" w:themeColor="text1"/>
          <w:sz w:val="20"/>
          <w:szCs w:val="20"/>
        </w:rPr>
        <w:t>特定事業者による対策計画の進行管理など石油コンビナート防災対策や防潮堤の液状化対策など海上・臨海部の広域複合災害対策の取組みが進みました</w:t>
      </w:r>
      <w:r w:rsidRPr="00FA28BD">
        <w:rPr>
          <w:rFonts w:ascii="Meiryo UI" w:eastAsia="Meiryo UI" w:hAnsi="Meiryo UI" w:cs="Meiryo UI" w:hint="eastAsia"/>
          <w:b/>
          <w:color w:val="000000" w:themeColor="text1"/>
          <w:sz w:val="20"/>
          <w:szCs w:val="20"/>
        </w:rPr>
        <w:t>。</w:t>
      </w:r>
    </w:p>
    <w:p w14:paraId="688888CB" w14:textId="77777777" w:rsidR="00670257" w:rsidRPr="008C4067" w:rsidRDefault="00670257" w:rsidP="00670257"/>
    <w:tbl>
      <w:tblPr>
        <w:tblW w:w="9132" w:type="dxa"/>
        <w:tblInd w:w="50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99" w:type="dxa"/>
          <w:right w:w="99" w:type="dxa"/>
        </w:tblCellMar>
        <w:tblLook w:val="04A0" w:firstRow="1" w:lastRow="0" w:firstColumn="1" w:lastColumn="0" w:noHBand="0" w:noVBand="1"/>
      </w:tblPr>
      <w:tblGrid>
        <w:gridCol w:w="947"/>
        <w:gridCol w:w="8185"/>
      </w:tblGrid>
      <w:tr w:rsidR="00670257" w:rsidRPr="008C4067" w14:paraId="43749E75" w14:textId="77777777" w:rsidTr="00996863">
        <w:trPr>
          <w:trHeight w:val="5486"/>
        </w:trPr>
        <w:tc>
          <w:tcPr>
            <w:tcW w:w="947" w:type="dxa"/>
            <w:shd w:val="clear" w:color="auto" w:fill="4F81BD" w:themeFill="accent1"/>
            <w:vAlign w:val="center"/>
          </w:tcPr>
          <w:p w14:paraId="58F4D2E6" w14:textId="0979F162" w:rsidR="00670257" w:rsidRPr="00A01064" w:rsidRDefault="00670257" w:rsidP="008970C0">
            <w:pPr>
              <w:spacing w:line="220" w:lineRule="exact"/>
              <w:jc w:val="center"/>
              <w:rPr>
                <w:rFonts w:ascii="Meiryo UI" w:eastAsia="Meiryo UI" w:hAnsi="Meiryo UI" w:cs="Meiryo UI"/>
                <w:b/>
                <w:bCs/>
                <w:color w:val="FFFFFF" w:themeColor="background1"/>
                <w:sz w:val="18"/>
                <w:szCs w:val="18"/>
              </w:rPr>
            </w:pPr>
            <w:r w:rsidRPr="00A01064">
              <w:rPr>
                <w:rFonts w:ascii="Meiryo UI" w:eastAsia="Meiryo UI" w:hAnsi="Meiryo UI" w:cs="Meiryo UI" w:hint="eastAsia"/>
                <w:b/>
                <w:bCs/>
                <w:color w:val="FFFFFF" w:themeColor="background1"/>
                <w:sz w:val="18"/>
                <w:szCs w:val="18"/>
              </w:rPr>
              <w:t>令和</w:t>
            </w:r>
            <w:r w:rsidR="00D253BD">
              <w:rPr>
                <w:rFonts w:ascii="Meiryo UI" w:eastAsia="Meiryo UI" w:hAnsi="Meiryo UI" w:cs="Meiryo UI" w:hint="eastAsia"/>
                <w:b/>
                <w:color w:val="FFFFFF" w:themeColor="background1"/>
                <w:sz w:val="20"/>
                <w:szCs w:val="20"/>
              </w:rPr>
              <w:t>５</w:t>
            </w:r>
            <w:r w:rsidRPr="00A01064">
              <w:rPr>
                <w:rFonts w:ascii="Meiryo UI" w:eastAsia="Meiryo UI" w:hAnsi="Meiryo UI" w:cs="Meiryo UI" w:hint="eastAsia"/>
                <w:b/>
                <w:bCs/>
                <w:color w:val="FFFFFF" w:themeColor="background1"/>
                <w:sz w:val="18"/>
                <w:szCs w:val="18"/>
              </w:rPr>
              <w:t>年度の主な取組み</w:t>
            </w:r>
          </w:p>
          <w:p w14:paraId="434BA4C3" w14:textId="77777777" w:rsidR="00670257" w:rsidRPr="00A01064" w:rsidRDefault="00670257" w:rsidP="008970C0">
            <w:pPr>
              <w:spacing w:line="220" w:lineRule="exact"/>
              <w:jc w:val="center"/>
              <w:rPr>
                <w:rFonts w:ascii="Meiryo UI" w:eastAsia="Meiryo UI" w:hAnsi="Meiryo UI" w:cs="Meiryo UI"/>
                <w:b/>
                <w:bCs/>
                <w:color w:val="FFFFFF" w:themeColor="background1"/>
                <w:sz w:val="18"/>
                <w:szCs w:val="18"/>
              </w:rPr>
            </w:pPr>
            <w:r w:rsidRPr="00A01064">
              <w:rPr>
                <w:rFonts w:ascii="Meiryo UI" w:eastAsia="Meiryo UI" w:hAnsi="Meiryo UI" w:cs="Meiryo UI" w:hint="eastAsia"/>
                <w:b/>
                <w:bCs/>
                <w:color w:val="FFFFFF" w:themeColor="background1"/>
                <w:sz w:val="18"/>
                <w:szCs w:val="18"/>
              </w:rPr>
              <w:t>実績</w:t>
            </w:r>
          </w:p>
        </w:tc>
        <w:tc>
          <w:tcPr>
            <w:tcW w:w="8185" w:type="dxa"/>
            <w:tcBorders>
              <w:top w:val="single" w:sz="12" w:space="0" w:color="auto"/>
              <w:bottom w:val="single" w:sz="6" w:space="0" w:color="auto"/>
            </w:tcBorders>
            <w:shd w:val="clear" w:color="auto" w:fill="B8CCE4" w:themeFill="accent1" w:themeFillTint="66"/>
            <w:vAlign w:val="center"/>
          </w:tcPr>
          <w:p w14:paraId="3BEDA90D" w14:textId="6145B5B5" w:rsidR="00670257" w:rsidRPr="008C4067" w:rsidRDefault="00670257" w:rsidP="00670257">
            <w:pPr>
              <w:spacing w:line="240" w:lineRule="exact"/>
              <w:rPr>
                <w:rFonts w:ascii="Meiryo UI" w:eastAsia="Meiryo UI" w:hAnsi="Meiryo UI" w:cs="Meiryo UI"/>
                <w:b/>
                <w:sz w:val="20"/>
                <w:szCs w:val="20"/>
              </w:rPr>
            </w:pPr>
            <w:r w:rsidRPr="008C4067">
              <w:rPr>
                <w:rFonts w:ascii="Meiryo UI" w:eastAsia="Meiryo UI" w:hAnsi="Meiryo UI" w:cs="Meiryo UI" w:hint="eastAsia"/>
                <w:b/>
                <w:sz w:val="20"/>
                <w:szCs w:val="20"/>
              </w:rPr>
              <w:t>＜石油コンビナート防災対策（危機管理室）＞</w:t>
            </w:r>
          </w:p>
          <w:p w14:paraId="277B3888" w14:textId="77777777" w:rsidR="00670257" w:rsidRPr="008C4067" w:rsidRDefault="00670257" w:rsidP="00670257">
            <w:pPr>
              <w:spacing w:line="240" w:lineRule="exact"/>
              <w:ind w:firstLineChars="100" w:firstLine="200"/>
              <w:rPr>
                <w:rFonts w:ascii="Meiryo UI" w:eastAsia="Meiryo UI" w:hAnsi="Meiryo UI" w:cs="Meiryo UI"/>
                <w:sz w:val="20"/>
                <w:szCs w:val="20"/>
              </w:rPr>
            </w:pPr>
            <w:r w:rsidRPr="008C4067">
              <w:rPr>
                <w:rFonts w:ascii="Meiryo UI" w:eastAsia="Meiryo UI" w:hAnsi="Meiryo UI" w:cs="Meiryo UI" w:hint="eastAsia"/>
                <w:sz w:val="20"/>
                <w:szCs w:val="20"/>
              </w:rPr>
              <w:t>○特定事業者による対策計画の進行管理</w:t>
            </w:r>
          </w:p>
          <w:p w14:paraId="3D3486F5" w14:textId="7AFB9E96" w:rsidR="00670257" w:rsidRPr="008C4067" w:rsidRDefault="00670257" w:rsidP="00670257">
            <w:pPr>
              <w:spacing w:line="240" w:lineRule="exact"/>
              <w:ind w:leftChars="150" w:left="415" w:hangingChars="50" w:hanging="100"/>
              <w:rPr>
                <w:rFonts w:ascii="Meiryo UI" w:eastAsia="Meiryo UI" w:hAnsi="Meiryo UI" w:cs="Meiryo UI"/>
                <w:sz w:val="20"/>
                <w:szCs w:val="20"/>
              </w:rPr>
            </w:pPr>
            <w:r w:rsidRPr="008C4067">
              <w:rPr>
                <w:rFonts w:ascii="Meiryo UI" w:eastAsia="Meiryo UI" w:hAnsi="Meiryo UI" w:cs="Meiryo UI" w:hint="eastAsia"/>
                <w:sz w:val="20"/>
                <w:szCs w:val="20"/>
              </w:rPr>
              <w:t>・第</w:t>
            </w:r>
            <w:r w:rsidR="00131AC7">
              <w:rPr>
                <w:rFonts w:ascii="Meiryo UI" w:eastAsia="Meiryo UI" w:hAnsi="Meiryo UI" w:cs="Meiryo UI" w:hint="eastAsia"/>
                <w:sz w:val="20"/>
                <w:szCs w:val="20"/>
              </w:rPr>
              <w:t>３</w:t>
            </w:r>
            <w:r w:rsidRPr="008C4067">
              <w:rPr>
                <w:rFonts w:ascii="Meiryo UI" w:eastAsia="Meiryo UI" w:hAnsi="Meiryo UI" w:cs="Meiryo UI" w:hint="eastAsia"/>
                <w:sz w:val="20"/>
                <w:szCs w:val="20"/>
              </w:rPr>
              <w:t>期対策計画（R3～R5）の</w:t>
            </w:r>
            <w:r>
              <w:rPr>
                <w:rFonts w:ascii="Meiryo UI" w:eastAsia="Meiryo UI" w:hAnsi="Meiryo UI" w:cs="Meiryo UI" w:hint="eastAsia"/>
                <w:sz w:val="20"/>
                <w:szCs w:val="20"/>
              </w:rPr>
              <w:t>令和</w:t>
            </w:r>
            <w:r w:rsidR="00131AC7">
              <w:rPr>
                <w:rFonts w:ascii="Meiryo UI" w:eastAsia="Meiryo UI" w:hAnsi="Meiryo UI" w:cs="Meiryo UI" w:hint="eastAsia"/>
                <w:sz w:val="20"/>
                <w:szCs w:val="20"/>
              </w:rPr>
              <w:t>４</w:t>
            </w:r>
            <w:r w:rsidRPr="008C4067">
              <w:rPr>
                <w:rFonts w:ascii="Meiryo UI" w:eastAsia="Meiryo UI" w:hAnsi="Meiryo UI" w:cs="Meiryo UI" w:hint="eastAsia"/>
                <w:sz w:val="20"/>
                <w:szCs w:val="20"/>
              </w:rPr>
              <w:t>年度実績を取りまとめ、公表した。</w:t>
            </w:r>
          </w:p>
          <w:p w14:paraId="232A3EC5" w14:textId="08731411" w:rsidR="00670257" w:rsidRPr="008C4067" w:rsidRDefault="00670257" w:rsidP="00670257">
            <w:pPr>
              <w:spacing w:line="240" w:lineRule="exact"/>
              <w:ind w:leftChars="150" w:left="415" w:hangingChars="50" w:hanging="100"/>
              <w:rPr>
                <w:rFonts w:ascii="Meiryo UI" w:eastAsia="Meiryo UI" w:hAnsi="Meiryo UI" w:cs="Meiryo UI"/>
                <w:sz w:val="20"/>
                <w:szCs w:val="20"/>
              </w:rPr>
            </w:pPr>
            <w:r w:rsidRPr="008C4067">
              <w:rPr>
                <w:rFonts w:ascii="Meiryo UI" w:eastAsia="Meiryo UI" w:hAnsi="Meiryo UI" w:cs="Meiryo UI" w:hint="eastAsia"/>
                <w:sz w:val="20"/>
                <w:szCs w:val="20"/>
              </w:rPr>
              <w:t>・</w:t>
            </w:r>
            <w:r w:rsidR="00731C83">
              <w:rPr>
                <w:rFonts w:ascii="Meiryo UI" w:eastAsia="Meiryo UI" w:hAnsi="Meiryo UI" w:cs="Meiryo UI" w:hint="eastAsia"/>
                <w:sz w:val="20"/>
                <w:szCs w:val="20"/>
              </w:rPr>
              <w:t>第</w:t>
            </w:r>
            <w:r w:rsidR="00131AC7">
              <w:rPr>
                <w:rFonts w:ascii="Meiryo UI" w:eastAsia="Meiryo UI" w:hAnsi="Meiryo UI" w:cs="Meiryo UI" w:hint="eastAsia"/>
                <w:sz w:val="20"/>
                <w:szCs w:val="20"/>
              </w:rPr>
              <w:t>３</w:t>
            </w:r>
            <w:r w:rsidR="00731C83">
              <w:rPr>
                <w:rFonts w:ascii="Meiryo UI" w:eastAsia="Meiryo UI" w:hAnsi="Meiryo UI" w:cs="Meiryo UI" w:hint="eastAsia"/>
                <w:sz w:val="20"/>
                <w:szCs w:val="20"/>
              </w:rPr>
              <w:t>期対策期間終了後の取組内容（①重点項目の継続実施とフォローアップ、②防災教育と防災訓練の充実、③取組内容のPRと地域連携）や進行管理の方法をとりまとめ、ガイドラインを策定した</w:t>
            </w:r>
            <w:r w:rsidRPr="008C4067">
              <w:rPr>
                <w:rFonts w:ascii="Meiryo UI" w:eastAsia="Meiryo UI" w:hAnsi="Meiryo UI" w:cs="Meiryo UI" w:hint="eastAsia"/>
                <w:sz w:val="20"/>
                <w:szCs w:val="20"/>
              </w:rPr>
              <w:t>。</w:t>
            </w:r>
          </w:p>
          <w:p w14:paraId="26B6D646" w14:textId="67B67253" w:rsidR="00670257" w:rsidRPr="008C4067" w:rsidRDefault="00670257" w:rsidP="00670257">
            <w:pPr>
              <w:spacing w:line="240" w:lineRule="exact"/>
              <w:ind w:leftChars="150" w:left="415" w:hangingChars="50" w:hanging="100"/>
              <w:rPr>
                <w:rFonts w:ascii="Meiryo UI" w:eastAsia="Meiryo UI" w:hAnsi="Meiryo UI" w:cs="Meiryo UI"/>
                <w:sz w:val="20"/>
                <w:szCs w:val="20"/>
              </w:rPr>
            </w:pPr>
            <w:r w:rsidRPr="008C4067">
              <w:rPr>
                <w:rFonts w:ascii="Meiryo UI" w:eastAsia="Meiryo UI" w:hAnsi="Meiryo UI" w:cs="Meiryo UI" w:hint="eastAsia"/>
                <w:sz w:val="20"/>
                <w:szCs w:val="20"/>
              </w:rPr>
              <w:t>・</w:t>
            </w:r>
            <w:r w:rsidR="00731C83">
              <w:rPr>
                <w:rFonts w:ascii="Meiryo UI" w:eastAsia="Meiryo UI" w:hAnsi="Meiryo UI" w:cs="Meiryo UI" w:hint="eastAsia"/>
                <w:sz w:val="20"/>
                <w:szCs w:val="20"/>
              </w:rPr>
              <w:t>ガイドラインに導入する</w:t>
            </w:r>
            <w:r w:rsidR="00131AC7">
              <w:rPr>
                <w:rFonts w:ascii="Meiryo UI" w:eastAsia="Meiryo UI" w:hAnsi="Meiryo UI" w:cs="Meiryo UI" w:hint="eastAsia"/>
                <w:sz w:val="20"/>
                <w:szCs w:val="20"/>
              </w:rPr>
              <w:t>OODA</w:t>
            </w:r>
            <w:r w:rsidR="00731C83">
              <w:rPr>
                <w:rFonts w:ascii="Meiryo UI" w:eastAsia="Meiryo UI" w:hAnsi="Meiryo UI" w:cs="Meiryo UI" w:hint="eastAsia"/>
                <w:sz w:val="20"/>
                <w:szCs w:val="20"/>
              </w:rPr>
              <w:t>ループの概念及び訓練への応用について、専門家による講演を実施し、</w:t>
            </w:r>
            <w:r w:rsidR="00996863">
              <w:rPr>
                <w:rFonts w:ascii="Meiryo UI" w:eastAsia="Meiryo UI" w:hAnsi="Meiryo UI" w:cs="Meiryo UI" w:hint="eastAsia"/>
                <w:sz w:val="20"/>
                <w:szCs w:val="20"/>
              </w:rPr>
              <w:t>特定事業者に対する情報提供を行った。</w:t>
            </w:r>
          </w:p>
          <w:p w14:paraId="4F46F294" w14:textId="77777777" w:rsidR="00670257" w:rsidRPr="008C4067" w:rsidRDefault="00670257" w:rsidP="00670257">
            <w:pPr>
              <w:spacing w:line="240" w:lineRule="exact"/>
              <w:ind w:leftChars="100" w:left="410" w:hangingChars="100" w:hanging="200"/>
              <w:rPr>
                <w:rFonts w:ascii="Meiryo UI" w:eastAsia="Meiryo UI" w:hAnsi="Meiryo UI" w:cs="Meiryo UI"/>
                <w:sz w:val="20"/>
                <w:szCs w:val="20"/>
              </w:rPr>
            </w:pPr>
            <w:r w:rsidRPr="008C4067">
              <w:rPr>
                <w:rFonts w:ascii="Meiryo UI" w:eastAsia="Meiryo UI" w:hAnsi="Meiryo UI" w:cs="Meiryo UI" w:hint="eastAsia"/>
                <w:sz w:val="20"/>
                <w:szCs w:val="20"/>
              </w:rPr>
              <w:t>○津波避難に関する啓発</w:t>
            </w:r>
          </w:p>
          <w:p w14:paraId="5579ADAC" w14:textId="38CFB48E" w:rsidR="00670257" w:rsidRPr="008C4067" w:rsidRDefault="00670257" w:rsidP="00670257">
            <w:pPr>
              <w:spacing w:line="240" w:lineRule="exact"/>
              <w:ind w:leftChars="150" w:left="415" w:hangingChars="50" w:hanging="100"/>
              <w:rPr>
                <w:rFonts w:ascii="Meiryo UI" w:eastAsia="Meiryo UI" w:hAnsi="Meiryo UI" w:cs="Meiryo UI"/>
                <w:sz w:val="20"/>
                <w:szCs w:val="20"/>
              </w:rPr>
            </w:pPr>
            <w:r w:rsidRPr="008C4067">
              <w:rPr>
                <w:rFonts w:ascii="Meiryo UI" w:eastAsia="Meiryo UI" w:hAnsi="Meiryo UI" w:cs="Meiryo UI" w:hint="eastAsia"/>
                <w:sz w:val="20"/>
                <w:szCs w:val="20"/>
              </w:rPr>
              <w:t>・</w:t>
            </w:r>
            <w:r w:rsidR="00996863">
              <w:rPr>
                <w:rFonts w:ascii="Meiryo UI" w:eastAsia="Meiryo UI" w:hAnsi="Meiryo UI" w:cs="Meiryo UI" w:hint="eastAsia"/>
                <w:sz w:val="20"/>
                <w:szCs w:val="20"/>
              </w:rPr>
              <w:t>避難計画未作成</w:t>
            </w:r>
            <w:r w:rsidRPr="008C4067">
              <w:rPr>
                <w:rFonts w:ascii="Meiryo UI" w:eastAsia="Meiryo UI" w:hAnsi="Meiryo UI" w:cs="Meiryo UI" w:hint="eastAsia"/>
                <w:sz w:val="20"/>
                <w:szCs w:val="20"/>
              </w:rPr>
              <w:t>事業者が多い地域に直接訪問し</w:t>
            </w:r>
            <w:r w:rsidR="00996863">
              <w:rPr>
                <w:rFonts w:ascii="Meiryo UI" w:eastAsia="Meiryo UI" w:hAnsi="Meiryo UI" w:cs="Meiryo UI" w:hint="eastAsia"/>
                <w:sz w:val="20"/>
                <w:szCs w:val="20"/>
              </w:rPr>
              <w:t>アンケート（啓発資料同封）を配布</w:t>
            </w:r>
            <w:r w:rsidRPr="008C4067">
              <w:rPr>
                <w:rFonts w:ascii="Meiryo UI" w:eastAsia="Meiryo UI" w:hAnsi="Meiryo UI" w:cs="Meiryo UI" w:hint="eastAsia"/>
                <w:sz w:val="20"/>
                <w:szCs w:val="20"/>
              </w:rPr>
              <w:t>、計画策定を促した。</w:t>
            </w:r>
          </w:p>
          <w:p w14:paraId="38088038" w14:textId="77777777" w:rsidR="00670257" w:rsidRPr="008C4067" w:rsidRDefault="00670257" w:rsidP="00670257">
            <w:pPr>
              <w:spacing w:line="240" w:lineRule="exact"/>
              <w:ind w:leftChars="100" w:left="410" w:hangingChars="100" w:hanging="200"/>
              <w:rPr>
                <w:rFonts w:ascii="Meiryo UI" w:eastAsia="Meiryo UI" w:hAnsi="Meiryo UI" w:cs="Meiryo UI"/>
                <w:sz w:val="20"/>
                <w:szCs w:val="20"/>
              </w:rPr>
            </w:pPr>
            <w:r w:rsidRPr="008C4067">
              <w:rPr>
                <w:rFonts w:ascii="Meiryo UI" w:eastAsia="Meiryo UI" w:hAnsi="Meiryo UI" w:cs="Meiryo UI" w:hint="eastAsia"/>
                <w:sz w:val="20"/>
                <w:szCs w:val="20"/>
              </w:rPr>
              <w:t>○泡消火薬剤の計画的な更新</w:t>
            </w:r>
          </w:p>
          <w:p w14:paraId="392BAAED" w14:textId="7C5C685B" w:rsidR="00670257" w:rsidRPr="008C4067" w:rsidRDefault="00670257" w:rsidP="00670257">
            <w:pPr>
              <w:spacing w:line="240" w:lineRule="exact"/>
              <w:ind w:leftChars="150" w:left="415" w:hangingChars="50" w:hanging="100"/>
              <w:rPr>
                <w:rFonts w:ascii="Meiryo UI" w:eastAsia="Meiryo UI" w:hAnsi="Meiryo UI" w:cs="Meiryo UI"/>
                <w:sz w:val="20"/>
                <w:szCs w:val="20"/>
              </w:rPr>
            </w:pPr>
            <w:r w:rsidRPr="008C4067">
              <w:rPr>
                <w:rFonts w:ascii="Meiryo UI" w:eastAsia="Meiryo UI" w:hAnsi="Meiryo UI" w:cs="Meiryo UI" w:hint="eastAsia"/>
                <w:sz w:val="20"/>
                <w:szCs w:val="20"/>
              </w:rPr>
              <w:t>・泡消火薬剤を</w:t>
            </w:r>
            <w:r w:rsidR="00131AC7">
              <w:rPr>
                <w:rFonts w:ascii="Meiryo UI" w:eastAsia="Meiryo UI" w:hAnsi="Meiryo UI" w:cs="Meiryo UI" w:hint="eastAsia"/>
                <w:sz w:val="20"/>
                <w:szCs w:val="20"/>
              </w:rPr>
              <w:t>1.9</w:t>
            </w:r>
            <w:r w:rsidRPr="008C4067">
              <w:rPr>
                <w:rFonts w:ascii="Meiryo UI" w:eastAsia="Meiryo UI" w:hAnsi="Meiryo UI" w:cs="Meiryo UI" w:hint="eastAsia"/>
                <w:sz w:val="20"/>
                <w:szCs w:val="20"/>
              </w:rPr>
              <w:t>キロリットル購入した。</w:t>
            </w:r>
          </w:p>
          <w:p w14:paraId="5B4923FB" w14:textId="27723351" w:rsidR="00670257" w:rsidRPr="008C4067" w:rsidRDefault="00670257" w:rsidP="00670257">
            <w:pPr>
              <w:spacing w:line="240" w:lineRule="exact"/>
              <w:ind w:leftChars="150" w:left="415" w:hangingChars="50" w:hanging="100"/>
              <w:rPr>
                <w:rFonts w:ascii="Meiryo UI" w:eastAsia="Meiryo UI" w:hAnsi="Meiryo UI" w:cs="Meiryo UI"/>
                <w:sz w:val="20"/>
                <w:szCs w:val="20"/>
              </w:rPr>
            </w:pPr>
            <w:r w:rsidRPr="008C4067">
              <w:rPr>
                <w:rFonts w:ascii="Meiryo UI" w:eastAsia="Meiryo UI" w:hAnsi="Meiryo UI" w:cs="Meiryo UI" w:hint="eastAsia"/>
                <w:sz w:val="20"/>
                <w:szCs w:val="20"/>
              </w:rPr>
              <w:t>・経年劣化した</w:t>
            </w:r>
            <w:r w:rsidR="00996863">
              <w:rPr>
                <w:rFonts w:ascii="Meiryo UI" w:eastAsia="Meiryo UI" w:hAnsi="Meiryo UI" w:cs="Meiryo UI" w:hint="eastAsia"/>
                <w:sz w:val="20"/>
                <w:szCs w:val="20"/>
              </w:rPr>
              <w:t>消火薬剤</w:t>
            </w:r>
            <w:r w:rsidR="00131AC7">
              <w:rPr>
                <w:rFonts w:ascii="Meiryo UI" w:eastAsia="Meiryo UI" w:hAnsi="Meiryo UI" w:cs="Meiryo UI" w:hint="eastAsia"/>
                <w:sz w:val="20"/>
                <w:szCs w:val="20"/>
              </w:rPr>
              <w:t>12.5</w:t>
            </w:r>
            <w:r w:rsidRPr="008C4067">
              <w:rPr>
                <w:rFonts w:ascii="Meiryo UI" w:eastAsia="Meiryo UI" w:hAnsi="Meiryo UI" w:cs="Meiryo UI" w:hint="eastAsia"/>
                <w:sz w:val="20"/>
                <w:szCs w:val="20"/>
              </w:rPr>
              <w:t>キロリットルを廃棄した。</w:t>
            </w:r>
          </w:p>
          <w:p w14:paraId="1FF644E1" w14:textId="77777777" w:rsidR="00670257" w:rsidRPr="008C4067" w:rsidRDefault="00670257" w:rsidP="00670257">
            <w:pPr>
              <w:spacing w:line="240" w:lineRule="exact"/>
              <w:ind w:leftChars="100" w:left="410" w:hangingChars="100" w:hanging="200"/>
              <w:rPr>
                <w:rFonts w:ascii="Meiryo UI" w:eastAsia="Meiryo UI" w:hAnsi="Meiryo UI" w:cs="Meiryo UI"/>
                <w:sz w:val="20"/>
                <w:szCs w:val="20"/>
              </w:rPr>
            </w:pPr>
            <w:r w:rsidRPr="008C4067">
              <w:rPr>
                <w:rFonts w:ascii="Meiryo UI" w:eastAsia="Meiryo UI" w:hAnsi="Meiryo UI" w:cs="Meiryo UI" w:hint="eastAsia"/>
                <w:sz w:val="20"/>
                <w:szCs w:val="20"/>
              </w:rPr>
              <w:t>○高石大橋のアクセス情報システムの運営管理と、上記津波避難に関する啓発資料にシステム紹介を掲載し、周知、広報を行った。</w:t>
            </w:r>
          </w:p>
          <w:p w14:paraId="45BD2668" w14:textId="77777777" w:rsidR="00670257" w:rsidRPr="008C4067" w:rsidRDefault="00670257" w:rsidP="00670257">
            <w:pPr>
              <w:spacing w:line="240" w:lineRule="exact"/>
              <w:ind w:leftChars="100" w:left="410" w:hangingChars="100" w:hanging="200"/>
              <w:rPr>
                <w:rFonts w:ascii="Meiryo UI" w:eastAsia="Meiryo UI" w:hAnsi="Meiryo UI" w:cs="Meiryo UI"/>
                <w:sz w:val="20"/>
                <w:szCs w:val="20"/>
              </w:rPr>
            </w:pPr>
            <w:r w:rsidRPr="008C4067">
              <w:rPr>
                <w:rFonts w:ascii="Meiryo UI" w:eastAsia="Meiryo UI" w:hAnsi="Meiryo UI" w:cs="Meiryo UI" w:hint="eastAsia"/>
                <w:sz w:val="20"/>
                <w:szCs w:val="20"/>
              </w:rPr>
              <w:t>○関係機関、特定事業者と連携し、実動訓練と図上訓練を組み合わせた初動対応訓練を実施した。</w:t>
            </w:r>
          </w:p>
          <w:p w14:paraId="0477463E" w14:textId="77777777" w:rsidR="00670257" w:rsidRPr="008C4067" w:rsidRDefault="00670257" w:rsidP="00670257">
            <w:pPr>
              <w:spacing w:line="240" w:lineRule="exact"/>
              <w:ind w:firstLineChars="100" w:firstLine="200"/>
              <w:rPr>
                <w:rFonts w:ascii="Meiryo UI" w:eastAsia="Meiryo UI" w:hAnsi="Meiryo UI" w:cs="Meiryo UI"/>
                <w:sz w:val="20"/>
                <w:szCs w:val="20"/>
              </w:rPr>
            </w:pPr>
          </w:p>
          <w:p w14:paraId="6ECE5F8F" w14:textId="77777777" w:rsidR="00670257" w:rsidRPr="008C4067" w:rsidRDefault="00670257" w:rsidP="00670257">
            <w:pPr>
              <w:spacing w:line="240" w:lineRule="exact"/>
              <w:rPr>
                <w:rFonts w:ascii="Meiryo UI" w:eastAsia="Meiryo UI" w:hAnsi="Meiryo UI" w:cs="Meiryo UI"/>
                <w:b/>
                <w:sz w:val="20"/>
                <w:szCs w:val="20"/>
              </w:rPr>
            </w:pPr>
            <w:r w:rsidRPr="008C4067">
              <w:rPr>
                <w:rFonts w:ascii="Meiryo UI" w:eastAsia="Meiryo UI" w:hAnsi="Meiryo UI" w:cs="Meiryo UI" w:hint="eastAsia"/>
                <w:b/>
                <w:sz w:val="20"/>
                <w:szCs w:val="20"/>
              </w:rPr>
              <w:t>＜防潮堤の津波浸水対策（都市整備部）＞</w:t>
            </w:r>
          </w:p>
          <w:p w14:paraId="7E34E323" w14:textId="77777777" w:rsidR="00670257" w:rsidRPr="008C4067" w:rsidRDefault="00670257" w:rsidP="00670257">
            <w:pPr>
              <w:spacing w:line="240" w:lineRule="exact"/>
              <w:ind w:firstLineChars="100" w:firstLine="200"/>
              <w:jc w:val="left"/>
              <w:rPr>
                <w:rFonts w:ascii="Meiryo UI" w:eastAsia="Meiryo UI" w:hAnsi="Meiryo UI" w:cs="Meiryo UI"/>
                <w:sz w:val="20"/>
                <w:szCs w:val="20"/>
              </w:rPr>
            </w:pPr>
            <w:r w:rsidRPr="008C4067">
              <w:rPr>
                <w:rFonts w:ascii="Meiryo UI" w:eastAsia="Meiryo UI" w:hAnsi="Meiryo UI" w:cs="Meiryo UI" w:hint="eastAsia"/>
                <w:sz w:val="20"/>
                <w:szCs w:val="20"/>
              </w:rPr>
              <w:t>○防潮堤の液状化対策</w:t>
            </w:r>
          </w:p>
          <w:p w14:paraId="4B883561" w14:textId="1AB704E2" w:rsidR="00670257" w:rsidRPr="008C4067" w:rsidRDefault="00670257" w:rsidP="00670257">
            <w:pPr>
              <w:spacing w:line="240" w:lineRule="exact"/>
              <w:ind w:leftChars="100" w:left="410" w:hangingChars="100" w:hanging="200"/>
              <w:rPr>
                <w:rFonts w:ascii="Meiryo UI" w:eastAsia="Meiryo UI" w:hAnsi="Meiryo UI" w:cs="Meiryo UI"/>
                <w:sz w:val="20"/>
                <w:szCs w:val="20"/>
              </w:rPr>
            </w:pPr>
            <w:r w:rsidRPr="008C4067">
              <w:rPr>
                <w:rFonts w:ascii="Meiryo UI" w:eastAsia="Meiryo UI" w:hAnsi="Meiryo UI" w:cs="Meiryo UI" w:hint="eastAsia"/>
                <w:sz w:val="20"/>
                <w:szCs w:val="20"/>
              </w:rPr>
              <w:t>・</w:t>
            </w:r>
            <w:r w:rsidR="00131AC7" w:rsidRPr="008C4067">
              <w:rPr>
                <w:rFonts w:ascii="Meiryo UI" w:eastAsia="Meiryo UI" w:hAnsi="Meiryo UI" w:cs="Meiryo UI" w:hint="eastAsia"/>
                <w:sz w:val="20"/>
                <w:szCs w:val="20"/>
              </w:rPr>
              <w:t>河川：六軒家川</w:t>
            </w:r>
            <w:r w:rsidR="00131AC7">
              <w:rPr>
                <w:rFonts w:ascii="Meiryo UI" w:eastAsia="Meiryo UI" w:hAnsi="Meiryo UI" w:cs="Meiryo UI" w:hint="eastAsia"/>
                <w:sz w:val="20"/>
                <w:szCs w:val="20"/>
              </w:rPr>
              <w:t>（</w:t>
            </w:r>
            <w:r w:rsidR="00131AC7" w:rsidRPr="008C4067">
              <w:rPr>
                <w:rFonts w:ascii="Meiryo UI" w:eastAsia="Meiryo UI" w:hAnsi="Meiryo UI" w:cs="Meiryo UI" w:hint="eastAsia"/>
                <w:sz w:val="20"/>
                <w:szCs w:val="20"/>
              </w:rPr>
              <w:t>L=</w:t>
            </w:r>
            <w:r w:rsidR="00131AC7">
              <w:rPr>
                <w:rFonts w:ascii="Meiryo UI" w:eastAsia="Meiryo UI" w:hAnsi="Meiryo UI" w:cs="Meiryo UI" w:hint="eastAsia"/>
                <w:sz w:val="20"/>
                <w:szCs w:val="20"/>
              </w:rPr>
              <w:t>0.1</w:t>
            </w:r>
            <w:r w:rsidR="00131AC7" w:rsidRPr="008C4067">
              <w:rPr>
                <w:rFonts w:ascii="Meiryo UI" w:eastAsia="Meiryo UI" w:hAnsi="Meiryo UI" w:cs="Meiryo UI" w:hint="eastAsia"/>
                <w:sz w:val="20"/>
                <w:szCs w:val="20"/>
              </w:rPr>
              <w:t>km</w:t>
            </w:r>
            <w:r w:rsidR="00131AC7">
              <w:rPr>
                <w:rFonts w:ascii="Meiryo UI" w:eastAsia="Meiryo UI" w:hAnsi="Meiryo UI" w:cs="Meiryo UI" w:hint="eastAsia"/>
                <w:sz w:val="20"/>
                <w:szCs w:val="20"/>
              </w:rPr>
              <w:t>）</w:t>
            </w:r>
            <w:r w:rsidR="00131AC7" w:rsidRPr="008C4067">
              <w:rPr>
                <w:rFonts w:ascii="Meiryo UI" w:eastAsia="Meiryo UI" w:hAnsi="Meiryo UI" w:cs="Meiryo UI" w:hint="eastAsia"/>
                <w:sz w:val="20"/>
                <w:szCs w:val="20"/>
              </w:rPr>
              <w:t>の対</w:t>
            </w:r>
            <w:r w:rsidR="00131AC7" w:rsidRPr="00B40879">
              <w:rPr>
                <w:rFonts w:ascii="Meiryo UI" w:eastAsia="Meiryo UI" w:hAnsi="Meiryo UI" w:cs="Meiryo UI" w:hint="eastAsia"/>
                <w:sz w:val="20"/>
                <w:szCs w:val="20"/>
              </w:rPr>
              <w:t>策完了</w:t>
            </w:r>
            <w:r w:rsidR="00131AC7">
              <w:rPr>
                <w:rFonts w:ascii="Meiryo UI" w:eastAsia="Meiryo UI" w:hAnsi="Meiryo UI" w:cs="Meiryo UI" w:hint="eastAsia"/>
                <w:sz w:val="20"/>
                <w:szCs w:val="20"/>
              </w:rPr>
              <w:t xml:space="preserve">　</w:t>
            </w:r>
            <w:r w:rsidR="00131AC7" w:rsidRPr="00B40879">
              <w:rPr>
                <w:rFonts w:ascii="Meiryo UI" w:eastAsia="Meiryo UI" w:hAnsi="Meiryo UI" w:cs="Meiryo UI" w:hint="eastAsia"/>
                <w:sz w:val="20"/>
                <w:szCs w:val="20"/>
              </w:rPr>
              <w:t>（全34.0kmの対策が完了）</w:t>
            </w:r>
          </w:p>
        </w:tc>
      </w:tr>
      <w:tr w:rsidR="00670257" w:rsidRPr="008C4067" w14:paraId="716099D4" w14:textId="77777777" w:rsidTr="00AE7806">
        <w:trPr>
          <w:trHeight w:val="3604"/>
        </w:trPr>
        <w:tc>
          <w:tcPr>
            <w:tcW w:w="947" w:type="dxa"/>
            <w:shd w:val="clear" w:color="auto" w:fill="4F81BD" w:themeFill="accent1"/>
            <w:vAlign w:val="center"/>
          </w:tcPr>
          <w:p w14:paraId="6BEFCEA2" w14:textId="1380A1CD" w:rsidR="00670257" w:rsidRPr="00A01064" w:rsidRDefault="00670257" w:rsidP="008970C0">
            <w:pPr>
              <w:spacing w:line="220" w:lineRule="exact"/>
              <w:jc w:val="center"/>
              <w:rPr>
                <w:rFonts w:ascii="Meiryo UI" w:eastAsia="Meiryo UI" w:hAnsi="Meiryo UI" w:cs="Meiryo UI"/>
                <w:b/>
                <w:bCs/>
                <w:color w:val="FFFFFF" w:themeColor="background1"/>
                <w:sz w:val="18"/>
                <w:szCs w:val="18"/>
              </w:rPr>
            </w:pPr>
            <w:r w:rsidRPr="00A01064">
              <w:rPr>
                <w:rFonts w:ascii="Meiryo UI" w:eastAsia="Meiryo UI" w:hAnsi="Meiryo UI" w:cs="Meiryo UI" w:hint="eastAsia"/>
                <w:b/>
                <w:bCs/>
                <w:color w:val="FFFFFF" w:themeColor="background1"/>
                <w:sz w:val="18"/>
                <w:szCs w:val="18"/>
              </w:rPr>
              <w:t>令和</w:t>
            </w:r>
            <w:r w:rsidR="00D253BD">
              <w:rPr>
                <w:rFonts w:ascii="Meiryo UI" w:eastAsia="Meiryo UI" w:hAnsi="Meiryo UI" w:cs="Meiryo UI" w:hint="eastAsia"/>
                <w:b/>
                <w:color w:val="FFFFFF" w:themeColor="background1"/>
                <w:sz w:val="20"/>
                <w:szCs w:val="21"/>
              </w:rPr>
              <w:t>６</w:t>
            </w:r>
            <w:r w:rsidRPr="00A01064">
              <w:rPr>
                <w:rFonts w:ascii="Meiryo UI" w:eastAsia="Meiryo UI" w:hAnsi="Meiryo UI" w:cs="Meiryo UI" w:hint="eastAsia"/>
                <w:b/>
                <w:bCs/>
                <w:color w:val="FFFFFF" w:themeColor="background1"/>
                <w:sz w:val="18"/>
                <w:szCs w:val="18"/>
              </w:rPr>
              <w:t>年度の主な取組み</w:t>
            </w:r>
          </w:p>
          <w:p w14:paraId="69D71EC6" w14:textId="77777777" w:rsidR="00670257" w:rsidRPr="00A01064" w:rsidRDefault="00670257" w:rsidP="008970C0">
            <w:pPr>
              <w:spacing w:line="220" w:lineRule="exact"/>
              <w:jc w:val="center"/>
              <w:rPr>
                <w:rFonts w:ascii="Meiryo UI" w:eastAsia="Meiryo UI" w:hAnsi="Meiryo UI" w:cs="Meiryo UI"/>
                <w:b/>
                <w:bCs/>
                <w:color w:val="FFFFFF" w:themeColor="background1"/>
                <w:sz w:val="18"/>
                <w:szCs w:val="18"/>
              </w:rPr>
            </w:pPr>
            <w:r w:rsidRPr="00A01064">
              <w:rPr>
                <w:rFonts w:ascii="Meiryo UI" w:eastAsia="Meiryo UI" w:hAnsi="Meiryo UI" w:cs="Meiryo UI" w:hint="eastAsia"/>
                <w:b/>
                <w:bCs/>
                <w:color w:val="FFFFFF" w:themeColor="background1"/>
                <w:sz w:val="18"/>
                <w:szCs w:val="18"/>
              </w:rPr>
              <w:t>予定</w:t>
            </w:r>
          </w:p>
        </w:tc>
        <w:tc>
          <w:tcPr>
            <w:tcW w:w="8185" w:type="dxa"/>
            <w:shd w:val="clear" w:color="auto" w:fill="DAEEF3" w:themeFill="accent5" w:themeFillTint="33"/>
            <w:vAlign w:val="center"/>
          </w:tcPr>
          <w:p w14:paraId="554CF751" w14:textId="4C9F4148" w:rsidR="00670257" w:rsidRPr="008C4067" w:rsidRDefault="00670257" w:rsidP="00670257">
            <w:pPr>
              <w:spacing w:line="240" w:lineRule="exact"/>
              <w:rPr>
                <w:rFonts w:ascii="Meiryo UI" w:eastAsia="Meiryo UI" w:hAnsi="Meiryo UI" w:cs="Meiryo UI"/>
                <w:b/>
                <w:sz w:val="20"/>
                <w:szCs w:val="20"/>
              </w:rPr>
            </w:pPr>
            <w:r w:rsidRPr="008C4067">
              <w:rPr>
                <w:rFonts w:ascii="Meiryo UI" w:eastAsia="Meiryo UI" w:hAnsi="Meiryo UI" w:cs="Meiryo UI" w:hint="eastAsia"/>
                <w:b/>
                <w:sz w:val="20"/>
                <w:szCs w:val="20"/>
              </w:rPr>
              <w:t>＜石油コンビナート防災対策（危機管理室）＞</w:t>
            </w:r>
          </w:p>
          <w:p w14:paraId="04B8B02D" w14:textId="77777777" w:rsidR="00670257" w:rsidRPr="008C4067" w:rsidRDefault="00670257" w:rsidP="00670257">
            <w:pPr>
              <w:spacing w:line="240" w:lineRule="exact"/>
              <w:ind w:firstLineChars="100" w:firstLine="200"/>
              <w:rPr>
                <w:rFonts w:ascii="Meiryo UI" w:eastAsia="Meiryo UI" w:hAnsi="Meiryo UI" w:cs="Meiryo UI"/>
                <w:sz w:val="20"/>
                <w:szCs w:val="20"/>
              </w:rPr>
            </w:pPr>
            <w:r w:rsidRPr="008C4067">
              <w:rPr>
                <w:rFonts w:ascii="Meiryo UI" w:eastAsia="Meiryo UI" w:hAnsi="Meiryo UI" w:cs="Meiryo UI" w:hint="eastAsia"/>
                <w:sz w:val="20"/>
                <w:szCs w:val="20"/>
              </w:rPr>
              <w:t>○特定事業者による対策計画の進行管理</w:t>
            </w:r>
          </w:p>
          <w:p w14:paraId="3C4B6858" w14:textId="70955B28" w:rsidR="00670257" w:rsidRPr="008C4067" w:rsidRDefault="00670257" w:rsidP="00670257">
            <w:pPr>
              <w:spacing w:line="240" w:lineRule="exact"/>
              <w:ind w:leftChars="150" w:left="515" w:hangingChars="100" w:hanging="200"/>
              <w:rPr>
                <w:rFonts w:ascii="Meiryo UI" w:eastAsia="Meiryo UI" w:hAnsi="Meiryo UI" w:cs="Meiryo UI"/>
                <w:sz w:val="20"/>
                <w:szCs w:val="20"/>
              </w:rPr>
            </w:pPr>
            <w:r w:rsidRPr="008C4067">
              <w:rPr>
                <w:rFonts w:ascii="Meiryo UI" w:eastAsia="Meiryo UI" w:hAnsi="Meiryo UI" w:cs="Meiryo UI" w:hint="eastAsia"/>
                <w:sz w:val="20"/>
                <w:szCs w:val="20"/>
              </w:rPr>
              <w:t>・第３期対策計画（R3～R5）の令和</w:t>
            </w:r>
            <w:r w:rsidR="00131AC7">
              <w:rPr>
                <w:rFonts w:ascii="Meiryo UI" w:eastAsia="Meiryo UI" w:hAnsi="Meiryo UI" w:cs="Meiryo UI" w:hint="eastAsia"/>
                <w:sz w:val="20"/>
                <w:szCs w:val="20"/>
              </w:rPr>
              <w:t>５</w:t>
            </w:r>
            <w:r w:rsidRPr="008C4067">
              <w:rPr>
                <w:rFonts w:ascii="Meiryo UI" w:eastAsia="Meiryo UI" w:hAnsi="Meiryo UI" w:cs="Meiryo UI" w:hint="eastAsia"/>
                <w:sz w:val="20"/>
                <w:szCs w:val="20"/>
              </w:rPr>
              <w:t>年度実績を取りまとめ、公表する。</w:t>
            </w:r>
          </w:p>
          <w:p w14:paraId="33EEC213" w14:textId="5B94EE8A" w:rsidR="00670257" w:rsidRPr="0086677A" w:rsidRDefault="00670257" w:rsidP="00670257">
            <w:pPr>
              <w:spacing w:line="240" w:lineRule="exact"/>
              <w:ind w:leftChars="141" w:left="396" w:hangingChars="50" w:hanging="100"/>
              <w:rPr>
                <w:rFonts w:ascii="Meiryo UI" w:eastAsia="Meiryo UI" w:hAnsi="Meiryo UI" w:cs="Meiryo UI"/>
                <w:sz w:val="20"/>
                <w:szCs w:val="20"/>
              </w:rPr>
            </w:pPr>
            <w:r w:rsidRPr="008C4067">
              <w:rPr>
                <w:rFonts w:ascii="Meiryo UI" w:eastAsia="Meiryo UI" w:hAnsi="Meiryo UI" w:cs="Meiryo UI" w:hint="eastAsia"/>
                <w:sz w:val="20"/>
                <w:szCs w:val="20"/>
              </w:rPr>
              <w:t>・</w:t>
            </w:r>
            <w:r w:rsidR="00996863">
              <w:rPr>
                <w:rFonts w:ascii="Meiryo UI" w:eastAsia="Meiryo UI" w:hAnsi="Meiryo UI" w:cs="Meiryo UI" w:hint="eastAsia"/>
                <w:sz w:val="20"/>
                <w:szCs w:val="20"/>
              </w:rPr>
              <w:t>ガイドライン</w:t>
            </w:r>
            <w:r w:rsidRPr="0086677A">
              <w:rPr>
                <w:rFonts w:ascii="Meiryo UI" w:eastAsia="Meiryo UI" w:hAnsi="Meiryo UI" w:cs="Meiryo UI" w:hint="eastAsia"/>
                <w:sz w:val="20"/>
                <w:szCs w:val="20"/>
              </w:rPr>
              <w:t>に基づき、緊急遮断弁の設置及びその代替措置、重要施設等の浸水対策、津波避難計画の見直しなどの取組みを</w:t>
            </w:r>
            <w:r w:rsidR="00996863">
              <w:rPr>
                <w:rFonts w:ascii="Meiryo UI" w:eastAsia="Meiryo UI" w:hAnsi="Meiryo UI" w:cs="Meiryo UI" w:hint="eastAsia"/>
                <w:sz w:val="20"/>
                <w:szCs w:val="20"/>
              </w:rPr>
              <w:t>引き続き</w:t>
            </w:r>
            <w:r w:rsidRPr="0086677A">
              <w:rPr>
                <w:rFonts w:ascii="Meiryo UI" w:eastAsia="Meiryo UI" w:hAnsi="Meiryo UI" w:cs="Meiryo UI" w:hint="eastAsia"/>
                <w:sz w:val="20"/>
                <w:szCs w:val="20"/>
              </w:rPr>
              <w:t>促進する。</w:t>
            </w:r>
          </w:p>
          <w:p w14:paraId="0BEB3E5E" w14:textId="221BBA19" w:rsidR="00670257" w:rsidRPr="005F2A68" w:rsidRDefault="00670257" w:rsidP="00670257">
            <w:pPr>
              <w:spacing w:line="240" w:lineRule="exact"/>
              <w:ind w:leftChars="150" w:left="415" w:hangingChars="50" w:hanging="100"/>
              <w:rPr>
                <w:rFonts w:ascii="Meiryo UI" w:eastAsia="Meiryo UI" w:hAnsi="Meiryo UI" w:cs="Meiryo UI"/>
                <w:sz w:val="20"/>
                <w:szCs w:val="20"/>
              </w:rPr>
            </w:pPr>
            <w:r w:rsidRPr="0086677A">
              <w:rPr>
                <w:rFonts w:ascii="Meiryo UI" w:eastAsia="Meiryo UI" w:hAnsi="Meiryo UI" w:cs="Meiryo UI" w:hint="eastAsia"/>
                <w:sz w:val="20"/>
                <w:szCs w:val="20"/>
              </w:rPr>
              <w:t>・</w:t>
            </w:r>
            <w:r w:rsidR="00996863">
              <w:rPr>
                <w:rFonts w:ascii="Meiryo UI" w:eastAsia="Meiryo UI" w:hAnsi="Meiryo UI" w:cs="Meiryo UI" w:hint="eastAsia"/>
                <w:sz w:val="20"/>
                <w:szCs w:val="20"/>
              </w:rPr>
              <w:t>ガイドラインに基づき、特定事業所及び防災本部における訓練を充実する。また、</w:t>
            </w:r>
            <w:r w:rsidRPr="005F2A68">
              <w:rPr>
                <w:rFonts w:ascii="Meiryo UI" w:eastAsia="Meiryo UI" w:hAnsi="Meiryo UI" w:cs="Meiryo UI" w:hint="eastAsia"/>
                <w:sz w:val="20"/>
                <w:szCs w:val="20"/>
              </w:rPr>
              <w:t>取組</w:t>
            </w:r>
            <w:r w:rsidR="00131AC7">
              <w:rPr>
                <w:rFonts w:ascii="Meiryo UI" w:eastAsia="Meiryo UI" w:hAnsi="Meiryo UI" w:cs="Meiryo UI" w:hint="eastAsia"/>
                <w:sz w:val="20"/>
                <w:szCs w:val="20"/>
              </w:rPr>
              <w:t>PR</w:t>
            </w:r>
            <w:r w:rsidR="00996863">
              <w:rPr>
                <w:rFonts w:ascii="Meiryo UI" w:eastAsia="Meiryo UI" w:hAnsi="Meiryo UI" w:cs="Meiryo UI" w:hint="eastAsia"/>
                <w:sz w:val="20"/>
                <w:szCs w:val="20"/>
              </w:rPr>
              <w:t>と地域連携強化のため立地市町や管轄消防との情報共有を行う。</w:t>
            </w:r>
          </w:p>
          <w:p w14:paraId="5AC44210" w14:textId="77777777" w:rsidR="00670257" w:rsidRPr="0086677A" w:rsidRDefault="00670257" w:rsidP="00670257">
            <w:pPr>
              <w:spacing w:line="240" w:lineRule="exact"/>
              <w:ind w:firstLineChars="100" w:firstLine="200"/>
              <w:rPr>
                <w:rFonts w:ascii="Meiryo UI" w:eastAsia="Meiryo UI" w:hAnsi="Meiryo UI" w:cs="Meiryo UI"/>
                <w:sz w:val="20"/>
                <w:szCs w:val="20"/>
              </w:rPr>
            </w:pPr>
            <w:r w:rsidRPr="0086677A">
              <w:rPr>
                <w:rFonts w:ascii="Meiryo UI" w:eastAsia="Meiryo UI" w:hAnsi="Meiryo UI" w:cs="Meiryo UI" w:hint="eastAsia"/>
                <w:sz w:val="20"/>
                <w:szCs w:val="20"/>
              </w:rPr>
              <w:t>○津波避難に関する啓発</w:t>
            </w:r>
          </w:p>
          <w:p w14:paraId="36273635" w14:textId="77777777" w:rsidR="00670257" w:rsidRPr="008C4067" w:rsidRDefault="00670257" w:rsidP="00670257">
            <w:pPr>
              <w:spacing w:line="240" w:lineRule="exact"/>
              <w:ind w:leftChars="150" w:left="415" w:hangingChars="50" w:hanging="100"/>
              <w:rPr>
                <w:rFonts w:ascii="Meiryo UI" w:eastAsia="Meiryo UI" w:hAnsi="Meiryo UI" w:cs="Meiryo UI"/>
                <w:sz w:val="20"/>
                <w:szCs w:val="20"/>
              </w:rPr>
            </w:pPr>
            <w:r w:rsidRPr="0086677A">
              <w:rPr>
                <w:rFonts w:ascii="Meiryo UI" w:eastAsia="Meiryo UI" w:hAnsi="Meiryo UI" w:cs="Meiryo UI" w:hint="eastAsia"/>
                <w:sz w:val="20"/>
                <w:szCs w:val="20"/>
              </w:rPr>
              <w:t>・特定事業者以外</w:t>
            </w:r>
            <w:r w:rsidRPr="008C4067">
              <w:rPr>
                <w:rFonts w:ascii="Meiryo UI" w:eastAsia="Meiryo UI" w:hAnsi="Meiryo UI" w:cs="Meiryo UI" w:hint="eastAsia"/>
                <w:sz w:val="20"/>
                <w:szCs w:val="20"/>
              </w:rPr>
              <w:t>の事業者が津波避難計画を作成できるよう、津波避難に関する啓発資料の作成・送付等を行う。</w:t>
            </w:r>
          </w:p>
          <w:p w14:paraId="1957534B" w14:textId="77777777" w:rsidR="00670257" w:rsidRPr="008C4067" w:rsidRDefault="00670257" w:rsidP="00670257">
            <w:pPr>
              <w:spacing w:line="240" w:lineRule="exact"/>
              <w:ind w:leftChars="150" w:left="415" w:hangingChars="50" w:hanging="100"/>
              <w:rPr>
                <w:rFonts w:ascii="Meiryo UI" w:eastAsia="Meiryo UI" w:hAnsi="Meiryo UI" w:cs="Meiryo UI"/>
                <w:sz w:val="20"/>
                <w:szCs w:val="20"/>
              </w:rPr>
            </w:pPr>
            <w:r w:rsidRPr="008C4067">
              <w:rPr>
                <w:rFonts w:ascii="Meiryo UI" w:eastAsia="Meiryo UI" w:hAnsi="Meiryo UI" w:cs="Meiryo UI" w:hint="eastAsia"/>
                <w:sz w:val="20"/>
                <w:szCs w:val="20"/>
              </w:rPr>
              <w:t>・未作成事業者に対して直接訪問し、計画策定を促す。</w:t>
            </w:r>
          </w:p>
          <w:p w14:paraId="46231506" w14:textId="77777777" w:rsidR="00670257" w:rsidRPr="008C4067" w:rsidRDefault="00670257" w:rsidP="00670257">
            <w:pPr>
              <w:spacing w:line="240" w:lineRule="exact"/>
              <w:ind w:leftChars="100" w:left="310" w:hangingChars="50" w:hanging="100"/>
              <w:rPr>
                <w:rFonts w:ascii="Meiryo UI" w:eastAsia="Meiryo UI" w:hAnsi="Meiryo UI" w:cs="Meiryo UI"/>
                <w:sz w:val="20"/>
                <w:szCs w:val="20"/>
              </w:rPr>
            </w:pPr>
            <w:r w:rsidRPr="008C4067">
              <w:rPr>
                <w:rFonts w:ascii="Meiryo UI" w:eastAsia="Meiryo UI" w:hAnsi="Meiryo UI" w:cs="Meiryo UI" w:hint="eastAsia"/>
                <w:sz w:val="20"/>
                <w:szCs w:val="20"/>
              </w:rPr>
              <w:t>○泡消火薬剤の計画的な更新に取り組む。</w:t>
            </w:r>
          </w:p>
          <w:p w14:paraId="4AEA6A89" w14:textId="77777777" w:rsidR="00670257" w:rsidRPr="008C4067" w:rsidRDefault="00670257" w:rsidP="00670257">
            <w:pPr>
              <w:spacing w:line="240" w:lineRule="exact"/>
              <w:ind w:firstLineChars="100" w:firstLine="200"/>
              <w:rPr>
                <w:rFonts w:ascii="Meiryo UI" w:eastAsia="Meiryo UI" w:hAnsi="Meiryo UI" w:cs="Meiryo UI"/>
                <w:sz w:val="20"/>
                <w:szCs w:val="20"/>
              </w:rPr>
            </w:pPr>
            <w:r w:rsidRPr="008C4067">
              <w:rPr>
                <w:rFonts w:ascii="Meiryo UI" w:eastAsia="Meiryo UI" w:hAnsi="Meiryo UI" w:cs="Meiryo UI" w:hint="eastAsia"/>
                <w:sz w:val="20"/>
                <w:szCs w:val="20"/>
              </w:rPr>
              <w:t>○高石大橋のアクセス情報提供に係る周知・広報の実施。</w:t>
            </w:r>
          </w:p>
          <w:p w14:paraId="2FF8A863" w14:textId="73FDF44B" w:rsidR="00670257" w:rsidRPr="008C4067" w:rsidRDefault="00670257" w:rsidP="00AE7806">
            <w:pPr>
              <w:spacing w:line="240" w:lineRule="exact"/>
              <w:ind w:leftChars="100" w:left="410" w:hangingChars="100" w:hanging="200"/>
              <w:rPr>
                <w:rFonts w:ascii="Meiryo UI" w:eastAsia="Meiryo UI" w:hAnsi="Meiryo UI" w:cs="Meiryo UI"/>
                <w:sz w:val="20"/>
                <w:szCs w:val="20"/>
              </w:rPr>
            </w:pPr>
            <w:r w:rsidRPr="008C4067">
              <w:rPr>
                <w:rFonts w:ascii="Meiryo UI" w:eastAsia="Meiryo UI" w:hAnsi="Meiryo UI" w:cs="Meiryo UI" w:hint="eastAsia"/>
                <w:sz w:val="20"/>
                <w:szCs w:val="20"/>
              </w:rPr>
              <w:t>○関係機関、特定事業者と連携した防災訓練の実施。</w:t>
            </w:r>
          </w:p>
        </w:tc>
      </w:tr>
    </w:tbl>
    <w:p w14:paraId="21FA5F3E" w14:textId="6C876C21" w:rsidR="00670257" w:rsidRDefault="00670257" w:rsidP="00670257"/>
    <w:p w14:paraId="224C0E33" w14:textId="5AC9823B" w:rsidR="0021080F" w:rsidRDefault="0021080F" w:rsidP="00670257"/>
    <w:p w14:paraId="7F960B1D" w14:textId="3A355724" w:rsidR="0021080F" w:rsidRDefault="0021080F" w:rsidP="00670257"/>
    <w:p w14:paraId="266E8290" w14:textId="25E37C6C" w:rsidR="0021080F" w:rsidRDefault="0021080F" w:rsidP="00670257"/>
    <w:p w14:paraId="2329068A" w14:textId="77ECA4A9" w:rsidR="00AE7806" w:rsidRDefault="00AE7806" w:rsidP="00670257"/>
    <w:p w14:paraId="4C75E101" w14:textId="77777777" w:rsidR="00AE7806" w:rsidRDefault="00AE7806" w:rsidP="00670257"/>
    <w:p w14:paraId="5011BB18" w14:textId="53436B73" w:rsidR="0021080F" w:rsidRDefault="0021080F" w:rsidP="00670257"/>
    <w:p w14:paraId="5C7DEB8C" w14:textId="26ACB379" w:rsidR="0021080F" w:rsidRDefault="0021080F" w:rsidP="00670257"/>
    <w:p w14:paraId="4A6DF9E1" w14:textId="78180D2B" w:rsidR="0021080F" w:rsidRDefault="0021080F" w:rsidP="00670257"/>
    <w:p w14:paraId="4DBE220E" w14:textId="77777777" w:rsidR="0021080F" w:rsidRDefault="0021080F" w:rsidP="00670257"/>
    <w:p w14:paraId="2D783812" w14:textId="77777777" w:rsidR="0021080F" w:rsidRDefault="0021080F" w:rsidP="0021080F">
      <w:bookmarkStart w:id="11" w:name="_Hlk165472249"/>
    </w:p>
    <w:p w14:paraId="780BDC22" w14:textId="77777777" w:rsidR="0021080F" w:rsidRPr="008C4067" w:rsidRDefault="0021080F" w:rsidP="0021080F">
      <w:r w:rsidRPr="008C4067">
        <w:rPr>
          <w:rFonts w:ascii="Meiryo UI" w:eastAsia="Meiryo UI" w:hAnsi="Meiryo UI" w:cs="Meiryo UI" w:hint="eastAsia"/>
          <w:szCs w:val="21"/>
        </w:rPr>
        <w:lastRenderedPageBreak/>
        <w:t>《起きてはならない最悪の事態》</w:t>
      </w:r>
    </w:p>
    <w:p w14:paraId="7A08FD22" w14:textId="06F7A90A" w:rsidR="0021080F" w:rsidRPr="008C4067" w:rsidRDefault="0021080F" w:rsidP="0021080F">
      <w:pPr>
        <w:pStyle w:val="2"/>
        <w:spacing w:afterLines="50" w:after="180" w:line="300" w:lineRule="exact"/>
        <w:ind w:leftChars="47" w:left="850" w:right="1983" w:hangingChars="313" w:hanging="751"/>
      </w:pPr>
      <w:r w:rsidRPr="00FF1F62">
        <w:rPr>
          <w:rFonts w:hint="eastAsia"/>
          <w:noProof/>
        </w:rPr>
        <mc:AlternateContent>
          <mc:Choice Requires="wps">
            <w:drawing>
              <wp:anchor distT="0" distB="0" distL="114300" distR="114300" simplePos="0" relativeHeight="251604480" behindDoc="0" locked="0" layoutInCell="1" allowOverlap="1" wp14:anchorId="3142E389" wp14:editId="14C77BC7">
                <wp:simplePos x="0" y="0"/>
                <wp:positionH relativeFrom="column">
                  <wp:posOffset>5231765</wp:posOffset>
                </wp:positionH>
                <wp:positionV relativeFrom="paragraph">
                  <wp:posOffset>10795</wp:posOffset>
                </wp:positionV>
                <wp:extent cx="914400" cy="314325"/>
                <wp:effectExtent l="0" t="0" r="0" b="0"/>
                <wp:wrapNone/>
                <wp:docPr id="104" name="テキスト ボックス 104"/>
                <wp:cNvGraphicFramePr/>
                <a:graphic xmlns:a="http://schemas.openxmlformats.org/drawingml/2006/main">
                  <a:graphicData uri="http://schemas.microsoft.com/office/word/2010/wordprocessingShape">
                    <wps:wsp>
                      <wps:cNvSpPr txBox="1"/>
                      <wps:spPr>
                        <a:xfrm>
                          <a:off x="0" y="0"/>
                          <a:ext cx="914400" cy="314325"/>
                        </a:xfrm>
                        <a:prstGeom prst="rect">
                          <a:avLst/>
                        </a:prstGeom>
                        <a:noFill/>
                        <a:ln w="6350">
                          <a:noFill/>
                        </a:ln>
                      </wps:spPr>
                      <wps:txbx>
                        <w:txbxContent>
                          <w:p w14:paraId="33D31FDA" w14:textId="77777777" w:rsidR="0021080F" w:rsidRPr="00580AF7" w:rsidRDefault="0021080F" w:rsidP="0021080F">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142E389" id="テキスト ボックス 104" o:spid="_x0000_s1150" type="#_x0000_t202" style="position:absolute;left:0;text-align:left;margin-left:411.95pt;margin-top:.85pt;width:1in;height:24.75pt;z-index:25160448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" filled="f" stroked="f" strokeweight=".5pt">
                <v:textbox>
                  <w:txbxContent>
                    <w:p w14:paraId="33D31FDA" w14:textId="77777777" w:rsidR="0021080F" w:rsidRPr="00580AF7" w:rsidRDefault="0021080F" w:rsidP="0021080F">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v:textbox>
              </v:shape>
            </w:pict>
          </mc:Fallback>
        </mc:AlternateContent>
      </w:r>
      <w:r w:rsidRPr="00FF1F62">
        <w:rPr>
          <w:rFonts w:hint="eastAsia"/>
          <w:noProof/>
        </w:rPr>
        <mc:AlternateContent>
          <mc:Choice Requires="wps">
            <w:drawing>
              <wp:anchor distT="0" distB="0" distL="114300" distR="114300" simplePos="0" relativeHeight="251603456" behindDoc="0" locked="0" layoutInCell="1" allowOverlap="1" wp14:anchorId="52E31717" wp14:editId="43E440D5">
                <wp:simplePos x="0" y="0"/>
                <wp:positionH relativeFrom="margin">
                  <wp:posOffset>5224007</wp:posOffset>
                </wp:positionH>
                <wp:positionV relativeFrom="paragraph">
                  <wp:posOffset>11375</wp:posOffset>
                </wp:positionV>
                <wp:extent cx="876300" cy="771525"/>
                <wp:effectExtent l="0" t="0" r="19050" b="28575"/>
                <wp:wrapNone/>
                <wp:docPr id="2377" name="四角形: 角を丸くする 2377"/>
                <wp:cNvGraphicFramePr/>
                <a:graphic xmlns:a="http://schemas.openxmlformats.org/drawingml/2006/main">
                  <a:graphicData uri="http://schemas.microsoft.com/office/word/2010/wordprocessingShape">
                    <wps:wsp>
                      <wps:cNvSpPr/>
                      <wps:spPr>
                        <a:xfrm>
                          <a:off x="0" y="0"/>
                          <a:ext cx="876300" cy="771525"/>
                        </a:xfrm>
                        <a:prstGeom prst="roundRect">
                          <a:avLst/>
                        </a:prstGeom>
                        <a:solidFill>
                          <a:srgbClr val="1F497D">
                            <a:lumMod val="60000"/>
                            <a:lumOff val="40000"/>
                          </a:srgbClr>
                        </a:solidFill>
                        <a:ln w="25400" cap="flat" cmpd="sng" algn="ctr">
                          <a:solidFill>
                            <a:sysClr val="windowText" lastClr="000000"/>
                          </a:solidFill>
                          <a:prstDash val="solid"/>
                        </a:ln>
                        <a:effectLst/>
                      </wps:spPr>
                      <wps:txbx>
                        <w:txbxContent>
                          <w:p w14:paraId="4579B693" w14:textId="77777777" w:rsidR="0021080F" w:rsidRPr="001464BB" w:rsidRDefault="0021080F" w:rsidP="0021080F">
                            <w:pPr>
                              <w:jc w:val="center"/>
                              <w:rPr>
                                <w:rFonts w:ascii="HGP創英角ｺﾞｼｯｸUB" w:eastAsia="HGP創英角ｺﾞｼｯｸUB" w:hAnsi="HGP創英角ｺﾞｼｯｸUB"/>
                                <w:color w:val="FFFFFF" w:themeColor="background1"/>
                                <w:sz w:val="36"/>
                                <w:szCs w:val="36"/>
                              </w:rPr>
                            </w:pPr>
                            <w:r w:rsidRPr="001464BB">
                              <w:rPr>
                                <w:rFonts w:ascii="HGP創英角ｺﾞｼｯｸUB" w:eastAsia="HGP創英角ｺﾞｼｯｸUB" w:hAnsi="HGP創英角ｺﾞｼｯｸUB" w:hint="eastAsia"/>
                                <w:color w:val="FFFFFF" w:themeColor="background1"/>
                                <w:sz w:val="36"/>
                                <w:szCs w:val="36"/>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52E31717" id="四角形: 角を丸くする 2377" o:spid="_x0000_s1151" style="position:absolute;left:0;text-align:left;margin-left:411.35pt;margin-top:.9pt;width:69pt;height:60.75pt;z-index:25160345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" fillcolor="#558ed5" strokecolor="windowText" strokeweight="2pt">
                <v:textbox>
                  <w:txbxContent>
                    <w:p w14:paraId="4579B693" w14:textId="77777777" w:rsidR="0021080F" w:rsidRPr="001464BB" w:rsidRDefault="0021080F" w:rsidP="0021080F">
                      <w:pPr>
                        <w:jc w:val="center"/>
                        <w:rPr>
                          <w:rFonts w:ascii="HGP創英角ｺﾞｼｯｸUB" w:eastAsia="HGP創英角ｺﾞｼｯｸUB" w:hAnsi="HGP創英角ｺﾞｼｯｸUB"/>
                          <w:color w:val="FFFFFF" w:themeColor="background1"/>
                          <w:sz w:val="36"/>
                          <w:szCs w:val="36"/>
                        </w:rPr>
                      </w:pPr>
                      <w:r w:rsidRPr="001464BB">
                        <w:rPr>
                          <w:rFonts w:ascii="HGP創英角ｺﾞｼｯｸUB" w:eastAsia="HGP創英角ｺﾞｼｯｸUB" w:hAnsi="HGP創英角ｺﾞｼｯｸUB" w:hint="eastAsia"/>
                          <w:color w:val="FFFFFF" w:themeColor="background1"/>
                          <w:sz w:val="36"/>
                          <w:szCs w:val="36"/>
                        </w:rPr>
                        <w:t>A</w:t>
                      </w:r>
                    </w:p>
                  </w:txbxContent>
                </v:textbox>
                <w10:wrap anchorx="margin"/>
              </v:roundrect>
            </w:pict>
          </mc:Fallback>
        </mc:AlternateContent>
      </w:r>
      <w:r w:rsidRPr="008C4067">
        <w:rPr>
          <w:rFonts w:hint="eastAsia"/>
        </w:rPr>
        <w:t xml:space="preserve">　</w:t>
      </w:r>
      <w:r>
        <w:rPr>
          <w:rFonts w:hint="eastAsia"/>
        </w:rPr>
        <w:t>7</w:t>
      </w:r>
      <w:r w:rsidRPr="008C4067">
        <w:rPr>
          <w:rFonts w:hint="eastAsia"/>
        </w:rPr>
        <w:t>-</w:t>
      </w:r>
      <w:r>
        <w:rPr>
          <w:rFonts w:hint="eastAsia"/>
        </w:rPr>
        <w:t>3</w:t>
      </w:r>
      <w:r w:rsidRPr="008C4067">
        <w:rPr>
          <w:rFonts w:hint="eastAsia"/>
        </w:rPr>
        <w:t xml:space="preserve">　</w:t>
      </w:r>
      <w:r w:rsidRPr="0021080F">
        <w:rPr>
          <w:rFonts w:hint="eastAsia"/>
        </w:rPr>
        <w:t>沿線・沿道の建物倒壊に伴う閉塞、地下構造物の倒壊等に伴う陥没による交通麻痺</w:t>
      </w:r>
    </w:p>
    <w:p w14:paraId="45E3FA10" w14:textId="1B57C6A8" w:rsidR="0021080F" w:rsidRPr="006E35E8" w:rsidRDefault="0021080F" w:rsidP="0021080F">
      <w:pPr>
        <w:spacing w:line="220" w:lineRule="exact"/>
        <w:ind w:leftChars="200" w:left="620" w:rightChars="944" w:right="1982" w:hangingChars="100" w:hanging="200"/>
        <w:rPr>
          <w:rFonts w:ascii="Meiryo UI" w:eastAsia="Meiryo UI" w:hAnsi="Meiryo UI" w:cs="Meiryo UI"/>
          <w:b/>
          <w:color w:val="000000" w:themeColor="text1"/>
          <w:sz w:val="20"/>
          <w:szCs w:val="20"/>
        </w:rPr>
      </w:pPr>
      <w:r w:rsidRPr="006E35E8">
        <w:rPr>
          <w:rFonts w:ascii="Meiryo UI" w:eastAsia="Meiryo UI" w:hAnsi="Meiryo UI" w:cs="Meiryo UI" w:hint="eastAsia"/>
          <w:b/>
          <w:color w:val="000000" w:themeColor="text1"/>
          <w:sz w:val="20"/>
          <w:szCs w:val="20"/>
        </w:rPr>
        <w:t>◎</w:t>
      </w:r>
      <w:r w:rsidRPr="0021080F">
        <w:rPr>
          <w:rFonts w:ascii="Meiryo UI" w:eastAsia="Meiryo UI" w:hAnsi="Meiryo UI" w:cs="Meiryo UI" w:hint="eastAsia"/>
          <w:b/>
          <w:color w:val="000000" w:themeColor="text1"/>
          <w:sz w:val="20"/>
          <w:szCs w:val="20"/>
        </w:rPr>
        <w:t>無電柱化や</w:t>
      </w:r>
      <w:r w:rsidR="004D3432">
        <w:rPr>
          <w:rFonts w:ascii="Meiryo UI" w:eastAsia="Meiryo UI" w:hAnsi="Meiryo UI" w:cs="Meiryo UI" w:hint="eastAsia"/>
          <w:b/>
          <w:color w:val="000000" w:themeColor="text1"/>
          <w:sz w:val="20"/>
          <w:szCs w:val="20"/>
        </w:rPr>
        <w:t>、</w:t>
      </w:r>
      <w:r w:rsidRPr="0021080F">
        <w:rPr>
          <w:rFonts w:ascii="Meiryo UI" w:eastAsia="Meiryo UI" w:hAnsi="Meiryo UI" w:cs="Meiryo UI" w:hint="eastAsia"/>
          <w:b/>
          <w:color w:val="000000" w:themeColor="text1"/>
          <w:sz w:val="20"/>
          <w:szCs w:val="20"/>
        </w:rPr>
        <w:t>道路啓開訓練など通行機能確保の取組みが進みました</w:t>
      </w:r>
      <w:r w:rsidRPr="00FA28BD">
        <w:rPr>
          <w:rFonts w:ascii="Meiryo UI" w:eastAsia="Meiryo UI" w:hAnsi="Meiryo UI" w:cs="Meiryo UI" w:hint="eastAsia"/>
          <w:b/>
          <w:color w:val="000000" w:themeColor="text1"/>
          <w:sz w:val="20"/>
          <w:szCs w:val="20"/>
        </w:rPr>
        <w:t>。</w:t>
      </w:r>
    </w:p>
    <w:p w14:paraId="55FD0344" w14:textId="109D620D" w:rsidR="0021080F" w:rsidRPr="008C4067" w:rsidRDefault="0021080F" w:rsidP="0021080F"/>
    <w:tbl>
      <w:tblPr>
        <w:tblW w:w="9132" w:type="dxa"/>
        <w:tblInd w:w="50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99" w:type="dxa"/>
          <w:right w:w="99" w:type="dxa"/>
        </w:tblCellMar>
        <w:tblLook w:val="04A0" w:firstRow="1" w:lastRow="0" w:firstColumn="1" w:lastColumn="0" w:noHBand="0" w:noVBand="1"/>
      </w:tblPr>
      <w:tblGrid>
        <w:gridCol w:w="947"/>
        <w:gridCol w:w="8185"/>
      </w:tblGrid>
      <w:tr w:rsidR="0021080F" w:rsidRPr="008C4067" w14:paraId="58438808" w14:textId="77777777" w:rsidTr="00CE1F22">
        <w:trPr>
          <w:trHeight w:val="4694"/>
        </w:trPr>
        <w:tc>
          <w:tcPr>
            <w:tcW w:w="947" w:type="dxa"/>
            <w:shd w:val="clear" w:color="auto" w:fill="4F81BD" w:themeFill="accent1"/>
            <w:vAlign w:val="center"/>
          </w:tcPr>
          <w:p w14:paraId="66731E2B" w14:textId="271A0EF2" w:rsidR="0021080F" w:rsidRPr="00A01064" w:rsidRDefault="0021080F" w:rsidP="008970C0">
            <w:pPr>
              <w:spacing w:line="220" w:lineRule="exact"/>
              <w:jc w:val="center"/>
              <w:rPr>
                <w:rFonts w:ascii="Meiryo UI" w:eastAsia="Meiryo UI" w:hAnsi="Meiryo UI" w:cs="Meiryo UI"/>
                <w:b/>
                <w:bCs/>
                <w:color w:val="FFFFFF" w:themeColor="background1"/>
                <w:sz w:val="18"/>
                <w:szCs w:val="18"/>
              </w:rPr>
            </w:pPr>
            <w:r w:rsidRPr="00A01064">
              <w:rPr>
                <w:rFonts w:ascii="Meiryo UI" w:eastAsia="Meiryo UI" w:hAnsi="Meiryo UI" w:cs="Meiryo UI" w:hint="eastAsia"/>
                <w:b/>
                <w:bCs/>
                <w:color w:val="FFFFFF" w:themeColor="background1"/>
                <w:sz w:val="18"/>
                <w:szCs w:val="18"/>
              </w:rPr>
              <w:t>令和</w:t>
            </w:r>
            <w:r w:rsidR="00D253BD">
              <w:rPr>
                <w:rFonts w:ascii="Meiryo UI" w:eastAsia="Meiryo UI" w:hAnsi="Meiryo UI" w:cs="Meiryo UI" w:hint="eastAsia"/>
                <w:b/>
                <w:color w:val="FFFFFF" w:themeColor="background1"/>
                <w:sz w:val="20"/>
                <w:szCs w:val="20"/>
              </w:rPr>
              <w:t>５</w:t>
            </w:r>
            <w:r w:rsidRPr="00A01064">
              <w:rPr>
                <w:rFonts w:ascii="Meiryo UI" w:eastAsia="Meiryo UI" w:hAnsi="Meiryo UI" w:cs="Meiryo UI" w:hint="eastAsia"/>
                <w:b/>
                <w:bCs/>
                <w:color w:val="FFFFFF" w:themeColor="background1"/>
                <w:sz w:val="18"/>
                <w:szCs w:val="18"/>
              </w:rPr>
              <w:t>年度の主な取組み</w:t>
            </w:r>
          </w:p>
          <w:p w14:paraId="695948FC" w14:textId="77777777" w:rsidR="0021080F" w:rsidRPr="00A01064" w:rsidRDefault="0021080F" w:rsidP="008970C0">
            <w:pPr>
              <w:spacing w:line="220" w:lineRule="exact"/>
              <w:jc w:val="center"/>
              <w:rPr>
                <w:rFonts w:ascii="Meiryo UI" w:eastAsia="Meiryo UI" w:hAnsi="Meiryo UI" w:cs="Meiryo UI"/>
                <w:b/>
                <w:bCs/>
                <w:color w:val="FFFFFF" w:themeColor="background1"/>
                <w:sz w:val="18"/>
                <w:szCs w:val="18"/>
              </w:rPr>
            </w:pPr>
            <w:r w:rsidRPr="00A01064">
              <w:rPr>
                <w:rFonts w:ascii="Meiryo UI" w:eastAsia="Meiryo UI" w:hAnsi="Meiryo UI" w:cs="Meiryo UI" w:hint="eastAsia"/>
                <w:b/>
                <w:bCs/>
                <w:color w:val="FFFFFF" w:themeColor="background1"/>
                <w:sz w:val="18"/>
                <w:szCs w:val="18"/>
              </w:rPr>
              <w:t>実績</w:t>
            </w:r>
          </w:p>
        </w:tc>
        <w:tc>
          <w:tcPr>
            <w:tcW w:w="8185" w:type="dxa"/>
            <w:tcBorders>
              <w:top w:val="single" w:sz="12" w:space="0" w:color="auto"/>
              <w:bottom w:val="single" w:sz="6" w:space="0" w:color="auto"/>
            </w:tcBorders>
            <w:shd w:val="clear" w:color="auto" w:fill="B8CCE4" w:themeFill="accent1" w:themeFillTint="66"/>
            <w:vAlign w:val="center"/>
          </w:tcPr>
          <w:p w14:paraId="0295E474" w14:textId="51D22353" w:rsidR="0021080F" w:rsidRPr="008C4067" w:rsidRDefault="0021080F" w:rsidP="0021080F">
            <w:pPr>
              <w:spacing w:line="220" w:lineRule="exact"/>
              <w:ind w:left="200" w:hangingChars="100" w:hanging="200"/>
              <w:rPr>
                <w:rFonts w:ascii="Meiryo UI" w:eastAsia="Meiryo UI" w:hAnsi="Meiryo UI" w:cs="Meiryo UI"/>
                <w:b/>
                <w:sz w:val="20"/>
                <w:szCs w:val="20"/>
              </w:rPr>
            </w:pPr>
            <w:r w:rsidRPr="008C4067">
              <w:rPr>
                <w:rFonts w:ascii="Meiryo UI" w:eastAsia="Meiryo UI" w:hAnsi="Meiryo UI" w:cs="Meiryo UI" w:hint="eastAsia"/>
                <w:b/>
                <w:sz w:val="20"/>
                <w:szCs w:val="20"/>
              </w:rPr>
              <w:t>＜広域緊急交通路等の通行機能の確保（都市整備部）＞</w:t>
            </w:r>
          </w:p>
          <w:p w14:paraId="4B69E68B" w14:textId="60CC85A6" w:rsidR="0021080F" w:rsidRPr="00AE7806" w:rsidRDefault="0021080F" w:rsidP="0021080F">
            <w:pPr>
              <w:spacing w:line="240" w:lineRule="exact"/>
              <w:ind w:leftChars="100" w:left="410" w:hangingChars="100" w:hanging="200"/>
              <w:jc w:val="left"/>
              <w:rPr>
                <w:rFonts w:ascii="Meiryo UI" w:eastAsia="Meiryo UI" w:hAnsi="Meiryo UI" w:cs="Meiryo UI"/>
                <w:sz w:val="20"/>
                <w:szCs w:val="20"/>
              </w:rPr>
            </w:pPr>
            <w:r w:rsidRPr="008C4067">
              <w:rPr>
                <w:rFonts w:ascii="Meiryo UI" w:eastAsia="Meiryo UI" w:hAnsi="Meiryo UI" w:cs="Meiryo UI" w:hint="eastAsia"/>
                <w:sz w:val="20"/>
                <w:szCs w:val="20"/>
              </w:rPr>
              <w:t>○</w:t>
            </w:r>
            <w:r w:rsidRPr="00AE7806">
              <w:rPr>
                <w:rFonts w:ascii="Meiryo UI" w:eastAsia="Meiryo UI" w:hAnsi="Meiryo UI" w:cs="Meiryo UI" w:hint="eastAsia"/>
                <w:sz w:val="20"/>
                <w:szCs w:val="20"/>
              </w:rPr>
              <w:t>無電柱化を推進　1.2km推進、うち1.0km完了（20</w:t>
            </w:r>
            <w:r w:rsidRPr="00AE7806">
              <w:rPr>
                <w:rFonts w:ascii="Meiryo UI" w:eastAsia="Meiryo UI" w:hAnsi="Meiryo UI" w:cs="Meiryo UI"/>
                <w:sz w:val="20"/>
                <w:szCs w:val="20"/>
              </w:rPr>
              <w:t>.6</w:t>
            </w:r>
            <w:r w:rsidRPr="00AE7806">
              <w:rPr>
                <w:rFonts w:ascii="Meiryo UI" w:eastAsia="Meiryo UI" w:hAnsi="Meiryo UI" w:cs="Meiryo UI" w:hint="eastAsia"/>
                <w:sz w:val="20"/>
                <w:szCs w:val="20"/>
              </w:rPr>
              <w:t>/21.4km完了）</w:t>
            </w:r>
          </w:p>
          <w:p w14:paraId="4CDD40D8" w14:textId="186866B6" w:rsidR="00F931C4" w:rsidRPr="00AE7806" w:rsidRDefault="00F931C4" w:rsidP="00F931C4">
            <w:pPr>
              <w:spacing w:line="240" w:lineRule="exact"/>
              <w:ind w:firstLineChars="100" w:firstLine="200"/>
              <w:rPr>
                <w:rFonts w:ascii="Meiryo UI" w:eastAsia="Meiryo UI" w:hAnsi="Meiryo UI" w:cs="Meiryo UI"/>
                <w:sz w:val="20"/>
                <w:szCs w:val="20"/>
              </w:rPr>
            </w:pPr>
            <w:r w:rsidRPr="00AE7806">
              <w:rPr>
                <w:rFonts w:ascii="Meiryo UI" w:eastAsia="Meiryo UI" w:hAnsi="Meiryo UI" w:cs="Meiryo UI" w:hint="eastAsia"/>
                <w:sz w:val="20"/>
                <w:szCs w:val="20"/>
              </w:rPr>
              <w:t>○沿道建築物の耐震化</w:t>
            </w:r>
          </w:p>
          <w:p w14:paraId="5F0D70AA" w14:textId="70988C70" w:rsidR="00F931C4" w:rsidRPr="00AE7806" w:rsidRDefault="00F931C4" w:rsidP="00F931C4">
            <w:pPr>
              <w:spacing w:line="240" w:lineRule="exact"/>
              <w:ind w:leftChars="150" w:left="415" w:hangingChars="50" w:hanging="100"/>
              <w:rPr>
                <w:rFonts w:ascii="Meiryo UI" w:eastAsia="Meiryo UI" w:hAnsi="Meiryo UI" w:cs="Meiryo UI"/>
                <w:sz w:val="20"/>
                <w:szCs w:val="20"/>
              </w:rPr>
            </w:pPr>
            <w:r w:rsidRPr="00AE7806">
              <w:rPr>
                <w:rFonts w:ascii="Meiryo UI" w:eastAsia="Meiryo UI" w:hAnsi="Meiryo UI" w:cs="Meiryo UI" w:hint="eastAsia"/>
                <w:sz w:val="20"/>
                <w:szCs w:val="20"/>
              </w:rPr>
              <w:t>・所有者毎に異なる課題に応じた的確な情報提供やアドバイスを行うなど、きめ細やかに対応し、検討のきっかけと事業の具体化を図るため、重点化対象の所有者を優先に、事業に精通した専門家（大阪府耐震プロデューサー）</w:t>
            </w:r>
            <w:r w:rsidR="00CE1F22" w:rsidRPr="00AE7806">
              <w:rPr>
                <w:rFonts w:ascii="Meiryo UI" w:eastAsia="Meiryo UI" w:hAnsi="Meiryo UI" w:cs="Meiryo UI" w:hint="eastAsia"/>
                <w:sz w:val="20"/>
                <w:szCs w:val="20"/>
              </w:rPr>
              <w:t>を</w:t>
            </w:r>
            <w:r w:rsidR="00131AC7">
              <w:rPr>
                <w:rFonts w:ascii="Meiryo UI" w:eastAsia="Meiryo UI" w:hAnsi="Meiryo UI" w:cs="Meiryo UI" w:hint="eastAsia"/>
                <w:sz w:val="20"/>
                <w:szCs w:val="20"/>
              </w:rPr>
              <w:t>２</w:t>
            </w:r>
            <w:r w:rsidR="00CE1F22" w:rsidRPr="00AE7806">
              <w:rPr>
                <w:rFonts w:ascii="Meiryo UI" w:eastAsia="Meiryo UI" w:hAnsi="Meiryo UI" w:cs="Meiryo UI" w:hint="eastAsia"/>
                <w:sz w:val="20"/>
                <w:szCs w:val="20"/>
              </w:rPr>
              <w:t>棟、</w:t>
            </w:r>
            <w:r w:rsidR="00131AC7">
              <w:rPr>
                <w:rFonts w:ascii="Meiryo UI" w:eastAsia="Meiryo UI" w:hAnsi="Meiryo UI" w:cs="Meiryo UI" w:hint="eastAsia"/>
                <w:sz w:val="20"/>
                <w:szCs w:val="20"/>
              </w:rPr>
              <w:t>３</w:t>
            </w:r>
            <w:r w:rsidR="00CE1F22" w:rsidRPr="00AE7806">
              <w:rPr>
                <w:rFonts w:ascii="Meiryo UI" w:eastAsia="Meiryo UI" w:hAnsi="Meiryo UI" w:cs="Meiryo UI" w:hint="eastAsia"/>
                <w:sz w:val="20"/>
                <w:szCs w:val="20"/>
              </w:rPr>
              <w:t>回派遣</w:t>
            </w:r>
            <w:r w:rsidRPr="00AE7806">
              <w:rPr>
                <w:rFonts w:ascii="Meiryo UI" w:eastAsia="Meiryo UI" w:hAnsi="Meiryo UI" w:cs="Meiryo UI" w:hint="eastAsia"/>
                <w:sz w:val="20"/>
                <w:szCs w:val="20"/>
              </w:rPr>
              <w:t>。</w:t>
            </w:r>
          </w:p>
          <w:p w14:paraId="21A80D91" w14:textId="0B948E35" w:rsidR="00F931C4" w:rsidRPr="00AE7806" w:rsidRDefault="00F931C4" w:rsidP="00F931C4">
            <w:pPr>
              <w:spacing w:line="240" w:lineRule="exact"/>
              <w:ind w:leftChars="150" w:left="415" w:hangingChars="50" w:hanging="100"/>
              <w:rPr>
                <w:rFonts w:ascii="Meiryo UI" w:eastAsia="Meiryo UI" w:hAnsi="Meiryo UI" w:cs="Meiryo UI"/>
                <w:sz w:val="20"/>
                <w:szCs w:val="20"/>
              </w:rPr>
            </w:pPr>
            <w:r w:rsidRPr="00AE7806">
              <w:rPr>
                <w:rFonts w:ascii="Meiryo UI" w:eastAsia="Meiryo UI" w:hAnsi="Meiryo UI" w:cs="Meiryo UI" w:hint="eastAsia"/>
                <w:sz w:val="20"/>
                <w:szCs w:val="20"/>
              </w:rPr>
              <w:t>・</w:t>
            </w:r>
            <w:r w:rsidR="00CE1F22" w:rsidRPr="00AE7806">
              <w:rPr>
                <w:rFonts w:ascii="Meiryo UI" w:eastAsia="Meiryo UI" w:hAnsi="Meiryo UI" w:cs="Meiryo UI" w:hint="eastAsia"/>
                <w:sz w:val="20"/>
                <w:szCs w:val="20"/>
              </w:rPr>
              <w:t>沿道建築物は補強沿道のブロック塀等の耐震化設計</w:t>
            </w:r>
            <w:r w:rsidR="00131AC7">
              <w:rPr>
                <w:rFonts w:ascii="Meiryo UI" w:eastAsia="Meiryo UI" w:hAnsi="Meiryo UI" w:cs="Meiryo UI" w:hint="eastAsia"/>
                <w:sz w:val="20"/>
                <w:szCs w:val="20"/>
              </w:rPr>
              <w:t>１</w:t>
            </w:r>
            <w:r w:rsidR="00CE1F22" w:rsidRPr="00AE7806">
              <w:rPr>
                <w:rFonts w:ascii="Meiryo UI" w:eastAsia="Meiryo UI" w:hAnsi="Meiryo UI" w:cs="Meiryo UI" w:hint="eastAsia"/>
                <w:sz w:val="20"/>
                <w:szCs w:val="20"/>
              </w:rPr>
              <w:t>件、除却</w:t>
            </w:r>
            <w:r w:rsidR="00131AC7">
              <w:rPr>
                <w:rFonts w:ascii="Meiryo UI" w:eastAsia="Meiryo UI" w:hAnsi="Meiryo UI" w:cs="Meiryo UI" w:hint="eastAsia"/>
                <w:sz w:val="20"/>
                <w:szCs w:val="20"/>
              </w:rPr>
              <w:t>２</w:t>
            </w:r>
            <w:r w:rsidR="00CE1F22" w:rsidRPr="00AE7806">
              <w:rPr>
                <w:rFonts w:ascii="Meiryo UI" w:eastAsia="Meiryo UI" w:hAnsi="Meiryo UI" w:cs="Meiryo UI" w:hint="eastAsia"/>
                <w:sz w:val="20"/>
                <w:szCs w:val="20"/>
              </w:rPr>
              <w:t>件、耐震改修</w:t>
            </w:r>
            <w:r w:rsidR="00131AC7">
              <w:rPr>
                <w:rFonts w:ascii="Meiryo UI" w:eastAsia="Meiryo UI" w:hAnsi="Meiryo UI" w:cs="Meiryo UI" w:hint="eastAsia"/>
                <w:sz w:val="20"/>
                <w:szCs w:val="20"/>
              </w:rPr>
              <w:t>２</w:t>
            </w:r>
            <w:r w:rsidR="00CE1F22" w:rsidRPr="00AE7806">
              <w:rPr>
                <w:rFonts w:ascii="Meiryo UI" w:eastAsia="Meiryo UI" w:hAnsi="Meiryo UI" w:cs="Meiryo UI" w:hint="eastAsia"/>
                <w:sz w:val="20"/>
                <w:szCs w:val="20"/>
              </w:rPr>
              <w:t>件が実施された</w:t>
            </w:r>
            <w:r w:rsidRPr="00AE7806">
              <w:rPr>
                <w:rFonts w:ascii="Meiryo UI" w:eastAsia="Meiryo UI" w:hAnsi="Meiryo UI" w:cs="Meiryo UI" w:hint="eastAsia"/>
                <w:sz w:val="20"/>
                <w:szCs w:val="20"/>
              </w:rPr>
              <w:t>。</w:t>
            </w:r>
          </w:p>
          <w:p w14:paraId="21300E11" w14:textId="3F95D7A8" w:rsidR="00AD451D" w:rsidRPr="00AE7806" w:rsidRDefault="00F931C4" w:rsidP="0021080F">
            <w:pPr>
              <w:spacing w:line="240" w:lineRule="exact"/>
              <w:ind w:leftChars="100" w:left="410" w:hangingChars="100" w:hanging="200"/>
              <w:jc w:val="left"/>
              <w:rPr>
                <w:rFonts w:ascii="Meiryo UI" w:eastAsia="Meiryo UI" w:hAnsi="Meiryo UI" w:cs="Meiryo UI"/>
                <w:sz w:val="20"/>
                <w:szCs w:val="20"/>
              </w:rPr>
            </w:pPr>
            <w:r w:rsidRPr="00AE7806">
              <w:rPr>
                <w:rFonts w:ascii="Meiryo UI" w:eastAsia="Meiryo UI" w:hAnsi="Meiryo UI" w:cs="Meiryo UI" w:hint="eastAsia"/>
                <w:sz w:val="20"/>
                <w:szCs w:val="20"/>
              </w:rPr>
              <w:t>○</w:t>
            </w:r>
            <w:r w:rsidR="00CE1F22" w:rsidRPr="00AE7806">
              <w:rPr>
                <w:rFonts w:ascii="Meiryo UI" w:eastAsia="Meiryo UI" w:hAnsi="Meiryo UI" w:cs="Meiryo UI" w:hint="eastAsia"/>
                <w:sz w:val="20"/>
                <w:szCs w:val="20"/>
              </w:rPr>
              <w:t>沿道のブロック塀等の耐震化</w:t>
            </w:r>
          </w:p>
          <w:p w14:paraId="140F6825" w14:textId="7DDEFF63" w:rsidR="00CE1F22" w:rsidRPr="00AE7806" w:rsidRDefault="00CE1F22" w:rsidP="00CE1F22">
            <w:pPr>
              <w:spacing w:line="240" w:lineRule="exact"/>
              <w:ind w:leftChars="150" w:left="415" w:hangingChars="50" w:hanging="100"/>
              <w:rPr>
                <w:rFonts w:ascii="Meiryo UI" w:eastAsia="Meiryo UI" w:hAnsi="Meiryo UI" w:cs="Meiryo UI"/>
                <w:sz w:val="20"/>
                <w:szCs w:val="20"/>
              </w:rPr>
            </w:pPr>
            <w:r w:rsidRPr="00AE7806">
              <w:rPr>
                <w:rFonts w:ascii="Meiryo UI" w:eastAsia="Meiryo UI" w:hAnsi="Meiryo UI" w:cs="Meiryo UI" w:hint="eastAsia"/>
                <w:sz w:val="20"/>
                <w:szCs w:val="20"/>
              </w:rPr>
              <w:t>・広域緊急交通路の沿道のブロック塀等（義務付け対象外含む）の耐震化を進める所有者に対して、個別訪問やダイレクトメール等（約</w:t>
            </w:r>
            <w:r w:rsidR="00131AC7">
              <w:rPr>
                <w:rFonts w:ascii="Meiryo UI" w:eastAsia="Meiryo UI" w:hAnsi="Meiryo UI" w:cs="Meiryo UI" w:hint="eastAsia"/>
                <w:sz w:val="20"/>
                <w:szCs w:val="20"/>
              </w:rPr>
              <w:t>160</w:t>
            </w:r>
            <w:r w:rsidRPr="00AE7806">
              <w:rPr>
                <w:rFonts w:ascii="Meiryo UI" w:eastAsia="Meiryo UI" w:hAnsi="Meiryo UI" w:cs="Meiryo UI" w:hint="eastAsia"/>
                <w:sz w:val="20"/>
                <w:szCs w:val="20"/>
              </w:rPr>
              <w:t>件）によって耐震化の周知活動を実施。</w:t>
            </w:r>
          </w:p>
          <w:p w14:paraId="2E1B05DF" w14:textId="36B0E4B7" w:rsidR="00CE1F22" w:rsidRPr="00AE7806" w:rsidRDefault="00CE1F22" w:rsidP="00CE1F22">
            <w:pPr>
              <w:spacing w:line="240" w:lineRule="exact"/>
              <w:ind w:leftChars="150" w:left="415" w:hangingChars="50" w:hanging="100"/>
              <w:rPr>
                <w:rFonts w:ascii="Meiryo UI" w:eastAsia="Meiryo UI" w:hAnsi="Meiryo UI" w:cs="Meiryo UI"/>
                <w:sz w:val="20"/>
                <w:szCs w:val="20"/>
              </w:rPr>
            </w:pPr>
            <w:r w:rsidRPr="00AE7806">
              <w:rPr>
                <w:rFonts w:ascii="Meiryo UI" w:eastAsia="Meiryo UI" w:hAnsi="Meiryo UI" w:cs="Meiryo UI" w:hint="eastAsia"/>
                <w:sz w:val="20"/>
                <w:szCs w:val="20"/>
              </w:rPr>
              <w:t>・沿道ブロック塀等は耐震診断</w:t>
            </w:r>
            <w:r w:rsidR="00131AC7">
              <w:rPr>
                <w:rFonts w:ascii="Meiryo UI" w:eastAsia="Meiryo UI" w:hAnsi="Meiryo UI" w:cs="Meiryo UI" w:hint="eastAsia"/>
                <w:sz w:val="20"/>
                <w:szCs w:val="20"/>
              </w:rPr>
              <w:t>９</w:t>
            </w:r>
            <w:r w:rsidRPr="00AE7806">
              <w:rPr>
                <w:rFonts w:ascii="Meiryo UI" w:eastAsia="Meiryo UI" w:hAnsi="Meiryo UI" w:cs="Meiryo UI" w:hint="eastAsia"/>
                <w:sz w:val="20"/>
                <w:szCs w:val="20"/>
              </w:rPr>
              <w:t>件、除去等</w:t>
            </w:r>
            <w:r w:rsidR="00131AC7">
              <w:rPr>
                <w:rFonts w:ascii="Meiryo UI" w:eastAsia="Meiryo UI" w:hAnsi="Meiryo UI" w:cs="Meiryo UI" w:hint="eastAsia"/>
                <w:sz w:val="20"/>
                <w:szCs w:val="20"/>
              </w:rPr>
              <w:t>８</w:t>
            </w:r>
            <w:r w:rsidRPr="00AE7806">
              <w:rPr>
                <w:rFonts w:ascii="Meiryo UI" w:eastAsia="Meiryo UI" w:hAnsi="Meiryo UI" w:cs="Meiryo UI" w:hint="eastAsia"/>
                <w:sz w:val="20"/>
                <w:szCs w:val="20"/>
              </w:rPr>
              <w:t>件が実施された。</w:t>
            </w:r>
          </w:p>
          <w:p w14:paraId="6235A4A7" w14:textId="4A58D27F" w:rsidR="00CE1F22" w:rsidRPr="00AE7806" w:rsidRDefault="00CE1F22" w:rsidP="00CE1F22">
            <w:pPr>
              <w:spacing w:line="240" w:lineRule="exact"/>
              <w:ind w:leftChars="150" w:left="415" w:hangingChars="50" w:hanging="100"/>
              <w:rPr>
                <w:rFonts w:ascii="Meiryo UI" w:eastAsia="Meiryo UI" w:hAnsi="Meiryo UI" w:cs="Meiryo UI"/>
                <w:sz w:val="20"/>
                <w:szCs w:val="20"/>
              </w:rPr>
            </w:pPr>
            <w:r w:rsidRPr="00AE7806">
              <w:rPr>
                <w:rFonts w:ascii="Meiryo UI" w:eastAsia="Meiryo UI" w:hAnsi="Meiryo UI" w:cs="Meiryo UI" w:hint="eastAsia"/>
                <w:sz w:val="20"/>
                <w:szCs w:val="20"/>
              </w:rPr>
              <w:t>・広域緊急交通路の沿道のブロック塀等（義務付け対象）の耐震診断結果の報告の公表を行った。</w:t>
            </w:r>
          </w:p>
          <w:p w14:paraId="371BAC64" w14:textId="406C25B9" w:rsidR="00CE1F22" w:rsidRPr="00CE1F22" w:rsidRDefault="00CE1F22" w:rsidP="0021080F">
            <w:pPr>
              <w:spacing w:line="240" w:lineRule="exact"/>
              <w:ind w:leftChars="100" w:left="410" w:hangingChars="100" w:hanging="200"/>
              <w:jc w:val="left"/>
              <w:rPr>
                <w:rFonts w:ascii="Meiryo UI" w:eastAsia="Meiryo UI" w:hAnsi="Meiryo UI" w:cs="Meiryo UI"/>
                <w:sz w:val="20"/>
                <w:szCs w:val="20"/>
              </w:rPr>
            </w:pPr>
          </w:p>
          <w:p w14:paraId="7F35DBAB" w14:textId="058CED5C" w:rsidR="0021080F" w:rsidRPr="00AD451D" w:rsidRDefault="0021080F" w:rsidP="00AD451D">
            <w:pPr>
              <w:spacing w:line="220" w:lineRule="exact"/>
              <w:rPr>
                <w:rFonts w:ascii="Meiryo UI" w:eastAsia="Meiryo UI" w:hAnsi="Meiryo UI" w:cs="Meiryo UI"/>
                <w:b/>
                <w:sz w:val="20"/>
                <w:szCs w:val="20"/>
              </w:rPr>
            </w:pPr>
            <w:r w:rsidRPr="008C4067">
              <w:rPr>
                <w:rFonts w:ascii="Meiryo UI" w:eastAsia="Meiryo UI" w:hAnsi="Meiryo UI" w:cs="Meiryo UI" w:hint="eastAsia"/>
                <w:b/>
                <w:sz w:val="20"/>
                <w:szCs w:val="20"/>
              </w:rPr>
              <w:t>＜迅速な道路啓開の実施（都市整備部）＞</w:t>
            </w:r>
          </w:p>
          <w:p w14:paraId="50391925" w14:textId="64F51486" w:rsidR="0021080F" w:rsidRPr="008C4067" w:rsidRDefault="0021080F" w:rsidP="0021080F">
            <w:pPr>
              <w:spacing w:line="220" w:lineRule="exact"/>
              <w:ind w:leftChars="100" w:left="410" w:hangingChars="100" w:hanging="200"/>
              <w:rPr>
                <w:rFonts w:ascii="Meiryo UI" w:eastAsia="Meiryo UI" w:hAnsi="Meiryo UI" w:cs="Meiryo UI"/>
                <w:sz w:val="20"/>
                <w:szCs w:val="20"/>
              </w:rPr>
            </w:pPr>
            <w:r w:rsidRPr="008C4067">
              <w:rPr>
                <w:rFonts w:ascii="Meiryo UI" w:eastAsia="Meiryo UI" w:hAnsi="Meiryo UI" w:cs="Meiryo UI" w:hint="eastAsia"/>
                <w:sz w:val="20"/>
                <w:szCs w:val="20"/>
              </w:rPr>
              <w:t>○大阪府域道路啓開協議会において、</w:t>
            </w:r>
            <w:r w:rsidR="00AD451D">
              <w:rPr>
                <w:rFonts w:ascii="Meiryo UI" w:eastAsia="Meiryo UI" w:hAnsi="Meiryo UI" w:cs="Meiryo UI" w:hint="eastAsia"/>
                <w:sz w:val="20"/>
                <w:szCs w:val="20"/>
              </w:rPr>
              <w:t>「大阪府域道路啓開計画」の改訂を実施。（</w:t>
            </w:r>
            <w:r w:rsidR="00131AC7">
              <w:rPr>
                <w:rFonts w:ascii="Meiryo UI" w:eastAsia="Meiryo UI" w:hAnsi="Meiryo UI" w:cs="Meiryo UI" w:hint="eastAsia"/>
                <w:sz w:val="20"/>
                <w:szCs w:val="20"/>
              </w:rPr>
              <w:t>R5.12</w:t>
            </w:r>
            <w:r w:rsidR="00AD451D">
              <w:rPr>
                <w:rFonts w:ascii="Meiryo UI" w:eastAsia="Meiryo UI" w:hAnsi="Meiryo UI" w:cs="Meiryo UI" w:hint="eastAsia"/>
                <w:sz w:val="20"/>
                <w:szCs w:val="20"/>
              </w:rPr>
              <w:t>）</w:t>
            </w:r>
          </w:p>
          <w:p w14:paraId="1E164AE2" w14:textId="1C86D4EB" w:rsidR="0021080F" w:rsidRPr="008C4067" w:rsidRDefault="0021080F" w:rsidP="0021080F">
            <w:pPr>
              <w:spacing w:line="240" w:lineRule="exact"/>
              <w:ind w:leftChars="100" w:left="410" w:hangingChars="100" w:hanging="200"/>
              <w:rPr>
                <w:rFonts w:ascii="Meiryo UI" w:eastAsia="Meiryo UI" w:hAnsi="Meiryo UI" w:cs="Meiryo UI"/>
                <w:sz w:val="20"/>
                <w:szCs w:val="20"/>
              </w:rPr>
            </w:pPr>
            <w:r w:rsidRPr="008C4067">
              <w:rPr>
                <w:rFonts w:ascii="Meiryo UI" w:eastAsia="Meiryo UI" w:hAnsi="Meiryo UI" w:cs="Meiryo UI" w:hint="eastAsia"/>
                <w:sz w:val="20"/>
                <w:szCs w:val="20"/>
              </w:rPr>
              <w:t>○都市整備部地震・津波災害対策訓練において、</w:t>
            </w:r>
            <w:r w:rsidR="00AD451D">
              <w:rPr>
                <w:rFonts w:ascii="Meiryo UI" w:eastAsia="Meiryo UI" w:hAnsi="Meiryo UI" w:cs="Meiryo UI" w:hint="eastAsia"/>
                <w:sz w:val="20"/>
                <w:szCs w:val="20"/>
              </w:rPr>
              <w:t>鉄道事業者、関係市と連携した長時間遮断踏切と道路啓開の情報伝達訓練、現地開放確認を実施</w:t>
            </w:r>
            <w:r w:rsidRPr="008C4067">
              <w:rPr>
                <w:rFonts w:ascii="Meiryo UI" w:eastAsia="Meiryo UI" w:hAnsi="Meiryo UI" w:cs="Meiryo UI" w:hint="eastAsia"/>
                <w:sz w:val="20"/>
                <w:szCs w:val="20"/>
              </w:rPr>
              <w:t>。</w:t>
            </w:r>
            <w:r w:rsidR="00AD451D">
              <w:rPr>
                <w:rFonts w:ascii="Meiryo UI" w:eastAsia="Meiryo UI" w:hAnsi="Meiryo UI" w:cs="Meiryo UI" w:hint="eastAsia"/>
                <w:sz w:val="20"/>
                <w:szCs w:val="20"/>
              </w:rPr>
              <w:t>（</w:t>
            </w:r>
            <w:r w:rsidR="00131AC7">
              <w:rPr>
                <w:rFonts w:ascii="Meiryo UI" w:eastAsia="Meiryo UI" w:hAnsi="Meiryo UI" w:cs="Meiryo UI" w:hint="eastAsia"/>
                <w:sz w:val="20"/>
                <w:szCs w:val="20"/>
              </w:rPr>
              <w:t>R5.9.1</w:t>
            </w:r>
            <w:r w:rsidR="00AD451D">
              <w:rPr>
                <w:rFonts w:ascii="Meiryo UI" w:eastAsia="Meiryo UI" w:hAnsi="Meiryo UI" w:cs="Meiryo UI" w:hint="eastAsia"/>
                <w:sz w:val="20"/>
                <w:szCs w:val="20"/>
              </w:rPr>
              <w:t>、</w:t>
            </w:r>
            <w:r w:rsidR="00131AC7">
              <w:rPr>
                <w:rFonts w:ascii="Meiryo UI" w:eastAsia="Meiryo UI" w:hAnsi="Meiryo UI" w:cs="Meiryo UI" w:hint="eastAsia"/>
                <w:sz w:val="20"/>
                <w:szCs w:val="20"/>
              </w:rPr>
              <w:t>R6.1.17</w:t>
            </w:r>
            <w:r w:rsidR="00AD451D">
              <w:rPr>
                <w:rFonts w:ascii="Meiryo UI" w:eastAsia="Meiryo UI" w:hAnsi="Meiryo UI" w:cs="Meiryo UI" w:hint="eastAsia"/>
                <w:sz w:val="20"/>
                <w:szCs w:val="20"/>
              </w:rPr>
              <w:t>）</w:t>
            </w:r>
          </w:p>
        </w:tc>
      </w:tr>
      <w:tr w:rsidR="0021080F" w:rsidRPr="008C4067" w14:paraId="68EE36A9" w14:textId="77777777" w:rsidTr="00CE1F22">
        <w:trPr>
          <w:trHeight w:val="3103"/>
        </w:trPr>
        <w:tc>
          <w:tcPr>
            <w:tcW w:w="947" w:type="dxa"/>
            <w:shd w:val="clear" w:color="auto" w:fill="4F81BD" w:themeFill="accent1"/>
            <w:vAlign w:val="center"/>
          </w:tcPr>
          <w:p w14:paraId="31C68322" w14:textId="344C33ED" w:rsidR="0021080F" w:rsidRPr="00A01064" w:rsidRDefault="0021080F" w:rsidP="008970C0">
            <w:pPr>
              <w:spacing w:line="220" w:lineRule="exact"/>
              <w:jc w:val="center"/>
              <w:rPr>
                <w:rFonts w:ascii="Meiryo UI" w:eastAsia="Meiryo UI" w:hAnsi="Meiryo UI" w:cs="Meiryo UI"/>
                <w:b/>
                <w:bCs/>
                <w:color w:val="FFFFFF" w:themeColor="background1"/>
                <w:sz w:val="18"/>
                <w:szCs w:val="18"/>
              </w:rPr>
            </w:pPr>
            <w:r w:rsidRPr="00A01064">
              <w:rPr>
                <w:rFonts w:ascii="Meiryo UI" w:eastAsia="Meiryo UI" w:hAnsi="Meiryo UI" w:cs="Meiryo UI" w:hint="eastAsia"/>
                <w:b/>
                <w:bCs/>
                <w:color w:val="FFFFFF" w:themeColor="background1"/>
                <w:sz w:val="18"/>
                <w:szCs w:val="18"/>
              </w:rPr>
              <w:t>令和</w:t>
            </w:r>
            <w:r w:rsidR="00D253BD">
              <w:rPr>
                <w:rFonts w:ascii="Meiryo UI" w:eastAsia="Meiryo UI" w:hAnsi="Meiryo UI" w:cs="Meiryo UI" w:hint="eastAsia"/>
                <w:b/>
                <w:color w:val="FFFFFF" w:themeColor="background1"/>
                <w:sz w:val="20"/>
                <w:szCs w:val="21"/>
              </w:rPr>
              <w:t>６</w:t>
            </w:r>
            <w:r w:rsidRPr="00A01064">
              <w:rPr>
                <w:rFonts w:ascii="Meiryo UI" w:eastAsia="Meiryo UI" w:hAnsi="Meiryo UI" w:cs="Meiryo UI" w:hint="eastAsia"/>
                <w:b/>
                <w:bCs/>
                <w:color w:val="FFFFFF" w:themeColor="background1"/>
                <w:sz w:val="18"/>
                <w:szCs w:val="18"/>
              </w:rPr>
              <w:t>年度の主な取組み</w:t>
            </w:r>
          </w:p>
          <w:p w14:paraId="27A17C3B" w14:textId="77777777" w:rsidR="0021080F" w:rsidRPr="00A01064" w:rsidRDefault="0021080F" w:rsidP="008970C0">
            <w:pPr>
              <w:spacing w:line="220" w:lineRule="exact"/>
              <w:jc w:val="center"/>
              <w:rPr>
                <w:rFonts w:ascii="Meiryo UI" w:eastAsia="Meiryo UI" w:hAnsi="Meiryo UI" w:cs="Meiryo UI"/>
                <w:b/>
                <w:bCs/>
                <w:color w:val="FFFFFF" w:themeColor="background1"/>
                <w:sz w:val="18"/>
                <w:szCs w:val="18"/>
              </w:rPr>
            </w:pPr>
            <w:r w:rsidRPr="00A01064">
              <w:rPr>
                <w:rFonts w:ascii="Meiryo UI" w:eastAsia="Meiryo UI" w:hAnsi="Meiryo UI" w:cs="Meiryo UI" w:hint="eastAsia"/>
                <w:b/>
                <w:bCs/>
                <w:color w:val="FFFFFF" w:themeColor="background1"/>
                <w:sz w:val="18"/>
                <w:szCs w:val="18"/>
              </w:rPr>
              <w:t>予定</w:t>
            </w:r>
          </w:p>
        </w:tc>
        <w:tc>
          <w:tcPr>
            <w:tcW w:w="8185" w:type="dxa"/>
            <w:shd w:val="clear" w:color="auto" w:fill="DAEEF3" w:themeFill="accent5" w:themeFillTint="33"/>
            <w:vAlign w:val="center"/>
          </w:tcPr>
          <w:p w14:paraId="3A937430" w14:textId="62899C7F" w:rsidR="0021080F" w:rsidRPr="008C4067" w:rsidRDefault="0021080F" w:rsidP="0021080F">
            <w:pPr>
              <w:spacing w:line="220" w:lineRule="exact"/>
              <w:ind w:left="200" w:hangingChars="100" w:hanging="200"/>
              <w:rPr>
                <w:rFonts w:ascii="Meiryo UI" w:eastAsia="Meiryo UI" w:hAnsi="Meiryo UI" w:cs="Meiryo UI"/>
                <w:b/>
                <w:sz w:val="20"/>
                <w:szCs w:val="20"/>
              </w:rPr>
            </w:pPr>
            <w:r w:rsidRPr="008C4067">
              <w:rPr>
                <w:rFonts w:ascii="Meiryo UI" w:eastAsia="Meiryo UI" w:hAnsi="Meiryo UI" w:cs="Meiryo UI" w:hint="eastAsia"/>
                <w:b/>
                <w:sz w:val="20"/>
                <w:szCs w:val="20"/>
              </w:rPr>
              <w:t>＜広域緊急交通路等の通行機能の確保（都市整備部）＞</w:t>
            </w:r>
          </w:p>
          <w:p w14:paraId="45DD1FB1" w14:textId="47D7062E" w:rsidR="0021080F" w:rsidRPr="00AE7806" w:rsidRDefault="0021080F" w:rsidP="0021080F">
            <w:pPr>
              <w:spacing w:line="240" w:lineRule="exact"/>
              <w:ind w:leftChars="100" w:left="410" w:hangingChars="100" w:hanging="200"/>
              <w:jc w:val="left"/>
              <w:rPr>
                <w:rFonts w:ascii="Meiryo UI" w:eastAsia="Meiryo UI" w:hAnsi="Meiryo UI" w:cs="Meiryo UI"/>
                <w:sz w:val="20"/>
                <w:szCs w:val="20"/>
              </w:rPr>
            </w:pPr>
            <w:r w:rsidRPr="008C4067">
              <w:rPr>
                <w:rFonts w:ascii="Meiryo UI" w:eastAsia="Meiryo UI" w:hAnsi="Meiryo UI" w:cs="Meiryo UI" w:hint="eastAsia"/>
                <w:sz w:val="20"/>
                <w:szCs w:val="20"/>
              </w:rPr>
              <w:t>○無電柱化を推進</w:t>
            </w:r>
            <w:r>
              <w:rPr>
                <w:rFonts w:ascii="Meiryo UI" w:eastAsia="Meiryo UI" w:hAnsi="Meiryo UI" w:cs="Meiryo UI" w:hint="eastAsia"/>
                <w:sz w:val="20"/>
                <w:szCs w:val="20"/>
              </w:rPr>
              <w:t xml:space="preserve">　0.8</w:t>
            </w:r>
            <w:r w:rsidRPr="008C4067">
              <w:rPr>
                <w:rFonts w:ascii="Meiryo UI" w:eastAsia="Meiryo UI" w:hAnsi="Meiryo UI" w:cs="Meiryo UI" w:hint="eastAsia"/>
                <w:sz w:val="20"/>
                <w:szCs w:val="20"/>
              </w:rPr>
              <w:t>km推進</w:t>
            </w:r>
            <w:r w:rsidR="00FA5E2A">
              <w:rPr>
                <w:rFonts w:ascii="Meiryo UI" w:eastAsia="Meiryo UI" w:hAnsi="Meiryo UI" w:cs="Meiryo UI" w:hint="eastAsia"/>
                <w:sz w:val="20"/>
                <w:szCs w:val="20"/>
              </w:rPr>
              <w:t>、うち0.8km完了</w:t>
            </w:r>
            <w:r w:rsidRPr="008C4067">
              <w:rPr>
                <w:rFonts w:ascii="Meiryo UI" w:eastAsia="Meiryo UI" w:hAnsi="Meiryo UI" w:cs="Meiryo UI" w:hint="eastAsia"/>
                <w:sz w:val="20"/>
                <w:szCs w:val="20"/>
              </w:rPr>
              <w:t>（</w:t>
            </w:r>
            <w:r w:rsidR="00AE7806" w:rsidRPr="00AE7806">
              <w:rPr>
                <w:rFonts w:ascii="Meiryo UI" w:eastAsia="Meiryo UI" w:hAnsi="Meiryo UI" w:cs="Meiryo UI" w:hint="eastAsia"/>
                <w:sz w:val="20"/>
                <w:szCs w:val="20"/>
              </w:rPr>
              <w:t>2</w:t>
            </w:r>
            <w:r w:rsidR="00FA5E2A">
              <w:rPr>
                <w:rFonts w:ascii="Meiryo UI" w:eastAsia="Meiryo UI" w:hAnsi="Meiryo UI" w:cs="Meiryo UI" w:hint="eastAsia"/>
                <w:sz w:val="20"/>
                <w:szCs w:val="20"/>
              </w:rPr>
              <w:t>1.4</w:t>
            </w:r>
            <w:r w:rsidRPr="00AE7806">
              <w:rPr>
                <w:rFonts w:ascii="Meiryo UI" w:eastAsia="Meiryo UI" w:hAnsi="Meiryo UI" w:cs="Meiryo UI" w:hint="eastAsia"/>
                <w:sz w:val="20"/>
                <w:szCs w:val="20"/>
              </w:rPr>
              <w:t>/21.4km完了）</w:t>
            </w:r>
          </w:p>
          <w:p w14:paraId="2F0D6A3D" w14:textId="27350138" w:rsidR="00CE1F22" w:rsidRPr="00AE7806" w:rsidRDefault="00CE1F22" w:rsidP="00CE1F22">
            <w:pPr>
              <w:spacing w:line="240" w:lineRule="exact"/>
              <w:ind w:firstLineChars="100" w:firstLine="200"/>
              <w:rPr>
                <w:rFonts w:ascii="Meiryo UI" w:eastAsia="Meiryo UI" w:hAnsi="Meiryo UI" w:cs="Meiryo UI"/>
                <w:sz w:val="20"/>
                <w:szCs w:val="20"/>
              </w:rPr>
            </w:pPr>
            <w:r w:rsidRPr="00AE7806">
              <w:rPr>
                <w:rFonts w:ascii="Meiryo UI" w:eastAsia="Meiryo UI" w:hAnsi="Meiryo UI" w:cs="Meiryo UI" w:hint="eastAsia"/>
                <w:sz w:val="20"/>
                <w:szCs w:val="20"/>
              </w:rPr>
              <w:t>○沿道建築物の耐震化</w:t>
            </w:r>
          </w:p>
          <w:p w14:paraId="23466029" w14:textId="32C18B55" w:rsidR="00CE1F22" w:rsidRPr="00AE7806" w:rsidRDefault="00CE1F22" w:rsidP="00CE1F22">
            <w:pPr>
              <w:spacing w:line="240" w:lineRule="exact"/>
              <w:ind w:leftChars="150" w:left="415" w:hangingChars="50" w:hanging="100"/>
              <w:rPr>
                <w:rFonts w:ascii="Meiryo UI" w:eastAsia="Meiryo UI" w:hAnsi="Meiryo UI" w:cs="Meiryo UI"/>
                <w:sz w:val="20"/>
                <w:szCs w:val="20"/>
              </w:rPr>
            </w:pPr>
            <w:r w:rsidRPr="00AE7806">
              <w:rPr>
                <w:rFonts w:ascii="Meiryo UI" w:eastAsia="Meiryo UI" w:hAnsi="Meiryo UI" w:cs="Meiryo UI" w:hint="eastAsia"/>
                <w:sz w:val="20"/>
                <w:szCs w:val="20"/>
              </w:rPr>
              <w:t>・所有者毎に異なる課題に応じた的確な情報提供やアドバイスを行うなど、きめ細やかに対応し、検討のきっかけと事業の具体化を図るため、事業に精通した専門家（大阪府耐震プロデューサー）を派遣する。</w:t>
            </w:r>
          </w:p>
          <w:p w14:paraId="5DE3B91E" w14:textId="34CC4E13" w:rsidR="00CE1F22" w:rsidRPr="00AE7806" w:rsidRDefault="00CE1F22" w:rsidP="00CE1F22">
            <w:pPr>
              <w:spacing w:line="240" w:lineRule="exact"/>
              <w:ind w:leftChars="100" w:left="410" w:hangingChars="100" w:hanging="200"/>
              <w:jc w:val="left"/>
              <w:rPr>
                <w:rFonts w:ascii="Meiryo UI" w:eastAsia="Meiryo UI" w:hAnsi="Meiryo UI" w:cs="Meiryo UI"/>
                <w:sz w:val="20"/>
                <w:szCs w:val="20"/>
              </w:rPr>
            </w:pPr>
            <w:r w:rsidRPr="00AE7806">
              <w:rPr>
                <w:rFonts w:ascii="Meiryo UI" w:eastAsia="Meiryo UI" w:hAnsi="Meiryo UI" w:cs="Meiryo UI" w:hint="eastAsia"/>
                <w:sz w:val="20"/>
                <w:szCs w:val="20"/>
              </w:rPr>
              <w:t>○沿道のブロック塀等の耐震化</w:t>
            </w:r>
          </w:p>
          <w:p w14:paraId="0441A4E5" w14:textId="71BA8A8B" w:rsidR="00CE1F22" w:rsidRPr="00AE7806" w:rsidRDefault="00CE1F22" w:rsidP="00CE1F22">
            <w:pPr>
              <w:spacing w:line="240" w:lineRule="exact"/>
              <w:ind w:leftChars="150" w:left="415" w:hangingChars="50" w:hanging="100"/>
              <w:rPr>
                <w:rFonts w:ascii="Meiryo UI" w:eastAsia="Meiryo UI" w:hAnsi="Meiryo UI" w:cs="Meiryo UI"/>
                <w:sz w:val="20"/>
                <w:szCs w:val="20"/>
              </w:rPr>
            </w:pPr>
            <w:r w:rsidRPr="00AE7806">
              <w:rPr>
                <w:rFonts w:ascii="Meiryo UI" w:eastAsia="Meiryo UI" w:hAnsi="Meiryo UI" w:cs="Meiryo UI" w:hint="eastAsia"/>
                <w:sz w:val="20"/>
                <w:szCs w:val="20"/>
              </w:rPr>
              <w:t>・広域緊急交通路の沿道のブロック塀等（義務付け対象外含む）の耐震化を進める所有者に対して、個別訪問やダイレクトメールにより、診断、除却等の実施を働きかける。</w:t>
            </w:r>
          </w:p>
          <w:p w14:paraId="4F15A35D" w14:textId="109543AD" w:rsidR="0021080F" w:rsidRPr="00AE7806" w:rsidRDefault="0021080F" w:rsidP="0021080F">
            <w:pPr>
              <w:spacing w:line="220" w:lineRule="exact"/>
              <w:ind w:leftChars="100" w:left="410" w:hangingChars="100" w:hanging="200"/>
              <w:rPr>
                <w:rFonts w:ascii="Meiryo UI" w:eastAsia="Meiryo UI" w:hAnsi="Meiryo UI" w:cs="Meiryo UI"/>
                <w:sz w:val="20"/>
                <w:szCs w:val="20"/>
              </w:rPr>
            </w:pPr>
          </w:p>
          <w:p w14:paraId="0C290D5E" w14:textId="6ACBC18F" w:rsidR="0021080F" w:rsidRPr="008C4067" w:rsidRDefault="0021080F" w:rsidP="0021080F">
            <w:pPr>
              <w:spacing w:line="220" w:lineRule="exact"/>
              <w:rPr>
                <w:rFonts w:ascii="Meiryo UI" w:eastAsia="Meiryo UI" w:hAnsi="Meiryo UI" w:cs="Meiryo UI"/>
                <w:b/>
                <w:sz w:val="20"/>
                <w:szCs w:val="20"/>
              </w:rPr>
            </w:pPr>
            <w:r w:rsidRPr="008C4067">
              <w:rPr>
                <w:rFonts w:ascii="Meiryo UI" w:eastAsia="Meiryo UI" w:hAnsi="Meiryo UI" w:cs="Meiryo UI" w:hint="eastAsia"/>
                <w:b/>
                <w:sz w:val="20"/>
                <w:szCs w:val="20"/>
              </w:rPr>
              <w:t>＜迅速な道路啓開の実施（都市整備部）＞</w:t>
            </w:r>
          </w:p>
          <w:p w14:paraId="53A12AA7" w14:textId="10B2ED4A" w:rsidR="0021080F" w:rsidRPr="008C4067" w:rsidRDefault="0021080F" w:rsidP="0021080F">
            <w:pPr>
              <w:spacing w:line="240" w:lineRule="exact"/>
              <w:ind w:leftChars="100" w:left="410" w:hangingChars="100" w:hanging="200"/>
              <w:rPr>
                <w:rFonts w:ascii="Meiryo UI" w:eastAsia="Meiryo UI" w:hAnsi="Meiryo UI" w:cs="Meiryo UI"/>
                <w:sz w:val="20"/>
                <w:szCs w:val="20"/>
              </w:rPr>
            </w:pPr>
            <w:r w:rsidRPr="008C4067">
              <w:rPr>
                <w:rFonts w:ascii="Meiryo UI" w:eastAsia="Meiryo UI" w:hAnsi="Meiryo UI" w:cs="Meiryo UI" w:hint="eastAsia"/>
                <w:sz w:val="20"/>
                <w:szCs w:val="20"/>
              </w:rPr>
              <w:t>○関係機関（行政機関、協会等）と連携した道路啓開合同訓練等を実施する。</w:t>
            </w:r>
          </w:p>
        </w:tc>
      </w:tr>
    </w:tbl>
    <w:p w14:paraId="15B3E41D" w14:textId="041954D2" w:rsidR="0021080F" w:rsidRDefault="0021080F" w:rsidP="0021080F"/>
    <w:bookmarkEnd w:id="11"/>
    <w:p w14:paraId="6AEC3628" w14:textId="4CA49B59" w:rsidR="0021080F" w:rsidRDefault="0021080F" w:rsidP="00670257"/>
    <w:p w14:paraId="2EB4F60C" w14:textId="1EDAEB40" w:rsidR="00B930FD" w:rsidRDefault="00B930FD" w:rsidP="00B930FD">
      <w:pPr>
        <w:widowControl/>
        <w:jc w:val="left"/>
        <w:rPr>
          <w:rFonts w:ascii="Meiryo UI" w:eastAsia="Meiryo UI" w:hAnsi="Meiryo UI" w:cs="Meiryo UI"/>
        </w:rPr>
      </w:pPr>
    </w:p>
    <w:p w14:paraId="4F7FADFF" w14:textId="7042EEDE" w:rsidR="00CE1F22" w:rsidRDefault="00CE1F22" w:rsidP="00B930FD">
      <w:pPr>
        <w:widowControl/>
        <w:jc w:val="left"/>
        <w:rPr>
          <w:rFonts w:ascii="Meiryo UI" w:eastAsia="Meiryo UI" w:hAnsi="Meiryo UI" w:cs="Meiryo UI"/>
        </w:rPr>
      </w:pPr>
    </w:p>
    <w:p w14:paraId="52D2B5AE" w14:textId="7890B7F0" w:rsidR="00CE1F22" w:rsidRDefault="00CE1F22" w:rsidP="00B930FD">
      <w:pPr>
        <w:widowControl/>
        <w:jc w:val="left"/>
        <w:rPr>
          <w:rFonts w:ascii="Meiryo UI" w:eastAsia="Meiryo UI" w:hAnsi="Meiryo UI" w:cs="Meiryo UI"/>
        </w:rPr>
      </w:pPr>
    </w:p>
    <w:p w14:paraId="62ED6952" w14:textId="48EE67CC" w:rsidR="00CE1F22" w:rsidRDefault="00CE1F22" w:rsidP="00B930FD">
      <w:pPr>
        <w:widowControl/>
        <w:jc w:val="left"/>
        <w:rPr>
          <w:rFonts w:ascii="Meiryo UI" w:eastAsia="Meiryo UI" w:hAnsi="Meiryo UI" w:cs="Meiryo UI"/>
        </w:rPr>
      </w:pPr>
    </w:p>
    <w:p w14:paraId="7D10E45B" w14:textId="0C1582CE" w:rsidR="00CE1F22" w:rsidRDefault="00CE1F22" w:rsidP="00B930FD">
      <w:pPr>
        <w:widowControl/>
        <w:jc w:val="left"/>
        <w:rPr>
          <w:rFonts w:ascii="Meiryo UI" w:eastAsia="Meiryo UI" w:hAnsi="Meiryo UI" w:cs="Meiryo UI"/>
        </w:rPr>
      </w:pPr>
    </w:p>
    <w:p w14:paraId="3047C32C" w14:textId="4C173A83" w:rsidR="00CE1F22" w:rsidRDefault="00CE1F22" w:rsidP="00B930FD">
      <w:pPr>
        <w:widowControl/>
        <w:jc w:val="left"/>
        <w:rPr>
          <w:rFonts w:ascii="Meiryo UI" w:eastAsia="Meiryo UI" w:hAnsi="Meiryo UI" w:cs="Meiryo UI"/>
        </w:rPr>
      </w:pPr>
    </w:p>
    <w:p w14:paraId="322C9107" w14:textId="72C4806C" w:rsidR="00CE1F22" w:rsidRDefault="00CE1F22" w:rsidP="00B930FD">
      <w:pPr>
        <w:widowControl/>
        <w:jc w:val="left"/>
        <w:rPr>
          <w:rFonts w:ascii="Meiryo UI" w:eastAsia="Meiryo UI" w:hAnsi="Meiryo UI" w:cs="Meiryo UI"/>
        </w:rPr>
      </w:pPr>
    </w:p>
    <w:p w14:paraId="777FA8FD" w14:textId="7782F88E" w:rsidR="00CE1F22" w:rsidRDefault="00CE1F22" w:rsidP="00B930FD">
      <w:pPr>
        <w:widowControl/>
        <w:jc w:val="left"/>
        <w:rPr>
          <w:rFonts w:ascii="Meiryo UI" w:eastAsia="Meiryo UI" w:hAnsi="Meiryo UI" w:cs="Meiryo UI"/>
        </w:rPr>
      </w:pPr>
    </w:p>
    <w:p w14:paraId="76864928" w14:textId="18B18130" w:rsidR="00CE1F22" w:rsidRDefault="00CE1F22" w:rsidP="00B930FD">
      <w:pPr>
        <w:widowControl/>
        <w:jc w:val="left"/>
        <w:rPr>
          <w:rFonts w:ascii="Meiryo UI" w:eastAsia="Meiryo UI" w:hAnsi="Meiryo UI" w:cs="Meiryo UI"/>
        </w:rPr>
      </w:pPr>
    </w:p>
    <w:p w14:paraId="6CB5D970" w14:textId="17639713" w:rsidR="00CE1F22" w:rsidRDefault="00CE1F22" w:rsidP="00B930FD">
      <w:pPr>
        <w:widowControl/>
        <w:jc w:val="left"/>
        <w:rPr>
          <w:rFonts w:ascii="Meiryo UI" w:eastAsia="Meiryo UI" w:hAnsi="Meiryo UI" w:cs="Meiryo UI"/>
        </w:rPr>
      </w:pPr>
    </w:p>
    <w:p w14:paraId="62A77144" w14:textId="5B430F87" w:rsidR="00CE1F22" w:rsidRDefault="00CE1F22" w:rsidP="00B930FD">
      <w:pPr>
        <w:widowControl/>
        <w:jc w:val="left"/>
        <w:rPr>
          <w:rFonts w:ascii="Meiryo UI" w:eastAsia="Meiryo UI" w:hAnsi="Meiryo UI" w:cs="Meiryo UI"/>
        </w:rPr>
      </w:pPr>
    </w:p>
    <w:p w14:paraId="36B78B08" w14:textId="77777777" w:rsidR="00C15C87" w:rsidRDefault="00C15C87" w:rsidP="00B930FD">
      <w:pPr>
        <w:widowControl/>
        <w:jc w:val="left"/>
        <w:rPr>
          <w:rFonts w:ascii="Meiryo UI" w:eastAsia="Meiryo UI" w:hAnsi="Meiryo UI" w:cs="Meiryo UI"/>
        </w:rPr>
      </w:pPr>
    </w:p>
    <w:p w14:paraId="57AA1158" w14:textId="77777777" w:rsidR="00CE1F22" w:rsidRDefault="00CE1F22" w:rsidP="00CE1F22"/>
    <w:p w14:paraId="326837B5" w14:textId="77777777" w:rsidR="00CE1F22" w:rsidRPr="008C4067" w:rsidRDefault="00CE1F22" w:rsidP="00CE1F22">
      <w:r w:rsidRPr="008C4067">
        <w:rPr>
          <w:rFonts w:ascii="Meiryo UI" w:eastAsia="Meiryo UI" w:hAnsi="Meiryo UI" w:cs="Meiryo UI" w:hint="eastAsia"/>
          <w:szCs w:val="21"/>
        </w:rPr>
        <w:lastRenderedPageBreak/>
        <w:t>《起きてはならない最悪の事態》</w:t>
      </w:r>
    </w:p>
    <w:p w14:paraId="632DF351" w14:textId="03EBFD69" w:rsidR="00CE1F22" w:rsidRPr="008C4067" w:rsidRDefault="00CE1F22" w:rsidP="00CE1F22">
      <w:pPr>
        <w:pStyle w:val="2"/>
        <w:spacing w:afterLines="50" w:after="180" w:line="300" w:lineRule="exact"/>
        <w:ind w:leftChars="47" w:left="850" w:right="1983" w:hangingChars="313" w:hanging="751"/>
      </w:pPr>
      <w:r w:rsidRPr="00FF1F62">
        <w:rPr>
          <w:rFonts w:hint="eastAsia"/>
          <w:noProof/>
        </w:rPr>
        <mc:AlternateContent>
          <mc:Choice Requires="wps">
            <w:drawing>
              <wp:anchor distT="0" distB="0" distL="114300" distR="114300" simplePos="0" relativeHeight="251606528" behindDoc="0" locked="0" layoutInCell="1" allowOverlap="1" wp14:anchorId="6C69A2D6" wp14:editId="2698066B">
                <wp:simplePos x="0" y="0"/>
                <wp:positionH relativeFrom="column">
                  <wp:posOffset>5231765</wp:posOffset>
                </wp:positionH>
                <wp:positionV relativeFrom="paragraph">
                  <wp:posOffset>10795</wp:posOffset>
                </wp:positionV>
                <wp:extent cx="914400" cy="314325"/>
                <wp:effectExtent l="0" t="0" r="0" b="0"/>
                <wp:wrapNone/>
                <wp:docPr id="149" name="テキスト ボックス 149"/>
                <wp:cNvGraphicFramePr/>
                <a:graphic xmlns:a="http://schemas.openxmlformats.org/drawingml/2006/main">
                  <a:graphicData uri="http://schemas.microsoft.com/office/word/2010/wordprocessingShape">
                    <wps:wsp>
                      <wps:cNvSpPr txBox="1"/>
                      <wps:spPr>
                        <a:xfrm>
                          <a:off x="0" y="0"/>
                          <a:ext cx="914400" cy="314325"/>
                        </a:xfrm>
                        <a:prstGeom prst="rect">
                          <a:avLst/>
                        </a:prstGeom>
                        <a:noFill/>
                        <a:ln w="6350">
                          <a:noFill/>
                        </a:ln>
                      </wps:spPr>
                      <wps:txbx>
                        <w:txbxContent>
                          <w:p w14:paraId="5AF56483" w14:textId="77777777" w:rsidR="00CE1F22" w:rsidRPr="00580AF7" w:rsidRDefault="00CE1F22" w:rsidP="00CE1F22">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C69A2D6" id="テキスト ボックス 149" o:spid="_x0000_s1152" type="#_x0000_t202" style="position:absolute;left:0;text-align:left;margin-left:411.95pt;margin-top:.85pt;width:1in;height:24.75pt;z-index:25160652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" filled="f" stroked="f" strokeweight=".5pt">
                <v:textbox>
                  <w:txbxContent>
                    <w:p w14:paraId="5AF56483" w14:textId="77777777" w:rsidR="00CE1F22" w:rsidRPr="00580AF7" w:rsidRDefault="00CE1F22" w:rsidP="00CE1F22">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v:textbox>
              </v:shape>
            </w:pict>
          </mc:Fallback>
        </mc:AlternateContent>
      </w:r>
      <w:r w:rsidRPr="00FF1F62">
        <w:rPr>
          <w:rFonts w:hint="eastAsia"/>
          <w:noProof/>
        </w:rPr>
        <mc:AlternateContent>
          <mc:Choice Requires="wps">
            <w:drawing>
              <wp:anchor distT="0" distB="0" distL="114300" distR="114300" simplePos="0" relativeHeight="251605504" behindDoc="0" locked="0" layoutInCell="1" allowOverlap="1" wp14:anchorId="253BADAE" wp14:editId="313B04F3">
                <wp:simplePos x="0" y="0"/>
                <wp:positionH relativeFrom="margin">
                  <wp:posOffset>5224007</wp:posOffset>
                </wp:positionH>
                <wp:positionV relativeFrom="paragraph">
                  <wp:posOffset>11375</wp:posOffset>
                </wp:positionV>
                <wp:extent cx="876300" cy="771525"/>
                <wp:effectExtent l="0" t="0" r="19050" b="28575"/>
                <wp:wrapNone/>
                <wp:docPr id="150" name="四角形: 角を丸くする 150"/>
                <wp:cNvGraphicFramePr/>
                <a:graphic xmlns:a="http://schemas.openxmlformats.org/drawingml/2006/main">
                  <a:graphicData uri="http://schemas.microsoft.com/office/word/2010/wordprocessingShape">
                    <wps:wsp>
                      <wps:cNvSpPr/>
                      <wps:spPr>
                        <a:xfrm>
                          <a:off x="0" y="0"/>
                          <a:ext cx="876300" cy="771525"/>
                        </a:xfrm>
                        <a:prstGeom prst="roundRect">
                          <a:avLst/>
                        </a:prstGeom>
                        <a:solidFill>
                          <a:srgbClr val="1F497D">
                            <a:lumMod val="60000"/>
                            <a:lumOff val="40000"/>
                          </a:srgbClr>
                        </a:solidFill>
                        <a:ln w="25400" cap="flat" cmpd="sng" algn="ctr">
                          <a:solidFill>
                            <a:sysClr val="windowText" lastClr="000000"/>
                          </a:solidFill>
                          <a:prstDash val="solid"/>
                        </a:ln>
                        <a:effectLst/>
                      </wps:spPr>
                      <wps:txbx>
                        <w:txbxContent>
                          <w:p w14:paraId="131DD2CE" w14:textId="77777777" w:rsidR="00CE1F22" w:rsidRPr="001464BB" w:rsidRDefault="00CE1F22" w:rsidP="00CE1F22">
                            <w:pPr>
                              <w:jc w:val="center"/>
                              <w:rPr>
                                <w:rFonts w:ascii="HGP創英角ｺﾞｼｯｸUB" w:eastAsia="HGP創英角ｺﾞｼｯｸUB" w:hAnsi="HGP創英角ｺﾞｼｯｸUB"/>
                                <w:color w:val="FFFFFF" w:themeColor="background1"/>
                                <w:sz w:val="36"/>
                                <w:szCs w:val="36"/>
                              </w:rPr>
                            </w:pPr>
                            <w:r w:rsidRPr="001464BB">
                              <w:rPr>
                                <w:rFonts w:ascii="HGP創英角ｺﾞｼｯｸUB" w:eastAsia="HGP創英角ｺﾞｼｯｸUB" w:hAnsi="HGP創英角ｺﾞｼｯｸUB" w:hint="eastAsia"/>
                                <w:color w:val="FFFFFF" w:themeColor="background1"/>
                                <w:sz w:val="36"/>
                                <w:szCs w:val="36"/>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253BADAE" id="四角形: 角を丸くする 150" o:spid="_x0000_s1153" style="position:absolute;left:0;text-align:left;margin-left:411.35pt;margin-top:.9pt;width:69pt;height:60.75pt;z-index:25160550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" fillcolor="#558ed5" strokecolor="windowText" strokeweight="2pt">
                <v:textbox>
                  <w:txbxContent>
                    <w:p w14:paraId="131DD2CE" w14:textId="77777777" w:rsidR="00CE1F22" w:rsidRPr="001464BB" w:rsidRDefault="00CE1F22" w:rsidP="00CE1F22">
                      <w:pPr>
                        <w:jc w:val="center"/>
                        <w:rPr>
                          <w:rFonts w:ascii="HGP創英角ｺﾞｼｯｸUB" w:eastAsia="HGP創英角ｺﾞｼｯｸUB" w:hAnsi="HGP創英角ｺﾞｼｯｸUB"/>
                          <w:color w:val="FFFFFF" w:themeColor="background1"/>
                          <w:sz w:val="36"/>
                          <w:szCs w:val="36"/>
                        </w:rPr>
                      </w:pPr>
                      <w:r w:rsidRPr="001464BB">
                        <w:rPr>
                          <w:rFonts w:ascii="HGP創英角ｺﾞｼｯｸUB" w:eastAsia="HGP創英角ｺﾞｼｯｸUB" w:hAnsi="HGP創英角ｺﾞｼｯｸUB" w:hint="eastAsia"/>
                          <w:color w:val="FFFFFF" w:themeColor="background1"/>
                          <w:sz w:val="36"/>
                          <w:szCs w:val="36"/>
                        </w:rPr>
                        <w:t>A</w:t>
                      </w:r>
                    </w:p>
                  </w:txbxContent>
                </v:textbox>
                <w10:wrap anchorx="margin"/>
              </v:roundrect>
            </w:pict>
          </mc:Fallback>
        </mc:AlternateContent>
      </w:r>
      <w:r w:rsidRPr="008C4067">
        <w:rPr>
          <w:rFonts w:hint="eastAsia"/>
        </w:rPr>
        <w:t xml:space="preserve">　</w:t>
      </w:r>
      <w:r>
        <w:rPr>
          <w:rFonts w:hint="eastAsia"/>
        </w:rPr>
        <w:t>7</w:t>
      </w:r>
      <w:r w:rsidRPr="008C4067">
        <w:rPr>
          <w:rFonts w:hint="eastAsia"/>
        </w:rPr>
        <w:t>-</w:t>
      </w:r>
      <w:r>
        <w:rPr>
          <w:rFonts w:hint="eastAsia"/>
        </w:rPr>
        <w:t>4</w:t>
      </w:r>
      <w:r w:rsidRPr="008C4067">
        <w:rPr>
          <w:rFonts w:hint="eastAsia"/>
        </w:rPr>
        <w:t xml:space="preserve">　</w:t>
      </w:r>
      <w:r w:rsidRPr="00CE1F22">
        <w:rPr>
          <w:rFonts w:hint="eastAsia"/>
        </w:rPr>
        <w:t>ため池、防災インフラ、天然ダム等の損壊・機能不全や堆積した土砂の流出による多数の死傷者の発生</w:t>
      </w:r>
    </w:p>
    <w:p w14:paraId="74DC5F16" w14:textId="280BFC8E" w:rsidR="00CE1F22" w:rsidRPr="006E35E8" w:rsidRDefault="00CE1F22" w:rsidP="00CE1F22">
      <w:pPr>
        <w:spacing w:line="220" w:lineRule="exact"/>
        <w:ind w:leftChars="200" w:left="620" w:rightChars="944" w:right="1982" w:hangingChars="100" w:hanging="200"/>
        <w:rPr>
          <w:rFonts w:ascii="Meiryo UI" w:eastAsia="Meiryo UI" w:hAnsi="Meiryo UI" w:cs="Meiryo UI"/>
          <w:b/>
          <w:color w:val="000000" w:themeColor="text1"/>
          <w:sz w:val="20"/>
          <w:szCs w:val="20"/>
        </w:rPr>
      </w:pPr>
      <w:r w:rsidRPr="006E35E8">
        <w:rPr>
          <w:rFonts w:ascii="Meiryo UI" w:eastAsia="Meiryo UI" w:hAnsi="Meiryo UI" w:cs="Meiryo UI" w:hint="eastAsia"/>
          <w:b/>
          <w:color w:val="000000" w:themeColor="text1"/>
          <w:sz w:val="20"/>
          <w:szCs w:val="20"/>
        </w:rPr>
        <w:t>◎</w:t>
      </w:r>
      <w:r w:rsidRPr="00CE1F22">
        <w:rPr>
          <w:rFonts w:ascii="Meiryo UI" w:eastAsia="Meiryo UI" w:hAnsi="Meiryo UI" w:cs="Meiryo UI" w:hint="eastAsia"/>
          <w:b/>
          <w:color w:val="000000" w:themeColor="text1"/>
          <w:sz w:val="20"/>
          <w:szCs w:val="20"/>
        </w:rPr>
        <w:t>ため池耐震診断（</w:t>
      </w:r>
      <w:r w:rsidR="00131AC7">
        <w:rPr>
          <w:rFonts w:ascii="Meiryo UI" w:eastAsia="Meiryo UI" w:hAnsi="Meiryo UI" w:cs="Meiryo UI" w:hint="eastAsia"/>
          <w:b/>
          <w:color w:val="000000" w:themeColor="text1"/>
          <w:sz w:val="20"/>
          <w:szCs w:val="20"/>
        </w:rPr>
        <w:t>27</w:t>
      </w:r>
      <w:r w:rsidRPr="00CE1F22">
        <w:rPr>
          <w:rFonts w:ascii="Meiryo UI" w:eastAsia="Meiryo UI" w:hAnsi="Meiryo UI" w:cs="Meiryo UI" w:hint="eastAsia"/>
          <w:b/>
          <w:color w:val="000000" w:themeColor="text1"/>
          <w:sz w:val="20"/>
          <w:szCs w:val="20"/>
        </w:rPr>
        <w:t>箇所）･ハザードマップの作成（</w:t>
      </w:r>
      <w:r w:rsidR="00131AC7">
        <w:rPr>
          <w:rFonts w:ascii="Meiryo UI" w:eastAsia="Meiryo UI" w:hAnsi="Meiryo UI" w:cs="Meiryo UI" w:hint="eastAsia"/>
          <w:b/>
          <w:color w:val="000000" w:themeColor="text1"/>
          <w:sz w:val="20"/>
          <w:szCs w:val="20"/>
        </w:rPr>
        <w:t>33</w:t>
      </w:r>
      <w:r w:rsidRPr="00CE1F22">
        <w:rPr>
          <w:rFonts w:ascii="Meiryo UI" w:eastAsia="Meiryo UI" w:hAnsi="Meiryo UI" w:cs="Meiryo UI" w:hint="eastAsia"/>
          <w:b/>
          <w:color w:val="000000" w:themeColor="text1"/>
          <w:sz w:val="20"/>
          <w:szCs w:val="20"/>
        </w:rPr>
        <w:t>箇所）などため池の防災・減災対策や土石流対策（</w:t>
      </w:r>
      <w:r w:rsidR="00131AC7">
        <w:rPr>
          <w:rFonts w:ascii="Meiryo UI" w:eastAsia="Meiryo UI" w:hAnsi="Meiryo UI" w:cs="Meiryo UI" w:hint="eastAsia"/>
          <w:b/>
          <w:color w:val="000000" w:themeColor="text1"/>
          <w:sz w:val="20"/>
          <w:szCs w:val="20"/>
        </w:rPr>
        <w:t>２</w:t>
      </w:r>
      <w:r w:rsidRPr="00CE1F22">
        <w:rPr>
          <w:rFonts w:ascii="Meiryo UI" w:eastAsia="Meiryo UI" w:hAnsi="Meiryo UI" w:cs="Meiryo UI" w:hint="eastAsia"/>
          <w:b/>
          <w:color w:val="000000" w:themeColor="text1"/>
          <w:sz w:val="20"/>
          <w:szCs w:val="20"/>
        </w:rPr>
        <w:t>箇所）や急傾斜地崩壊対策（</w:t>
      </w:r>
      <w:r w:rsidR="00131AC7">
        <w:rPr>
          <w:rFonts w:ascii="Meiryo UI" w:eastAsia="Meiryo UI" w:hAnsi="Meiryo UI" w:cs="Meiryo UI" w:hint="eastAsia"/>
          <w:b/>
          <w:color w:val="000000" w:themeColor="text1"/>
          <w:sz w:val="20"/>
          <w:szCs w:val="20"/>
        </w:rPr>
        <w:t>１</w:t>
      </w:r>
      <w:r w:rsidRPr="00CE1F22">
        <w:rPr>
          <w:rFonts w:ascii="Meiryo UI" w:eastAsia="Meiryo UI" w:hAnsi="Meiryo UI" w:cs="Meiryo UI" w:hint="eastAsia"/>
          <w:b/>
          <w:color w:val="000000" w:themeColor="text1"/>
          <w:sz w:val="20"/>
          <w:szCs w:val="20"/>
        </w:rPr>
        <w:t>箇所）など取組みが進みました</w:t>
      </w:r>
      <w:r w:rsidRPr="00FA28BD">
        <w:rPr>
          <w:rFonts w:ascii="Meiryo UI" w:eastAsia="Meiryo UI" w:hAnsi="Meiryo UI" w:cs="Meiryo UI" w:hint="eastAsia"/>
          <w:b/>
          <w:color w:val="000000" w:themeColor="text1"/>
          <w:sz w:val="20"/>
          <w:szCs w:val="20"/>
        </w:rPr>
        <w:t>。</w:t>
      </w:r>
    </w:p>
    <w:p w14:paraId="4538C814" w14:textId="6DEE6F97" w:rsidR="00CE1F22" w:rsidRPr="008C4067" w:rsidRDefault="00CE1F22" w:rsidP="00CE1F22"/>
    <w:tbl>
      <w:tblPr>
        <w:tblW w:w="9132" w:type="dxa"/>
        <w:tblInd w:w="50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99" w:type="dxa"/>
          <w:right w:w="99" w:type="dxa"/>
        </w:tblCellMar>
        <w:tblLook w:val="04A0" w:firstRow="1" w:lastRow="0" w:firstColumn="1" w:lastColumn="0" w:noHBand="0" w:noVBand="1"/>
      </w:tblPr>
      <w:tblGrid>
        <w:gridCol w:w="947"/>
        <w:gridCol w:w="8185"/>
      </w:tblGrid>
      <w:tr w:rsidR="00CE1F22" w:rsidRPr="008C4067" w14:paraId="01CE9C8A" w14:textId="77777777" w:rsidTr="00CA2BEA">
        <w:trPr>
          <w:trHeight w:val="6169"/>
        </w:trPr>
        <w:tc>
          <w:tcPr>
            <w:tcW w:w="947" w:type="dxa"/>
            <w:shd w:val="clear" w:color="auto" w:fill="4F81BD" w:themeFill="accent1"/>
            <w:vAlign w:val="center"/>
          </w:tcPr>
          <w:p w14:paraId="2E606F20" w14:textId="20D8B5B5" w:rsidR="00CE1F22" w:rsidRPr="00A01064" w:rsidRDefault="00CE1F22" w:rsidP="008970C0">
            <w:pPr>
              <w:spacing w:line="220" w:lineRule="exact"/>
              <w:jc w:val="center"/>
              <w:rPr>
                <w:rFonts w:ascii="Meiryo UI" w:eastAsia="Meiryo UI" w:hAnsi="Meiryo UI" w:cs="Meiryo UI"/>
                <w:b/>
                <w:bCs/>
                <w:color w:val="FFFFFF" w:themeColor="background1"/>
                <w:sz w:val="18"/>
                <w:szCs w:val="18"/>
              </w:rPr>
            </w:pPr>
            <w:r w:rsidRPr="00A01064">
              <w:rPr>
                <w:rFonts w:ascii="Meiryo UI" w:eastAsia="Meiryo UI" w:hAnsi="Meiryo UI" w:cs="Meiryo UI" w:hint="eastAsia"/>
                <w:b/>
                <w:bCs/>
                <w:color w:val="FFFFFF" w:themeColor="background1"/>
                <w:sz w:val="18"/>
                <w:szCs w:val="18"/>
              </w:rPr>
              <w:t>令和</w:t>
            </w:r>
            <w:r w:rsidR="00D253BD">
              <w:rPr>
                <w:rFonts w:ascii="Meiryo UI" w:eastAsia="Meiryo UI" w:hAnsi="Meiryo UI" w:cs="Meiryo UI" w:hint="eastAsia"/>
                <w:b/>
                <w:color w:val="FFFFFF" w:themeColor="background1"/>
                <w:sz w:val="20"/>
                <w:szCs w:val="20"/>
              </w:rPr>
              <w:t>５</w:t>
            </w:r>
            <w:r w:rsidRPr="00A01064">
              <w:rPr>
                <w:rFonts w:ascii="Meiryo UI" w:eastAsia="Meiryo UI" w:hAnsi="Meiryo UI" w:cs="Meiryo UI" w:hint="eastAsia"/>
                <w:b/>
                <w:bCs/>
                <w:color w:val="FFFFFF" w:themeColor="background1"/>
                <w:sz w:val="18"/>
                <w:szCs w:val="18"/>
              </w:rPr>
              <w:t>年度の主な取組み</w:t>
            </w:r>
          </w:p>
          <w:p w14:paraId="4493D985" w14:textId="77777777" w:rsidR="00CE1F22" w:rsidRPr="00A01064" w:rsidRDefault="00CE1F22" w:rsidP="008970C0">
            <w:pPr>
              <w:spacing w:line="220" w:lineRule="exact"/>
              <w:jc w:val="center"/>
              <w:rPr>
                <w:rFonts w:ascii="Meiryo UI" w:eastAsia="Meiryo UI" w:hAnsi="Meiryo UI" w:cs="Meiryo UI"/>
                <w:b/>
                <w:bCs/>
                <w:color w:val="FFFFFF" w:themeColor="background1"/>
                <w:sz w:val="18"/>
                <w:szCs w:val="18"/>
              </w:rPr>
            </w:pPr>
            <w:r w:rsidRPr="00A01064">
              <w:rPr>
                <w:rFonts w:ascii="Meiryo UI" w:eastAsia="Meiryo UI" w:hAnsi="Meiryo UI" w:cs="Meiryo UI" w:hint="eastAsia"/>
                <w:b/>
                <w:bCs/>
                <w:color w:val="FFFFFF" w:themeColor="background1"/>
                <w:sz w:val="18"/>
                <w:szCs w:val="18"/>
              </w:rPr>
              <w:t>実績</w:t>
            </w:r>
          </w:p>
        </w:tc>
        <w:tc>
          <w:tcPr>
            <w:tcW w:w="8185" w:type="dxa"/>
            <w:tcBorders>
              <w:top w:val="single" w:sz="12" w:space="0" w:color="auto"/>
              <w:bottom w:val="single" w:sz="6" w:space="0" w:color="auto"/>
            </w:tcBorders>
            <w:shd w:val="clear" w:color="auto" w:fill="B8CCE4" w:themeFill="accent1" w:themeFillTint="66"/>
            <w:vAlign w:val="center"/>
          </w:tcPr>
          <w:p w14:paraId="3B51A45F" w14:textId="068229AE" w:rsidR="00CE1F22" w:rsidRPr="0086677A" w:rsidRDefault="00CE1F22" w:rsidP="00CE1F22">
            <w:pPr>
              <w:spacing w:line="220" w:lineRule="exact"/>
              <w:rPr>
                <w:rFonts w:ascii="Meiryo UI" w:eastAsia="Meiryo UI" w:hAnsi="Meiryo UI" w:cs="Meiryo UI"/>
                <w:b/>
                <w:sz w:val="20"/>
                <w:szCs w:val="20"/>
              </w:rPr>
            </w:pPr>
            <w:r w:rsidRPr="0086677A">
              <w:rPr>
                <w:rFonts w:ascii="Meiryo UI" w:eastAsia="Meiryo UI" w:hAnsi="Meiryo UI" w:cs="Meiryo UI" w:hint="eastAsia"/>
                <w:b/>
                <w:sz w:val="20"/>
                <w:szCs w:val="20"/>
              </w:rPr>
              <w:t>＜ため池の防災・減災対策（環境農林水産部）＞</w:t>
            </w:r>
          </w:p>
          <w:p w14:paraId="461B9539" w14:textId="1CF47C82" w:rsidR="00CE1F22" w:rsidRPr="0086677A" w:rsidRDefault="00CE1F22" w:rsidP="00CE1F22">
            <w:pPr>
              <w:spacing w:line="220" w:lineRule="exact"/>
              <w:ind w:firstLineChars="100" w:firstLine="200"/>
              <w:rPr>
                <w:rFonts w:ascii="Meiryo UI" w:eastAsia="Meiryo UI" w:hAnsi="Meiryo UI" w:cs="Meiryo UI"/>
                <w:sz w:val="20"/>
                <w:szCs w:val="20"/>
              </w:rPr>
            </w:pPr>
            <w:r w:rsidRPr="0086677A">
              <w:rPr>
                <w:rFonts w:ascii="Meiryo UI" w:eastAsia="Meiryo UI" w:hAnsi="Meiryo UI" w:cs="Meiryo UI" w:hint="eastAsia"/>
                <w:sz w:val="20"/>
                <w:szCs w:val="20"/>
              </w:rPr>
              <w:t>○ため池の耐震診断【</w:t>
            </w:r>
            <w:r w:rsidR="00131AC7">
              <w:rPr>
                <w:rFonts w:ascii="Meiryo UI" w:eastAsia="Meiryo UI" w:hAnsi="Meiryo UI" w:cs="Meiryo UI" w:hint="eastAsia"/>
                <w:sz w:val="20"/>
                <w:szCs w:val="20"/>
              </w:rPr>
              <w:t>27</w:t>
            </w:r>
            <w:r w:rsidRPr="0086677A">
              <w:rPr>
                <w:rFonts w:ascii="Meiryo UI" w:eastAsia="Meiryo UI" w:hAnsi="Meiryo UI" w:cs="Meiryo UI" w:hint="eastAsia"/>
                <w:sz w:val="20"/>
                <w:szCs w:val="20"/>
              </w:rPr>
              <w:t>箇所】</w:t>
            </w:r>
          </w:p>
          <w:p w14:paraId="2B3874D7" w14:textId="77777777" w:rsidR="00CE1F22" w:rsidRPr="0086677A" w:rsidRDefault="00CE1F22" w:rsidP="00CE1F22">
            <w:pPr>
              <w:spacing w:line="220" w:lineRule="exact"/>
              <w:ind w:firstLineChars="100" w:firstLine="200"/>
              <w:rPr>
                <w:rFonts w:ascii="Meiryo UI" w:eastAsia="Meiryo UI" w:hAnsi="Meiryo UI" w:cs="Meiryo UI"/>
                <w:sz w:val="20"/>
                <w:szCs w:val="20"/>
              </w:rPr>
            </w:pPr>
            <w:r w:rsidRPr="0086677A">
              <w:rPr>
                <w:rFonts w:ascii="Meiryo UI" w:eastAsia="Meiryo UI" w:hAnsi="Meiryo UI" w:cs="Meiryo UI" w:hint="eastAsia"/>
                <w:sz w:val="20"/>
                <w:szCs w:val="20"/>
              </w:rPr>
              <w:t>○耐震診断結果を踏まえ、低水位管理</w:t>
            </w:r>
            <w:r>
              <w:rPr>
                <w:rFonts w:ascii="Meiryo UI" w:eastAsia="Meiryo UI" w:hAnsi="Meiryo UI" w:cs="Meiryo UI" w:hint="eastAsia"/>
                <w:sz w:val="20"/>
                <w:szCs w:val="20"/>
              </w:rPr>
              <w:t>やため池の改修</w:t>
            </w:r>
            <w:r w:rsidRPr="0086677A">
              <w:rPr>
                <w:rFonts w:ascii="Meiryo UI" w:eastAsia="Meiryo UI" w:hAnsi="Meiryo UI" w:cs="Meiryo UI" w:hint="eastAsia"/>
                <w:sz w:val="20"/>
                <w:szCs w:val="20"/>
              </w:rPr>
              <w:t>など必要な対策の実施</w:t>
            </w:r>
          </w:p>
          <w:p w14:paraId="2FE71A5F" w14:textId="4FDBD592" w:rsidR="00CE1F22" w:rsidRPr="0086677A" w:rsidRDefault="00CE1F22" w:rsidP="00CE1F22">
            <w:pPr>
              <w:spacing w:line="220" w:lineRule="exact"/>
              <w:ind w:firstLineChars="100" w:firstLine="200"/>
              <w:rPr>
                <w:rFonts w:ascii="Meiryo UI" w:eastAsia="Meiryo UI" w:hAnsi="Meiryo UI" w:cs="Meiryo UI"/>
                <w:sz w:val="20"/>
                <w:szCs w:val="20"/>
              </w:rPr>
            </w:pPr>
            <w:r w:rsidRPr="0086677A">
              <w:rPr>
                <w:rFonts w:ascii="Meiryo UI" w:eastAsia="Meiryo UI" w:hAnsi="Meiryo UI" w:cs="Meiryo UI" w:hint="eastAsia"/>
                <w:sz w:val="20"/>
                <w:szCs w:val="20"/>
              </w:rPr>
              <w:t>○ハザードマップの作成、住民周知及び活用　【ため池ハザードマップ作成</w:t>
            </w:r>
            <w:r w:rsidR="005C021E">
              <w:rPr>
                <w:rFonts w:ascii="Meiryo UI" w:eastAsia="Meiryo UI" w:hAnsi="Meiryo UI" w:cs="Meiryo UI" w:hint="eastAsia"/>
                <w:sz w:val="20"/>
                <w:szCs w:val="20"/>
              </w:rPr>
              <w:t>：</w:t>
            </w:r>
            <w:r w:rsidR="00131AC7">
              <w:rPr>
                <w:rFonts w:ascii="Meiryo UI" w:eastAsia="Meiryo UI" w:hAnsi="Meiryo UI" w:cs="Meiryo UI" w:hint="eastAsia"/>
                <w:sz w:val="20"/>
                <w:szCs w:val="20"/>
              </w:rPr>
              <w:t>33</w:t>
            </w:r>
            <w:r w:rsidRPr="0086677A">
              <w:rPr>
                <w:rFonts w:ascii="Meiryo UI" w:eastAsia="Meiryo UI" w:hAnsi="Meiryo UI" w:cs="Meiryo UI" w:hint="eastAsia"/>
                <w:sz w:val="20"/>
                <w:szCs w:val="20"/>
              </w:rPr>
              <w:t>箇所</w:t>
            </w:r>
            <w:r w:rsidR="005C021E">
              <w:rPr>
                <w:rFonts w:ascii="Meiryo UI" w:eastAsia="Meiryo UI" w:hAnsi="Meiryo UI" w:cs="Meiryo UI" w:hint="eastAsia"/>
                <w:sz w:val="20"/>
                <w:szCs w:val="20"/>
              </w:rPr>
              <w:t>】</w:t>
            </w:r>
          </w:p>
          <w:p w14:paraId="4FEB862D" w14:textId="07E661A7" w:rsidR="00CE1F22" w:rsidRPr="0086677A" w:rsidRDefault="00CE1F22" w:rsidP="00CE1F22">
            <w:pPr>
              <w:spacing w:line="220" w:lineRule="exact"/>
              <w:ind w:leftChars="100" w:left="410" w:hangingChars="100" w:hanging="200"/>
              <w:rPr>
                <w:rFonts w:ascii="Meiryo UI" w:eastAsia="Meiryo UI" w:hAnsi="Meiryo UI" w:cs="Meiryo UI"/>
                <w:sz w:val="20"/>
                <w:szCs w:val="20"/>
              </w:rPr>
            </w:pPr>
            <w:r w:rsidRPr="0086677A">
              <w:rPr>
                <w:rFonts w:ascii="Meiryo UI" w:eastAsia="Meiryo UI" w:hAnsi="Meiryo UI" w:cs="Meiryo UI" w:hint="eastAsia"/>
                <w:sz w:val="20"/>
                <w:szCs w:val="20"/>
              </w:rPr>
              <w:t>○</w:t>
            </w:r>
            <w:r w:rsidRPr="00A237CB">
              <w:rPr>
                <w:rFonts w:ascii="Meiryo UI" w:eastAsia="Meiryo UI" w:hAnsi="Meiryo UI" w:cs="Meiryo UI" w:hint="eastAsia"/>
                <w:sz w:val="20"/>
                <w:szCs w:val="20"/>
              </w:rPr>
              <w:t>出先の事務所管内ごとに、ため池管理者研修を実施。研修は講義形式のほか、管理者がいつでも研修内容を振り返りできるようYouTubeを活用した研修動画も公開。内容は、ため池関連の法令に関すること、日常の点検に関すること、異常を見つけたときの対応に関することのほか、ため池アプリについての紹介を実施（</w:t>
            </w:r>
            <w:r w:rsidR="00131AC7">
              <w:rPr>
                <w:rFonts w:ascii="Meiryo UI" w:eastAsia="Meiryo UI" w:hAnsi="Meiryo UI" w:cs="Meiryo UI" w:hint="eastAsia"/>
                <w:sz w:val="20"/>
                <w:szCs w:val="20"/>
              </w:rPr>
              <w:t>５</w:t>
            </w:r>
            <w:r w:rsidRPr="00A237CB">
              <w:rPr>
                <w:rFonts w:ascii="Meiryo UI" w:eastAsia="Meiryo UI" w:hAnsi="Meiryo UI" w:cs="Meiryo UI" w:hint="eastAsia"/>
                <w:sz w:val="20"/>
                <w:szCs w:val="20"/>
              </w:rPr>
              <w:t>回</w:t>
            </w:r>
            <w:r w:rsidR="005C021E">
              <w:rPr>
                <w:rFonts w:ascii="Meiryo UI" w:eastAsia="Meiryo UI" w:hAnsi="Meiryo UI" w:cs="Meiryo UI" w:hint="eastAsia"/>
                <w:sz w:val="20"/>
                <w:szCs w:val="20"/>
              </w:rPr>
              <w:t>開催</w:t>
            </w:r>
            <w:r w:rsidRPr="00A237CB">
              <w:rPr>
                <w:rFonts w:ascii="Meiryo UI" w:eastAsia="Meiryo UI" w:hAnsi="Meiryo UI" w:cs="Meiryo UI" w:hint="eastAsia"/>
                <w:sz w:val="20"/>
                <w:szCs w:val="20"/>
              </w:rPr>
              <w:t>）</w:t>
            </w:r>
            <w:r>
              <w:rPr>
                <w:rFonts w:ascii="Meiryo UI" w:eastAsia="Meiryo UI" w:hAnsi="Meiryo UI" w:cs="Meiryo UI" w:hint="eastAsia"/>
                <w:sz w:val="20"/>
                <w:szCs w:val="20"/>
              </w:rPr>
              <w:t>。</w:t>
            </w:r>
          </w:p>
          <w:p w14:paraId="19875A1F" w14:textId="51338DD2" w:rsidR="00CE1F22" w:rsidRPr="0086677A" w:rsidRDefault="00CE1F22" w:rsidP="00CE1F22">
            <w:pPr>
              <w:spacing w:line="220" w:lineRule="exact"/>
              <w:ind w:firstLineChars="100" w:firstLine="200"/>
              <w:rPr>
                <w:rFonts w:ascii="Meiryo UI" w:eastAsia="Meiryo UI" w:hAnsi="Meiryo UI" w:cs="Meiryo UI"/>
                <w:sz w:val="20"/>
                <w:szCs w:val="20"/>
              </w:rPr>
            </w:pPr>
            <w:r w:rsidRPr="0086677A">
              <w:rPr>
                <w:rFonts w:ascii="Meiryo UI" w:eastAsia="Meiryo UI" w:hAnsi="Meiryo UI" w:cs="Meiryo UI" w:hint="eastAsia"/>
                <w:sz w:val="20"/>
                <w:szCs w:val="20"/>
              </w:rPr>
              <w:t xml:space="preserve">　</w:t>
            </w:r>
          </w:p>
          <w:p w14:paraId="78990EB5" w14:textId="77777777" w:rsidR="00CE1F22" w:rsidRPr="0086677A" w:rsidRDefault="00CE1F22" w:rsidP="00CE1F22">
            <w:pPr>
              <w:spacing w:line="220" w:lineRule="exact"/>
              <w:rPr>
                <w:rFonts w:ascii="Meiryo UI" w:eastAsia="Meiryo UI" w:hAnsi="Meiryo UI" w:cs="Meiryo UI"/>
                <w:b/>
                <w:sz w:val="20"/>
                <w:szCs w:val="20"/>
              </w:rPr>
            </w:pPr>
            <w:r w:rsidRPr="0086677A">
              <w:rPr>
                <w:rFonts w:ascii="Meiryo UI" w:eastAsia="Meiryo UI" w:hAnsi="Meiryo UI" w:cs="Meiryo UI" w:hint="eastAsia"/>
                <w:b/>
                <w:sz w:val="20"/>
                <w:szCs w:val="20"/>
              </w:rPr>
              <w:t>＜土砂災害対策（都市整備部）＞</w:t>
            </w:r>
          </w:p>
          <w:p w14:paraId="22D61F7B" w14:textId="4D557C85" w:rsidR="00CE1F22" w:rsidRPr="0086677A" w:rsidRDefault="00CE1F22" w:rsidP="00CE1F22">
            <w:pPr>
              <w:spacing w:line="220" w:lineRule="exact"/>
              <w:ind w:leftChars="100" w:left="410" w:hangingChars="100" w:hanging="200"/>
              <w:rPr>
                <w:rFonts w:ascii="Meiryo UI" w:eastAsia="Meiryo UI" w:hAnsi="Meiryo UI" w:cs="Meiryo UI"/>
                <w:sz w:val="20"/>
                <w:szCs w:val="20"/>
              </w:rPr>
            </w:pPr>
            <w:r w:rsidRPr="0086677A">
              <w:rPr>
                <w:rFonts w:ascii="Meiryo UI" w:eastAsia="Meiryo UI" w:hAnsi="Meiryo UI" w:cs="Meiryo UI" w:hint="eastAsia"/>
                <w:sz w:val="20"/>
                <w:szCs w:val="20"/>
              </w:rPr>
              <w:t>○土石流対策として</w:t>
            </w:r>
            <w:r w:rsidR="00131AC7">
              <w:rPr>
                <w:rFonts w:ascii="Meiryo UI" w:eastAsia="Meiryo UI" w:hAnsi="Meiryo UI" w:cs="Meiryo UI" w:hint="eastAsia"/>
                <w:sz w:val="20"/>
                <w:szCs w:val="20"/>
              </w:rPr>
              <w:t>30</w:t>
            </w:r>
            <w:r w:rsidRPr="005F2A68">
              <w:rPr>
                <w:rFonts w:ascii="Meiryo UI" w:eastAsia="Meiryo UI" w:hAnsi="Meiryo UI" w:cs="Meiryo UI"/>
                <w:sz w:val="20"/>
                <w:szCs w:val="20"/>
              </w:rPr>
              <w:t>箇所で</w:t>
            </w:r>
            <w:r w:rsidRPr="005F2A68">
              <w:rPr>
                <w:rFonts w:ascii="Meiryo UI" w:eastAsia="Meiryo UI" w:hAnsi="Meiryo UI" w:cs="Meiryo UI" w:hint="eastAsia"/>
                <w:sz w:val="20"/>
                <w:szCs w:val="20"/>
              </w:rPr>
              <w:t>施設</w:t>
            </w:r>
            <w:r w:rsidRPr="005F2A68">
              <w:rPr>
                <w:rFonts w:ascii="Meiryo UI" w:eastAsia="Meiryo UI" w:hAnsi="Meiryo UI" w:cs="Meiryo UI"/>
                <w:sz w:val="20"/>
                <w:szCs w:val="20"/>
              </w:rPr>
              <w:t>整備を実施し</w:t>
            </w:r>
            <w:r w:rsidRPr="005F2A68">
              <w:rPr>
                <w:rFonts w:ascii="Meiryo UI" w:eastAsia="Meiryo UI" w:hAnsi="Meiryo UI" w:cs="Meiryo UI" w:hint="eastAsia"/>
                <w:sz w:val="20"/>
                <w:szCs w:val="20"/>
              </w:rPr>
              <w:t>、</w:t>
            </w:r>
            <w:r w:rsidR="002172D0">
              <w:rPr>
                <w:rFonts w:ascii="Meiryo UI" w:eastAsia="Meiryo UI" w:hAnsi="Meiryo UI" w:cs="Meiryo UI" w:hint="eastAsia"/>
                <w:sz w:val="20"/>
                <w:szCs w:val="20"/>
              </w:rPr>
              <w:t>石見川第六支渓、東川第三支渓</w:t>
            </w:r>
            <w:r w:rsidRPr="005F2A68">
              <w:rPr>
                <w:rFonts w:ascii="Meiryo UI" w:eastAsia="Meiryo UI" w:hAnsi="Meiryo UI" w:cs="Meiryo UI" w:hint="eastAsia"/>
                <w:sz w:val="20"/>
                <w:szCs w:val="20"/>
              </w:rPr>
              <w:t>が</w:t>
            </w:r>
            <w:r w:rsidRPr="0086677A">
              <w:rPr>
                <w:rFonts w:ascii="Meiryo UI" w:eastAsia="Meiryo UI" w:hAnsi="Meiryo UI" w:cs="Meiryo UI" w:hint="eastAsia"/>
                <w:sz w:val="20"/>
                <w:szCs w:val="20"/>
              </w:rPr>
              <w:t>概成、急傾斜地崩壊対策として</w:t>
            </w:r>
            <w:r w:rsidR="00131AC7">
              <w:rPr>
                <w:rFonts w:ascii="Meiryo UI" w:eastAsia="Meiryo UI" w:hAnsi="Meiryo UI" w:cs="Meiryo UI" w:hint="eastAsia"/>
                <w:sz w:val="20"/>
                <w:szCs w:val="20"/>
              </w:rPr>
              <w:t>10</w:t>
            </w:r>
            <w:r w:rsidRPr="005F2A68">
              <w:rPr>
                <w:rFonts w:ascii="Meiryo UI" w:eastAsia="Meiryo UI" w:hAnsi="Meiryo UI" w:cs="Meiryo UI"/>
                <w:sz w:val="20"/>
                <w:szCs w:val="20"/>
              </w:rPr>
              <w:t>箇所で</w:t>
            </w:r>
            <w:r w:rsidRPr="005F2A68">
              <w:rPr>
                <w:rFonts w:ascii="Meiryo UI" w:eastAsia="Meiryo UI" w:hAnsi="Meiryo UI" w:cs="Meiryo UI" w:hint="eastAsia"/>
                <w:sz w:val="20"/>
                <w:szCs w:val="20"/>
              </w:rPr>
              <w:t>施設</w:t>
            </w:r>
            <w:r w:rsidRPr="005F2A68">
              <w:rPr>
                <w:rFonts w:ascii="Meiryo UI" w:eastAsia="Meiryo UI" w:hAnsi="Meiryo UI" w:cs="Meiryo UI"/>
                <w:sz w:val="20"/>
                <w:szCs w:val="20"/>
              </w:rPr>
              <w:t>整備を実施し</w:t>
            </w:r>
            <w:r w:rsidRPr="005F2A68">
              <w:rPr>
                <w:rFonts w:ascii="Meiryo UI" w:eastAsia="Meiryo UI" w:hAnsi="Meiryo UI" w:cs="Meiryo UI" w:hint="eastAsia"/>
                <w:sz w:val="20"/>
                <w:szCs w:val="20"/>
              </w:rPr>
              <w:t>、</w:t>
            </w:r>
            <w:r w:rsidR="00533C7C" w:rsidRPr="00533C7C">
              <w:rPr>
                <w:rFonts w:ascii="Meiryo UI" w:eastAsia="Meiryo UI" w:hAnsi="Meiryo UI" w:cs="Meiryo UI" w:hint="eastAsia"/>
                <w:sz w:val="20"/>
                <w:szCs w:val="20"/>
              </w:rPr>
              <w:t>下止々呂美(3)</w:t>
            </w:r>
            <w:r w:rsidRPr="005F2A68">
              <w:rPr>
                <w:rFonts w:ascii="Meiryo UI" w:eastAsia="Meiryo UI" w:hAnsi="Meiryo UI" w:cs="Meiryo UI" w:hint="eastAsia"/>
                <w:sz w:val="20"/>
                <w:szCs w:val="20"/>
              </w:rPr>
              <w:t>が</w:t>
            </w:r>
            <w:r w:rsidRPr="0086677A">
              <w:rPr>
                <w:rFonts w:ascii="Meiryo UI" w:eastAsia="Meiryo UI" w:hAnsi="Meiryo UI" w:cs="Meiryo UI" w:hint="eastAsia"/>
                <w:sz w:val="20"/>
                <w:szCs w:val="20"/>
              </w:rPr>
              <w:t>概成</w:t>
            </w:r>
          </w:p>
          <w:p w14:paraId="4559B056" w14:textId="77777777" w:rsidR="00CE1F22" w:rsidRDefault="00CE1F22" w:rsidP="00CE1F22">
            <w:pPr>
              <w:spacing w:line="240" w:lineRule="exact"/>
              <w:ind w:leftChars="100" w:left="410" w:hangingChars="100" w:hanging="200"/>
              <w:rPr>
                <w:rFonts w:ascii="Meiryo UI" w:eastAsia="Meiryo UI" w:hAnsi="Meiryo UI" w:cs="Meiryo UI"/>
                <w:sz w:val="20"/>
                <w:szCs w:val="20"/>
              </w:rPr>
            </w:pPr>
            <w:r w:rsidRPr="0086677A">
              <w:rPr>
                <w:rFonts w:ascii="Meiryo UI" w:eastAsia="Meiryo UI" w:hAnsi="Meiryo UI" w:cs="Meiryo UI" w:hint="eastAsia"/>
                <w:sz w:val="20"/>
                <w:szCs w:val="20"/>
              </w:rPr>
              <w:t>○特別警戒区域内の既存家屋の移転･補強補助制度</w:t>
            </w:r>
            <w:r w:rsidRPr="005F2A68">
              <w:rPr>
                <w:rFonts w:ascii="Meiryo UI" w:eastAsia="Meiryo UI" w:hAnsi="Meiryo UI" w:cs="Meiryo UI" w:hint="eastAsia"/>
                <w:sz w:val="20"/>
                <w:szCs w:val="20"/>
              </w:rPr>
              <w:t>について</w:t>
            </w:r>
            <w:r w:rsidR="00533C7C">
              <w:rPr>
                <w:rFonts w:ascii="Meiryo UI" w:eastAsia="Meiryo UI" w:hAnsi="Meiryo UI" w:cs="Meiryo UI" w:hint="eastAsia"/>
                <w:sz w:val="20"/>
                <w:szCs w:val="20"/>
              </w:rPr>
              <w:t>周知等を</w:t>
            </w:r>
            <w:r w:rsidRPr="005F2A68">
              <w:rPr>
                <w:rFonts w:ascii="Meiryo UI" w:eastAsia="Meiryo UI" w:hAnsi="Meiryo UI" w:cs="Meiryo UI"/>
                <w:sz w:val="20"/>
                <w:szCs w:val="20"/>
              </w:rPr>
              <w:t>実施</w:t>
            </w:r>
          </w:p>
          <w:p w14:paraId="3D5A6CC1" w14:textId="77777777" w:rsidR="00DA7C69" w:rsidRPr="00AE7806" w:rsidRDefault="00DA7C69" w:rsidP="00CE1F22">
            <w:pPr>
              <w:spacing w:line="240" w:lineRule="exact"/>
              <w:ind w:leftChars="100" w:left="410" w:hangingChars="100" w:hanging="200"/>
              <w:rPr>
                <w:rFonts w:ascii="Meiryo UI" w:eastAsia="Meiryo UI" w:hAnsi="Meiryo UI" w:cs="Meiryo UI"/>
                <w:sz w:val="20"/>
                <w:szCs w:val="20"/>
              </w:rPr>
            </w:pPr>
          </w:p>
          <w:p w14:paraId="510AF36A" w14:textId="3C678B22" w:rsidR="00DA7C69" w:rsidRPr="00AE7806" w:rsidRDefault="00DA7C69" w:rsidP="00DA7C69">
            <w:pPr>
              <w:spacing w:line="220" w:lineRule="exact"/>
              <w:rPr>
                <w:rFonts w:ascii="Meiryo UI" w:eastAsia="Meiryo UI" w:hAnsi="Meiryo UI" w:cs="Meiryo UI"/>
                <w:b/>
                <w:sz w:val="20"/>
                <w:szCs w:val="20"/>
              </w:rPr>
            </w:pPr>
            <w:r w:rsidRPr="00AE7806">
              <w:rPr>
                <w:rFonts w:ascii="Meiryo UI" w:eastAsia="Meiryo UI" w:hAnsi="Meiryo UI" w:cs="Meiryo UI" w:hint="eastAsia"/>
                <w:b/>
                <w:sz w:val="20"/>
                <w:szCs w:val="20"/>
              </w:rPr>
              <w:t>＜流出堆積した流木・土砂の早期撤去（環境農林水産部）＞</w:t>
            </w:r>
          </w:p>
          <w:p w14:paraId="0F461A92" w14:textId="7E1F08EB" w:rsidR="00DA7C69" w:rsidRPr="00AE7806" w:rsidRDefault="00DA7C69" w:rsidP="00DA7C69">
            <w:pPr>
              <w:spacing w:line="240" w:lineRule="exact"/>
              <w:ind w:leftChars="100" w:left="410" w:hangingChars="100" w:hanging="200"/>
              <w:rPr>
                <w:rFonts w:ascii="Meiryo UI" w:eastAsia="Meiryo UI" w:hAnsi="Meiryo UI" w:cs="Meiryo UI"/>
                <w:sz w:val="20"/>
                <w:szCs w:val="20"/>
              </w:rPr>
            </w:pPr>
            <w:r w:rsidRPr="00AE7806">
              <w:rPr>
                <w:rFonts w:ascii="Meiryo UI" w:eastAsia="Meiryo UI" w:hAnsi="Meiryo UI" w:cs="Meiryo UI" w:hint="eastAsia"/>
                <w:sz w:val="20"/>
                <w:szCs w:val="20"/>
              </w:rPr>
              <w:t>○土砂の流出防止、土砂の崩壊防止、流木対策等として治山ダムを設置【</w:t>
            </w:r>
            <w:r w:rsidR="00131AC7">
              <w:rPr>
                <w:rFonts w:ascii="Meiryo UI" w:eastAsia="Meiryo UI" w:hAnsi="Meiryo UI" w:cs="Meiryo UI" w:hint="eastAsia"/>
                <w:sz w:val="20"/>
                <w:szCs w:val="20"/>
              </w:rPr>
              <w:t>34</w:t>
            </w:r>
            <w:r w:rsidRPr="00AE7806">
              <w:rPr>
                <w:rFonts w:ascii="Meiryo UI" w:eastAsia="Meiryo UI" w:hAnsi="Meiryo UI" w:cs="Meiryo UI" w:hint="eastAsia"/>
                <w:sz w:val="20"/>
                <w:szCs w:val="20"/>
              </w:rPr>
              <w:t>基】</w:t>
            </w:r>
          </w:p>
          <w:p w14:paraId="3E3DE39E" w14:textId="77BB8292" w:rsidR="00DA7C69" w:rsidRPr="00CB72D5" w:rsidRDefault="00DA7C69" w:rsidP="00DA7C69">
            <w:pPr>
              <w:spacing w:line="240" w:lineRule="exact"/>
              <w:ind w:leftChars="100" w:left="410" w:hangingChars="100" w:hanging="200"/>
              <w:rPr>
                <w:rFonts w:ascii="Meiryo UI" w:eastAsia="Meiryo UI" w:hAnsi="Meiryo UI" w:cs="Meiryo UI"/>
                <w:color w:val="000000" w:themeColor="text1"/>
                <w:sz w:val="20"/>
                <w:szCs w:val="20"/>
              </w:rPr>
            </w:pPr>
          </w:p>
          <w:p w14:paraId="7C48D0E6" w14:textId="2664585D" w:rsidR="00DA7C69" w:rsidRPr="00CB72D5" w:rsidRDefault="00DA7C69" w:rsidP="00DA7C69">
            <w:pPr>
              <w:spacing w:line="220" w:lineRule="exact"/>
              <w:rPr>
                <w:rFonts w:ascii="Meiryo UI" w:eastAsia="Meiryo UI" w:hAnsi="Meiryo UI" w:cs="Meiryo UI"/>
                <w:b/>
                <w:color w:val="000000" w:themeColor="text1"/>
                <w:sz w:val="20"/>
                <w:szCs w:val="20"/>
              </w:rPr>
            </w:pPr>
            <w:r w:rsidRPr="00CB72D5">
              <w:rPr>
                <w:rFonts w:ascii="Meiryo UI" w:eastAsia="Meiryo UI" w:hAnsi="Meiryo UI" w:cs="Meiryo UI" w:hint="eastAsia"/>
                <w:b/>
                <w:color w:val="000000" w:themeColor="text1"/>
                <w:sz w:val="20"/>
                <w:szCs w:val="20"/>
              </w:rPr>
              <w:t>＜</w:t>
            </w:r>
            <w:r w:rsidR="002D3833" w:rsidRPr="00CB72D5">
              <w:rPr>
                <w:rFonts w:ascii="Meiryo UI" w:eastAsia="Meiryo UI" w:hAnsi="Meiryo UI" w:cs="Meiryo UI" w:hint="eastAsia"/>
                <w:b/>
                <w:color w:val="000000" w:themeColor="text1"/>
                <w:sz w:val="20"/>
                <w:szCs w:val="20"/>
              </w:rPr>
              <w:t>森林整備</w:t>
            </w:r>
            <w:r w:rsidRPr="00CB72D5">
              <w:rPr>
                <w:rFonts w:ascii="Meiryo UI" w:eastAsia="Meiryo UI" w:hAnsi="Meiryo UI" w:cs="Meiryo UI" w:hint="eastAsia"/>
                <w:b/>
                <w:color w:val="000000" w:themeColor="text1"/>
                <w:sz w:val="20"/>
                <w:szCs w:val="20"/>
              </w:rPr>
              <w:t>（環境農林水産部）＞</w:t>
            </w:r>
          </w:p>
          <w:p w14:paraId="19579514" w14:textId="487D0EFF" w:rsidR="00DA7C69" w:rsidRPr="00AE7806" w:rsidRDefault="00DA7C69" w:rsidP="00DA7C69">
            <w:pPr>
              <w:spacing w:line="240" w:lineRule="exact"/>
              <w:ind w:leftChars="100" w:left="410" w:hangingChars="100" w:hanging="200"/>
              <w:rPr>
                <w:rFonts w:ascii="Meiryo UI" w:eastAsia="Meiryo UI" w:hAnsi="Meiryo UI" w:cs="Meiryo UI"/>
                <w:color w:val="FF0000"/>
                <w:sz w:val="20"/>
                <w:szCs w:val="20"/>
              </w:rPr>
            </w:pPr>
            <w:r w:rsidRPr="00CB72D5">
              <w:rPr>
                <w:rFonts w:ascii="Meiryo UI" w:eastAsia="Meiryo UI" w:hAnsi="Meiryo UI" w:cs="Meiryo UI" w:hint="eastAsia"/>
                <w:color w:val="000000" w:themeColor="text1"/>
                <w:sz w:val="20"/>
                <w:szCs w:val="20"/>
              </w:rPr>
              <w:t>○</w:t>
            </w:r>
            <w:r w:rsidR="002D3833" w:rsidRPr="00CB72D5">
              <w:rPr>
                <w:rFonts w:ascii="Meiryo UI" w:eastAsia="Meiryo UI" w:hAnsi="Meiryo UI" w:cs="Meiryo UI" w:hint="eastAsia"/>
                <w:color w:val="000000" w:themeColor="text1"/>
                <w:sz w:val="20"/>
                <w:szCs w:val="20"/>
              </w:rPr>
              <w:t>森林の保全整備のため間伐を実施</w:t>
            </w:r>
            <w:r w:rsidR="009D0593">
              <w:rPr>
                <w:rFonts w:ascii="Meiryo UI" w:eastAsia="Meiryo UI" w:hAnsi="Meiryo UI" w:cs="Meiryo UI" w:hint="eastAsia"/>
                <w:color w:val="000000" w:themeColor="text1"/>
                <w:sz w:val="20"/>
                <w:szCs w:val="20"/>
              </w:rPr>
              <w:t>【320.5ha】</w:t>
            </w:r>
          </w:p>
          <w:p w14:paraId="7F92003C" w14:textId="4ACA30BE" w:rsidR="00CA2BEA" w:rsidRPr="00AE7806" w:rsidRDefault="00CA2BEA" w:rsidP="00DA7C69">
            <w:pPr>
              <w:spacing w:line="240" w:lineRule="exact"/>
              <w:ind w:leftChars="100" w:left="410" w:hangingChars="100" w:hanging="200"/>
              <w:rPr>
                <w:rFonts w:ascii="Meiryo UI" w:eastAsia="Meiryo UI" w:hAnsi="Meiryo UI" w:cs="Meiryo UI"/>
                <w:sz w:val="20"/>
                <w:szCs w:val="20"/>
              </w:rPr>
            </w:pPr>
          </w:p>
          <w:p w14:paraId="59676AA7" w14:textId="1B16E986" w:rsidR="00CA2BEA" w:rsidRPr="00AE7806" w:rsidRDefault="00CA2BEA" w:rsidP="00CA2BEA">
            <w:pPr>
              <w:spacing w:line="220" w:lineRule="exact"/>
              <w:rPr>
                <w:rFonts w:ascii="Meiryo UI" w:eastAsia="Meiryo UI" w:hAnsi="Meiryo UI" w:cs="Meiryo UI"/>
                <w:b/>
                <w:sz w:val="20"/>
                <w:szCs w:val="20"/>
              </w:rPr>
            </w:pPr>
            <w:r w:rsidRPr="00AE7806">
              <w:rPr>
                <w:rFonts w:ascii="Meiryo UI" w:eastAsia="Meiryo UI" w:hAnsi="Meiryo UI" w:cs="Meiryo UI" w:hint="eastAsia"/>
                <w:b/>
                <w:sz w:val="20"/>
                <w:szCs w:val="20"/>
              </w:rPr>
              <w:t>＜災害復旧に向けた体制の充実（環境農林水産部）＞</w:t>
            </w:r>
          </w:p>
          <w:p w14:paraId="6F735E9C" w14:textId="2534A156" w:rsidR="00CA2BEA" w:rsidRPr="00AE7806" w:rsidRDefault="00CA2BEA" w:rsidP="00CA2BEA">
            <w:pPr>
              <w:spacing w:line="240" w:lineRule="exact"/>
              <w:ind w:leftChars="100" w:left="410" w:hangingChars="100" w:hanging="200"/>
              <w:rPr>
                <w:rFonts w:ascii="Meiryo UI" w:eastAsia="Meiryo UI" w:hAnsi="Meiryo UI" w:cs="Meiryo UI"/>
                <w:sz w:val="20"/>
                <w:szCs w:val="20"/>
              </w:rPr>
            </w:pPr>
            <w:r w:rsidRPr="00AE7806">
              <w:rPr>
                <w:rFonts w:ascii="Meiryo UI" w:eastAsia="Meiryo UI" w:hAnsi="Meiryo UI" w:cs="Meiryo UI" w:hint="eastAsia"/>
                <w:sz w:val="20"/>
                <w:szCs w:val="20"/>
              </w:rPr>
              <w:t>○令和</w:t>
            </w:r>
            <w:r w:rsidR="00131AC7">
              <w:rPr>
                <w:rFonts w:ascii="Meiryo UI" w:eastAsia="Meiryo UI" w:hAnsi="Meiryo UI" w:cs="Meiryo UI" w:hint="eastAsia"/>
                <w:sz w:val="20"/>
                <w:szCs w:val="20"/>
              </w:rPr>
              <w:t>５</w:t>
            </w:r>
            <w:r w:rsidRPr="00AE7806">
              <w:rPr>
                <w:rFonts w:ascii="Meiryo UI" w:eastAsia="Meiryo UI" w:hAnsi="Meiryo UI" w:cs="Meiryo UI" w:hint="eastAsia"/>
                <w:sz w:val="20"/>
                <w:szCs w:val="20"/>
              </w:rPr>
              <w:t>年度大阪府地震・津波災害対策訓練（令和</w:t>
            </w:r>
            <w:r w:rsidR="00131AC7">
              <w:rPr>
                <w:rFonts w:ascii="Meiryo UI" w:eastAsia="Meiryo UI" w:hAnsi="Meiryo UI" w:cs="Meiryo UI" w:hint="eastAsia"/>
                <w:sz w:val="20"/>
                <w:szCs w:val="20"/>
              </w:rPr>
              <w:t>６</w:t>
            </w:r>
            <w:r w:rsidRPr="00AE7806">
              <w:rPr>
                <w:rFonts w:ascii="Meiryo UI" w:eastAsia="Meiryo UI" w:hAnsi="Meiryo UI" w:cs="Meiryo UI" w:hint="eastAsia"/>
                <w:sz w:val="20"/>
                <w:szCs w:val="20"/>
              </w:rPr>
              <w:t>年</w:t>
            </w:r>
            <w:r w:rsidR="00131AC7">
              <w:rPr>
                <w:rFonts w:ascii="Meiryo UI" w:eastAsia="Meiryo UI" w:hAnsi="Meiryo UI" w:cs="Meiryo UI" w:hint="eastAsia"/>
                <w:sz w:val="20"/>
                <w:szCs w:val="20"/>
              </w:rPr>
              <w:t>１</w:t>
            </w:r>
            <w:r w:rsidRPr="00AE7806">
              <w:rPr>
                <w:rFonts w:ascii="Meiryo UI" w:eastAsia="Meiryo UI" w:hAnsi="Meiryo UI" w:cs="Meiryo UI" w:hint="eastAsia"/>
                <w:sz w:val="20"/>
                <w:szCs w:val="20"/>
              </w:rPr>
              <w:t>月</w:t>
            </w:r>
            <w:r w:rsidR="00131AC7">
              <w:rPr>
                <w:rFonts w:ascii="Meiryo UI" w:eastAsia="Meiryo UI" w:hAnsi="Meiryo UI" w:cs="Meiryo UI" w:hint="eastAsia"/>
                <w:sz w:val="20"/>
                <w:szCs w:val="20"/>
              </w:rPr>
              <w:t>17</w:t>
            </w:r>
            <w:r w:rsidRPr="00AE7806">
              <w:rPr>
                <w:rFonts w:ascii="Meiryo UI" w:eastAsia="Meiryo UI" w:hAnsi="Meiryo UI" w:cs="Meiryo UI" w:hint="eastAsia"/>
                <w:sz w:val="20"/>
                <w:szCs w:val="20"/>
              </w:rPr>
              <w:t>日）に際し、市町村と連携した災害情報伝達訓練を実施した。</w:t>
            </w:r>
          </w:p>
          <w:p w14:paraId="4677ED12" w14:textId="4DD57132" w:rsidR="00CA2BEA" w:rsidRPr="00557AB1" w:rsidRDefault="00CA2BEA" w:rsidP="00557AB1">
            <w:pPr>
              <w:spacing w:line="240" w:lineRule="exact"/>
              <w:ind w:leftChars="100" w:left="410" w:hangingChars="100" w:hanging="200"/>
              <w:rPr>
                <w:rFonts w:ascii="Meiryo UI" w:eastAsia="Meiryo UI" w:hAnsi="Meiryo UI" w:cs="Meiryo UI"/>
                <w:color w:val="FF0000"/>
                <w:sz w:val="20"/>
                <w:szCs w:val="20"/>
              </w:rPr>
            </w:pPr>
            <w:r w:rsidRPr="00AE7806">
              <w:rPr>
                <w:rFonts w:ascii="Meiryo UI" w:eastAsia="Meiryo UI" w:hAnsi="Meiryo UI" w:cs="Meiryo UI" w:hint="eastAsia"/>
                <w:sz w:val="20"/>
                <w:szCs w:val="20"/>
              </w:rPr>
              <w:t>○訓練ではため池防災支援システムを活用した点検報告と、被害発生時の対応方針を議論する机上訓練を実施した。</w:t>
            </w:r>
          </w:p>
        </w:tc>
      </w:tr>
      <w:tr w:rsidR="00CE1F22" w:rsidRPr="008C4067" w14:paraId="42139346" w14:textId="77777777" w:rsidTr="00CA2BEA">
        <w:trPr>
          <w:trHeight w:val="5227"/>
        </w:trPr>
        <w:tc>
          <w:tcPr>
            <w:tcW w:w="947" w:type="dxa"/>
            <w:shd w:val="clear" w:color="auto" w:fill="4F81BD" w:themeFill="accent1"/>
            <w:vAlign w:val="center"/>
          </w:tcPr>
          <w:p w14:paraId="6E581B2B" w14:textId="68139946" w:rsidR="00CE1F22" w:rsidRPr="00A01064" w:rsidRDefault="00CE1F22" w:rsidP="008970C0">
            <w:pPr>
              <w:spacing w:line="220" w:lineRule="exact"/>
              <w:jc w:val="center"/>
              <w:rPr>
                <w:rFonts w:ascii="Meiryo UI" w:eastAsia="Meiryo UI" w:hAnsi="Meiryo UI" w:cs="Meiryo UI"/>
                <w:b/>
                <w:bCs/>
                <w:color w:val="FFFFFF" w:themeColor="background1"/>
                <w:sz w:val="18"/>
                <w:szCs w:val="18"/>
              </w:rPr>
            </w:pPr>
            <w:r w:rsidRPr="00A01064">
              <w:rPr>
                <w:rFonts w:ascii="Meiryo UI" w:eastAsia="Meiryo UI" w:hAnsi="Meiryo UI" w:cs="Meiryo UI" w:hint="eastAsia"/>
                <w:b/>
                <w:bCs/>
                <w:color w:val="FFFFFF" w:themeColor="background1"/>
                <w:sz w:val="18"/>
                <w:szCs w:val="18"/>
              </w:rPr>
              <w:t>令和</w:t>
            </w:r>
            <w:r w:rsidR="00D253BD">
              <w:rPr>
                <w:rFonts w:ascii="Meiryo UI" w:eastAsia="Meiryo UI" w:hAnsi="Meiryo UI" w:cs="Meiryo UI" w:hint="eastAsia"/>
                <w:b/>
                <w:color w:val="FFFFFF" w:themeColor="background1"/>
                <w:sz w:val="20"/>
                <w:szCs w:val="21"/>
              </w:rPr>
              <w:t>６</w:t>
            </w:r>
            <w:r w:rsidRPr="00A01064">
              <w:rPr>
                <w:rFonts w:ascii="Meiryo UI" w:eastAsia="Meiryo UI" w:hAnsi="Meiryo UI" w:cs="Meiryo UI" w:hint="eastAsia"/>
                <w:b/>
                <w:bCs/>
                <w:color w:val="FFFFFF" w:themeColor="background1"/>
                <w:sz w:val="18"/>
                <w:szCs w:val="18"/>
              </w:rPr>
              <w:t>年度の主な取組み</w:t>
            </w:r>
          </w:p>
          <w:p w14:paraId="451733F0" w14:textId="77777777" w:rsidR="00CE1F22" w:rsidRPr="00A01064" w:rsidRDefault="00CE1F22" w:rsidP="008970C0">
            <w:pPr>
              <w:spacing w:line="220" w:lineRule="exact"/>
              <w:jc w:val="center"/>
              <w:rPr>
                <w:rFonts w:ascii="Meiryo UI" w:eastAsia="Meiryo UI" w:hAnsi="Meiryo UI" w:cs="Meiryo UI"/>
                <w:b/>
                <w:bCs/>
                <w:color w:val="FFFFFF" w:themeColor="background1"/>
                <w:sz w:val="18"/>
                <w:szCs w:val="18"/>
              </w:rPr>
            </w:pPr>
            <w:r w:rsidRPr="00A01064">
              <w:rPr>
                <w:rFonts w:ascii="Meiryo UI" w:eastAsia="Meiryo UI" w:hAnsi="Meiryo UI" w:cs="Meiryo UI" w:hint="eastAsia"/>
                <w:b/>
                <w:bCs/>
                <w:color w:val="FFFFFF" w:themeColor="background1"/>
                <w:sz w:val="18"/>
                <w:szCs w:val="18"/>
              </w:rPr>
              <w:t>予定</w:t>
            </w:r>
          </w:p>
        </w:tc>
        <w:tc>
          <w:tcPr>
            <w:tcW w:w="8185" w:type="dxa"/>
            <w:shd w:val="clear" w:color="auto" w:fill="DAEEF3" w:themeFill="accent5" w:themeFillTint="33"/>
            <w:vAlign w:val="center"/>
          </w:tcPr>
          <w:p w14:paraId="690818D7" w14:textId="458D30D5" w:rsidR="00CE1F22" w:rsidRPr="008C4067" w:rsidRDefault="00CE1F22" w:rsidP="00CE1F22">
            <w:pPr>
              <w:spacing w:line="220" w:lineRule="exact"/>
              <w:rPr>
                <w:rFonts w:ascii="Meiryo UI" w:eastAsia="Meiryo UI" w:hAnsi="Meiryo UI" w:cs="Meiryo UI"/>
                <w:b/>
                <w:sz w:val="20"/>
                <w:szCs w:val="20"/>
              </w:rPr>
            </w:pPr>
            <w:r w:rsidRPr="008C4067">
              <w:rPr>
                <w:rFonts w:ascii="Meiryo UI" w:eastAsia="Meiryo UI" w:hAnsi="Meiryo UI" w:cs="Meiryo UI" w:hint="eastAsia"/>
                <w:b/>
                <w:sz w:val="20"/>
                <w:szCs w:val="20"/>
              </w:rPr>
              <w:t>＜ため池の防災・減災対策（環境農林水産部）＞</w:t>
            </w:r>
          </w:p>
          <w:p w14:paraId="76ADE511" w14:textId="3223E231" w:rsidR="00CE1F22" w:rsidRPr="008C4067" w:rsidRDefault="00CE1F22" w:rsidP="00CE1F22">
            <w:pPr>
              <w:spacing w:line="220" w:lineRule="exact"/>
              <w:ind w:firstLineChars="100" w:firstLine="200"/>
              <w:rPr>
                <w:rFonts w:ascii="Meiryo UI" w:eastAsia="Meiryo UI" w:hAnsi="Meiryo UI" w:cs="Meiryo UI"/>
                <w:sz w:val="20"/>
                <w:szCs w:val="20"/>
              </w:rPr>
            </w:pPr>
            <w:r w:rsidRPr="008C4067">
              <w:rPr>
                <w:rFonts w:ascii="Meiryo UI" w:eastAsia="Meiryo UI" w:hAnsi="Meiryo UI" w:cs="Meiryo UI" w:hint="eastAsia"/>
                <w:sz w:val="20"/>
                <w:szCs w:val="20"/>
              </w:rPr>
              <w:t>○ため池の耐震診断【</w:t>
            </w:r>
            <w:r w:rsidR="00131AC7">
              <w:rPr>
                <w:rFonts w:ascii="Meiryo UI" w:eastAsia="Meiryo UI" w:hAnsi="Meiryo UI" w:cs="Meiryo UI" w:hint="eastAsia"/>
                <w:sz w:val="20"/>
                <w:szCs w:val="20"/>
              </w:rPr>
              <w:t>14</w:t>
            </w:r>
            <w:r w:rsidRPr="008C4067">
              <w:rPr>
                <w:rFonts w:ascii="Meiryo UI" w:eastAsia="Meiryo UI" w:hAnsi="Meiryo UI" w:cs="Meiryo UI" w:hint="eastAsia"/>
                <w:sz w:val="20"/>
                <w:szCs w:val="20"/>
              </w:rPr>
              <w:t>箇所】</w:t>
            </w:r>
          </w:p>
          <w:p w14:paraId="0839ABC6" w14:textId="6A62D35E" w:rsidR="00CE1F22" w:rsidRPr="008C4067" w:rsidRDefault="00CE1F22" w:rsidP="00CE1F22">
            <w:pPr>
              <w:spacing w:line="220" w:lineRule="exact"/>
              <w:ind w:firstLineChars="100" w:firstLine="200"/>
              <w:rPr>
                <w:rFonts w:ascii="Meiryo UI" w:eastAsia="Meiryo UI" w:hAnsi="Meiryo UI" w:cs="Meiryo UI"/>
                <w:sz w:val="20"/>
                <w:szCs w:val="20"/>
              </w:rPr>
            </w:pPr>
            <w:r w:rsidRPr="008C4067">
              <w:rPr>
                <w:rFonts w:ascii="Meiryo UI" w:eastAsia="Meiryo UI" w:hAnsi="Meiryo UI" w:cs="Meiryo UI" w:hint="eastAsia"/>
                <w:sz w:val="20"/>
                <w:szCs w:val="20"/>
              </w:rPr>
              <w:t>○対象ため池の所在市町村において、ハザードマップ作成、住民周知及び活用</w:t>
            </w:r>
          </w:p>
          <w:p w14:paraId="277F824E" w14:textId="3F4F487D" w:rsidR="00CE1F22" w:rsidRPr="008C4067" w:rsidRDefault="00CE1F22" w:rsidP="00CE1F22">
            <w:pPr>
              <w:spacing w:line="220" w:lineRule="exact"/>
              <w:ind w:firstLineChars="200" w:firstLine="400"/>
              <w:rPr>
                <w:rFonts w:ascii="Meiryo UI" w:eastAsia="Meiryo UI" w:hAnsi="Meiryo UI" w:cs="Meiryo UI"/>
                <w:sz w:val="20"/>
                <w:szCs w:val="20"/>
              </w:rPr>
            </w:pPr>
            <w:r w:rsidRPr="008C4067">
              <w:rPr>
                <w:rFonts w:ascii="Meiryo UI" w:eastAsia="Meiryo UI" w:hAnsi="Meiryo UI" w:cs="Meiryo UI" w:hint="eastAsia"/>
                <w:sz w:val="20"/>
                <w:szCs w:val="20"/>
              </w:rPr>
              <w:t>【ため池ハザードマップ作成</w:t>
            </w:r>
            <w:r w:rsidR="00F45845">
              <w:rPr>
                <w:rFonts w:ascii="Meiryo UI" w:eastAsia="Meiryo UI" w:hAnsi="Meiryo UI" w:cs="Meiryo UI" w:hint="eastAsia"/>
                <w:sz w:val="20"/>
                <w:szCs w:val="20"/>
              </w:rPr>
              <w:t>：</w:t>
            </w:r>
            <w:r w:rsidR="00131AC7">
              <w:rPr>
                <w:rFonts w:ascii="Meiryo UI" w:eastAsia="Meiryo UI" w:hAnsi="Meiryo UI" w:cs="Meiryo UI" w:hint="eastAsia"/>
                <w:sz w:val="20"/>
                <w:szCs w:val="20"/>
              </w:rPr>
              <w:t>30</w:t>
            </w:r>
            <w:r w:rsidRPr="008C4067">
              <w:rPr>
                <w:rFonts w:ascii="Meiryo UI" w:eastAsia="Meiryo UI" w:hAnsi="Meiryo UI" w:cs="Meiryo UI" w:hint="eastAsia"/>
                <w:sz w:val="20"/>
                <w:szCs w:val="20"/>
              </w:rPr>
              <w:t>箇所</w:t>
            </w:r>
            <w:r w:rsidR="00F45845">
              <w:rPr>
                <w:rFonts w:ascii="Meiryo UI" w:eastAsia="Meiryo UI" w:hAnsi="Meiryo UI" w:cs="Meiryo UI" w:hint="eastAsia"/>
                <w:sz w:val="20"/>
                <w:szCs w:val="20"/>
              </w:rPr>
              <w:t>】</w:t>
            </w:r>
          </w:p>
          <w:p w14:paraId="61B6A6BA" w14:textId="77A12383" w:rsidR="00CE1F22" w:rsidRPr="0086677A" w:rsidRDefault="00CE1F22" w:rsidP="00CE1F22">
            <w:pPr>
              <w:spacing w:line="220" w:lineRule="exact"/>
              <w:ind w:leftChars="100" w:left="410" w:hangingChars="100" w:hanging="200"/>
              <w:rPr>
                <w:rFonts w:ascii="Meiryo UI" w:eastAsia="Meiryo UI" w:hAnsi="Meiryo UI" w:cs="Meiryo UI"/>
                <w:sz w:val="20"/>
                <w:szCs w:val="20"/>
              </w:rPr>
            </w:pPr>
            <w:r w:rsidRPr="008C4067">
              <w:rPr>
                <w:rFonts w:ascii="Meiryo UI" w:eastAsia="Meiryo UI" w:hAnsi="Meiryo UI" w:cs="Meiryo UI" w:hint="eastAsia"/>
                <w:sz w:val="20"/>
                <w:szCs w:val="20"/>
              </w:rPr>
              <w:t>○</w:t>
            </w:r>
            <w:r w:rsidRPr="00A237CB">
              <w:rPr>
                <w:rFonts w:ascii="Meiryo UI" w:eastAsia="Meiryo UI" w:hAnsi="Meiryo UI" w:cs="Meiryo UI" w:hint="eastAsia"/>
                <w:sz w:val="20"/>
                <w:szCs w:val="20"/>
              </w:rPr>
              <w:t>ため池管理者を対象に、簡易な点検実施と府・市町村への迅速な報告等に関する研修会を実施</w:t>
            </w:r>
          </w:p>
          <w:p w14:paraId="372716D8" w14:textId="77777777" w:rsidR="00CE1F22" w:rsidRPr="0086677A" w:rsidRDefault="00CE1F22" w:rsidP="00CE1F22">
            <w:pPr>
              <w:spacing w:line="220" w:lineRule="exact"/>
              <w:ind w:firstLineChars="100" w:firstLine="200"/>
              <w:rPr>
                <w:rFonts w:ascii="Meiryo UI" w:eastAsia="Meiryo UI" w:hAnsi="Meiryo UI" w:cs="Meiryo UI"/>
                <w:sz w:val="20"/>
                <w:szCs w:val="20"/>
              </w:rPr>
            </w:pPr>
          </w:p>
          <w:p w14:paraId="71A43E2C" w14:textId="77777777" w:rsidR="00CE1F22" w:rsidRPr="0086677A" w:rsidRDefault="00CE1F22" w:rsidP="00CE1F22">
            <w:pPr>
              <w:spacing w:line="220" w:lineRule="exact"/>
              <w:rPr>
                <w:rFonts w:ascii="Meiryo UI" w:eastAsia="Meiryo UI" w:hAnsi="Meiryo UI" w:cs="Meiryo UI"/>
                <w:b/>
                <w:sz w:val="20"/>
                <w:szCs w:val="20"/>
              </w:rPr>
            </w:pPr>
            <w:r w:rsidRPr="0086677A">
              <w:rPr>
                <w:rFonts w:ascii="Meiryo UI" w:eastAsia="Meiryo UI" w:hAnsi="Meiryo UI" w:cs="Meiryo UI" w:hint="eastAsia"/>
                <w:b/>
                <w:sz w:val="20"/>
                <w:szCs w:val="20"/>
              </w:rPr>
              <w:t>＜土砂災害対策（都市整備部）＞</w:t>
            </w:r>
          </w:p>
          <w:p w14:paraId="44F218CB" w14:textId="67FD4458" w:rsidR="00CE1F22" w:rsidRPr="00AE7806" w:rsidRDefault="00CE1F22" w:rsidP="00CE1F22">
            <w:pPr>
              <w:spacing w:line="220" w:lineRule="exact"/>
              <w:ind w:leftChars="100" w:left="410" w:hangingChars="100" w:hanging="200"/>
              <w:rPr>
                <w:rFonts w:ascii="Meiryo UI" w:eastAsia="Meiryo UI" w:hAnsi="Meiryo UI" w:cs="Meiryo UI"/>
                <w:sz w:val="20"/>
                <w:szCs w:val="20"/>
              </w:rPr>
            </w:pPr>
            <w:r w:rsidRPr="0086677A">
              <w:rPr>
                <w:rFonts w:ascii="Meiryo UI" w:eastAsia="Meiryo UI" w:hAnsi="Meiryo UI" w:cs="Meiryo UI" w:hint="eastAsia"/>
                <w:sz w:val="20"/>
                <w:szCs w:val="20"/>
              </w:rPr>
              <w:t>○</w:t>
            </w:r>
            <w:r w:rsidRPr="00AE7806">
              <w:rPr>
                <w:rFonts w:ascii="Meiryo UI" w:eastAsia="Meiryo UI" w:hAnsi="Meiryo UI" w:cs="Meiryo UI" w:hint="eastAsia"/>
                <w:sz w:val="20"/>
                <w:szCs w:val="20"/>
              </w:rPr>
              <w:t>土石流対策として</w:t>
            </w:r>
            <w:r w:rsidR="00533C7C" w:rsidRPr="00AE7806">
              <w:rPr>
                <w:rFonts w:ascii="Meiryo UI" w:eastAsia="Meiryo UI" w:hAnsi="Meiryo UI" w:cs="Meiryo UI" w:hint="eastAsia"/>
                <w:sz w:val="20"/>
                <w:szCs w:val="20"/>
              </w:rPr>
              <w:t>二釜南など</w:t>
            </w:r>
            <w:r w:rsidR="00131AC7">
              <w:rPr>
                <w:rFonts w:ascii="Meiryo UI" w:eastAsia="Meiryo UI" w:hAnsi="Meiryo UI" w:cs="Meiryo UI" w:hint="eastAsia"/>
                <w:sz w:val="20"/>
                <w:szCs w:val="20"/>
              </w:rPr>
              <w:t>30</w:t>
            </w:r>
            <w:r w:rsidR="00533C7C" w:rsidRPr="00AE7806">
              <w:rPr>
                <w:rFonts w:ascii="Meiryo UI" w:eastAsia="Meiryo UI" w:hAnsi="Meiryo UI" w:cs="Meiryo UI" w:hint="eastAsia"/>
                <w:sz w:val="20"/>
                <w:szCs w:val="20"/>
              </w:rPr>
              <w:t>箇所、急傾斜地崩壊対策を下止々呂美(8)地区など</w:t>
            </w:r>
            <w:r w:rsidR="00131AC7">
              <w:rPr>
                <w:rFonts w:ascii="Meiryo UI" w:eastAsia="Meiryo UI" w:hAnsi="Meiryo UI" w:cs="Meiryo UI" w:hint="eastAsia"/>
                <w:sz w:val="20"/>
                <w:szCs w:val="20"/>
              </w:rPr>
              <w:t>９</w:t>
            </w:r>
            <w:r w:rsidR="00533C7C" w:rsidRPr="00AE7806">
              <w:rPr>
                <w:rFonts w:ascii="Meiryo UI" w:eastAsia="Meiryo UI" w:hAnsi="Meiryo UI" w:cs="Meiryo UI" w:hint="eastAsia"/>
                <w:sz w:val="20"/>
                <w:szCs w:val="20"/>
              </w:rPr>
              <w:t>箇所で実施</w:t>
            </w:r>
          </w:p>
          <w:p w14:paraId="3F6361E0" w14:textId="77777777" w:rsidR="00CE1F22" w:rsidRPr="00AE7806" w:rsidRDefault="00CE1F22" w:rsidP="00CE1F22">
            <w:pPr>
              <w:spacing w:line="240" w:lineRule="exact"/>
              <w:ind w:leftChars="100" w:left="410" w:hangingChars="100" w:hanging="200"/>
              <w:rPr>
                <w:rFonts w:ascii="Meiryo UI" w:eastAsia="Meiryo UI" w:hAnsi="Meiryo UI" w:cs="Meiryo UI"/>
                <w:sz w:val="20"/>
                <w:szCs w:val="20"/>
              </w:rPr>
            </w:pPr>
            <w:r w:rsidRPr="00AE7806">
              <w:rPr>
                <w:rFonts w:ascii="Meiryo UI" w:eastAsia="Meiryo UI" w:hAnsi="Meiryo UI" w:cs="Meiryo UI" w:hint="eastAsia"/>
                <w:sz w:val="20"/>
                <w:szCs w:val="20"/>
              </w:rPr>
              <w:t>○特別警戒区域内の既存家屋の移転･補強補助制度の活用を支援</w:t>
            </w:r>
          </w:p>
          <w:p w14:paraId="60C01FED" w14:textId="77777777" w:rsidR="002D3833" w:rsidRPr="00AE7806" w:rsidRDefault="002D3833" w:rsidP="00CE1F22">
            <w:pPr>
              <w:spacing w:line="240" w:lineRule="exact"/>
              <w:ind w:leftChars="100" w:left="410" w:hangingChars="100" w:hanging="200"/>
              <w:rPr>
                <w:rFonts w:ascii="Meiryo UI" w:eastAsia="Meiryo UI" w:hAnsi="Meiryo UI" w:cs="Meiryo UI"/>
                <w:sz w:val="20"/>
                <w:szCs w:val="20"/>
              </w:rPr>
            </w:pPr>
          </w:p>
          <w:p w14:paraId="18C3ECFD" w14:textId="77777777" w:rsidR="002D3833" w:rsidRPr="00AE7806" w:rsidRDefault="002D3833" w:rsidP="002D3833">
            <w:pPr>
              <w:spacing w:line="220" w:lineRule="exact"/>
              <w:rPr>
                <w:rFonts w:ascii="Meiryo UI" w:eastAsia="Meiryo UI" w:hAnsi="Meiryo UI" w:cs="Meiryo UI"/>
                <w:b/>
                <w:sz w:val="20"/>
                <w:szCs w:val="20"/>
              </w:rPr>
            </w:pPr>
            <w:r w:rsidRPr="00AE7806">
              <w:rPr>
                <w:rFonts w:ascii="Meiryo UI" w:eastAsia="Meiryo UI" w:hAnsi="Meiryo UI" w:cs="Meiryo UI" w:hint="eastAsia"/>
                <w:b/>
                <w:sz w:val="20"/>
                <w:szCs w:val="20"/>
              </w:rPr>
              <w:t>＜流出堆積した流木・土砂の早期撤去（環境農林水産部）＞</w:t>
            </w:r>
          </w:p>
          <w:p w14:paraId="2F6759E9" w14:textId="055631CC" w:rsidR="002D3833" w:rsidRPr="00AE7806" w:rsidRDefault="002D3833" w:rsidP="002D3833">
            <w:pPr>
              <w:spacing w:line="240" w:lineRule="exact"/>
              <w:ind w:leftChars="100" w:left="410" w:hangingChars="100" w:hanging="200"/>
              <w:rPr>
                <w:rFonts w:ascii="Meiryo UI" w:eastAsia="Meiryo UI" w:hAnsi="Meiryo UI" w:cs="Meiryo UI"/>
                <w:sz w:val="20"/>
                <w:szCs w:val="20"/>
              </w:rPr>
            </w:pPr>
            <w:r w:rsidRPr="00AE7806">
              <w:rPr>
                <w:rFonts w:ascii="Meiryo UI" w:eastAsia="Meiryo UI" w:hAnsi="Meiryo UI" w:cs="Meiryo UI" w:hint="eastAsia"/>
                <w:sz w:val="20"/>
                <w:szCs w:val="20"/>
              </w:rPr>
              <w:t>○土砂の流出防止、土砂の崩壊防止、流木対策等として治山ダムを設置【</w:t>
            </w:r>
            <w:r w:rsidR="00131AC7">
              <w:rPr>
                <w:rFonts w:ascii="Meiryo UI" w:eastAsia="Meiryo UI" w:hAnsi="Meiryo UI" w:cs="Meiryo UI" w:hint="eastAsia"/>
                <w:sz w:val="20"/>
                <w:szCs w:val="20"/>
              </w:rPr>
              <w:t>32</w:t>
            </w:r>
            <w:r w:rsidRPr="00AE7806">
              <w:rPr>
                <w:rFonts w:ascii="Meiryo UI" w:eastAsia="Meiryo UI" w:hAnsi="Meiryo UI" w:cs="Meiryo UI" w:hint="eastAsia"/>
                <w:sz w:val="20"/>
                <w:szCs w:val="20"/>
              </w:rPr>
              <w:t>基】</w:t>
            </w:r>
          </w:p>
          <w:p w14:paraId="2AF11BBC" w14:textId="6A8D149D" w:rsidR="002D3833" w:rsidRPr="00AE7806" w:rsidRDefault="002D3833" w:rsidP="002D3833">
            <w:pPr>
              <w:spacing w:line="240" w:lineRule="exact"/>
              <w:ind w:leftChars="100" w:left="410" w:hangingChars="100" w:hanging="200"/>
              <w:rPr>
                <w:rFonts w:ascii="Meiryo UI" w:eastAsia="Meiryo UI" w:hAnsi="Meiryo UI" w:cs="Meiryo UI"/>
                <w:sz w:val="20"/>
                <w:szCs w:val="20"/>
              </w:rPr>
            </w:pPr>
          </w:p>
          <w:p w14:paraId="7EC1B7D6" w14:textId="77777777" w:rsidR="002D3833" w:rsidRPr="00AE7806" w:rsidRDefault="002D3833" w:rsidP="002D3833">
            <w:pPr>
              <w:spacing w:line="220" w:lineRule="exact"/>
              <w:rPr>
                <w:rFonts w:ascii="Meiryo UI" w:eastAsia="Meiryo UI" w:hAnsi="Meiryo UI" w:cs="Meiryo UI"/>
                <w:b/>
                <w:sz w:val="20"/>
                <w:szCs w:val="20"/>
              </w:rPr>
            </w:pPr>
            <w:r w:rsidRPr="00AE7806">
              <w:rPr>
                <w:rFonts w:ascii="Meiryo UI" w:eastAsia="Meiryo UI" w:hAnsi="Meiryo UI" w:cs="Meiryo UI" w:hint="eastAsia"/>
                <w:b/>
                <w:sz w:val="20"/>
                <w:szCs w:val="20"/>
              </w:rPr>
              <w:t>＜森林整備（環境農林水産部）＞</w:t>
            </w:r>
          </w:p>
          <w:p w14:paraId="3FE516C5" w14:textId="0DA547A5" w:rsidR="002D3833" w:rsidRPr="00AE7806" w:rsidRDefault="002D3833" w:rsidP="002D3833">
            <w:pPr>
              <w:spacing w:line="240" w:lineRule="exact"/>
              <w:ind w:leftChars="100" w:left="410" w:hangingChars="100" w:hanging="200"/>
              <w:rPr>
                <w:rFonts w:ascii="Meiryo UI" w:eastAsia="Meiryo UI" w:hAnsi="Meiryo UI" w:cs="Meiryo UI"/>
                <w:sz w:val="20"/>
                <w:szCs w:val="20"/>
              </w:rPr>
            </w:pPr>
            <w:r w:rsidRPr="00AE7806">
              <w:rPr>
                <w:rFonts w:ascii="Meiryo UI" w:eastAsia="Meiryo UI" w:hAnsi="Meiryo UI" w:cs="Meiryo UI" w:hint="eastAsia"/>
                <w:sz w:val="20"/>
                <w:szCs w:val="20"/>
              </w:rPr>
              <w:t>○森林の保全整備のため間伐を実施【</w:t>
            </w:r>
            <w:r w:rsidR="00131AC7">
              <w:rPr>
                <w:rFonts w:ascii="Meiryo UI" w:eastAsia="Meiryo UI" w:hAnsi="Meiryo UI" w:cs="Meiryo UI" w:hint="eastAsia"/>
                <w:sz w:val="20"/>
                <w:szCs w:val="20"/>
              </w:rPr>
              <w:t>300</w:t>
            </w:r>
            <w:r w:rsidRPr="00AE7806">
              <w:rPr>
                <w:rFonts w:ascii="Meiryo UI" w:eastAsia="Meiryo UI" w:hAnsi="Meiryo UI" w:cs="Meiryo UI" w:hint="eastAsia"/>
                <w:sz w:val="20"/>
                <w:szCs w:val="20"/>
              </w:rPr>
              <w:t>ha】</w:t>
            </w:r>
          </w:p>
          <w:p w14:paraId="7A890702" w14:textId="77777777" w:rsidR="00557AB1" w:rsidRPr="00AE7806" w:rsidRDefault="00557AB1" w:rsidP="002D3833">
            <w:pPr>
              <w:spacing w:line="240" w:lineRule="exact"/>
              <w:ind w:leftChars="100" w:left="410" w:hangingChars="100" w:hanging="200"/>
              <w:rPr>
                <w:rFonts w:ascii="Meiryo UI" w:eastAsia="Meiryo UI" w:hAnsi="Meiryo UI" w:cs="Meiryo UI"/>
                <w:sz w:val="20"/>
                <w:szCs w:val="20"/>
              </w:rPr>
            </w:pPr>
          </w:p>
          <w:p w14:paraId="766F925B" w14:textId="77777777" w:rsidR="00557AB1" w:rsidRPr="00AE7806" w:rsidRDefault="00557AB1" w:rsidP="00557AB1">
            <w:pPr>
              <w:spacing w:line="220" w:lineRule="exact"/>
              <w:rPr>
                <w:rFonts w:ascii="Meiryo UI" w:eastAsia="Meiryo UI" w:hAnsi="Meiryo UI" w:cs="Meiryo UI"/>
                <w:b/>
                <w:sz w:val="20"/>
                <w:szCs w:val="20"/>
              </w:rPr>
            </w:pPr>
            <w:r w:rsidRPr="00AE7806">
              <w:rPr>
                <w:rFonts w:ascii="Meiryo UI" w:eastAsia="Meiryo UI" w:hAnsi="Meiryo UI" w:cs="Meiryo UI" w:hint="eastAsia"/>
                <w:b/>
                <w:sz w:val="20"/>
                <w:szCs w:val="20"/>
              </w:rPr>
              <w:t>＜災害復旧に向けた体制の充実（環境農林水産部）＞</w:t>
            </w:r>
          </w:p>
          <w:p w14:paraId="3B0175DE" w14:textId="7D5CB990" w:rsidR="00557AB1" w:rsidRPr="00557AB1" w:rsidRDefault="00557AB1" w:rsidP="00557AB1">
            <w:pPr>
              <w:spacing w:line="240" w:lineRule="exact"/>
              <w:ind w:leftChars="100" w:left="410" w:hangingChars="100" w:hanging="200"/>
              <w:rPr>
                <w:rFonts w:ascii="Meiryo UI" w:eastAsia="Meiryo UI" w:hAnsi="Meiryo UI" w:cs="Meiryo UI"/>
                <w:color w:val="FF0000"/>
                <w:sz w:val="20"/>
                <w:szCs w:val="20"/>
              </w:rPr>
            </w:pPr>
            <w:r w:rsidRPr="00AE7806">
              <w:rPr>
                <w:rFonts w:ascii="Meiryo UI" w:eastAsia="Meiryo UI" w:hAnsi="Meiryo UI" w:cs="Meiryo UI" w:hint="eastAsia"/>
                <w:sz w:val="20"/>
                <w:szCs w:val="20"/>
              </w:rPr>
              <w:t>○ため池による被害防止と軽減を図るため、市町村等と連携した災害情報伝達訓練を実施する。（ため池防災支援システムの活用）</w:t>
            </w:r>
          </w:p>
        </w:tc>
      </w:tr>
    </w:tbl>
    <w:p w14:paraId="0405C52B" w14:textId="0DA063B3" w:rsidR="00CE1F22" w:rsidRDefault="00CE1F22" w:rsidP="00CE1F22"/>
    <w:p w14:paraId="3903050E" w14:textId="5D1D866B" w:rsidR="002172D0" w:rsidRDefault="002172D0" w:rsidP="00B253F1">
      <w:pPr>
        <w:widowControl/>
        <w:jc w:val="left"/>
        <w:rPr>
          <w:rFonts w:ascii="Meiryo UI" w:eastAsia="Meiryo UI" w:hAnsi="Meiryo UI" w:cs="Meiryo UI"/>
        </w:rPr>
      </w:pPr>
    </w:p>
    <w:p w14:paraId="611E66D2" w14:textId="77777777" w:rsidR="002172D0" w:rsidRDefault="002172D0" w:rsidP="00B253F1">
      <w:pPr>
        <w:widowControl/>
        <w:jc w:val="left"/>
        <w:rPr>
          <w:rFonts w:ascii="Meiryo UI" w:eastAsia="Meiryo UI" w:hAnsi="Meiryo UI" w:cs="Meiryo UI"/>
        </w:rPr>
      </w:pPr>
    </w:p>
    <w:p w14:paraId="070B0D3B" w14:textId="6C7AA5F7" w:rsidR="00CE1F22" w:rsidRDefault="00CE1F22" w:rsidP="00B253F1">
      <w:pPr>
        <w:widowControl/>
        <w:jc w:val="left"/>
        <w:rPr>
          <w:rFonts w:ascii="Meiryo UI" w:eastAsia="Meiryo UI" w:hAnsi="Meiryo UI" w:cs="Meiryo UI"/>
        </w:rPr>
      </w:pPr>
    </w:p>
    <w:p w14:paraId="1A628F2A" w14:textId="71FCE42B" w:rsidR="002D3833" w:rsidRPr="008C4067" w:rsidRDefault="00544914" w:rsidP="002D3833">
      <w:r w:rsidRPr="00FF1F62">
        <w:rPr>
          <w:rFonts w:hint="eastAsia"/>
          <w:noProof/>
        </w:rPr>
        <w:lastRenderedPageBreak/>
        <mc:AlternateContent>
          <mc:Choice Requires="wps">
            <w:drawing>
              <wp:anchor distT="0" distB="0" distL="114300" distR="114300" simplePos="0" relativeHeight="251608576" behindDoc="0" locked="0" layoutInCell="1" allowOverlap="1" wp14:anchorId="2F4B1967" wp14:editId="40399C18">
                <wp:simplePos x="0" y="0"/>
                <wp:positionH relativeFrom="margin">
                  <wp:posOffset>5223510</wp:posOffset>
                </wp:positionH>
                <wp:positionV relativeFrom="paragraph">
                  <wp:posOffset>210820</wp:posOffset>
                </wp:positionV>
                <wp:extent cx="876300" cy="771525"/>
                <wp:effectExtent l="0" t="0" r="19050" b="28575"/>
                <wp:wrapNone/>
                <wp:docPr id="14355" name="四角形: 角を丸くする 14355"/>
                <wp:cNvGraphicFramePr/>
                <a:graphic xmlns:a="http://schemas.openxmlformats.org/drawingml/2006/main">
                  <a:graphicData uri="http://schemas.microsoft.com/office/word/2010/wordprocessingShape">
                    <wps:wsp>
                      <wps:cNvSpPr/>
                      <wps:spPr>
                        <a:xfrm>
                          <a:off x="0" y="0"/>
                          <a:ext cx="876300" cy="771525"/>
                        </a:xfrm>
                        <a:prstGeom prst="roundRect">
                          <a:avLst/>
                        </a:prstGeom>
                        <a:solidFill>
                          <a:srgbClr val="1F497D">
                            <a:lumMod val="60000"/>
                            <a:lumOff val="40000"/>
                          </a:srgbClr>
                        </a:solidFill>
                        <a:ln w="25400" cap="flat" cmpd="sng" algn="ctr">
                          <a:solidFill>
                            <a:sysClr val="windowText" lastClr="000000"/>
                          </a:solidFill>
                          <a:prstDash val="solid"/>
                        </a:ln>
                        <a:effectLst/>
                      </wps:spPr>
                      <wps:txbx>
                        <w:txbxContent>
                          <w:p w14:paraId="2A3D362F" w14:textId="77777777" w:rsidR="002D3833" w:rsidRPr="001464BB" w:rsidRDefault="002D3833" w:rsidP="002D3833">
                            <w:pPr>
                              <w:jc w:val="center"/>
                              <w:rPr>
                                <w:rFonts w:ascii="HGP創英角ｺﾞｼｯｸUB" w:eastAsia="HGP創英角ｺﾞｼｯｸUB" w:hAnsi="HGP創英角ｺﾞｼｯｸUB"/>
                                <w:color w:val="FFFFFF" w:themeColor="background1"/>
                                <w:sz w:val="36"/>
                                <w:szCs w:val="36"/>
                              </w:rPr>
                            </w:pPr>
                            <w:r w:rsidRPr="001464BB">
                              <w:rPr>
                                <w:rFonts w:ascii="HGP創英角ｺﾞｼｯｸUB" w:eastAsia="HGP創英角ｺﾞｼｯｸUB" w:hAnsi="HGP創英角ｺﾞｼｯｸUB" w:hint="eastAsia"/>
                                <w:color w:val="FFFFFF" w:themeColor="background1"/>
                                <w:sz w:val="36"/>
                                <w:szCs w:val="36"/>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2F4B1967" id="四角形: 角を丸くする 14355" o:spid="_x0000_s1154" style="position:absolute;left:0;text-align:left;margin-left:411.3pt;margin-top:16.6pt;width:69pt;height:60.75pt;z-index:25160857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" fillcolor="#558ed5" strokecolor="windowText" strokeweight="2pt">
                <v:textbox>
                  <w:txbxContent>
                    <w:p w14:paraId="2A3D362F" w14:textId="77777777" w:rsidR="002D3833" w:rsidRPr="001464BB" w:rsidRDefault="002D3833" w:rsidP="002D3833">
                      <w:pPr>
                        <w:jc w:val="center"/>
                        <w:rPr>
                          <w:rFonts w:ascii="HGP創英角ｺﾞｼｯｸUB" w:eastAsia="HGP創英角ｺﾞｼｯｸUB" w:hAnsi="HGP創英角ｺﾞｼｯｸUB"/>
                          <w:color w:val="FFFFFF" w:themeColor="background1"/>
                          <w:sz w:val="36"/>
                          <w:szCs w:val="36"/>
                        </w:rPr>
                      </w:pPr>
                      <w:r w:rsidRPr="001464BB">
                        <w:rPr>
                          <w:rFonts w:ascii="HGP創英角ｺﾞｼｯｸUB" w:eastAsia="HGP創英角ｺﾞｼｯｸUB" w:hAnsi="HGP創英角ｺﾞｼｯｸUB" w:hint="eastAsia"/>
                          <w:color w:val="FFFFFF" w:themeColor="background1"/>
                          <w:sz w:val="36"/>
                          <w:szCs w:val="36"/>
                        </w:rPr>
                        <w:t>A</w:t>
                      </w:r>
                    </w:p>
                  </w:txbxContent>
                </v:textbox>
                <w10:wrap anchorx="margin"/>
              </v:roundrect>
            </w:pict>
          </mc:Fallback>
        </mc:AlternateContent>
      </w:r>
      <w:r w:rsidRPr="00FF1F62">
        <w:rPr>
          <w:rFonts w:hint="eastAsia"/>
          <w:noProof/>
        </w:rPr>
        <mc:AlternateContent>
          <mc:Choice Requires="wps">
            <w:drawing>
              <wp:anchor distT="0" distB="0" distL="114300" distR="114300" simplePos="0" relativeHeight="251609600" behindDoc="0" locked="0" layoutInCell="1" allowOverlap="1" wp14:anchorId="4112C808" wp14:editId="7D2618EF">
                <wp:simplePos x="0" y="0"/>
                <wp:positionH relativeFrom="column">
                  <wp:posOffset>5231765</wp:posOffset>
                </wp:positionH>
                <wp:positionV relativeFrom="paragraph">
                  <wp:posOffset>210820</wp:posOffset>
                </wp:positionV>
                <wp:extent cx="914400" cy="314325"/>
                <wp:effectExtent l="0" t="0" r="0" b="0"/>
                <wp:wrapNone/>
                <wp:docPr id="14354" name="テキスト ボックス 14354"/>
                <wp:cNvGraphicFramePr/>
                <a:graphic xmlns:a="http://schemas.openxmlformats.org/drawingml/2006/main">
                  <a:graphicData uri="http://schemas.microsoft.com/office/word/2010/wordprocessingShape">
                    <wps:wsp>
                      <wps:cNvSpPr txBox="1"/>
                      <wps:spPr>
                        <a:xfrm>
                          <a:off x="0" y="0"/>
                          <a:ext cx="914400" cy="314325"/>
                        </a:xfrm>
                        <a:prstGeom prst="rect">
                          <a:avLst/>
                        </a:prstGeom>
                        <a:noFill/>
                        <a:ln w="6350">
                          <a:noFill/>
                        </a:ln>
                      </wps:spPr>
                      <wps:txbx>
                        <w:txbxContent>
                          <w:p w14:paraId="43BFA582" w14:textId="77777777" w:rsidR="002D3833" w:rsidRPr="00580AF7" w:rsidRDefault="002D3833" w:rsidP="002D3833">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112C808" id="テキスト ボックス 14354" o:spid="_x0000_s1155" type="#_x0000_t202" style="position:absolute;left:0;text-align:left;margin-left:411.95pt;margin-top:16.6pt;width:1in;height:24.75pt;z-index:25160960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" filled="f" stroked="f" strokeweight=".5pt">
                <v:textbox>
                  <w:txbxContent>
                    <w:p w14:paraId="43BFA582" w14:textId="77777777" w:rsidR="002D3833" w:rsidRPr="00580AF7" w:rsidRDefault="002D3833" w:rsidP="002D3833">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v:textbox>
              </v:shape>
            </w:pict>
          </mc:Fallback>
        </mc:AlternateContent>
      </w:r>
      <w:r w:rsidR="002D3833" w:rsidRPr="008C4067">
        <w:rPr>
          <w:rFonts w:ascii="Meiryo UI" w:eastAsia="Meiryo UI" w:hAnsi="Meiryo UI" w:cs="Meiryo UI" w:hint="eastAsia"/>
          <w:szCs w:val="21"/>
        </w:rPr>
        <w:t>《起きてはならない最悪の事態》</w:t>
      </w:r>
    </w:p>
    <w:p w14:paraId="521AF82D" w14:textId="275D385C" w:rsidR="002D3833" w:rsidRPr="008C4067" w:rsidRDefault="002D3833" w:rsidP="002D3833">
      <w:pPr>
        <w:pStyle w:val="2"/>
        <w:spacing w:afterLines="50" w:after="180" w:line="300" w:lineRule="exact"/>
        <w:ind w:leftChars="47" w:left="850" w:right="1983" w:hangingChars="313" w:hanging="751"/>
      </w:pPr>
      <w:r w:rsidRPr="008C4067">
        <w:rPr>
          <w:rFonts w:hint="eastAsia"/>
        </w:rPr>
        <w:t xml:space="preserve">　</w:t>
      </w:r>
      <w:r>
        <w:rPr>
          <w:rFonts w:hint="eastAsia"/>
        </w:rPr>
        <w:t>7</w:t>
      </w:r>
      <w:r w:rsidRPr="008C4067">
        <w:rPr>
          <w:rFonts w:hint="eastAsia"/>
        </w:rPr>
        <w:t>-</w:t>
      </w:r>
      <w:r>
        <w:rPr>
          <w:rFonts w:hint="eastAsia"/>
        </w:rPr>
        <w:t>5</w:t>
      </w:r>
      <w:r w:rsidRPr="008C4067">
        <w:rPr>
          <w:rFonts w:hint="eastAsia"/>
        </w:rPr>
        <w:t xml:space="preserve">　</w:t>
      </w:r>
      <w:r w:rsidRPr="002D3833">
        <w:rPr>
          <w:rFonts w:hint="eastAsia"/>
        </w:rPr>
        <w:t>有害物質の大規模拡散・流出による国土の荒廃</w:t>
      </w:r>
    </w:p>
    <w:p w14:paraId="6FAFBFD8" w14:textId="6A642833" w:rsidR="002D3833" w:rsidRPr="006E35E8" w:rsidRDefault="002D3833" w:rsidP="002D3833">
      <w:pPr>
        <w:spacing w:line="220" w:lineRule="exact"/>
        <w:ind w:leftChars="200" w:left="620" w:rightChars="944" w:right="1982" w:hangingChars="100" w:hanging="200"/>
        <w:rPr>
          <w:rFonts w:ascii="Meiryo UI" w:eastAsia="Meiryo UI" w:hAnsi="Meiryo UI" w:cs="Meiryo UI"/>
          <w:b/>
          <w:color w:val="000000" w:themeColor="text1"/>
          <w:sz w:val="20"/>
          <w:szCs w:val="20"/>
        </w:rPr>
      </w:pPr>
      <w:r w:rsidRPr="006E35E8">
        <w:rPr>
          <w:rFonts w:ascii="Meiryo UI" w:eastAsia="Meiryo UI" w:hAnsi="Meiryo UI" w:cs="Meiryo UI" w:hint="eastAsia"/>
          <w:b/>
          <w:color w:val="000000" w:themeColor="text1"/>
          <w:sz w:val="20"/>
          <w:szCs w:val="20"/>
        </w:rPr>
        <w:t>◎</w:t>
      </w:r>
      <w:r w:rsidRPr="002D3833">
        <w:rPr>
          <w:rFonts w:ascii="Meiryo UI" w:eastAsia="Meiryo UI" w:hAnsi="Meiryo UI" w:cs="Meiryo UI" w:hint="eastAsia"/>
          <w:b/>
          <w:color w:val="000000" w:themeColor="text1"/>
          <w:sz w:val="20"/>
          <w:szCs w:val="20"/>
        </w:rPr>
        <w:t>立入検査等による管理化学物質の適正管理や有害物質（石綿、</w:t>
      </w:r>
      <w:r w:rsidR="00131AC7">
        <w:rPr>
          <w:rFonts w:ascii="Meiryo UI" w:eastAsia="Meiryo UI" w:hAnsi="Meiryo UI" w:cs="Meiryo UI" w:hint="eastAsia"/>
          <w:b/>
          <w:color w:val="000000" w:themeColor="text1"/>
          <w:sz w:val="20"/>
          <w:szCs w:val="20"/>
        </w:rPr>
        <w:t>PCB</w:t>
      </w:r>
      <w:r w:rsidRPr="002D3833">
        <w:rPr>
          <w:rFonts w:ascii="Meiryo UI" w:eastAsia="Meiryo UI" w:hAnsi="Meiryo UI" w:cs="Meiryo UI" w:hint="eastAsia"/>
          <w:b/>
          <w:color w:val="000000" w:themeColor="text1"/>
          <w:sz w:val="20"/>
          <w:szCs w:val="20"/>
        </w:rPr>
        <w:t>）の拡散防止対策など取組みが進みました</w:t>
      </w:r>
      <w:r w:rsidRPr="00FA28BD">
        <w:rPr>
          <w:rFonts w:ascii="Meiryo UI" w:eastAsia="Meiryo UI" w:hAnsi="Meiryo UI" w:cs="Meiryo UI" w:hint="eastAsia"/>
          <w:b/>
          <w:color w:val="000000" w:themeColor="text1"/>
          <w:sz w:val="20"/>
          <w:szCs w:val="20"/>
        </w:rPr>
        <w:t>。</w:t>
      </w:r>
    </w:p>
    <w:p w14:paraId="445FB815" w14:textId="77777777" w:rsidR="002D3833" w:rsidRPr="008C4067" w:rsidRDefault="002D3833" w:rsidP="002D3833"/>
    <w:tbl>
      <w:tblPr>
        <w:tblW w:w="9132" w:type="dxa"/>
        <w:tblInd w:w="50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99" w:type="dxa"/>
          <w:right w:w="99" w:type="dxa"/>
        </w:tblCellMar>
        <w:tblLook w:val="04A0" w:firstRow="1" w:lastRow="0" w:firstColumn="1" w:lastColumn="0" w:noHBand="0" w:noVBand="1"/>
      </w:tblPr>
      <w:tblGrid>
        <w:gridCol w:w="947"/>
        <w:gridCol w:w="8185"/>
      </w:tblGrid>
      <w:tr w:rsidR="002D3833" w:rsidRPr="008C4067" w14:paraId="4311FD07" w14:textId="77777777" w:rsidTr="00BB1C0B">
        <w:trPr>
          <w:trHeight w:val="3218"/>
        </w:trPr>
        <w:tc>
          <w:tcPr>
            <w:tcW w:w="947" w:type="dxa"/>
            <w:shd w:val="clear" w:color="auto" w:fill="4F81BD" w:themeFill="accent1"/>
            <w:vAlign w:val="center"/>
          </w:tcPr>
          <w:p w14:paraId="2725C5C9" w14:textId="47A03142" w:rsidR="002D3833" w:rsidRPr="00A01064" w:rsidRDefault="002D3833" w:rsidP="00790E1A">
            <w:pPr>
              <w:spacing w:line="220" w:lineRule="exact"/>
              <w:jc w:val="center"/>
              <w:rPr>
                <w:rFonts w:ascii="Meiryo UI" w:eastAsia="Meiryo UI" w:hAnsi="Meiryo UI" w:cs="Meiryo UI"/>
                <w:b/>
                <w:bCs/>
                <w:color w:val="FFFFFF" w:themeColor="background1"/>
                <w:sz w:val="18"/>
                <w:szCs w:val="18"/>
              </w:rPr>
            </w:pPr>
            <w:r w:rsidRPr="00A01064">
              <w:rPr>
                <w:rFonts w:ascii="Meiryo UI" w:eastAsia="Meiryo UI" w:hAnsi="Meiryo UI" w:cs="Meiryo UI" w:hint="eastAsia"/>
                <w:b/>
                <w:bCs/>
                <w:color w:val="FFFFFF" w:themeColor="background1"/>
                <w:sz w:val="18"/>
                <w:szCs w:val="18"/>
              </w:rPr>
              <w:t>令和</w:t>
            </w:r>
            <w:r w:rsidR="00D253BD">
              <w:rPr>
                <w:rFonts w:ascii="Meiryo UI" w:eastAsia="Meiryo UI" w:hAnsi="Meiryo UI" w:cs="Meiryo UI" w:hint="eastAsia"/>
                <w:b/>
                <w:color w:val="FFFFFF" w:themeColor="background1"/>
                <w:sz w:val="20"/>
                <w:szCs w:val="20"/>
              </w:rPr>
              <w:t>５</w:t>
            </w:r>
            <w:r w:rsidRPr="00A01064">
              <w:rPr>
                <w:rFonts w:ascii="Meiryo UI" w:eastAsia="Meiryo UI" w:hAnsi="Meiryo UI" w:cs="Meiryo UI" w:hint="eastAsia"/>
                <w:b/>
                <w:bCs/>
                <w:color w:val="FFFFFF" w:themeColor="background1"/>
                <w:sz w:val="18"/>
                <w:szCs w:val="18"/>
              </w:rPr>
              <w:t>年度の主な取組み</w:t>
            </w:r>
          </w:p>
          <w:p w14:paraId="6F2186C9" w14:textId="77777777" w:rsidR="002D3833" w:rsidRPr="00A01064" w:rsidRDefault="002D3833" w:rsidP="00790E1A">
            <w:pPr>
              <w:spacing w:line="220" w:lineRule="exact"/>
              <w:jc w:val="center"/>
              <w:rPr>
                <w:rFonts w:ascii="Meiryo UI" w:eastAsia="Meiryo UI" w:hAnsi="Meiryo UI" w:cs="Meiryo UI"/>
                <w:b/>
                <w:bCs/>
                <w:color w:val="FFFFFF" w:themeColor="background1"/>
                <w:sz w:val="18"/>
                <w:szCs w:val="18"/>
              </w:rPr>
            </w:pPr>
            <w:r w:rsidRPr="00A01064">
              <w:rPr>
                <w:rFonts w:ascii="Meiryo UI" w:eastAsia="Meiryo UI" w:hAnsi="Meiryo UI" w:cs="Meiryo UI" w:hint="eastAsia"/>
                <w:b/>
                <w:bCs/>
                <w:color w:val="FFFFFF" w:themeColor="background1"/>
                <w:sz w:val="18"/>
                <w:szCs w:val="18"/>
              </w:rPr>
              <w:t>実績</w:t>
            </w:r>
          </w:p>
        </w:tc>
        <w:tc>
          <w:tcPr>
            <w:tcW w:w="8185" w:type="dxa"/>
            <w:tcBorders>
              <w:top w:val="single" w:sz="12" w:space="0" w:color="auto"/>
              <w:bottom w:val="single" w:sz="6" w:space="0" w:color="auto"/>
            </w:tcBorders>
            <w:shd w:val="clear" w:color="auto" w:fill="B8CCE4" w:themeFill="accent1" w:themeFillTint="66"/>
            <w:vAlign w:val="center"/>
          </w:tcPr>
          <w:p w14:paraId="534C4E28" w14:textId="77777777" w:rsidR="00DA3A3D" w:rsidRPr="008C4067" w:rsidRDefault="00DA3A3D" w:rsidP="00DA3A3D">
            <w:pPr>
              <w:spacing w:line="240" w:lineRule="exact"/>
              <w:rPr>
                <w:rFonts w:ascii="Meiryo UI" w:eastAsia="Meiryo UI" w:hAnsi="Meiryo UI" w:cs="Meiryo UI"/>
                <w:b/>
                <w:sz w:val="20"/>
                <w:szCs w:val="20"/>
              </w:rPr>
            </w:pPr>
            <w:r w:rsidRPr="008C4067">
              <w:rPr>
                <w:rFonts w:ascii="Meiryo UI" w:eastAsia="Meiryo UI" w:hAnsi="Meiryo UI" w:cs="Meiryo UI" w:hint="eastAsia"/>
                <w:b/>
                <w:sz w:val="20"/>
                <w:szCs w:val="20"/>
              </w:rPr>
              <w:t>＜管理化学物質の適正管理（環境農林水産部）＞</w:t>
            </w:r>
          </w:p>
          <w:p w14:paraId="315F49A5" w14:textId="38028CF0" w:rsidR="00DA3A3D" w:rsidRPr="008C4067" w:rsidRDefault="00DA3A3D" w:rsidP="00DA3A3D">
            <w:pPr>
              <w:spacing w:line="240" w:lineRule="exact"/>
              <w:ind w:leftChars="100" w:left="410" w:hangingChars="100" w:hanging="200"/>
              <w:rPr>
                <w:rFonts w:ascii="Meiryo UI" w:eastAsia="Meiryo UI" w:hAnsi="Meiryo UI" w:cs="Meiryo UI"/>
                <w:sz w:val="20"/>
                <w:szCs w:val="20"/>
              </w:rPr>
            </w:pPr>
            <w:r w:rsidRPr="008C4067">
              <w:rPr>
                <w:rFonts w:ascii="Meiryo UI" w:eastAsia="Meiryo UI" w:hAnsi="Meiryo UI" w:cs="Meiryo UI" w:hint="eastAsia"/>
                <w:sz w:val="20"/>
                <w:szCs w:val="20"/>
              </w:rPr>
              <w:t>○</w:t>
            </w:r>
            <w:r w:rsidRPr="00A237CB">
              <w:rPr>
                <w:rFonts w:ascii="Meiryo UI" w:eastAsia="Meiryo UI" w:hAnsi="Meiryo UI" w:cs="Meiryo UI" w:hint="eastAsia"/>
                <w:sz w:val="20"/>
                <w:szCs w:val="20"/>
              </w:rPr>
              <w:t>届出内容に変更のあった事業者や新規対象事業者に対し届出指導を行うとともに、立入検査等により対策推進指導を実施</w:t>
            </w:r>
            <w:r w:rsidRPr="008C4067">
              <w:rPr>
                <w:rFonts w:ascii="Meiryo UI" w:eastAsia="Meiryo UI" w:hAnsi="Meiryo UI" w:cs="Meiryo UI" w:hint="eastAsia"/>
                <w:sz w:val="18"/>
                <w:szCs w:val="18"/>
              </w:rPr>
              <w:t>（令和</w:t>
            </w:r>
            <w:r w:rsidR="00131AC7">
              <w:rPr>
                <w:rFonts w:ascii="Meiryo UI" w:eastAsia="Meiryo UI" w:hAnsi="Meiryo UI" w:cs="Meiryo UI" w:hint="eastAsia"/>
                <w:sz w:val="18"/>
                <w:szCs w:val="18"/>
              </w:rPr>
              <w:t>５</w:t>
            </w:r>
            <w:r w:rsidRPr="008C4067">
              <w:rPr>
                <w:rFonts w:ascii="Meiryo UI" w:eastAsia="Meiryo UI" w:hAnsi="Meiryo UI" w:cs="Meiryo UI" w:hint="eastAsia"/>
                <w:sz w:val="18"/>
                <w:szCs w:val="18"/>
              </w:rPr>
              <w:t>年度立入検査実績：</w:t>
            </w:r>
            <w:r w:rsidR="00131AC7">
              <w:rPr>
                <w:rFonts w:ascii="Meiryo UI" w:eastAsia="Meiryo UI" w:hAnsi="Meiryo UI" w:cs="Meiryo UI" w:hint="eastAsia"/>
                <w:sz w:val="18"/>
                <w:szCs w:val="18"/>
              </w:rPr>
              <w:t>91</w:t>
            </w:r>
            <w:r w:rsidRPr="008C4067">
              <w:rPr>
                <w:rFonts w:ascii="Meiryo UI" w:eastAsia="Meiryo UI" w:hAnsi="Meiryo UI" w:cs="Meiryo UI" w:hint="eastAsia"/>
                <w:sz w:val="18"/>
                <w:szCs w:val="18"/>
              </w:rPr>
              <w:t>件）。</w:t>
            </w:r>
          </w:p>
          <w:p w14:paraId="2F99151C" w14:textId="77777777" w:rsidR="00DA3A3D" w:rsidRPr="008C4067" w:rsidRDefault="00DA3A3D" w:rsidP="00DA3A3D">
            <w:pPr>
              <w:spacing w:line="240" w:lineRule="exact"/>
              <w:ind w:leftChars="100" w:left="410" w:hangingChars="100" w:hanging="200"/>
              <w:rPr>
                <w:rFonts w:ascii="Meiryo UI" w:eastAsia="Meiryo UI" w:hAnsi="Meiryo UI" w:cs="Meiryo UI"/>
                <w:sz w:val="20"/>
                <w:szCs w:val="20"/>
              </w:rPr>
            </w:pPr>
            <w:r w:rsidRPr="008C4067">
              <w:rPr>
                <w:rFonts w:ascii="Meiryo UI" w:eastAsia="Meiryo UI" w:hAnsi="Meiryo UI" w:cs="Meiryo UI" w:hint="eastAsia"/>
                <w:sz w:val="20"/>
                <w:szCs w:val="20"/>
              </w:rPr>
              <w:t>○市町村消防部局に、届出に基づく事業所の管理化学物質の取扱いに関する情報を提供。</w:t>
            </w:r>
          </w:p>
          <w:p w14:paraId="1ECBA8AB" w14:textId="77777777" w:rsidR="00DA3A3D" w:rsidRPr="008C4067" w:rsidRDefault="00DA3A3D" w:rsidP="00DA3A3D">
            <w:pPr>
              <w:spacing w:line="240" w:lineRule="exact"/>
              <w:ind w:leftChars="100" w:left="410" w:hangingChars="100" w:hanging="200"/>
              <w:rPr>
                <w:rFonts w:ascii="Meiryo UI" w:eastAsia="Meiryo UI" w:hAnsi="Meiryo UI" w:cs="Meiryo UI"/>
                <w:sz w:val="20"/>
                <w:szCs w:val="20"/>
              </w:rPr>
            </w:pPr>
          </w:p>
          <w:p w14:paraId="06126544" w14:textId="6FD69DF9" w:rsidR="00DA3A3D" w:rsidRPr="008C4067" w:rsidRDefault="00DA3A3D" w:rsidP="00DA3A3D">
            <w:pPr>
              <w:spacing w:line="240" w:lineRule="exact"/>
              <w:rPr>
                <w:rFonts w:ascii="Meiryo UI" w:eastAsia="Meiryo UI" w:hAnsi="Meiryo UI" w:cs="Meiryo UI"/>
                <w:b/>
                <w:sz w:val="20"/>
                <w:szCs w:val="20"/>
              </w:rPr>
            </w:pPr>
            <w:r w:rsidRPr="008C4067">
              <w:rPr>
                <w:rFonts w:ascii="Meiryo UI" w:eastAsia="Meiryo UI" w:hAnsi="Meiryo UI" w:cs="Meiryo UI" w:hint="eastAsia"/>
                <w:b/>
                <w:sz w:val="20"/>
                <w:szCs w:val="20"/>
              </w:rPr>
              <w:t>＜有害物質</w:t>
            </w:r>
            <w:r w:rsidRPr="008C4067">
              <w:rPr>
                <w:rFonts w:ascii="Meiryo UI" w:eastAsia="Meiryo UI" w:hAnsi="Meiryo UI" w:cs="Meiryo UI" w:hint="eastAsia"/>
                <w:b/>
                <w:sz w:val="18"/>
                <w:szCs w:val="20"/>
              </w:rPr>
              <w:t>（石綿、</w:t>
            </w:r>
            <w:r w:rsidR="00131AC7">
              <w:rPr>
                <w:rFonts w:ascii="Meiryo UI" w:eastAsia="Meiryo UI" w:hAnsi="Meiryo UI" w:cs="Meiryo UI" w:hint="eastAsia"/>
                <w:b/>
                <w:sz w:val="18"/>
                <w:szCs w:val="20"/>
              </w:rPr>
              <w:t>PCB</w:t>
            </w:r>
            <w:r w:rsidRPr="008C4067">
              <w:rPr>
                <w:rFonts w:ascii="Meiryo UI" w:eastAsia="Meiryo UI" w:hAnsi="Meiryo UI" w:cs="Meiryo UI" w:hint="eastAsia"/>
                <w:b/>
                <w:sz w:val="18"/>
                <w:szCs w:val="20"/>
              </w:rPr>
              <w:t>）</w:t>
            </w:r>
            <w:r w:rsidRPr="008C4067">
              <w:rPr>
                <w:rFonts w:ascii="Meiryo UI" w:eastAsia="Meiryo UI" w:hAnsi="Meiryo UI" w:cs="Meiryo UI" w:hint="eastAsia"/>
                <w:b/>
                <w:sz w:val="20"/>
                <w:szCs w:val="20"/>
              </w:rPr>
              <w:t>の拡散防止対策（環境農林水産部）＞</w:t>
            </w:r>
          </w:p>
          <w:p w14:paraId="0AC39D93" w14:textId="77777777" w:rsidR="00DA3A3D" w:rsidRPr="008C4067" w:rsidRDefault="00DA3A3D" w:rsidP="00DA3A3D">
            <w:pPr>
              <w:spacing w:line="240" w:lineRule="exact"/>
              <w:ind w:leftChars="100" w:left="410" w:hangingChars="100" w:hanging="200"/>
              <w:rPr>
                <w:rFonts w:ascii="Meiryo UI" w:eastAsia="Meiryo UI" w:hAnsi="Meiryo UI" w:cs="Meiryo UI"/>
                <w:sz w:val="20"/>
                <w:szCs w:val="20"/>
              </w:rPr>
            </w:pPr>
            <w:r w:rsidRPr="008C4067">
              <w:rPr>
                <w:rFonts w:ascii="Meiryo UI" w:eastAsia="Meiryo UI" w:hAnsi="Meiryo UI" w:cs="Meiryo UI" w:hint="eastAsia"/>
                <w:sz w:val="20"/>
                <w:szCs w:val="20"/>
              </w:rPr>
              <w:t>○大阪府住宅リフォームマイスター制度推進協議会が主宰する講習会及び泉州農と緑の総合事務所が主宰するミニセミナーへ講師を派遣し、石綿飛散防止対策について周知した。</w:t>
            </w:r>
          </w:p>
          <w:p w14:paraId="0D80C8E7" w14:textId="77777777" w:rsidR="00DA3A3D" w:rsidRPr="008C4067" w:rsidRDefault="00DA3A3D" w:rsidP="00DA3A3D">
            <w:pPr>
              <w:spacing w:line="240" w:lineRule="exact"/>
              <w:ind w:leftChars="100" w:left="410" w:hangingChars="100" w:hanging="200"/>
              <w:rPr>
                <w:rFonts w:ascii="Meiryo UI" w:eastAsia="Meiryo UI" w:hAnsi="Meiryo UI" w:cs="Meiryo UI"/>
                <w:sz w:val="20"/>
                <w:szCs w:val="20"/>
              </w:rPr>
            </w:pPr>
            <w:r w:rsidRPr="008C4067">
              <w:rPr>
                <w:rFonts w:ascii="Meiryo UI" w:eastAsia="Meiryo UI" w:hAnsi="Meiryo UI" w:cs="Meiryo UI" w:hint="eastAsia"/>
                <w:sz w:val="20"/>
                <w:szCs w:val="20"/>
              </w:rPr>
              <w:t>○大阪府石綿飛散防止対策セミナーを開催し、解体等工事の発注者、施工業者等に石綿飛散防止対策について周知した。</w:t>
            </w:r>
          </w:p>
          <w:p w14:paraId="11E2C0FA" w14:textId="24A1FEBC" w:rsidR="002D3833" w:rsidRPr="008C4067" w:rsidRDefault="00DA3A3D" w:rsidP="00DA3A3D">
            <w:pPr>
              <w:spacing w:line="240" w:lineRule="exact"/>
              <w:ind w:leftChars="100" w:left="410" w:hangingChars="100" w:hanging="200"/>
              <w:rPr>
                <w:rFonts w:ascii="Meiryo UI" w:eastAsia="Meiryo UI" w:hAnsi="Meiryo UI" w:cs="Meiryo UI"/>
                <w:sz w:val="20"/>
                <w:szCs w:val="20"/>
              </w:rPr>
            </w:pPr>
            <w:r w:rsidRPr="008C4067">
              <w:rPr>
                <w:rFonts w:ascii="Meiryo UI" w:eastAsia="Meiryo UI" w:hAnsi="Meiryo UI" w:cs="Meiryo UI" w:hint="eastAsia"/>
                <w:sz w:val="20"/>
                <w:szCs w:val="20"/>
              </w:rPr>
              <w:t>○建設リサイクル法に係る説明会において、解体等工事の施工業者等に対し、石綿飛散防止対策や建設廃棄物及び</w:t>
            </w:r>
            <w:r w:rsidR="00131AC7">
              <w:rPr>
                <w:rFonts w:ascii="Meiryo UI" w:eastAsia="Meiryo UI" w:hAnsi="Meiryo UI" w:cs="Meiryo UI" w:hint="eastAsia"/>
                <w:sz w:val="20"/>
                <w:szCs w:val="20"/>
              </w:rPr>
              <w:t>PCB</w:t>
            </w:r>
            <w:r w:rsidRPr="008C4067">
              <w:rPr>
                <w:rFonts w:ascii="Meiryo UI" w:eastAsia="Meiryo UI" w:hAnsi="Meiryo UI" w:cs="Meiryo UI" w:hint="eastAsia"/>
                <w:sz w:val="20"/>
                <w:szCs w:val="20"/>
              </w:rPr>
              <w:t>廃棄物の適正処理について周知した。</w:t>
            </w:r>
          </w:p>
        </w:tc>
      </w:tr>
      <w:tr w:rsidR="002D3833" w:rsidRPr="008C4067" w14:paraId="280335B6" w14:textId="77777777" w:rsidTr="00790E1A">
        <w:trPr>
          <w:trHeight w:val="3103"/>
        </w:trPr>
        <w:tc>
          <w:tcPr>
            <w:tcW w:w="947" w:type="dxa"/>
            <w:shd w:val="clear" w:color="auto" w:fill="4F81BD" w:themeFill="accent1"/>
            <w:vAlign w:val="center"/>
          </w:tcPr>
          <w:p w14:paraId="2424D6F4" w14:textId="623ECA3B" w:rsidR="002D3833" w:rsidRPr="00A01064" w:rsidRDefault="002D3833" w:rsidP="00790E1A">
            <w:pPr>
              <w:spacing w:line="220" w:lineRule="exact"/>
              <w:jc w:val="center"/>
              <w:rPr>
                <w:rFonts w:ascii="Meiryo UI" w:eastAsia="Meiryo UI" w:hAnsi="Meiryo UI" w:cs="Meiryo UI"/>
                <w:b/>
                <w:bCs/>
                <w:color w:val="FFFFFF" w:themeColor="background1"/>
                <w:sz w:val="18"/>
                <w:szCs w:val="18"/>
              </w:rPr>
            </w:pPr>
            <w:r w:rsidRPr="00A01064">
              <w:rPr>
                <w:rFonts w:ascii="Meiryo UI" w:eastAsia="Meiryo UI" w:hAnsi="Meiryo UI" w:cs="Meiryo UI" w:hint="eastAsia"/>
                <w:b/>
                <w:bCs/>
                <w:color w:val="FFFFFF" w:themeColor="background1"/>
                <w:sz w:val="18"/>
                <w:szCs w:val="18"/>
              </w:rPr>
              <w:t>令和</w:t>
            </w:r>
            <w:r w:rsidR="00D253BD">
              <w:rPr>
                <w:rFonts w:ascii="Meiryo UI" w:eastAsia="Meiryo UI" w:hAnsi="Meiryo UI" w:cs="Meiryo UI" w:hint="eastAsia"/>
                <w:b/>
                <w:color w:val="FFFFFF" w:themeColor="background1"/>
                <w:sz w:val="20"/>
                <w:szCs w:val="21"/>
              </w:rPr>
              <w:t>６</w:t>
            </w:r>
            <w:r w:rsidRPr="00A01064">
              <w:rPr>
                <w:rFonts w:ascii="Meiryo UI" w:eastAsia="Meiryo UI" w:hAnsi="Meiryo UI" w:cs="Meiryo UI" w:hint="eastAsia"/>
                <w:b/>
                <w:bCs/>
                <w:color w:val="FFFFFF" w:themeColor="background1"/>
                <w:sz w:val="18"/>
                <w:szCs w:val="18"/>
              </w:rPr>
              <w:t>年度の主な取組み</w:t>
            </w:r>
          </w:p>
          <w:p w14:paraId="34570736" w14:textId="77777777" w:rsidR="002D3833" w:rsidRPr="00A01064" w:rsidRDefault="002D3833" w:rsidP="00790E1A">
            <w:pPr>
              <w:spacing w:line="220" w:lineRule="exact"/>
              <w:jc w:val="center"/>
              <w:rPr>
                <w:rFonts w:ascii="Meiryo UI" w:eastAsia="Meiryo UI" w:hAnsi="Meiryo UI" w:cs="Meiryo UI"/>
                <w:b/>
                <w:bCs/>
                <w:color w:val="FFFFFF" w:themeColor="background1"/>
                <w:sz w:val="18"/>
                <w:szCs w:val="18"/>
              </w:rPr>
            </w:pPr>
            <w:r w:rsidRPr="00A01064">
              <w:rPr>
                <w:rFonts w:ascii="Meiryo UI" w:eastAsia="Meiryo UI" w:hAnsi="Meiryo UI" w:cs="Meiryo UI" w:hint="eastAsia"/>
                <w:b/>
                <w:bCs/>
                <w:color w:val="FFFFFF" w:themeColor="background1"/>
                <w:sz w:val="18"/>
                <w:szCs w:val="18"/>
              </w:rPr>
              <w:t>予定</w:t>
            </w:r>
          </w:p>
        </w:tc>
        <w:tc>
          <w:tcPr>
            <w:tcW w:w="8185" w:type="dxa"/>
            <w:shd w:val="clear" w:color="auto" w:fill="DAEEF3" w:themeFill="accent5" w:themeFillTint="33"/>
            <w:vAlign w:val="center"/>
          </w:tcPr>
          <w:p w14:paraId="5ADD90F8" w14:textId="77777777" w:rsidR="00DA3A3D" w:rsidRPr="008C4067" w:rsidRDefault="00DA3A3D" w:rsidP="00DA3A3D">
            <w:pPr>
              <w:spacing w:line="240" w:lineRule="exact"/>
              <w:rPr>
                <w:rFonts w:ascii="Meiryo UI" w:eastAsia="Meiryo UI" w:hAnsi="Meiryo UI" w:cs="Meiryo UI"/>
                <w:b/>
                <w:sz w:val="20"/>
                <w:szCs w:val="20"/>
              </w:rPr>
            </w:pPr>
            <w:r w:rsidRPr="008C4067">
              <w:rPr>
                <w:rFonts w:ascii="Meiryo UI" w:eastAsia="Meiryo UI" w:hAnsi="Meiryo UI" w:cs="Meiryo UI" w:hint="eastAsia"/>
                <w:b/>
                <w:sz w:val="20"/>
                <w:szCs w:val="20"/>
              </w:rPr>
              <w:t>＜管理化学物質の適正管理（環境農林水産部）＞</w:t>
            </w:r>
          </w:p>
          <w:p w14:paraId="010F50CA" w14:textId="77777777" w:rsidR="00DA3A3D" w:rsidRPr="008C4067" w:rsidRDefault="00DA3A3D" w:rsidP="00DA3A3D">
            <w:pPr>
              <w:spacing w:line="240" w:lineRule="exact"/>
              <w:ind w:leftChars="100" w:left="410" w:hangingChars="100" w:hanging="200"/>
              <w:rPr>
                <w:rFonts w:ascii="Meiryo UI" w:eastAsia="Meiryo UI" w:hAnsi="Meiryo UI" w:cs="Meiryo UI"/>
                <w:sz w:val="20"/>
                <w:szCs w:val="20"/>
              </w:rPr>
            </w:pPr>
            <w:r w:rsidRPr="008C4067">
              <w:rPr>
                <w:rFonts w:ascii="Meiryo UI" w:eastAsia="Meiryo UI" w:hAnsi="Meiryo UI" w:cs="Meiryo UI" w:hint="eastAsia"/>
                <w:sz w:val="20"/>
                <w:szCs w:val="20"/>
              </w:rPr>
              <w:t>○届出内容に変更のあった事業者や新規対象事業者に対し届出指導</w:t>
            </w:r>
            <w:r>
              <w:rPr>
                <w:rFonts w:ascii="Meiryo UI" w:eastAsia="Meiryo UI" w:hAnsi="Meiryo UI" w:cs="Meiryo UI" w:hint="eastAsia"/>
                <w:sz w:val="20"/>
                <w:szCs w:val="20"/>
              </w:rPr>
              <w:t>。</w:t>
            </w:r>
            <w:r w:rsidRPr="008C4067">
              <w:rPr>
                <w:rFonts w:ascii="Meiryo UI" w:eastAsia="Meiryo UI" w:hAnsi="Meiryo UI" w:cs="Meiryo UI" w:hint="eastAsia"/>
                <w:sz w:val="20"/>
                <w:szCs w:val="20"/>
              </w:rPr>
              <w:t>立入検査等により対策推進指導。</w:t>
            </w:r>
          </w:p>
          <w:p w14:paraId="439B0EEE" w14:textId="7A002203" w:rsidR="00DA3A3D" w:rsidRPr="008C4067" w:rsidRDefault="00DA3A3D" w:rsidP="00DA3A3D">
            <w:pPr>
              <w:spacing w:line="240" w:lineRule="exact"/>
              <w:ind w:leftChars="100" w:left="410" w:hangingChars="100" w:hanging="200"/>
              <w:rPr>
                <w:rFonts w:ascii="Meiryo UI" w:eastAsia="Meiryo UI" w:hAnsi="Meiryo UI" w:cs="Meiryo UI"/>
                <w:sz w:val="20"/>
                <w:szCs w:val="20"/>
              </w:rPr>
            </w:pPr>
            <w:r w:rsidRPr="008C4067">
              <w:rPr>
                <w:rFonts w:ascii="Meiryo UI" w:eastAsia="Meiryo UI" w:hAnsi="Meiryo UI" w:cs="Meiryo UI" w:hint="eastAsia"/>
                <w:sz w:val="20"/>
                <w:szCs w:val="20"/>
              </w:rPr>
              <w:t>○市町村消防部局に、届出に基づく事業所の管理化学物質の取扱いに関する情報を</w:t>
            </w:r>
            <w:r w:rsidR="00131AC7">
              <w:rPr>
                <w:rFonts w:ascii="Meiryo UI" w:eastAsia="Meiryo UI" w:hAnsi="Meiryo UI" w:cs="Meiryo UI" w:hint="eastAsia"/>
                <w:sz w:val="20"/>
                <w:szCs w:val="20"/>
              </w:rPr>
              <w:t>５</w:t>
            </w:r>
            <w:r w:rsidRPr="008C4067">
              <w:rPr>
                <w:rFonts w:ascii="Meiryo UI" w:eastAsia="Meiryo UI" w:hAnsi="Meiryo UI" w:cs="Meiryo UI" w:hint="eastAsia"/>
                <w:sz w:val="20"/>
                <w:szCs w:val="20"/>
              </w:rPr>
              <w:t>月頃に提供。</w:t>
            </w:r>
          </w:p>
          <w:p w14:paraId="2E98871F" w14:textId="77777777" w:rsidR="00DA3A3D" w:rsidRPr="008C4067" w:rsidRDefault="00DA3A3D" w:rsidP="00DA3A3D">
            <w:pPr>
              <w:spacing w:line="240" w:lineRule="exact"/>
              <w:ind w:leftChars="100" w:left="410" w:hangingChars="100" w:hanging="200"/>
              <w:rPr>
                <w:rFonts w:ascii="Meiryo UI" w:eastAsia="Meiryo UI" w:hAnsi="Meiryo UI" w:cs="Meiryo UI"/>
                <w:sz w:val="20"/>
                <w:szCs w:val="20"/>
              </w:rPr>
            </w:pPr>
          </w:p>
          <w:p w14:paraId="2C847A38" w14:textId="30FBD276" w:rsidR="00DA3A3D" w:rsidRPr="008C4067" w:rsidRDefault="00DA3A3D" w:rsidP="00DA3A3D">
            <w:pPr>
              <w:spacing w:line="240" w:lineRule="exact"/>
              <w:rPr>
                <w:rFonts w:ascii="Meiryo UI" w:eastAsia="Meiryo UI" w:hAnsi="Meiryo UI" w:cs="Meiryo UI"/>
                <w:b/>
                <w:sz w:val="20"/>
                <w:szCs w:val="20"/>
              </w:rPr>
            </w:pPr>
            <w:r w:rsidRPr="008C4067">
              <w:rPr>
                <w:rFonts w:ascii="Meiryo UI" w:eastAsia="Meiryo UI" w:hAnsi="Meiryo UI" w:cs="Meiryo UI" w:hint="eastAsia"/>
                <w:b/>
                <w:sz w:val="20"/>
                <w:szCs w:val="20"/>
              </w:rPr>
              <w:t>＜有害物質</w:t>
            </w:r>
            <w:r w:rsidRPr="008C4067">
              <w:rPr>
                <w:rFonts w:ascii="Meiryo UI" w:eastAsia="Meiryo UI" w:hAnsi="Meiryo UI" w:cs="Meiryo UI" w:hint="eastAsia"/>
                <w:b/>
                <w:sz w:val="18"/>
                <w:szCs w:val="20"/>
              </w:rPr>
              <w:t>（石綿、</w:t>
            </w:r>
            <w:r w:rsidR="00131AC7">
              <w:rPr>
                <w:rFonts w:ascii="Meiryo UI" w:eastAsia="Meiryo UI" w:hAnsi="Meiryo UI" w:cs="Meiryo UI" w:hint="eastAsia"/>
                <w:b/>
                <w:sz w:val="18"/>
                <w:szCs w:val="20"/>
              </w:rPr>
              <w:t>PCB</w:t>
            </w:r>
            <w:r w:rsidRPr="008C4067">
              <w:rPr>
                <w:rFonts w:ascii="Meiryo UI" w:eastAsia="Meiryo UI" w:hAnsi="Meiryo UI" w:cs="Meiryo UI" w:hint="eastAsia"/>
                <w:b/>
                <w:sz w:val="18"/>
                <w:szCs w:val="20"/>
              </w:rPr>
              <w:t>）</w:t>
            </w:r>
            <w:r w:rsidRPr="008C4067">
              <w:rPr>
                <w:rFonts w:ascii="Meiryo UI" w:eastAsia="Meiryo UI" w:hAnsi="Meiryo UI" w:cs="Meiryo UI" w:hint="eastAsia"/>
                <w:b/>
                <w:sz w:val="20"/>
                <w:szCs w:val="20"/>
              </w:rPr>
              <w:t>の拡散防止対策（環境農林水産部）＞</w:t>
            </w:r>
          </w:p>
          <w:p w14:paraId="71517488" w14:textId="77777777" w:rsidR="00DA3A3D" w:rsidRPr="008C4067" w:rsidRDefault="00DA3A3D" w:rsidP="00DA3A3D">
            <w:pPr>
              <w:spacing w:line="240" w:lineRule="exact"/>
              <w:ind w:firstLineChars="100" w:firstLine="200"/>
              <w:rPr>
                <w:rFonts w:ascii="Meiryo UI" w:eastAsia="Meiryo UI" w:hAnsi="Meiryo UI" w:cs="Meiryo UI"/>
                <w:sz w:val="20"/>
                <w:szCs w:val="20"/>
              </w:rPr>
            </w:pPr>
            <w:r w:rsidRPr="008C4067">
              <w:rPr>
                <w:rFonts w:ascii="Meiryo UI" w:eastAsia="Meiryo UI" w:hAnsi="Meiryo UI" w:cs="Meiryo UI" w:hint="eastAsia"/>
                <w:sz w:val="20"/>
                <w:szCs w:val="20"/>
              </w:rPr>
              <w:t>○関係団体の研修会等に講師を派遣し、石綿飛散防止対策について周知。</w:t>
            </w:r>
          </w:p>
          <w:p w14:paraId="5CF07C77" w14:textId="77777777" w:rsidR="00DA3A3D" w:rsidRPr="008C4067" w:rsidRDefault="00DA3A3D" w:rsidP="00DA3A3D">
            <w:pPr>
              <w:spacing w:line="240" w:lineRule="exact"/>
              <w:ind w:firstLineChars="100" w:firstLine="200"/>
              <w:rPr>
                <w:rFonts w:ascii="Meiryo UI" w:eastAsia="Meiryo UI" w:hAnsi="Meiryo UI" w:cs="Meiryo UI"/>
                <w:sz w:val="20"/>
                <w:szCs w:val="20"/>
              </w:rPr>
            </w:pPr>
            <w:r w:rsidRPr="008C4067">
              <w:rPr>
                <w:rFonts w:ascii="Meiryo UI" w:eastAsia="Meiryo UI" w:hAnsi="Meiryo UI" w:cs="Meiryo UI" w:hint="eastAsia"/>
                <w:sz w:val="20"/>
                <w:szCs w:val="20"/>
              </w:rPr>
              <w:t>○府民向け啓発の実施。</w:t>
            </w:r>
          </w:p>
          <w:p w14:paraId="49C1B9D6" w14:textId="4E41AF04" w:rsidR="002D3833" w:rsidRPr="008C4067" w:rsidRDefault="00DA3A3D" w:rsidP="00DA3A3D">
            <w:pPr>
              <w:spacing w:line="240" w:lineRule="exact"/>
              <w:ind w:leftChars="100" w:left="410" w:hangingChars="100" w:hanging="200"/>
              <w:rPr>
                <w:rFonts w:ascii="Meiryo UI" w:eastAsia="Meiryo UI" w:hAnsi="Meiryo UI" w:cs="Meiryo UI"/>
                <w:sz w:val="20"/>
                <w:szCs w:val="20"/>
              </w:rPr>
            </w:pPr>
            <w:r w:rsidRPr="008C4067">
              <w:rPr>
                <w:rFonts w:ascii="Meiryo UI" w:eastAsia="Meiryo UI" w:hAnsi="Meiryo UI" w:cs="Meiryo UI" w:hint="eastAsia"/>
                <w:sz w:val="20"/>
                <w:szCs w:val="20"/>
              </w:rPr>
              <w:t>○解体業者等に対し、建設リサイクル法に係る説明会等の場を活用し、</w:t>
            </w:r>
            <w:r w:rsidRPr="00A237CB">
              <w:rPr>
                <w:rFonts w:ascii="Meiryo UI" w:eastAsia="Meiryo UI" w:hAnsi="Meiryo UI" w:cs="Meiryo UI" w:hint="eastAsia"/>
                <w:sz w:val="20"/>
                <w:szCs w:val="20"/>
              </w:rPr>
              <w:t>石綿飛散防止や建設廃棄物及び</w:t>
            </w:r>
            <w:r w:rsidR="00131AC7">
              <w:rPr>
                <w:rFonts w:ascii="Meiryo UI" w:eastAsia="Meiryo UI" w:hAnsi="Meiryo UI" w:cs="Meiryo UI" w:hint="eastAsia"/>
                <w:sz w:val="20"/>
                <w:szCs w:val="20"/>
              </w:rPr>
              <w:t>PCB</w:t>
            </w:r>
            <w:r w:rsidRPr="00A237CB">
              <w:rPr>
                <w:rFonts w:ascii="Meiryo UI" w:eastAsia="Meiryo UI" w:hAnsi="Meiryo UI" w:cs="Meiryo UI" w:hint="eastAsia"/>
                <w:sz w:val="20"/>
                <w:szCs w:val="20"/>
              </w:rPr>
              <w:t>廃棄物の適正処理について</w:t>
            </w:r>
            <w:r w:rsidRPr="008C4067">
              <w:rPr>
                <w:rFonts w:ascii="Meiryo UI" w:eastAsia="Meiryo UI" w:hAnsi="Meiryo UI" w:cs="Meiryo UI" w:hint="eastAsia"/>
                <w:sz w:val="20"/>
                <w:szCs w:val="20"/>
              </w:rPr>
              <w:t>周知。</w:t>
            </w:r>
          </w:p>
        </w:tc>
      </w:tr>
    </w:tbl>
    <w:p w14:paraId="1E306155" w14:textId="17BED1D1" w:rsidR="002D3833" w:rsidRDefault="002D3833" w:rsidP="002D3833"/>
    <w:p w14:paraId="5E1A7123" w14:textId="77777777" w:rsidR="00BB1C0B" w:rsidRDefault="00BB1C0B" w:rsidP="00BB1C0B"/>
    <w:p w14:paraId="37732ACD" w14:textId="675D7E31" w:rsidR="00BB1C0B" w:rsidRPr="008C4067" w:rsidRDefault="00544914" w:rsidP="00BB1C0B">
      <w:r w:rsidRPr="00FF1F62">
        <w:rPr>
          <w:rFonts w:hint="eastAsia"/>
          <w:noProof/>
        </w:rPr>
        <mc:AlternateContent>
          <mc:Choice Requires="wps">
            <w:drawing>
              <wp:anchor distT="0" distB="0" distL="114300" distR="114300" simplePos="0" relativeHeight="251611648" behindDoc="0" locked="0" layoutInCell="1" allowOverlap="1" wp14:anchorId="14DA1DF0" wp14:editId="39978F52">
                <wp:simplePos x="0" y="0"/>
                <wp:positionH relativeFrom="column">
                  <wp:posOffset>5231765</wp:posOffset>
                </wp:positionH>
                <wp:positionV relativeFrom="paragraph">
                  <wp:posOffset>201295</wp:posOffset>
                </wp:positionV>
                <wp:extent cx="914400" cy="314325"/>
                <wp:effectExtent l="0" t="0" r="0" b="0"/>
                <wp:wrapNone/>
                <wp:docPr id="2413" name="テキスト ボックス 2413"/>
                <wp:cNvGraphicFramePr/>
                <a:graphic xmlns:a="http://schemas.openxmlformats.org/drawingml/2006/main">
                  <a:graphicData uri="http://schemas.microsoft.com/office/word/2010/wordprocessingShape">
                    <wps:wsp>
                      <wps:cNvSpPr txBox="1"/>
                      <wps:spPr>
                        <a:xfrm>
                          <a:off x="0" y="0"/>
                          <a:ext cx="914400" cy="314325"/>
                        </a:xfrm>
                        <a:prstGeom prst="rect">
                          <a:avLst/>
                        </a:prstGeom>
                        <a:noFill/>
                        <a:ln w="6350">
                          <a:noFill/>
                        </a:ln>
                      </wps:spPr>
                      <wps:txbx>
                        <w:txbxContent>
                          <w:p w14:paraId="0AC3FC97" w14:textId="77777777" w:rsidR="00BB1C0B" w:rsidRPr="00580AF7" w:rsidRDefault="00BB1C0B" w:rsidP="00BB1C0B">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4DA1DF0" id="テキスト ボックス 2413" o:spid="_x0000_s1156" type="#_x0000_t202" style="position:absolute;left:0;text-align:left;margin-left:411.95pt;margin-top:15.85pt;width:1in;height:24.75pt;z-index:25161164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" filled="f" stroked="f" strokeweight=".5pt">
                <v:textbox>
                  <w:txbxContent>
                    <w:p w14:paraId="0AC3FC97" w14:textId="77777777" w:rsidR="00BB1C0B" w:rsidRPr="00580AF7" w:rsidRDefault="00BB1C0B" w:rsidP="00BB1C0B">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v:textbox>
              </v:shape>
            </w:pict>
          </mc:Fallback>
        </mc:AlternateContent>
      </w:r>
      <w:r w:rsidRPr="00FF1F62">
        <w:rPr>
          <w:rFonts w:hint="eastAsia"/>
          <w:noProof/>
        </w:rPr>
        <mc:AlternateContent>
          <mc:Choice Requires="wps">
            <w:drawing>
              <wp:anchor distT="0" distB="0" distL="114300" distR="114300" simplePos="0" relativeHeight="251610624" behindDoc="0" locked="0" layoutInCell="1" allowOverlap="1" wp14:anchorId="3E77B568" wp14:editId="0662186E">
                <wp:simplePos x="0" y="0"/>
                <wp:positionH relativeFrom="margin">
                  <wp:posOffset>5223510</wp:posOffset>
                </wp:positionH>
                <wp:positionV relativeFrom="paragraph">
                  <wp:posOffset>201295</wp:posOffset>
                </wp:positionV>
                <wp:extent cx="876300" cy="771525"/>
                <wp:effectExtent l="0" t="0" r="19050" b="28575"/>
                <wp:wrapNone/>
                <wp:docPr id="2417" name="四角形: 角を丸くする 2417"/>
                <wp:cNvGraphicFramePr/>
                <a:graphic xmlns:a="http://schemas.openxmlformats.org/drawingml/2006/main">
                  <a:graphicData uri="http://schemas.microsoft.com/office/word/2010/wordprocessingShape">
                    <wps:wsp>
                      <wps:cNvSpPr/>
                      <wps:spPr>
                        <a:xfrm>
                          <a:off x="0" y="0"/>
                          <a:ext cx="876300" cy="771525"/>
                        </a:xfrm>
                        <a:prstGeom prst="roundRect">
                          <a:avLst/>
                        </a:prstGeom>
                        <a:solidFill>
                          <a:srgbClr val="1F497D">
                            <a:lumMod val="60000"/>
                            <a:lumOff val="40000"/>
                          </a:srgbClr>
                        </a:solidFill>
                        <a:ln w="25400" cap="flat" cmpd="sng" algn="ctr">
                          <a:solidFill>
                            <a:sysClr val="windowText" lastClr="000000"/>
                          </a:solidFill>
                          <a:prstDash val="solid"/>
                        </a:ln>
                        <a:effectLst/>
                      </wps:spPr>
                      <wps:txbx>
                        <w:txbxContent>
                          <w:p w14:paraId="1BBDDED6" w14:textId="77777777" w:rsidR="00BB1C0B" w:rsidRPr="001464BB" w:rsidRDefault="00BB1C0B" w:rsidP="00BB1C0B">
                            <w:pPr>
                              <w:jc w:val="center"/>
                              <w:rPr>
                                <w:rFonts w:ascii="HGP創英角ｺﾞｼｯｸUB" w:eastAsia="HGP創英角ｺﾞｼｯｸUB" w:hAnsi="HGP創英角ｺﾞｼｯｸUB"/>
                                <w:color w:val="FFFFFF" w:themeColor="background1"/>
                                <w:sz w:val="36"/>
                                <w:szCs w:val="36"/>
                              </w:rPr>
                            </w:pPr>
                            <w:r w:rsidRPr="001464BB">
                              <w:rPr>
                                <w:rFonts w:ascii="HGP創英角ｺﾞｼｯｸUB" w:eastAsia="HGP創英角ｺﾞｼｯｸUB" w:hAnsi="HGP創英角ｺﾞｼｯｸUB" w:hint="eastAsia"/>
                                <w:color w:val="FFFFFF" w:themeColor="background1"/>
                                <w:sz w:val="36"/>
                                <w:szCs w:val="36"/>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3E77B568" id="四角形: 角を丸くする 2417" o:spid="_x0000_s1157" style="position:absolute;left:0;text-align:left;margin-left:411.3pt;margin-top:15.85pt;width:69pt;height:60.75pt;z-index:25161062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" fillcolor="#558ed5" strokecolor="windowText" strokeweight="2pt">
                <v:textbox>
                  <w:txbxContent>
                    <w:p w14:paraId="1BBDDED6" w14:textId="77777777" w:rsidR="00BB1C0B" w:rsidRPr="001464BB" w:rsidRDefault="00BB1C0B" w:rsidP="00BB1C0B">
                      <w:pPr>
                        <w:jc w:val="center"/>
                        <w:rPr>
                          <w:rFonts w:ascii="HGP創英角ｺﾞｼｯｸUB" w:eastAsia="HGP創英角ｺﾞｼｯｸUB" w:hAnsi="HGP創英角ｺﾞｼｯｸUB"/>
                          <w:color w:val="FFFFFF" w:themeColor="background1"/>
                          <w:sz w:val="36"/>
                          <w:szCs w:val="36"/>
                        </w:rPr>
                      </w:pPr>
                      <w:r w:rsidRPr="001464BB">
                        <w:rPr>
                          <w:rFonts w:ascii="HGP創英角ｺﾞｼｯｸUB" w:eastAsia="HGP創英角ｺﾞｼｯｸUB" w:hAnsi="HGP創英角ｺﾞｼｯｸUB" w:hint="eastAsia"/>
                          <w:color w:val="FFFFFF" w:themeColor="background1"/>
                          <w:sz w:val="36"/>
                          <w:szCs w:val="36"/>
                        </w:rPr>
                        <w:t>A</w:t>
                      </w:r>
                    </w:p>
                  </w:txbxContent>
                </v:textbox>
                <w10:wrap anchorx="margin"/>
              </v:roundrect>
            </w:pict>
          </mc:Fallback>
        </mc:AlternateContent>
      </w:r>
      <w:r w:rsidR="00BB1C0B" w:rsidRPr="008C4067">
        <w:rPr>
          <w:rFonts w:ascii="Meiryo UI" w:eastAsia="Meiryo UI" w:hAnsi="Meiryo UI" w:cs="Meiryo UI" w:hint="eastAsia"/>
          <w:szCs w:val="21"/>
        </w:rPr>
        <w:t>《起きてはならない最悪の事態》</w:t>
      </w:r>
    </w:p>
    <w:p w14:paraId="583DC134" w14:textId="56BA924D" w:rsidR="00BB1C0B" w:rsidRPr="008C4067" w:rsidRDefault="00BB1C0B" w:rsidP="00BB1C0B">
      <w:pPr>
        <w:pStyle w:val="2"/>
        <w:spacing w:afterLines="50" w:after="180" w:line="300" w:lineRule="exact"/>
        <w:ind w:leftChars="47" w:left="850" w:right="1983" w:hangingChars="313" w:hanging="751"/>
      </w:pPr>
      <w:r w:rsidRPr="008C4067">
        <w:rPr>
          <w:rFonts w:hint="eastAsia"/>
        </w:rPr>
        <w:t xml:space="preserve">　</w:t>
      </w:r>
      <w:r>
        <w:rPr>
          <w:rFonts w:hint="eastAsia"/>
        </w:rPr>
        <w:t>7</w:t>
      </w:r>
      <w:r w:rsidRPr="008C4067">
        <w:rPr>
          <w:rFonts w:hint="eastAsia"/>
        </w:rPr>
        <w:t>-</w:t>
      </w:r>
      <w:r>
        <w:rPr>
          <w:rFonts w:hint="eastAsia"/>
        </w:rPr>
        <w:t>6</w:t>
      </w:r>
      <w:r w:rsidRPr="008C4067">
        <w:rPr>
          <w:rFonts w:hint="eastAsia"/>
        </w:rPr>
        <w:t xml:space="preserve">　</w:t>
      </w:r>
      <w:r w:rsidRPr="00BB1C0B">
        <w:rPr>
          <w:rFonts w:hint="eastAsia"/>
        </w:rPr>
        <w:t>農地・森林等の被害による国土の荒廃</w:t>
      </w:r>
    </w:p>
    <w:p w14:paraId="5429D3B6" w14:textId="4515FAA9" w:rsidR="00BB1C0B" w:rsidRPr="006E35E8" w:rsidRDefault="00BB1C0B" w:rsidP="00BB1C0B">
      <w:pPr>
        <w:spacing w:line="220" w:lineRule="exact"/>
        <w:ind w:leftChars="200" w:left="620" w:rightChars="944" w:right="1982" w:hangingChars="100" w:hanging="200"/>
        <w:rPr>
          <w:rFonts w:ascii="Meiryo UI" w:eastAsia="Meiryo UI" w:hAnsi="Meiryo UI" w:cs="Meiryo UI"/>
          <w:b/>
          <w:color w:val="000000" w:themeColor="text1"/>
          <w:sz w:val="20"/>
          <w:szCs w:val="20"/>
        </w:rPr>
      </w:pPr>
      <w:r w:rsidRPr="006E35E8">
        <w:rPr>
          <w:rFonts w:ascii="Meiryo UI" w:eastAsia="Meiryo UI" w:hAnsi="Meiryo UI" w:cs="Meiryo UI" w:hint="eastAsia"/>
          <w:b/>
          <w:color w:val="000000" w:themeColor="text1"/>
          <w:sz w:val="20"/>
          <w:szCs w:val="20"/>
        </w:rPr>
        <w:t>◎</w:t>
      </w:r>
      <w:r w:rsidRPr="00BB1C0B">
        <w:rPr>
          <w:rFonts w:ascii="Meiryo UI" w:eastAsia="Meiryo UI" w:hAnsi="Meiryo UI" w:cs="Meiryo UI" w:hint="eastAsia"/>
          <w:b/>
          <w:color w:val="000000" w:themeColor="text1"/>
          <w:sz w:val="20"/>
          <w:szCs w:val="20"/>
        </w:rPr>
        <w:t>山地災害対策として治山ダムの設置(</w:t>
      </w:r>
      <w:r w:rsidR="00131AC7">
        <w:rPr>
          <w:rFonts w:ascii="Meiryo UI" w:eastAsia="Meiryo UI" w:hAnsi="Meiryo UI" w:cs="Meiryo UI" w:hint="eastAsia"/>
          <w:b/>
          <w:color w:val="000000" w:themeColor="text1"/>
          <w:sz w:val="20"/>
          <w:szCs w:val="20"/>
        </w:rPr>
        <w:t>34</w:t>
      </w:r>
      <w:r w:rsidRPr="00BB1C0B">
        <w:rPr>
          <w:rFonts w:ascii="Meiryo UI" w:eastAsia="Meiryo UI" w:hAnsi="Meiryo UI" w:cs="Meiryo UI" w:hint="eastAsia"/>
          <w:b/>
          <w:color w:val="000000" w:themeColor="text1"/>
          <w:sz w:val="20"/>
          <w:szCs w:val="20"/>
        </w:rPr>
        <w:t>基)や森林保全のための間伐など取組みが進みました</w:t>
      </w:r>
      <w:r w:rsidRPr="00FA28BD">
        <w:rPr>
          <w:rFonts w:ascii="Meiryo UI" w:eastAsia="Meiryo UI" w:hAnsi="Meiryo UI" w:cs="Meiryo UI" w:hint="eastAsia"/>
          <w:b/>
          <w:color w:val="000000" w:themeColor="text1"/>
          <w:sz w:val="20"/>
          <w:szCs w:val="20"/>
        </w:rPr>
        <w:t>。</w:t>
      </w:r>
    </w:p>
    <w:p w14:paraId="63ABD591" w14:textId="77777777" w:rsidR="00BB1C0B" w:rsidRPr="00424855" w:rsidRDefault="00BB1C0B" w:rsidP="00BB1C0B"/>
    <w:tbl>
      <w:tblPr>
        <w:tblW w:w="9132" w:type="dxa"/>
        <w:tblInd w:w="50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99" w:type="dxa"/>
          <w:right w:w="99" w:type="dxa"/>
        </w:tblCellMar>
        <w:tblLook w:val="04A0" w:firstRow="1" w:lastRow="0" w:firstColumn="1" w:lastColumn="0" w:noHBand="0" w:noVBand="1"/>
      </w:tblPr>
      <w:tblGrid>
        <w:gridCol w:w="947"/>
        <w:gridCol w:w="8185"/>
      </w:tblGrid>
      <w:tr w:rsidR="00BB1C0B" w:rsidRPr="008C4067" w14:paraId="5A52E7D8" w14:textId="77777777" w:rsidTr="00BB1C0B">
        <w:trPr>
          <w:trHeight w:val="1543"/>
        </w:trPr>
        <w:tc>
          <w:tcPr>
            <w:tcW w:w="947" w:type="dxa"/>
            <w:shd w:val="clear" w:color="auto" w:fill="4F81BD" w:themeFill="accent1"/>
            <w:vAlign w:val="center"/>
          </w:tcPr>
          <w:p w14:paraId="522CFD75" w14:textId="6CCEAC26" w:rsidR="00BB1C0B" w:rsidRPr="00A01064" w:rsidRDefault="00BB1C0B" w:rsidP="00790E1A">
            <w:pPr>
              <w:spacing w:line="220" w:lineRule="exact"/>
              <w:jc w:val="center"/>
              <w:rPr>
                <w:rFonts w:ascii="Meiryo UI" w:eastAsia="Meiryo UI" w:hAnsi="Meiryo UI" w:cs="Meiryo UI"/>
                <w:b/>
                <w:bCs/>
                <w:color w:val="FFFFFF" w:themeColor="background1"/>
                <w:sz w:val="18"/>
                <w:szCs w:val="18"/>
              </w:rPr>
            </w:pPr>
            <w:r w:rsidRPr="00A01064">
              <w:rPr>
                <w:rFonts w:ascii="Meiryo UI" w:eastAsia="Meiryo UI" w:hAnsi="Meiryo UI" w:cs="Meiryo UI" w:hint="eastAsia"/>
                <w:b/>
                <w:bCs/>
                <w:color w:val="FFFFFF" w:themeColor="background1"/>
                <w:sz w:val="18"/>
                <w:szCs w:val="18"/>
              </w:rPr>
              <w:t>令和</w:t>
            </w:r>
            <w:r w:rsidR="00D253BD">
              <w:rPr>
                <w:rFonts w:ascii="Meiryo UI" w:eastAsia="Meiryo UI" w:hAnsi="Meiryo UI" w:cs="Meiryo UI" w:hint="eastAsia"/>
                <w:b/>
                <w:color w:val="FFFFFF" w:themeColor="background1"/>
                <w:sz w:val="20"/>
                <w:szCs w:val="20"/>
              </w:rPr>
              <w:t>５</w:t>
            </w:r>
            <w:r w:rsidRPr="00A01064">
              <w:rPr>
                <w:rFonts w:ascii="Meiryo UI" w:eastAsia="Meiryo UI" w:hAnsi="Meiryo UI" w:cs="Meiryo UI" w:hint="eastAsia"/>
                <w:b/>
                <w:bCs/>
                <w:color w:val="FFFFFF" w:themeColor="background1"/>
                <w:sz w:val="18"/>
                <w:szCs w:val="18"/>
              </w:rPr>
              <w:t>年度の主な取組み</w:t>
            </w:r>
          </w:p>
          <w:p w14:paraId="23044CEB" w14:textId="77777777" w:rsidR="00BB1C0B" w:rsidRPr="00A01064" w:rsidRDefault="00BB1C0B" w:rsidP="00790E1A">
            <w:pPr>
              <w:spacing w:line="220" w:lineRule="exact"/>
              <w:jc w:val="center"/>
              <w:rPr>
                <w:rFonts w:ascii="Meiryo UI" w:eastAsia="Meiryo UI" w:hAnsi="Meiryo UI" w:cs="Meiryo UI"/>
                <w:b/>
                <w:bCs/>
                <w:color w:val="FFFFFF" w:themeColor="background1"/>
                <w:sz w:val="18"/>
                <w:szCs w:val="18"/>
              </w:rPr>
            </w:pPr>
            <w:r w:rsidRPr="00A01064">
              <w:rPr>
                <w:rFonts w:ascii="Meiryo UI" w:eastAsia="Meiryo UI" w:hAnsi="Meiryo UI" w:cs="Meiryo UI" w:hint="eastAsia"/>
                <w:b/>
                <w:bCs/>
                <w:color w:val="FFFFFF" w:themeColor="background1"/>
                <w:sz w:val="18"/>
                <w:szCs w:val="18"/>
              </w:rPr>
              <w:t>実績</w:t>
            </w:r>
          </w:p>
        </w:tc>
        <w:tc>
          <w:tcPr>
            <w:tcW w:w="8185" w:type="dxa"/>
            <w:tcBorders>
              <w:top w:val="single" w:sz="12" w:space="0" w:color="auto"/>
              <w:bottom w:val="single" w:sz="6" w:space="0" w:color="auto"/>
            </w:tcBorders>
            <w:shd w:val="clear" w:color="auto" w:fill="B8CCE4" w:themeFill="accent1" w:themeFillTint="66"/>
            <w:vAlign w:val="center"/>
          </w:tcPr>
          <w:p w14:paraId="5B66F064" w14:textId="3B3615BC" w:rsidR="00BB1C0B" w:rsidRPr="0086677A" w:rsidRDefault="00BB1C0B" w:rsidP="00BB1C0B">
            <w:pPr>
              <w:spacing w:line="220" w:lineRule="exact"/>
              <w:rPr>
                <w:rFonts w:ascii="Meiryo UI" w:eastAsia="Meiryo UI" w:hAnsi="Meiryo UI" w:cs="Meiryo UI"/>
                <w:b/>
                <w:sz w:val="20"/>
                <w:szCs w:val="20"/>
              </w:rPr>
            </w:pPr>
            <w:r w:rsidRPr="0086677A">
              <w:rPr>
                <w:rFonts w:ascii="Meiryo UI" w:eastAsia="Meiryo UI" w:hAnsi="Meiryo UI" w:cs="Meiryo UI" w:hint="eastAsia"/>
                <w:b/>
                <w:sz w:val="20"/>
                <w:szCs w:val="20"/>
              </w:rPr>
              <w:t>＜山地災害対策（環境農林水産部）＞</w:t>
            </w:r>
          </w:p>
          <w:p w14:paraId="17211DEC" w14:textId="0AB578DA" w:rsidR="00BB1C0B" w:rsidRPr="0086677A" w:rsidRDefault="00BB1C0B" w:rsidP="00BB1C0B">
            <w:pPr>
              <w:spacing w:line="220" w:lineRule="exact"/>
              <w:ind w:firstLineChars="100" w:firstLine="200"/>
              <w:rPr>
                <w:rFonts w:ascii="Meiryo UI" w:eastAsia="Meiryo UI" w:hAnsi="Meiryo UI" w:cs="Meiryo UI"/>
                <w:sz w:val="20"/>
                <w:szCs w:val="20"/>
              </w:rPr>
            </w:pPr>
            <w:r w:rsidRPr="0086677A">
              <w:rPr>
                <w:rFonts w:ascii="Meiryo UI" w:eastAsia="Meiryo UI" w:hAnsi="Meiryo UI" w:cs="Meiryo UI" w:hint="eastAsia"/>
                <w:sz w:val="20"/>
                <w:szCs w:val="20"/>
              </w:rPr>
              <w:t>○土砂の流出・崩壊防止、流木対策等として</w:t>
            </w:r>
            <w:r w:rsidR="00131AC7">
              <w:rPr>
                <w:rFonts w:ascii="Meiryo UI" w:eastAsia="Meiryo UI" w:hAnsi="Meiryo UI" w:cs="Meiryo UI" w:hint="eastAsia"/>
                <w:sz w:val="20"/>
                <w:szCs w:val="20"/>
              </w:rPr>
              <w:t>34</w:t>
            </w:r>
            <w:r w:rsidRPr="0086677A">
              <w:rPr>
                <w:rFonts w:ascii="Meiryo UI" w:eastAsia="Meiryo UI" w:hAnsi="Meiryo UI" w:cs="Meiryo UI"/>
                <w:sz w:val="20"/>
                <w:szCs w:val="20"/>
              </w:rPr>
              <w:t>基の治山ダムを設置</w:t>
            </w:r>
          </w:p>
          <w:p w14:paraId="6C85A84B" w14:textId="05B98607" w:rsidR="00BB1C0B" w:rsidRPr="0086677A" w:rsidRDefault="00BB1C0B" w:rsidP="00BB1C0B">
            <w:pPr>
              <w:spacing w:line="220" w:lineRule="exact"/>
              <w:rPr>
                <w:rFonts w:ascii="Meiryo UI" w:eastAsia="Meiryo UI" w:hAnsi="Meiryo UI" w:cs="Meiryo UI"/>
                <w:sz w:val="20"/>
                <w:szCs w:val="20"/>
              </w:rPr>
            </w:pPr>
          </w:p>
          <w:p w14:paraId="5E9642F9" w14:textId="48DF70A5" w:rsidR="00BB1C0B" w:rsidRPr="0086677A" w:rsidRDefault="00BB1C0B" w:rsidP="00BB1C0B">
            <w:pPr>
              <w:spacing w:line="220" w:lineRule="exact"/>
              <w:rPr>
                <w:rFonts w:ascii="Meiryo UI" w:eastAsia="Meiryo UI" w:hAnsi="Meiryo UI" w:cs="Meiryo UI"/>
                <w:b/>
                <w:sz w:val="20"/>
                <w:szCs w:val="20"/>
              </w:rPr>
            </w:pPr>
            <w:r w:rsidRPr="0086677A">
              <w:rPr>
                <w:rFonts w:ascii="Meiryo UI" w:eastAsia="Meiryo UI" w:hAnsi="Meiryo UI" w:cs="Meiryo UI" w:hint="eastAsia"/>
                <w:b/>
                <w:sz w:val="20"/>
                <w:szCs w:val="20"/>
              </w:rPr>
              <w:t>＜森林整備（環境農林水産部）＞</w:t>
            </w:r>
          </w:p>
          <w:p w14:paraId="03F49DB5" w14:textId="0FC956DE" w:rsidR="00BB1C0B" w:rsidRPr="008C4067" w:rsidRDefault="00BB1C0B" w:rsidP="00BB1C0B">
            <w:pPr>
              <w:spacing w:line="240" w:lineRule="exact"/>
              <w:ind w:leftChars="100" w:left="410" w:hangingChars="100" w:hanging="200"/>
              <w:rPr>
                <w:rFonts w:ascii="Meiryo UI" w:eastAsia="Meiryo UI" w:hAnsi="Meiryo UI" w:cs="Meiryo UI"/>
                <w:sz w:val="20"/>
                <w:szCs w:val="20"/>
              </w:rPr>
            </w:pPr>
            <w:r w:rsidRPr="0086677A">
              <w:rPr>
                <w:rFonts w:ascii="Meiryo UI" w:eastAsia="Meiryo UI" w:hAnsi="Meiryo UI" w:cs="Meiryo UI" w:hint="eastAsia"/>
                <w:sz w:val="20"/>
                <w:szCs w:val="20"/>
              </w:rPr>
              <w:t>○森林の保全整備のため、間伐を実施</w:t>
            </w:r>
            <w:r w:rsidR="009D0593">
              <w:rPr>
                <w:rFonts w:ascii="Meiryo UI" w:eastAsia="Meiryo UI" w:hAnsi="Meiryo UI" w:cs="Meiryo UI" w:hint="eastAsia"/>
                <w:sz w:val="20"/>
                <w:szCs w:val="20"/>
              </w:rPr>
              <w:t>【320.5ha】</w:t>
            </w:r>
          </w:p>
        </w:tc>
      </w:tr>
      <w:tr w:rsidR="00BB1C0B" w:rsidRPr="008C4067" w14:paraId="6336550E" w14:textId="77777777" w:rsidTr="00BB1C0B">
        <w:trPr>
          <w:trHeight w:val="1547"/>
        </w:trPr>
        <w:tc>
          <w:tcPr>
            <w:tcW w:w="947" w:type="dxa"/>
            <w:shd w:val="clear" w:color="auto" w:fill="4F81BD" w:themeFill="accent1"/>
            <w:vAlign w:val="center"/>
          </w:tcPr>
          <w:p w14:paraId="39952110" w14:textId="094B68C4" w:rsidR="00BB1C0B" w:rsidRPr="00A01064" w:rsidRDefault="00BB1C0B" w:rsidP="00790E1A">
            <w:pPr>
              <w:spacing w:line="220" w:lineRule="exact"/>
              <w:jc w:val="center"/>
              <w:rPr>
                <w:rFonts w:ascii="Meiryo UI" w:eastAsia="Meiryo UI" w:hAnsi="Meiryo UI" w:cs="Meiryo UI"/>
                <w:b/>
                <w:bCs/>
                <w:color w:val="FFFFFF" w:themeColor="background1"/>
                <w:sz w:val="18"/>
                <w:szCs w:val="18"/>
              </w:rPr>
            </w:pPr>
            <w:r w:rsidRPr="00A01064">
              <w:rPr>
                <w:rFonts w:ascii="Meiryo UI" w:eastAsia="Meiryo UI" w:hAnsi="Meiryo UI" w:cs="Meiryo UI" w:hint="eastAsia"/>
                <w:b/>
                <w:bCs/>
                <w:color w:val="FFFFFF" w:themeColor="background1"/>
                <w:sz w:val="18"/>
                <w:szCs w:val="18"/>
              </w:rPr>
              <w:t>令和</w:t>
            </w:r>
            <w:r w:rsidR="00D253BD">
              <w:rPr>
                <w:rFonts w:ascii="Meiryo UI" w:eastAsia="Meiryo UI" w:hAnsi="Meiryo UI" w:cs="Meiryo UI" w:hint="eastAsia"/>
                <w:b/>
                <w:color w:val="FFFFFF" w:themeColor="background1"/>
                <w:sz w:val="20"/>
                <w:szCs w:val="21"/>
              </w:rPr>
              <w:t>６</w:t>
            </w:r>
            <w:r w:rsidRPr="00A01064">
              <w:rPr>
                <w:rFonts w:ascii="Meiryo UI" w:eastAsia="Meiryo UI" w:hAnsi="Meiryo UI" w:cs="Meiryo UI" w:hint="eastAsia"/>
                <w:b/>
                <w:bCs/>
                <w:color w:val="FFFFFF" w:themeColor="background1"/>
                <w:sz w:val="18"/>
                <w:szCs w:val="18"/>
              </w:rPr>
              <w:t>年度の主な取組み</w:t>
            </w:r>
          </w:p>
          <w:p w14:paraId="29222341" w14:textId="77777777" w:rsidR="00BB1C0B" w:rsidRPr="00A01064" w:rsidRDefault="00BB1C0B" w:rsidP="00790E1A">
            <w:pPr>
              <w:spacing w:line="220" w:lineRule="exact"/>
              <w:jc w:val="center"/>
              <w:rPr>
                <w:rFonts w:ascii="Meiryo UI" w:eastAsia="Meiryo UI" w:hAnsi="Meiryo UI" w:cs="Meiryo UI"/>
                <w:b/>
                <w:bCs/>
                <w:color w:val="FFFFFF" w:themeColor="background1"/>
                <w:sz w:val="18"/>
                <w:szCs w:val="18"/>
              </w:rPr>
            </w:pPr>
            <w:r w:rsidRPr="00A01064">
              <w:rPr>
                <w:rFonts w:ascii="Meiryo UI" w:eastAsia="Meiryo UI" w:hAnsi="Meiryo UI" w:cs="Meiryo UI" w:hint="eastAsia"/>
                <w:b/>
                <w:bCs/>
                <w:color w:val="FFFFFF" w:themeColor="background1"/>
                <w:sz w:val="18"/>
                <w:szCs w:val="18"/>
              </w:rPr>
              <w:t>予定</w:t>
            </w:r>
          </w:p>
        </w:tc>
        <w:tc>
          <w:tcPr>
            <w:tcW w:w="8185" w:type="dxa"/>
            <w:shd w:val="clear" w:color="auto" w:fill="DAEEF3" w:themeFill="accent5" w:themeFillTint="33"/>
            <w:vAlign w:val="center"/>
          </w:tcPr>
          <w:p w14:paraId="631C7CB7" w14:textId="77777777" w:rsidR="00BB1C0B" w:rsidRPr="0086677A" w:rsidRDefault="00BB1C0B" w:rsidP="00BB1C0B">
            <w:pPr>
              <w:spacing w:line="220" w:lineRule="exact"/>
              <w:rPr>
                <w:rFonts w:ascii="Meiryo UI" w:eastAsia="Meiryo UI" w:hAnsi="Meiryo UI" w:cs="Meiryo UI"/>
                <w:b/>
                <w:sz w:val="20"/>
                <w:szCs w:val="20"/>
              </w:rPr>
            </w:pPr>
            <w:r w:rsidRPr="0086677A">
              <w:rPr>
                <w:rFonts w:ascii="Meiryo UI" w:eastAsia="Meiryo UI" w:hAnsi="Meiryo UI" w:cs="Meiryo UI" w:hint="eastAsia"/>
                <w:b/>
                <w:sz w:val="20"/>
                <w:szCs w:val="20"/>
              </w:rPr>
              <w:t>＜山地災害対策（環境農林水産部）＞</w:t>
            </w:r>
          </w:p>
          <w:p w14:paraId="56E96726" w14:textId="40F2AAD2" w:rsidR="00BB1C0B" w:rsidRPr="0086677A" w:rsidRDefault="00BB1C0B" w:rsidP="00BB1C0B">
            <w:pPr>
              <w:spacing w:line="220" w:lineRule="exact"/>
              <w:ind w:firstLineChars="100" w:firstLine="200"/>
              <w:rPr>
                <w:rFonts w:ascii="Meiryo UI" w:eastAsia="Meiryo UI" w:hAnsi="Meiryo UI" w:cs="Meiryo UI"/>
                <w:sz w:val="20"/>
                <w:szCs w:val="20"/>
              </w:rPr>
            </w:pPr>
            <w:r w:rsidRPr="0086677A">
              <w:rPr>
                <w:rFonts w:ascii="Meiryo UI" w:eastAsia="Meiryo UI" w:hAnsi="Meiryo UI" w:cs="Meiryo UI" w:hint="eastAsia"/>
                <w:sz w:val="20"/>
                <w:szCs w:val="20"/>
              </w:rPr>
              <w:t>○土砂の流出・崩壊防止、流木対策等として</w:t>
            </w:r>
            <w:r w:rsidR="00131AC7">
              <w:rPr>
                <w:rFonts w:ascii="Meiryo UI" w:eastAsia="Meiryo UI" w:hAnsi="Meiryo UI" w:cs="Meiryo UI" w:hint="eastAsia"/>
                <w:sz w:val="20"/>
                <w:szCs w:val="20"/>
              </w:rPr>
              <w:t>32</w:t>
            </w:r>
            <w:r w:rsidRPr="0086677A">
              <w:rPr>
                <w:rFonts w:ascii="Meiryo UI" w:eastAsia="Meiryo UI" w:hAnsi="Meiryo UI" w:cs="Meiryo UI" w:hint="eastAsia"/>
                <w:sz w:val="20"/>
                <w:szCs w:val="20"/>
              </w:rPr>
              <w:t>基の治山ダムを設置</w:t>
            </w:r>
          </w:p>
          <w:p w14:paraId="53270182" w14:textId="77777777" w:rsidR="00BB1C0B" w:rsidRPr="00BB1C0B" w:rsidRDefault="00BB1C0B" w:rsidP="00BB1C0B">
            <w:pPr>
              <w:spacing w:line="220" w:lineRule="exact"/>
              <w:rPr>
                <w:rFonts w:ascii="Meiryo UI" w:eastAsia="Meiryo UI" w:hAnsi="Meiryo UI" w:cs="Meiryo UI"/>
                <w:sz w:val="20"/>
                <w:szCs w:val="20"/>
              </w:rPr>
            </w:pPr>
          </w:p>
          <w:p w14:paraId="1A71B6DD" w14:textId="77777777" w:rsidR="00BB1C0B" w:rsidRPr="0086677A" w:rsidRDefault="00BB1C0B" w:rsidP="00BB1C0B">
            <w:pPr>
              <w:spacing w:line="220" w:lineRule="exact"/>
              <w:rPr>
                <w:rFonts w:ascii="Meiryo UI" w:eastAsia="Meiryo UI" w:hAnsi="Meiryo UI" w:cs="Meiryo UI"/>
                <w:b/>
                <w:sz w:val="20"/>
                <w:szCs w:val="20"/>
              </w:rPr>
            </w:pPr>
            <w:r w:rsidRPr="0086677A">
              <w:rPr>
                <w:rFonts w:ascii="Meiryo UI" w:eastAsia="Meiryo UI" w:hAnsi="Meiryo UI" w:cs="Meiryo UI" w:hint="eastAsia"/>
                <w:b/>
                <w:sz w:val="20"/>
                <w:szCs w:val="20"/>
              </w:rPr>
              <w:t>＜森林整備（環境農林水産部）＞</w:t>
            </w:r>
          </w:p>
          <w:p w14:paraId="3BCA83FD" w14:textId="27F15A8E" w:rsidR="00BB1C0B" w:rsidRPr="008C4067" w:rsidRDefault="00BB1C0B" w:rsidP="00BB1C0B">
            <w:pPr>
              <w:spacing w:line="240" w:lineRule="exact"/>
              <w:ind w:leftChars="100" w:left="410" w:hangingChars="100" w:hanging="200"/>
              <w:rPr>
                <w:rFonts w:ascii="Meiryo UI" w:eastAsia="Meiryo UI" w:hAnsi="Meiryo UI" w:cs="Meiryo UI"/>
                <w:sz w:val="20"/>
                <w:szCs w:val="20"/>
              </w:rPr>
            </w:pPr>
            <w:r w:rsidRPr="0086677A">
              <w:rPr>
                <w:rFonts w:ascii="Meiryo UI" w:eastAsia="Meiryo UI" w:hAnsi="Meiryo UI" w:cs="Meiryo UI" w:hint="eastAsia"/>
                <w:sz w:val="20"/>
                <w:szCs w:val="20"/>
              </w:rPr>
              <w:t>○森林の保全整備のため、間伐を実</w:t>
            </w:r>
            <w:r w:rsidRPr="00331538">
              <w:rPr>
                <w:rFonts w:ascii="Meiryo UI" w:eastAsia="Meiryo UI" w:hAnsi="Meiryo UI" w:cs="Meiryo UI" w:hint="eastAsia"/>
                <w:sz w:val="20"/>
                <w:szCs w:val="20"/>
              </w:rPr>
              <w:t>施【</w:t>
            </w:r>
            <w:r w:rsidR="00131AC7">
              <w:rPr>
                <w:rFonts w:ascii="Meiryo UI" w:eastAsia="Meiryo UI" w:hAnsi="Meiryo UI" w:cs="Meiryo UI" w:hint="eastAsia"/>
                <w:sz w:val="20"/>
                <w:szCs w:val="20"/>
              </w:rPr>
              <w:t>300</w:t>
            </w:r>
            <w:r w:rsidRPr="00331538">
              <w:rPr>
                <w:rFonts w:ascii="Meiryo UI" w:eastAsia="Meiryo UI" w:hAnsi="Meiryo UI" w:cs="Meiryo UI" w:hint="eastAsia"/>
                <w:sz w:val="20"/>
                <w:szCs w:val="20"/>
              </w:rPr>
              <w:t>ha】</w:t>
            </w:r>
          </w:p>
        </w:tc>
      </w:tr>
    </w:tbl>
    <w:p w14:paraId="3669D340" w14:textId="417957AA" w:rsidR="00BB1C0B" w:rsidRDefault="00BB1C0B" w:rsidP="00BB1C0B"/>
    <w:p w14:paraId="6724F2CA" w14:textId="0F832E04" w:rsidR="00BB1C0B" w:rsidRDefault="00BB1C0B" w:rsidP="00BB1C0B"/>
    <w:p w14:paraId="368901E1" w14:textId="77777777" w:rsidR="00BB1C0B" w:rsidRDefault="00BB1C0B" w:rsidP="00BB1C0B"/>
    <w:p w14:paraId="5EE5FB88" w14:textId="650F8894" w:rsidR="00B930FD" w:rsidRPr="008C4067" w:rsidRDefault="00B930FD" w:rsidP="00B930FD">
      <w:pPr>
        <w:widowControl/>
        <w:jc w:val="left"/>
        <w:rPr>
          <w:rFonts w:ascii="Meiryo UI" w:eastAsia="Meiryo UI" w:hAnsi="Meiryo UI" w:cs="Meiryo UI"/>
          <w:b/>
          <w:sz w:val="24"/>
          <w:highlight w:val="black"/>
        </w:rPr>
      </w:pPr>
      <w:r w:rsidRPr="008C4067">
        <w:rPr>
          <w:rFonts w:ascii="Meiryo UI" w:eastAsia="Meiryo UI" w:hAnsi="Meiryo UI" w:cs="Meiryo UI" w:hint="eastAsia"/>
          <w:sz w:val="22"/>
          <w:szCs w:val="21"/>
        </w:rPr>
        <w:lastRenderedPageBreak/>
        <w:t>＜事前に備えるべき目標＞</w:t>
      </w:r>
    </w:p>
    <w:p w14:paraId="37EF6A79" w14:textId="0D299416" w:rsidR="00B930FD" w:rsidRPr="007F351F" w:rsidRDefault="00B930FD" w:rsidP="00B930FD">
      <w:pPr>
        <w:spacing w:line="420" w:lineRule="exact"/>
        <w:ind w:left="365" w:hangingChars="152" w:hanging="365"/>
        <w:rPr>
          <w:color w:val="FFFFFF" w:themeColor="background1"/>
          <w:sz w:val="20"/>
        </w:rPr>
      </w:pPr>
      <w:r w:rsidRPr="007F351F">
        <w:rPr>
          <w:rFonts w:ascii="Meiryo UI" w:eastAsia="Meiryo UI" w:hAnsi="Meiryo UI" w:cs="Meiryo UI" w:hint="eastAsia"/>
          <w:b/>
          <w:color w:val="FFFFFF" w:themeColor="background1"/>
          <w:sz w:val="24"/>
          <w:highlight w:val="black"/>
        </w:rPr>
        <w:t>8　社会・経済が迅速かつ従前より強靱な姿で復興できる条件を整備する</w:t>
      </w:r>
    </w:p>
    <w:p w14:paraId="0E7D7292" w14:textId="77777777" w:rsidR="00FA28BD" w:rsidRDefault="00FA28BD" w:rsidP="00C52E17">
      <w:pPr>
        <w:rPr>
          <w:rFonts w:ascii="Meiryo UI" w:eastAsia="Meiryo UI" w:hAnsi="Meiryo UI" w:cs="Meiryo UI"/>
          <w:szCs w:val="21"/>
        </w:rPr>
      </w:pPr>
    </w:p>
    <w:p w14:paraId="3EA881F3" w14:textId="0C0DF505" w:rsidR="00C52E17" w:rsidRPr="008C4067" w:rsidRDefault="00C52E17" w:rsidP="00C52E17">
      <w:r w:rsidRPr="008C4067">
        <w:rPr>
          <w:rFonts w:ascii="Meiryo UI" w:eastAsia="Meiryo UI" w:hAnsi="Meiryo UI" w:cs="Meiryo UI" w:hint="eastAsia"/>
          <w:szCs w:val="21"/>
        </w:rPr>
        <w:t>《起きてはならない最悪の事態》</w:t>
      </w:r>
    </w:p>
    <w:p w14:paraId="618E102E" w14:textId="7B376EAE" w:rsidR="00C52E17" w:rsidRPr="008C4067" w:rsidRDefault="00C52E17" w:rsidP="00C52E17">
      <w:pPr>
        <w:pStyle w:val="2"/>
        <w:spacing w:afterLines="50" w:after="180" w:line="300" w:lineRule="exact"/>
        <w:ind w:leftChars="47" w:left="850" w:right="1983" w:hangingChars="313" w:hanging="751"/>
      </w:pPr>
      <w:r w:rsidRPr="00FF1F62">
        <w:rPr>
          <w:rFonts w:hint="eastAsia"/>
          <w:noProof/>
        </w:rPr>
        <mc:AlternateContent>
          <mc:Choice Requires="wps">
            <w:drawing>
              <wp:anchor distT="0" distB="0" distL="114300" distR="114300" simplePos="0" relativeHeight="251587072" behindDoc="0" locked="0" layoutInCell="1" allowOverlap="1" wp14:anchorId="122E835D" wp14:editId="7C4FED0E">
                <wp:simplePos x="0" y="0"/>
                <wp:positionH relativeFrom="column">
                  <wp:posOffset>5231765</wp:posOffset>
                </wp:positionH>
                <wp:positionV relativeFrom="paragraph">
                  <wp:posOffset>10795</wp:posOffset>
                </wp:positionV>
                <wp:extent cx="914400" cy="314325"/>
                <wp:effectExtent l="0" t="0" r="0" b="0"/>
                <wp:wrapNone/>
                <wp:docPr id="14343" name="テキスト ボックス 14343"/>
                <wp:cNvGraphicFramePr/>
                <a:graphic xmlns:a="http://schemas.openxmlformats.org/drawingml/2006/main">
                  <a:graphicData uri="http://schemas.microsoft.com/office/word/2010/wordprocessingShape">
                    <wps:wsp>
                      <wps:cNvSpPr txBox="1"/>
                      <wps:spPr>
                        <a:xfrm>
                          <a:off x="0" y="0"/>
                          <a:ext cx="914400" cy="314325"/>
                        </a:xfrm>
                        <a:prstGeom prst="rect">
                          <a:avLst/>
                        </a:prstGeom>
                        <a:noFill/>
                        <a:ln w="6350">
                          <a:noFill/>
                        </a:ln>
                      </wps:spPr>
                      <wps:txbx>
                        <w:txbxContent>
                          <w:p w14:paraId="3AB93053" w14:textId="77777777" w:rsidR="00C52E17" w:rsidRPr="00580AF7" w:rsidRDefault="00C52E17" w:rsidP="00C52E17">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22E835D" id="テキスト ボックス 14343" o:spid="_x0000_s1158" type="#_x0000_t202" style="position:absolute;left:0;text-align:left;margin-left:411.95pt;margin-top:.85pt;width:1in;height:24.75pt;z-index:25158707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" filled="f" stroked="f" strokeweight=".5pt">
                <v:textbox>
                  <w:txbxContent>
                    <w:p w14:paraId="3AB93053" w14:textId="77777777" w:rsidR="00C52E17" w:rsidRPr="00580AF7" w:rsidRDefault="00C52E17" w:rsidP="00C52E17">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v:textbox>
              </v:shape>
            </w:pict>
          </mc:Fallback>
        </mc:AlternateContent>
      </w:r>
      <w:r w:rsidRPr="00FF1F62">
        <w:rPr>
          <w:rFonts w:hint="eastAsia"/>
          <w:noProof/>
        </w:rPr>
        <mc:AlternateContent>
          <mc:Choice Requires="wps">
            <w:drawing>
              <wp:anchor distT="0" distB="0" distL="114300" distR="114300" simplePos="0" relativeHeight="251586048" behindDoc="0" locked="0" layoutInCell="1" allowOverlap="1" wp14:anchorId="445F94EC" wp14:editId="21461BA9">
                <wp:simplePos x="0" y="0"/>
                <wp:positionH relativeFrom="margin">
                  <wp:posOffset>5224007</wp:posOffset>
                </wp:positionH>
                <wp:positionV relativeFrom="paragraph">
                  <wp:posOffset>11375</wp:posOffset>
                </wp:positionV>
                <wp:extent cx="876300" cy="771525"/>
                <wp:effectExtent l="0" t="0" r="19050" b="28575"/>
                <wp:wrapNone/>
                <wp:docPr id="14345" name="四角形: 角を丸くする 14345"/>
                <wp:cNvGraphicFramePr/>
                <a:graphic xmlns:a="http://schemas.openxmlformats.org/drawingml/2006/main">
                  <a:graphicData uri="http://schemas.microsoft.com/office/word/2010/wordprocessingShape">
                    <wps:wsp>
                      <wps:cNvSpPr/>
                      <wps:spPr>
                        <a:xfrm>
                          <a:off x="0" y="0"/>
                          <a:ext cx="876300" cy="771525"/>
                        </a:xfrm>
                        <a:prstGeom prst="roundRect">
                          <a:avLst/>
                        </a:prstGeom>
                        <a:solidFill>
                          <a:srgbClr val="1F497D">
                            <a:lumMod val="60000"/>
                            <a:lumOff val="40000"/>
                          </a:srgbClr>
                        </a:solidFill>
                        <a:ln w="25400" cap="flat" cmpd="sng" algn="ctr">
                          <a:solidFill>
                            <a:sysClr val="windowText" lastClr="000000"/>
                          </a:solidFill>
                          <a:prstDash val="solid"/>
                        </a:ln>
                        <a:effectLst/>
                      </wps:spPr>
                      <wps:txbx>
                        <w:txbxContent>
                          <w:p w14:paraId="576E1E30" w14:textId="77777777" w:rsidR="00C52E17" w:rsidRPr="001464BB" w:rsidRDefault="00C52E17" w:rsidP="00C52E17">
                            <w:pPr>
                              <w:jc w:val="center"/>
                              <w:rPr>
                                <w:rFonts w:ascii="HGP創英角ｺﾞｼｯｸUB" w:eastAsia="HGP創英角ｺﾞｼｯｸUB" w:hAnsi="HGP創英角ｺﾞｼｯｸUB"/>
                                <w:color w:val="FFFFFF" w:themeColor="background1"/>
                                <w:sz w:val="36"/>
                                <w:szCs w:val="36"/>
                              </w:rPr>
                            </w:pPr>
                            <w:r w:rsidRPr="001464BB">
                              <w:rPr>
                                <w:rFonts w:ascii="HGP創英角ｺﾞｼｯｸUB" w:eastAsia="HGP創英角ｺﾞｼｯｸUB" w:hAnsi="HGP創英角ｺﾞｼｯｸUB" w:hint="eastAsia"/>
                                <w:color w:val="FFFFFF" w:themeColor="background1"/>
                                <w:sz w:val="36"/>
                                <w:szCs w:val="36"/>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445F94EC" id="四角形: 角を丸くする 14345" o:spid="_x0000_s1159" style="position:absolute;left:0;text-align:left;margin-left:411.35pt;margin-top:.9pt;width:69pt;height:60.75pt;z-index:25158604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" fillcolor="#558ed5" strokecolor="windowText" strokeweight="2pt">
                <v:textbox>
                  <w:txbxContent>
                    <w:p w14:paraId="576E1E30" w14:textId="77777777" w:rsidR="00C52E17" w:rsidRPr="001464BB" w:rsidRDefault="00C52E17" w:rsidP="00C52E17">
                      <w:pPr>
                        <w:jc w:val="center"/>
                        <w:rPr>
                          <w:rFonts w:ascii="HGP創英角ｺﾞｼｯｸUB" w:eastAsia="HGP創英角ｺﾞｼｯｸUB" w:hAnsi="HGP創英角ｺﾞｼｯｸUB"/>
                          <w:color w:val="FFFFFF" w:themeColor="background1"/>
                          <w:sz w:val="36"/>
                          <w:szCs w:val="36"/>
                        </w:rPr>
                      </w:pPr>
                      <w:r w:rsidRPr="001464BB">
                        <w:rPr>
                          <w:rFonts w:ascii="HGP創英角ｺﾞｼｯｸUB" w:eastAsia="HGP創英角ｺﾞｼｯｸUB" w:hAnsi="HGP創英角ｺﾞｼｯｸUB" w:hint="eastAsia"/>
                          <w:color w:val="FFFFFF" w:themeColor="background1"/>
                          <w:sz w:val="36"/>
                          <w:szCs w:val="36"/>
                        </w:rPr>
                        <w:t>A</w:t>
                      </w:r>
                    </w:p>
                  </w:txbxContent>
                </v:textbox>
                <w10:wrap anchorx="margin"/>
              </v:roundrect>
            </w:pict>
          </mc:Fallback>
        </mc:AlternateContent>
      </w:r>
      <w:r w:rsidRPr="008C4067">
        <w:rPr>
          <w:rFonts w:hint="eastAsia"/>
        </w:rPr>
        <w:t xml:space="preserve">　</w:t>
      </w:r>
      <w:r>
        <w:rPr>
          <w:rFonts w:hint="eastAsia"/>
        </w:rPr>
        <w:t>8</w:t>
      </w:r>
      <w:r w:rsidRPr="008C4067">
        <w:rPr>
          <w:rFonts w:hint="eastAsia"/>
        </w:rPr>
        <w:t xml:space="preserve">-1　</w:t>
      </w:r>
      <w:r w:rsidRPr="00C52E17">
        <w:rPr>
          <w:rFonts w:hint="eastAsia"/>
        </w:rPr>
        <w:t>大量に発生する災害廃棄物の処理の停滞による復興が大幅に遅れる事態</w:t>
      </w:r>
    </w:p>
    <w:p w14:paraId="220FAACD" w14:textId="5A4065A1" w:rsidR="00C52E17" w:rsidRPr="006E35E8" w:rsidRDefault="00C52E17" w:rsidP="00C52E17">
      <w:pPr>
        <w:spacing w:line="220" w:lineRule="exact"/>
        <w:ind w:leftChars="200" w:left="620" w:rightChars="944" w:right="1982" w:hangingChars="100" w:hanging="200"/>
        <w:rPr>
          <w:rFonts w:ascii="Meiryo UI" w:eastAsia="Meiryo UI" w:hAnsi="Meiryo UI" w:cs="Meiryo UI"/>
          <w:b/>
          <w:color w:val="000000" w:themeColor="text1"/>
          <w:sz w:val="20"/>
          <w:szCs w:val="20"/>
        </w:rPr>
      </w:pPr>
      <w:r w:rsidRPr="006E35E8">
        <w:rPr>
          <w:rFonts w:ascii="Meiryo UI" w:eastAsia="Meiryo UI" w:hAnsi="Meiryo UI" w:cs="Meiryo UI" w:hint="eastAsia"/>
          <w:b/>
          <w:color w:val="000000" w:themeColor="text1"/>
          <w:sz w:val="20"/>
          <w:szCs w:val="20"/>
        </w:rPr>
        <w:t>◎</w:t>
      </w:r>
      <w:r w:rsidR="00C37FED">
        <w:rPr>
          <w:rFonts w:ascii="Meiryo UI" w:eastAsia="Meiryo UI" w:hAnsi="Meiryo UI" w:cs="Meiryo UI" w:hint="eastAsia"/>
          <w:b/>
          <w:color w:val="000000" w:themeColor="text1"/>
          <w:sz w:val="20"/>
          <w:szCs w:val="20"/>
        </w:rPr>
        <w:t>市町村</w:t>
      </w:r>
      <w:r w:rsidR="00A76C68">
        <w:rPr>
          <w:rFonts w:ascii="Meiryo UI" w:eastAsia="Meiryo UI" w:hAnsi="Meiryo UI" w:cs="Meiryo UI" w:hint="eastAsia"/>
          <w:b/>
          <w:color w:val="000000" w:themeColor="text1"/>
          <w:sz w:val="20"/>
          <w:szCs w:val="20"/>
        </w:rPr>
        <w:t>と</w:t>
      </w:r>
      <w:r w:rsidR="00C37FED">
        <w:rPr>
          <w:rFonts w:ascii="Meiryo UI" w:eastAsia="Meiryo UI" w:hAnsi="Meiryo UI" w:cs="Meiryo UI" w:hint="eastAsia"/>
          <w:b/>
          <w:color w:val="000000" w:themeColor="text1"/>
          <w:sz w:val="20"/>
          <w:szCs w:val="20"/>
        </w:rPr>
        <w:t>災害</w:t>
      </w:r>
      <w:r w:rsidR="00A76C68">
        <w:rPr>
          <w:rFonts w:ascii="Meiryo UI" w:eastAsia="Meiryo UI" w:hAnsi="Meiryo UI" w:cs="Meiryo UI" w:hint="eastAsia"/>
          <w:b/>
          <w:color w:val="000000" w:themeColor="text1"/>
          <w:sz w:val="20"/>
          <w:szCs w:val="20"/>
        </w:rPr>
        <w:t>時の廃棄物に関する</w:t>
      </w:r>
      <w:r w:rsidR="00C37FED">
        <w:rPr>
          <w:rFonts w:ascii="Meiryo UI" w:eastAsia="Meiryo UI" w:hAnsi="Meiryo UI" w:cs="Meiryo UI" w:hint="eastAsia"/>
          <w:b/>
          <w:color w:val="000000" w:themeColor="text1"/>
          <w:sz w:val="20"/>
          <w:szCs w:val="20"/>
        </w:rPr>
        <w:t>初動対応の研修の実施など災害廃棄物の適正処理の</w:t>
      </w:r>
      <w:r w:rsidRPr="006E35E8">
        <w:rPr>
          <w:rFonts w:ascii="Meiryo UI" w:eastAsia="Meiryo UI" w:hAnsi="Meiryo UI" w:cs="Meiryo UI" w:hint="eastAsia"/>
          <w:b/>
          <w:color w:val="000000" w:themeColor="text1"/>
          <w:sz w:val="20"/>
          <w:szCs w:val="20"/>
        </w:rPr>
        <w:t>取組みが進みました。</w:t>
      </w:r>
    </w:p>
    <w:p w14:paraId="070C5E0D" w14:textId="23A9622A" w:rsidR="00B930FD" w:rsidRPr="008C4067" w:rsidRDefault="00B930FD" w:rsidP="00B930FD"/>
    <w:tbl>
      <w:tblPr>
        <w:tblW w:w="9132" w:type="dxa"/>
        <w:tblInd w:w="50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99" w:type="dxa"/>
          <w:right w:w="99" w:type="dxa"/>
        </w:tblCellMar>
        <w:tblLook w:val="04A0" w:firstRow="1" w:lastRow="0" w:firstColumn="1" w:lastColumn="0" w:noHBand="0" w:noVBand="1"/>
      </w:tblPr>
      <w:tblGrid>
        <w:gridCol w:w="947"/>
        <w:gridCol w:w="8185"/>
      </w:tblGrid>
      <w:tr w:rsidR="00B930FD" w:rsidRPr="008C4067" w14:paraId="7BA6E146" w14:textId="77777777" w:rsidTr="00A76C68">
        <w:trPr>
          <w:trHeight w:val="1069"/>
        </w:trPr>
        <w:tc>
          <w:tcPr>
            <w:tcW w:w="947" w:type="dxa"/>
            <w:shd w:val="clear" w:color="auto" w:fill="4F81BD" w:themeFill="accent1"/>
            <w:vAlign w:val="center"/>
          </w:tcPr>
          <w:p w14:paraId="0080D8DE" w14:textId="6158595A" w:rsidR="00B930FD" w:rsidRPr="00A01064" w:rsidRDefault="00B930FD" w:rsidP="003661C6">
            <w:pPr>
              <w:spacing w:line="220" w:lineRule="exact"/>
              <w:jc w:val="center"/>
              <w:rPr>
                <w:rFonts w:ascii="Meiryo UI" w:eastAsia="Meiryo UI" w:hAnsi="Meiryo UI" w:cs="Meiryo UI"/>
                <w:b/>
                <w:bCs/>
                <w:color w:val="FFFFFF" w:themeColor="background1"/>
                <w:sz w:val="18"/>
                <w:szCs w:val="18"/>
              </w:rPr>
            </w:pPr>
            <w:r w:rsidRPr="00A01064">
              <w:rPr>
                <w:rFonts w:ascii="Meiryo UI" w:eastAsia="Meiryo UI" w:hAnsi="Meiryo UI" w:cs="Meiryo UI" w:hint="eastAsia"/>
                <w:b/>
                <w:bCs/>
                <w:color w:val="FFFFFF" w:themeColor="background1"/>
                <w:sz w:val="18"/>
                <w:szCs w:val="18"/>
              </w:rPr>
              <w:t>令和</w:t>
            </w:r>
            <w:r w:rsidR="00D253BD">
              <w:rPr>
                <w:rFonts w:ascii="Meiryo UI" w:eastAsia="Meiryo UI" w:hAnsi="Meiryo UI" w:cs="Meiryo UI" w:hint="eastAsia"/>
                <w:b/>
                <w:color w:val="FFFFFF" w:themeColor="background1"/>
                <w:sz w:val="20"/>
                <w:szCs w:val="20"/>
              </w:rPr>
              <w:t>５</w:t>
            </w:r>
            <w:r w:rsidRPr="00A01064">
              <w:rPr>
                <w:rFonts w:ascii="Meiryo UI" w:eastAsia="Meiryo UI" w:hAnsi="Meiryo UI" w:cs="Meiryo UI" w:hint="eastAsia"/>
                <w:b/>
                <w:bCs/>
                <w:color w:val="FFFFFF" w:themeColor="background1"/>
                <w:sz w:val="18"/>
                <w:szCs w:val="18"/>
              </w:rPr>
              <w:t>年度の主な取組み</w:t>
            </w:r>
          </w:p>
          <w:p w14:paraId="6A0C7356" w14:textId="77777777" w:rsidR="00B930FD" w:rsidRPr="00A01064" w:rsidRDefault="00B930FD" w:rsidP="003661C6">
            <w:pPr>
              <w:spacing w:line="220" w:lineRule="exact"/>
              <w:jc w:val="center"/>
              <w:rPr>
                <w:rFonts w:ascii="Meiryo UI" w:eastAsia="Meiryo UI" w:hAnsi="Meiryo UI" w:cs="Meiryo UI"/>
                <w:b/>
                <w:bCs/>
                <w:color w:val="FFFFFF" w:themeColor="background1"/>
                <w:sz w:val="18"/>
                <w:szCs w:val="18"/>
              </w:rPr>
            </w:pPr>
            <w:r w:rsidRPr="00A01064">
              <w:rPr>
                <w:rFonts w:ascii="Meiryo UI" w:eastAsia="Meiryo UI" w:hAnsi="Meiryo UI" w:cs="Meiryo UI" w:hint="eastAsia"/>
                <w:b/>
                <w:bCs/>
                <w:color w:val="FFFFFF" w:themeColor="background1"/>
                <w:sz w:val="18"/>
                <w:szCs w:val="18"/>
              </w:rPr>
              <w:t>実績</w:t>
            </w:r>
          </w:p>
        </w:tc>
        <w:tc>
          <w:tcPr>
            <w:tcW w:w="8185" w:type="dxa"/>
            <w:tcBorders>
              <w:top w:val="single" w:sz="12" w:space="0" w:color="auto"/>
              <w:bottom w:val="single" w:sz="6" w:space="0" w:color="auto"/>
            </w:tcBorders>
            <w:shd w:val="clear" w:color="auto" w:fill="B8CCE4" w:themeFill="accent1" w:themeFillTint="66"/>
            <w:vAlign w:val="center"/>
          </w:tcPr>
          <w:p w14:paraId="7AB18BC0" w14:textId="15D35A77" w:rsidR="00B930FD" w:rsidRPr="008C4067" w:rsidRDefault="00B930FD" w:rsidP="003661C6">
            <w:pPr>
              <w:spacing w:line="220" w:lineRule="exact"/>
              <w:rPr>
                <w:rFonts w:ascii="Meiryo UI" w:eastAsia="Meiryo UI" w:hAnsi="Meiryo UI" w:cs="Meiryo UI"/>
                <w:b/>
                <w:sz w:val="20"/>
                <w:szCs w:val="20"/>
              </w:rPr>
            </w:pPr>
            <w:r w:rsidRPr="008C4067">
              <w:rPr>
                <w:rFonts w:ascii="Meiryo UI" w:eastAsia="Meiryo UI" w:hAnsi="Meiryo UI" w:cs="Meiryo UI" w:hint="eastAsia"/>
                <w:b/>
                <w:sz w:val="20"/>
                <w:szCs w:val="20"/>
              </w:rPr>
              <w:t>＜災害廃棄物の適正処理（環境農林水産部）＞</w:t>
            </w:r>
          </w:p>
          <w:p w14:paraId="084B3D8A" w14:textId="123A31B7" w:rsidR="00B930FD" w:rsidRPr="008C4067" w:rsidRDefault="00B930FD" w:rsidP="003661C6">
            <w:pPr>
              <w:spacing w:line="220" w:lineRule="exact"/>
              <w:ind w:leftChars="100" w:left="410" w:hangingChars="100" w:hanging="200"/>
              <w:rPr>
                <w:rFonts w:ascii="Meiryo UI" w:eastAsia="Meiryo UI" w:hAnsi="Meiryo UI" w:cs="Meiryo UI"/>
                <w:sz w:val="20"/>
                <w:szCs w:val="20"/>
              </w:rPr>
            </w:pPr>
            <w:r w:rsidRPr="008C4067">
              <w:rPr>
                <w:rFonts w:ascii="Meiryo UI" w:eastAsia="Meiryo UI" w:hAnsi="Meiryo UI" w:cs="Meiryo UI" w:hint="eastAsia"/>
                <w:sz w:val="20"/>
                <w:szCs w:val="20"/>
              </w:rPr>
              <w:t>○市町村等に対し、</w:t>
            </w:r>
            <w:r w:rsidR="00C52E17" w:rsidRPr="00C52E17">
              <w:rPr>
                <w:rFonts w:ascii="Meiryo UI" w:eastAsia="Meiryo UI" w:hAnsi="Meiryo UI" w:cs="Meiryo UI" w:hint="eastAsia"/>
                <w:sz w:val="20"/>
                <w:szCs w:val="20"/>
              </w:rPr>
              <w:t>災害時の初動対応の流れと水害時の片付けごみ対応の特徴、仮置場に係る対応の流れと仮置場確保の備え、仮置場設置・運営の実例とポイント等に関する支援を実施</w:t>
            </w:r>
            <w:r w:rsidRPr="008C4067">
              <w:rPr>
                <w:rFonts w:ascii="Meiryo UI" w:eastAsia="Meiryo UI" w:hAnsi="Meiryo UI" w:cs="Meiryo UI" w:hint="eastAsia"/>
                <w:sz w:val="20"/>
                <w:szCs w:val="20"/>
              </w:rPr>
              <w:t>。</w:t>
            </w:r>
          </w:p>
          <w:p w14:paraId="4984831E" w14:textId="51AF076B" w:rsidR="00B930FD" w:rsidRPr="008C4067" w:rsidRDefault="00B930FD" w:rsidP="003661C6">
            <w:pPr>
              <w:spacing w:line="220" w:lineRule="exact"/>
              <w:ind w:leftChars="100" w:left="410" w:hangingChars="100" w:hanging="200"/>
              <w:rPr>
                <w:rFonts w:ascii="Meiryo UI" w:eastAsia="Meiryo UI" w:hAnsi="Meiryo UI" w:cs="Meiryo UI"/>
                <w:sz w:val="20"/>
                <w:szCs w:val="20"/>
              </w:rPr>
            </w:pPr>
            <w:r w:rsidRPr="008C4067">
              <w:rPr>
                <w:rFonts w:ascii="Meiryo UI" w:eastAsia="Meiryo UI" w:hAnsi="Meiryo UI" w:cs="Meiryo UI" w:hint="eastAsia"/>
                <w:sz w:val="20"/>
                <w:szCs w:val="20"/>
              </w:rPr>
              <w:t>○市町村等と連携して研修等を</w:t>
            </w:r>
            <w:r w:rsidR="00131AC7">
              <w:rPr>
                <w:rFonts w:ascii="Meiryo UI" w:eastAsia="Meiryo UI" w:hAnsi="Meiryo UI" w:cs="Meiryo UI" w:hint="eastAsia"/>
                <w:sz w:val="20"/>
                <w:szCs w:val="20"/>
              </w:rPr>
              <w:t>３</w:t>
            </w:r>
            <w:r w:rsidRPr="008C4067">
              <w:rPr>
                <w:rFonts w:ascii="Meiryo UI" w:eastAsia="Meiryo UI" w:hAnsi="Meiryo UI" w:cs="Meiryo UI" w:hint="eastAsia"/>
                <w:sz w:val="20"/>
                <w:szCs w:val="20"/>
              </w:rPr>
              <w:t>回実施。</w:t>
            </w:r>
          </w:p>
        </w:tc>
      </w:tr>
      <w:tr w:rsidR="00B930FD" w:rsidRPr="008C4067" w14:paraId="4716FB43" w14:textId="77777777" w:rsidTr="003661C6">
        <w:trPr>
          <w:trHeight w:val="1100"/>
        </w:trPr>
        <w:tc>
          <w:tcPr>
            <w:tcW w:w="947" w:type="dxa"/>
            <w:shd w:val="clear" w:color="auto" w:fill="4F81BD" w:themeFill="accent1"/>
            <w:vAlign w:val="center"/>
          </w:tcPr>
          <w:p w14:paraId="4C1D304B" w14:textId="2B7DCCC5" w:rsidR="00B930FD" w:rsidRPr="00A01064" w:rsidRDefault="00B930FD" w:rsidP="003661C6">
            <w:pPr>
              <w:spacing w:line="220" w:lineRule="exact"/>
              <w:jc w:val="center"/>
              <w:rPr>
                <w:rFonts w:ascii="Meiryo UI" w:eastAsia="Meiryo UI" w:hAnsi="Meiryo UI" w:cs="Meiryo UI"/>
                <w:b/>
                <w:bCs/>
                <w:color w:val="FFFFFF" w:themeColor="background1"/>
                <w:sz w:val="18"/>
                <w:szCs w:val="18"/>
              </w:rPr>
            </w:pPr>
            <w:r w:rsidRPr="00A01064">
              <w:rPr>
                <w:rFonts w:ascii="Meiryo UI" w:eastAsia="Meiryo UI" w:hAnsi="Meiryo UI" w:cs="Meiryo UI" w:hint="eastAsia"/>
                <w:b/>
                <w:bCs/>
                <w:color w:val="FFFFFF" w:themeColor="background1"/>
                <w:sz w:val="18"/>
                <w:szCs w:val="18"/>
              </w:rPr>
              <w:t>令和</w:t>
            </w:r>
            <w:r w:rsidR="00D253BD">
              <w:rPr>
                <w:rFonts w:ascii="Meiryo UI" w:eastAsia="Meiryo UI" w:hAnsi="Meiryo UI" w:cs="Meiryo UI" w:hint="eastAsia"/>
                <w:b/>
                <w:color w:val="FFFFFF" w:themeColor="background1"/>
                <w:sz w:val="20"/>
                <w:szCs w:val="21"/>
              </w:rPr>
              <w:t>６</w:t>
            </w:r>
            <w:r w:rsidRPr="00A01064">
              <w:rPr>
                <w:rFonts w:ascii="Meiryo UI" w:eastAsia="Meiryo UI" w:hAnsi="Meiryo UI" w:cs="Meiryo UI" w:hint="eastAsia"/>
                <w:b/>
                <w:bCs/>
                <w:color w:val="FFFFFF" w:themeColor="background1"/>
                <w:sz w:val="18"/>
                <w:szCs w:val="18"/>
              </w:rPr>
              <w:t>年度の主な取組み</w:t>
            </w:r>
          </w:p>
          <w:p w14:paraId="16D27C73" w14:textId="4D969859" w:rsidR="00B930FD" w:rsidRPr="00A01064" w:rsidRDefault="00B930FD" w:rsidP="003661C6">
            <w:pPr>
              <w:spacing w:line="220" w:lineRule="exact"/>
              <w:jc w:val="center"/>
              <w:rPr>
                <w:rFonts w:ascii="Meiryo UI" w:eastAsia="Meiryo UI" w:hAnsi="Meiryo UI" w:cs="Meiryo UI"/>
                <w:b/>
                <w:bCs/>
                <w:color w:val="FFFFFF" w:themeColor="background1"/>
                <w:sz w:val="18"/>
                <w:szCs w:val="18"/>
              </w:rPr>
            </w:pPr>
            <w:r w:rsidRPr="00A01064">
              <w:rPr>
                <w:rFonts w:ascii="Meiryo UI" w:eastAsia="Meiryo UI" w:hAnsi="Meiryo UI" w:cs="Meiryo UI" w:hint="eastAsia"/>
                <w:b/>
                <w:bCs/>
                <w:color w:val="FFFFFF" w:themeColor="background1"/>
                <w:sz w:val="18"/>
                <w:szCs w:val="18"/>
              </w:rPr>
              <w:t>予定</w:t>
            </w:r>
          </w:p>
        </w:tc>
        <w:tc>
          <w:tcPr>
            <w:tcW w:w="8185" w:type="dxa"/>
            <w:shd w:val="clear" w:color="auto" w:fill="DAEEF3" w:themeFill="accent5" w:themeFillTint="33"/>
            <w:vAlign w:val="center"/>
          </w:tcPr>
          <w:p w14:paraId="23FCFB08" w14:textId="69CBF6FE" w:rsidR="00B930FD" w:rsidRPr="008C4067" w:rsidRDefault="00B930FD" w:rsidP="003661C6">
            <w:pPr>
              <w:spacing w:line="220" w:lineRule="exact"/>
              <w:rPr>
                <w:rFonts w:ascii="Meiryo UI" w:eastAsia="Meiryo UI" w:hAnsi="Meiryo UI" w:cs="Meiryo UI"/>
                <w:b/>
                <w:sz w:val="20"/>
                <w:szCs w:val="20"/>
              </w:rPr>
            </w:pPr>
            <w:r w:rsidRPr="008C4067">
              <w:rPr>
                <w:rFonts w:ascii="Meiryo UI" w:eastAsia="Meiryo UI" w:hAnsi="Meiryo UI" w:cs="Meiryo UI" w:hint="eastAsia"/>
                <w:b/>
                <w:sz w:val="20"/>
                <w:szCs w:val="20"/>
              </w:rPr>
              <w:t>＜災害廃棄物の適正処理（環境農林水産部）＞</w:t>
            </w:r>
          </w:p>
          <w:p w14:paraId="3B371EAC" w14:textId="3F462ACA" w:rsidR="00B930FD" w:rsidRPr="008C4067" w:rsidRDefault="00B930FD" w:rsidP="003661C6">
            <w:pPr>
              <w:spacing w:line="220" w:lineRule="exact"/>
              <w:ind w:left="400" w:hangingChars="200" w:hanging="400"/>
              <w:rPr>
                <w:rFonts w:ascii="Meiryo UI" w:eastAsia="Meiryo UI" w:hAnsi="Meiryo UI" w:cs="Meiryo UI"/>
                <w:b/>
                <w:sz w:val="20"/>
                <w:szCs w:val="20"/>
              </w:rPr>
            </w:pPr>
            <w:r w:rsidRPr="008C4067">
              <w:rPr>
                <w:rFonts w:ascii="Meiryo UI" w:eastAsia="Meiryo UI" w:hAnsi="Meiryo UI" w:cs="Meiryo UI" w:hint="eastAsia"/>
                <w:b/>
                <w:sz w:val="20"/>
                <w:szCs w:val="20"/>
              </w:rPr>
              <w:t xml:space="preserve"> </w:t>
            </w:r>
            <w:r w:rsidRPr="008C4067">
              <w:rPr>
                <w:rFonts w:ascii="Meiryo UI" w:eastAsia="Meiryo UI" w:hAnsi="Meiryo UI" w:cs="Meiryo UI"/>
                <w:b/>
                <w:sz w:val="20"/>
                <w:szCs w:val="20"/>
              </w:rPr>
              <w:t xml:space="preserve"> </w:t>
            </w:r>
            <w:r w:rsidRPr="008C4067">
              <w:rPr>
                <w:rFonts w:ascii="Meiryo UI" w:eastAsia="Meiryo UI" w:hAnsi="Meiryo UI" w:cs="Meiryo UI" w:hint="eastAsia"/>
                <w:sz w:val="20"/>
                <w:szCs w:val="20"/>
              </w:rPr>
              <w:t>○災害廃棄物の迅速な処理体制の構築が図れるよう、市町村等に対して、必要な情報提供や助言等を実施。</w:t>
            </w:r>
          </w:p>
          <w:p w14:paraId="4CA0923D" w14:textId="0F20CB34" w:rsidR="00B930FD" w:rsidRPr="008C4067" w:rsidRDefault="00B930FD" w:rsidP="003661C6">
            <w:pPr>
              <w:spacing w:line="220" w:lineRule="exact"/>
              <w:ind w:leftChars="100" w:left="410" w:hangingChars="100" w:hanging="200"/>
              <w:rPr>
                <w:rFonts w:ascii="Meiryo UI" w:eastAsia="Meiryo UI" w:hAnsi="Meiryo UI" w:cs="Meiryo UI"/>
                <w:sz w:val="20"/>
                <w:szCs w:val="20"/>
              </w:rPr>
            </w:pPr>
            <w:r w:rsidRPr="008C4067">
              <w:rPr>
                <w:rFonts w:ascii="Meiryo UI" w:eastAsia="Meiryo UI" w:hAnsi="Meiryo UI" w:cs="Meiryo UI" w:hint="eastAsia"/>
                <w:sz w:val="20"/>
                <w:szCs w:val="20"/>
              </w:rPr>
              <w:t>○市町村等と連携して災害廃棄物処理に関する手順等に係る研修等を実施。</w:t>
            </w:r>
          </w:p>
        </w:tc>
      </w:tr>
    </w:tbl>
    <w:p w14:paraId="27D1B747" w14:textId="77777777" w:rsidR="00FA28BD" w:rsidRDefault="00FA28BD" w:rsidP="00B930FD"/>
    <w:p w14:paraId="5A60F9C7" w14:textId="77777777" w:rsidR="00A76C68" w:rsidRPr="008C4067" w:rsidRDefault="00A76C68" w:rsidP="00A76C68">
      <w:r w:rsidRPr="008C4067">
        <w:rPr>
          <w:rFonts w:ascii="Meiryo UI" w:eastAsia="Meiryo UI" w:hAnsi="Meiryo UI" w:cs="Meiryo UI" w:hint="eastAsia"/>
          <w:szCs w:val="21"/>
        </w:rPr>
        <w:t>《起きてはならない最悪の事態》</w:t>
      </w:r>
    </w:p>
    <w:p w14:paraId="555B3F8D" w14:textId="3AEAAB0D" w:rsidR="00A76C68" w:rsidRPr="008C4067" w:rsidRDefault="00A76C68" w:rsidP="00A76C68">
      <w:pPr>
        <w:pStyle w:val="2"/>
        <w:spacing w:afterLines="50" w:after="180" w:line="300" w:lineRule="exact"/>
        <w:ind w:leftChars="47" w:left="850" w:right="1983" w:hangingChars="313" w:hanging="751"/>
      </w:pPr>
      <w:r w:rsidRPr="00FF1F62">
        <w:rPr>
          <w:rFonts w:hint="eastAsia"/>
          <w:noProof/>
        </w:rPr>
        <mc:AlternateContent>
          <mc:Choice Requires="wps">
            <w:drawing>
              <wp:anchor distT="0" distB="0" distL="114300" distR="114300" simplePos="0" relativeHeight="251589120" behindDoc="0" locked="0" layoutInCell="1" allowOverlap="1" wp14:anchorId="15B894C1" wp14:editId="199FF9B0">
                <wp:simplePos x="0" y="0"/>
                <wp:positionH relativeFrom="column">
                  <wp:posOffset>5231765</wp:posOffset>
                </wp:positionH>
                <wp:positionV relativeFrom="paragraph">
                  <wp:posOffset>10795</wp:posOffset>
                </wp:positionV>
                <wp:extent cx="914400" cy="314325"/>
                <wp:effectExtent l="0" t="0" r="0" b="0"/>
                <wp:wrapNone/>
                <wp:docPr id="14376" name="テキスト ボックス 14376"/>
                <wp:cNvGraphicFramePr/>
                <a:graphic xmlns:a="http://schemas.openxmlformats.org/drawingml/2006/main">
                  <a:graphicData uri="http://schemas.microsoft.com/office/word/2010/wordprocessingShape">
                    <wps:wsp>
                      <wps:cNvSpPr txBox="1"/>
                      <wps:spPr>
                        <a:xfrm>
                          <a:off x="0" y="0"/>
                          <a:ext cx="914400" cy="314325"/>
                        </a:xfrm>
                        <a:prstGeom prst="rect">
                          <a:avLst/>
                        </a:prstGeom>
                        <a:noFill/>
                        <a:ln w="6350">
                          <a:noFill/>
                        </a:ln>
                      </wps:spPr>
                      <wps:txbx>
                        <w:txbxContent>
                          <w:p w14:paraId="22FF0B5B" w14:textId="77777777" w:rsidR="00A76C68" w:rsidRPr="00580AF7" w:rsidRDefault="00A76C68" w:rsidP="00A76C68">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5B894C1" id="テキスト ボックス 14376" o:spid="_x0000_s1160" type="#_x0000_t202" style="position:absolute;left:0;text-align:left;margin-left:411.95pt;margin-top:.85pt;width:1in;height:24.75pt;z-index:25158912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" filled="f" stroked="f" strokeweight=".5pt">
                <v:textbox>
                  <w:txbxContent>
                    <w:p w14:paraId="22FF0B5B" w14:textId="77777777" w:rsidR="00A76C68" w:rsidRPr="00580AF7" w:rsidRDefault="00A76C68" w:rsidP="00A76C68">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v:textbox>
              </v:shape>
            </w:pict>
          </mc:Fallback>
        </mc:AlternateContent>
      </w:r>
      <w:r w:rsidRPr="00FF1F62">
        <w:rPr>
          <w:rFonts w:hint="eastAsia"/>
          <w:noProof/>
        </w:rPr>
        <mc:AlternateContent>
          <mc:Choice Requires="wps">
            <w:drawing>
              <wp:anchor distT="0" distB="0" distL="114300" distR="114300" simplePos="0" relativeHeight="251588096" behindDoc="0" locked="0" layoutInCell="1" allowOverlap="1" wp14:anchorId="69D23E12" wp14:editId="293A9FDE">
                <wp:simplePos x="0" y="0"/>
                <wp:positionH relativeFrom="margin">
                  <wp:posOffset>5224007</wp:posOffset>
                </wp:positionH>
                <wp:positionV relativeFrom="paragraph">
                  <wp:posOffset>11375</wp:posOffset>
                </wp:positionV>
                <wp:extent cx="876300" cy="771525"/>
                <wp:effectExtent l="0" t="0" r="19050" b="28575"/>
                <wp:wrapNone/>
                <wp:docPr id="14377" name="四角形: 角を丸くする 14377"/>
                <wp:cNvGraphicFramePr/>
                <a:graphic xmlns:a="http://schemas.openxmlformats.org/drawingml/2006/main">
                  <a:graphicData uri="http://schemas.microsoft.com/office/word/2010/wordprocessingShape">
                    <wps:wsp>
                      <wps:cNvSpPr/>
                      <wps:spPr>
                        <a:xfrm>
                          <a:off x="0" y="0"/>
                          <a:ext cx="876300" cy="771525"/>
                        </a:xfrm>
                        <a:prstGeom prst="roundRect">
                          <a:avLst/>
                        </a:prstGeom>
                        <a:solidFill>
                          <a:srgbClr val="1F497D">
                            <a:lumMod val="60000"/>
                            <a:lumOff val="40000"/>
                          </a:srgbClr>
                        </a:solidFill>
                        <a:ln w="25400" cap="flat" cmpd="sng" algn="ctr">
                          <a:solidFill>
                            <a:sysClr val="windowText" lastClr="000000"/>
                          </a:solidFill>
                          <a:prstDash val="solid"/>
                        </a:ln>
                        <a:effectLst/>
                      </wps:spPr>
                      <wps:txbx>
                        <w:txbxContent>
                          <w:p w14:paraId="2D636D4A" w14:textId="77777777" w:rsidR="00A76C68" w:rsidRPr="001464BB" w:rsidRDefault="00A76C68" w:rsidP="00A76C68">
                            <w:pPr>
                              <w:jc w:val="center"/>
                              <w:rPr>
                                <w:rFonts w:ascii="HGP創英角ｺﾞｼｯｸUB" w:eastAsia="HGP創英角ｺﾞｼｯｸUB" w:hAnsi="HGP創英角ｺﾞｼｯｸUB"/>
                                <w:color w:val="FFFFFF" w:themeColor="background1"/>
                                <w:sz w:val="36"/>
                                <w:szCs w:val="36"/>
                              </w:rPr>
                            </w:pPr>
                            <w:r w:rsidRPr="001464BB">
                              <w:rPr>
                                <w:rFonts w:ascii="HGP創英角ｺﾞｼｯｸUB" w:eastAsia="HGP創英角ｺﾞｼｯｸUB" w:hAnsi="HGP創英角ｺﾞｼｯｸUB" w:hint="eastAsia"/>
                                <w:color w:val="FFFFFF" w:themeColor="background1"/>
                                <w:sz w:val="36"/>
                                <w:szCs w:val="36"/>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69D23E12" id="四角形: 角を丸くする 14377" o:spid="_x0000_s1161" style="position:absolute;left:0;text-align:left;margin-left:411.35pt;margin-top:.9pt;width:69pt;height:60.75pt;z-index:25158809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" fillcolor="#558ed5" strokecolor="windowText" strokeweight="2pt">
                <v:textbox>
                  <w:txbxContent>
                    <w:p w14:paraId="2D636D4A" w14:textId="77777777" w:rsidR="00A76C68" w:rsidRPr="001464BB" w:rsidRDefault="00A76C68" w:rsidP="00A76C68">
                      <w:pPr>
                        <w:jc w:val="center"/>
                        <w:rPr>
                          <w:rFonts w:ascii="HGP創英角ｺﾞｼｯｸUB" w:eastAsia="HGP創英角ｺﾞｼｯｸUB" w:hAnsi="HGP創英角ｺﾞｼｯｸUB"/>
                          <w:color w:val="FFFFFF" w:themeColor="background1"/>
                          <w:sz w:val="36"/>
                          <w:szCs w:val="36"/>
                        </w:rPr>
                      </w:pPr>
                      <w:r w:rsidRPr="001464BB">
                        <w:rPr>
                          <w:rFonts w:ascii="HGP創英角ｺﾞｼｯｸUB" w:eastAsia="HGP創英角ｺﾞｼｯｸUB" w:hAnsi="HGP創英角ｺﾞｼｯｸUB" w:hint="eastAsia"/>
                          <w:color w:val="FFFFFF" w:themeColor="background1"/>
                          <w:sz w:val="36"/>
                          <w:szCs w:val="36"/>
                        </w:rPr>
                        <w:t>A</w:t>
                      </w:r>
                    </w:p>
                  </w:txbxContent>
                </v:textbox>
                <w10:wrap anchorx="margin"/>
              </v:roundrect>
            </w:pict>
          </mc:Fallback>
        </mc:AlternateContent>
      </w:r>
      <w:r w:rsidRPr="008C4067">
        <w:rPr>
          <w:rFonts w:hint="eastAsia"/>
        </w:rPr>
        <w:t xml:space="preserve">　</w:t>
      </w:r>
      <w:r>
        <w:rPr>
          <w:rFonts w:hint="eastAsia"/>
        </w:rPr>
        <w:t>8</w:t>
      </w:r>
      <w:r w:rsidRPr="008C4067">
        <w:rPr>
          <w:rFonts w:hint="eastAsia"/>
        </w:rPr>
        <w:t>-</w:t>
      </w:r>
      <w:r>
        <w:rPr>
          <w:rFonts w:hint="eastAsia"/>
        </w:rPr>
        <w:t>2</w:t>
      </w:r>
      <w:r w:rsidRPr="008C4067">
        <w:rPr>
          <w:rFonts w:hint="eastAsia"/>
        </w:rPr>
        <w:t xml:space="preserve">　</w:t>
      </w:r>
      <w:r w:rsidRPr="00A76C68">
        <w:rPr>
          <w:rFonts w:hint="eastAsia"/>
        </w:rPr>
        <w:t>復興を支える人材等（専門家、コーディネーター、労働者、地域に精通した技術者等）の不足、より良い復興に向けたビジョンの欠如等により復興できなくなる事態</w:t>
      </w:r>
    </w:p>
    <w:p w14:paraId="28A1F285" w14:textId="067A663D" w:rsidR="00A76C68" w:rsidRPr="006E35E8" w:rsidRDefault="00A76C68" w:rsidP="00A76C68">
      <w:pPr>
        <w:spacing w:line="220" w:lineRule="exact"/>
        <w:ind w:leftChars="200" w:left="620" w:rightChars="944" w:right="1982" w:hangingChars="100" w:hanging="200"/>
        <w:rPr>
          <w:rFonts w:ascii="Meiryo UI" w:eastAsia="Meiryo UI" w:hAnsi="Meiryo UI" w:cs="Meiryo UI"/>
          <w:b/>
          <w:color w:val="000000" w:themeColor="text1"/>
          <w:sz w:val="20"/>
          <w:szCs w:val="20"/>
        </w:rPr>
      </w:pPr>
      <w:r w:rsidRPr="006E35E8">
        <w:rPr>
          <w:rFonts w:ascii="Meiryo UI" w:eastAsia="Meiryo UI" w:hAnsi="Meiryo UI" w:cs="Meiryo UI" w:hint="eastAsia"/>
          <w:b/>
          <w:color w:val="000000" w:themeColor="text1"/>
          <w:sz w:val="20"/>
          <w:szCs w:val="20"/>
        </w:rPr>
        <w:t>◎</w:t>
      </w:r>
      <w:r w:rsidR="00FA28BD" w:rsidRPr="00FA28BD">
        <w:rPr>
          <w:rFonts w:ascii="Meiryo UI" w:eastAsia="Meiryo UI" w:hAnsi="Meiryo UI" w:cs="Meiryo UI" w:hint="eastAsia"/>
          <w:b/>
          <w:color w:val="000000" w:themeColor="text1"/>
          <w:sz w:val="20"/>
          <w:szCs w:val="20"/>
        </w:rPr>
        <w:t>被災建築物危険度判定士の養成や事前復興</w:t>
      </w:r>
      <w:r w:rsidR="00B6138B">
        <w:rPr>
          <w:rFonts w:ascii="Meiryo UI" w:eastAsia="Meiryo UI" w:hAnsi="Meiryo UI" w:cs="Meiryo UI" w:hint="eastAsia"/>
          <w:b/>
          <w:color w:val="000000" w:themeColor="text1"/>
          <w:sz w:val="20"/>
          <w:szCs w:val="20"/>
        </w:rPr>
        <w:t>の必要性、国発出事前復興ガイドラインの説明・周知を行い</w:t>
      </w:r>
      <w:r w:rsidR="00FA28BD" w:rsidRPr="00FA28BD">
        <w:rPr>
          <w:rFonts w:ascii="Meiryo UI" w:eastAsia="Meiryo UI" w:hAnsi="Meiryo UI" w:cs="Meiryo UI" w:hint="eastAsia"/>
          <w:b/>
          <w:color w:val="000000" w:themeColor="text1"/>
          <w:sz w:val="20"/>
          <w:szCs w:val="20"/>
        </w:rPr>
        <w:t>、復興を支える人材育成等の取組みが進みました。</w:t>
      </w:r>
    </w:p>
    <w:p w14:paraId="30AB9EA6" w14:textId="1558EF9A" w:rsidR="00A76C68" w:rsidRPr="008C4067" w:rsidRDefault="00A76C68" w:rsidP="00A76C68"/>
    <w:tbl>
      <w:tblPr>
        <w:tblW w:w="9132" w:type="dxa"/>
        <w:tblInd w:w="50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99" w:type="dxa"/>
          <w:right w:w="99" w:type="dxa"/>
        </w:tblCellMar>
        <w:tblLook w:val="04A0" w:firstRow="1" w:lastRow="0" w:firstColumn="1" w:lastColumn="0" w:noHBand="0" w:noVBand="1"/>
      </w:tblPr>
      <w:tblGrid>
        <w:gridCol w:w="947"/>
        <w:gridCol w:w="8185"/>
      </w:tblGrid>
      <w:tr w:rsidR="00A76C68" w:rsidRPr="008C4067" w14:paraId="6221A949" w14:textId="77777777" w:rsidTr="00AE7806">
        <w:trPr>
          <w:trHeight w:val="3934"/>
        </w:trPr>
        <w:tc>
          <w:tcPr>
            <w:tcW w:w="947" w:type="dxa"/>
            <w:shd w:val="clear" w:color="auto" w:fill="4F81BD" w:themeFill="accent1"/>
            <w:vAlign w:val="center"/>
          </w:tcPr>
          <w:p w14:paraId="42F20937" w14:textId="23CB2616" w:rsidR="00A76C68" w:rsidRPr="00A01064" w:rsidRDefault="00A76C68" w:rsidP="008535F5">
            <w:pPr>
              <w:spacing w:line="220" w:lineRule="exact"/>
              <w:jc w:val="center"/>
              <w:rPr>
                <w:rFonts w:ascii="Meiryo UI" w:eastAsia="Meiryo UI" w:hAnsi="Meiryo UI" w:cs="Meiryo UI"/>
                <w:b/>
                <w:bCs/>
                <w:color w:val="FFFFFF" w:themeColor="background1"/>
                <w:sz w:val="18"/>
                <w:szCs w:val="18"/>
              </w:rPr>
            </w:pPr>
            <w:r w:rsidRPr="00A01064">
              <w:rPr>
                <w:rFonts w:ascii="Meiryo UI" w:eastAsia="Meiryo UI" w:hAnsi="Meiryo UI" w:cs="Meiryo UI" w:hint="eastAsia"/>
                <w:b/>
                <w:bCs/>
                <w:color w:val="FFFFFF" w:themeColor="background1"/>
                <w:sz w:val="18"/>
                <w:szCs w:val="18"/>
              </w:rPr>
              <w:t>令和</w:t>
            </w:r>
            <w:r w:rsidR="00D253BD">
              <w:rPr>
                <w:rFonts w:ascii="Meiryo UI" w:eastAsia="Meiryo UI" w:hAnsi="Meiryo UI" w:cs="Meiryo UI" w:hint="eastAsia"/>
                <w:b/>
                <w:color w:val="FFFFFF" w:themeColor="background1"/>
                <w:sz w:val="20"/>
                <w:szCs w:val="20"/>
              </w:rPr>
              <w:t>５</w:t>
            </w:r>
            <w:r w:rsidRPr="00A01064">
              <w:rPr>
                <w:rFonts w:ascii="Meiryo UI" w:eastAsia="Meiryo UI" w:hAnsi="Meiryo UI" w:cs="Meiryo UI" w:hint="eastAsia"/>
                <w:b/>
                <w:bCs/>
                <w:color w:val="FFFFFF" w:themeColor="background1"/>
                <w:sz w:val="18"/>
                <w:szCs w:val="18"/>
              </w:rPr>
              <w:t>年度の主な取組み</w:t>
            </w:r>
          </w:p>
          <w:p w14:paraId="5A5864B0" w14:textId="77777777" w:rsidR="00A76C68" w:rsidRPr="00A01064" w:rsidRDefault="00A76C68" w:rsidP="008535F5">
            <w:pPr>
              <w:spacing w:line="220" w:lineRule="exact"/>
              <w:jc w:val="center"/>
              <w:rPr>
                <w:rFonts w:ascii="Meiryo UI" w:eastAsia="Meiryo UI" w:hAnsi="Meiryo UI" w:cs="Meiryo UI"/>
                <w:b/>
                <w:bCs/>
                <w:color w:val="FFFFFF" w:themeColor="background1"/>
                <w:sz w:val="18"/>
                <w:szCs w:val="18"/>
              </w:rPr>
            </w:pPr>
            <w:r w:rsidRPr="00A01064">
              <w:rPr>
                <w:rFonts w:ascii="Meiryo UI" w:eastAsia="Meiryo UI" w:hAnsi="Meiryo UI" w:cs="Meiryo UI" w:hint="eastAsia"/>
                <w:b/>
                <w:bCs/>
                <w:color w:val="FFFFFF" w:themeColor="background1"/>
                <w:sz w:val="18"/>
                <w:szCs w:val="18"/>
              </w:rPr>
              <w:t>実績</w:t>
            </w:r>
          </w:p>
        </w:tc>
        <w:tc>
          <w:tcPr>
            <w:tcW w:w="8185" w:type="dxa"/>
            <w:tcBorders>
              <w:top w:val="single" w:sz="12" w:space="0" w:color="auto"/>
              <w:bottom w:val="single" w:sz="6" w:space="0" w:color="auto"/>
            </w:tcBorders>
            <w:shd w:val="clear" w:color="auto" w:fill="B8CCE4" w:themeFill="accent1" w:themeFillTint="66"/>
            <w:vAlign w:val="center"/>
          </w:tcPr>
          <w:p w14:paraId="0C1B8863" w14:textId="6F8298B8" w:rsidR="00A76C68" w:rsidRPr="008C4067" w:rsidRDefault="00A76C68" w:rsidP="008535F5">
            <w:pPr>
              <w:spacing w:line="240" w:lineRule="exact"/>
              <w:rPr>
                <w:rFonts w:ascii="Meiryo UI" w:eastAsia="Meiryo UI" w:hAnsi="Meiryo UI" w:cs="Meiryo UI"/>
                <w:b/>
                <w:sz w:val="20"/>
                <w:szCs w:val="20"/>
              </w:rPr>
            </w:pPr>
            <w:r w:rsidRPr="008C4067">
              <w:rPr>
                <w:rFonts w:ascii="Meiryo UI" w:eastAsia="Meiryo UI" w:hAnsi="Meiryo UI" w:cs="Meiryo UI" w:hint="eastAsia"/>
                <w:b/>
                <w:sz w:val="20"/>
                <w:szCs w:val="20"/>
              </w:rPr>
              <w:t>＜被災民間建築物・宅地の危険度判定体制の整備（都市整備部）＞</w:t>
            </w:r>
          </w:p>
          <w:p w14:paraId="174BE647" w14:textId="65582EC5" w:rsidR="00A76C68" w:rsidRPr="0086677A" w:rsidRDefault="00A76C68" w:rsidP="008535F5">
            <w:pPr>
              <w:spacing w:line="240" w:lineRule="exact"/>
              <w:ind w:leftChars="100" w:left="410" w:hangingChars="100" w:hanging="200"/>
              <w:rPr>
                <w:rFonts w:ascii="Meiryo UI" w:eastAsia="Meiryo UI" w:hAnsi="Meiryo UI" w:cs="Meiryo UI"/>
                <w:sz w:val="20"/>
                <w:szCs w:val="20"/>
              </w:rPr>
            </w:pPr>
            <w:r w:rsidRPr="008C4067">
              <w:rPr>
                <w:rFonts w:ascii="Meiryo UI" w:eastAsia="Meiryo UI" w:hAnsi="Meiryo UI" w:cs="Meiryo UI" w:hint="eastAsia"/>
                <w:sz w:val="20"/>
                <w:szCs w:val="20"/>
              </w:rPr>
              <w:t>○被災</w:t>
            </w:r>
            <w:r w:rsidRPr="0086677A">
              <w:rPr>
                <w:rFonts w:ascii="Meiryo UI" w:eastAsia="Meiryo UI" w:hAnsi="Meiryo UI" w:cs="Meiryo UI" w:hint="eastAsia"/>
                <w:sz w:val="20"/>
                <w:szCs w:val="20"/>
              </w:rPr>
              <w:t>建築物</w:t>
            </w:r>
            <w:r w:rsidR="00FA5E2A">
              <w:rPr>
                <w:rFonts w:ascii="Meiryo UI" w:eastAsia="Meiryo UI" w:hAnsi="Meiryo UI" w:cs="Meiryo UI" w:hint="eastAsia"/>
                <w:sz w:val="20"/>
                <w:szCs w:val="20"/>
              </w:rPr>
              <w:t>応急</w:t>
            </w:r>
            <w:r w:rsidRPr="0086677A">
              <w:rPr>
                <w:rFonts w:ascii="Meiryo UI" w:eastAsia="Meiryo UI" w:hAnsi="Meiryo UI" w:cs="Meiryo UI" w:hint="eastAsia"/>
                <w:sz w:val="20"/>
                <w:szCs w:val="20"/>
              </w:rPr>
              <w:t>危険度判定士</w:t>
            </w:r>
          </w:p>
          <w:p w14:paraId="55CE00FE" w14:textId="536341F2" w:rsidR="00A76C68" w:rsidRPr="00AE7806" w:rsidRDefault="00A76C68" w:rsidP="008535F5">
            <w:pPr>
              <w:spacing w:line="240" w:lineRule="exact"/>
              <w:ind w:leftChars="200" w:left="520" w:hangingChars="50" w:hanging="100"/>
              <w:rPr>
                <w:rFonts w:ascii="Meiryo UI" w:eastAsia="Meiryo UI" w:hAnsi="Meiryo UI" w:cs="Meiryo UI"/>
                <w:sz w:val="20"/>
                <w:szCs w:val="20"/>
              </w:rPr>
            </w:pPr>
            <w:r w:rsidRPr="0086677A">
              <w:rPr>
                <w:rFonts w:ascii="Meiryo UI" w:eastAsia="Meiryo UI" w:hAnsi="Meiryo UI" w:cs="Meiryo UI" w:hint="eastAsia"/>
                <w:sz w:val="20"/>
                <w:szCs w:val="20"/>
              </w:rPr>
              <w:t>・講習会を</w:t>
            </w:r>
            <w:r w:rsidR="00131AC7">
              <w:rPr>
                <w:rFonts w:ascii="Meiryo UI" w:eastAsia="Meiryo UI" w:hAnsi="Meiryo UI" w:cs="Meiryo UI" w:hint="eastAsia"/>
                <w:sz w:val="20"/>
                <w:szCs w:val="20"/>
              </w:rPr>
              <w:t>７</w:t>
            </w:r>
            <w:r w:rsidRPr="0086677A">
              <w:rPr>
                <w:rFonts w:ascii="Meiryo UI" w:eastAsia="Meiryo UI" w:hAnsi="Meiryo UI" w:cs="Meiryo UI" w:hint="eastAsia"/>
                <w:sz w:val="20"/>
                <w:szCs w:val="20"/>
              </w:rPr>
              <w:t>回開催</w:t>
            </w:r>
            <w:r w:rsidRPr="0086677A">
              <w:rPr>
                <w:rFonts w:ascii="Meiryo UI" w:eastAsia="Meiryo UI" w:hAnsi="Meiryo UI" w:cs="Meiryo UI" w:hint="eastAsia"/>
                <w:sz w:val="18"/>
                <w:szCs w:val="18"/>
              </w:rPr>
              <w:t>（うち</w:t>
            </w:r>
            <w:r w:rsidR="00131AC7">
              <w:rPr>
                <w:rFonts w:ascii="Meiryo UI" w:eastAsia="Meiryo UI" w:hAnsi="Meiryo UI" w:cs="Meiryo UI" w:hint="eastAsia"/>
                <w:sz w:val="18"/>
                <w:szCs w:val="18"/>
              </w:rPr>
              <w:t>２</w:t>
            </w:r>
            <w:r w:rsidRPr="0086677A">
              <w:rPr>
                <w:rFonts w:ascii="Meiryo UI" w:eastAsia="Meiryo UI" w:hAnsi="Meiryo UI" w:cs="Meiryo UI" w:hint="eastAsia"/>
                <w:sz w:val="18"/>
                <w:szCs w:val="18"/>
              </w:rPr>
              <w:t>回は、</w:t>
            </w:r>
            <w:r w:rsidRPr="00AE7806">
              <w:rPr>
                <w:rFonts w:ascii="Meiryo UI" w:eastAsia="Meiryo UI" w:hAnsi="Meiryo UI" w:cs="Meiryo UI" w:hint="eastAsia"/>
                <w:sz w:val="18"/>
                <w:szCs w:val="18"/>
              </w:rPr>
              <w:t>動画配信による</w:t>
            </w:r>
            <w:r w:rsidR="00131AC7">
              <w:rPr>
                <w:rFonts w:ascii="Meiryo UI" w:eastAsia="Meiryo UI" w:hAnsi="Meiryo UI" w:cs="Meiryo UI" w:hint="eastAsia"/>
                <w:sz w:val="18"/>
                <w:szCs w:val="18"/>
              </w:rPr>
              <w:t>WEB</w:t>
            </w:r>
            <w:r w:rsidRPr="00AE7806">
              <w:rPr>
                <w:rFonts w:ascii="Meiryo UI" w:eastAsia="Meiryo UI" w:hAnsi="Meiryo UI" w:cs="Meiryo UI" w:hint="eastAsia"/>
                <w:sz w:val="18"/>
                <w:szCs w:val="18"/>
              </w:rPr>
              <w:t>講習により実施）し、</w:t>
            </w:r>
            <w:r w:rsidRPr="00AE7806">
              <w:rPr>
                <w:rFonts w:ascii="Meiryo UI" w:eastAsia="Meiryo UI" w:hAnsi="Meiryo UI" w:cs="Meiryo UI" w:hint="eastAsia"/>
                <w:sz w:val="20"/>
                <w:szCs w:val="20"/>
              </w:rPr>
              <w:t>計</w:t>
            </w:r>
            <w:r w:rsidR="00FA5E2A">
              <w:rPr>
                <w:rFonts w:ascii="Meiryo UI" w:eastAsia="Meiryo UI" w:hAnsi="Meiryo UI" w:cs="Meiryo UI" w:hint="eastAsia"/>
                <w:sz w:val="20"/>
                <w:szCs w:val="20"/>
              </w:rPr>
              <w:t>594</w:t>
            </w:r>
            <w:r w:rsidRPr="00AE7806">
              <w:rPr>
                <w:rFonts w:ascii="Meiryo UI" w:eastAsia="Meiryo UI" w:hAnsi="Meiryo UI" w:cs="Meiryo UI" w:hint="eastAsia"/>
                <w:sz w:val="20"/>
                <w:szCs w:val="20"/>
              </w:rPr>
              <w:t>名を新規登録した。</w:t>
            </w:r>
          </w:p>
          <w:p w14:paraId="5B08E9E3" w14:textId="77777777" w:rsidR="00A76C68" w:rsidRPr="00AE7806" w:rsidRDefault="00A76C68" w:rsidP="008535F5">
            <w:pPr>
              <w:spacing w:line="240" w:lineRule="exact"/>
              <w:ind w:leftChars="200" w:left="520" w:hangingChars="50" w:hanging="100"/>
              <w:rPr>
                <w:rFonts w:ascii="Meiryo UI" w:eastAsia="Meiryo UI" w:hAnsi="Meiryo UI" w:cs="Meiryo UI"/>
                <w:sz w:val="20"/>
                <w:szCs w:val="20"/>
              </w:rPr>
            </w:pPr>
            <w:r w:rsidRPr="00AE7806">
              <w:rPr>
                <w:rFonts w:ascii="Meiryo UI" w:eastAsia="Meiryo UI" w:hAnsi="Meiryo UI" w:cs="Meiryo UI" w:hint="eastAsia"/>
                <w:sz w:val="20"/>
                <w:szCs w:val="20"/>
              </w:rPr>
              <w:t>・登録者数を増やすため、登録要件の緩和を行った。</w:t>
            </w:r>
          </w:p>
          <w:p w14:paraId="00018C99" w14:textId="77777777" w:rsidR="00A76C68" w:rsidRPr="00AE7806" w:rsidRDefault="00A76C68" w:rsidP="008535F5">
            <w:pPr>
              <w:spacing w:line="240" w:lineRule="exact"/>
              <w:ind w:leftChars="200" w:left="520" w:hangingChars="50" w:hanging="100"/>
              <w:rPr>
                <w:rFonts w:ascii="Meiryo UI" w:eastAsia="Meiryo UI" w:hAnsi="Meiryo UI" w:cs="Meiryo UI"/>
                <w:sz w:val="20"/>
                <w:szCs w:val="20"/>
              </w:rPr>
            </w:pPr>
            <w:r w:rsidRPr="00AE7806">
              <w:rPr>
                <w:rFonts w:ascii="Meiryo UI" w:eastAsia="Meiryo UI" w:hAnsi="Meiryo UI" w:cs="Meiryo UI" w:hint="eastAsia"/>
                <w:sz w:val="20"/>
                <w:szCs w:val="20"/>
              </w:rPr>
              <w:t>・応急危険度判定の初動体制を整備するため、市町村と連携し、携帯電話の電子メールを活用した情報共有等の訓練を実施した。</w:t>
            </w:r>
          </w:p>
          <w:p w14:paraId="567B88F8" w14:textId="40AF8B09" w:rsidR="00A76C68" w:rsidRPr="0086677A" w:rsidRDefault="00A76C68" w:rsidP="008535F5">
            <w:pPr>
              <w:spacing w:line="240" w:lineRule="exact"/>
              <w:ind w:leftChars="200" w:left="520" w:hangingChars="50" w:hanging="100"/>
              <w:rPr>
                <w:rFonts w:ascii="Meiryo UI" w:eastAsia="Meiryo UI" w:hAnsi="Meiryo UI" w:cs="Meiryo UI"/>
                <w:sz w:val="20"/>
                <w:szCs w:val="20"/>
              </w:rPr>
            </w:pPr>
            <w:r w:rsidRPr="00AE7806">
              <w:rPr>
                <w:rFonts w:ascii="Meiryo UI" w:eastAsia="Meiryo UI" w:hAnsi="Meiryo UI" w:cs="Meiryo UI" w:hint="eastAsia"/>
                <w:sz w:val="20"/>
                <w:szCs w:val="20"/>
              </w:rPr>
              <w:t>・近畿被災建築物応急危険度判定協議会において実施する応急危険度判定コーディネーター研修会（近畿圏内地方公共団体から</w:t>
            </w:r>
            <w:r w:rsidR="00131AC7">
              <w:rPr>
                <w:rFonts w:ascii="Meiryo UI" w:eastAsia="Meiryo UI" w:hAnsi="Meiryo UI" w:cs="Meiryo UI" w:hint="eastAsia"/>
                <w:sz w:val="20"/>
                <w:szCs w:val="20"/>
              </w:rPr>
              <w:t>166</w:t>
            </w:r>
            <w:r w:rsidRPr="0086677A">
              <w:rPr>
                <w:rFonts w:ascii="Meiryo UI" w:eastAsia="Meiryo UI" w:hAnsi="Meiryo UI" w:cs="Meiryo UI"/>
                <w:sz w:val="20"/>
                <w:szCs w:val="20"/>
              </w:rPr>
              <w:t>名参加）に参加した。</w:t>
            </w:r>
          </w:p>
          <w:p w14:paraId="5C42858F" w14:textId="77777777" w:rsidR="00A76C68" w:rsidRPr="008C4067" w:rsidRDefault="00A76C68" w:rsidP="008535F5">
            <w:pPr>
              <w:spacing w:line="240" w:lineRule="exact"/>
              <w:ind w:leftChars="100" w:left="410" w:hangingChars="100" w:hanging="200"/>
              <w:rPr>
                <w:rFonts w:ascii="Meiryo UI" w:eastAsia="Meiryo UI" w:hAnsi="Meiryo UI" w:cs="Meiryo UI"/>
                <w:sz w:val="20"/>
                <w:szCs w:val="20"/>
              </w:rPr>
            </w:pPr>
            <w:r w:rsidRPr="008C4067">
              <w:rPr>
                <w:rFonts w:ascii="Meiryo UI" w:eastAsia="Meiryo UI" w:hAnsi="Meiryo UI" w:cs="Meiryo UI" w:hint="eastAsia"/>
                <w:sz w:val="20"/>
                <w:szCs w:val="20"/>
              </w:rPr>
              <w:t>○被災宅地危険度判定士</w:t>
            </w:r>
          </w:p>
          <w:p w14:paraId="7F0AA320" w14:textId="01639227" w:rsidR="00A76C68" w:rsidRPr="008C4067" w:rsidRDefault="00A76C68" w:rsidP="008535F5">
            <w:pPr>
              <w:spacing w:line="240" w:lineRule="exact"/>
              <w:ind w:firstLineChars="200" w:firstLine="400"/>
              <w:rPr>
                <w:rFonts w:ascii="Meiryo UI" w:eastAsia="Meiryo UI" w:hAnsi="Meiryo UI" w:cs="Meiryo UI"/>
                <w:sz w:val="20"/>
                <w:szCs w:val="20"/>
              </w:rPr>
            </w:pPr>
            <w:r w:rsidRPr="008C4067">
              <w:rPr>
                <w:rFonts w:ascii="Meiryo UI" w:eastAsia="Meiryo UI" w:hAnsi="Meiryo UI" w:cs="Meiryo UI" w:hint="eastAsia"/>
                <w:sz w:val="20"/>
                <w:szCs w:val="20"/>
              </w:rPr>
              <w:t>・被災宅地危険度判定士講習会を</w:t>
            </w:r>
            <w:r w:rsidR="00131AC7">
              <w:rPr>
                <w:rFonts w:ascii="Meiryo UI" w:eastAsia="Meiryo UI" w:hAnsi="Meiryo UI" w:cs="Meiryo UI" w:hint="eastAsia"/>
                <w:sz w:val="20"/>
                <w:szCs w:val="20"/>
              </w:rPr>
              <w:t>２</w:t>
            </w:r>
            <w:r w:rsidRPr="008C4067">
              <w:rPr>
                <w:rFonts w:ascii="Meiryo UI" w:eastAsia="Meiryo UI" w:hAnsi="Meiryo UI" w:cs="Meiryo UI" w:hint="eastAsia"/>
                <w:sz w:val="20"/>
                <w:szCs w:val="20"/>
              </w:rPr>
              <w:t>回実施。</w:t>
            </w:r>
          </w:p>
          <w:p w14:paraId="5620FD35" w14:textId="3E8FCE3B" w:rsidR="00A76C68" w:rsidRPr="008C4067" w:rsidRDefault="00A76C68" w:rsidP="008535F5">
            <w:pPr>
              <w:spacing w:line="240" w:lineRule="exact"/>
              <w:ind w:firstLineChars="200" w:firstLine="400"/>
              <w:rPr>
                <w:rFonts w:ascii="Meiryo UI" w:eastAsia="Meiryo UI" w:hAnsi="Meiryo UI" w:cs="Meiryo UI"/>
                <w:sz w:val="20"/>
                <w:szCs w:val="20"/>
              </w:rPr>
            </w:pPr>
            <w:r w:rsidRPr="008C4067">
              <w:rPr>
                <w:rFonts w:ascii="Meiryo UI" w:eastAsia="Meiryo UI" w:hAnsi="Meiryo UI" w:cs="Meiryo UI" w:hint="eastAsia"/>
                <w:sz w:val="20"/>
                <w:szCs w:val="20"/>
              </w:rPr>
              <w:t>・被災宅地危険度判定図上訓練を</w:t>
            </w:r>
            <w:r w:rsidR="00131AC7">
              <w:rPr>
                <w:rFonts w:ascii="Meiryo UI" w:eastAsia="Meiryo UI" w:hAnsi="Meiryo UI" w:cs="Meiryo UI" w:hint="eastAsia"/>
                <w:sz w:val="20"/>
                <w:szCs w:val="20"/>
              </w:rPr>
              <w:t>１</w:t>
            </w:r>
            <w:r w:rsidRPr="008C4067">
              <w:rPr>
                <w:rFonts w:ascii="Meiryo UI" w:eastAsia="Meiryo UI" w:hAnsi="Meiryo UI" w:cs="Meiryo UI" w:hint="eastAsia"/>
                <w:sz w:val="20"/>
                <w:szCs w:val="20"/>
              </w:rPr>
              <w:t>回実施。</w:t>
            </w:r>
          </w:p>
          <w:p w14:paraId="4A9EBA63" w14:textId="77777777" w:rsidR="00A76C68" w:rsidRPr="00131AC7" w:rsidRDefault="00A76C68" w:rsidP="008535F5">
            <w:pPr>
              <w:spacing w:line="240" w:lineRule="exact"/>
              <w:rPr>
                <w:rFonts w:ascii="Meiryo UI" w:eastAsia="Meiryo UI" w:hAnsi="Meiryo UI" w:cs="Meiryo UI"/>
                <w:sz w:val="20"/>
                <w:szCs w:val="20"/>
              </w:rPr>
            </w:pPr>
          </w:p>
          <w:p w14:paraId="46614387" w14:textId="77777777" w:rsidR="00A76C68" w:rsidRPr="008C4067" w:rsidRDefault="00A76C68" w:rsidP="008535F5">
            <w:pPr>
              <w:spacing w:line="240" w:lineRule="exact"/>
              <w:rPr>
                <w:rFonts w:ascii="Meiryo UI" w:eastAsia="Meiryo UI" w:hAnsi="Meiryo UI" w:cs="Meiryo UI"/>
                <w:b/>
                <w:sz w:val="20"/>
                <w:szCs w:val="20"/>
              </w:rPr>
            </w:pPr>
            <w:r w:rsidRPr="008C4067">
              <w:rPr>
                <w:rFonts w:ascii="Meiryo UI" w:eastAsia="Meiryo UI" w:hAnsi="Meiryo UI" w:cs="Meiryo UI" w:hint="eastAsia"/>
                <w:b/>
                <w:sz w:val="20"/>
                <w:szCs w:val="20"/>
              </w:rPr>
              <w:t>＜大阪府震災復興都市づくりガイドラインの改訂（大阪都市計画局）＞</w:t>
            </w:r>
          </w:p>
          <w:p w14:paraId="6CCBD119" w14:textId="3145DA75" w:rsidR="00A76C68" w:rsidRPr="008C4067" w:rsidRDefault="00A76C68" w:rsidP="008535F5">
            <w:pPr>
              <w:spacing w:line="240" w:lineRule="exact"/>
              <w:ind w:leftChars="100" w:left="410" w:hangingChars="100" w:hanging="200"/>
              <w:rPr>
                <w:rFonts w:ascii="Meiryo UI" w:eastAsia="Meiryo UI" w:hAnsi="Meiryo UI" w:cs="Meiryo UI"/>
                <w:sz w:val="20"/>
                <w:szCs w:val="20"/>
              </w:rPr>
            </w:pPr>
            <w:r w:rsidRPr="008C4067">
              <w:rPr>
                <w:rFonts w:ascii="Meiryo UI" w:eastAsia="Meiryo UI" w:hAnsi="Meiryo UI" w:cs="Meiryo UI" w:hint="eastAsia"/>
                <w:sz w:val="20"/>
                <w:szCs w:val="20"/>
              </w:rPr>
              <w:t>○</w:t>
            </w:r>
            <w:r w:rsidR="00D54A54">
              <w:rPr>
                <w:rFonts w:ascii="Meiryo UI" w:eastAsia="Meiryo UI" w:hAnsi="Meiryo UI" w:cs="Meiryo UI" w:hint="eastAsia"/>
                <w:sz w:val="20"/>
                <w:szCs w:val="20"/>
              </w:rPr>
              <w:t>大阪都市計画協会に参加している市町村に対し、事前復興の必要性、国発出事前復興ガイドラインの説明や国費予算措置等について、説明や周知を行った</w:t>
            </w:r>
            <w:r w:rsidRPr="008C4067">
              <w:rPr>
                <w:rFonts w:ascii="Meiryo UI" w:eastAsia="Meiryo UI" w:hAnsi="Meiryo UI" w:cs="Meiryo UI" w:hint="eastAsia"/>
                <w:sz w:val="20"/>
                <w:szCs w:val="20"/>
              </w:rPr>
              <w:t>。</w:t>
            </w:r>
          </w:p>
        </w:tc>
      </w:tr>
      <w:tr w:rsidR="00A76C68" w:rsidRPr="008C4067" w14:paraId="3C290202" w14:textId="77777777" w:rsidTr="00AE7806">
        <w:trPr>
          <w:trHeight w:val="2546"/>
        </w:trPr>
        <w:tc>
          <w:tcPr>
            <w:tcW w:w="947" w:type="dxa"/>
            <w:shd w:val="clear" w:color="auto" w:fill="4F81BD" w:themeFill="accent1"/>
            <w:vAlign w:val="center"/>
          </w:tcPr>
          <w:p w14:paraId="40684371" w14:textId="5E5B656E" w:rsidR="00A76C68" w:rsidRPr="00A01064" w:rsidRDefault="00A76C68" w:rsidP="008535F5">
            <w:pPr>
              <w:spacing w:line="220" w:lineRule="exact"/>
              <w:jc w:val="center"/>
              <w:rPr>
                <w:rFonts w:ascii="Meiryo UI" w:eastAsia="Meiryo UI" w:hAnsi="Meiryo UI" w:cs="Meiryo UI"/>
                <w:b/>
                <w:bCs/>
                <w:color w:val="FFFFFF" w:themeColor="background1"/>
                <w:sz w:val="18"/>
                <w:szCs w:val="18"/>
              </w:rPr>
            </w:pPr>
            <w:r w:rsidRPr="00A01064">
              <w:rPr>
                <w:rFonts w:ascii="Meiryo UI" w:eastAsia="Meiryo UI" w:hAnsi="Meiryo UI" w:cs="Meiryo UI" w:hint="eastAsia"/>
                <w:b/>
                <w:bCs/>
                <w:color w:val="FFFFFF" w:themeColor="background1"/>
                <w:sz w:val="18"/>
                <w:szCs w:val="18"/>
              </w:rPr>
              <w:t>令和</w:t>
            </w:r>
            <w:r w:rsidR="00D253BD">
              <w:rPr>
                <w:rFonts w:ascii="Meiryo UI" w:eastAsia="Meiryo UI" w:hAnsi="Meiryo UI" w:cs="Meiryo UI" w:hint="eastAsia"/>
                <w:b/>
                <w:color w:val="FFFFFF" w:themeColor="background1"/>
                <w:sz w:val="20"/>
                <w:szCs w:val="21"/>
              </w:rPr>
              <w:t>６</w:t>
            </w:r>
            <w:r w:rsidRPr="00A01064">
              <w:rPr>
                <w:rFonts w:ascii="Meiryo UI" w:eastAsia="Meiryo UI" w:hAnsi="Meiryo UI" w:cs="Meiryo UI" w:hint="eastAsia"/>
                <w:b/>
                <w:bCs/>
                <w:color w:val="FFFFFF" w:themeColor="background1"/>
                <w:sz w:val="18"/>
                <w:szCs w:val="18"/>
              </w:rPr>
              <w:t>年度の主な取組み</w:t>
            </w:r>
          </w:p>
          <w:p w14:paraId="7AF00B6E" w14:textId="77777777" w:rsidR="00A76C68" w:rsidRPr="00A01064" w:rsidRDefault="00A76C68" w:rsidP="008535F5">
            <w:pPr>
              <w:spacing w:line="220" w:lineRule="exact"/>
              <w:jc w:val="center"/>
              <w:rPr>
                <w:rFonts w:ascii="Meiryo UI" w:eastAsia="Meiryo UI" w:hAnsi="Meiryo UI" w:cs="Meiryo UI"/>
                <w:b/>
                <w:bCs/>
                <w:color w:val="FFFFFF" w:themeColor="background1"/>
                <w:sz w:val="18"/>
                <w:szCs w:val="18"/>
              </w:rPr>
            </w:pPr>
            <w:r w:rsidRPr="00A01064">
              <w:rPr>
                <w:rFonts w:ascii="Meiryo UI" w:eastAsia="Meiryo UI" w:hAnsi="Meiryo UI" w:cs="Meiryo UI" w:hint="eastAsia"/>
                <w:b/>
                <w:bCs/>
                <w:color w:val="FFFFFF" w:themeColor="background1"/>
                <w:sz w:val="18"/>
                <w:szCs w:val="18"/>
              </w:rPr>
              <w:t>予定</w:t>
            </w:r>
          </w:p>
        </w:tc>
        <w:tc>
          <w:tcPr>
            <w:tcW w:w="8185" w:type="dxa"/>
            <w:shd w:val="clear" w:color="auto" w:fill="DAEEF3" w:themeFill="accent5" w:themeFillTint="33"/>
            <w:vAlign w:val="center"/>
          </w:tcPr>
          <w:p w14:paraId="65F382CE" w14:textId="77777777" w:rsidR="00A76C68" w:rsidRPr="008C4067" w:rsidRDefault="00A76C68" w:rsidP="008535F5">
            <w:pPr>
              <w:spacing w:line="240" w:lineRule="exact"/>
              <w:rPr>
                <w:rFonts w:ascii="Meiryo UI" w:eastAsia="Meiryo UI" w:hAnsi="Meiryo UI" w:cs="Meiryo UI"/>
                <w:b/>
                <w:sz w:val="20"/>
                <w:szCs w:val="20"/>
              </w:rPr>
            </w:pPr>
            <w:r w:rsidRPr="008C4067">
              <w:rPr>
                <w:rFonts w:ascii="Meiryo UI" w:eastAsia="Meiryo UI" w:hAnsi="Meiryo UI" w:cs="Meiryo UI" w:hint="eastAsia"/>
                <w:b/>
                <w:sz w:val="20"/>
                <w:szCs w:val="20"/>
              </w:rPr>
              <w:t>＜被災民間建築物・宅地の危険度判定体制の整備（都市整備部）＞</w:t>
            </w:r>
          </w:p>
          <w:p w14:paraId="49EDFED0" w14:textId="5AFA0FEE" w:rsidR="00A76C68" w:rsidRPr="008C4067" w:rsidRDefault="00A76C68" w:rsidP="008535F5">
            <w:pPr>
              <w:spacing w:line="240" w:lineRule="exact"/>
              <w:ind w:leftChars="100" w:left="410" w:hangingChars="100" w:hanging="200"/>
              <w:rPr>
                <w:rFonts w:ascii="Meiryo UI" w:eastAsia="Meiryo UI" w:hAnsi="Meiryo UI" w:cs="Meiryo UI"/>
                <w:sz w:val="20"/>
                <w:szCs w:val="20"/>
              </w:rPr>
            </w:pPr>
            <w:r w:rsidRPr="008C4067">
              <w:rPr>
                <w:rFonts w:ascii="Meiryo UI" w:eastAsia="Meiryo UI" w:hAnsi="Meiryo UI" w:cs="Meiryo UI" w:hint="eastAsia"/>
                <w:sz w:val="20"/>
                <w:szCs w:val="20"/>
              </w:rPr>
              <w:t>○被災建築物危険度判定士要請講習会</w:t>
            </w:r>
            <w:r w:rsidRPr="008C4067">
              <w:rPr>
                <w:rFonts w:ascii="Meiryo UI" w:eastAsia="Meiryo UI" w:hAnsi="Meiryo UI" w:cs="Meiryo UI" w:hint="eastAsia"/>
                <w:sz w:val="18"/>
                <w:szCs w:val="18"/>
              </w:rPr>
              <w:t>（年</w:t>
            </w:r>
            <w:r w:rsidR="00131AC7">
              <w:rPr>
                <w:rFonts w:ascii="Meiryo UI" w:eastAsia="Meiryo UI" w:hAnsi="Meiryo UI" w:cs="Meiryo UI" w:hint="eastAsia"/>
                <w:sz w:val="18"/>
                <w:szCs w:val="18"/>
              </w:rPr>
              <w:t>７</w:t>
            </w:r>
            <w:r w:rsidRPr="008C4067">
              <w:rPr>
                <w:rFonts w:ascii="Meiryo UI" w:eastAsia="Meiryo UI" w:hAnsi="Meiryo UI" w:cs="Meiryo UI" w:hint="eastAsia"/>
                <w:sz w:val="18"/>
                <w:szCs w:val="18"/>
              </w:rPr>
              <w:t>回）</w:t>
            </w:r>
            <w:r w:rsidR="00D54A54">
              <w:rPr>
                <w:rFonts w:ascii="Meiryo UI" w:eastAsia="Meiryo UI" w:hAnsi="Meiryo UI" w:cs="Meiryo UI" w:hint="eastAsia"/>
                <w:sz w:val="18"/>
                <w:szCs w:val="18"/>
              </w:rPr>
              <w:t>を</w:t>
            </w:r>
            <w:r w:rsidRPr="008C4067">
              <w:rPr>
                <w:rFonts w:ascii="Meiryo UI" w:eastAsia="Meiryo UI" w:hAnsi="Meiryo UI" w:cs="Meiryo UI" w:hint="eastAsia"/>
                <w:sz w:val="20"/>
                <w:szCs w:val="20"/>
              </w:rPr>
              <w:t>講習受講者を増やす方策を検討のうえ実施することにより、登録者数の確保を進める</w:t>
            </w:r>
            <w:r w:rsidR="00D54A54">
              <w:rPr>
                <w:rFonts w:ascii="Meiryo UI" w:eastAsia="Meiryo UI" w:hAnsi="Meiryo UI" w:cs="Meiryo UI" w:hint="eastAsia"/>
                <w:sz w:val="20"/>
                <w:szCs w:val="20"/>
              </w:rPr>
              <w:t>とともに、府内で判定士の確保が困難となるケースを想定し、全国自治体と連絡訓練などを通じて体制整備を進める</w:t>
            </w:r>
            <w:r w:rsidRPr="008C4067">
              <w:rPr>
                <w:rFonts w:ascii="Meiryo UI" w:eastAsia="Meiryo UI" w:hAnsi="Meiryo UI" w:cs="Meiryo UI" w:hint="eastAsia"/>
                <w:sz w:val="20"/>
                <w:szCs w:val="20"/>
              </w:rPr>
              <w:t>。</w:t>
            </w:r>
          </w:p>
          <w:p w14:paraId="4A555392" w14:textId="703158BA" w:rsidR="00A76C68" w:rsidRPr="008C4067" w:rsidRDefault="00A76C68" w:rsidP="008535F5">
            <w:pPr>
              <w:spacing w:line="240" w:lineRule="exact"/>
              <w:ind w:firstLineChars="100" w:firstLine="200"/>
              <w:rPr>
                <w:rFonts w:ascii="Meiryo UI" w:eastAsia="Meiryo UI" w:hAnsi="Meiryo UI" w:cs="Meiryo UI"/>
                <w:sz w:val="20"/>
                <w:szCs w:val="20"/>
              </w:rPr>
            </w:pPr>
            <w:r w:rsidRPr="008C4067">
              <w:rPr>
                <w:rFonts w:ascii="Meiryo UI" w:eastAsia="Meiryo UI" w:hAnsi="Meiryo UI" w:cs="Meiryo UI" w:hint="eastAsia"/>
                <w:sz w:val="20"/>
                <w:szCs w:val="20"/>
              </w:rPr>
              <w:t>○被災宅地危険度判定士の登録者数</w:t>
            </w:r>
            <w:r w:rsidR="00131AC7">
              <w:rPr>
                <w:rFonts w:ascii="Meiryo UI" w:eastAsia="Meiryo UI" w:hAnsi="Meiryo UI" w:cs="Meiryo UI" w:hint="eastAsia"/>
                <w:sz w:val="20"/>
                <w:szCs w:val="20"/>
              </w:rPr>
              <w:t>1</w:t>
            </w:r>
            <w:r w:rsidRPr="008C4067">
              <w:rPr>
                <w:rFonts w:ascii="Meiryo UI" w:eastAsia="Meiryo UI" w:hAnsi="Meiryo UI" w:cs="Meiryo UI" w:hint="eastAsia"/>
                <w:sz w:val="20"/>
                <w:szCs w:val="20"/>
              </w:rPr>
              <w:t>,</w:t>
            </w:r>
            <w:r w:rsidR="00131AC7">
              <w:rPr>
                <w:rFonts w:ascii="Meiryo UI" w:eastAsia="Meiryo UI" w:hAnsi="Meiryo UI" w:cs="Meiryo UI" w:hint="eastAsia"/>
                <w:sz w:val="20"/>
                <w:szCs w:val="20"/>
              </w:rPr>
              <w:t>000</w:t>
            </w:r>
            <w:r w:rsidRPr="008C4067">
              <w:rPr>
                <w:rFonts w:ascii="Meiryo UI" w:eastAsia="Meiryo UI" w:hAnsi="Meiryo UI" w:cs="Meiryo UI" w:hint="eastAsia"/>
                <w:sz w:val="20"/>
                <w:szCs w:val="20"/>
              </w:rPr>
              <w:t>人確保を継続。</w:t>
            </w:r>
          </w:p>
          <w:p w14:paraId="4673D1FE" w14:textId="64DDECD8" w:rsidR="00A76C68" w:rsidRPr="00D253BD" w:rsidRDefault="00A76C68" w:rsidP="008535F5">
            <w:pPr>
              <w:spacing w:line="240" w:lineRule="exact"/>
              <w:ind w:leftChars="100" w:left="410" w:hangingChars="100" w:hanging="200"/>
              <w:rPr>
                <w:rFonts w:ascii="Meiryo UI" w:eastAsia="Meiryo UI" w:hAnsi="Meiryo UI" w:cs="Meiryo UI"/>
                <w:sz w:val="20"/>
                <w:szCs w:val="20"/>
              </w:rPr>
            </w:pPr>
          </w:p>
          <w:p w14:paraId="644BE1D3" w14:textId="4645571E" w:rsidR="00A76C68" w:rsidRPr="008C4067" w:rsidRDefault="00A76C68" w:rsidP="008535F5">
            <w:pPr>
              <w:spacing w:line="240" w:lineRule="exact"/>
              <w:rPr>
                <w:rFonts w:ascii="Meiryo UI" w:eastAsia="Meiryo UI" w:hAnsi="Meiryo UI" w:cs="Meiryo UI"/>
                <w:b/>
                <w:sz w:val="20"/>
                <w:szCs w:val="20"/>
              </w:rPr>
            </w:pPr>
            <w:r w:rsidRPr="008C4067">
              <w:rPr>
                <w:rFonts w:ascii="Meiryo UI" w:eastAsia="Meiryo UI" w:hAnsi="Meiryo UI" w:cs="Meiryo UI" w:hint="eastAsia"/>
                <w:b/>
                <w:sz w:val="20"/>
                <w:szCs w:val="20"/>
              </w:rPr>
              <w:t>＜大阪府震災復興都市づくりガイドラインの改訂（大阪都市計画局）＞</w:t>
            </w:r>
          </w:p>
          <w:p w14:paraId="4E2352B6" w14:textId="00ADB213" w:rsidR="00A76C68" w:rsidRPr="008C4067" w:rsidRDefault="00A76C68" w:rsidP="008535F5">
            <w:pPr>
              <w:spacing w:line="240" w:lineRule="exact"/>
              <w:ind w:leftChars="100" w:left="410" w:hangingChars="100" w:hanging="200"/>
              <w:rPr>
                <w:rFonts w:ascii="Meiryo UI" w:eastAsia="Meiryo UI" w:hAnsi="Meiryo UI" w:cs="Meiryo UI"/>
                <w:sz w:val="20"/>
                <w:szCs w:val="20"/>
              </w:rPr>
            </w:pPr>
            <w:r w:rsidRPr="008C4067">
              <w:rPr>
                <w:rFonts w:ascii="Meiryo UI" w:eastAsia="Meiryo UI" w:hAnsi="Meiryo UI" w:cs="Meiryo UI" w:hint="eastAsia"/>
                <w:sz w:val="20"/>
                <w:szCs w:val="20"/>
              </w:rPr>
              <w:t>○</w:t>
            </w:r>
            <w:r w:rsidR="00AE7806" w:rsidRPr="00AE7806">
              <w:rPr>
                <w:rFonts w:ascii="Meiryo UI" w:eastAsia="Meiryo UI" w:hAnsi="Meiryo UI" w:cs="Meiryo UI" w:hint="eastAsia"/>
                <w:sz w:val="20"/>
                <w:szCs w:val="20"/>
              </w:rPr>
              <w:t>引き続き、ワーキング等の実施などにより、市町村等に対して事前復興に関する情報発信に努めるとともに、府内市町村を募り事前復興WGを開催し、復興都市づくりのノウハウの習得及び防災の意識の向上について働きかけを行う。</w:t>
            </w:r>
          </w:p>
        </w:tc>
      </w:tr>
    </w:tbl>
    <w:p w14:paraId="158A739C" w14:textId="77777777" w:rsidR="00FA28BD" w:rsidRDefault="00FA28BD" w:rsidP="00FA28BD"/>
    <w:p w14:paraId="7B81E5B6" w14:textId="0DCC0955" w:rsidR="00FA28BD" w:rsidRPr="008C4067" w:rsidRDefault="00544914" w:rsidP="00FA28BD">
      <w:r w:rsidRPr="00FF1F62">
        <w:rPr>
          <w:rFonts w:hint="eastAsia"/>
          <w:noProof/>
        </w:rPr>
        <mc:AlternateContent>
          <mc:Choice Requires="wps">
            <w:drawing>
              <wp:anchor distT="0" distB="0" distL="114300" distR="114300" simplePos="0" relativeHeight="251592192" behindDoc="0" locked="0" layoutInCell="1" allowOverlap="1" wp14:anchorId="0386C5DD" wp14:editId="4913D3B3">
                <wp:simplePos x="0" y="0"/>
                <wp:positionH relativeFrom="column">
                  <wp:posOffset>5231765</wp:posOffset>
                </wp:positionH>
                <wp:positionV relativeFrom="paragraph">
                  <wp:posOffset>220345</wp:posOffset>
                </wp:positionV>
                <wp:extent cx="914400" cy="314325"/>
                <wp:effectExtent l="0" t="0" r="0" b="0"/>
                <wp:wrapNone/>
                <wp:docPr id="102" name="テキスト ボックス 102"/>
                <wp:cNvGraphicFramePr/>
                <a:graphic xmlns:a="http://schemas.openxmlformats.org/drawingml/2006/main">
                  <a:graphicData uri="http://schemas.microsoft.com/office/word/2010/wordprocessingShape">
                    <wps:wsp>
                      <wps:cNvSpPr txBox="1"/>
                      <wps:spPr>
                        <a:xfrm>
                          <a:off x="0" y="0"/>
                          <a:ext cx="914400" cy="314325"/>
                        </a:xfrm>
                        <a:prstGeom prst="rect">
                          <a:avLst/>
                        </a:prstGeom>
                        <a:noFill/>
                        <a:ln w="6350">
                          <a:noFill/>
                        </a:ln>
                      </wps:spPr>
                      <wps:txbx>
                        <w:txbxContent>
                          <w:p w14:paraId="2D9802E3" w14:textId="77777777" w:rsidR="00FA28BD" w:rsidRPr="00580AF7" w:rsidRDefault="00FA28BD" w:rsidP="00FA28BD">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386C5DD" id="テキスト ボックス 102" o:spid="_x0000_s1162" type="#_x0000_t202" style="position:absolute;left:0;text-align:left;margin-left:411.95pt;margin-top:17.35pt;width:1in;height:24.75pt;z-index:25159219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" filled="f" stroked="f" strokeweight=".5pt">
                <v:textbox>
                  <w:txbxContent>
                    <w:p w14:paraId="2D9802E3" w14:textId="77777777" w:rsidR="00FA28BD" w:rsidRPr="00580AF7" w:rsidRDefault="00FA28BD" w:rsidP="00FA28BD">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v:textbox>
              </v:shape>
            </w:pict>
          </mc:Fallback>
        </mc:AlternateContent>
      </w:r>
      <w:r w:rsidRPr="00FF1F62">
        <w:rPr>
          <w:rFonts w:hint="eastAsia"/>
          <w:noProof/>
        </w:rPr>
        <mc:AlternateContent>
          <mc:Choice Requires="wps">
            <w:drawing>
              <wp:anchor distT="0" distB="0" distL="114300" distR="114300" simplePos="0" relativeHeight="251591168" behindDoc="0" locked="0" layoutInCell="1" allowOverlap="1" wp14:anchorId="040BA790" wp14:editId="18AD61E1">
                <wp:simplePos x="0" y="0"/>
                <wp:positionH relativeFrom="margin">
                  <wp:posOffset>5223510</wp:posOffset>
                </wp:positionH>
                <wp:positionV relativeFrom="paragraph">
                  <wp:posOffset>220345</wp:posOffset>
                </wp:positionV>
                <wp:extent cx="876300" cy="771525"/>
                <wp:effectExtent l="0" t="0" r="19050" b="28575"/>
                <wp:wrapNone/>
                <wp:docPr id="103" name="四角形: 角を丸くする 103"/>
                <wp:cNvGraphicFramePr/>
                <a:graphic xmlns:a="http://schemas.openxmlformats.org/drawingml/2006/main">
                  <a:graphicData uri="http://schemas.microsoft.com/office/word/2010/wordprocessingShape">
                    <wps:wsp>
                      <wps:cNvSpPr/>
                      <wps:spPr>
                        <a:xfrm>
                          <a:off x="0" y="0"/>
                          <a:ext cx="876300" cy="771525"/>
                        </a:xfrm>
                        <a:prstGeom prst="roundRect">
                          <a:avLst/>
                        </a:prstGeom>
                        <a:solidFill>
                          <a:srgbClr val="1F497D">
                            <a:lumMod val="60000"/>
                            <a:lumOff val="40000"/>
                          </a:srgbClr>
                        </a:solidFill>
                        <a:ln w="25400" cap="flat" cmpd="sng" algn="ctr">
                          <a:solidFill>
                            <a:sysClr val="windowText" lastClr="000000"/>
                          </a:solidFill>
                          <a:prstDash val="solid"/>
                        </a:ln>
                        <a:effectLst/>
                      </wps:spPr>
                      <wps:txbx>
                        <w:txbxContent>
                          <w:p w14:paraId="3BB37FE1" w14:textId="77777777" w:rsidR="00FA28BD" w:rsidRPr="001464BB" w:rsidRDefault="00FA28BD" w:rsidP="00FA28BD">
                            <w:pPr>
                              <w:jc w:val="center"/>
                              <w:rPr>
                                <w:rFonts w:ascii="HGP創英角ｺﾞｼｯｸUB" w:eastAsia="HGP創英角ｺﾞｼｯｸUB" w:hAnsi="HGP創英角ｺﾞｼｯｸUB"/>
                                <w:color w:val="FFFFFF" w:themeColor="background1"/>
                                <w:sz w:val="36"/>
                                <w:szCs w:val="36"/>
                              </w:rPr>
                            </w:pPr>
                            <w:r w:rsidRPr="001464BB">
                              <w:rPr>
                                <w:rFonts w:ascii="HGP創英角ｺﾞｼｯｸUB" w:eastAsia="HGP創英角ｺﾞｼｯｸUB" w:hAnsi="HGP創英角ｺﾞｼｯｸUB" w:hint="eastAsia"/>
                                <w:color w:val="FFFFFF" w:themeColor="background1"/>
                                <w:sz w:val="36"/>
                                <w:szCs w:val="36"/>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040BA790" id="四角形: 角を丸くする 103" o:spid="_x0000_s1163" style="position:absolute;left:0;text-align:left;margin-left:411.3pt;margin-top:17.35pt;width:69pt;height:60.75pt;z-index:25159116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" fillcolor="#558ed5" strokecolor="windowText" strokeweight="2pt">
                <v:textbox>
                  <w:txbxContent>
                    <w:p w14:paraId="3BB37FE1" w14:textId="77777777" w:rsidR="00FA28BD" w:rsidRPr="001464BB" w:rsidRDefault="00FA28BD" w:rsidP="00FA28BD">
                      <w:pPr>
                        <w:jc w:val="center"/>
                        <w:rPr>
                          <w:rFonts w:ascii="HGP創英角ｺﾞｼｯｸUB" w:eastAsia="HGP創英角ｺﾞｼｯｸUB" w:hAnsi="HGP創英角ｺﾞｼｯｸUB"/>
                          <w:color w:val="FFFFFF" w:themeColor="background1"/>
                          <w:sz w:val="36"/>
                          <w:szCs w:val="36"/>
                        </w:rPr>
                      </w:pPr>
                      <w:r w:rsidRPr="001464BB">
                        <w:rPr>
                          <w:rFonts w:ascii="HGP創英角ｺﾞｼｯｸUB" w:eastAsia="HGP創英角ｺﾞｼｯｸUB" w:hAnsi="HGP創英角ｺﾞｼｯｸUB" w:hint="eastAsia"/>
                          <w:color w:val="FFFFFF" w:themeColor="background1"/>
                          <w:sz w:val="36"/>
                          <w:szCs w:val="36"/>
                        </w:rPr>
                        <w:t>A</w:t>
                      </w:r>
                    </w:p>
                  </w:txbxContent>
                </v:textbox>
                <w10:wrap anchorx="margin"/>
              </v:roundrect>
            </w:pict>
          </mc:Fallback>
        </mc:AlternateContent>
      </w:r>
      <w:r w:rsidR="00FA28BD" w:rsidRPr="008C4067">
        <w:rPr>
          <w:rFonts w:ascii="Meiryo UI" w:eastAsia="Meiryo UI" w:hAnsi="Meiryo UI" w:cs="Meiryo UI" w:hint="eastAsia"/>
          <w:szCs w:val="21"/>
        </w:rPr>
        <w:t>《起きてはならない最悪の事態》</w:t>
      </w:r>
    </w:p>
    <w:p w14:paraId="4156603E" w14:textId="185CB21E" w:rsidR="00FA28BD" w:rsidRPr="008C4067" w:rsidRDefault="00FA28BD" w:rsidP="00FA28BD">
      <w:pPr>
        <w:pStyle w:val="2"/>
        <w:spacing w:afterLines="50" w:after="180" w:line="300" w:lineRule="exact"/>
        <w:ind w:leftChars="47" w:left="850" w:right="1983" w:hangingChars="313" w:hanging="751"/>
      </w:pPr>
      <w:r w:rsidRPr="008C4067">
        <w:rPr>
          <w:rFonts w:hint="eastAsia"/>
        </w:rPr>
        <w:t xml:space="preserve">　</w:t>
      </w:r>
      <w:r>
        <w:rPr>
          <w:rFonts w:hint="eastAsia"/>
        </w:rPr>
        <w:t>8</w:t>
      </w:r>
      <w:r w:rsidRPr="008C4067">
        <w:rPr>
          <w:rFonts w:hint="eastAsia"/>
        </w:rPr>
        <w:t>-</w:t>
      </w:r>
      <w:r>
        <w:rPr>
          <w:rFonts w:hint="eastAsia"/>
        </w:rPr>
        <w:t>3</w:t>
      </w:r>
      <w:r w:rsidRPr="008C4067">
        <w:rPr>
          <w:rFonts w:hint="eastAsia"/>
        </w:rPr>
        <w:t xml:space="preserve">　</w:t>
      </w:r>
      <w:r w:rsidRPr="00FA28BD">
        <w:rPr>
          <w:rFonts w:hint="eastAsia"/>
        </w:rPr>
        <w:t>広域地盤沈下等による広域・長期にわたる浸水被害の発生により復興が大幅に遅れる事態</w:t>
      </w:r>
    </w:p>
    <w:p w14:paraId="29B6FE5F" w14:textId="5F98A6DD" w:rsidR="00FA28BD" w:rsidRPr="006E35E8" w:rsidRDefault="00FA28BD" w:rsidP="00FA28BD">
      <w:pPr>
        <w:spacing w:line="220" w:lineRule="exact"/>
        <w:ind w:leftChars="200" w:left="620" w:rightChars="944" w:right="1982" w:hangingChars="100" w:hanging="200"/>
        <w:rPr>
          <w:rFonts w:ascii="Meiryo UI" w:eastAsia="Meiryo UI" w:hAnsi="Meiryo UI" w:cs="Meiryo UI"/>
          <w:b/>
          <w:color w:val="000000" w:themeColor="text1"/>
          <w:sz w:val="20"/>
          <w:szCs w:val="20"/>
        </w:rPr>
      </w:pPr>
      <w:r w:rsidRPr="006E35E8">
        <w:rPr>
          <w:rFonts w:ascii="Meiryo UI" w:eastAsia="Meiryo UI" w:hAnsi="Meiryo UI" w:cs="Meiryo UI" w:hint="eastAsia"/>
          <w:b/>
          <w:color w:val="000000" w:themeColor="text1"/>
          <w:sz w:val="20"/>
          <w:szCs w:val="20"/>
        </w:rPr>
        <w:t>◎</w:t>
      </w:r>
      <w:r w:rsidR="00B6138B" w:rsidRPr="00B6138B">
        <w:rPr>
          <w:rFonts w:ascii="Meiryo UI" w:eastAsia="Meiryo UI" w:hAnsi="Meiryo UI" w:cs="Meiryo UI" w:hint="eastAsia"/>
          <w:b/>
          <w:color w:val="000000" w:themeColor="text1"/>
          <w:sz w:val="20"/>
          <w:szCs w:val="20"/>
        </w:rPr>
        <w:t>防潮堤の液状化対策</w:t>
      </w:r>
      <w:r w:rsidR="005028A9">
        <w:rPr>
          <w:rFonts w:ascii="Meiryo UI" w:eastAsia="Meiryo UI" w:hAnsi="Meiryo UI" w:cs="Meiryo UI" w:hint="eastAsia"/>
          <w:b/>
          <w:color w:val="000000" w:themeColor="text1"/>
          <w:sz w:val="20"/>
          <w:szCs w:val="20"/>
        </w:rPr>
        <w:t>が完了し、</w:t>
      </w:r>
      <w:r w:rsidR="00B6138B" w:rsidRPr="00B6138B">
        <w:rPr>
          <w:rFonts w:ascii="Meiryo UI" w:eastAsia="Meiryo UI" w:hAnsi="Meiryo UI" w:cs="Meiryo UI" w:hint="eastAsia"/>
          <w:b/>
          <w:color w:val="000000" w:themeColor="text1"/>
          <w:sz w:val="20"/>
          <w:szCs w:val="20"/>
        </w:rPr>
        <w:t>水門の耐震化など浸水対策の取組みが進みました。</w:t>
      </w:r>
    </w:p>
    <w:p w14:paraId="6C493FCD" w14:textId="77777777" w:rsidR="00FA28BD" w:rsidRPr="008C4067" w:rsidRDefault="00FA28BD" w:rsidP="00FA28BD"/>
    <w:tbl>
      <w:tblPr>
        <w:tblW w:w="9132" w:type="dxa"/>
        <w:tblInd w:w="50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99" w:type="dxa"/>
          <w:right w:w="99" w:type="dxa"/>
        </w:tblCellMar>
        <w:tblLook w:val="04A0" w:firstRow="1" w:lastRow="0" w:firstColumn="1" w:lastColumn="0" w:noHBand="0" w:noVBand="1"/>
      </w:tblPr>
      <w:tblGrid>
        <w:gridCol w:w="947"/>
        <w:gridCol w:w="8185"/>
      </w:tblGrid>
      <w:tr w:rsidR="00FA28BD" w:rsidRPr="008C4067" w14:paraId="1FFB48DB" w14:textId="77777777" w:rsidTr="004651FD">
        <w:trPr>
          <w:trHeight w:val="2201"/>
        </w:trPr>
        <w:tc>
          <w:tcPr>
            <w:tcW w:w="947" w:type="dxa"/>
            <w:shd w:val="clear" w:color="auto" w:fill="4F81BD" w:themeFill="accent1"/>
            <w:vAlign w:val="center"/>
          </w:tcPr>
          <w:p w14:paraId="51218BA4" w14:textId="34D8B998" w:rsidR="00FA28BD" w:rsidRPr="00A01064" w:rsidRDefault="00FA28BD" w:rsidP="008535F5">
            <w:pPr>
              <w:spacing w:line="220" w:lineRule="exact"/>
              <w:jc w:val="center"/>
              <w:rPr>
                <w:rFonts w:ascii="Meiryo UI" w:eastAsia="Meiryo UI" w:hAnsi="Meiryo UI" w:cs="Meiryo UI"/>
                <w:b/>
                <w:bCs/>
                <w:color w:val="FFFFFF" w:themeColor="background1"/>
                <w:sz w:val="18"/>
                <w:szCs w:val="18"/>
              </w:rPr>
            </w:pPr>
            <w:r w:rsidRPr="00A01064">
              <w:rPr>
                <w:rFonts w:ascii="Meiryo UI" w:eastAsia="Meiryo UI" w:hAnsi="Meiryo UI" w:cs="Meiryo UI" w:hint="eastAsia"/>
                <w:b/>
                <w:bCs/>
                <w:color w:val="FFFFFF" w:themeColor="background1"/>
                <w:sz w:val="18"/>
                <w:szCs w:val="18"/>
              </w:rPr>
              <w:t>令和</w:t>
            </w:r>
            <w:r w:rsidR="00D253BD">
              <w:rPr>
                <w:rFonts w:ascii="Meiryo UI" w:eastAsia="Meiryo UI" w:hAnsi="Meiryo UI" w:cs="Meiryo UI" w:hint="eastAsia"/>
                <w:b/>
                <w:color w:val="FFFFFF" w:themeColor="background1"/>
                <w:sz w:val="20"/>
                <w:szCs w:val="20"/>
              </w:rPr>
              <w:t>５</w:t>
            </w:r>
            <w:r w:rsidRPr="00A01064">
              <w:rPr>
                <w:rFonts w:ascii="Meiryo UI" w:eastAsia="Meiryo UI" w:hAnsi="Meiryo UI" w:cs="Meiryo UI" w:hint="eastAsia"/>
                <w:b/>
                <w:bCs/>
                <w:color w:val="FFFFFF" w:themeColor="background1"/>
                <w:sz w:val="18"/>
                <w:szCs w:val="18"/>
              </w:rPr>
              <w:t>年度の主な取組み</w:t>
            </w:r>
          </w:p>
          <w:p w14:paraId="0EF6E946" w14:textId="77777777" w:rsidR="00FA28BD" w:rsidRPr="00A01064" w:rsidRDefault="00FA28BD" w:rsidP="008535F5">
            <w:pPr>
              <w:spacing w:line="220" w:lineRule="exact"/>
              <w:jc w:val="center"/>
              <w:rPr>
                <w:rFonts w:ascii="Meiryo UI" w:eastAsia="Meiryo UI" w:hAnsi="Meiryo UI" w:cs="Meiryo UI"/>
                <w:b/>
                <w:bCs/>
                <w:color w:val="FFFFFF" w:themeColor="background1"/>
                <w:sz w:val="18"/>
                <w:szCs w:val="18"/>
              </w:rPr>
            </w:pPr>
            <w:r w:rsidRPr="00A01064">
              <w:rPr>
                <w:rFonts w:ascii="Meiryo UI" w:eastAsia="Meiryo UI" w:hAnsi="Meiryo UI" w:cs="Meiryo UI" w:hint="eastAsia"/>
                <w:b/>
                <w:bCs/>
                <w:color w:val="FFFFFF" w:themeColor="background1"/>
                <w:sz w:val="18"/>
                <w:szCs w:val="18"/>
              </w:rPr>
              <w:t>実績</w:t>
            </w:r>
          </w:p>
        </w:tc>
        <w:tc>
          <w:tcPr>
            <w:tcW w:w="8185" w:type="dxa"/>
            <w:tcBorders>
              <w:top w:val="single" w:sz="12" w:space="0" w:color="auto"/>
              <w:bottom w:val="single" w:sz="6" w:space="0" w:color="auto"/>
            </w:tcBorders>
            <w:shd w:val="clear" w:color="auto" w:fill="B8CCE4" w:themeFill="accent1" w:themeFillTint="66"/>
            <w:vAlign w:val="center"/>
          </w:tcPr>
          <w:p w14:paraId="4A282EC6" w14:textId="77777777" w:rsidR="00B6138B" w:rsidRPr="008C4067" w:rsidRDefault="00B6138B" w:rsidP="00B6138B">
            <w:pPr>
              <w:spacing w:line="240" w:lineRule="exact"/>
              <w:rPr>
                <w:rFonts w:ascii="Meiryo UI" w:eastAsia="Meiryo UI" w:hAnsi="Meiryo UI" w:cs="Meiryo UI"/>
                <w:b/>
                <w:sz w:val="20"/>
                <w:szCs w:val="20"/>
              </w:rPr>
            </w:pPr>
            <w:r w:rsidRPr="008C4067">
              <w:rPr>
                <w:rFonts w:ascii="Meiryo UI" w:eastAsia="Meiryo UI" w:hAnsi="Meiryo UI" w:cs="Meiryo UI" w:hint="eastAsia"/>
                <w:b/>
                <w:sz w:val="20"/>
                <w:szCs w:val="20"/>
              </w:rPr>
              <w:t>＜防潮堤の津波浸水対策（都市整備部）＞</w:t>
            </w:r>
          </w:p>
          <w:p w14:paraId="7ECE66E2" w14:textId="16327655" w:rsidR="00B6138B" w:rsidRPr="008C4067" w:rsidRDefault="00B6138B" w:rsidP="00B6138B">
            <w:pPr>
              <w:spacing w:line="240" w:lineRule="exact"/>
              <w:ind w:firstLineChars="100" w:firstLine="200"/>
              <w:jc w:val="left"/>
              <w:rPr>
                <w:rFonts w:ascii="Meiryo UI" w:eastAsia="Meiryo UI" w:hAnsi="Meiryo UI" w:cs="Meiryo UI"/>
                <w:sz w:val="20"/>
                <w:szCs w:val="20"/>
              </w:rPr>
            </w:pPr>
            <w:r w:rsidRPr="008C4067">
              <w:rPr>
                <w:rFonts w:ascii="Meiryo UI" w:eastAsia="Meiryo UI" w:hAnsi="Meiryo UI" w:cs="Meiryo UI" w:hint="eastAsia"/>
                <w:sz w:val="20"/>
                <w:szCs w:val="20"/>
              </w:rPr>
              <w:t>○</w:t>
            </w:r>
            <w:r w:rsidR="00D253BD" w:rsidRPr="008C4067">
              <w:rPr>
                <w:rFonts w:ascii="Meiryo UI" w:eastAsia="Meiryo UI" w:hAnsi="Meiryo UI" w:cs="Meiryo UI" w:hint="eastAsia"/>
                <w:sz w:val="20"/>
                <w:szCs w:val="20"/>
              </w:rPr>
              <w:t>河川：六軒家川</w:t>
            </w:r>
            <w:r w:rsidR="00D253BD">
              <w:rPr>
                <w:rFonts w:ascii="Meiryo UI" w:eastAsia="Meiryo UI" w:hAnsi="Meiryo UI" w:cs="Meiryo UI" w:hint="eastAsia"/>
                <w:sz w:val="20"/>
                <w:szCs w:val="20"/>
              </w:rPr>
              <w:t>（</w:t>
            </w:r>
            <w:r w:rsidR="00D253BD" w:rsidRPr="008C4067">
              <w:rPr>
                <w:rFonts w:ascii="Meiryo UI" w:eastAsia="Meiryo UI" w:hAnsi="Meiryo UI" w:cs="Meiryo UI" w:hint="eastAsia"/>
                <w:sz w:val="20"/>
                <w:szCs w:val="20"/>
              </w:rPr>
              <w:t>L=</w:t>
            </w:r>
            <w:r w:rsidR="00D253BD">
              <w:rPr>
                <w:rFonts w:ascii="Meiryo UI" w:eastAsia="Meiryo UI" w:hAnsi="Meiryo UI" w:cs="Meiryo UI" w:hint="eastAsia"/>
                <w:sz w:val="20"/>
                <w:szCs w:val="20"/>
              </w:rPr>
              <w:t>0.1</w:t>
            </w:r>
            <w:r w:rsidR="00D253BD" w:rsidRPr="008C4067">
              <w:rPr>
                <w:rFonts w:ascii="Meiryo UI" w:eastAsia="Meiryo UI" w:hAnsi="Meiryo UI" w:cs="Meiryo UI" w:hint="eastAsia"/>
                <w:sz w:val="20"/>
                <w:szCs w:val="20"/>
              </w:rPr>
              <w:t>km</w:t>
            </w:r>
            <w:r w:rsidR="00D253BD">
              <w:rPr>
                <w:rFonts w:ascii="Meiryo UI" w:eastAsia="Meiryo UI" w:hAnsi="Meiryo UI" w:cs="Meiryo UI" w:hint="eastAsia"/>
                <w:sz w:val="20"/>
                <w:szCs w:val="20"/>
              </w:rPr>
              <w:t>）</w:t>
            </w:r>
            <w:r w:rsidR="00D253BD" w:rsidRPr="008C4067">
              <w:rPr>
                <w:rFonts w:ascii="Meiryo UI" w:eastAsia="Meiryo UI" w:hAnsi="Meiryo UI" w:cs="Meiryo UI" w:hint="eastAsia"/>
                <w:sz w:val="20"/>
                <w:szCs w:val="20"/>
              </w:rPr>
              <w:t>の対</w:t>
            </w:r>
            <w:r w:rsidR="00D253BD" w:rsidRPr="00B40879">
              <w:rPr>
                <w:rFonts w:ascii="Meiryo UI" w:eastAsia="Meiryo UI" w:hAnsi="Meiryo UI" w:cs="Meiryo UI" w:hint="eastAsia"/>
                <w:sz w:val="20"/>
                <w:szCs w:val="20"/>
              </w:rPr>
              <w:t>策完了</w:t>
            </w:r>
            <w:r w:rsidR="00D253BD">
              <w:rPr>
                <w:rFonts w:ascii="Meiryo UI" w:eastAsia="Meiryo UI" w:hAnsi="Meiryo UI" w:cs="Meiryo UI" w:hint="eastAsia"/>
                <w:sz w:val="20"/>
                <w:szCs w:val="20"/>
              </w:rPr>
              <w:t xml:space="preserve">　</w:t>
            </w:r>
            <w:r w:rsidR="00D253BD" w:rsidRPr="00B40879">
              <w:rPr>
                <w:rFonts w:ascii="Meiryo UI" w:eastAsia="Meiryo UI" w:hAnsi="Meiryo UI" w:cs="Meiryo UI" w:hint="eastAsia"/>
                <w:sz w:val="20"/>
                <w:szCs w:val="20"/>
              </w:rPr>
              <w:t>（全34.0kmの対策が完了）</w:t>
            </w:r>
          </w:p>
          <w:p w14:paraId="4F4DDA19" w14:textId="020F02BD" w:rsidR="00B6138B" w:rsidRPr="008C4067" w:rsidRDefault="00B6138B" w:rsidP="00B6138B">
            <w:pPr>
              <w:spacing w:line="220" w:lineRule="exact"/>
              <w:ind w:firstLineChars="100" w:firstLine="200"/>
              <w:rPr>
                <w:rFonts w:ascii="Meiryo UI" w:eastAsia="Meiryo UI" w:hAnsi="Meiryo UI" w:cs="Meiryo UI"/>
                <w:sz w:val="20"/>
                <w:szCs w:val="20"/>
              </w:rPr>
            </w:pPr>
          </w:p>
          <w:p w14:paraId="78B4D482" w14:textId="77777777" w:rsidR="00B6138B" w:rsidRPr="008C4067" w:rsidRDefault="00B6138B" w:rsidP="00B6138B">
            <w:pPr>
              <w:spacing w:line="220" w:lineRule="exact"/>
              <w:rPr>
                <w:rFonts w:ascii="Meiryo UI" w:eastAsia="Meiryo UI" w:hAnsi="Meiryo UI" w:cs="Meiryo UI"/>
                <w:b/>
                <w:sz w:val="20"/>
                <w:szCs w:val="20"/>
              </w:rPr>
            </w:pPr>
            <w:r w:rsidRPr="008C4067">
              <w:rPr>
                <w:rFonts w:ascii="Meiryo UI" w:eastAsia="Meiryo UI" w:hAnsi="Meiryo UI" w:cs="Meiryo UI" w:hint="eastAsia"/>
                <w:b/>
                <w:sz w:val="20"/>
                <w:szCs w:val="20"/>
              </w:rPr>
              <w:t>＜水門の耐震化等の推進（都市整備部）＞</w:t>
            </w:r>
          </w:p>
          <w:p w14:paraId="3AE10E53" w14:textId="15BC4A1B" w:rsidR="00B6138B" w:rsidRPr="008C4067" w:rsidRDefault="00B6138B" w:rsidP="00FF1EEC">
            <w:pPr>
              <w:spacing w:line="220" w:lineRule="exact"/>
              <w:ind w:leftChars="100" w:left="410" w:hangingChars="100" w:hanging="200"/>
              <w:rPr>
                <w:rFonts w:ascii="Meiryo UI" w:eastAsia="Meiryo UI" w:hAnsi="Meiryo UI" w:cs="Meiryo UI"/>
                <w:sz w:val="20"/>
                <w:szCs w:val="20"/>
              </w:rPr>
            </w:pPr>
            <w:r w:rsidRPr="008C4067">
              <w:rPr>
                <w:rFonts w:ascii="Meiryo UI" w:eastAsia="Meiryo UI" w:hAnsi="Meiryo UI" w:cs="Meiryo UI" w:hint="eastAsia"/>
                <w:sz w:val="20"/>
                <w:szCs w:val="20"/>
              </w:rPr>
              <w:t>〇木津川水門の</w:t>
            </w:r>
            <w:r>
              <w:rPr>
                <w:rFonts w:ascii="Meiryo UI" w:eastAsia="Meiryo UI" w:hAnsi="Meiryo UI" w:cs="Meiryo UI" w:hint="eastAsia"/>
                <w:sz w:val="20"/>
                <w:szCs w:val="20"/>
              </w:rPr>
              <w:t>更新</w:t>
            </w:r>
            <w:r w:rsidRPr="008C4067">
              <w:rPr>
                <w:rFonts w:ascii="Meiryo UI" w:eastAsia="Meiryo UI" w:hAnsi="Meiryo UI" w:cs="Meiryo UI" w:hint="eastAsia"/>
                <w:sz w:val="20"/>
                <w:szCs w:val="20"/>
              </w:rPr>
              <w:t>工事</w:t>
            </w:r>
            <w:r w:rsidR="00FF1EEC">
              <w:rPr>
                <w:rFonts w:ascii="Meiryo UI" w:eastAsia="Meiryo UI" w:hAnsi="Meiryo UI" w:cs="Meiryo UI" w:hint="eastAsia"/>
                <w:sz w:val="20"/>
                <w:szCs w:val="20"/>
              </w:rPr>
              <w:t>を推進</w:t>
            </w:r>
          </w:p>
          <w:p w14:paraId="66EF6BE7" w14:textId="0C4CC01B" w:rsidR="00B6138B" w:rsidRPr="008C4067" w:rsidRDefault="00B6138B" w:rsidP="00B6138B">
            <w:pPr>
              <w:spacing w:line="220" w:lineRule="exact"/>
              <w:ind w:leftChars="100" w:left="410" w:hangingChars="100" w:hanging="200"/>
              <w:rPr>
                <w:rFonts w:ascii="Meiryo UI" w:eastAsia="Meiryo UI" w:hAnsi="Meiryo UI" w:cs="Meiryo UI"/>
                <w:sz w:val="20"/>
                <w:szCs w:val="20"/>
              </w:rPr>
            </w:pPr>
            <w:r w:rsidRPr="008C4067">
              <w:rPr>
                <w:rFonts w:ascii="Meiryo UI" w:eastAsia="Meiryo UI" w:hAnsi="Meiryo UI" w:cs="Meiryo UI" w:hint="eastAsia"/>
                <w:sz w:val="20"/>
                <w:szCs w:val="20"/>
              </w:rPr>
              <w:t>○水門の耐震化（城北寝屋川口水門）の完了</w:t>
            </w:r>
          </w:p>
          <w:p w14:paraId="0A0B7063" w14:textId="77777777" w:rsidR="00B6138B" w:rsidRPr="008C4067" w:rsidRDefault="00B6138B" w:rsidP="00B6138B">
            <w:pPr>
              <w:spacing w:line="220" w:lineRule="exact"/>
              <w:ind w:firstLineChars="100" w:firstLine="200"/>
              <w:rPr>
                <w:rFonts w:ascii="Meiryo UI" w:eastAsia="Meiryo UI" w:hAnsi="Meiryo UI" w:cs="Meiryo UI"/>
                <w:sz w:val="20"/>
                <w:szCs w:val="20"/>
              </w:rPr>
            </w:pPr>
          </w:p>
          <w:p w14:paraId="73E335EB" w14:textId="75116383" w:rsidR="00B6138B" w:rsidRPr="008C4067" w:rsidRDefault="00B6138B" w:rsidP="00B6138B">
            <w:pPr>
              <w:spacing w:line="220" w:lineRule="exact"/>
              <w:rPr>
                <w:rFonts w:ascii="Meiryo UI" w:eastAsia="Meiryo UI" w:hAnsi="Meiryo UI" w:cs="Meiryo UI"/>
                <w:b/>
                <w:sz w:val="20"/>
                <w:szCs w:val="20"/>
              </w:rPr>
            </w:pPr>
            <w:r w:rsidRPr="008C4067">
              <w:rPr>
                <w:rFonts w:ascii="Meiryo UI" w:eastAsia="Meiryo UI" w:hAnsi="Meiryo UI" w:cs="Meiryo UI" w:hint="eastAsia"/>
                <w:b/>
                <w:sz w:val="20"/>
                <w:szCs w:val="20"/>
              </w:rPr>
              <w:t>＜長期湛水の早期解消（危機管理室・都市整備部・大阪港湾局）＞</w:t>
            </w:r>
          </w:p>
          <w:p w14:paraId="4F418795" w14:textId="14D0D788" w:rsidR="00FA28BD" w:rsidRPr="008C4067" w:rsidRDefault="00B6138B" w:rsidP="00B6138B">
            <w:pPr>
              <w:spacing w:line="240" w:lineRule="exact"/>
              <w:rPr>
                <w:rFonts w:ascii="Meiryo UI" w:eastAsia="Meiryo UI" w:hAnsi="Meiryo UI" w:cs="Meiryo UI"/>
                <w:sz w:val="20"/>
                <w:szCs w:val="20"/>
              </w:rPr>
            </w:pPr>
            <w:r w:rsidRPr="008C4067">
              <w:rPr>
                <w:rFonts w:ascii="Meiryo UI" w:eastAsia="Meiryo UI" w:hAnsi="Meiryo UI" w:cs="Meiryo UI" w:hint="eastAsia"/>
                <w:sz w:val="20"/>
                <w:szCs w:val="20"/>
              </w:rPr>
              <w:t>○</w:t>
            </w:r>
            <w:r w:rsidR="004651FD">
              <w:rPr>
                <w:rFonts w:ascii="Meiryo UI" w:eastAsia="Meiryo UI" w:hAnsi="Meiryo UI" w:cs="Meiryo UI" w:hint="eastAsia"/>
                <w:sz w:val="20"/>
                <w:szCs w:val="20"/>
              </w:rPr>
              <w:t>有識者による検討部会を</w:t>
            </w:r>
            <w:r w:rsidR="00D253BD">
              <w:rPr>
                <w:rFonts w:ascii="Meiryo UI" w:eastAsia="Meiryo UI" w:hAnsi="Meiryo UI" w:cs="Meiryo UI" w:hint="eastAsia"/>
                <w:sz w:val="20"/>
                <w:szCs w:val="20"/>
              </w:rPr>
              <w:t>６</w:t>
            </w:r>
            <w:r w:rsidR="004651FD">
              <w:rPr>
                <w:rFonts w:ascii="Meiryo UI" w:eastAsia="Meiryo UI" w:hAnsi="Meiryo UI" w:cs="Meiryo UI" w:hint="eastAsia"/>
                <w:sz w:val="20"/>
                <w:szCs w:val="20"/>
              </w:rPr>
              <w:t>月に立上げ、津波浸水想定の見直しに着手した。</w:t>
            </w:r>
          </w:p>
        </w:tc>
      </w:tr>
      <w:tr w:rsidR="00FA28BD" w:rsidRPr="008C4067" w14:paraId="0C49BA8F" w14:textId="77777777" w:rsidTr="00AE7806">
        <w:trPr>
          <w:trHeight w:val="1920"/>
        </w:trPr>
        <w:tc>
          <w:tcPr>
            <w:tcW w:w="947" w:type="dxa"/>
            <w:shd w:val="clear" w:color="auto" w:fill="4F81BD" w:themeFill="accent1"/>
            <w:vAlign w:val="center"/>
          </w:tcPr>
          <w:p w14:paraId="0626B85A" w14:textId="7E68BE8C" w:rsidR="00FA28BD" w:rsidRPr="00A01064" w:rsidRDefault="00FA28BD" w:rsidP="008535F5">
            <w:pPr>
              <w:spacing w:line="220" w:lineRule="exact"/>
              <w:jc w:val="center"/>
              <w:rPr>
                <w:rFonts w:ascii="Meiryo UI" w:eastAsia="Meiryo UI" w:hAnsi="Meiryo UI" w:cs="Meiryo UI"/>
                <w:b/>
                <w:bCs/>
                <w:color w:val="FFFFFF" w:themeColor="background1"/>
                <w:sz w:val="18"/>
                <w:szCs w:val="18"/>
              </w:rPr>
            </w:pPr>
            <w:r w:rsidRPr="00A01064">
              <w:rPr>
                <w:rFonts w:ascii="Meiryo UI" w:eastAsia="Meiryo UI" w:hAnsi="Meiryo UI" w:cs="Meiryo UI" w:hint="eastAsia"/>
                <w:b/>
                <w:bCs/>
                <w:color w:val="FFFFFF" w:themeColor="background1"/>
                <w:sz w:val="18"/>
                <w:szCs w:val="18"/>
              </w:rPr>
              <w:t>令和</w:t>
            </w:r>
            <w:r w:rsidR="00D253BD">
              <w:rPr>
                <w:rFonts w:ascii="Meiryo UI" w:eastAsia="Meiryo UI" w:hAnsi="Meiryo UI" w:cs="Meiryo UI" w:hint="eastAsia"/>
                <w:b/>
                <w:color w:val="FFFFFF" w:themeColor="background1"/>
                <w:sz w:val="20"/>
                <w:szCs w:val="21"/>
              </w:rPr>
              <w:t>６</w:t>
            </w:r>
            <w:r w:rsidRPr="00A01064">
              <w:rPr>
                <w:rFonts w:ascii="Meiryo UI" w:eastAsia="Meiryo UI" w:hAnsi="Meiryo UI" w:cs="Meiryo UI" w:hint="eastAsia"/>
                <w:b/>
                <w:bCs/>
                <w:color w:val="FFFFFF" w:themeColor="background1"/>
                <w:sz w:val="18"/>
                <w:szCs w:val="18"/>
              </w:rPr>
              <w:t>年度の主な取組み</w:t>
            </w:r>
          </w:p>
          <w:p w14:paraId="167B106B" w14:textId="77777777" w:rsidR="00FA28BD" w:rsidRPr="00A01064" w:rsidRDefault="00FA28BD" w:rsidP="008535F5">
            <w:pPr>
              <w:spacing w:line="220" w:lineRule="exact"/>
              <w:jc w:val="center"/>
              <w:rPr>
                <w:rFonts w:ascii="Meiryo UI" w:eastAsia="Meiryo UI" w:hAnsi="Meiryo UI" w:cs="Meiryo UI"/>
                <w:b/>
                <w:bCs/>
                <w:color w:val="FFFFFF" w:themeColor="background1"/>
                <w:sz w:val="18"/>
                <w:szCs w:val="18"/>
              </w:rPr>
            </w:pPr>
            <w:r w:rsidRPr="00A01064">
              <w:rPr>
                <w:rFonts w:ascii="Meiryo UI" w:eastAsia="Meiryo UI" w:hAnsi="Meiryo UI" w:cs="Meiryo UI" w:hint="eastAsia"/>
                <w:b/>
                <w:bCs/>
                <w:color w:val="FFFFFF" w:themeColor="background1"/>
                <w:sz w:val="18"/>
                <w:szCs w:val="18"/>
              </w:rPr>
              <w:t>予定</w:t>
            </w:r>
          </w:p>
        </w:tc>
        <w:tc>
          <w:tcPr>
            <w:tcW w:w="8185" w:type="dxa"/>
            <w:shd w:val="clear" w:color="auto" w:fill="DAEEF3" w:themeFill="accent5" w:themeFillTint="33"/>
            <w:vAlign w:val="center"/>
          </w:tcPr>
          <w:p w14:paraId="6C323E78" w14:textId="77777777" w:rsidR="00B6138B" w:rsidRPr="008C4067" w:rsidRDefault="00B6138B" w:rsidP="00B6138B">
            <w:pPr>
              <w:spacing w:line="220" w:lineRule="exact"/>
              <w:rPr>
                <w:rFonts w:ascii="Meiryo UI" w:eastAsia="Meiryo UI" w:hAnsi="Meiryo UI" w:cs="Meiryo UI"/>
                <w:b/>
                <w:sz w:val="20"/>
                <w:szCs w:val="20"/>
              </w:rPr>
            </w:pPr>
            <w:r w:rsidRPr="008C4067">
              <w:rPr>
                <w:rFonts w:ascii="Meiryo UI" w:eastAsia="Meiryo UI" w:hAnsi="Meiryo UI" w:cs="Meiryo UI" w:hint="eastAsia"/>
                <w:b/>
                <w:sz w:val="20"/>
                <w:szCs w:val="20"/>
              </w:rPr>
              <w:t>＜水門の耐震化等の推進（都市整備部）＞</w:t>
            </w:r>
          </w:p>
          <w:p w14:paraId="5E936253" w14:textId="247D6782" w:rsidR="00B6138B" w:rsidRPr="008C4067" w:rsidRDefault="004651FD" w:rsidP="00B6138B">
            <w:pPr>
              <w:spacing w:line="220" w:lineRule="exact"/>
              <w:ind w:firstLineChars="100" w:firstLine="200"/>
              <w:rPr>
                <w:rFonts w:ascii="Meiryo UI" w:eastAsia="Meiryo UI" w:hAnsi="Meiryo UI" w:cs="Meiryo UI"/>
                <w:sz w:val="20"/>
                <w:szCs w:val="20"/>
              </w:rPr>
            </w:pPr>
            <w:r>
              <w:rPr>
                <w:rFonts w:ascii="Meiryo UI" w:eastAsia="Meiryo UI" w:hAnsi="Meiryo UI" w:cs="Meiryo UI" w:hint="eastAsia"/>
                <w:sz w:val="20"/>
                <w:szCs w:val="20"/>
              </w:rPr>
              <w:t>○</w:t>
            </w:r>
            <w:r w:rsidR="00B6138B" w:rsidRPr="008C4067">
              <w:rPr>
                <w:rFonts w:ascii="Meiryo UI" w:eastAsia="Meiryo UI" w:hAnsi="Meiryo UI" w:cs="Meiryo UI" w:hint="eastAsia"/>
                <w:sz w:val="20"/>
                <w:szCs w:val="20"/>
              </w:rPr>
              <w:t>木津川水門の</w:t>
            </w:r>
            <w:r w:rsidR="00B6138B">
              <w:rPr>
                <w:rFonts w:ascii="Meiryo UI" w:eastAsia="Meiryo UI" w:hAnsi="Meiryo UI" w:cs="Meiryo UI" w:hint="eastAsia"/>
                <w:sz w:val="20"/>
                <w:szCs w:val="20"/>
              </w:rPr>
              <w:t>更新</w:t>
            </w:r>
            <w:r w:rsidR="00B6138B" w:rsidRPr="008C4067">
              <w:rPr>
                <w:rFonts w:ascii="Meiryo UI" w:eastAsia="Meiryo UI" w:hAnsi="Meiryo UI" w:cs="Meiryo UI" w:hint="eastAsia"/>
                <w:sz w:val="20"/>
                <w:szCs w:val="20"/>
              </w:rPr>
              <w:t>工事を推進</w:t>
            </w:r>
          </w:p>
          <w:p w14:paraId="572FF72C" w14:textId="5BD1BBD1" w:rsidR="00B6138B" w:rsidRPr="008C4067" w:rsidRDefault="004651FD" w:rsidP="004651FD">
            <w:pPr>
              <w:spacing w:line="220" w:lineRule="exact"/>
              <w:ind w:left="1" w:firstLineChars="105" w:firstLine="210"/>
              <w:rPr>
                <w:rFonts w:ascii="Meiryo UI" w:eastAsia="Meiryo UI" w:hAnsi="Meiryo UI" w:cs="Meiryo UI"/>
                <w:sz w:val="20"/>
                <w:szCs w:val="20"/>
              </w:rPr>
            </w:pPr>
            <w:r>
              <w:rPr>
                <w:rFonts w:ascii="Meiryo UI" w:eastAsia="Meiryo UI" w:hAnsi="Meiryo UI" w:cs="Meiryo UI" w:hint="eastAsia"/>
                <w:sz w:val="20"/>
                <w:szCs w:val="20"/>
              </w:rPr>
              <w:t>○安治川</w:t>
            </w:r>
            <w:r w:rsidR="00B6138B" w:rsidRPr="008C4067">
              <w:rPr>
                <w:rFonts w:ascii="Meiryo UI" w:eastAsia="Meiryo UI" w:hAnsi="Meiryo UI" w:cs="Meiryo UI" w:hint="eastAsia"/>
                <w:sz w:val="20"/>
                <w:szCs w:val="20"/>
              </w:rPr>
              <w:t>水門の</w:t>
            </w:r>
            <w:r>
              <w:rPr>
                <w:rFonts w:ascii="Meiryo UI" w:eastAsia="Meiryo UI" w:hAnsi="Meiryo UI" w:cs="Meiryo UI" w:hint="eastAsia"/>
                <w:sz w:val="20"/>
                <w:szCs w:val="20"/>
              </w:rPr>
              <w:t>更新工事に着手</w:t>
            </w:r>
          </w:p>
          <w:p w14:paraId="662A37D6" w14:textId="77777777" w:rsidR="00B6138B" w:rsidRPr="008C4067" w:rsidRDefault="00B6138B" w:rsidP="00B6138B">
            <w:pPr>
              <w:spacing w:line="220" w:lineRule="exact"/>
              <w:rPr>
                <w:rFonts w:ascii="Meiryo UI" w:eastAsia="Meiryo UI" w:hAnsi="Meiryo UI" w:cs="Meiryo UI"/>
                <w:sz w:val="20"/>
                <w:szCs w:val="20"/>
              </w:rPr>
            </w:pPr>
          </w:p>
          <w:p w14:paraId="7CACF94F" w14:textId="77777777" w:rsidR="00B6138B" w:rsidRPr="008C4067" w:rsidRDefault="00B6138B" w:rsidP="00B6138B">
            <w:pPr>
              <w:spacing w:line="220" w:lineRule="exact"/>
              <w:rPr>
                <w:rFonts w:ascii="Meiryo UI" w:eastAsia="Meiryo UI" w:hAnsi="Meiryo UI" w:cs="Meiryo UI"/>
                <w:b/>
                <w:sz w:val="20"/>
                <w:szCs w:val="20"/>
              </w:rPr>
            </w:pPr>
            <w:r w:rsidRPr="008C4067">
              <w:rPr>
                <w:rFonts w:ascii="Meiryo UI" w:eastAsia="Meiryo UI" w:hAnsi="Meiryo UI" w:cs="Meiryo UI" w:hint="eastAsia"/>
                <w:b/>
                <w:sz w:val="20"/>
                <w:szCs w:val="20"/>
              </w:rPr>
              <w:t>＜長期湛水の早期解消（危機管理室・都市整備部・大阪港湾局）＞</w:t>
            </w:r>
          </w:p>
          <w:p w14:paraId="7679D1DA" w14:textId="77777777" w:rsidR="00FA28BD" w:rsidRDefault="00B6138B" w:rsidP="00B6138B">
            <w:pPr>
              <w:spacing w:line="240" w:lineRule="exact"/>
              <w:ind w:leftChars="100" w:left="410" w:hangingChars="100" w:hanging="200"/>
              <w:rPr>
                <w:rFonts w:ascii="Meiryo UI" w:eastAsia="Meiryo UI" w:hAnsi="Meiryo UI" w:cs="Meiryo UI"/>
                <w:sz w:val="20"/>
                <w:szCs w:val="20"/>
              </w:rPr>
            </w:pPr>
            <w:r w:rsidRPr="008C4067">
              <w:rPr>
                <w:rFonts w:ascii="Meiryo UI" w:eastAsia="Meiryo UI" w:hAnsi="Meiryo UI" w:cs="Meiryo UI" w:hint="eastAsia"/>
                <w:sz w:val="20"/>
                <w:szCs w:val="20"/>
              </w:rPr>
              <w:t>○津波浸水想定の見直しによる長期湛水解消の検討範囲の整理を行う。</w:t>
            </w:r>
          </w:p>
          <w:p w14:paraId="06412589" w14:textId="7EE5BE60" w:rsidR="004651FD" w:rsidRPr="008C4067" w:rsidRDefault="004651FD" w:rsidP="00B6138B">
            <w:pPr>
              <w:spacing w:line="240" w:lineRule="exact"/>
              <w:ind w:leftChars="100" w:left="410" w:hangingChars="100" w:hanging="200"/>
              <w:rPr>
                <w:rFonts w:ascii="Meiryo UI" w:eastAsia="Meiryo UI" w:hAnsi="Meiryo UI" w:cs="Meiryo UI"/>
                <w:sz w:val="20"/>
                <w:szCs w:val="20"/>
              </w:rPr>
            </w:pPr>
            <w:r>
              <w:rPr>
                <w:rFonts w:ascii="Meiryo UI" w:eastAsia="Meiryo UI" w:hAnsi="Meiryo UI" w:cs="Meiryo UI" w:hint="eastAsia"/>
                <w:sz w:val="20"/>
                <w:szCs w:val="20"/>
              </w:rPr>
              <w:t>○防災訓練等において、過去に定めた対応手順の点検を実施するよう関係者に働きかけを行う。</w:t>
            </w:r>
          </w:p>
        </w:tc>
      </w:tr>
    </w:tbl>
    <w:p w14:paraId="2AECC8B0" w14:textId="77777777" w:rsidR="005028A9" w:rsidRDefault="005028A9" w:rsidP="00B930FD">
      <w:pPr>
        <w:rPr>
          <w:rFonts w:ascii="Meiryo UI" w:eastAsia="Meiryo UI" w:hAnsi="Meiryo UI" w:cs="Meiryo UI"/>
          <w:szCs w:val="21"/>
        </w:rPr>
      </w:pPr>
    </w:p>
    <w:p w14:paraId="6952B176" w14:textId="77777777" w:rsidR="005028A9" w:rsidRDefault="005028A9" w:rsidP="005028A9"/>
    <w:p w14:paraId="246EE212" w14:textId="77777777" w:rsidR="005028A9" w:rsidRPr="008C4067" w:rsidRDefault="005028A9" w:rsidP="005028A9">
      <w:r w:rsidRPr="008C4067">
        <w:rPr>
          <w:rFonts w:ascii="Meiryo UI" w:eastAsia="Meiryo UI" w:hAnsi="Meiryo UI" w:cs="Meiryo UI" w:hint="eastAsia"/>
          <w:szCs w:val="21"/>
        </w:rPr>
        <w:t>《起きてはならない最悪の事態》</w:t>
      </w:r>
    </w:p>
    <w:p w14:paraId="4CE39D16" w14:textId="0B247EA0" w:rsidR="005028A9" w:rsidRPr="008C4067" w:rsidRDefault="005028A9" w:rsidP="005028A9">
      <w:pPr>
        <w:pStyle w:val="2"/>
        <w:spacing w:afterLines="50" w:after="180" w:line="300" w:lineRule="exact"/>
        <w:ind w:leftChars="47" w:left="850" w:right="1983" w:hangingChars="313" w:hanging="751"/>
      </w:pPr>
      <w:r w:rsidRPr="00FF1F62">
        <w:rPr>
          <w:rFonts w:hint="eastAsia"/>
          <w:noProof/>
        </w:rPr>
        <mc:AlternateContent>
          <mc:Choice Requires="wps">
            <w:drawing>
              <wp:anchor distT="0" distB="0" distL="114300" distR="114300" simplePos="0" relativeHeight="251594240" behindDoc="0" locked="0" layoutInCell="1" allowOverlap="1" wp14:anchorId="61976871" wp14:editId="4E90C523">
                <wp:simplePos x="0" y="0"/>
                <wp:positionH relativeFrom="column">
                  <wp:posOffset>5231765</wp:posOffset>
                </wp:positionH>
                <wp:positionV relativeFrom="paragraph">
                  <wp:posOffset>10795</wp:posOffset>
                </wp:positionV>
                <wp:extent cx="914400" cy="314325"/>
                <wp:effectExtent l="0" t="0" r="0" b="0"/>
                <wp:wrapNone/>
                <wp:docPr id="2415" name="テキスト ボックス 2415"/>
                <wp:cNvGraphicFramePr/>
                <a:graphic xmlns:a="http://schemas.openxmlformats.org/drawingml/2006/main">
                  <a:graphicData uri="http://schemas.microsoft.com/office/word/2010/wordprocessingShape">
                    <wps:wsp>
                      <wps:cNvSpPr txBox="1"/>
                      <wps:spPr>
                        <a:xfrm>
                          <a:off x="0" y="0"/>
                          <a:ext cx="914400" cy="314325"/>
                        </a:xfrm>
                        <a:prstGeom prst="rect">
                          <a:avLst/>
                        </a:prstGeom>
                        <a:noFill/>
                        <a:ln w="6350">
                          <a:noFill/>
                        </a:ln>
                      </wps:spPr>
                      <wps:txbx>
                        <w:txbxContent>
                          <w:p w14:paraId="2573295C" w14:textId="77777777" w:rsidR="005028A9" w:rsidRPr="00580AF7" w:rsidRDefault="005028A9" w:rsidP="005028A9">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1976871" id="テキスト ボックス 2415" o:spid="_x0000_s1164" type="#_x0000_t202" style="position:absolute;left:0;text-align:left;margin-left:411.95pt;margin-top:.85pt;width:1in;height:24.75pt;z-index:25159424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" filled="f" stroked="f" strokeweight=".5pt">
                <v:textbox>
                  <w:txbxContent>
                    <w:p w14:paraId="2573295C" w14:textId="77777777" w:rsidR="005028A9" w:rsidRPr="00580AF7" w:rsidRDefault="005028A9" w:rsidP="005028A9">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v:textbox>
              </v:shape>
            </w:pict>
          </mc:Fallback>
        </mc:AlternateContent>
      </w:r>
      <w:r w:rsidRPr="00FF1F62">
        <w:rPr>
          <w:rFonts w:hint="eastAsia"/>
          <w:noProof/>
        </w:rPr>
        <mc:AlternateContent>
          <mc:Choice Requires="wps">
            <w:drawing>
              <wp:anchor distT="0" distB="0" distL="114300" distR="114300" simplePos="0" relativeHeight="251593216" behindDoc="0" locked="0" layoutInCell="1" allowOverlap="1" wp14:anchorId="643EBF9F" wp14:editId="22E7A5BC">
                <wp:simplePos x="0" y="0"/>
                <wp:positionH relativeFrom="margin">
                  <wp:posOffset>5224007</wp:posOffset>
                </wp:positionH>
                <wp:positionV relativeFrom="paragraph">
                  <wp:posOffset>11375</wp:posOffset>
                </wp:positionV>
                <wp:extent cx="876300" cy="771525"/>
                <wp:effectExtent l="0" t="0" r="19050" b="28575"/>
                <wp:wrapNone/>
                <wp:docPr id="2416" name="四角形: 角を丸くする 2416"/>
                <wp:cNvGraphicFramePr/>
                <a:graphic xmlns:a="http://schemas.openxmlformats.org/drawingml/2006/main">
                  <a:graphicData uri="http://schemas.microsoft.com/office/word/2010/wordprocessingShape">
                    <wps:wsp>
                      <wps:cNvSpPr/>
                      <wps:spPr>
                        <a:xfrm>
                          <a:off x="0" y="0"/>
                          <a:ext cx="876300" cy="771525"/>
                        </a:xfrm>
                        <a:prstGeom prst="roundRect">
                          <a:avLst/>
                        </a:prstGeom>
                        <a:solidFill>
                          <a:srgbClr val="1F497D">
                            <a:lumMod val="60000"/>
                            <a:lumOff val="40000"/>
                          </a:srgbClr>
                        </a:solidFill>
                        <a:ln w="25400" cap="flat" cmpd="sng" algn="ctr">
                          <a:solidFill>
                            <a:sysClr val="windowText" lastClr="000000"/>
                          </a:solidFill>
                          <a:prstDash val="solid"/>
                        </a:ln>
                        <a:effectLst/>
                      </wps:spPr>
                      <wps:txbx>
                        <w:txbxContent>
                          <w:p w14:paraId="4E0666B1" w14:textId="77777777" w:rsidR="005028A9" w:rsidRPr="001464BB" w:rsidRDefault="005028A9" w:rsidP="005028A9">
                            <w:pPr>
                              <w:jc w:val="center"/>
                              <w:rPr>
                                <w:rFonts w:ascii="HGP創英角ｺﾞｼｯｸUB" w:eastAsia="HGP創英角ｺﾞｼｯｸUB" w:hAnsi="HGP創英角ｺﾞｼｯｸUB"/>
                                <w:color w:val="FFFFFF" w:themeColor="background1"/>
                                <w:sz w:val="36"/>
                                <w:szCs w:val="36"/>
                              </w:rPr>
                            </w:pPr>
                            <w:r w:rsidRPr="001464BB">
                              <w:rPr>
                                <w:rFonts w:ascii="HGP創英角ｺﾞｼｯｸUB" w:eastAsia="HGP創英角ｺﾞｼｯｸUB" w:hAnsi="HGP創英角ｺﾞｼｯｸUB" w:hint="eastAsia"/>
                                <w:color w:val="FFFFFF" w:themeColor="background1"/>
                                <w:sz w:val="36"/>
                                <w:szCs w:val="36"/>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643EBF9F" id="四角形: 角を丸くする 2416" o:spid="_x0000_s1165" style="position:absolute;left:0;text-align:left;margin-left:411.35pt;margin-top:.9pt;width:69pt;height:60.75pt;z-index:25159321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" fillcolor="#558ed5" strokecolor="windowText" strokeweight="2pt">
                <v:textbox>
                  <w:txbxContent>
                    <w:p w14:paraId="4E0666B1" w14:textId="77777777" w:rsidR="005028A9" w:rsidRPr="001464BB" w:rsidRDefault="005028A9" w:rsidP="005028A9">
                      <w:pPr>
                        <w:jc w:val="center"/>
                        <w:rPr>
                          <w:rFonts w:ascii="HGP創英角ｺﾞｼｯｸUB" w:eastAsia="HGP創英角ｺﾞｼｯｸUB" w:hAnsi="HGP創英角ｺﾞｼｯｸUB"/>
                          <w:color w:val="FFFFFF" w:themeColor="background1"/>
                          <w:sz w:val="36"/>
                          <w:szCs w:val="36"/>
                        </w:rPr>
                      </w:pPr>
                      <w:r w:rsidRPr="001464BB">
                        <w:rPr>
                          <w:rFonts w:ascii="HGP創英角ｺﾞｼｯｸUB" w:eastAsia="HGP創英角ｺﾞｼｯｸUB" w:hAnsi="HGP創英角ｺﾞｼｯｸUB" w:hint="eastAsia"/>
                          <w:color w:val="FFFFFF" w:themeColor="background1"/>
                          <w:sz w:val="36"/>
                          <w:szCs w:val="36"/>
                        </w:rPr>
                        <w:t>A</w:t>
                      </w:r>
                    </w:p>
                  </w:txbxContent>
                </v:textbox>
                <w10:wrap anchorx="margin"/>
              </v:roundrect>
            </w:pict>
          </mc:Fallback>
        </mc:AlternateContent>
      </w:r>
      <w:r w:rsidRPr="008C4067">
        <w:rPr>
          <w:rFonts w:hint="eastAsia"/>
        </w:rPr>
        <w:t xml:space="preserve">　</w:t>
      </w:r>
      <w:r>
        <w:rPr>
          <w:rFonts w:hint="eastAsia"/>
        </w:rPr>
        <w:t>8</w:t>
      </w:r>
      <w:r w:rsidRPr="008C4067">
        <w:rPr>
          <w:rFonts w:hint="eastAsia"/>
        </w:rPr>
        <w:t>-</w:t>
      </w:r>
      <w:r>
        <w:rPr>
          <w:rFonts w:hint="eastAsia"/>
        </w:rPr>
        <w:t>4</w:t>
      </w:r>
      <w:r w:rsidRPr="008C4067">
        <w:rPr>
          <w:rFonts w:hint="eastAsia"/>
        </w:rPr>
        <w:t xml:space="preserve">　</w:t>
      </w:r>
      <w:r w:rsidRPr="005028A9">
        <w:rPr>
          <w:rFonts w:hint="eastAsia"/>
        </w:rPr>
        <w:t>貴重な文化財や環境的資産の喪失、地域</w:t>
      </w:r>
      <w:r>
        <w:rPr>
          <w:rFonts w:hint="eastAsia"/>
        </w:rPr>
        <w:t>コミュニティーの</w:t>
      </w:r>
      <w:r w:rsidRPr="005028A9">
        <w:rPr>
          <w:rFonts w:hint="eastAsia"/>
        </w:rPr>
        <w:t>崩壊等による有形・無形の文化の衰退・損失</w:t>
      </w:r>
    </w:p>
    <w:p w14:paraId="530E38F2" w14:textId="5DFB472E" w:rsidR="005028A9" w:rsidRPr="006E35E8" w:rsidRDefault="005028A9" w:rsidP="005028A9">
      <w:pPr>
        <w:spacing w:line="220" w:lineRule="exact"/>
        <w:ind w:leftChars="200" w:left="620" w:rightChars="944" w:right="1982" w:hangingChars="100" w:hanging="200"/>
        <w:rPr>
          <w:rFonts w:ascii="Meiryo UI" w:eastAsia="Meiryo UI" w:hAnsi="Meiryo UI" w:cs="Meiryo UI"/>
          <w:b/>
          <w:color w:val="000000" w:themeColor="text1"/>
          <w:sz w:val="20"/>
          <w:szCs w:val="20"/>
        </w:rPr>
      </w:pPr>
      <w:r w:rsidRPr="006E35E8">
        <w:rPr>
          <w:rFonts w:ascii="Meiryo UI" w:eastAsia="Meiryo UI" w:hAnsi="Meiryo UI" w:cs="Meiryo UI" w:hint="eastAsia"/>
          <w:b/>
          <w:color w:val="000000" w:themeColor="text1"/>
          <w:sz w:val="20"/>
          <w:szCs w:val="20"/>
        </w:rPr>
        <w:t>◎</w:t>
      </w:r>
      <w:r w:rsidRPr="005028A9">
        <w:rPr>
          <w:rFonts w:ascii="Meiryo UI" w:eastAsia="Meiryo UI" w:hAnsi="Meiryo UI" w:cs="Meiryo UI" w:hint="eastAsia"/>
          <w:b/>
          <w:color w:val="000000" w:themeColor="text1"/>
          <w:sz w:val="20"/>
          <w:szCs w:val="20"/>
        </w:rPr>
        <w:t>文化財の所有者等に文化財の耐震対策や消火・避難訓練等を働きかけるなど文化財の防災対策の取組みが進みました</w:t>
      </w:r>
      <w:r w:rsidRPr="00B6138B">
        <w:rPr>
          <w:rFonts w:ascii="Meiryo UI" w:eastAsia="Meiryo UI" w:hAnsi="Meiryo UI" w:cs="Meiryo UI" w:hint="eastAsia"/>
          <w:b/>
          <w:color w:val="000000" w:themeColor="text1"/>
          <w:sz w:val="20"/>
          <w:szCs w:val="20"/>
        </w:rPr>
        <w:t>。</w:t>
      </w:r>
    </w:p>
    <w:p w14:paraId="63AB8197" w14:textId="77777777" w:rsidR="005028A9" w:rsidRPr="008C4067" w:rsidRDefault="005028A9" w:rsidP="005028A9"/>
    <w:tbl>
      <w:tblPr>
        <w:tblW w:w="9132" w:type="dxa"/>
        <w:tblInd w:w="50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99" w:type="dxa"/>
          <w:right w:w="99" w:type="dxa"/>
        </w:tblCellMar>
        <w:tblLook w:val="04A0" w:firstRow="1" w:lastRow="0" w:firstColumn="1" w:lastColumn="0" w:noHBand="0" w:noVBand="1"/>
      </w:tblPr>
      <w:tblGrid>
        <w:gridCol w:w="947"/>
        <w:gridCol w:w="8185"/>
      </w:tblGrid>
      <w:tr w:rsidR="005028A9" w:rsidRPr="008C4067" w14:paraId="0DA7EE15" w14:textId="77777777" w:rsidTr="00375202">
        <w:trPr>
          <w:trHeight w:val="1325"/>
        </w:trPr>
        <w:tc>
          <w:tcPr>
            <w:tcW w:w="947" w:type="dxa"/>
            <w:shd w:val="clear" w:color="auto" w:fill="4F81BD" w:themeFill="accent1"/>
            <w:vAlign w:val="center"/>
          </w:tcPr>
          <w:p w14:paraId="45976A5A" w14:textId="5010B5F1" w:rsidR="005028A9" w:rsidRPr="00A01064" w:rsidRDefault="005028A9" w:rsidP="008535F5">
            <w:pPr>
              <w:spacing w:line="220" w:lineRule="exact"/>
              <w:jc w:val="center"/>
              <w:rPr>
                <w:rFonts w:ascii="Meiryo UI" w:eastAsia="Meiryo UI" w:hAnsi="Meiryo UI" w:cs="Meiryo UI"/>
                <w:b/>
                <w:bCs/>
                <w:color w:val="FFFFFF" w:themeColor="background1"/>
                <w:sz w:val="18"/>
                <w:szCs w:val="18"/>
              </w:rPr>
            </w:pPr>
            <w:r w:rsidRPr="00A01064">
              <w:rPr>
                <w:rFonts w:ascii="Meiryo UI" w:eastAsia="Meiryo UI" w:hAnsi="Meiryo UI" w:cs="Meiryo UI" w:hint="eastAsia"/>
                <w:b/>
                <w:bCs/>
                <w:color w:val="FFFFFF" w:themeColor="background1"/>
                <w:sz w:val="18"/>
                <w:szCs w:val="18"/>
              </w:rPr>
              <w:t>令和</w:t>
            </w:r>
            <w:r w:rsidR="00D253BD">
              <w:rPr>
                <w:rFonts w:ascii="Meiryo UI" w:eastAsia="Meiryo UI" w:hAnsi="Meiryo UI" w:cs="Meiryo UI" w:hint="eastAsia"/>
                <w:b/>
                <w:color w:val="FFFFFF" w:themeColor="background1"/>
                <w:sz w:val="20"/>
                <w:szCs w:val="20"/>
              </w:rPr>
              <w:t>５</w:t>
            </w:r>
            <w:r w:rsidRPr="00A01064">
              <w:rPr>
                <w:rFonts w:ascii="Meiryo UI" w:eastAsia="Meiryo UI" w:hAnsi="Meiryo UI" w:cs="Meiryo UI" w:hint="eastAsia"/>
                <w:b/>
                <w:bCs/>
                <w:color w:val="FFFFFF" w:themeColor="background1"/>
                <w:sz w:val="18"/>
                <w:szCs w:val="18"/>
              </w:rPr>
              <w:t>年度の主な取組み</w:t>
            </w:r>
          </w:p>
          <w:p w14:paraId="5CD7D922" w14:textId="77777777" w:rsidR="005028A9" w:rsidRPr="00A01064" w:rsidRDefault="005028A9" w:rsidP="008535F5">
            <w:pPr>
              <w:spacing w:line="220" w:lineRule="exact"/>
              <w:jc w:val="center"/>
              <w:rPr>
                <w:rFonts w:ascii="Meiryo UI" w:eastAsia="Meiryo UI" w:hAnsi="Meiryo UI" w:cs="Meiryo UI"/>
                <w:b/>
                <w:bCs/>
                <w:color w:val="FFFFFF" w:themeColor="background1"/>
                <w:sz w:val="18"/>
                <w:szCs w:val="18"/>
              </w:rPr>
            </w:pPr>
            <w:r w:rsidRPr="00A01064">
              <w:rPr>
                <w:rFonts w:ascii="Meiryo UI" w:eastAsia="Meiryo UI" w:hAnsi="Meiryo UI" w:cs="Meiryo UI" w:hint="eastAsia"/>
                <w:b/>
                <w:bCs/>
                <w:color w:val="FFFFFF" w:themeColor="background1"/>
                <w:sz w:val="18"/>
                <w:szCs w:val="18"/>
              </w:rPr>
              <w:t>実績</w:t>
            </w:r>
          </w:p>
        </w:tc>
        <w:tc>
          <w:tcPr>
            <w:tcW w:w="8185" w:type="dxa"/>
            <w:tcBorders>
              <w:top w:val="single" w:sz="12" w:space="0" w:color="auto"/>
              <w:bottom w:val="single" w:sz="6" w:space="0" w:color="auto"/>
            </w:tcBorders>
            <w:shd w:val="clear" w:color="auto" w:fill="B8CCE4" w:themeFill="accent1" w:themeFillTint="66"/>
            <w:vAlign w:val="center"/>
          </w:tcPr>
          <w:p w14:paraId="42F76260" w14:textId="77777777" w:rsidR="005028A9" w:rsidRPr="008C4067" w:rsidRDefault="005028A9" w:rsidP="005028A9">
            <w:pPr>
              <w:spacing w:line="220" w:lineRule="exact"/>
              <w:rPr>
                <w:rFonts w:ascii="Meiryo UI" w:eastAsia="Meiryo UI" w:hAnsi="Meiryo UI" w:cs="Meiryo UI"/>
                <w:b/>
                <w:sz w:val="20"/>
                <w:szCs w:val="20"/>
              </w:rPr>
            </w:pPr>
            <w:r w:rsidRPr="008C4067">
              <w:rPr>
                <w:rFonts w:ascii="Meiryo UI" w:eastAsia="Meiryo UI" w:hAnsi="Meiryo UI" w:cs="Meiryo UI" w:hint="eastAsia"/>
                <w:b/>
                <w:sz w:val="20"/>
                <w:szCs w:val="20"/>
              </w:rPr>
              <w:t>＜文化財所有者・管理者の防災意識の啓発（教育庁）＞</w:t>
            </w:r>
          </w:p>
          <w:p w14:paraId="2785D7D7" w14:textId="3DA5FF3A" w:rsidR="005028A9" w:rsidRDefault="005028A9" w:rsidP="005028A9">
            <w:pPr>
              <w:spacing w:line="220" w:lineRule="exact"/>
              <w:ind w:leftChars="100" w:left="410" w:hangingChars="100" w:hanging="200"/>
              <w:rPr>
                <w:rFonts w:ascii="Meiryo UI" w:eastAsia="Meiryo UI" w:hAnsi="Meiryo UI" w:cs="Meiryo UI"/>
                <w:sz w:val="20"/>
                <w:szCs w:val="20"/>
              </w:rPr>
            </w:pPr>
            <w:r w:rsidRPr="008C4067">
              <w:rPr>
                <w:rFonts w:ascii="Meiryo UI" w:eastAsia="Meiryo UI" w:hAnsi="Meiryo UI" w:cs="Meiryo UI" w:hint="eastAsia"/>
                <w:sz w:val="20"/>
                <w:szCs w:val="20"/>
              </w:rPr>
              <w:t>○文化財の所有者等に、文化財耐震対策の実施、保存活用計画の策定、消火栓等の設置・改修、文化財防火デー等における消火・避難訓練等の実施について働きかけを行った。</w:t>
            </w:r>
          </w:p>
          <w:p w14:paraId="0095CB61" w14:textId="6A09F2EB" w:rsidR="005028A9" w:rsidRPr="008C4067" w:rsidRDefault="005028A9" w:rsidP="005028A9">
            <w:pPr>
              <w:spacing w:line="220" w:lineRule="exact"/>
              <w:ind w:leftChars="100" w:left="410" w:hangingChars="100" w:hanging="200"/>
              <w:rPr>
                <w:rFonts w:ascii="Meiryo UI" w:eastAsia="Meiryo UI" w:hAnsi="Meiryo UI" w:cs="Meiryo UI"/>
                <w:sz w:val="20"/>
                <w:szCs w:val="20"/>
              </w:rPr>
            </w:pPr>
            <w:r>
              <w:rPr>
                <w:rFonts w:ascii="Meiryo UI" w:eastAsia="Meiryo UI" w:hAnsi="Meiryo UI" w:cs="Meiryo UI" w:hint="eastAsia"/>
                <w:sz w:val="20"/>
                <w:szCs w:val="20"/>
              </w:rPr>
              <w:t>○</w:t>
            </w:r>
            <w:r w:rsidRPr="008C4067">
              <w:rPr>
                <w:rFonts w:ascii="Meiryo UI" w:eastAsia="Meiryo UI" w:hAnsi="Meiryo UI" w:cs="Meiryo UI" w:hint="eastAsia"/>
                <w:sz w:val="20"/>
                <w:szCs w:val="20"/>
              </w:rPr>
              <w:t>国指定文化財について、防災設備の設置状況にかかる現地調査を行</w:t>
            </w:r>
            <w:r w:rsidRPr="001C47A1">
              <w:rPr>
                <w:rFonts w:ascii="Meiryo UI" w:eastAsia="Meiryo UI" w:hAnsi="Meiryo UI" w:cs="Meiryo UI" w:hint="eastAsia"/>
                <w:sz w:val="20"/>
                <w:szCs w:val="20"/>
              </w:rPr>
              <w:t>い、適宜指導を行った</w:t>
            </w:r>
            <w:r w:rsidRPr="008C4067">
              <w:rPr>
                <w:rFonts w:ascii="Meiryo UI" w:eastAsia="Meiryo UI" w:hAnsi="Meiryo UI" w:cs="Meiryo UI" w:hint="eastAsia"/>
                <w:sz w:val="20"/>
                <w:szCs w:val="20"/>
              </w:rPr>
              <w:t>（</w:t>
            </w:r>
            <w:r w:rsidR="00D253BD">
              <w:rPr>
                <w:rFonts w:ascii="Meiryo UI" w:eastAsia="Meiryo UI" w:hAnsi="Meiryo UI" w:cs="Meiryo UI" w:hint="eastAsia"/>
                <w:sz w:val="20"/>
                <w:szCs w:val="20"/>
              </w:rPr>
              <w:t>７</w:t>
            </w:r>
            <w:r w:rsidRPr="008C4067">
              <w:rPr>
                <w:rFonts w:ascii="Meiryo UI" w:eastAsia="Meiryo UI" w:hAnsi="Meiryo UI" w:cs="Meiryo UI" w:hint="eastAsia"/>
                <w:sz w:val="20"/>
                <w:szCs w:val="20"/>
              </w:rPr>
              <w:t>か所）。</w:t>
            </w:r>
          </w:p>
        </w:tc>
      </w:tr>
      <w:tr w:rsidR="005028A9" w:rsidRPr="008C4067" w14:paraId="0874D964" w14:textId="77777777" w:rsidTr="00375202">
        <w:trPr>
          <w:trHeight w:val="1248"/>
        </w:trPr>
        <w:tc>
          <w:tcPr>
            <w:tcW w:w="947" w:type="dxa"/>
            <w:shd w:val="clear" w:color="auto" w:fill="4F81BD" w:themeFill="accent1"/>
            <w:vAlign w:val="center"/>
          </w:tcPr>
          <w:p w14:paraId="7E6544B0" w14:textId="42685CAE" w:rsidR="005028A9" w:rsidRPr="00A01064" w:rsidRDefault="005028A9" w:rsidP="008535F5">
            <w:pPr>
              <w:spacing w:line="220" w:lineRule="exact"/>
              <w:jc w:val="center"/>
              <w:rPr>
                <w:rFonts w:ascii="Meiryo UI" w:eastAsia="Meiryo UI" w:hAnsi="Meiryo UI" w:cs="Meiryo UI"/>
                <w:b/>
                <w:bCs/>
                <w:color w:val="FFFFFF" w:themeColor="background1"/>
                <w:sz w:val="18"/>
                <w:szCs w:val="18"/>
              </w:rPr>
            </w:pPr>
            <w:r w:rsidRPr="00A01064">
              <w:rPr>
                <w:rFonts w:ascii="Meiryo UI" w:eastAsia="Meiryo UI" w:hAnsi="Meiryo UI" w:cs="Meiryo UI" w:hint="eastAsia"/>
                <w:b/>
                <w:bCs/>
                <w:color w:val="FFFFFF" w:themeColor="background1"/>
                <w:sz w:val="18"/>
                <w:szCs w:val="18"/>
              </w:rPr>
              <w:t>令和</w:t>
            </w:r>
            <w:r w:rsidR="00D253BD">
              <w:rPr>
                <w:rFonts w:ascii="Meiryo UI" w:eastAsia="Meiryo UI" w:hAnsi="Meiryo UI" w:cs="Meiryo UI" w:hint="eastAsia"/>
                <w:b/>
                <w:color w:val="FFFFFF" w:themeColor="background1"/>
                <w:sz w:val="20"/>
                <w:szCs w:val="21"/>
              </w:rPr>
              <w:t>６</w:t>
            </w:r>
            <w:r w:rsidRPr="00A01064">
              <w:rPr>
                <w:rFonts w:ascii="Meiryo UI" w:eastAsia="Meiryo UI" w:hAnsi="Meiryo UI" w:cs="Meiryo UI" w:hint="eastAsia"/>
                <w:b/>
                <w:bCs/>
                <w:color w:val="FFFFFF" w:themeColor="background1"/>
                <w:sz w:val="18"/>
                <w:szCs w:val="18"/>
              </w:rPr>
              <w:t>年度の主な取組み</w:t>
            </w:r>
          </w:p>
          <w:p w14:paraId="0E090DF6" w14:textId="77777777" w:rsidR="005028A9" w:rsidRPr="00A01064" w:rsidRDefault="005028A9" w:rsidP="008535F5">
            <w:pPr>
              <w:spacing w:line="220" w:lineRule="exact"/>
              <w:jc w:val="center"/>
              <w:rPr>
                <w:rFonts w:ascii="Meiryo UI" w:eastAsia="Meiryo UI" w:hAnsi="Meiryo UI" w:cs="Meiryo UI"/>
                <w:b/>
                <w:bCs/>
                <w:color w:val="FFFFFF" w:themeColor="background1"/>
                <w:sz w:val="18"/>
                <w:szCs w:val="18"/>
              </w:rPr>
            </w:pPr>
            <w:r w:rsidRPr="00A01064">
              <w:rPr>
                <w:rFonts w:ascii="Meiryo UI" w:eastAsia="Meiryo UI" w:hAnsi="Meiryo UI" w:cs="Meiryo UI" w:hint="eastAsia"/>
                <w:b/>
                <w:bCs/>
                <w:color w:val="FFFFFF" w:themeColor="background1"/>
                <w:sz w:val="18"/>
                <w:szCs w:val="18"/>
              </w:rPr>
              <w:t>予定</w:t>
            </w:r>
          </w:p>
        </w:tc>
        <w:tc>
          <w:tcPr>
            <w:tcW w:w="8185" w:type="dxa"/>
            <w:shd w:val="clear" w:color="auto" w:fill="DAEEF3" w:themeFill="accent5" w:themeFillTint="33"/>
            <w:vAlign w:val="center"/>
          </w:tcPr>
          <w:p w14:paraId="759B4522" w14:textId="77777777" w:rsidR="005028A9" w:rsidRPr="008C4067" w:rsidRDefault="005028A9" w:rsidP="005028A9">
            <w:pPr>
              <w:spacing w:line="220" w:lineRule="exact"/>
              <w:rPr>
                <w:rFonts w:ascii="Meiryo UI" w:eastAsia="Meiryo UI" w:hAnsi="Meiryo UI" w:cs="Meiryo UI"/>
                <w:b/>
                <w:sz w:val="20"/>
                <w:szCs w:val="20"/>
              </w:rPr>
            </w:pPr>
            <w:r w:rsidRPr="008C4067">
              <w:rPr>
                <w:rFonts w:ascii="Meiryo UI" w:eastAsia="Meiryo UI" w:hAnsi="Meiryo UI" w:cs="Meiryo UI" w:hint="eastAsia"/>
                <w:b/>
                <w:sz w:val="20"/>
                <w:szCs w:val="20"/>
              </w:rPr>
              <w:t>＜文化財所有者・管理者の防災意識の啓発（教育庁）＞</w:t>
            </w:r>
          </w:p>
          <w:p w14:paraId="60B8165F" w14:textId="77777777" w:rsidR="005028A9" w:rsidRPr="008C4067" w:rsidRDefault="005028A9" w:rsidP="005028A9">
            <w:pPr>
              <w:spacing w:line="220" w:lineRule="exact"/>
              <w:ind w:leftChars="100" w:left="410" w:hangingChars="100" w:hanging="200"/>
              <w:rPr>
                <w:rFonts w:ascii="Meiryo UI" w:eastAsia="Meiryo UI" w:hAnsi="Meiryo UI" w:cs="Meiryo UI"/>
                <w:sz w:val="20"/>
                <w:szCs w:val="20"/>
              </w:rPr>
            </w:pPr>
            <w:r w:rsidRPr="008C4067">
              <w:rPr>
                <w:rFonts w:ascii="Meiryo UI" w:eastAsia="Meiryo UI" w:hAnsi="Meiryo UI" w:cs="Meiryo UI" w:hint="eastAsia"/>
                <w:sz w:val="20"/>
                <w:szCs w:val="20"/>
              </w:rPr>
              <w:t>○文化財の所有者等に、文化財耐震対策の実施、保存活用計画の策定、消火栓等の設置・改修、文化財防火デー等における消火・避難訓練等の実施について働きかけを行う。</w:t>
            </w:r>
          </w:p>
          <w:p w14:paraId="41983D4F" w14:textId="5A007F94" w:rsidR="005028A9" w:rsidRPr="008C4067" w:rsidRDefault="005028A9" w:rsidP="005028A9">
            <w:pPr>
              <w:spacing w:line="240" w:lineRule="exact"/>
              <w:ind w:leftChars="100" w:left="410" w:hangingChars="100" w:hanging="200"/>
              <w:rPr>
                <w:rFonts w:ascii="Meiryo UI" w:eastAsia="Meiryo UI" w:hAnsi="Meiryo UI" w:cs="Meiryo UI"/>
                <w:sz w:val="20"/>
                <w:szCs w:val="20"/>
              </w:rPr>
            </w:pPr>
            <w:r w:rsidRPr="008C4067">
              <w:rPr>
                <w:rFonts w:ascii="Meiryo UI" w:eastAsia="Meiryo UI" w:hAnsi="Meiryo UI" w:cs="Meiryo UI" w:hint="eastAsia"/>
                <w:sz w:val="20"/>
                <w:szCs w:val="20"/>
              </w:rPr>
              <w:t>○</w:t>
            </w:r>
            <w:r w:rsidRPr="00AB3DF6">
              <w:rPr>
                <w:rFonts w:ascii="Meiryo UI" w:eastAsia="Meiryo UI" w:hAnsi="Meiryo UI" w:cs="Meiryo UI" w:hint="eastAsia"/>
                <w:sz w:val="20"/>
                <w:szCs w:val="20"/>
              </w:rPr>
              <w:t>国指定文化財について、防災設備の設置状況にかかる現地調査を実施</w:t>
            </w:r>
            <w:r w:rsidRPr="008C4067">
              <w:rPr>
                <w:rFonts w:ascii="Meiryo UI" w:eastAsia="Meiryo UI" w:hAnsi="Meiryo UI" w:cs="Meiryo UI" w:hint="eastAsia"/>
                <w:sz w:val="20"/>
                <w:szCs w:val="20"/>
              </w:rPr>
              <w:t>。</w:t>
            </w:r>
          </w:p>
        </w:tc>
      </w:tr>
    </w:tbl>
    <w:p w14:paraId="05C49511" w14:textId="40FB611A" w:rsidR="005028A9" w:rsidRDefault="005028A9" w:rsidP="005028A9">
      <w:pPr>
        <w:rPr>
          <w:rFonts w:ascii="Meiryo UI" w:eastAsia="Meiryo UI" w:hAnsi="Meiryo UI" w:cs="Meiryo UI"/>
          <w:szCs w:val="21"/>
        </w:rPr>
      </w:pPr>
    </w:p>
    <w:p w14:paraId="15D805E4" w14:textId="2B8CBE70" w:rsidR="00B930FD" w:rsidRDefault="00B930FD" w:rsidP="00B930FD"/>
    <w:p w14:paraId="000D8B1C" w14:textId="229E6C5E" w:rsidR="00375202" w:rsidRDefault="00375202" w:rsidP="00B930FD"/>
    <w:p w14:paraId="32B018A9" w14:textId="77777777" w:rsidR="00375202" w:rsidRPr="008C4067" w:rsidRDefault="00375202" w:rsidP="00B930FD"/>
    <w:p w14:paraId="1B66C8A2" w14:textId="5761AA5C" w:rsidR="00B930FD" w:rsidRDefault="00B930FD" w:rsidP="00B930FD"/>
    <w:p w14:paraId="58D17F8F" w14:textId="7C0AFA7E" w:rsidR="00D23997" w:rsidRDefault="00D23997" w:rsidP="00B930FD"/>
    <w:p w14:paraId="4C38ABF5" w14:textId="77777777" w:rsidR="00AE7806" w:rsidRDefault="00AE7806" w:rsidP="00B930FD"/>
    <w:p w14:paraId="47BB8D35" w14:textId="5A45958D" w:rsidR="00D23997" w:rsidRDefault="00D23997" w:rsidP="00B930FD"/>
    <w:p w14:paraId="3BF98133" w14:textId="77777777" w:rsidR="00375202" w:rsidRDefault="00375202" w:rsidP="00375202">
      <w:bookmarkStart w:id="12" w:name="_Hlk165385990"/>
    </w:p>
    <w:p w14:paraId="6DDE4FD3" w14:textId="77777777" w:rsidR="00375202" w:rsidRPr="008C4067" w:rsidRDefault="00375202" w:rsidP="00375202">
      <w:r w:rsidRPr="008C4067">
        <w:rPr>
          <w:rFonts w:ascii="Meiryo UI" w:eastAsia="Meiryo UI" w:hAnsi="Meiryo UI" w:cs="Meiryo UI" w:hint="eastAsia"/>
          <w:szCs w:val="21"/>
        </w:rPr>
        <w:lastRenderedPageBreak/>
        <w:t>《起きてはならない最悪の事態》</w:t>
      </w:r>
    </w:p>
    <w:p w14:paraId="04A94ABE" w14:textId="7AE10FC3" w:rsidR="00375202" w:rsidRPr="008C4067" w:rsidRDefault="00375202" w:rsidP="00375202">
      <w:pPr>
        <w:pStyle w:val="2"/>
        <w:spacing w:afterLines="50" w:after="180" w:line="300" w:lineRule="exact"/>
        <w:ind w:leftChars="47" w:left="850" w:right="1983" w:hangingChars="313" w:hanging="751"/>
      </w:pPr>
      <w:r w:rsidRPr="00FF1F62">
        <w:rPr>
          <w:rFonts w:hint="eastAsia"/>
          <w:noProof/>
        </w:rPr>
        <mc:AlternateContent>
          <mc:Choice Requires="wps">
            <w:drawing>
              <wp:anchor distT="0" distB="0" distL="114300" distR="114300" simplePos="0" relativeHeight="251596288" behindDoc="0" locked="0" layoutInCell="1" allowOverlap="1" wp14:anchorId="498C2D27" wp14:editId="2BCDE4DB">
                <wp:simplePos x="0" y="0"/>
                <wp:positionH relativeFrom="column">
                  <wp:posOffset>5231765</wp:posOffset>
                </wp:positionH>
                <wp:positionV relativeFrom="paragraph">
                  <wp:posOffset>10795</wp:posOffset>
                </wp:positionV>
                <wp:extent cx="914400" cy="314325"/>
                <wp:effectExtent l="0" t="0" r="0" b="0"/>
                <wp:wrapNone/>
                <wp:docPr id="2418" name="テキスト ボックス 2418"/>
                <wp:cNvGraphicFramePr/>
                <a:graphic xmlns:a="http://schemas.openxmlformats.org/drawingml/2006/main">
                  <a:graphicData uri="http://schemas.microsoft.com/office/word/2010/wordprocessingShape">
                    <wps:wsp>
                      <wps:cNvSpPr txBox="1"/>
                      <wps:spPr>
                        <a:xfrm>
                          <a:off x="0" y="0"/>
                          <a:ext cx="914400" cy="314325"/>
                        </a:xfrm>
                        <a:prstGeom prst="rect">
                          <a:avLst/>
                        </a:prstGeom>
                        <a:noFill/>
                        <a:ln w="6350">
                          <a:noFill/>
                        </a:ln>
                      </wps:spPr>
                      <wps:txbx>
                        <w:txbxContent>
                          <w:p w14:paraId="46858CB1" w14:textId="77777777" w:rsidR="00375202" w:rsidRPr="00580AF7" w:rsidRDefault="00375202" w:rsidP="00375202">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98C2D27" id="テキスト ボックス 2418" o:spid="_x0000_s1166" type="#_x0000_t202" style="position:absolute;left:0;text-align:left;margin-left:411.95pt;margin-top:.85pt;width:1in;height:24.75pt;z-index:25159628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" filled="f" stroked="f" strokeweight=".5pt">
                <v:textbox>
                  <w:txbxContent>
                    <w:p w14:paraId="46858CB1" w14:textId="77777777" w:rsidR="00375202" w:rsidRPr="00580AF7" w:rsidRDefault="00375202" w:rsidP="00375202">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v:textbox>
              </v:shape>
            </w:pict>
          </mc:Fallback>
        </mc:AlternateContent>
      </w:r>
      <w:r w:rsidRPr="00FF1F62">
        <w:rPr>
          <w:rFonts w:hint="eastAsia"/>
          <w:noProof/>
        </w:rPr>
        <mc:AlternateContent>
          <mc:Choice Requires="wps">
            <w:drawing>
              <wp:anchor distT="0" distB="0" distL="114300" distR="114300" simplePos="0" relativeHeight="251595264" behindDoc="0" locked="0" layoutInCell="1" allowOverlap="1" wp14:anchorId="06E53965" wp14:editId="14D16AF2">
                <wp:simplePos x="0" y="0"/>
                <wp:positionH relativeFrom="margin">
                  <wp:posOffset>5224007</wp:posOffset>
                </wp:positionH>
                <wp:positionV relativeFrom="paragraph">
                  <wp:posOffset>11375</wp:posOffset>
                </wp:positionV>
                <wp:extent cx="876300" cy="771525"/>
                <wp:effectExtent l="0" t="0" r="19050" b="28575"/>
                <wp:wrapNone/>
                <wp:docPr id="2419" name="四角形: 角を丸くする 2419"/>
                <wp:cNvGraphicFramePr/>
                <a:graphic xmlns:a="http://schemas.openxmlformats.org/drawingml/2006/main">
                  <a:graphicData uri="http://schemas.microsoft.com/office/word/2010/wordprocessingShape">
                    <wps:wsp>
                      <wps:cNvSpPr/>
                      <wps:spPr>
                        <a:xfrm>
                          <a:off x="0" y="0"/>
                          <a:ext cx="876300" cy="771525"/>
                        </a:xfrm>
                        <a:prstGeom prst="roundRect">
                          <a:avLst/>
                        </a:prstGeom>
                        <a:solidFill>
                          <a:srgbClr val="1F497D">
                            <a:lumMod val="60000"/>
                            <a:lumOff val="40000"/>
                          </a:srgbClr>
                        </a:solidFill>
                        <a:ln w="25400" cap="flat" cmpd="sng" algn="ctr">
                          <a:solidFill>
                            <a:sysClr val="windowText" lastClr="000000"/>
                          </a:solidFill>
                          <a:prstDash val="solid"/>
                        </a:ln>
                        <a:effectLst/>
                      </wps:spPr>
                      <wps:txbx>
                        <w:txbxContent>
                          <w:p w14:paraId="0C733D0B" w14:textId="77777777" w:rsidR="00375202" w:rsidRPr="001464BB" w:rsidRDefault="00375202" w:rsidP="00375202">
                            <w:pPr>
                              <w:jc w:val="center"/>
                              <w:rPr>
                                <w:rFonts w:ascii="HGP創英角ｺﾞｼｯｸUB" w:eastAsia="HGP創英角ｺﾞｼｯｸUB" w:hAnsi="HGP創英角ｺﾞｼｯｸUB"/>
                                <w:color w:val="FFFFFF" w:themeColor="background1"/>
                                <w:sz w:val="36"/>
                                <w:szCs w:val="36"/>
                              </w:rPr>
                            </w:pPr>
                            <w:r w:rsidRPr="001464BB">
                              <w:rPr>
                                <w:rFonts w:ascii="HGP創英角ｺﾞｼｯｸUB" w:eastAsia="HGP創英角ｺﾞｼｯｸUB" w:hAnsi="HGP創英角ｺﾞｼｯｸUB" w:hint="eastAsia"/>
                                <w:color w:val="FFFFFF" w:themeColor="background1"/>
                                <w:sz w:val="36"/>
                                <w:szCs w:val="36"/>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06E53965" id="四角形: 角を丸くする 2419" o:spid="_x0000_s1167" style="position:absolute;left:0;text-align:left;margin-left:411.35pt;margin-top:.9pt;width:69pt;height:60.75pt;z-index:251595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" fillcolor="#558ed5" strokecolor="windowText" strokeweight="2pt">
                <v:textbox>
                  <w:txbxContent>
                    <w:p w14:paraId="0C733D0B" w14:textId="77777777" w:rsidR="00375202" w:rsidRPr="001464BB" w:rsidRDefault="00375202" w:rsidP="00375202">
                      <w:pPr>
                        <w:jc w:val="center"/>
                        <w:rPr>
                          <w:rFonts w:ascii="HGP創英角ｺﾞｼｯｸUB" w:eastAsia="HGP創英角ｺﾞｼｯｸUB" w:hAnsi="HGP創英角ｺﾞｼｯｸUB"/>
                          <w:color w:val="FFFFFF" w:themeColor="background1"/>
                          <w:sz w:val="36"/>
                          <w:szCs w:val="36"/>
                        </w:rPr>
                      </w:pPr>
                      <w:r w:rsidRPr="001464BB">
                        <w:rPr>
                          <w:rFonts w:ascii="HGP創英角ｺﾞｼｯｸUB" w:eastAsia="HGP創英角ｺﾞｼｯｸUB" w:hAnsi="HGP創英角ｺﾞｼｯｸUB" w:hint="eastAsia"/>
                          <w:color w:val="FFFFFF" w:themeColor="background1"/>
                          <w:sz w:val="36"/>
                          <w:szCs w:val="36"/>
                        </w:rPr>
                        <w:t>A</w:t>
                      </w:r>
                    </w:p>
                  </w:txbxContent>
                </v:textbox>
                <w10:wrap anchorx="margin"/>
              </v:roundrect>
            </w:pict>
          </mc:Fallback>
        </mc:AlternateContent>
      </w:r>
      <w:r w:rsidRPr="008C4067">
        <w:rPr>
          <w:rFonts w:hint="eastAsia"/>
        </w:rPr>
        <w:t xml:space="preserve">　</w:t>
      </w:r>
      <w:r>
        <w:rPr>
          <w:rFonts w:hint="eastAsia"/>
        </w:rPr>
        <w:t>8</w:t>
      </w:r>
      <w:r w:rsidRPr="008C4067">
        <w:rPr>
          <w:rFonts w:hint="eastAsia"/>
        </w:rPr>
        <w:t>-</w:t>
      </w:r>
      <w:r>
        <w:rPr>
          <w:rFonts w:hint="eastAsia"/>
        </w:rPr>
        <w:t>5</w:t>
      </w:r>
      <w:r w:rsidRPr="00375202">
        <w:rPr>
          <w:rFonts w:hint="eastAsia"/>
        </w:rPr>
        <w:t>事業用地の確保、仮設住宅・仮店舗・仮事業所等の整備が進まず復興が大幅に遅れる事態</w:t>
      </w:r>
    </w:p>
    <w:p w14:paraId="6DA4FC84" w14:textId="3529BD55" w:rsidR="00375202" w:rsidRPr="006E35E8" w:rsidRDefault="00375202" w:rsidP="00375202">
      <w:pPr>
        <w:spacing w:line="220" w:lineRule="exact"/>
        <w:ind w:leftChars="200" w:left="620" w:rightChars="944" w:right="1982" w:hangingChars="100" w:hanging="200"/>
        <w:rPr>
          <w:rFonts w:ascii="Meiryo UI" w:eastAsia="Meiryo UI" w:hAnsi="Meiryo UI" w:cs="Meiryo UI"/>
          <w:b/>
          <w:color w:val="000000" w:themeColor="text1"/>
          <w:sz w:val="20"/>
          <w:szCs w:val="20"/>
        </w:rPr>
      </w:pPr>
      <w:r w:rsidRPr="006E35E8">
        <w:rPr>
          <w:rFonts w:ascii="Meiryo UI" w:eastAsia="Meiryo UI" w:hAnsi="Meiryo UI" w:cs="Meiryo UI" w:hint="eastAsia"/>
          <w:b/>
          <w:color w:val="000000" w:themeColor="text1"/>
          <w:sz w:val="20"/>
          <w:szCs w:val="20"/>
        </w:rPr>
        <w:t>◎</w:t>
      </w:r>
      <w:r w:rsidRPr="00375202">
        <w:rPr>
          <w:rFonts w:ascii="Meiryo UI" w:eastAsia="Meiryo UI" w:hAnsi="Meiryo UI" w:cs="Meiryo UI" w:hint="eastAsia"/>
          <w:b/>
          <w:color w:val="000000" w:themeColor="text1"/>
          <w:sz w:val="20"/>
          <w:szCs w:val="20"/>
        </w:rPr>
        <w:t>応急仮設住宅建設マニュアルの改訂や事業者との伝達訓練、未着手・休止市町村へ向けた地籍調査実施の働きかけなどの取組みが進みました</w:t>
      </w:r>
      <w:r w:rsidRPr="00B6138B">
        <w:rPr>
          <w:rFonts w:ascii="Meiryo UI" w:eastAsia="Meiryo UI" w:hAnsi="Meiryo UI" w:cs="Meiryo UI" w:hint="eastAsia"/>
          <w:b/>
          <w:color w:val="000000" w:themeColor="text1"/>
          <w:sz w:val="20"/>
          <w:szCs w:val="20"/>
        </w:rPr>
        <w:t>。</w:t>
      </w:r>
    </w:p>
    <w:p w14:paraId="6D783535" w14:textId="59B2CE6E" w:rsidR="00375202" w:rsidRPr="008C4067" w:rsidRDefault="00375202" w:rsidP="00375202"/>
    <w:tbl>
      <w:tblPr>
        <w:tblW w:w="9132" w:type="dxa"/>
        <w:tblInd w:w="50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99" w:type="dxa"/>
          <w:right w:w="99" w:type="dxa"/>
        </w:tblCellMar>
        <w:tblLook w:val="04A0" w:firstRow="1" w:lastRow="0" w:firstColumn="1" w:lastColumn="0" w:noHBand="0" w:noVBand="1"/>
      </w:tblPr>
      <w:tblGrid>
        <w:gridCol w:w="947"/>
        <w:gridCol w:w="8185"/>
      </w:tblGrid>
      <w:tr w:rsidR="00375202" w:rsidRPr="008C4067" w14:paraId="40AF1D8B" w14:textId="77777777" w:rsidTr="00E44F59">
        <w:trPr>
          <w:trHeight w:val="2990"/>
        </w:trPr>
        <w:tc>
          <w:tcPr>
            <w:tcW w:w="947" w:type="dxa"/>
            <w:shd w:val="clear" w:color="auto" w:fill="4F81BD" w:themeFill="accent1"/>
            <w:vAlign w:val="center"/>
          </w:tcPr>
          <w:p w14:paraId="379E29C4" w14:textId="709C04C7" w:rsidR="00375202" w:rsidRPr="00A01064" w:rsidRDefault="00375202" w:rsidP="008535F5">
            <w:pPr>
              <w:spacing w:line="220" w:lineRule="exact"/>
              <w:jc w:val="center"/>
              <w:rPr>
                <w:rFonts w:ascii="Meiryo UI" w:eastAsia="Meiryo UI" w:hAnsi="Meiryo UI" w:cs="Meiryo UI"/>
                <w:b/>
                <w:bCs/>
                <w:color w:val="FFFFFF" w:themeColor="background1"/>
                <w:sz w:val="18"/>
                <w:szCs w:val="18"/>
              </w:rPr>
            </w:pPr>
            <w:r w:rsidRPr="00A01064">
              <w:rPr>
                <w:rFonts w:ascii="Meiryo UI" w:eastAsia="Meiryo UI" w:hAnsi="Meiryo UI" w:cs="Meiryo UI" w:hint="eastAsia"/>
                <w:b/>
                <w:bCs/>
                <w:color w:val="FFFFFF" w:themeColor="background1"/>
                <w:sz w:val="18"/>
                <w:szCs w:val="18"/>
              </w:rPr>
              <w:t>令和</w:t>
            </w:r>
            <w:r w:rsidR="00D253BD">
              <w:rPr>
                <w:rFonts w:ascii="Meiryo UI" w:eastAsia="Meiryo UI" w:hAnsi="Meiryo UI" w:cs="Meiryo UI" w:hint="eastAsia"/>
                <w:b/>
                <w:color w:val="FFFFFF" w:themeColor="background1"/>
                <w:sz w:val="20"/>
                <w:szCs w:val="20"/>
              </w:rPr>
              <w:t>５</w:t>
            </w:r>
            <w:r w:rsidRPr="00A01064">
              <w:rPr>
                <w:rFonts w:ascii="Meiryo UI" w:eastAsia="Meiryo UI" w:hAnsi="Meiryo UI" w:cs="Meiryo UI" w:hint="eastAsia"/>
                <w:b/>
                <w:bCs/>
                <w:color w:val="FFFFFF" w:themeColor="background1"/>
                <w:sz w:val="18"/>
                <w:szCs w:val="18"/>
              </w:rPr>
              <w:t>年度の主な取組み</w:t>
            </w:r>
          </w:p>
          <w:p w14:paraId="49B51341" w14:textId="77777777" w:rsidR="00375202" w:rsidRPr="00A01064" w:rsidRDefault="00375202" w:rsidP="008535F5">
            <w:pPr>
              <w:spacing w:line="220" w:lineRule="exact"/>
              <w:jc w:val="center"/>
              <w:rPr>
                <w:rFonts w:ascii="Meiryo UI" w:eastAsia="Meiryo UI" w:hAnsi="Meiryo UI" w:cs="Meiryo UI"/>
                <w:b/>
                <w:bCs/>
                <w:color w:val="FFFFFF" w:themeColor="background1"/>
                <w:sz w:val="18"/>
                <w:szCs w:val="18"/>
              </w:rPr>
            </w:pPr>
            <w:r w:rsidRPr="00A01064">
              <w:rPr>
                <w:rFonts w:ascii="Meiryo UI" w:eastAsia="Meiryo UI" w:hAnsi="Meiryo UI" w:cs="Meiryo UI" w:hint="eastAsia"/>
                <w:b/>
                <w:bCs/>
                <w:color w:val="FFFFFF" w:themeColor="background1"/>
                <w:sz w:val="18"/>
                <w:szCs w:val="18"/>
              </w:rPr>
              <w:t>実績</w:t>
            </w:r>
          </w:p>
        </w:tc>
        <w:tc>
          <w:tcPr>
            <w:tcW w:w="8185" w:type="dxa"/>
            <w:tcBorders>
              <w:top w:val="single" w:sz="12" w:space="0" w:color="auto"/>
              <w:bottom w:val="single" w:sz="6" w:space="0" w:color="auto"/>
            </w:tcBorders>
            <w:shd w:val="clear" w:color="auto" w:fill="B8CCE4" w:themeFill="accent1" w:themeFillTint="66"/>
            <w:vAlign w:val="center"/>
          </w:tcPr>
          <w:p w14:paraId="70D84111" w14:textId="07AE13C7" w:rsidR="00375202" w:rsidRPr="008C4067" w:rsidRDefault="00375202" w:rsidP="00375202">
            <w:pPr>
              <w:spacing w:line="220" w:lineRule="exact"/>
              <w:rPr>
                <w:rFonts w:ascii="Meiryo UI" w:eastAsia="Meiryo UI" w:hAnsi="Meiryo UI" w:cs="Meiryo UI"/>
                <w:b/>
                <w:sz w:val="20"/>
                <w:szCs w:val="20"/>
              </w:rPr>
            </w:pPr>
            <w:r w:rsidRPr="008C4067">
              <w:rPr>
                <w:rFonts w:ascii="Meiryo UI" w:eastAsia="Meiryo UI" w:hAnsi="Meiryo UI" w:cs="Meiryo UI" w:hint="eastAsia"/>
                <w:b/>
                <w:sz w:val="20"/>
                <w:szCs w:val="20"/>
              </w:rPr>
              <w:t>＜応急仮設住宅の早期供給体制の整備（危機管理室・都市整備部）＞</w:t>
            </w:r>
          </w:p>
          <w:p w14:paraId="334516DF" w14:textId="673B30F2" w:rsidR="00375202" w:rsidRPr="008C4067" w:rsidRDefault="00375202" w:rsidP="00375202">
            <w:pPr>
              <w:spacing w:line="220" w:lineRule="exact"/>
              <w:ind w:leftChars="100" w:left="410" w:hangingChars="100" w:hanging="200"/>
              <w:rPr>
                <w:rFonts w:ascii="Meiryo UI" w:eastAsia="Meiryo UI" w:hAnsi="Meiryo UI" w:cs="Meiryo UI"/>
                <w:sz w:val="20"/>
                <w:szCs w:val="20"/>
              </w:rPr>
            </w:pPr>
            <w:r w:rsidRPr="008C4067">
              <w:rPr>
                <w:rFonts w:ascii="Meiryo UI" w:eastAsia="Meiryo UI" w:hAnsi="Meiryo UI" w:cs="Meiryo UI" w:hint="eastAsia"/>
                <w:sz w:val="20"/>
                <w:szCs w:val="20"/>
              </w:rPr>
              <w:t>○建設型仮設住宅については、</w:t>
            </w:r>
            <w:r w:rsidR="00931C74">
              <w:rPr>
                <w:rFonts w:ascii="Meiryo UI" w:eastAsia="Meiryo UI" w:hAnsi="Meiryo UI" w:cs="Meiryo UI" w:hint="eastAsia"/>
                <w:sz w:val="20"/>
                <w:szCs w:val="20"/>
              </w:rPr>
              <w:t>協定締結</w:t>
            </w:r>
            <w:r w:rsidR="00D253BD">
              <w:rPr>
                <w:rFonts w:ascii="Meiryo UI" w:eastAsia="Meiryo UI" w:hAnsi="Meiryo UI" w:cs="Meiryo UI" w:hint="eastAsia"/>
                <w:sz w:val="20"/>
                <w:szCs w:val="20"/>
              </w:rPr>
              <w:t>３</w:t>
            </w:r>
            <w:r w:rsidR="00931C74">
              <w:rPr>
                <w:rFonts w:ascii="Meiryo UI" w:eastAsia="Meiryo UI" w:hAnsi="Meiryo UI" w:cs="Meiryo UI" w:hint="eastAsia"/>
                <w:sz w:val="20"/>
                <w:szCs w:val="20"/>
              </w:rPr>
              <w:t>者との伝達訓練の実施や現地確認チェックリストを用いた現地確認訓練の実施、応急仮設住宅の建設確保用地の調査、応急仮設住宅建設マニュアルの改訂、市町村と連携した建設候補地データベースの更新を行った。</w:t>
            </w:r>
          </w:p>
          <w:p w14:paraId="7C8B3FDA" w14:textId="638F2E86" w:rsidR="00375202" w:rsidRPr="008C4067" w:rsidRDefault="00375202" w:rsidP="00375202">
            <w:pPr>
              <w:spacing w:line="220" w:lineRule="exact"/>
              <w:ind w:leftChars="100" w:left="410" w:hangingChars="100" w:hanging="200"/>
              <w:rPr>
                <w:rFonts w:ascii="Meiryo UI" w:eastAsia="Meiryo UI" w:hAnsi="Meiryo UI" w:cs="Meiryo UI"/>
                <w:sz w:val="20"/>
                <w:szCs w:val="20"/>
              </w:rPr>
            </w:pPr>
            <w:r w:rsidRPr="008C4067">
              <w:rPr>
                <w:rFonts w:ascii="Meiryo UI" w:eastAsia="Meiryo UI" w:hAnsi="Meiryo UI" w:cs="Meiryo UI" w:hint="eastAsia"/>
                <w:sz w:val="20"/>
                <w:szCs w:val="20"/>
              </w:rPr>
              <w:t>○借上型仮設住宅については、令和</w:t>
            </w:r>
            <w:r w:rsidR="00D253BD">
              <w:rPr>
                <w:rFonts w:ascii="Meiryo UI" w:eastAsia="Meiryo UI" w:hAnsi="Meiryo UI" w:cs="Meiryo UI" w:hint="eastAsia"/>
                <w:sz w:val="20"/>
                <w:szCs w:val="20"/>
              </w:rPr>
              <w:t>５</w:t>
            </w:r>
            <w:r w:rsidRPr="008C4067">
              <w:rPr>
                <w:rFonts w:ascii="Meiryo UI" w:eastAsia="Meiryo UI" w:hAnsi="Meiryo UI" w:cs="Meiryo UI" w:hint="eastAsia"/>
                <w:sz w:val="20"/>
                <w:szCs w:val="20"/>
              </w:rPr>
              <w:t>年</w:t>
            </w:r>
            <w:r w:rsidR="00D253BD">
              <w:rPr>
                <w:rFonts w:ascii="Meiryo UI" w:eastAsia="Meiryo UI" w:hAnsi="Meiryo UI" w:cs="Meiryo UI" w:hint="eastAsia"/>
                <w:sz w:val="20"/>
                <w:szCs w:val="20"/>
              </w:rPr>
              <w:t>９</w:t>
            </w:r>
            <w:r w:rsidRPr="008C4067">
              <w:rPr>
                <w:rFonts w:ascii="Meiryo UI" w:eastAsia="Meiryo UI" w:hAnsi="Meiryo UI" w:cs="Meiryo UI" w:hint="eastAsia"/>
                <w:sz w:val="20"/>
                <w:szCs w:val="20"/>
              </w:rPr>
              <w:t>月</w:t>
            </w:r>
            <w:r w:rsidR="00D253BD">
              <w:rPr>
                <w:rFonts w:ascii="Meiryo UI" w:eastAsia="Meiryo UI" w:hAnsi="Meiryo UI" w:cs="Meiryo UI" w:hint="eastAsia"/>
                <w:sz w:val="20"/>
                <w:szCs w:val="20"/>
              </w:rPr>
              <w:t>１</w:t>
            </w:r>
            <w:r w:rsidRPr="008C4067">
              <w:rPr>
                <w:rFonts w:ascii="Meiryo UI" w:eastAsia="Meiryo UI" w:hAnsi="Meiryo UI" w:cs="Meiryo UI" w:hint="eastAsia"/>
                <w:sz w:val="20"/>
                <w:szCs w:val="20"/>
              </w:rPr>
              <w:t>日に協定締結団体と連携して情報伝達訓練を実施した。</w:t>
            </w:r>
          </w:p>
          <w:p w14:paraId="051D7C0B" w14:textId="3127F8E2" w:rsidR="00375202" w:rsidRPr="00D253BD" w:rsidRDefault="00375202" w:rsidP="00375202">
            <w:pPr>
              <w:spacing w:line="220" w:lineRule="exact"/>
              <w:ind w:leftChars="100" w:left="410" w:hangingChars="100" w:hanging="200"/>
              <w:rPr>
                <w:rFonts w:ascii="Meiryo UI" w:eastAsia="Meiryo UI" w:hAnsi="Meiryo UI" w:cs="Meiryo UI"/>
                <w:sz w:val="20"/>
                <w:szCs w:val="20"/>
              </w:rPr>
            </w:pPr>
          </w:p>
          <w:p w14:paraId="572C708F" w14:textId="77777777" w:rsidR="00375202" w:rsidRPr="008C4067" w:rsidRDefault="00375202" w:rsidP="00375202">
            <w:pPr>
              <w:spacing w:line="220" w:lineRule="exact"/>
              <w:rPr>
                <w:rFonts w:ascii="Meiryo UI" w:eastAsia="Meiryo UI" w:hAnsi="Meiryo UI" w:cs="Meiryo UI"/>
                <w:b/>
                <w:sz w:val="20"/>
                <w:szCs w:val="20"/>
              </w:rPr>
            </w:pPr>
            <w:r w:rsidRPr="008C4067">
              <w:rPr>
                <w:rFonts w:ascii="Meiryo UI" w:eastAsia="Meiryo UI" w:hAnsi="Meiryo UI" w:cs="Meiryo UI" w:hint="eastAsia"/>
                <w:b/>
                <w:sz w:val="20"/>
                <w:szCs w:val="20"/>
              </w:rPr>
              <w:t>＜地籍調査（環境農林水産部）＞</w:t>
            </w:r>
          </w:p>
          <w:p w14:paraId="4C4523C7" w14:textId="44E8B96D" w:rsidR="00375202" w:rsidRDefault="00375202" w:rsidP="00041821">
            <w:pPr>
              <w:spacing w:line="220" w:lineRule="exact"/>
              <w:ind w:leftChars="100" w:left="410" w:hangingChars="100" w:hanging="200"/>
              <w:rPr>
                <w:rFonts w:ascii="Meiryo UI" w:eastAsia="Meiryo UI" w:hAnsi="Meiryo UI" w:cs="Meiryo UI"/>
                <w:sz w:val="18"/>
                <w:szCs w:val="18"/>
              </w:rPr>
            </w:pPr>
            <w:r w:rsidRPr="008C4067">
              <w:rPr>
                <w:rFonts w:ascii="Meiryo UI" w:eastAsia="Meiryo UI" w:hAnsi="Meiryo UI" w:cs="Meiryo UI" w:hint="eastAsia"/>
                <w:sz w:val="20"/>
                <w:szCs w:val="20"/>
              </w:rPr>
              <w:t>○未着手・休止市町村に対し、首長に直接訪問し、地籍調査の実施を働きかけ</w:t>
            </w:r>
            <w:r w:rsidR="00E44F59">
              <w:rPr>
                <w:rFonts w:ascii="Meiryo UI" w:eastAsia="Meiryo UI" w:hAnsi="Meiryo UI" w:cs="Meiryo UI" w:hint="eastAsia"/>
                <w:sz w:val="20"/>
                <w:szCs w:val="20"/>
              </w:rPr>
              <w:t>、松原市において、令和６年度から新規着手することとなっ</w:t>
            </w:r>
            <w:r w:rsidRPr="008C4067">
              <w:rPr>
                <w:rFonts w:ascii="Meiryo UI" w:eastAsia="Meiryo UI" w:hAnsi="Meiryo UI" w:cs="Meiryo UI" w:hint="eastAsia"/>
                <w:sz w:val="20"/>
                <w:szCs w:val="20"/>
              </w:rPr>
              <w:t>た</w:t>
            </w:r>
            <w:r w:rsidRPr="008C4067">
              <w:rPr>
                <w:rFonts w:ascii="Meiryo UI" w:eastAsia="Meiryo UI" w:hAnsi="Meiryo UI" w:cs="Meiryo UI" w:hint="eastAsia"/>
                <w:sz w:val="18"/>
                <w:szCs w:val="18"/>
              </w:rPr>
              <w:t>。</w:t>
            </w:r>
          </w:p>
          <w:p w14:paraId="32534C9E" w14:textId="486B408C" w:rsidR="00041821" w:rsidRPr="00E44F59" w:rsidRDefault="00041821" w:rsidP="00E44F59">
            <w:pPr>
              <w:spacing w:line="220" w:lineRule="exact"/>
              <w:ind w:leftChars="100" w:left="410" w:hangingChars="100" w:hanging="200"/>
              <w:rPr>
                <w:rFonts w:ascii="Meiryo UI" w:eastAsia="Meiryo UI" w:hAnsi="Meiryo UI" w:cs="Meiryo UI"/>
                <w:sz w:val="20"/>
                <w:szCs w:val="20"/>
              </w:rPr>
            </w:pPr>
            <w:r w:rsidRPr="00E44F59">
              <w:rPr>
                <w:rFonts w:ascii="Meiryo UI" w:eastAsia="Meiryo UI" w:hAnsi="Meiryo UI" w:cs="Meiryo UI" w:hint="eastAsia"/>
                <w:sz w:val="20"/>
                <w:szCs w:val="20"/>
              </w:rPr>
              <w:t>○</w:t>
            </w:r>
            <w:r w:rsidR="00E44F59" w:rsidRPr="00E44F59">
              <w:rPr>
                <w:rFonts w:ascii="Meiryo UI" w:eastAsia="Meiryo UI" w:hAnsi="Meiryo UI" w:cs="Meiryo UI" w:hint="eastAsia"/>
                <w:sz w:val="20"/>
                <w:szCs w:val="20"/>
              </w:rPr>
              <w:t>南海トラフ巨大地震により建物全壊被害が想定される地域において官民境界等先行調査を実施</w:t>
            </w:r>
            <w:r w:rsidR="00E44F59">
              <w:rPr>
                <w:rFonts w:ascii="Meiryo UI" w:eastAsia="Meiryo UI" w:hAnsi="Meiryo UI" w:cs="Meiryo UI" w:hint="eastAsia"/>
                <w:sz w:val="20"/>
                <w:szCs w:val="20"/>
              </w:rPr>
              <w:t>した</w:t>
            </w:r>
            <w:r w:rsidR="00E44F59" w:rsidRPr="00E44F59">
              <w:rPr>
                <w:rFonts w:ascii="Meiryo UI" w:eastAsia="Meiryo UI" w:hAnsi="Meiryo UI" w:cs="Meiryo UI" w:hint="eastAsia"/>
                <w:sz w:val="20"/>
                <w:szCs w:val="20"/>
              </w:rPr>
              <w:t>。</w:t>
            </w:r>
            <w:r w:rsidR="00E44F59" w:rsidRPr="008C4067">
              <w:rPr>
                <w:rFonts w:ascii="Meiryo UI" w:eastAsia="Meiryo UI" w:hAnsi="Meiryo UI" w:cs="Meiryo UI" w:hint="eastAsia"/>
                <w:sz w:val="18"/>
                <w:szCs w:val="18"/>
              </w:rPr>
              <w:t>（</w:t>
            </w:r>
            <w:r w:rsidR="00E44F59">
              <w:rPr>
                <w:rFonts w:ascii="Meiryo UI" w:eastAsia="Meiryo UI" w:hAnsi="Meiryo UI" w:cs="Meiryo UI" w:hint="eastAsia"/>
                <w:sz w:val="18"/>
                <w:szCs w:val="18"/>
              </w:rPr>
              <w:t>112</w:t>
            </w:r>
            <w:r w:rsidR="00E44F59" w:rsidRPr="008C4067">
              <w:rPr>
                <w:rFonts w:ascii="Meiryo UI" w:eastAsia="Meiryo UI" w:hAnsi="Meiryo UI" w:cs="Meiryo UI"/>
                <w:sz w:val="18"/>
                <w:szCs w:val="18"/>
              </w:rPr>
              <w:t>/</w:t>
            </w:r>
            <w:r w:rsidR="00E44F59">
              <w:rPr>
                <w:rFonts w:ascii="Meiryo UI" w:eastAsia="Meiryo UI" w:hAnsi="Meiryo UI" w:cs="Meiryo UI" w:hint="eastAsia"/>
                <w:sz w:val="18"/>
                <w:szCs w:val="18"/>
              </w:rPr>
              <w:t>123㎢</w:t>
            </w:r>
            <w:r w:rsidR="00E44F59" w:rsidRPr="008C4067">
              <w:rPr>
                <w:rFonts w:ascii="Meiryo UI" w:eastAsia="Meiryo UI" w:hAnsi="Meiryo UI" w:cs="Meiryo UI" w:hint="eastAsia"/>
                <w:sz w:val="18"/>
                <w:szCs w:val="18"/>
              </w:rPr>
              <w:t>）</w:t>
            </w:r>
          </w:p>
        </w:tc>
      </w:tr>
      <w:tr w:rsidR="00375202" w:rsidRPr="008C4067" w14:paraId="2A16FD77" w14:textId="77777777" w:rsidTr="00375202">
        <w:trPr>
          <w:trHeight w:val="2538"/>
        </w:trPr>
        <w:tc>
          <w:tcPr>
            <w:tcW w:w="947" w:type="dxa"/>
            <w:shd w:val="clear" w:color="auto" w:fill="4F81BD" w:themeFill="accent1"/>
            <w:vAlign w:val="center"/>
          </w:tcPr>
          <w:p w14:paraId="190D36AA" w14:textId="4A617940" w:rsidR="00375202" w:rsidRPr="00A01064" w:rsidRDefault="00375202" w:rsidP="008535F5">
            <w:pPr>
              <w:spacing w:line="220" w:lineRule="exact"/>
              <w:jc w:val="center"/>
              <w:rPr>
                <w:rFonts w:ascii="Meiryo UI" w:eastAsia="Meiryo UI" w:hAnsi="Meiryo UI" w:cs="Meiryo UI"/>
                <w:b/>
                <w:bCs/>
                <w:color w:val="FFFFFF" w:themeColor="background1"/>
                <w:sz w:val="18"/>
                <w:szCs w:val="18"/>
              </w:rPr>
            </w:pPr>
            <w:r w:rsidRPr="00A01064">
              <w:rPr>
                <w:rFonts w:ascii="Meiryo UI" w:eastAsia="Meiryo UI" w:hAnsi="Meiryo UI" w:cs="Meiryo UI" w:hint="eastAsia"/>
                <w:b/>
                <w:bCs/>
                <w:color w:val="FFFFFF" w:themeColor="background1"/>
                <w:sz w:val="18"/>
                <w:szCs w:val="18"/>
              </w:rPr>
              <w:t>令和</w:t>
            </w:r>
            <w:r w:rsidR="00D253BD">
              <w:rPr>
                <w:rFonts w:ascii="Meiryo UI" w:eastAsia="Meiryo UI" w:hAnsi="Meiryo UI" w:cs="Meiryo UI" w:hint="eastAsia"/>
                <w:b/>
                <w:color w:val="FFFFFF" w:themeColor="background1"/>
                <w:sz w:val="20"/>
                <w:szCs w:val="21"/>
              </w:rPr>
              <w:t>６</w:t>
            </w:r>
            <w:r w:rsidRPr="00A01064">
              <w:rPr>
                <w:rFonts w:ascii="Meiryo UI" w:eastAsia="Meiryo UI" w:hAnsi="Meiryo UI" w:cs="Meiryo UI" w:hint="eastAsia"/>
                <w:b/>
                <w:bCs/>
                <w:color w:val="FFFFFF" w:themeColor="background1"/>
                <w:sz w:val="18"/>
                <w:szCs w:val="18"/>
              </w:rPr>
              <w:t>年度の主な取組み</w:t>
            </w:r>
          </w:p>
          <w:p w14:paraId="2AF6D114" w14:textId="77777777" w:rsidR="00375202" w:rsidRPr="00A01064" w:rsidRDefault="00375202" w:rsidP="008535F5">
            <w:pPr>
              <w:spacing w:line="220" w:lineRule="exact"/>
              <w:jc w:val="center"/>
              <w:rPr>
                <w:rFonts w:ascii="Meiryo UI" w:eastAsia="Meiryo UI" w:hAnsi="Meiryo UI" w:cs="Meiryo UI"/>
                <w:b/>
                <w:bCs/>
                <w:color w:val="FFFFFF" w:themeColor="background1"/>
                <w:sz w:val="18"/>
                <w:szCs w:val="18"/>
              </w:rPr>
            </w:pPr>
            <w:r w:rsidRPr="00A01064">
              <w:rPr>
                <w:rFonts w:ascii="Meiryo UI" w:eastAsia="Meiryo UI" w:hAnsi="Meiryo UI" w:cs="Meiryo UI" w:hint="eastAsia"/>
                <w:b/>
                <w:bCs/>
                <w:color w:val="FFFFFF" w:themeColor="background1"/>
                <w:sz w:val="18"/>
                <w:szCs w:val="18"/>
              </w:rPr>
              <w:t>予定</w:t>
            </w:r>
          </w:p>
        </w:tc>
        <w:tc>
          <w:tcPr>
            <w:tcW w:w="8185" w:type="dxa"/>
            <w:shd w:val="clear" w:color="auto" w:fill="DAEEF3" w:themeFill="accent5" w:themeFillTint="33"/>
            <w:vAlign w:val="center"/>
          </w:tcPr>
          <w:p w14:paraId="5432E280" w14:textId="77777777" w:rsidR="00375202" w:rsidRPr="008C4067" w:rsidRDefault="00375202" w:rsidP="00375202">
            <w:pPr>
              <w:spacing w:line="220" w:lineRule="exact"/>
              <w:rPr>
                <w:rFonts w:ascii="Meiryo UI" w:eastAsia="Meiryo UI" w:hAnsi="Meiryo UI" w:cs="Meiryo UI"/>
                <w:b/>
                <w:sz w:val="20"/>
                <w:szCs w:val="20"/>
              </w:rPr>
            </w:pPr>
            <w:r w:rsidRPr="008C4067">
              <w:rPr>
                <w:rFonts w:ascii="Meiryo UI" w:eastAsia="Meiryo UI" w:hAnsi="Meiryo UI" w:cs="Meiryo UI" w:hint="eastAsia"/>
                <w:b/>
                <w:sz w:val="20"/>
                <w:szCs w:val="20"/>
              </w:rPr>
              <w:t>＜応急仮設住宅の早期供給体制の整備（危機管理室・都市整備部）＞</w:t>
            </w:r>
          </w:p>
          <w:p w14:paraId="3F2839B8" w14:textId="21E5BF7A" w:rsidR="00375202" w:rsidRPr="008C4067" w:rsidRDefault="00375202" w:rsidP="00375202">
            <w:pPr>
              <w:spacing w:line="220" w:lineRule="exact"/>
              <w:ind w:leftChars="100" w:left="410" w:hangingChars="100" w:hanging="200"/>
              <w:rPr>
                <w:rFonts w:ascii="Meiryo UI" w:eastAsia="Meiryo UI" w:hAnsi="Meiryo UI" w:cs="Meiryo UI"/>
                <w:sz w:val="20"/>
                <w:szCs w:val="20"/>
              </w:rPr>
            </w:pPr>
            <w:r w:rsidRPr="008C4067">
              <w:rPr>
                <w:rFonts w:ascii="Meiryo UI" w:eastAsia="Meiryo UI" w:hAnsi="Meiryo UI" w:cs="Meiryo UI" w:hint="eastAsia"/>
                <w:sz w:val="20"/>
                <w:szCs w:val="20"/>
              </w:rPr>
              <w:t>○建設型仮設住宅については、協定締結</w:t>
            </w:r>
            <w:r w:rsidR="00D253BD">
              <w:rPr>
                <w:rFonts w:ascii="Meiryo UI" w:eastAsia="Meiryo UI" w:hAnsi="Meiryo UI" w:cs="Meiryo UI" w:hint="eastAsia"/>
                <w:sz w:val="20"/>
                <w:szCs w:val="20"/>
              </w:rPr>
              <w:t>３</w:t>
            </w:r>
            <w:r w:rsidRPr="008C4067">
              <w:rPr>
                <w:rFonts w:ascii="Meiryo UI" w:eastAsia="Meiryo UI" w:hAnsi="Meiryo UI" w:cs="Meiryo UI" w:hint="eastAsia"/>
                <w:sz w:val="20"/>
                <w:szCs w:val="20"/>
              </w:rPr>
              <w:t>者との伝達訓練を実施するほか、応急仮設住宅建設マニュアルの充実を図る。</w:t>
            </w:r>
          </w:p>
          <w:p w14:paraId="053B0CEE" w14:textId="77777777" w:rsidR="00375202" w:rsidRPr="008C4067" w:rsidRDefault="00375202" w:rsidP="00375202">
            <w:pPr>
              <w:spacing w:line="220" w:lineRule="exact"/>
              <w:ind w:leftChars="100" w:left="410" w:hangingChars="100" w:hanging="200"/>
              <w:rPr>
                <w:rFonts w:ascii="Meiryo UI" w:eastAsia="Meiryo UI" w:hAnsi="Meiryo UI" w:cs="Meiryo UI"/>
                <w:sz w:val="20"/>
                <w:szCs w:val="20"/>
              </w:rPr>
            </w:pPr>
            <w:r w:rsidRPr="008C4067">
              <w:rPr>
                <w:rFonts w:ascii="Meiryo UI" w:eastAsia="Meiryo UI" w:hAnsi="Meiryo UI" w:cs="Meiryo UI" w:hint="eastAsia"/>
                <w:sz w:val="20"/>
                <w:szCs w:val="20"/>
              </w:rPr>
              <w:t>○借上型仮設住宅については、大阪府災害時民間賃貸住宅借上制度マニュアルを基に、宅地建物取引業者向け研修会及び市町村危機管理部局の会議等での制度周知を図るとともに、実際の災害時を想定した防災訓練を実施する。</w:t>
            </w:r>
          </w:p>
          <w:p w14:paraId="456BCC12" w14:textId="77777777" w:rsidR="00375202" w:rsidRPr="008C4067" w:rsidRDefault="00375202" w:rsidP="00375202">
            <w:pPr>
              <w:spacing w:line="220" w:lineRule="exact"/>
              <w:rPr>
                <w:rFonts w:ascii="Meiryo UI" w:eastAsia="Meiryo UI" w:hAnsi="Meiryo UI" w:cs="Meiryo UI"/>
                <w:b/>
                <w:sz w:val="20"/>
                <w:szCs w:val="20"/>
              </w:rPr>
            </w:pPr>
          </w:p>
          <w:p w14:paraId="53809E90" w14:textId="77777777" w:rsidR="00375202" w:rsidRPr="008C4067" w:rsidRDefault="00375202" w:rsidP="00375202">
            <w:pPr>
              <w:spacing w:line="220" w:lineRule="exact"/>
              <w:rPr>
                <w:rFonts w:ascii="Meiryo UI" w:eastAsia="Meiryo UI" w:hAnsi="Meiryo UI" w:cs="Meiryo UI"/>
                <w:b/>
                <w:sz w:val="20"/>
                <w:szCs w:val="20"/>
              </w:rPr>
            </w:pPr>
            <w:r w:rsidRPr="008C4067">
              <w:rPr>
                <w:rFonts w:ascii="Meiryo UI" w:eastAsia="Meiryo UI" w:hAnsi="Meiryo UI" w:cs="Meiryo UI" w:hint="eastAsia"/>
                <w:b/>
                <w:sz w:val="20"/>
                <w:szCs w:val="20"/>
              </w:rPr>
              <w:t>＜地籍調査（環境農林水産部）＞</w:t>
            </w:r>
          </w:p>
          <w:p w14:paraId="2B9F9DBD" w14:textId="77777777" w:rsidR="00375202" w:rsidRDefault="00375202" w:rsidP="00375202">
            <w:pPr>
              <w:spacing w:line="240" w:lineRule="exact"/>
              <w:ind w:leftChars="100" w:left="410" w:hangingChars="100" w:hanging="200"/>
              <w:rPr>
                <w:rFonts w:ascii="Meiryo UI" w:eastAsia="Meiryo UI" w:hAnsi="Meiryo UI" w:cs="Meiryo UI"/>
                <w:sz w:val="20"/>
                <w:szCs w:val="20"/>
              </w:rPr>
            </w:pPr>
            <w:r w:rsidRPr="008C4067">
              <w:rPr>
                <w:rFonts w:ascii="Meiryo UI" w:eastAsia="Meiryo UI" w:hAnsi="Meiryo UI" w:cs="Meiryo UI" w:hint="eastAsia"/>
                <w:sz w:val="20"/>
                <w:szCs w:val="20"/>
              </w:rPr>
              <w:t>○未着手・休止市町村に対し地籍調査</w:t>
            </w:r>
            <w:r w:rsidR="00E44F59">
              <w:rPr>
                <w:rFonts w:ascii="Meiryo UI" w:eastAsia="Meiryo UI" w:hAnsi="Meiryo UI" w:cs="Meiryo UI" w:hint="eastAsia"/>
                <w:sz w:val="20"/>
                <w:szCs w:val="20"/>
              </w:rPr>
              <w:t>事業</w:t>
            </w:r>
            <w:r w:rsidRPr="008C4067">
              <w:rPr>
                <w:rFonts w:ascii="Meiryo UI" w:eastAsia="Meiryo UI" w:hAnsi="Meiryo UI" w:cs="Meiryo UI" w:hint="eastAsia"/>
                <w:sz w:val="20"/>
                <w:szCs w:val="20"/>
              </w:rPr>
              <w:t>の実施を働きかける。</w:t>
            </w:r>
          </w:p>
          <w:p w14:paraId="4F7A8396" w14:textId="1367C66F" w:rsidR="00E44F59" w:rsidRPr="00E44F59" w:rsidRDefault="00E44F59" w:rsidP="00375202">
            <w:pPr>
              <w:spacing w:line="240" w:lineRule="exact"/>
              <w:ind w:leftChars="100" w:left="410" w:hangingChars="100" w:hanging="200"/>
              <w:rPr>
                <w:rFonts w:ascii="Meiryo UI" w:eastAsia="Meiryo UI" w:hAnsi="Meiryo UI" w:cs="Meiryo UI"/>
                <w:sz w:val="20"/>
                <w:szCs w:val="20"/>
              </w:rPr>
            </w:pPr>
            <w:r w:rsidRPr="00E44F59">
              <w:rPr>
                <w:rFonts w:ascii="Meiryo UI" w:eastAsia="Meiryo UI" w:hAnsi="Meiryo UI" w:cs="Meiryo UI" w:hint="eastAsia"/>
                <w:sz w:val="20"/>
                <w:szCs w:val="20"/>
              </w:rPr>
              <w:t>○対象市町に対し津波浸水想定区域における官民境界等先行調査の実施を働きかける。</w:t>
            </w:r>
          </w:p>
        </w:tc>
      </w:tr>
      <w:bookmarkEnd w:id="12"/>
    </w:tbl>
    <w:p w14:paraId="32A5F788" w14:textId="74700A44" w:rsidR="00150FC3" w:rsidRDefault="00150FC3" w:rsidP="00150FC3"/>
    <w:p w14:paraId="0946C8CB" w14:textId="77777777" w:rsidR="00150FC3" w:rsidRDefault="00150FC3" w:rsidP="00150FC3"/>
    <w:p w14:paraId="2415E2B1" w14:textId="4D018BC4" w:rsidR="00150FC3" w:rsidRPr="008C4067" w:rsidRDefault="00544914" w:rsidP="00150FC3">
      <w:r w:rsidRPr="00FF1F62">
        <w:rPr>
          <w:rFonts w:hint="eastAsia"/>
          <w:noProof/>
        </w:rPr>
        <mc:AlternateContent>
          <mc:Choice Requires="wps">
            <w:drawing>
              <wp:anchor distT="0" distB="0" distL="114300" distR="114300" simplePos="0" relativeHeight="251598336" behindDoc="0" locked="0" layoutInCell="1" allowOverlap="1" wp14:anchorId="03379EBA" wp14:editId="41008108">
                <wp:simplePos x="0" y="0"/>
                <wp:positionH relativeFrom="column">
                  <wp:posOffset>5231765</wp:posOffset>
                </wp:positionH>
                <wp:positionV relativeFrom="paragraph">
                  <wp:posOffset>220345</wp:posOffset>
                </wp:positionV>
                <wp:extent cx="914400" cy="314325"/>
                <wp:effectExtent l="0" t="0" r="0" b="0"/>
                <wp:wrapNone/>
                <wp:docPr id="2420" name="テキスト ボックス 2420"/>
                <wp:cNvGraphicFramePr/>
                <a:graphic xmlns:a="http://schemas.openxmlformats.org/drawingml/2006/main">
                  <a:graphicData uri="http://schemas.microsoft.com/office/word/2010/wordprocessingShape">
                    <wps:wsp>
                      <wps:cNvSpPr txBox="1"/>
                      <wps:spPr>
                        <a:xfrm>
                          <a:off x="0" y="0"/>
                          <a:ext cx="914400" cy="314325"/>
                        </a:xfrm>
                        <a:prstGeom prst="rect">
                          <a:avLst/>
                        </a:prstGeom>
                        <a:noFill/>
                        <a:ln w="6350">
                          <a:noFill/>
                        </a:ln>
                      </wps:spPr>
                      <wps:txbx>
                        <w:txbxContent>
                          <w:p w14:paraId="01C311A9" w14:textId="77777777" w:rsidR="00150FC3" w:rsidRPr="00580AF7" w:rsidRDefault="00150FC3" w:rsidP="00150FC3">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3379EBA" id="テキスト ボックス 2420" o:spid="_x0000_s1168" type="#_x0000_t202" style="position:absolute;left:0;text-align:left;margin-left:411.95pt;margin-top:17.35pt;width:1in;height:24.75pt;z-index:25159833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" filled="f" stroked="f" strokeweight=".5pt">
                <v:textbox>
                  <w:txbxContent>
                    <w:p w14:paraId="01C311A9" w14:textId="77777777" w:rsidR="00150FC3" w:rsidRPr="00580AF7" w:rsidRDefault="00150FC3" w:rsidP="00150FC3">
                      <w:pPr>
                        <w:rPr>
                          <w:rFonts w:asciiTheme="majorEastAsia" w:eastAsiaTheme="majorEastAsia" w:hAnsiTheme="majorEastAsia"/>
                          <w:color w:val="FFFFFF" w:themeColor="background1"/>
                        </w:rPr>
                      </w:pPr>
                      <w:r w:rsidRPr="00580AF7">
                        <w:rPr>
                          <w:rFonts w:asciiTheme="majorEastAsia" w:eastAsiaTheme="majorEastAsia" w:hAnsiTheme="majorEastAsia" w:hint="eastAsia"/>
                          <w:color w:val="FFFFFF" w:themeColor="background1"/>
                        </w:rPr>
                        <w:t>評価</w:t>
                      </w:r>
                    </w:p>
                  </w:txbxContent>
                </v:textbox>
              </v:shape>
            </w:pict>
          </mc:Fallback>
        </mc:AlternateContent>
      </w:r>
      <w:r w:rsidRPr="00FF1F62">
        <w:rPr>
          <w:rFonts w:hint="eastAsia"/>
          <w:noProof/>
        </w:rPr>
        <mc:AlternateContent>
          <mc:Choice Requires="wps">
            <w:drawing>
              <wp:anchor distT="0" distB="0" distL="114300" distR="114300" simplePos="0" relativeHeight="251597312" behindDoc="0" locked="0" layoutInCell="1" allowOverlap="1" wp14:anchorId="759EC229" wp14:editId="4B62F5CF">
                <wp:simplePos x="0" y="0"/>
                <wp:positionH relativeFrom="margin">
                  <wp:posOffset>5223510</wp:posOffset>
                </wp:positionH>
                <wp:positionV relativeFrom="paragraph">
                  <wp:posOffset>220345</wp:posOffset>
                </wp:positionV>
                <wp:extent cx="876300" cy="771525"/>
                <wp:effectExtent l="0" t="0" r="19050" b="28575"/>
                <wp:wrapNone/>
                <wp:docPr id="2421" name="四角形: 角を丸くする 2421"/>
                <wp:cNvGraphicFramePr/>
                <a:graphic xmlns:a="http://schemas.openxmlformats.org/drawingml/2006/main">
                  <a:graphicData uri="http://schemas.microsoft.com/office/word/2010/wordprocessingShape">
                    <wps:wsp>
                      <wps:cNvSpPr/>
                      <wps:spPr>
                        <a:xfrm>
                          <a:off x="0" y="0"/>
                          <a:ext cx="876300" cy="771525"/>
                        </a:xfrm>
                        <a:prstGeom prst="roundRect">
                          <a:avLst/>
                        </a:prstGeom>
                        <a:solidFill>
                          <a:srgbClr val="1F497D">
                            <a:lumMod val="60000"/>
                            <a:lumOff val="40000"/>
                          </a:srgbClr>
                        </a:solidFill>
                        <a:ln w="25400" cap="flat" cmpd="sng" algn="ctr">
                          <a:solidFill>
                            <a:sysClr val="windowText" lastClr="000000"/>
                          </a:solidFill>
                          <a:prstDash val="solid"/>
                        </a:ln>
                        <a:effectLst/>
                      </wps:spPr>
                      <wps:txbx>
                        <w:txbxContent>
                          <w:p w14:paraId="33893AEA" w14:textId="77777777" w:rsidR="00150FC3" w:rsidRPr="001464BB" w:rsidRDefault="00150FC3" w:rsidP="00150FC3">
                            <w:pPr>
                              <w:jc w:val="center"/>
                              <w:rPr>
                                <w:rFonts w:ascii="HGP創英角ｺﾞｼｯｸUB" w:eastAsia="HGP創英角ｺﾞｼｯｸUB" w:hAnsi="HGP創英角ｺﾞｼｯｸUB"/>
                                <w:color w:val="FFFFFF" w:themeColor="background1"/>
                                <w:sz w:val="36"/>
                                <w:szCs w:val="36"/>
                              </w:rPr>
                            </w:pPr>
                            <w:r w:rsidRPr="001464BB">
                              <w:rPr>
                                <w:rFonts w:ascii="HGP創英角ｺﾞｼｯｸUB" w:eastAsia="HGP創英角ｺﾞｼｯｸUB" w:hAnsi="HGP創英角ｺﾞｼｯｸUB" w:hint="eastAsia"/>
                                <w:color w:val="FFFFFF" w:themeColor="background1"/>
                                <w:sz w:val="36"/>
                                <w:szCs w:val="36"/>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759EC229" id="四角形: 角を丸くする 2421" o:spid="_x0000_s1169" style="position:absolute;left:0;text-align:left;margin-left:411.3pt;margin-top:17.35pt;width:69pt;height:60.75pt;z-index:25159731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" fillcolor="#558ed5" strokecolor="windowText" strokeweight="2pt">
                <v:textbox>
                  <w:txbxContent>
                    <w:p w14:paraId="33893AEA" w14:textId="77777777" w:rsidR="00150FC3" w:rsidRPr="001464BB" w:rsidRDefault="00150FC3" w:rsidP="00150FC3">
                      <w:pPr>
                        <w:jc w:val="center"/>
                        <w:rPr>
                          <w:rFonts w:ascii="HGP創英角ｺﾞｼｯｸUB" w:eastAsia="HGP創英角ｺﾞｼｯｸUB" w:hAnsi="HGP創英角ｺﾞｼｯｸUB"/>
                          <w:color w:val="FFFFFF" w:themeColor="background1"/>
                          <w:sz w:val="36"/>
                          <w:szCs w:val="36"/>
                        </w:rPr>
                      </w:pPr>
                      <w:r w:rsidRPr="001464BB">
                        <w:rPr>
                          <w:rFonts w:ascii="HGP創英角ｺﾞｼｯｸUB" w:eastAsia="HGP創英角ｺﾞｼｯｸUB" w:hAnsi="HGP創英角ｺﾞｼｯｸUB" w:hint="eastAsia"/>
                          <w:color w:val="FFFFFF" w:themeColor="background1"/>
                          <w:sz w:val="36"/>
                          <w:szCs w:val="36"/>
                        </w:rPr>
                        <w:t>A</w:t>
                      </w:r>
                    </w:p>
                  </w:txbxContent>
                </v:textbox>
                <w10:wrap anchorx="margin"/>
              </v:roundrect>
            </w:pict>
          </mc:Fallback>
        </mc:AlternateContent>
      </w:r>
      <w:r w:rsidR="00150FC3" w:rsidRPr="008C4067">
        <w:rPr>
          <w:rFonts w:ascii="Meiryo UI" w:eastAsia="Meiryo UI" w:hAnsi="Meiryo UI" w:cs="Meiryo UI" w:hint="eastAsia"/>
          <w:szCs w:val="21"/>
        </w:rPr>
        <w:t>《起きてはならない最悪の事態》</w:t>
      </w:r>
    </w:p>
    <w:p w14:paraId="76A6624F" w14:textId="79DC0C4E" w:rsidR="00150FC3" w:rsidRPr="008C4067" w:rsidRDefault="00150FC3" w:rsidP="00150FC3">
      <w:pPr>
        <w:pStyle w:val="2"/>
        <w:spacing w:afterLines="50" w:after="180" w:line="300" w:lineRule="exact"/>
        <w:ind w:leftChars="47" w:left="850" w:right="1983" w:hangingChars="313" w:hanging="751"/>
      </w:pPr>
      <w:r w:rsidRPr="008C4067">
        <w:rPr>
          <w:rFonts w:hint="eastAsia"/>
        </w:rPr>
        <w:t xml:space="preserve">　</w:t>
      </w:r>
      <w:r>
        <w:rPr>
          <w:rFonts w:hint="eastAsia"/>
        </w:rPr>
        <w:t>8</w:t>
      </w:r>
      <w:r w:rsidRPr="008C4067">
        <w:rPr>
          <w:rFonts w:hint="eastAsia"/>
        </w:rPr>
        <w:t>-</w:t>
      </w:r>
      <w:r>
        <w:rPr>
          <w:rFonts w:hint="eastAsia"/>
        </w:rPr>
        <w:t>6</w:t>
      </w:r>
      <w:r w:rsidRPr="00150FC3">
        <w:rPr>
          <w:rFonts w:hint="eastAsia"/>
        </w:rPr>
        <w:t>国際的風評被害や信用不安、生産力の回復遅れ、大量の失業・倒産等による国家経済等への甚大な被害</w:t>
      </w:r>
    </w:p>
    <w:p w14:paraId="681671E0" w14:textId="50FF6AA9" w:rsidR="00150FC3" w:rsidRPr="006E35E8" w:rsidRDefault="00150FC3" w:rsidP="00150FC3">
      <w:pPr>
        <w:spacing w:line="220" w:lineRule="exact"/>
        <w:ind w:leftChars="200" w:left="620" w:rightChars="944" w:right="1982" w:hangingChars="100" w:hanging="200"/>
        <w:rPr>
          <w:rFonts w:ascii="Meiryo UI" w:eastAsia="Meiryo UI" w:hAnsi="Meiryo UI" w:cs="Meiryo UI"/>
          <w:b/>
          <w:color w:val="000000" w:themeColor="text1"/>
          <w:sz w:val="20"/>
          <w:szCs w:val="20"/>
        </w:rPr>
      </w:pPr>
      <w:r w:rsidRPr="006E35E8">
        <w:rPr>
          <w:rFonts w:ascii="Meiryo UI" w:eastAsia="Meiryo UI" w:hAnsi="Meiryo UI" w:cs="Meiryo UI" w:hint="eastAsia"/>
          <w:b/>
          <w:color w:val="000000" w:themeColor="text1"/>
          <w:sz w:val="20"/>
          <w:szCs w:val="20"/>
        </w:rPr>
        <w:t>◎</w:t>
      </w:r>
      <w:r w:rsidRPr="00150FC3">
        <w:rPr>
          <w:rFonts w:ascii="Meiryo UI" w:eastAsia="Meiryo UI" w:hAnsi="Meiryo UI" w:cs="Meiryo UI" w:hint="eastAsia"/>
          <w:b/>
          <w:color w:val="000000" w:themeColor="text1"/>
          <w:sz w:val="20"/>
          <w:szCs w:val="20"/>
        </w:rPr>
        <w:t>災害対策訓練を踏まえた情報提供・発信体制の点検・充実など正しい情報発信に向けた取組みが進みました</w:t>
      </w:r>
      <w:r w:rsidRPr="00B6138B">
        <w:rPr>
          <w:rFonts w:ascii="Meiryo UI" w:eastAsia="Meiryo UI" w:hAnsi="Meiryo UI" w:cs="Meiryo UI" w:hint="eastAsia"/>
          <w:b/>
          <w:color w:val="000000" w:themeColor="text1"/>
          <w:sz w:val="20"/>
          <w:szCs w:val="20"/>
        </w:rPr>
        <w:t>。</w:t>
      </w:r>
    </w:p>
    <w:p w14:paraId="401B7DE9" w14:textId="77777777" w:rsidR="00150FC3" w:rsidRPr="008C4067" w:rsidRDefault="00150FC3" w:rsidP="00150FC3"/>
    <w:tbl>
      <w:tblPr>
        <w:tblW w:w="9132" w:type="dxa"/>
        <w:tblInd w:w="50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99" w:type="dxa"/>
          <w:right w:w="99" w:type="dxa"/>
        </w:tblCellMar>
        <w:tblLook w:val="04A0" w:firstRow="1" w:lastRow="0" w:firstColumn="1" w:lastColumn="0" w:noHBand="0" w:noVBand="1"/>
      </w:tblPr>
      <w:tblGrid>
        <w:gridCol w:w="947"/>
        <w:gridCol w:w="8185"/>
      </w:tblGrid>
      <w:tr w:rsidR="00150FC3" w:rsidRPr="008C4067" w14:paraId="595AF837" w14:textId="77777777" w:rsidTr="00150FC3">
        <w:trPr>
          <w:trHeight w:val="2032"/>
        </w:trPr>
        <w:tc>
          <w:tcPr>
            <w:tcW w:w="947" w:type="dxa"/>
            <w:shd w:val="clear" w:color="auto" w:fill="4F81BD" w:themeFill="accent1"/>
            <w:vAlign w:val="center"/>
          </w:tcPr>
          <w:p w14:paraId="79BA1DD2" w14:textId="6F218F04" w:rsidR="00150FC3" w:rsidRPr="00A01064" w:rsidRDefault="00150FC3" w:rsidP="008535F5">
            <w:pPr>
              <w:spacing w:line="220" w:lineRule="exact"/>
              <w:jc w:val="center"/>
              <w:rPr>
                <w:rFonts w:ascii="Meiryo UI" w:eastAsia="Meiryo UI" w:hAnsi="Meiryo UI" w:cs="Meiryo UI"/>
                <w:b/>
                <w:bCs/>
                <w:color w:val="FFFFFF" w:themeColor="background1"/>
                <w:sz w:val="18"/>
                <w:szCs w:val="18"/>
              </w:rPr>
            </w:pPr>
            <w:r w:rsidRPr="00A01064">
              <w:rPr>
                <w:rFonts w:ascii="Meiryo UI" w:eastAsia="Meiryo UI" w:hAnsi="Meiryo UI" w:cs="Meiryo UI" w:hint="eastAsia"/>
                <w:b/>
                <w:bCs/>
                <w:color w:val="FFFFFF" w:themeColor="background1"/>
                <w:sz w:val="18"/>
                <w:szCs w:val="18"/>
              </w:rPr>
              <w:t>令和</w:t>
            </w:r>
            <w:r w:rsidR="00D253BD">
              <w:rPr>
                <w:rFonts w:ascii="Meiryo UI" w:eastAsia="Meiryo UI" w:hAnsi="Meiryo UI" w:cs="Meiryo UI" w:hint="eastAsia"/>
                <w:b/>
                <w:color w:val="FFFFFF" w:themeColor="background1"/>
                <w:sz w:val="20"/>
                <w:szCs w:val="20"/>
              </w:rPr>
              <w:t>５</w:t>
            </w:r>
            <w:r w:rsidRPr="00A01064">
              <w:rPr>
                <w:rFonts w:ascii="Meiryo UI" w:eastAsia="Meiryo UI" w:hAnsi="Meiryo UI" w:cs="Meiryo UI" w:hint="eastAsia"/>
                <w:b/>
                <w:bCs/>
                <w:color w:val="FFFFFF" w:themeColor="background1"/>
                <w:sz w:val="18"/>
                <w:szCs w:val="18"/>
              </w:rPr>
              <w:t>年度の主な取組み</w:t>
            </w:r>
          </w:p>
          <w:p w14:paraId="7416FABF" w14:textId="77777777" w:rsidR="00150FC3" w:rsidRPr="00A01064" w:rsidRDefault="00150FC3" w:rsidP="008535F5">
            <w:pPr>
              <w:spacing w:line="220" w:lineRule="exact"/>
              <w:jc w:val="center"/>
              <w:rPr>
                <w:rFonts w:ascii="Meiryo UI" w:eastAsia="Meiryo UI" w:hAnsi="Meiryo UI" w:cs="Meiryo UI"/>
                <w:b/>
                <w:bCs/>
                <w:color w:val="FFFFFF" w:themeColor="background1"/>
                <w:sz w:val="18"/>
                <w:szCs w:val="18"/>
              </w:rPr>
            </w:pPr>
            <w:r w:rsidRPr="00A01064">
              <w:rPr>
                <w:rFonts w:ascii="Meiryo UI" w:eastAsia="Meiryo UI" w:hAnsi="Meiryo UI" w:cs="Meiryo UI" w:hint="eastAsia"/>
                <w:b/>
                <w:bCs/>
                <w:color w:val="FFFFFF" w:themeColor="background1"/>
                <w:sz w:val="18"/>
                <w:szCs w:val="18"/>
              </w:rPr>
              <w:t>実績</w:t>
            </w:r>
          </w:p>
        </w:tc>
        <w:tc>
          <w:tcPr>
            <w:tcW w:w="8185" w:type="dxa"/>
            <w:tcBorders>
              <w:top w:val="single" w:sz="12" w:space="0" w:color="auto"/>
              <w:bottom w:val="single" w:sz="6" w:space="0" w:color="auto"/>
            </w:tcBorders>
            <w:shd w:val="clear" w:color="auto" w:fill="B8CCE4" w:themeFill="accent1" w:themeFillTint="66"/>
            <w:vAlign w:val="center"/>
          </w:tcPr>
          <w:p w14:paraId="239ED560" w14:textId="1E57BA5C" w:rsidR="00150FC3" w:rsidRPr="008C4067" w:rsidRDefault="00150FC3" w:rsidP="00150FC3">
            <w:pPr>
              <w:spacing w:line="220" w:lineRule="exact"/>
              <w:rPr>
                <w:rFonts w:ascii="Meiryo UI" w:eastAsia="Meiryo UI" w:hAnsi="Meiryo UI" w:cs="Meiryo UI"/>
                <w:b/>
                <w:sz w:val="20"/>
                <w:szCs w:val="20"/>
              </w:rPr>
            </w:pPr>
            <w:r w:rsidRPr="008C4067">
              <w:rPr>
                <w:rFonts w:ascii="Meiryo UI" w:eastAsia="Meiryo UI" w:hAnsi="Meiryo UI" w:cs="Meiryo UI" w:hint="eastAsia"/>
                <w:b/>
                <w:sz w:val="20"/>
                <w:szCs w:val="20"/>
              </w:rPr>
              <w:t>＜正しい情報発信（</w:t>
            </w:r>
            <w:r w:rsidR="00561ABF">
              <w:rPr>
                <w:rFonts w:ascii="Meiryo UI" w:eastAsia="Meiryo UI" w:hAnsi="Meiryo UI" w:cs="Meiryo UI" w:hint="eastAsia"/>
                <w:b/>
                <w:sz w:val="20"/>
                <w:szCs w:val="20"/>
              </w:rPr>
              <w:t>危機管理室・</w:t>
            </w:r>
            <w:r w:rsidRPr="008C4067">
              <w:rPr>
                <w:rFonts w:ascii="Meiryo UI" w:eastAsia="Meiryo UI" w:hAnsi="Meiryo UI" w:cs="Meiryo UI" w:hint="eastAsia"/>
                <w:b/>
                <w:sz w:val="20"/>
                <w:szCs w:val="20"/>
              </w:rPr>
              <w:t>府民文化部）＞</w:t>
            </w:r>
          </w:p>
          <w:p w14:paraId="1F6C952D" w14:textId="77777777" w:rsidR="00150FC3" w:rsidRPr="008C4067" w:rsidRDefault="00150FC3" w:rsidP="00150FC3">
            <w:pPr>
              <w:spacing w:line="220" w:lineRule="exact"/>
              <w:ind w:leftChars="100" w:left="410" w:hangingChars="100" w:hanging="200"/>
              <w:rPr>
                <w:rFonts w:ascii="Meiryo UI" w:eastAsia="Meiryo UI" w:hAnsi="Meiryo UI" w:cs="Meiryo UI"/>
                <w:sz w:val="20"/>
                <w:szCs w:val="20"/>
              </w:rPr>
            </w:pPr>
            <w:r w:rsidRPr="008C4067">
              <w:rPr>
                <w:rFonts w:ascii="Meiryo UI" w:eastAsia="Meiryo UI" w:hAnsi="Meiryo UI" w:cs="Meiryo UI" w:hint="eastAsia"/>
                <w:sz w:val="20"/>
                <w:szCs w:val="20"/>
              </w:rPr>
              <w:t>○災害対策訓練を踏まえて、広報、報道提供体制について検証を行い、的確な情報提供・発信が行えるように体制の点検、充実を図った。</w:t>
            </w:r>
          </w:p>
          <w:p w14:paraId="23A395E6" w14:textId="4D497751" w:rsidR="00150FC3" w:rsidRPr="008C4067" w:rsidRDefault="00150FC3" w:rsidP="00150FC3">
            <w:pPr>
              <w:spacing w:line="220" w:lineRule="exact"/>
              <w:ind w:leftChars="100" w:left="410" w:hangingChars="100" w:hanging="200"/>
              <w:rPr>
                <w:rFonts w:ascii="Meiryo UI" w:eastAsia="Meiryo UI" w:hAnsi="Meiryo UI" w:cs="Meiryo UI"/>
                <w:sz w:val="20"/>
                <w:szCs w:val="20"/>
              </w:rPr>
            </w:pPr>
            <w:r w:rsidRPr="008C4067">
              <w:rPr>
                <w:rFonts w:ascii="Meiryo UI" w:eastAsia="Meiryo UI" w:hAnsi="Meiryo UI" w:cs="Meiryo UI" w:hint="eastAsia"/>
                <w:sz w:val="20"/>
                <w:szCs w:val="20"/>
              </w:rPr>
              <w:t>○災害時に情報発信が行えるよう災害時情報発信訓練（緊急情報トップページへの切替方法の確認、SNSで発信等）を実施した。</w:t>
            </w:r>
            <w:r>
              <w:rPr>
                <w:rFonts w:ascii="Meiryo UI" w:eastAsia="Meiryo UI" w:hAnsi="Meiryo UI" w:cs="Meiryo UI" w:hint="eastAsia"/>
                <w:sz w:val="20"/>
                <w:szCs w:val="20"/>
              </w:rPr>
              <w:t>また、スマートフォン等で利用できる「大阪防災アプリ」を令和</w:t>
            </w:r>
            <w:r w:rsidR="00D253BD">
              <w:rPr>
                <w:rFonts w:ascii="Meiryo UI" w:eastAsia="Meiryo UI" w:hAnsi="Meiryo UI" w:cs="Meiryo UI" w:hint="eastAsia"/>
                <w:sz w:val="20"/>
                <w:szCs w:val="20"/>
              </w:rPr>
              <w:t>６</w:t>
            </w:r>
            <w:r>
              <w:rPr>
                <w:rFonts w:ascii="Meiryo UI" w:eastAsia="Meiryo UI" w:hAnsi="Meiryo UI" w:cs="Meiryo UI" w:hint="eastAsia"/>
                <w:sz w:val="20"/>
                <w:szCs w:val="20"/>
              </w:rPr>
              <w:t>年</w:t>
            </w:r>
            <w:r w:rsidR="00D253BD">
              <w:rPr>
                <w:rFonts w:ascii="Meiryo UI" w:eastAsia="Meiryo UI" w:hAnsi="Meiryo UI" w:cs="Meiryo UI" w:hint="eastAsia"/>
                <w:sz w:val="20"/>
                <w:szCs w:val="20"/>
              </w:rPr>
              <w:t>１</w:t>
            </w:r>
            <w:r>
              <w:rPr>
                <w:rFonts w:ascii="Meiryo UI" w:eastAsia="Meiryo UI" w:hAnsi="Meiryo UI" w:cs="Meiryo UI" w:hint="eastAsia"/>
                <w:sz w:val="20"/>
                <w:szCs w:val="20"/>
              </w:rPr>
              <w:t>月</w:t>
            </w:r>
            <w:r w:rsidR="00D253BD">
              <w:rPr>
                <w:rFonts w:ascii="Meiryo UI" w:eastAsia="Meiryo UI" w:hAnsi="Meiryo UI" w:cs="Meiryo UI" w:hint="eastAsia"/>
                <w:sz w:val="20"/>
                <w:szCs w:val="20"/>
              </w:rPr>
              <w:t>31</w:t>
            </w:r>
            <w:r>
              <w:rPr>
                <w:rFonts w:ascii="Meiryo UI" w:eastAsia="Meiryo UI" w:hAnsi="Meiryo UI" w:cs="Meiryo UI" w:hint="eastAsia"/>
                <w:sz w:val="20"/>
                <w:szCs w:val="20"/>
              </w:rPr>
              <w:t>日に提供開始した。</w:t>
            </w:r>
          </w:p>
          <w:p w14:paraId="55BA5505" w14:textId="77777777" w:rsidR="00150FC3" w:rsidRPr="008C4067" w:rsidRDefault="00150FC3" w:rsidP="00150FC3">
            <w:pPr>
              <w:spacing w:line="220" w:lineRule="exact"/>
              <w:ind w:leftChars="100" w:left="410" w:hangingChars="100" w:hanging="200"/>
              <w:rPr>
                <w:rFonts w:ascii="Meiryo UI" w:eastAsia="Meiryo UI" w:hAnsi="Meiryo UI" w:cs="Meiryo UI"/>
                <w:sz w:val="20"/>
                <w:szCs w:val="20"/>
              </w:rPr>
            </w:pPr>
            <w:r w:rsidRPr="008C4067">
              <w:rPr>
                <w:rFonts w:ascii="Meiryo UI" w:eastAsia="Meiryo UI" w:hAnsi="Meiryo UI" w:cs="Meiryo UI" w:hint="eastAsia"/>
                <w:sz w:val="20"/>
                <w:szCs w:val="20"/>
              </w:rPr>
              <w:t>○災害時情報発信について関係部局と協議を行った。</w:t>
            </w:r>
          </w:p>
          <w:p w14:paraId="3487D09D" w14:textId="685C910F" w:rsidR="00150FC3" w:rsidRPr="00041821" w:rsidRDefault="00150FC3" w:rsidP="00150FC3">
            <w:pPr>
              <w:spacing w:line="220" w:lineRule="exact"/>
              <w:ind w:leftChars="100" w:left="410" w:hangingChars="100" w:hanging="200"/>
              <w:rPr>
                <w:rFonts w:ascii="Meiryo UI" w:eastAsia="Meiryo UI" w:hAnsi="Meiryo UI" w:cs="Meiryo UI"/>
                <w:sz w:val="18"/>
                <w:szCs w:val="18"/>
              </w:rPr>
            </w:pPr>
            <w:r w:rsidRPr="008C4067">
              <w:rPr>
                <w:rFonts w:ascii="Meiryo UI" w:eastAsia="Meiryo UI" w:hAnsi="Meiryo UI" w:cs="Meiryo UI" w:hint="eastAsia"/>
                <w:sz w:val="20"/>
                <w:szCs w:val="20"/>
              </w:rPr>
              <w:t>○ホームページを多言語対応するための自動翻訳システムを引き続き契約した。</w:t>
            </w:r>
          </w:p>
        </w:tc>
      </w:tr>
      <w:tr w:rsidR="00150FC3" w:rsidRPr="008C4067" w14:paraId="3ACC8C88" w14:textId="77777777" w:rsidTr="00704E33">
        <w:trPr>
          <w:trHeight w:val="2261"/>
        </w:trPr>
        <w:tc>
          <w:tcPr>
            <w:tcW w:w="947" w:type="dxa"/>
            <w:shd w:val="clear" w:color="auto" w:fill="4F81BD" w:themeFill="accent1"/>
            <w:vAlign w:val="center"/>
          </w:tcPr>
          <w:p w14:paraId="11F14660" w14:textId="4F0A9198" w:rsidR="00150FC3" w:rsidRPr="00A01064" w:rsidRDefault="00150FC3" w:rsidP="008535F5">
            <w:pPr>
              <w:spacing w:line="220" w:lineRule="exact"/>
              <w:jc w:val="center"/>
              <w:rPr>
                <w:rFonts w:ascii="Meiryo UI" w:eastAsia="Meiryo UI" w:hAnsi="Meiryo UI" w:cs="Meiryo UI"/>
                <w:b/>
                <w:bCs/>
                <w:color w:val="FFFFFF" w:themeColor="background1"/>
                <w:sz w:val="18"/>
                <w:szCs w:val="18"/>
              </w:rPr>
            </w:pPr>
            <w:r w:rsidRPr="00A01064">
              <w:rPr>
                <w:rFonts w:ascii="Meiryo UI" w:eastAsia="Meiryo UI" w:hAnsi="Meiryo UI" w:cs="Meiryo UI" w:hint="eastAsia"/>
                <w:b/>
                <w:bCs/>
                <w:color w:val="FFFFFF" w:themeColor="background1"/>
                <w:sz w:val="18"/>
                <w:szCs w:val="18"/>
              </w:rPr>
              <w:t>令和</w:t>
            </w:r>
            <w:r w:rsidR="00D253BD">
              <w:rPr>
                <w:rFonts w:ascii="Meiryo UI" w:eastAsia="Meiryo UI" w:hAnsi="Meiryo UI" w:cs="Meiryo UI" w:hint="eastAsia"/>
                <w:b/>
                <w:color w:val="FFFFFF" w:themeColor="background1"/>
                <w:sz w:val="20"/>
                <w:szCs w:val="21"/>
              </w:rPr>
              <w:t>６</w:t>
            </w:r>
            <w:r w:rsidRPr="00A01064">
              <w:rPr>
                <w:rFonts w:ascii="Meiryo UI" w:eastAsia="Meiryo UI" w:hAnsi="Meiryo UI" w:cs="Meiryo UI" w:hint="eastAsia"/>
                <w:b/>
                <w:bCs/>
                <w:color w:val="FFFFFF" w:themeColor="background1"/>
                <w:sz w:val="18"/>
                <w:szCs w:val="18"/>
              </w:rPr>
              <w:t>年度の主な取組み</w:t>
            </w:r>
          </w:p>
          <w:p w14:paraId="70259608" w14:textId="77777777" w:rsidR="00150FC3" w:rsidRPr="00A01064" w:rsidRDefault="00150FC3" w:rsidP="008535F5">
            <w:pPr>
              <w:spacing w:line="220" w:lineRule="exact"/>
              <w:jc w:val="center"/>
              <w:rPr>
                <w:rFonts w:ascii="Meiryo UI" w:eastAsia="Meiryo UI" w:hAnsi="Meiryo UI" w:cs="Meiryo UI"/>
                <w:b/>
                <w:bCs/>
                <w:color w:val="FFFFFF" w:themeColor="background1"/>
                <w:sz w:val="18"/>
                <w:szCs w:val="18"/>
              </w:rPr>
            </w:pPr>
            <w:r w:rsidRPr="00A01064">
              <w:rPr>
                <w:rFonts w:ascii="Meiryo UI" w:eastAsia="Meiryo UI" w:hAnsi="Meiryo UI" w:cs="Meiryo UI" w:hint="eastAsia"/>
                <w:b/>
                <w:bCs/>
                <w:color w:val="FFFFFF" w:themeColor="background1"/>
                <w:sz w:val="18"/>
                <w:szCs w:val="18"/>
              </w:rPr>
              <w:t>予定</w:t>
            </w:r>
          </w:p>
        </w:tc>
        <w:tc>
          <w:tcPr>
            <w:tcW w:w="8185" w:type="dxa"/>
            <w:shd w:val="clear" w:color="auto" w:fill="DAEEF3" w:themeFill="accent5" w:themeFillTint="33"/>
            <w:vAlign w:val="center"/>
          </w:tcPr>
          <w:p w14:paraId="68F6BDB1" w14:textId="4A090EC3" w:rsidR="00150FC3" w:rsidRPr="008C4067" w:rsidRDefault="00150FC3" w:rsidP="00150FC3">
            <w:pPr>
              <w:spacing w:line="220" w:lineRule="exact"/>
              <w:rPr>
                <w:rFonts w:ascii="Meiryo UI" w:eastAsia="Meiryo UI" w:hAnsi="Meiryo UI" w:cs="Meiryo UI"/>
                <w:b/>
                <w:sz w:val="20"/>
                <w:szCs w:val="20"/>
              </w:rPr>
            </w:pPr>
            <w:r w:rsidRPr="008C4067">
              <w:rPr>
                <w:rFonts w:ascii="Meiryo UI" w:eastAsia="Meiryo UI" w:hAnsi="Meiryo UI" w:cs="Meiryo UI" w:hint="eastAsia"/>
                <w:b/>
                <w:sz w:val="20"/>
                <w:szCs w:val="20"/>
              </w:rPr>
              <w:t>＜正しい情報発信（</w:t>
            </w:r>
            <w:r w:rsidR="00561ABF">
              <w:rPr>
                <w:rFonts w:ascii="Meiryo UI" w:eastAsia="Meiryo UI" w:hAnsi="Meiryo UI" w:cs="Meiryo UI" w:hint="eastAsia"/>
                <w:b/>
                <w:sz w:val="20"/>
                <w:szCs w:val="20"/>
              </w:rPr>
              <w:t>危機管理室・</w:t>
            </w:r>
            <w:r w:rsidRPr="008C4067">
              <w:rPr>
                <w:rFonts w:ascii="Meiryo UI" w:eastAsia="Meiryo UI" w:hAnsi="Meiryo UI" w:cs="Meiryo UI" w:hint="eastAsia"/>
                <w:b/>
                <w:sz w:val="20"/>
                <w:szCs w:val="20"/>
              </w:rPr>
              <w:t>府民文化部）＞</w:t>
            </w:r>
          </w:p>
          <w:p w14:paraId="5CD82A08" w14:textId="51F7FE01" w:rsidR="00150FC3" w:rsidRDefault="00150FC3" w:rsidP="00150FC3">
            <w:pPr>
              <w:spacing w:line="220" w:lineRule="exact"/>
              <w:ind w:leftChars="100" w:left="410" w:hangingChars="100" w:hanging="200"/>
              <w:rPr>
                <w:rFonts w:ascii="Meiryo UI" w:eastAsia="Meiryo UI" w:hAnsi="Meiryo UI" w:cs="Meiryo UI"/>
                <w:sz w:val="20"/>
                <w:szCs w:val="20"/>
              </w:rPr>
            </w:pPr>
            <w:r w:rsidRPr="008C4067">
              <w:rPr>
                <w:rFonts w:ascii="Meiryo UI" w:eastAsia="Meiryo UI" w:hAnsi="Meiryo UI" w:cs="Meiryo UI" w:hint="eastAsia"/>
                <w:sz w:val="20"/>
                <w:szCs w:val="20"/>
              </w:rPr>
              <w:t>○災害対策訓練を踏まえて、広報、報道提供体制について検証を行い、的確な情報提供・発信が行えるように体制の点検、充実を図る。</w:t>
            </w:r>
          </w:p>
          <w:p w14:paraId="31D85065" w14:textId="4D0A8F1F" w:rsidR="00704E33" w:rsidRPr="008C4067" w:rsidRDefault="00704E33" w:rsidP="00150FC3">
            <w:pPr>
              <w:spacing w:line="220" w:lineRule="exact"/>
              <w:ind w:leftChars="100" w:left="410" w:hangingChars="100" w:hanging="200"/>
              <w:rPr>
                <w:rFonts w:ascii="Meiryo UI" w:eastAsia="Meiryo UI" w:hAnsi="Meiryo UI" w:cs="Meiryo UI"/>
                <w:sz w:val="20"/>
                <w:szCs w:val="20"/>
              </w:rPr>
            </w:pPr>
            <w:r>
              <w:rPr>
                <w:rFonts w:ascii="Meiryo UI" w:eastAsia="Meiryo UI" w:hAnsi="Meiryo UI" w:cs="Meiryo UI" w:hint="eastAsia"/>
                <w:sz w:val="20"/>
                <w:szCs w:val="20"/>
              </w:rPr>
              <w:t>○防災情報システムを運用していく中で出てきた課題について検討し、必要に応じて改善を行う。</w:t>
            </w:r>
          </w:p>
          <w:p w14:paraId="6BD162F9" w14:textId="0D578D4B" w:rsidR="00150FC3" w:rsidRPr="008C4067" w:rsidRDefault="00150FC3" w:rsidP="00150FC3">
            <w:pPr>
              <w:spacing w:line="220" w:lineRule="exact"/>
              <w:ind w:leftChars="100" w:left="410" w:hangingChars="100" w:hanging="200"/>
              <w:rPr>
                <w:rFonts w:ascii="Meiryo UI" w:eastAsia="Meiryo UI" w:hAnsi="Meiryo UI" w:cs="Meiryo UI"/>
                <w:sz w:val="20"/>
                <w:szCs w:val="20"/>
              </w:rPr>
            </w:pPr>
            <w:r w:rsidRPr="008C4067">
              <w:rPr>
                <w:rFonts w:ascii="Meiryo UI" w:eastAsia="Meiryo UI" w:hAnsi="Meiryo UI" w:cs="Meiryo UI" w:hint="eastAsia"/>
                <w:sz w:val="20"/>
                <w:szCs w:val="20"/>
              </w:rPr>
              <w:t>○災害時に情報発信が行えるよう災害時情報発信訓練（緊急情報トップページへの切替方法の確認、</w:t>
            </w:r>
            <w:r w:rsidR="00D253BD">
              <w:rPr>
                <w:rFonts w:ascii="Meiryo UI" w:eastAsia="Meiryo UI" w:hAnsi="Meiryo UI" w:cs="Meiryo UI" w:hint="eastAsia"/>
                <w:sz w:val="20"/>
                <w:szCs w:val="20"/>
              </w:rPr>
              <w:t>SNS</w:t>
            </w:r>
            <w:r w:rsidRPr="008C4067">
              <w:rPr>
                <w:rFonts w:ascii="Meiryo UI" w:eastAsia="Meiryo UI" w:hAnsi="Meiryo UI" w:cs="Meiryo UI" w:hint="eastAsia"/>
                <w:sz w:val="20"/>
                <w:szCs w:val="20"/>
              </w:rPr>
              <w:t>で発信等）を実施</w:t>
            </w:r>
            <w:r w:rsidR="00E715D5">
              <w:rPr>
                <w:rFonts w:ascii="Meiryo UI" w:eastAsia="Meiryo UI" w:hAnsi="Meiryo UI" w:cs="Meiryo UI" w:hint="eastAsia"/>
                <w:sz w:val="20"/>
                <w:szCs w:val="20"/>
              </w:rPr>
              <w:t>する</w:t>
            </w:r>
            <w:r w:rsidRPr="008C4067">
              <w:rPr>
                <w:rFonts w:ascii="Meiryo UI" w:eastAsia="Meiryo UI" w:hAnsi="Meiryo UI" w:cs="Meiryo UI" w:hint="eastAsia"/>
                <w:sz w:val="20"/>
                <w:szCs w:val="20"/>
              </w:rPr>
              <w:t>。</w:t>
            </w:r>
            <w:r w:rsidR="00E715D5">
              <w:rPr>
                <w:rFonts w:ascii="Meiryo UI" w:eastAsia="Meiryo UI" w:hAnsi="Meiryo UI" w:cs="Meiryo UI" w:hint="eastAsia"/>
                <w:sz w:val="20"/>
                <w:szCs w:val="20"/>
              </w:rPr>
              <w:t>また、「大阪防災アプリ」の管理・運用を行うとともに、広く周知する。</w:t>
            </w:r>
          </w:p>
          <w:p w14:paraId="5ACEE424" w14:textId="77777777" w:rsidR="00150FC3" w:rsidRPr="008C4067" w:rsidRDefault="00150FC3" w:rsidP="00150FC3">
            <w:pPr>
              <w:spacing w:line="220" w:lineRule="exact"/>
              <w:ind w:leftChars="100" w:left="410" w:hangingChars="100" w:hanging="200"/>
              <w:rPr>
                <w:rFonts w:ascii="Meiryo UI" w:eastAsia="Meiryo UI" w:hAnsi="Meiryo UI" w:cs="Meiryo UI"/>
                <w:sz w:val="20"/>
                <w:szCs w:val="20"/>
              </w:rPr>
            </w:pPr>
            <w:r w:rsidRPr="008C4067">
              <w:rPr>
                <w:rFonts w:ascii="Meiryo UI" w:eastAsia="Meiryo UI" w:hAnsi="Meiryo UI" w:cs="Meiryo UI" w:hint="eastAsia"/>
                <w:sz w:val="20"/>
                <w:szCs w:val="20"/>
              </w:rPr>
              <w:t>○災害時情報発信について関係部局と協議。</w:t>
            </w:r>
          </w:p>
          <w:p w14:paraId="01BC95D4" w14:textId="4E131251" w:rsidR="00150FC3" w:rsidRPr="008C4067" w:rsidRDefault="00150FC3" w:rsidP="00150FC3">
            <w:pPr>
              <w:spacing w:line="240" w:lineRule="exact"/>
              <w:ind w:leftChars="100" w:left="410" w:hangingChars="100" w:hanging="200"/>
              <w:rPr>
                <w:rFonts w:ascii="Meiryo UI" w:eastAsia="Meiryo UI" w:hAnsi="Meiryo UI" w:cs="Meiryo UI"/>
                <w:sz w:val="20"/>
                <w:szCs w:val="20"/>
              </w:rPr>
            </w:pPr>
            <w:r w:rsidRPr="008C4067">
              <w:rPr>
                <w:rFonts w:ascii="Meiryo UI" w:eastAsia="Meiryo UI" w:hAnsi="Meiryo UI" w:cs="Meiryo UI" w:hint="eastAsia"/>
                <w:sz w:val="20"/>
                <w:szCs w:val="20"/>
              </w:rPr>
              <w:t>○ホームページを多言語対応するための自動翻訳システムを引き続き契約。</w:t>
            </w:r>
          </w:p>
        </w:tc>
      </w:tr>
    </w:tbl>
    <w:p w14:paraId="66BCCF78" w14:textId="77777777" w:rsidR="00150FC3" w:rsidRPr="00150FC3" w:rsidRDefault="00150FC3" w:rsidP="00B930FD">
      <w:pPr>
        <w:rPr>
          <w:rFonts w:ascii="Meiryo UI" w:eastAsia="Meiryo UI" w:hAnsi="Meiryo UI" w:cs="Meiryo UI"/>
          <w:szCs w:val="21"/>
        </w:rPr>
      </w:pPr>
    </w:p>
    <w:sectPr w:rsidR="00150FC3" w:rsidRPr="00150FC3" w:rsidSect="003F3F65">
      <w:footerReference w:type="default" r:id="rId26"/>
      <w:headerReference w:type="first" r:id="rId27"/>
      <w:pgSz w:w="11906" w:h="16838" w:code="9"/>
      <w:pgMar w:top="851" w:right="1134" w:bottom="851" w:left="1134" w:header="851" w:footer="170" w:gutter="0"/>
      <w:pgNumType w:fmt="numberInDash" w:start="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772494" w14:textId="77777777" w:rsidR="00215F4B" w:rsidRDefault="00215F4B" w:rsidP="00DD68FA">
      <w:r>
        <w:separator/>
      </w:r>
    </w:p>
  </w:endnote>
  <w:endnote w:type="continuationSeparator" w:id="0">
    <w:p w14:paraId="0677FB00" w14:textId="77777777" w:rsidR="00215F4B" w:rsidRDefault="00215F4B" w:rsidP="00DD68FA">
      <w:r>
        <w:continuationSeparator/>
      </w:r>
    </w:p>
  </w:endnote>
  <w:endnote w:type="continuationNotice" w:id="1">
    <w:p w14:paraId="3FBFC942" w14:textId="77777777" w:rsidR="00215F4B" w:rsidRDefault="00215F4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eiryo UI">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HGP創英角ｺﾞｼｯｸUB">
    <w:panose1 w:val="020B09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4368913"/>
      <w:docPartObj>
        <w:docPartGallery w:val="Page Numbers (Bottom of Page)"/>
        <w:docPartUnique/>
      </w:docPartObj>
    </w:sdtPr>
    <w:sdtEndPr>
      <w:rPr>
        <w:rFonts w:ascii="Meiryo UI" w:eastAsia="Meiryo UI" w:hAnsi="Meiryo UI" w:cs="Meiryo UI"/>
        <w:i/>
      </w:rPr>
    </w:sdtEndPr>
    <w:sdtContent>
      <w:p w14:paraId="1905C58F" w14:textId="015D0DB4" w:rsidR="00C8515A" w:rsidRPr="002C2354" w:rsidRDefault="00C8515A">
        <w:pPr>
          <w:pStyle w:val="aa"/>
          <w:jc w:val="center"/>
          <w:rPr>
            <w:rFonts w:ascii="Meiryo UI" w:eastAsia="Meiryo UI" w:hAnsi="Meiryo UI" w:cs="Meiryo UI"/>
            <w:i/>
          </w:rPr>
        </w:pPr>
        <w:r w:rsidRPr="002C2354">
          <w:rPr>
            <w:rFonts w:ascii="Meiryo UI" w:eastAsia="Meiryo UI" w:hAnsi="Meiryo UI" w:cs="Meiryo UI"/>
            <w:i/>
          </w:rPr>
          <w:fldChar w:fldCharType="begin"/>
        </w:r>
        <w:r w:rsidRPr="002C2354">
          <w:rPr>
            <w:rFonts w:ascii="Meiryo UI" w:eastAsia="Meiryo UI" w:hAnsi="Meiryo UI" w:cs="Meiryo UI"/>
            <w:i/>
          </w:rPr>
          <w:instrText>PAGE   \* MERGEFORMAT</w:instrText>
        </w:r>
        <w:r w:rsidRPr="002C2354">
          <w:rPr>
            <w:rFonts w:ascii="Meiryo UI" w:eastAsia="Meiryo UI" w:hAnsi="Meiryo UI" w:cs="Meiryo UI"/>
            <w:i/>
          </w:rPr>
          <w:fldChar w:fldCharType="separate"/>
        </w:r>
        <w:r w:rsidR="00946EA7" w:rsidRPr="00946EA7">
          <w:rPr>
            <w:rFonts w:ascii="Meiryo UI" w:eastAsia="Meiryo UI" w:hAnsi="Meiryo UI" w:cs="Meiryo UI"/>
            <w:i/>
            <w:noProof/>
            <w:lang w:val="ja-JP"/>
          </w:rPr>
          <w:t>-</w:t>
        </w:r>
        <w:r w:rsidR="00946EA7">
          <w:rPr>
            <w:rFonts w:ascii="Meiryo UI" w:eastAsia="Meiryo UI" w:hAnsi="Meiryo UI" w:cs="Meiryo UI"/>
            <w:i/>
            <w:noProof/>
          </w:rPr>
          <w:t xml:space="preserve"> 12 -</w:t>
        </w:r>
        <w:r w:rsidRPr="002C2354">
          <w:rPr>
            <w:rFonts w:ascii="Meiryo UI" w:eastAsia="Meiryo UI" w:hAnsi="Meiryo UI" w:cs="Meiryo UI"/>
            <w:i/>
          </w:rPr>
          <w:fldChar w:fldCharType="end"/>
        </w:r>
      </w:p>
    </w:sdtContent>
  </w:sdt>
  <w:p w14:paraId="0D78B008" w14:textId="77777777" w:rsidR="00C8515A" w:rsidRDefault="00C8515A" w:rsidP="00DD68FA">
    <w:pPr>
      <w:pStyle w:val="a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0DA0A9" w14:textId="77777777" w:rsidR="00215F4B" w:rsidRDefault="00215F4B" w:rsidP="00DD68FA">
      <w:r>
        <w:separator/>
      </w:r>
    </w:p>
  </w:footnote>
  <w:footnote w:type="continuationSeparator" w:id="0">
    <w:p w14:paraId="73332DF8" w14:textId="77777777" w:rsidR="00215F4B" w:rsidRDefault="00215F4B" w:rsidP="00DD68FA">
      <w:r>
        <w:continuationSeparator/>
      </w:r>
    </w:p>
  </w:footnote>
  <w:footnote w:type="continuationNotice" w:id="1">
    <w:p w14:paraId="3DC3C30C" w14:textId="77777777" w:rsidR="00215F4B" w:rsidRDefault="00215F4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8E0F4" w14:textId="77777777" w:rsidR="00C8515A" w:rsidRPr="004D5151" w:rsidRDefault="00C8515A" w:rsidP="003C1118">
    <w:pPr>
      <w:pStyle w:val="a8"/>
      <w:tabs>
        <w:tab w:val="left" w:pos="7590"/>
      </w:tabs>
      <w:wordWrap w:val="0"/>
      <w:jc w:val="right"/>
      <w:rPr>
        <w:rFonts w:ascii="Meiryo UI" w:eastAsia="Meiryo UI" w:hAnsi="Meiryo UI" w:cs="Meiryo UI"/>
        <w:i/>
      </w:rPr>
    </w:pPr>
    <w:r>
      <w:rPr>
        <w:rFonts w:ascii="Meiryo UI" w:eastAsia="Meiryo UI" w:hAnsi="Meiryo UI" w:cs="Meiryo UI"/>
      </w:rPr>
      <w:tab/>
    </w:r>
    <w:r>
      <w:rPr>
        <w:rFonts w:ascii="Meiryo UI" w:eastAsia="Meiryo UI" w:hAnsi="Meiryo UI" w:cs="Meiryo UI"/>
      </w:rPr>
      <w:tab/>
    </w:r>
    <w:r w:rsidRPr="004D5151">
      <w:rPr>
        <w:rFonts w:ascii="Meiryo UI" w:eastAsia="Meiryo UI" w:hAnsi="Meiryo UI" w:cs="Meiryo UI"/>
        <w:i/>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0217"/>
    <w:multiLevelType w:val="hybridMultilevel"/>
    <w:tmpl w:val="AD9CB5FE"/>
    <w:lvl w:ilvl="0" w:tplc="C13CC852">
      <w:start w:val="1"/>
      <w:numFmt w:val="bullet"/>
      <w:lvlText w:val="○"/>
      <w:lvlJc w:val="left"/>
      <w:pPr>
        <w:ind w:left="585" w:hanging="360"/>
      </w:pPr>
      <w:rPr>
        <w:rFonts w:ascii="ＭＳ ゴシック" w:eastAsia="ＭＳ ゴシック" w:hAnsi="ＭＳ ゴシック" w:cstheme="minorBidi"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abstractNum w:abstractNumId="1" w15:restartNumberingAfterBreak="0">
    <w:nsid w:val="021643E7"/>
    <w:multiLevelType w:val="hybridMultilevel"/>
    <w:tmpl w:val="9F040744"/>
    <w:lvl w:ilvl="0" w:tplc="D9BCA634">
      <w:start w:val="3"/>
      <w:numFmt w:val="bullet"/>
      <w:lvlText w:val="※"/>
      <w:lvlJc w:val="left"/>
      <w:pPr>
        <w:ind w:left="360" w:hanging="360"/>
      </w:pPr>
      <w:rPr>
        <w:rFonts w:ascii="Meiryo UI" w:eastAsia="Meiryo UI" w:hAnsi="Meiryo UI" w:cs="Meiryo U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347667D"/>
    <w:multiLevelType w:val="hybridMultilevel"/>
    <w:tmpl w:val="27B8382A"/>
    <w:lvl w:ilvl="0" w:tplc="218A224A">
      <w:start w:val="1"/>
      <w:numFmt w:val="bullet"/>
      <w:lvlText w:val=""/>
      <w:lvlJc w:val="left"/>
      <w:pPr>
        <w:tabs>
          <w:tab w:val="num" w:pos="720"/>
        </w:tabs>
        <w:ind w:left="720" w:hanging="360"/>
      </w:pPr>
      <w:rPr>
        <w:rFonts w:ascii="Wingdings" w:hAnsi="Wingdings" w:hint="default"/>
      </w:rPr>
    </w:lvl>
    <w:lvl w:ilvl="1" w:tplc="D174E88A" w:tentative="1">
      <w:start w:val="1"/>
      <w:numFmt w:val="bullet"/>
      <w:lvlText w:val=""/>
      <w:lvlJc w:val="left"/>
      <w:pPr>
        <w:tabs>
          <w:tab w:val="num" w:pos="1440"/>
        </w:tabs>
        <w:ind w:left="1440" w:hanging="360"/>
      </w:pPr>
      <w:rPr>
        <w:rFonts w:ascii="Wingdings" w:hAnsi="Wingdings" w:hint="default"/>
      </w:rPr>
    </w:lvl>
    <w:lvl w:ilvl="2" w:tplc="9ECEE52E" w:tentative="1">
      <w:start w:val="1"/>
      <w:numFmt w:val="bullet"/>
      <w:lvlText w:val=""/>
      <w:lvlJc w:val="left"/>
      <w:pPr>
        <w:tabs>
          <w:tab w:val="num" w:pos="2160"/>
        </w:tabs>
        <w:ind w:left="2160" w:hanging="360"/>
      </w:pPr>
      <w:rPr>
        <w:rFonts w:ascii="Wingdings" w:hAnsi="Wingdings" w:hint="default"/>
      </w:rPr>
    </w:lvl>
    <w:lvl w:ilvl="3" w:tplc="DBC475F2" w:tentative="1">
      <w:start w:val="1"/>
      <w:numFmt w:val="bullet"/>
      <w:lvlText w:val=""/>
      <w:lvlJc w:val="left"/>
      <w:pPr>
        <w:tabs>
          <w:tab w:val="num" w:pos="2880"/>
        </w:tabs>
        <w:ind w:left="2880" w:hanging="360"/>
      </w:pPr>
      <w:rPr>
        <w:rFonts w:ascii="Wingdings" w:hAnsi="Wingdings" w:hint="default"/>
      </w:rPr>
    </w:lvl>
    <w:lvl w:ilvl="4" w:tplc="319A628A" w:tentative="1">
      <w:start w:val="1"/>
      <w:numFmt w:val="bullet"/>
      <w:lvlText w:val=""/>
      <w:lvlJc w:val="left"/>
      <w:pPr>
        <w:tabs>
          <w:tab w:val="num" w:pos="3600"/>
        </w:tabs>
        <w:ind w:left="3600" w:hanging="360"/>
      </w:pPr>
      <w:rPr>
        <w:rFonts w:ascii="Wingdings" w:hAnsi="Wingdings" w:hint="default"/>
      </w:rPr>
    </w:lvl>
    <w:lvl w:ilvl="5" w:tplc="D5526612" w:tentative="1">
      <w:start w:val="1"/>
      <w:numFmt w:val="bullet"/>
      <w:lvlText w:val=""/>
      <w:lvlJc w:val="left"/>
      <w:pPr>
        <w:tabs>
          <w:tab w:val="num" w:pos="4320"/>
        </w:tabs>
        <w:ind w:left="4320" w:hanging="360"/>
      </w:pPr>
      <w:rPr>
        <w:rFonts w:ascii="Wingdings" w:hAnsi="Wingdings" w:hint="default"/>
      </w:rPr>
    </w:lvl>
    <w:lvl w:ilvl="6" w:tplc="18F02C2E" w:tentative="1">
      <w:start w:val="1"/>
      <w:numFmt w:val="bullet"/>
      <w:lvlText w:val=""/>
      <w:lvlJc w:val="left"/>
      <w:pPr>
        <w:tabs>
          <w:tab w:val="num" w:pos="5040"/>
        </w:tabs>
        <w:ind w:left="5040" w:hanging="360"/>
      </w:pPr>
      <w:rPr>
        <w:rFonts w:ascii="Wingdings" w:hAnsi="Wingdings" w:hint="default"/>
      </w:rPr>
    </w:lvl>
    <w:lvl w:ilvl="7" w:tplc="6EEE15C8" w:tentative="1">
      <w:start w:val="1"/>
      <w:numFmt w:val="bullet"/>
      <w:lvlText w:val=""/>
      <w:lvlJc w:val="left"/>
      <w:pPr>
        <w:tabs>
          <w:tab w:val="num" w:pos="5760"/>
        </w:tabs>
        <w:ind w:left="5760" w:hanging="360"/>
      </w:pPr>
      <w:rPr>
        <w:rFonts w:ascii="Wingdings" w:hAnsi="Wingdings" w:hint="default"/>
      </w:rPr>
    </w:lvl>
    <w:lvl w:ilvl="8" w:tplc="04A8EDAA"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124119"/>
    <w:multiLevelType w:val="hybridMultilevel"/>
    <w:tmpl w:val="C712942C"/>
    <w:lvl w:ilvl="0" w:tplc="1384041A">
      <w:start w:val="9"/>
      <w:numFmt w:val="bullet"/>
      <w:lvlText w:val="・"/>
      <w:lvlJc w:val="left"/>
      <w:pPr>
        <w:ind w:left="560" w:hanging="360"/>
      </w:pPr>
      <w:rPr>
        <w:rFonts w:ascii="Meiryo UI" w:eastAsia="Meiryo UI" w:hAnsi="Meiryo UI" w:cs="Meiryo UI" w:hint="eastAsia"/>
      </w:rPr>
    </w:lvl>
    <w:lvl w:ilvl="1" w:tplc="0409000B" w:tentative="1">
      <w:start w:val="1"/>
      <w:numFmt w:val="bullet"/>
      <w:lvlText w:val=""/>
      <w:lvlJc w:val="left"/>
      <w:pPr>
        <w:ind w:left="1040" w:hanging="420"/>
      </w:pPr>
      <w:rPr>
        <w:rFonts w:ascii="Wingdings" w:hAnsi="Wingdings" w:hint="default"/>
      </w:rPr>
    </w:lvl>
    <w:lvl w:ilvl="2" w:tplc="0409000D" w:tentative="1">
      <w:start w:val="1"/>
      <w:numFmt w:val="bullet"/>
      <w:lvlText w:val=""/>
      <w:lvlJc w:val="left"/>
      <w:pPr>
        <w:ind w:left="1460" w:hanging="420"/>
      </w:pPr>
      <w:rPr>
        <w:rFonts w:ascii="Wingdings" w:hAnsi="Wingdings" w:hint="default"/>
      </w:rPr>
    </w:lvl>
    <w:lvl w:ilvl="3" w:tplc="04090001" w:tentative="1">
      <w:start w:val="1"/>
      <w:numFmt w:val="bullet"/>
      <w:lvlText w:val=""/>
      <w:lvlJc w:val="left"/>
      <w:pPr>
        <w:ind w:left="1880" w:hanging="420"/>
      </w:pPr>
      <w:rPr>
        <w:rFonts w:ascii="Wingdings" w:hAnsi="Wingdings" w:hint="default"/>
      </w:rPr>
    </w:lvl>
    <w:lvl w:ilvl="4" w:tplc="0409000B" w:tentative="1">
      <w:start w:val="1"/>
      <w:numFmt w:val="bullet"/>
      <w:lvlText w:val=""/>
      <w:lvlJc w:val="left"/>
      <w:pPr>
        <w:ind w:left="2300" w:hanging="420"/>
      </w:pPr>
      <w:rPr>
        <w:rFonts w:ascii="Wingdings" w:hAnsi="Wingdings" w:hint="default"/>
      </w:rPr>
    </w:lvl>
    <w:lvl w:ilvl="5" w:tplc="0409000D" w:tentative="1">
      <w:start w:val="1"/>
      <w:numFmt w:val="bullet"/>
      <w:lvlText w:val=""/>
      <w:lvlJc w:val="left"/>
      <w:pPr>
        <w:ind w:left="2720" w:hanging="420"/>
      </w:pPr>
      <w:rPr>
        <w:rFonts w:ascii="Wingdings" w:hAnsi="Wingdings" w:hint="default"/>
      </w:rPr>
    </w:lvl>
    <w:lvl w:ilvl="6" w:tplc="04090001" w:tentative="1">
      <w:start w:val="1"/>
      <w:numFmt w:val="bullet"/>
      <w:lvlText w:val=""/>
      <w:lvlJc w:val="left"/>
      <w:pPr>
        <w:ind w:left="3140" w:hanging="420"/>
      </w:pPr>
      <w:rPr>
        <w:rFonts w:ascii="Wingdings" w:hAnsi="Wingdings" w:hint="default"/>
      </w:rPr>
    </w:lvl>
    <w:lvl w:ilvl="7" w:tplc="0409000B" w:tentative="1">
      <w:start w:val="1"/>
      <w:numFmt w:val="bullet"/>
      <w:lvlText w:val=""/>
      <w:lvlJc w:val="left"/>
      <w:pPr>
        <w:ind w:left="3560" w:hanging="420"/>
      </w:pPr>
      <w:rPr>
        <w:rFonts w:ascii="Wingdings" w:hAnsi="Wingdings" w:hint="default"/>
      </w:rPr>
    </w:lvl>
    <w:lvl w:ilvl="8" w:tplc="0409000D" w:tentative="1">
      <w:start w:val="1"/>
      <w:numFmt w:val="bullet"/>
      <w:lvlText w:val=""/>
      <w:lvlJc w:val="left"/>
      <w:pPr>
        <w:ind w:left="3980" w:hanging="420"/>
      </w:pPr>
      <w:rPr>
        <w:rFonts w:ascii="Wingdings" w:hAnsi="Wingdings" w:hint="default"/>
      </w:rPr>
    </w:lvl>
  </w:abstractNum>
  <w:abstractNum w:abstractNumId="4" w15:restartNumberingAfterBreak="0">
    <w:nsid w:val="055241A1"/>
    <w:multiLevelType w:val="hybridMultilevel"/>
    <w:tmpl w:val="DFCC346E"/>
    <w:lvl w:ilvl="0" w:tplc="DBE21242">
      <w:start w:val="2"/>
      <w:numFmt w:val="bullet"/>
      <w:lvlText w:val="○"/>
      <w:lvlJc w:val="left"/>
      <w:pPr>
        <w:ind w:left="570" w:hanging="360"/>
      </w:pPr>
      <w:rPr>
        <w:rFonts w:ascii="Meiryo UI" w:eastAsia="Meiryo UI" w:hAnsi="Meiryo UI" w:cs="Meiryo U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5" w15:restartNumberingAfterBreak="0">
    <w:nsid w:val="07AA415D"/>
    <w:multiLevelType w:val="hybridMultilevel"/>
    <w:tmpl w:val="836C29EC"/>
    <w:lvl w:ilvl="0" w:tplc="B734DDF6">
      <w:start w:val="1"/>
      <w:numFmt w:val="bullet"/>
      <w:lvlText w:val=""/>
      <w:lvlJc w:val="left"/>
      <w:pPr>
        <w:tabs>
          <w:tab w:val="num" w:pos="720"/>
        </w:tabs>
        <w:ind w:left="720" w:hanging="360"/>
      </w:pPr>
      <w:rPr>
        <w:rFonts w:ascii="Wingdings" w:hAnsi="Wingdings" w:hint="default"/>
      </w:rPr>
    </w:lvl>
    <w:lvl w:ilvl="1" w:tplc="DC100F08" w:tentative="1">
      <w:start w:val="1"/>
      <w:numFmt w:val="bullet"/>
      <w:lvlText w:val=""/>
      <w:lvlJc w:val="left"/>
      <w:pPr>
        <w:tabs>
          <w:tab w:val="num" w:pos="1440"/>
        </w:tabs>
        <w:ind w:left="1440" w:hanging="360"/>
      </w:pPr>
      <w:rPr>
        <w:rFonts w:ascii="Wingdings" w:hAnsi="Wingdings" w:hint="default"/>
      </w:rPr>
    </w:lvl>
    <w:lvl w:ilvl="2" w:tplc="EEA0348E" w:tentative="1">
      <w:start w:val="1"/>
      <w:numFmt w:val="bullet"/>
      <w:lvlText w:val=""/>
      <w:lvlJc w:val="left"/>
      <w:pPr>
        <w:tabs>
          <w:tab w:val="num" w:pos="2160"/>
        </w:tabs>
        <w:ind w:left="2160" w:hanging="360"/>
      </w:pPr>
      <w:rPr>
        <w:rFonts w:ascii="Wingdings" w:hAnsi="Wingdings" w:hint="default"/>
      </w:rPr>
    </w:lvl>
    <w:lvl w:ilvl="3" w:tplc="90CEC476" w:tentative="1">
      <w:start w:val="1"/>
      <w:numFmt w:val="bullet"/>
      <w:lvlText w:val=""/>
      <w:lvlJc w:val="left"/>
      <w:pPr>
        <w:tabs>
          <w:tab w:val="num" w:pos="2880"/>
        </w:tabs>
        <w:ind w:left="2880" w:hanging="360"/>
      </w:pPr>
      <w:rPr>
        <w:rFonts w:ascii="Wingdings" w:hAnsi="Wingdings" w:hint="default"/>
      </w:rPr>
    </w:lvl>
    <w:lvl w:ilvl="4" w:tplc="64A0C0EA" w:tentative="1">
      <w:start w:val="1"/>
      <w:numFmt w:val="bullet"/>
      <w:lvlText w:val=""/>
      <w:lvlJc w:val="left"/>
      <w:pPr>
        <w:tabs>
          <w:tab w:val="num" w:pos="3600"/>
        </w:tabs>
        <w:ind w:left="3600" w:hanging="360"/>
      </w:pPr>
      <w:rPr>
        <w:rFonts w:ascii="Wingdings" w:hAnsi="Wingdings" w:hint="default"/>
      </w:rPr>
    </w:lvl>
    <w:lvl w:ilvl="5" w:tplc="7708EBFE" w:tentative="1">
      <w:start w:val="1"/>
      <w:numFmt w:val="bullet"/>
      <w:lvlText w:val=""/>
      <w:lvlJc w:val="left"/>
      <w:pPr>
        <w:tabs>
          <w:tab w:val="num" w:pos="4320"/>
        </w:tabs>
        <w:ind w:left="4320" w:hanging="360"/>
      </w:pPr>
      <w:rPr>
        <w:rFonts w:ascii="Wingdings" w:hAnsi="Wingdings" w:hint="default"/>
      </w:rPr>
    </w:lvl>
    <w:lvl w:ilvl="6" w:tplc="35F21460" w:tentative="1">
      <w:start w:val="1"/>
      <w:numFmt w:val="bullet"/>
      <w:lvlText w:val=""/>
      <w:lvlJc w:val="left"/>
      <w:pPr>
        <w:tabs>
          <w:tab w:val="num" w:pos="5040"/>
        </w:tabs>
        <w:ind w:left="5040" w:hanging="360"/>
      </w:pPr>
      <w:rPr>
        <w:rFonts w:ascii="Wingdings" w:hAnsi="Wingdings" w:hint="default"/>
      </w:rPr>
    </w:lvl>
    <w:lvl w:ilvl="7" w:tplc="F4B8FE42" w:tentative="1">
      <w:start w:val="1"/>
      <w:numFmt w:val="bullet"/>
      <w:lvlText w:val=""/>
      <w:lvlJc w:val="left"/>
      <w:pPr>
        <w:tabs>
          <w:tab w:val="num" w:pos="5760"/>
        </w:tabs>
        <w:ind w:left="5760" w:hanging="360"/>
      </w:pPr>
      <w:rPr>
        <w:rFonts w:ascii="Wingdings" w:hAnsi="Wingdings" w:hint="default"/>
      </w:rPr>
    </w:lvl>
    <w:lvl w:ilvl="8" w:tplc="CCF2EE52"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8C22E42"/>
    <w:multiLevelType w:val="hybridMultilevel"/>
    <w:tmpl w:val="88CA1E90"/>
    <w:lvl w:ilvl="0" w:tplc="D4545348">
      <w:start w:val="1"/>
      <w:numFmt w:val="bullet"/>
      <w:lvlText w:val="○"/>
      <w:lvlJc w:val="left"/>
      <w:pPr>
        <w:tabs>
          <w:tab w:val="num" w:pos="720"/>
        </w:tabs>
        <w:ind w:left="720" w:hanging="360"/>
      </w:pPr>
      <w:rPr>
        <w:rFonts w:ascii="Meiryo UI" w:hAnsi="Meiryo UI" w:hint="default"/>
      </w:rPr>
    </w:lvl>
    <w:lvl w:ilvl="1" w:tplc="88EAEA20" w:tentative="1">
      <w:start w:val="1"/>
      <w:numFmt w:val="bullet"/>
      <w:lvlText w:val="○"/>
      <w:lvlJc w:val="left"/>
      <w:pPr>
        <w:tabs>
          <w:tab w:val="num" w:pos="1440"/>
        </w:tabs>
        <w:ind w:left="1440" w:hanging="360"/>
      </w:pPr>
      <w:rPr>
        <w:rFonts w:ascii="Meiryo UI" w:hAnsi="Meiryo UI" w:hint="default"/>
      </w:rPr>
    </w:lvl>
    <w:lvl w:ilvl="2" w:tplc="57A25F6C" w:tentative="1">
      <w:start w:val="1"/>
      <w:numFmt w:val="bullet"/>
      <w:lvlText w:val="○"/>
      <w:lvlJc w:val="left"/>
      <w:pPr>
        <w:tabs>
          <w:tab w:val="num" w:pos="2160"/>
        </w:tabs>
        <w:ind w:left="2160" w:hanging="360"/>
      </w:pPr>
      <w:rPr>
        <w:rFonts w:ascii="Meiryo UI" w:hAnsi="Meiryo UI" w:hint="default"/>
      </w:rPr>
    </w:lvl>
    <w:lvl w:ilvl="3" w:tplc="4D44A7B2" w:tentative="1">
      <w:start w:val="1"/>
      <w:numFmt w:val="bullet"/>
      <w:lvlText w:val="○"/>
      <w:lvlJc w:val="left"/>
      <w:pPr>
        <w:tabs>
          <w:tab w:val="num" w:pos="2880"/>
        </w:tabs>
        <w:ind w:left="2880" w:hanging="360"/>
      </w:pPr>
      <w:rPr>
        <w:rFonts w:ascii="Meiryo UI" w:hAnsi="Meiryo UI" w:hint="default"/>
      </w:rPr>
    </w:lvl>
    <w:lvl w:ilvl="4" w:tplc="FFD892AE" w:tentative="1">
      <w:start w:val="1"/>
      <w:numFmt w:val="bullet"/>
      <w:lvlText w:val="○"/>
      <w:lvlJc w:val="left"/>
      <w:pPr>
        <w:tabs>
          <w:tab w:val="num" w:pos="3600"/>
        </w:tabs>
        <w:ind w:left="3600" w:hanging="360"/>
      </w:pPr>
      <w:rPr>
        <w:rFonts w:ascii="Meiryo UI" w:hAnsi="Meiryo UI" w:hint="default"/>
      </w:rPr>
    </w:lvl>
    <w:lvl w:ilvl="5" w:tplc="9C8C22A4" w:tentative="1">
      <w:start w:val="1"/>
      <w:numFmt w:val="bullet"/>
      <w:lvlText w:val="○"/>
      <w:lvlJc w:val="left"/>
      <w:pPr>
        <w:tabs>
          <w:tab w:val="num" w:pos="4320"/>
        </w:tabs>
        <w:ind w:left="4320" w:hanging="360"/>
      </w:pPr>
      <w:rPr>
        <w:rFonts w:ascii="Meiryo UI" w:hAnsi="Meiryo UI" w:hint="default"/>
      </w:rPr>
    </w:lvl>
    <w:lvl w:ilvl="6" w:tplc="4F0ABDE6" w:tentative="1">
      <w:start w:val="1"/>
      <w:numFmt w:val="bullet"/>
      <w:lvlText w:val="○"/>
      <w:lvlJc w:val="left"/>
      <w:pPr>
        <w:tabs>
          <w:tab w:val="num" w:pos="5040"/>
        </w:tabs>
        <w:ind w:left="5040" w:hanging="360"/>
      </w:pPr>
      <w:rPr>
        <w:rFonts w:ascii="Meiryo UI" w:hAnsi="Meiryo UI" w:hint="default"/>
      </w:rPr>
    </w:lvl>
    <w:lvl w:ilvl="7" w:tplc="B0A4FDD8" w:tentative="1">
      <w:start w:val="1"/>
      <w:numFmt w:val="bullet"/>
      <w:lvlText w:val="○"/>
      <w:lvlJc w:val="left"/>
      <w:pPr>
        <w:tabs>
          <w:tab w:val="num" w:pos="5760"/>
        </w:tabs>
        <w:ind w:left="5760" w:hanging="360"/>
      </w:pPr>
      <w:rPr>
        <w:rFonts w:ascii="Meiryo UI" w:hAnsi="Meiryo UI" w:hint="default"/>
      </w:rPr>
    </w:lvl>
    <w:lvl w:ilvl="8" w:tplc="F5A69BEC" w:tentative="1">
      <w:start w:val="1"/>
      <w:numFmt w:val="bullet"/>
      <w:lvlText w:val="○"/>
      <w:lvlJc w:val="left"/>
      <w:pPr>
        <w:tabs>
          <w:tab w:val="num" w:pos="6480"/>
        </w:tabs>
        <w:ind w:left="6480" w:hanging="360"/>
      </w:pPr>
      <w:rPr>
        <w:rFonts w:ascii="Meiryo UI" w:hAnsi="Meiryo UI" w:hint="default"/>
      </w:rPr>
    </w:lvl>
  </w:abstractNum>
  <w:abstractNum w:abstractNumId="7" w15:restartNumberingAfterBreak="0">
    <w:nsid w:val="0A8F3DD4"/>
    <w:multiLevelType w:val="hybridMultilevel"/>
    <w:tmpl w:val="4FF251DE"/>
    <w:lvl w:ilvl="0" w:tplc="04C2CD4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A9B5CCF"/>
    <w:multiLevelType w:val="hybridMultilevel"/>
    <w:tmpl w:val="67EE72BE"/>
    <w:lvl w:ilvl="0" w:tplc="5580A680">
      <w:start w:val="1"/>
      <w:numFmt w:val="bullet"/>
      <w:lvlText w:val="○"/>
      <w:lvlJc w:val="left"/>
      <w:pPr>
        <w:tabs>
          <w:tab w:val="num" w:pos="720"/>
        </w:tabs>
        <w:ind w:left="720" w:hanging="360"/>
      </w:pPr>
      <w:rPr>
        <w:rFonts w:ascii="Meiryo UI" w:hAnsi="Meiryo UI" w:hint="default"/>
      </w:rPr>
    </w:lvl>
    <w:lvl w:ilvl="1" w:tplc="FACE3AD6" w:tentative="1">
      <w:start w:val="1"/>
      <w:numFmt w:val="bullet"/>
      <w:lvlText w:val="○"/>
      <w:lvlJc w:val="left"/>
      <w:pPr>
        <w:tabs>
          <w:tab w:val="num" w:pos="1440"/>
        </w:tabs>
        <w:ind w:left="1440" w:hanging="360"/>
      </w:pPr>
      <w:rPr>
        <w:rFonts w:ascii="Meiryo UI" w:hAnsi="Meiryo UI" w:hint="default"/>
      </w:rPr>
    </w:lvl>
    <w:lvl w:ilvl="2" w:tplc="99444FFE" w:tentative="1">
      <w:start w:val="1"/>
      <w:numFmt w:val="bullet"/>
      <w:lvlText w:val="○"/>
      <w:lvlJc w:val="left"/>
      <w:pPr>
        <w:tabs>
          <w:tab w:val="num" w:pos="2160"/>
        </w:tabs>
        <w:ind w:left="2160" w:hanging="360"/>
      </w:pPr>
      <w:rPr>
        <w:rFonts w:ascii="Meiryo UI" w:hAnsi="Meiryo UI" w:hint="default"/>
      </w:rPr>
    </w:lvl>
    <w:lvl w:ilvl="3" w:tplc="2690B6C6" w:tentative="1">
      <w:start w:val="1"/>
      <w:numFmt w:val="bullet"/>
      <w:lvlText w:val="○"/>
      <w:lvlJc w:val="left"/>
      <w:pPr>
        <w:tabs>
          <w:tab w:val="num" w:pos="2880"/>
        </w:tabs>
        <w:ind w:left="2880" w:hanging="360"/>
      </w:pPr>
      <w:rPr>
        <w:rFonts w:ascii="Meiryo UI" w:hAnsi="Meiryo UI" w:hint="default"/>
      </w:rPr>
    </w:lvl>
    <w:lvl w:ilvl="4" w:tplc="4E822E0A" w:tentative="1">
      <w:start w:val="1"/>
      <w:numFmt w:val="bullet"/>
      <w:lvlText w:val="○"/>
      <w:lvlJc w:val="left"/>
      <w:pPr>
        <w:tabs>
          <w:tab w:val="num" w:pos="3600"/>
        </w:tabs>
        <w:ind w:left="3600" w:hanging="360"/>
      </w:pPr>
      <w:rPr>
        <w:rFonts w:ascii="Meiryo UI" w:hAnsi="Meiryo UI" w:hint="default"/>
      </w:rPr>
    </w:lvl>
    <w:lvl w:ilvl="5" w:tplc="C194CD92" w:tentative="1">
      <w:start w:val="1"/>
      <w:numFmt w:val="bullet"/>
      <w:lvlText w:val="○"/>
      <w:lvlJc w:val="left"/>
      <w:pPr>
        <w:tabs>
          <w:tab w:val="num" w:pos="4320"/>
        </w:tabs>
        <w:ind w:left="4320" w:hanging="360"/>
      </w:pPr>
      <w:rPr>
        <w:rFonts w:ascii="Meiryo UI" w:hAnsi="Meiryo UI" w:hint="default"/>
      </w:rPr>
    </w:lvl>
    <w:lvl w:ilvl="6" w:tplc="FB98B276" w:tentative="1">
      <w:start w:val="1"/>
      <w:numFmt w:val="bullet"/>
      <w:lvlText w:val="○"/>
      <w:lvlJc w:val="left"/>
      <w:pPr>
        <w:tabs>
          <w:tab w:val="num" w:pos="5040"/>
        </w:tabs>
        <w:ind w:left="5040" w:hanging="360"/>
      </w:pPr>
      <w:rPr>
        <w:rFonts w:ascii="Meiryo UI" w:hAnsi="Meiryo UI" w:hint="default"/>
      </w:rPr>
    </w:lvl>
    <w:lvl w:ilvl="7" w:tplc="C8F0293A" w:tentative="1">
      <w:start w:val="1"/>
      <w:numFmt w:val="bullet"/>
      <w:lvlText w:val="○"/>
      <w:lvlJc w:val="left"/>
      <w:pPr>
        <w:tabs>
          <w:tab w:val="num" w:pos="5760"/>
        </w:tabs>
        <w:ind w:left="5760" w:hanging="360"/>
      </w:pPr>
      <w:rPr>
        <w:rFonts w:ascii="Meiryo UI" w:hAnsi="Meiryo UI" w:hint="default"/>
      </w:rPr>
    </w:lvl>
    <w:lvl w:ilvl="8" w:tplc="1FBE1992" w:tentative="1">
      <w:start w:val="1"/>
      <w:numFmt w:val="bullet"/>
      <w:lvlText w:val="○"/>
      <w:lvlJc w:val="left"/>
      <w:pPr>
        <w:tabs>
          <w:tab w:val="num" w:pos="6480"/>
        </w:tabs>
        <w:ind w:left="6480" w:hanging="360"/>
      </w:pPr>
      <w:rPr>
        <w:rFonts w:ascii="Meiryo UI" w:hAnsi="Meiryo UI" w:hint="default"/>
      </w:rPr>
    </w:lvl>
  </w:abstractNum>
  <w:abstractNum w:abstractNumId="9" w15:restartNumberingAfterBreak="0">
    <w:nsid w:val="1F7052E4"/>
    <w:multiLevelType w:val="hybridMultilevel"/>
    <w:tmpl w:val="9BB8590C"/>
    <w:lvl w:ilvl="0" w:tplc="AE461E8A">
      <w:start w:val="1"/>
      <w:numFmt w:val="decimalEnclosedCircle"/>
      <w:lvlText w:val="%1"/>
      <w:lvlJc w:val="left"/>
      <w:pPr>
        <w:ind w:left="4390" w:hanging="420"/>
      </w:pPr>
      <w:rPr>
        <w:b/>
        <w:bCs w:val="0"/>
        <w:i w:val="0"/>
        <w:iCs w:val="0"/>
        <w:caps w:val="0"/>
        <w:smallCaps w:val="0"/>
        <w:strike w:val="0"/>
        <w:dstrike w:val="0"/>
        <w:noProof w:val="0"/>
        <w:vanish w:val="0"/>
        <w:color w:val="000000"/>
        <w:spacing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EC66B8CC">
      <w:numFmt w:val="bullet"/>
      <w:lvlText w:val="・"/>
      <w:lvlJc w:val="left"/>
      <w:pPr>
        <w:ind w:left="5742" w:hanging="360"/>
      </w:pPr>
      <w:rPr>
        <w:b w:val="0"/>
        <w:bCs w:val="0"/>
        <w:i w:val="0"/>
        <w:iCs w:val="0"/>
        <w:caps w:val="0"/>
        <w:smallCaps w:val="0"/>
        <w:strike w:val="0"/>
        <w:dstrike w:val="0"/>
        <w:noProof w:val="0"/>
        <w:vanish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tplc="05DAB7C4">
      <w:numFmt w:val="bullet"/>
      <w:lvlText w:val="※"/>
      <w:lvlJc w:val="left"/>
      <w:pPr>
        <w:ind w:left="6162" w:hanging="360"/>
      </w:pPr>
      <w:rPr>
        <w:rFonts w:ascii="ＭＳ Ｐゴシック" w:eastAsia="ＭＳ Ｐゴシック" w:hAnsi="ＭＳ Ｐゴシック" w:cs="Meiryo UI" w:hint="eastAsia"/>
      </w:rPr>
    </w:lvl>
    <w:lvl w:ilvl="3" w:tplc="0409000F" w:tentative="1">
      <w:start w:val="1"/>
      <w:numFmt w:val="decimal"/>
      <w:lvlText w:val="%4."/>
      <w:lvlJc w:val="left"/>
      <w:pPr>
        <w:ind w:left="6642" w:hanging="420"/>
      </w:pPr>
    </w:lvl>
    <w:lvl w:ilvl="4" w:tplc="04090017" w:tentative="1">
      <w:start w:val="1"/>
      <w:numFmt w:val="aiueoFullWidth"/>
      <w:lvlText w:val="(%5)"/>
      <w:lvlJc w:val="left"/>
      <w:pPr>
        <w:ind w:left="7062" w:hanging="420"/>
      </w:pPr>
    </w:lvl>
    <w:lvl w:ilvl="5" w:tplc="04090011" w:tentative="1">
      <w:start w:val="1"/>
      <w:numFmt w:val="decimalEnclosedCircle"/>
      <w:lvlText w:val="%6"/>
      <w:lvlJc w:val="left"/>
      <w:pPr>
        <w:ind w:left="7482" w:hanging="420"/>
      </w:pPr>
    </w:lvl>
    <w:lvl w:ilvl="6" w:tplc="0409000F" w:tentative="1">
      <w:start w:val="1"/>
      <w:numFmt w:val="decimal"/>
      <w:lvlText w:val="%7."/>
      <w:lvlJc w:val="left"/>
      <w:pPr>
        <w:ind w:left="7902" w:hanging="420"/>
      </w:pPr>
    </w:lvl>
    <w:lvl w:ilvl="7" w:tplc="04090017" w:tentative="1">
      <w:start w:val="1"/>
      <w:numFmt w:val="aiueoFullWidth"/>
      <w:lvlText w:val="(%8)"/>
      <w:lvlJc w:val="left"/>
      <w:pPr>
        <w:ind w:left="8322" w:hanging="420"/>
      </w:pPr>
    </w:lvl>
    <w:lvl w:ilvl="8" w:tplc="04090011" w:tentative="1">
      <w:start w:val="1"/>
      <w:numFmt w:val="decimalEnclosedCircle"/>
      <w:lvlText w:val="%9"/>
      <w:lvlJc w:val="left"/>
      <w:pPr>
        <w:ind w:left="8742" w:hanging="420"/>
      </w:pPr>
    </w:lvl>
  </w:abstractNum>
  <w:abstractNum w:abstractNumId="10" w15:restartNumberingAfterBreak="0">
    <w:nsid w:val="22B11FE1"/>
    <w:multiLevelType w:val="hybridMultilevel"/>
    <w:tmpl w:val="35C637F8"/>
    <w:lvl w:ilvl="0" w:tplc="B358B64C">
      <w:start w:val="2"/>
      <w:numFmt w:val="decimalEnclosedCircle"/>
      <w:lvlText w:val="%1"/>
      <w:lvlJc w:val="left"/>
      <w:pPr>
        <w:ind w:left="700" w:hanging="360"/>
      </w:pPr>
      <w:rPr>
        <w:rFonts w:hint="default"/>
      </w:rPr>
    </w:lvl>
    <w:lvl w:ilvl="1" w:tplc="04090017" w:tentative="1">
      <w:start w:val="1"/>
      <w:numFmt w:val="aiueoFullWidth"/>
      <w:lvlText w:val="(%2)"/>
      <w:lvlJc w:val="left"/>
      <w:pPr>
        <w:ind w:left="1180" w:hanging="420"/>
      </w:pPr>
    </w:lvl>
    <w:lvl w:ilvl="2" w:tplc="04090011" w:tentative="1">
      <w:start w:val="1"/>
      <w:numFmt w:val="decimalEnclosedCircle"/>
      <w:lvlText w:val="%3"/>
      <w:lvlJc w:val="left"/>
      <w:pPr>
        <w:ind w:left="1600" w:hanging="420"/>
      </w:pPr>
    </w:lvl>
    <w:lvl w:ilvl="3" w:tplc="0409000F" w:tentative="1">
      <w:start w:val="1"/>
      <w:numFmt w:val="decimal"/>
      <w:lvlText w:val="%4."/>
      <w:lvlJc w:val="left"/>
      <w:pPr>
        <w:ind w:left="2020" w:hanging="420"/>
      </w:pPr>
    </w:lvl>
    <w:lvl w:ilvl="4" w:tplc="04090017" w:tentative="1">
      <w:start w:val="1"/>
      <w:numFmt w:val="aiueoFullWidth"/>
      <w:lvlText w:val="(%5)"/>
      <w:lvlJc w:val="left"/>
      <w:pPr>
        <w:ind w:left="2440" w:hanging="420"/>
      </w:pPr>
    </w:lvl>
    <w:lvl w:ilvl="5" w:tplc="04090011" w:tentative="1">
      <w:start w:val="1"/>
      <w:numFmt w:val="decimalEnclosedCircle"/>
      <w:lvlText w:val="%6"/>
      <w:lvlJc w:val="left"/>
      <w:pPr>
        <w:ind w:left="2860" w:hanging="420"/>
      </w:pPr>
    </w:lvl>
    <w:lvl w:ilvl="6" w:tplc="0409000F" w:tentative="1">
      <w:start w:val="1"/>
      <w:numFmt w:val="decimal"/>
      <w:lvlText w:val="%7."/>
      <w:lvlJc w:val="left"/>
      <w:pPr>
        <w:ind w:left="3280" w:hanging="420"/>
      </w:pPr>
    </w:lvl>
    <w:lvl w:ilvl="7" w:tplc="04090017" w:tentative="1">
      <w:start w:val="1"/>
      <w:numFmt w:val="aiueoFullWidth"/>
      <w:lvlText w:val="(%8)"/>
      <w:lvlJc w:val="left"/>
      <w:pPr>
        <w:ind w:left="3700" w:hanging="420"/>
      </w:pPr>
    </w:lvl>
    <w:lvl w:ilvl="8" w:tplc="04090011" w:tentative="1">
      <w:start w:val="1"/>
      <w:numFmt w:val="decimalEnclosedCircle"/>
      <w:lvlText w:val="%9"/>
      <w:lvlJc w:val="left"/>
      <w:pPr>
        <w:ind w:left="4120" w:hanging="420"/>
      </w:pPr>
    </w:lvl>
  </w:abstractNum>
  <w:abstractNum w:abstractNumId="11" w15:restartNumberingAfterBreak="0">
    <w:nsid w:val="305609B4"/>
    <w:multiLevelType w:val="hybridMultilevel"/>
    <w:tmpl w:val="D6503E64"/>
    <w:lvl w:ilvl="0" w:tplc="E75C519A">
      <w:start w:val="1"/>
      <w:numFmt w:val="bullet"/>
      <w:lvlText w:val=""/>
      <w:lvlJc w:val="left"/>
      <w:pPr>
        <w:tabs>
          <w:tab w:val="num" w:pos="720"/>
        </w:tabs>
        <w:ind w:left="720" w:hanging="360"/>
      </w:pPr>
      <w:rPr>
        <w:rFonts w:ascii="Wingdings" w:hAnsi="Wingdings" w:hint="default"/>
      </w:rPr>
    </w:lvl>
    <w:lvl w:ilvl="1" w:tplc="0302BFF0" w:tentative="1">
      <w:start w:val="1"/>
      <w:numFmt w:val="bullet"/>
      <w:lvlText w:val=""/>
      <w:lvlJc w:val="left"/>
      <w:pPr>
        <w:tabs>
          <w:tab w:val="num" w:pos="1440"/>
        </w:tabs>
        <w:ind w:left="1440" w:hanging="360"/>
      </w:pPr>
      <w:rPr>
        <w:rFonts w:ascii="Wingdings" w:hAnsi="Wingdings" w:hint="default"/>
      </w:rPr>
    </w:lvl>
    <w:lvl w:ilvl="2" w:tplc="FBEA08C2" w:tentative="1">
      <w:start w:val="1"/>
      <w:numFmt w:val="bullet"/>
      <w:lvlText w:val=""/>
      <w:lvlJc w:val="left"/>
      <w:pPr>
        <w:tabs>
          <w:tab w:val="num" w:pos="2160"/>
        </w:tabs>
        <w:ind w:left="2160" w:hanging="360"/>
      </w:pPr>
      <w:rPr>
        <w:rFonts w:ascii="Wingdings" w:hAnsi="Wingdings" w:hint="default"/>
      </w:rPr>
    </w:lvl>
    <w:lvl w:ilvl="3" w:tplc="4760BF6E" w:tentative="1">
      <w:start w:val="1"/>
      <w:numFmt w:val="bullet"/>
      <w:lvlText w:val=""/>
      <w:lvlJc w:val="left"/>
      <w:pPr>
        <w:tabs>
          <w:tab w:val="num" w:pos="2880"/>
        </w:tabs>
        <w:ind w:left="2880" w:hanging="360"/>
      </w:pPr>
      <w:rPr>
        <w:rFonts w:ascii="Wingdings" w:hAnsi="Wingdings" w:hint="default"/>
      </w:rPr>
    </w:lvl>
    <w:lvl w:ilvl="4" w:tplc="7CB8072E" w:tentative="1">
      <w:start w:val="1"/>
      <w:numFmt w:val="bullet"/>
      <w:lvlText w:val=""/>
      <w:lvlJc w:val="left"/>
      <w:pPr>
        <w:tabs>
          <w:tab w:val="num" w:pos="3600"/>
        </w:tabs>
        <w:ind w:left="3600" w:hanging="360"/>
      </w:pPr>
      <w:rPr>
        <w:rFonts w:ascii="Wingdings" w:hAnsi="Wingdings" w:hint="default"/>
      </w:rPr>
    </w:lvl>
    <w:lvl w:ilvl="5" w:tplc="F0C0976A" w:tentative="1">
      <w:start w:val="1"/>
      <w:numFmt w:val="bullet"/>
      <w:lvlText w:val=""/>
      <w:lvlJc w:val="left"/>
      <w:pPr>
        <w:tabs>
          <w:tab w:val="num" w:pos="4320"/>
        </w:tabs>
        <w:ind w:left="4320" w:hanging="360"/>
      </w:pPr>
      <w:rPr>
        <w:rFonts w:ascii="Wingdings" w:hAnsi="Wingdings" w:hint="default"/>
      </w:rPr>
    </w:lvl>
    <w:lvl w:ilvl="6" w:tplc="4F5E1F7C" w:tentative="1">
      <w:start w:val="1"/>
      <w:numFmt w:val="bullet"/>
      <w:lvlText w:val=""/>
      <w:lvlJc w:val="left"/>
      <w:pPr>
        <w:tabs>
          <w:tab w:val="num" w:pos="5040"/>
        </w:tabs>
        <w:ind w:left="5040" w:hanging="360"/>
      </w:pPr>
      <w:rPr>
        <w:rFonts w:ascii="Wingdings" w:hAnsi="Wingdings" w:hint="default"/>
      </w:rPr>
    </w:lvl>
    <w:lvl w:ilvl="7" w:tplc="3A16AA8C" w:tentative="1">
      <w:start w:val="1"/>
      <w:numFmt w:val="bullet"/>
      <w:lvlText w:val=""/>
      <w:lvlJc w:val="left"/>
      <w:pPr>
        <w:tabs>
          <w:tab w:val="num" w:pos="5760"/>
        </w:tabs>
        <w:ind w:left="5760" w:hanging="360"/>
      </w:pPr>
      <w:rPr>
        <w:rFonts w:ascii="Wingdings" w:hAnsi="Wingdings" w:hint="default"/>
      </w:rPr>
    </w:lvl>
    <w:lvl w:ilvl="8" w:tplc="5B4CD90E"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6E63A19"/>
    <w:multiLevelType w:val="hybridMultilevel"/>
    <w:tmpl w:val="036C818C"/>
    <w:lvl w:ilvl="0" w:tplc="4EF818E4">
      <w:start w:val="1"/>
      <w:numFmt w:val="bullet"/>
      <w:lvlText w:val=""/>
      <w:lvlJc w:val="left"/>
      <w:pPr>
        <w:tabs>
          <w:tab w:val="num" w:pos="720"/>
        </w:tabs>
        <w:ind w:left="720" w:hanging="360"/>
      </w:pPr>
      <w:rPr>
        <w:rFonts w:ascii="Wingdings" w:hAnsi="Wingdings" w:hint="default"/>
      </w:rPr>
    </w:lvl>
    <w:lvl w:ilvl="1" w:tplc="63C29A26" w:tentative="1">
      <w:start w:val="1"/>
      <w:numFmt w:val="bullet"/>
      <w:lvlText w:val=""/>
      <w:lvlJc w:val="left"/>
      <w:pPr>
        <w:tabs>
          <w:tab w:val="num" w:pos="1440"/>
        </w:tabs>
        <w:ind w:left="1440" w:hanging="360"/>
      </w:pPr>
      <w:rPr>
        <w:rFonts w:ascii="Wingdings" w:hAnsi="Wingdings" w:hint="default"/>
      </w:rPr>
    </w:lvl>
    <w:lvl w:ilvl="2" w:tplc="42CCD86C" w:tentative="1">
      <w:start w:val="1"/>
      <w:numFmt w:val="bullet"/>
      <w:lvlText w:val=""/>
      <w:lvlJc w:val="left"/>
      <w:pPr>
        <w:tabs>
          <w:tab w:val="num" w:pos="2160"/>
        </w:tabs>
        <w:ind w:left="2160" w:hanging="360"/>
      </w:pPr>
      <w:rPr>
        <w:rFonts w:ascii="Wingdings" w:hAnsi="Wingdings" w:hint="default"/>
      </w:rPr>
    </w:lvl>
    <w:lvl w:ilvl="3" w:tplc="2BF852C2" w:tentative="1">
      <w:start w:val="1"/>
      <w:numFmt w:val="bullet"/>
      <w:lvlText w:val=""/>
      <w:lvlJc w:val="left"/>
      <w:pPr>
        <w:tabs>
          <w:tab w:val="num" w:pos="2880"/>
        </w:tabs>
        <w:ind w:left="2880" w:hanging="360"/>
      </w:pPr>
      <w:rPr>
        <w:rFonts w:ascii="Wingdings" w:hAnsi="Wingdings" w:hint="default"/>
      </w:rPr>
    </w:lvl>
    <w:lvl w:ilvl="4" w:tplc="36443014" w:tentative="1">
      <w:start w:val="1"/>
      <w:numFmt w:val="bullet"/>
      <w:lvlText w:val=""/>
      <w:lvlJc w:val="left"/>
      <w:pPr>
        <w:tabs>
          <w:tab w:val="num" w:pos="3600"/>
        </w:tabs>
        <w:ind w:left="3600" w:hanging="360"/>
      </w:pPr>
      <w:rPr>
        <w:rFonts w:ascii="Wingdings" w:hAnsi="Wingdings" w:hint="default"/>
      </w:rPr>
    </w:lvl>
    <w:lvl w:ilvl="5" w:tplc="EBC466B2" w:tentative="1">
      <w:start w:val="1"/>
      <w:numFmt w:val="bullet"/>
      <w:lvlText w:val=""/>
      <w:lvlJc w:val="left"/>
      <w:pPr>
        <w:tabs>
          <w:tab w:val="num" w:pos="4320"/>
        </w:tabs>
        <w:ind w:left="4320" w:hanging="360"/>
      </w:pPr>
      <w:rPr>
        <w:rFonts w:ascii="Wingdings" w:hAnsi="Wingdings" w:hint="default"/>
      </w:rPr>
    </w:lvl>
    <w:lvl w:ilvl="6" w:tplc="14E26D78" w:tentative="1">
      <w:start w:val="1"/>
      <w:numFmt w:val="bullet"/>
      <w:lvlText w:val=""/>
      <w:lvlJc w:val="left"/>
      <w:pPr>
        <w:tabs>
          <w:tab w:val="num" w:pos="5040"/>
        </w:tabs>
        <w:ind w:left="5040" w:hanging="360"/>
      </w:pPr>
      <w:rPr>
        <w:rFonts w:ascii="Wingdings" w:hAnsi="Wingdings" w:hint="default"/>
      </w:rPr>
    </w:lvl>
    <w:lvl w:ilvl="7" w:tplc="0C86D4A2" w:tentative="1">
      <w:start w:val="1"/>
      <w:numFmt w:val="bullet"/>
      <w:lvlText w:val=""/>
      <w:lvlJc w:val="left"/>
      <w:pPr>
        <w:tabs>
          <w:tab w:val="num" w:pos="5760"/>
        </w:tabs>
        <w:ind w:left="5760" w:hanging="360"/>
      </w:pPr>
      <w:rPr>
        <w:rFonts w:ascii="Wingdings" w:hAnsi="Wingdings" w:hint="default"/>
      </w:rPr>
    </w:lvl>
    <w:lvl w:ilvl="8" w:tplc="D4F08FCC"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9725382"/>
    <w:multiLevelType w:val="hybridMultilevel"/>
    <w:tmpl w:val="E578CE42"/>
    <w:lvl w:ilvl="0" w:tplc="71B48DDE">
      <w:start w:val="5"/>
      <w:numFmt w:val="bullet"/>
      <w:lvlText w:val="・"/>
      <w:lvlJc w:val="left"/>
      <w:pPr>
        <w:ind w:left="765" w:hanging="360"/>
      </w:pPr>
      <w:rPr>
        <w:rFonts w:ascii="Meiryo UI" w:eastAsia="Meiryo UI" w:hAnsi="Meiryo UI" w:cs="Meiryo UI" w:hint="eastAsia"/>
      </w:rPr>
    </w:lvl>
    <w:lvl w:ilvl="1" w:tplc="0409000B" w:tentative="1">
      <w:start w:val="1"/>
      <w:numFmt w:val="bullet"/>
      <w:lvlText w:val=""/>
      <w:lvlJc w:val="left"/>
      <w:pPr>
        <w:ind w:left="1245" w:hanging="420"/>
      </w:pPr>
      <w:rPr>
        <w:rFonts w:ascii="Wingdings" w:hAnsi="Wingdings" w:hint="default"/>
      </w:rPr>
    </w:lvl>
    <w:lvl w:ilvl="2" w:tplc="0409000D" w:tentative="1">
      <w:start w:val="1"/>
      <w:numFmt w:val="bullet"/>
      <w:lvlText w:val=""/>
      <w:lvlJc w:val="left"/>
      <w:pPr>
        <w:ind w:left="1665" w:hanging="420"/>
      </w:pPr>
      <w:rPr>
        <w:rFonts w:ascii="Wingdings" w:hAnsi="Wingdings" w:hint="default"/>
      </w:rPr>
    </w:lvl>
    <w:lvl w:ilvl="3" w:tplc="04090001" w:tentative="1">
      <w:start w:val="1"/>
      <w:numFmt w:val="bullet"/>
      <w:lvlText w:val=""/>
      <w:lvlJc w:val="left"/>
      <w:pPr>
        <w:ind w:left="2085" w:hanging="420"/>
      </w:pPr>
      <w:rPr>
        <w:rFonts w:ascii="Wingdings" w:hAnsi="Wingdings" w:hint="default"/>
      </w:rPr>
    </w:lvl>
    <w:lvl w:ilvl="4" w:tplc="0409000B" w:tentative="1">
      <w:start w:val="1"/>
      <w:numFmt w:val="bullet"/>
      <w:lvlText w:val=""/>
      <w:lvlJc w:val="left"/>
      <w:pPr>
        <w:ind w:left="2505" w:hanging="420"/>
      </w:pPr>
      <w:rPr>
        <w:rFonts w:ascii="Wingdings" w:hAnsi="Wingdings" w:hint="default"/>
      </w:rPr>
    </w:lvl>
    <w:lvl w:ilvl="5" w:tplc="0409000D" w:tentative="1">
      <w:start w:val="1"/>
      <w:numFmt w:val="bullet"/>
      <w:lvlText w:val=""/>
      <w:lvlJc w:val="left"/>
      <w:pPr>
        <w:ind w:left="2925" w:hanging="420"/>
      </w:pPr>
      <w:rPr>
        <w:rFonts w:ascii="Wingdings" w:hAnsi="Wingdings" w:hint="default"/>
      </w:rPr>
    </w:lvl>
    <w:lvl w:ilvl="6" w:tplc="04090001" w:tentative="1">
      <w:start w:val="1"/>
      <w:numFmt w:val="bullet"/>
      <w:lvlText w:val=""/>
      <w:lvlJc w:val="left"/>
      <w:pPr>
        <w:ind w:left="3345" w:hanging="420"/>
      </w:pPr>
      <w:rPr>
        <w:rFonts w:ascii="Wingdings" w:hAnsi="Wingdings" w:hint="default"/>
      </w:rPr>
    </w:lvl>
    <w:lvl w:ilvl="7" w:tplc="0409000B" w:tentative="1">
      <w:start w:val="1"/>
      <w:numFmt w:val="bullet"/>
      <w:lvlText w:val=""/>
      <w:lvlJc w:val="left"/>
      <w:pPr>
        <w:ind w:left="3765" w:hanging="420"/>
      </w:pPr>
      <w:rPr>
        <w:rFonts w:ascii="Wingdings" w:hAnsi="Wingdings" w:hint="default"/>
      </w:rPr>
    </w:lvl>
    <w:lvl w:ilvl="8" w:tplc="0409000D" w:tentative="1">
      <w:start w:val="1"/>
      <w:numFmt w:val="bullet"/>
      <w:lvlText w:val=""/>
      <w:lvlJc w:val="left"/>
      <w:pPr>
        <w:ind w:left="4185" w:hanging="420"/>
      </w:pPr>
      <w:rPr>
        <w:rFonts w:ascii="Wingdings" w:hAnsi="Wingdings" w:hint="default"/>
      </w:rPr>
    </w:lvl>
  </w:abstractNum>
  <w:abstractNum w:abstractNumId="14" w15:restartNumberingAfterBreak="0">
    <w:nsid w:val="4B2054F9"/>
    <w:multiLevelType w:val="hybridMultilevel"/>
    <w:tmpl w:val="28BAE8B8"/>
    <w:lvl w:ilvl="0" w:tplc="90324E3C">
      <w:start w:val="1"/>
      <w:numFmt w:val="bullet"/>
      <w:lvlText w:val=""/>
      <w:lvlJc w:val="left"/>
      <w:pPr>
        <w:tabs>
          <w:tab w:val="num" w:pos="720"/>
        </w:tabs>
        <w:ind w:left="720" w:hanging="360"/>
      </w:pPr>
      <w:rPr>
        <w:rFonts w:ascii="Wingdings" w:hAnsi="Wingdings" w:hint="default"/>
      </w:rPr>
    </w:lvl>
    <w:lvl w:ilvl="1" w:tplc="E4FC47A2" w:tentative="1">
      <w:start w:val="1"/>
      <w:numFmt w:val="bullet"/>
      <w:lvlText w:val=""/>
      <w:lvlJc w:val="left"/>
      <w:pPr>
        <w:tabs>
          <w:tab w:val="num" w:pos="1440"/>
        </w:tabs>
        <w:ind w:left="1440" w:hanging="360"/>
      </w:pPr>
      <w:rPr>
        <w:rFonts w:ascii="Wingdings" w:hAnsi="Wingdings" w:hint="default"/>
      </w:rPr>
    </w:lvl>
    <w:lvl w:ilvl="2" w:tplc="8A428378" w:tentative="1">
      <w:start w:val="1"/>
      <w:numFmt w:val="bullet"/>
      <w:lvlText w:val=""/>
      <w:lvlJc w:val="left"/>
      <w:pPr>
        <w:tabs>
          <w:tab w:val="num" w:pos="2160"/>
        </w:tabs>
        <w:ind w:left="2160" w:hanging="360"/>
      </w:pPr>
      <w:rPr>
        <w:rFonts w:ascii="Wingdings" w:hAnsi="Wingdings" w:hint="default"/>
      </w:rPr>
    </w:lvl>
    <w:lvl w:ilvl="3" w:tplc="3A96EB4A" w:tentative="1">
      <w:start w:val="1"/>
      <w:numFmt w:val="bullet"/>
      <w:lvlText w:val=""/>
      <w:lvlJc w:val="left"/>
      <w:pPr>
        <w:tabs>
          <w:tab w:val="num" w:pos="2880"/>
        </w:tabs>
        <w:ind w:left="2880" w:hanging="360"/>
      </w:pPr>
      <w:rPr>
        <w:rFonts w:ascii="Wingdings" w:hAnsi="Wingdings" w:hint="default"/>
      </w:rPr>
    </w:lvl>
    <w:lvl w:ilvl="4" w:tplc="3CCA95CA" w:tentative="1">
      <w:start w:val="1"/>
      <w:numFmt w:val="bullet"/>
      <w:lvlText w:val=""/>
      <w:lvlJc w:val="left"/>
      <w:pPr>
        <w:tabs>
          <w:tab w:val="num" w:pos="3600"/>
        </w:tabs>
        <w:ind w:left="3600" w:hanging="360"/>
      </w:pPr>
      <w:rPr>
        <w:rFonts w:ascii="Wingdings" w:hAnsi="Wingdings" w:hint="default"/>
      </w:rPr>
    </w:lvl>
    <w:lvl w:ilvl="5" w:tplc="EB60530A" w:tentative="1">
      <w:start w:val="1"/>
      <w:numFmt w:val="bullet"/>
      <w:lvlText w:val=""/>
      <w:lvlJc w:val="left"/>
      <w:pPr>
        <w:tabs>
          <w:tab w:val="num" w:pos="4320"/>
        </w:tabs>
        <w:ind w:left="4320" w:hanging="360"/>
      </w:pPr>
      <w:rPr>
        <w:rFonts w:ascii="Wingdings" w:hAnsi="Wingdings" w:hint="default"/>
      </w:rPr>
    </w:lvl>
    <w:lvl w:ilvl="6" w:tplc="30405310" w:tentative="1">
      <w:start w:val="1"/>
      <w:numFmt w:val="bullet"/>
      <w:lvlText w:val=""/>
      <w:lvlJc w:val="left"/>
      <w:pPr>
        <w:tabs>
          <w:tab w:val="num" w:pos="5040"/>
        </w:tabs>
        <w:ind w:left="5040" w:hanging="360"/>
      </w:pPr>
      <w:rPr>
        <w:rFonts w:ascii="Wingdings" w:hAnsi="Wingdings" w:hint="default"/>
      </w:rPr>
    </w:lvl>
    <w:lvl w:ilvl="7" w:tplc="E814D294" w:tentative="1">
      <w:start w:val="1"/>
      <w:numFmt w:val="bullet"/>
      <w:lvlText w:val=""/>
      <w:lvlJc w:val="left"/>
      <w:pPr>
        <w:tabs>
          <w:tab w:val="num" w:pos="5760"/>
        </w:tabs>
        <w:ind w:left="5760" w:hanging="360"/>
      </w:pPr>
      <w:rPr>
        <w:rFonts w:ascii="Wingdings" w:hAnsi="Wingdings" w:hint="default"/>
      </w:rPr>
    </w:lvl>
    <w:lvl w:ilvl="8" w:tplc="05087AEA"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D2E1FD0"/>
    <w:multiLevelType w:val="hybridMultilevel"/>
    <w:tmpl w:val="62280CEE"/>
    <w:lvl w:ilvl="0" w:tplc="7E363DDE">
      <w:start w:val="1"/>
      <w:numFmt w:val="bullet"/>
      <w:lvlText w:val="○"/>
      <w:lvlJc w:val="left"/>
      <w:pPr>
        <w:tabs>
          <w:tab w:val="num" w:pos="720"/>
        </w:tabs>
        <w:ind w:left="720" w:hanging="360"/>
      </w:pPr>
      <w:rPr>
        <w:rFonts w:ascii="Meiryo UI" w:hAnsi="Meiryo UI" w:hint="default"/>
      </w:rPr>
    </w:lvl>
    <w:lvl w:ilvl="1" w:tplc="B700325E" w:tentative="1">
      <w:start w:val="1"/>
      <w:numFmt w:val="bullet"/>
      <w:lvlText w:val="○"/>
      <w:lvlJc w:val="left"/>
      <w:pPr>
        <w:tabs>
          <w:tab w:val="num" w:pos="1440"/>
        </w:tabs>
        <w:ind w:left="1440" w:hanging="360"/>
      </w:pPr>
      <w:rPr>
        <w:rFonts w:ascii="Meiryo UI" w:hAnsi="Meiryo UI" w:hint="default"/>
      </w:rPr>
    </w:lvl>
    <w:lvl w:ilvl="2" w:tplc="AE0ED4E2" w:tentative="1">
      <w:start w:val="1"/>
      <w:numFmt w:val="bullet"/>
      <w:lvlText w:val="○"/>
      <w:lvlJc w:val="left"/>
      <w:pPr>
        <w:tabs>
          <w:tab w:val="num" w:pos="2160"/>
        </w:tabs>
        <w:ind w:left="2160" w:hanging="360"/>
      </w:pPr>
      <w:rPr>
        <w:rFonts w:ascii="Meiryo UI" w:hAnsi="Meiryo UI" w:hint="default"/>
      </w:rPr>
    </w:lvl>
    <w:lvl w:ilvl="3" w:tplc="9796BB14" w:tentative="1">
      <w:start w:val="1"/>
      <w:numFmt w:val="bullet"/>
      <w:lvlText w:val="○"/>
      <w:lvlJc w:val="left"/>
      <w:pPr>
        <w:tabs>
          <w:tab w:val="num" w:pos="2880"/>
        </w:tabs>
        <w:ind w:left="2880" w:hanging="360"/>
      </w:pPr>
      <w:rPr>
        <w:rFonts w:ascii="Meiryo UI" w:hAnsi="Meiryo UI" w:hint="default"/>
      </w:rPr>
    </w:lvl>
    <w:lvl w:ilvl="4" w:tplc="9C804ECE" w:tentative="1">
      <w:start w:val="1"/>
      <w:numFmt w:val="bullet"/>
      <w:lvlText w:val="○"/>
      <w:lvlJc w:val="left"/>
      <w:pPr>
        <w:tabs>
          <w:tab w:val="num" w:pos="3600"/>
        </w:tabs>
        <w:ind w:left="3600" w:hanging="360"/>
      </w:pPr>
      <w:rPr>
        <w:rFonts w:ascii="Meiryo UI" w:hAnsi="Meiryo UI" w:hint="default"/>
      </w:rPr>
    </w:lvl>
    <w:lvl w:ilvl="5" w:tplc="A14A2B10" w:tentative="1">
      <w:start w:val="1"/>
      <w:numFmt w:val="bullet"/>
      <w:lvlText w:val="○"/>
      <w:lvlJc w:val="left"/>
      <w:pPr>
        <w:tabs>
          <w:tab w:val="num" w:pos="4320"/>
        </w:tabs>
        <w:ind w:left="4320" w:hanging="360"/>
      </w:pPr>
      <w:rPr>
        <w:rFonts w:ascii="Meiryo UI" w:hAnsi="Meiryo UI" w:hint="default"/>
      </w:rPr>
    </w:lvl>
    <w:lvl w:ilvl="6" w:tplc="6576B78E" w:tentative="1">
      <w:start w:val="1"/>
      <w:numFmt w:val="bullet"/>
      <w:lvlText w:val="○"/>
      <w:lvlJc w:val="left"/>
      <w:pPr>
        <w:tabs>
          <w:tab w:val="num" w:pos="5040"/>
        </w:tabs>
        <w:ind w:left="5040" w:hanging="360"/>
      </w:pPr>
      <w:rPr>
        <w:rFonts w:ascii="Meiryo UI" w:hAnsi="Meiryo UI" w:hint="default"/>
      </w:rPr>
    </w:lvl>
    <w:lvl w:ilvl="7" w:tplc="7C00AA0C" w:tentative="1">
      <w:start w:val="1"/>
      <w:numFmt w:val="bullet"/>
      <w:lvlText w:val="○"/>
      <w:lvlJc w:val="left"/>
      <w:pPr>
        <w:tabs>
          <w:tab w:val="num" w:pos="5760"/>
        </w:tabs>
        <w:ind w:left="5760" w:hanging="360"/>
      </w:pPr>
      <w:rPr>
        <w:rFonts w:ascii="Meiryo UI" w:hAnsi="Meiryo UI" w:hint="default"/>
      </w:rPr>
    </w:lvl>
    <w:lvl w:ilvl="8" w:tplc="1A662F72" w:tentative="1">
      <w:start w:val="1"/>
      <w:numFmt w:val="bullet"/>
      <w:lvlText w:val="○"/>
      <w:lvlJc w:val="left"/>
      <w:pPr>
        <w:tabs>
          <w:tab w:val="num" w:pos="6480"/>
        </w:tabs>
        <w:ind w:left="6480" w:hanging="360"/>
      </w:pPr>
      <w:rPr>
        <w:rFonts w:ascii="Meiryo UI" w:hAnsi="Meiryo UI" w:hint="default"/>
      </w:rPr>
    </w:lvl>
  </w:abstractNum>
  <w:abstractNum w:abstractNumId="16" w15:restartNumberingAfterBreak="0">
    <w:nsid w:val="4D4632A9"/>
    <w:multiLevelType w:val="hybridMultilevel"/>
    <w:tmpl w:val="546049E2"/>
    <w:lvl w:ilvl="0" w:tplc="C9AC7E5A">
      <w:start w:val="1"/>
      <w:numFmt w:val="bullet"/>
      <w:lvlText w:val="○"/>
      <w:lvlJc w:val="left"/>
      <w:pPr>
        <w:tabs>
          <w:tab w:val="num" w:pos="720"/>
        </w:tabs>
        <w:ind w:left="720" w:hanging="360"/>
      </w:pPr>
      <w:rPr>
        <w:rFonts w:ascii="Meiryo UI" w:hAnsi="Meiryo UI" w:hint="default"/>
      </w:rPr>
    </w:lvl>
    <w:lvl w:ilvl="1" w:tplc="C4104E74" w:tentative="1">
      <w:start w:val="1"/>
      <w:numFmt w:val="bullet"/>
      <w:lvlText w:val="○"/>
      <w:lvlJc w:val="left"/>
      <w:pPr>
        <w:tabs>
          <w:tab w:val="num" w:pos="1440"/>
        </w:tabs>
        <w:ind w:left="1440" w:hanging="360"/>
      </w:pPr>
      <w:rPr>
        <w:rFonts w:ascii="Meiryo UI" w:hAnsi="Meiryo UI" w:hint="default"/>
      </w:rPr>
    </w:lvl>
    <w:lvl w:ilvl="2" w:tplc="16B44AC2" w:tentative="1">
      <w:start w:val="1"/>
      <w:numFmt w:val="bullet"/>
      <w:lvlText w:val="○"/>
      <w:lvlJc w:val="left"/>
      <w:pPr>
        <w:tabs>
          <w:tab w:val="num" w:pos="2160"/>
        </w:tabs>
        <w:ind w:left="2160" w:hanging="360"/>
      </w:pPr>
      <w:rPr>
        <w:rFonts w:ascii="Meiryo UI" w:hAnsi="Meiryo UI" w:hint="default"/>
      </w:rPr>
    </w:lvl>
    <w:lvl w:ilvl="3" w:tplc="6602E318" w:tentative="1">
      <w:start w:val="1"/>
      <w:numFmt w:val="bullet"/>
      <w:lvlText w:val="○"/>
      <w:lvlJc w:val="left"/>
      <w:pPr>
        <w:tabs>
          <w:tab w:val="num" w:pos="2880"/>
        </w:tabs>
        <w:ind w:left="2880" w:hanging="360"/>
      </w:pPr>
      <w:rPr>
        <w:rFonts w:ascii="Meiryo UI" w:hAnsi="Meiryo UI" w:hint="default"/>
      </w:rPr>
    </w:lvl>
    <w:lvl w:ilvl="4" w:tplc="C1C65C86" w:tentative="1">
      <w:start w:val="1"/>
      <w:numFmt w:val="bullet"/>
      <w:lvlText w:val="○"/>
      <w:lvlJc w:val="left"/>
      <w:pPr>
        <w:tabs>
          <w:tab w:val="num" w:pos="3600"/>
        </w:tabs>
        <w:ind w:left="3600" w:hanging="360"/>
      </w:pPr>
      <w:rPr>
        <w:rFonts w:ascii="Meiryo UI" w:hAnsi="Meiryo UI" w:hint="default"/>
      </w:rPr>
    </w:lvl>
    <w:lvl w:ilvl="5" w:tplc="0C92956E" w:tentative="1">
      <w:start w:val="1"/>
      <w:numFmt w:val="bullet"/>
      <w:lvlText w:val="○"/>
      <w:lvlJc w:val="left"/>
      <w:pPr>
        <w:tabs>
          <w:tab w:val="num" w:pos="4320"/>
        </w:tabs>
        <w:ind w:left="4320" w:hanging="360"/>
      </w:pPr>
      <w:rPr>
        <w:rFonts w:ascii="Meiryo UI" w:hAnsi="Meiryo UI" w:hint="default"/>
      </w:rPr>
    </w:lvl>
    <w:lvl w:ilvl="6" w:tplc="2486A2D0" w:tentative="1">
      <w:start w:val="1"/>
      <w:numFmt w:val="bullet"/>
      <w:lvlText w:val="○"/>
      <w:lvlJc w:val="left"/>
      <w:pPr>
        <w:tabs>
          <w:tab w:val="num" w:pos="5040"/>
        </w:tabs>
        <w:ind w:left="5040" w:hanging="360"/>
      </w:pPr>
      <w:rPr>
        <w:rFonts w:ascii="Meiryo UI" w:hAnsi="Meiryo UI" w:hint="default"/>
      </w:rPr>
    </w:lvl>
    <w:lvl w:ilvl="7" w:tplc="9BE29B4A" w:tentative="1">
      <w:start w:val="1"/>
      <w:numFmt w:val="bullet"/>
      <w:lvlText w:val="○"/>
      <w:lvlJc w:val="left"/>
      <w:pPr>
        <w:tabs>
          <w:tab w:val="num" w:pos="5760"/>
        </w:tabs>
        <w:ind w:left="5760" w:hanging="360"/>
      </w:pPr>
      <w:rPr>
        <w:rFonts w:ascii="Meiryo UI" w:hAnsi="Meiryo UI" w:hint="default"/>
      </w:rPr>
    </w:lvl>
    <w:lvl w:ilvl="8" w:tplc="DE8E7F5A" w:tentative="1">
      <w:start w:val="1"/>
      <w:numFmt w:val="bullet"/>
      <w:lvlText w:val="○"/>
      <w:lvlJc w:val="left"/>
      <w:pPr>
        <w:tabs>
          <w:tab w:val="num" w:pos="6480"/>
        </w:tabs>
        <w:ind w:left="6480" w:hanging="360"/>
      </w:pPr>
      <w:rPr>
        <w:rFonts w:ascii="Meiryo UI" w:hAnsi="Meiryo UI" w:hint="default"/>
      </w:rPr>
    </w:lvl>
  </w:abstractNum>
  <w:abstractNum w:abstractNumId="17" w15:restartNumberingAfterBreak="0">
    <w:nsid w:val="532B6BD7"/>
    <w:multiLevelType w:val="hybridMultilevel"/>
    <w:tmpl w:val="FE50D54C"/>
    <w:lvl w:ilvl="0" w:tplc="7C96196A">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18" w15:restartNumberingAfterBreak="0">
    <w:nsid w:val="5A8A2526"/>
    <w:multiLevelType w:val="multilevel"/>
    <w:tmpl w:val="4EB4AF9C"/>
    <w:lvl w:ilvl="0">
      <w:start w:val="1"/>
      <w:numFmt w:val="decimal"/>
      <w:suff w:val="nothing"/>
      <w:lvlText w:val="%1"/>
      <w:lvlJc w:val="left"/>
      <w:pPr>
        <w:ind w:left="0" w:firstLine="0"/>
      </w:pPr>
      <w:rPr>
        <w:b w:val="0"/>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suff w:val="nothing"/>
      <w:lvlText w:val="%1-%2"/>
      <w:lvlJc w:val="left"/>
      <w:pPr>
        <w:ind w:left="0" w:firstLine="284"/>
      </w:pPr>
      <w:rPr>
        <w:b w:val="0"/>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FullWidth"/>
      <w:suff w:val="nothing"/>
      <w:lvlText w:val="%1-%2-%3"/>
      <w:lvlJc w:val="left"/>
      <w:pPr>
        <w:ind w:left="0" w:firstLine="0"/>
      </w:pPr>
      <w:rPr>
        <w:rFonts w:hint="eastAsia"/>
      </w:rPr>
    </w:lvl>
    <w:lvl w:ilvl="3">
      <w:start w:val="1"/>
      <w:numFmt w:val="decimalFullWidth"/>
      <w:suff w:val="nothing"/>
      <w:lvlText w:val="%1-%2-%3-%4"/>
      <w:lvlJc w:val="left"/>
      <w:pPr>
        <w:ind w:left="0" w:firstLine="0"/>
      </w:pPr>
      <w:rPr>
        <w:rFonts w:hint="eastAsia"/>
      </w:rPr>
    </w:lvl>
    <w:lvl w:ilvl="4">
      <w:start w:val="1"/>
      <w:numFmt w:val="decimalFullWidth"/>
      <w:suff w:val="nothing"/>
      <w:lvlText w:val="%1-%2-%3-%4-%5"/>
      <w:lvlJc w:val="left"/>
      <w:pPr>
        <w:ind w:left="0" w:firstLine="0"/>
      </w:pPr>
      <w:rPr>
        <w:rFonts w:hint="eastAsia"/>
      </w:rPr>
    </w:lvl>
    <w:lvl w:ilvl="5">
      <w:start w:val="1"/>
      <w:numFmt w:val="decimalFullWidth"/>
      <w:suff w:val="nothing"/>
      <w:lvlText w:val="%1-%2-%3-%4-%5-%6"/>
      <w:lvlJc w:val="left"/>
      <w:pPr>
        <w:ind w:left="0" w:firstLine="0"/>
      </w:pPr>
      <w:rPr>
        <w:rFonts w:hint="eastAsia"/>
      </w:rPr>
    </w:lvl>
    <w:lvl w:ilvl="6">
      <w:start w:val="1"/>
      <w:numFmt w:val="decimalFullWidth"/>
      <w:suff w:val="nothing"/>
      <w:lvlText w:val="%1-%2-%3-%4-%5-%6-%7"/>
      <w:lvlJc w:val="left"/>
      <w:pPr>
        <w:ind w:left="0" w:firstLine="0"/>
      </w:pPr>
      <w:rPr>
        <w:rFonts w:hint="eastAsia"/>
      </w:rPr>
    </w:lvl>
    <w:lvl w:ilvl="7">
      <w:start w:val="1"/>
      <w:numFmt w:val="decimalFullWidth"/>
      <w:suff w:val="nothing"/>
      <w:lvlText w:val="%1-%2-%3-%4-%5-%6-%7-%8"/>
      <w:lvlJc w:val="left"/>
      <w:pPr>
        <w:ind w:left="0" w:firstLine="0"/>
      </w:pPr>
      <w:rPr>
        <w:rFonts w:hint="eastAsia"/>
      </w:rPr>
    </w:lvl>
    <w:lvl w:ilvl="8">
      <w:start w:val="1"/>
      <w:numFmt w:val="decimalFullWidth"/>
      <w:suff w:val="nothing"/>
      <w:lvlText w:val="%1-%2-%3-%4-%5-%6-%7-%8-%9"/>
      <w:lvlJc w:val="left"/>
      <w:pPr>
        <w:ind w:left="0" w:firstLine="0"/>
      </w:pPr>
      <w:rPr>
        <w:rFonts w:hint="eastAsia"/>
      </w:rPr>
    </w:lvl>
  </w:abstractNum>
  <w:abstractNum w:abstractNumId="19" w15:restartNumberingAfterBreak="0">
    <w:nsid w:val="5C987D09"/>
    <w:multiLevelType w:val="hybridMultilevel"/>
    <w:tmpl w:val="285830BA"/>
    <w:lvl w:ilvl="0" w:tplc="E0C211D0">
      <w:start w:val="1"/>
      <w:numFmt w:val="bullet"/>
      <w:lvlText w:val=""/>
      <w:lvlJc w:val="left"/>
      <w:pPr>
        <w:tabs>
          <w:tab w:val="num" w:pos="720"/>
        </w:tabs>
        <w:ind w:left="720" w:hanging="360"/>
      </w:pPr>
      <w:rPr>
        <w:rFonts w:ascii="Wingdings" w:hAnsi="Wingdings" w:hint="default"/>
      </w:rPr>
    </w:lvl>
    <w:lvl w:ilvl="1" w:tplc="B456E592" w:tentative="1">
      <w:start w:val="1"/>
      <w:numFmt w:val="bullet"/>
      <w:lvlText w:val=""/>
      <w:lvlJc w:val="left"/>
      <w:pPr>
        <w:tabs>
          <w:tab w:val="num" w:pos="1440"/>
        </w:tabs>
        <w:ind w:left="1440" w:hanging="360"/>
      </w:pPr>
      <w:rPr>
        <w:rFonts w:ascii="Wingdings" w:hAnsi="Wingdings" w:hint="default"/>
      </w:rPr>
    </w:lvl>
    <w:lvl w:ilvl="2" w:tplc="CFD4759C" w:tentative="1">
      <w:start w:val="1"/>
      <w:numFmt w:val="bullet"/>
      <w:lvlText w:val=""/>
      <w:lvlJc w:val="left"/>
      <w:pPr>
        <w:tabs>
          <w:tab w:val="num" w:pos="2160"/>
        </w:tabs>
        <w:ind w:left="2160" w:hanging="360"/>
      </w:pPr>
      <w:rPr>
        <w:rFonts w:ascii="Wingdings" w:hAnsi="Wingdings" w:hint="default"/>
      </w:rPr>
    </w:lvl>
    <w:lvl w:ilvl="3" w:tplc="5E36BC38" w:tentative="1">
      <w:start w:val="1"/>
      <w:numFmt w:val="bullet"/>
      <w:lvlText w:val=""/>
      <w:lvlJc w:val="left"/>
      <w:pPr>
        <w:tabs>
          <w:tab w:val="num" w:pos="2880"/>
        </w:tabs>
        <w:ind w:left="2880" w:hanging="360"/>
      </w:pPr>
      <w:rPr>
        <w:rFonts w:ascii="Wingdings" w:hAnsi="Wingdings" w:hint="default"/>
      </w:rPr>
    </w:lvl>
    <w:lvl w:ilvl="4" w:tplc="5C0E066A" w:tentative="1">
      <w:start w:val="1"/>
      <w:numFmt w:val="bullet"/>
      <w:lvlText w:val=""/>
      <w:lvlJc w:val="left"/>
      <w:pPr>
        <w:tabs>
          <w:tab w:val="num" w:pos="3600"/>
        </w:tabs>
        <w:ind w:left="3600" w:hanging="360"/>
      </w:pPr>
      <w:rPr>
        <w:rFonts w:ascii="Wingdings" w:hAnsi="Wingdings" w:hint="default"/>
      </w:rPr>
    </w:lvl>
    <w:lvl w:ilvl="5" w:tplc="7966B63C" w:tentative="1">
      <w:start w:val="1"/>
      <w:numFmt w:val="bullet"/>
      <w:lvlText w:val=""/>
      <w:lvlJc w:val="left"/>
      <w:pPr>
        <w:tabs>
          <w:tab w:val="num" w:pos="4320"/>
        </w:tabs>
        <w:ind w:left="4320" w:hanging="360"/>
      </w:pPr>
      <w:rPr>
        <w:rFonts w:ascii="Wingdings" w:hAnsi="Wingdings" w:hint="default"/>
      </w:rPr>
    </w:lvl>
    <w:lvl w:ilvl="6" w:tplc="A2E49418" w:tentative="1">
      <w:start w:val="1"/>
      <w:numFmt w:val="bullet"/>
      <w:lvlText w:val=""/>
      <w:lvlJc w:val="left"/>
      <w:pPr>
        <w:tabs>
          <w:tab w:val="num" w:pos="5040"/>
        </w:tabs>
        <w:ind w:left="5040" w:hanging="360"/>
      </w:pPr>
      <w:rPr>
        <w:rFonts w:ascii="Wingdings" w:hAnsi="Wingdings" w:hint="default"/>
      </w:rPr>
    </w:lvl>
    <w:lvl w:ilvl="7" w:tplc="EFEA825E" w:tentative="1">
      <w:start w:val="1"/>
      <w:numFmt w:val="bullet"/>
      <w:lvlText w:val=""/>
      <w:lvlJc w:val="left"/>
      <w:pPr>
        <w:tabs>
          <w:tab w:val="num" w:pos="5760"/>
        </w:tabs>
        <w:ind w:left="5760" w:hanging="360"/>
      </w:pPr>
      <w:rPr>
        <w:rFonts w:ascii="Wingdings" w:hAnsi="Wingdings" w:hint="default"/>
      </w:rPr>
    </w:lvl>
    <w:lvl w:ilvl="8" w:tplc="D75A5480"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1455502"/>
    <w:multiLevelType w:val="hybridMultilevel"/>
    <w:tmpl w:val="FDC292D2"/>
    <w:lvl w:ilvl="0" w:tplc="7C96196A">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21" w15:restartNumberingAfterBreak="0">
    <w:nsid w:val="66576379"/>
    <w:multiLevelType w:val="hybridMultilevel"/>
    <w:tmpl w:val="E2DE17FE"/>
    <w:lvl w:ilvl="0" w:tplc="ABAA093E">
      <w:start w:val="1"/>
      <w:numFmt w:val="bullet"/>
      <w:lvlText w:val=""/>
      <w:lvlJc w:val="left"/>
      <w:pPr>
        <w:tabs>
          <w:tab w:val="num" w:pos="720"/>
        </w:tabs>
        <w:ind w:left="720" w:hanging="360"/>
      </w:pPr>
      <w:rPr>
        <w:rFonts w:ascii="Wingdings" w:hAnsi="Wingdings" w:hint="default"/>
      </w:rPr>
    </w:lvl>
    <w:lvl w:ilvl="1" w:tplc="F8880DD8" w:tentative="1">
      <w:start w:val="1"/>
      <w:numFmt w:val="bullet"/>
      <w:lvlText w:val=""/>
      <w:lvlJc w:val="left"/>
      <w:pPr>
        <w:tabs>
          <w:tab w:val="num" w:pos="1440"/>
        </w:tabs>
        <w:ind w:left="1440" w:hanging="360"/>
      </w:pPr>
      <w:rPr>
        <w:rFonts w:ascii="Wingdings" w:hAnsi="Wingdings" w:hint="default"/>
      </w:rPr>
    </w:lvl>
    <w:lvl w:ilvl="2" w:tplc="597A12D4" w:tentative="1">
      <w:start w:val="1"/>
      <w:numFmt w:val="bullet"/>
      <w:lvlText w:val=""/>
      <w:lvlJc w:val="left"/>
      <w:pPr>
        <w:tabs>
          <w:tab w:val="num" w:pos="2160"/>
        </w:tabs>
        <w:ind w:left="2160" w:hanging="360"/>
      </w:pPr>
      <w:rPr>
        <w:rFonts w:ascii="Wingdings" w:hAnsi="Wingdings" w:hint="default"/>
      </w:rPr>
    </w:lvl>
    <w:lvl w:ilvl="3" w:tplc="C0262CC4" w:tentative="1">
      <w:start w:val="1"/>
      <w:numFmt w:val="bullet"/>
      <w:lvlText w:val=""/>
      <w:lvlJc w:val="left"/>
      <w:pPr>
        <w:tabs>
          <w:tab w:val="num" w:pos="2880"/>
        </w:tabs>
        <w:ind w:left="2880" w:hanging="360"/>
      </w:pPr>
      <w:rPr>
        <w:rFonts w:ascii="Wingdings" w:hAnsi="Wingdings" w:hint="default"/>
      </w:rPr>
    </w:lvl>
    <w:lvl w:ilvl="4" w:tplc="CB1A46D0" w:tentative="1">
      <w:start w:val="1"/>
      <w:numFmt w:val="bullet"/>
      <w:lvlText w:val=""/>
      <w:lvlJc w:val="left"/>
      <w:pPr>
        <w:tabs>
          <w:tab w:val="num" w:pos="3600"/>
        </w:tabs>
        <w:ind w:left="3600" w:hanging="360"/>
      </w:pPr>
      <w:rPr>
        <w:rFonts w:ascii="Wingdings" w:hAnsi="Wingdings" w:hint="default"/>
      </w:rPr>
    </w:lvl>
    <w:lvl w:ilvl="5" w:tplc="0A4681BC" w:tentative="1">
      <w:start w:val="1"/>
      <w:numFmt w:val="bullet"/>
      <w:lvlText w:val=""/>
      <w:lvlJc w:val="left"/>
      <w:pPr>
        <w:tabs>
          <w:tab w:val="num" w:pos="4320"/>
        </w:tabs>
        <w:ind w:left="4320" w:hanging="360"/>
      </w:pPr>
      <w:rPr>
        <w:rFonts w:ascii="Wingdings" w:hAnsi="Wingdings" w:hint="default"/>
      </w:rPr>
    </w:lvl>
    <w:lvl w:ilvl="6" w:tplc="AEC095B0" w:tentative="1">
      <w:start w:val="1"/>
      <w:numFmt w:val="bullet"/>
      <w:lvlText w:val=""/>
      <w:lvlJc w:val="left"/>
      <w:pPr>
        <w:tabs>
          <w:tab w:val="num" w:pos="5040"/>
        </w:tabs>
        <w:ind w:left="5040" w:hanging="360"/>
      </w:pPr>
      <w:rPr>
        <w:rFonts w:ascii="Wingdings" w:hAnsi="Wingdings" w:hint="default"/>
      </w:rPr>
    </w:lvl>
    <w:lvl w:ilvl="7" w:tplc="F1027E44" w:tentative="1">
      <w:start w:val="1"/>
      <w:numFmt w:val="bullet"/>
      <w:lvlText w:val=""/>
      <w:lvlJc w:val="left"/>
      <w:pPr>
        <w:tabs>
          <w:tab w:val="num" w:pos="5760"/>
        </w:tabs>
        <w:ind w:left="5760" w:hanging="360"/>
      </w:pPr>
      <w:rPr>
        <w:rFonts w:ascii="Wingdings" w:hAnsi="Wingdings" w:hint="default"/>
      </w:rPr>
    </w:lvl>
    <w:lvl w:ilvl="8" w:tplc="79005970"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B2F3E4D"/>
    <w:multiLevelType w:val="hybridMultilevel"/>
    <w:tmpl w:val="26D8AC50"/>
    <w:lvl w:ilvl="0" w:tplc="5B74D85E">
      <w:start w:val="2"/>
      <w:numFmt w:val="bullet"/>
      <w:lvlText w:val="○"/>
      <w:lvlJc w:val="left"/>
      <w:pPr>
        <w:ind w:left="360" w:hanging="360"/>
      </w:pPr>
      <w:rPr>
        <w:rFonts w:ascii="Meiryo UI" w:eastAsia="Meiryo UI" w:hAnsi="Meiryo UI" w:cs="Meiryo UI" w:hint="eastAsia"/>
        <w:sz w:val="2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71411A4F"/>
    <w:multiLevelType w:val="hybridMultilevel"/>
    <w:tmpl w:val="952AD7F6"/>
    <w:lvl w:ilvl="0" w:tplc="7C96196A">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734D3016"/>
    <w:multiLevelType w:val="hybridMultilevel"/>
    <w:tmpl w:val="12349416"/>
    <w:lvl w:ilvl="0" w:tplc="81CCE55A">
      <w:start w:val="1"/>
      <w:numFmt w:val="bullet"/>
      <w:lvlText w:val=""/>
      <w:lvlJc w:val="left"/>
      <w:pPr>
        <w:tabs>
          <w:tab w:val="num" w:pos="720"/>
        </w:tabs>
        <w:ind w:left="720" w:hanging="360"/>
      </w:pPr>
      <w:rPr>
        <w:rFonts w:ascii="Wingdings" w:hAnsi="Wingdings" w:hint="default"/>
      </w:rPr>
    </w:lvl>
    <w:lvl w:ilvl="1" w:tplc="72C466E0" w:tentative="1">
      <w:start w:val="1"/>
      <w:numFmt w:val="bullet"/>
      <w:lvlText w:val=""/>
      <w:lvlJc w:val="left"/>
      <w:pPr>
        <w:tabs>
          <w:tab w:val="num" w:pos="1440"/>
        </w:tabs>
        <w:ind w:left="1440" w:hanging="360"/>
      </w:pPr>
      <w:rPr>
        <w:rFonts w:ascii="Wingdings" w:hAnsi="Wingdings" w:hint="default"/>
      </w:rPr>
    </w:lvl>
    <w:lvl w:ilvl="2" w:tplc="277C0930" w:tentative="1">
      <w:start w:val="1"/>
      <w:numFmt w:val="bullet"/>
      <w:lvlText w:val=""/>
      <w:lvlJc w:val="left"/>
      <w:pPr>
        <w:tabs>
          <w:tab w:val="num" w:pos="2160"/>
        </w:tabs>
        <w:ind w:left="2160" w:hanging="360"/>
      </w:pPr>
      <w:rPr>
        <w:rFonts w:ascii="Wingdings" w:hAnsi="Wingdings" w:hint="default"/>
      </w:rPr>
    </w:lvl>
    <w:lvl w:ilvl="3" w:tplc="AF5A9644" w:tentative="1">
      <w:start w:val="1"/>
      <w:numFmt w:val="bullet"/>
      <w:lvlText w:val=""/>
      <w:lvlJc w:val="left"/>
      <w:pPr>
        <w:tabs>
          <w:tab w:val="num" w:pos="2880"/>
        </w:tabs>
        <w:ind w:left="2880" w:hanging="360"/>
      </w:pPr>
      <w:rPr>
        <w:rFonts w:ascii="Wingdings" w:hAnsi="Wingdings" w:hint="default"/>
      </w:rPr>
    </w:lvl>
    <w:lvl w:ilvl="4" w:tplc="23A862CC" w:tentative="1">
      <w:start w:val="1"/>
      <w:numFmt w:val="bullet"/>
      <w:lvlText w:val=""/>
      <w:lvlJc w:val="left"/>
      <w:pPr>
        <w:tabs>
          <w:tab w:val="num" w:pos="3600"/>
        </w:tabs>
        <w:ind w:left="3600" w:hanging="360"/>
      </w:pPr>
      <w:rPr>
        <w:rFonts w:ascii="Wingdings" w:hAnsi="Wingdings" w:hint="default"/>
      </w:rPr>
    </w:lvl>
    <w:lvl w:ilvl="5" w:tplc="8656F2E4" w:tentative="1">
      <w:start w:val="1"/>
      <w:numFmt w:val="bullet"/>
      <w:lvlText w:val=""/>
      <w:lvlJc w:val="left"/>
      <w:pPr>
        <w:tabs>
          <w:tab w:val="num" w:pos="4320"/>
        </w:tabs>
        <w:ind w:left="4320" w:hanging="360"/>
      </w:pPr>
      <w:rPr>
        <w:rFonts w:ascii="Wingdings" w:hAnsi="Wingdings" w:hint="default"/>
      </w:rPr>
    </w:lvl>
    <w:lvl w:ilvl="6" w:tplc="BE72B67E" w:tentative="1">
      <w:start w:val="1"/>
      <w:numFmt w:val="bullet"/>
      <w:lvlText w:val=""/>
      <w:lvlJc w:val="left"/>
      <w:pPr>
        <w:tabs>
          <w:tab w:val="num" w:pos="5040"/>
        </w:tabs>
        <w:ind w:left="5040" w:hanging="360"/>
      </w:pPr>
      <w:rPr>
        <w:rFonts w:ascii="Wingdings" w:hAnsi="Wingdings" w:hint="default"/>
      </w:rPr>
    </w:lvl>
    <w:lvl w:ilvl="7" w:tplc="A13C20C4" w:tentative="1">
      <w:start w:val="1"/>
      <w:numFmt w:val="bullet"/>
      <w:lvlText w:val=""/>
      <w:lvlJc w:val="left"/>
      <w:pPr>
        <w:tabs>
          <w:tab w:val="num" w:pos="5760"/>
        </w:tabs>
        <w:ind w:left="5760" w:hanging="360"/>
      </w:pPr>
      <w:rPr>
        <w:rFonts w:ascii="Wingdings" w:hAnsi="Wingdings" w:hint="default"/>
      </w:rPr>
    </w:lvl>
    <w:lvl w:ilvl="8" w:tplc="760650F8"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E8924F8"/>
    <w:multiLevelType w:val="hybridMultilevel"/>
    <w:tmpl w:val="2348E890"/>
    <w:lvl w:ilvl="0" w:tplc="7C96196A">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num w:numId="1">
    <w:abstractNumId w:val="18"/>
  </w:num>
  <w:num w:numId="2">
    <w:abstractNumId w:val="1"/>
  </w:num>
  <w:num w:numId="3">
    <w:abstractNumId w:val="13"/>
  </w:num>
  <w:num w:numId="4">
    <w:abstractNumId w:val="17"/>
  </w:num>
  <w:num w:numId="5">
    <w:abstractNumId w:val="9"/>
  </w:num>
  <w:num w:numId="6">
    <w:abstractNumId w:val="9"/>
    <w:lvlOverride w:ilvl="0">
      <w:startOverride w:val="1"/>
    </w:lvlOverride>
  </w:num>
  <w:num w:numId="7">
    <w:abstractNumId w:val="9"/>
    <w:lvlOverride w:ilvl="0">
      <w:startOverride w:val="1"/>
    </w:lvlOverride>
  </w:num>
  <w:num w:numId="8">
    <w:abstractNumId w:val="22"/>
  </w:num>
  <w:num w:numId="9">
    <w:abstractNumId w:val="23"/>
  </w:num>
  <w:num w:numId="10">
    <w:abstractNumId w:val="0"/>
  </w:num>
  <w:num w:numId="11">
    <w:abstractNumId w:val="25"/>
  </w:num>
  <w:num w:numId="12">
    <w:abstractNumId w:val="24"/>
  </w:num>
  <w:num w:numId="13">
    <w:abstractNumId w:val="14"/>
  </w:num>
  <w:num w:numId="14">
    <w:abstractNumId w:val="2"/>
  </w:num>
  <w:num w:numId="15">
    <w:abstractNumId w:val="19"/>
  </w:num>
  <w:num w:numId="16">
    <w:abstractNumId w:val="21"/>
  </w:num>
  <w:num w:numId="17">
    <w:abstractNumId w:val="12"/>
  </w:num>
  <w:num w:numId="18">
    <w:abstractNumId w:val="6"/>
  </w:num>
  <w:num w:numId="19">
    <w:abstractNumId w:val="16"/>
  </w:num>
  <w:num w:numId="20">
    <w:abstractNumId w:val="15"/>
  </w:num>
  <w:num w:numId="21">
    <w:abstractNumId w:val="11"/>
  </w:num>
  <w:num w:numId="22">
    <w:abstractNumId w:val="20"/>
  </w:num>
  <w:num w:numId="23">
    <w:abstractNumId w:val="5"/>
  </w:num>
  <w:num w:numId="24">
    <w:abstractNumId w:val="8"/>
  </w:num>
  <w:num w:numId="25">
    <w:abstractNumId w:val="4"/>
  </w:num>
  <w:num w:numId="26">
    <w:abstractNumId w:val="3"/>
  </w:num>
  <w:num w:numId="27">
    <w:abstractNumId w:val="7"/>
  </w:num>
  <w:num w:numId="2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81921">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7268"/>
    <w:rsid w:val="000000CB"/>
    <w:rsid w:val="00000954"/>
    <w:rsid w:val="00000B4E"/>
    <w:rsid w:val="00000C6E"/>
    <w:rsid w:val="00000E5F"/>
    <w:rsid w:val="00000FE3"/>
    <w:rsid w:val="000011BC"/>
    <w:rsid w:val="0000180A"/>
    <w:rsid w:val="0000219D"/>
    <w:rsid w:val="000022DF"/>
    <w:rsid w:val="00002379"/>
    <w:rsid w:val="00003270"/>
    <w:rsid w:val="000033FF"/>
    <w:rsid w:val="00003921"/>
    <w:rsid w:val="00003DDF"/>
    <w:rsid w:val="00004004"/>
    <w:rsid w:val="00004BFD"/>
    <w:rsid w:val="0000592B"/>
    <w:rsid w:val="00005A13"/>
    <w:rsid w:val="00005D4E"/>
    <w:rsid w:val="00006E30"/>
    <w:rsid w:val="00007385"/>
    <w:rsid w:val="00010078"/>
    <w:rsid w:val="00010603"/>
    <w:rsid w:val="0001088D"/>
    <w:rsid w:val="000108E5"/>
    <w:rsid w:val="00010A23"/>
    <w:rsid w:val="00010CF2"/>
    <w:rsid w:val="00011665"/>
    <w:rsid w:val="0001183A"/>
    <w:rsid w:val="00011F45"/>
    <w:rsid w:val="00012065"/>
    <w:rsid w:val="000120E9"/>
    <w:rsid w:val="00012569"/>
    <w:rsid w:val="0001310E"/>
    <w:rsid w:val="000131CB"/>
    <w:rsid w:val="00014D75"/>
    <w:rsid w:val="00014E50"/>
    <w:rsid w:val="00015203"/>
    <w:rsid w:val="000159EF"/>
    <w:rsid w:val="00015A62"/>
    <w:rsid w:val="00016655"/>
    <w:rsid w:val="00020840"/>
    <w:rsid w:val="00020B44"/>
    <w:rsid w:val="00021989"/>
    <w:rsid w:val="00021FDB"/>
    <w:rsid w:val="00022C4F"/>
    <w:rsid w:val="00022FA5"/>
    <w:rsid w:val="000230E1"/>
    <w:rsid w:val="00023580"/>
    <w:rsid w:val="000235F5"/>
    <w:rsid w:val="00023AAC"/>
    <w:rsid w:val="000243D7"/>
    <w:rsid w:val="00024A31"/>
    <w:rsid w:val="00024D6E"/>
    <w:rsid w:val="000273C6"/>
    <w:rsid w:val="00027955"/>
    <w:rsid w:val="00030539"/>
    <w:rsid w:val="00030624"/>
    <w:rsid w:val="00030629"/>
    <w:rsid w:val="0003093F"/>
    <w:rsid w:val="00030949"/>
    <w:rsid w:val="000315B0"/>
    <w:rsid w:val="0003173D"/>
    <w:rsid w:val="00032FAD"/>
    <w:rsid w:val="00033108"/>
    <w:rsid w:val="0003343A"/>
    <w:rsid w:val="000341DD"/>
    <w:rsid w:val="0003438D"/>
    <w:rsid w:val="00034678"/>
    <w:rsid w:val="0003490A"/>
    <w:rsid w:val="000355E0"/>
    <w:rsid w:val="000366BB"/>
    <w:rsid w:val="000366D7"/>
    <w:rsid w:val="00036D3A"/>
    <w:rsid w:val="00037296"/>
    <w:rsid w:val="00037447"/>
    <w:rsid w:val="00037AA1"/>
    <w:rsid w:val="000403C9"/>
    <w:rsid w:val="00041821"/>
    <w:rsid w:val="00041C0D"/>
    <w:rsid w:val="00041C8E"/>
    <w:rsid w:val="000428BD"/>
    <w:rsid w:val="000429B7"/>
    <w:rsid w:val="00042ABC"/>
    <w:rsid w:val="00044841"/>
    <w:rsid w:val="00044B5B"/>
    <w:rsid w:val="000450B1"/>
    <w:rsid w:val="00045FFF"/>
    <w:rsid w:val="0004604A"/>
    <w:rsid w:val="0004652B"/>
    <w:rsid w:val="000465F1"/>
    <w:rsid w:val="0004777D"/>
    <w:rsid w:val="00050100"/>
    <w:rsid w:val="000501D2"/>
    <w:rsid w:val="000503F5"/>
    <w:rsid w:val="000519C8"/>
    <w:rsid w:val="00051EB6"/>
    <w:rsid w:val="00052BD9"/>
    <w:rsid w:val="00053002"/>
    <w:rsid w:val="000536D8"/>
    <w:rsid w:val="00053BDA"/>
    <w:rsid w:val="00053C9D"/>
    <w:rsid w:val="0005524B"/>
    <w:rsid w:val="0005752A"/>
    <w:rsid w:val="0005783C"/>
    <w:rsid w:val="00060A92"/>
    <w:rsid w:val="00060C6E"/>
    <w:rsid w:val="00060EFE"/>
    <w:rsid w:val="00061262"/>
    <w:rsid w:val="0006191F"/>
    <w:rsid w:val="00062303"/>
    <w:rsid w:val="00062669"/>
    <w:rsid w:val="00062A05"/>
    <w:rsid w:val="00062EDE"/>
    <w:rsid w:val="00063772"/>
    <w:rsid w:val="00063B42"/>
    <w:rsid w:val="00063E24"/>
    <w:rsid w:val="00063F9C"/>
    <w:rsid w:val="000640B5"/>
    <w:rsid w:val="00064977"/>
    <w:rsid w:val="00066514"/>
    <w:rsid w:val="00067105"/>
    <w:rsid w:val="0006730D"/>
    <w:rsid w:val="00067A1E"/>
    <w:rsid w:val="00070022"/>
    <w:rsid w:val="000706C8"/>
    <w:rsid w:val="00071165"/>
    <w:rsid w:val="00072813"/>
    <w:rsid w:val="00073825"/>
    <w:rsid w:val="0007387D"/>
    <w:rsid w:val="00073CBC"/>
    <w:rsid w:val="000764B3"/>
    <w:rsid w:val="00077526"/>
    <w:rsid w:val="000776D2"/>
    <w:rsid w:val="00077B69"/>
    <w:rsid w:val="0008017B"/>
    <w:rsid w:val="000801CB"/>
    <w:rsid w:val="000804F8"/>
    <w:rsid w:val="00080EE9"/>
    <w:rsid w:val="00081D92"/>
    <w:rsid w:val="00081E34"/>
    <w:rsid w:val="0008236A"/>
    <w:rsid w:val="000837B6"/>
    <w:rsid w:val="000837B8"/>
    <w:rsid w:val="000839BF"/>
    <w:rsid w:val="00083E45"/>
    <w:rsid w:val="00085D6E"/>
    <w:rsid w:val="00085DB2"/>
    <w:rsid w:val="0008603C"/>
    <w:rsid w:val="0008619D"/>
    <w:rsid w:val="00086686"/>
    <w:rsid w:val="00087825"/>
    <w:rsid w:val="0009016F"/>
    <w:rsid w:val="00090CBC"/>
    <w:rsid w:val="000911CD"/>
    <w:rsid w:val="00091BE3"/>
    <w:rsid w:val="00092843"/>
    <w:rsid w:val="00092B57"/>
    <w:rsid w:val="0009317D"/>
    <w:rsid w:val="00093C02"/>
    <w:rsid w:val="00094080"/>
    <w:rsid w:val="00095223"/>
    <w:rsid w:val="00095576"/>
    <w:rsid w:val="000957F4"/>
    <w:rsid w:val="0009639B"/>
    <w:rsid w:val="0009689D"/>
    <w:rsid w:val="00096D35"/>
    <w:rsid w:val="000973BD"/>
    <w:rsid w:val="00097B7A"/>
    <w:rsid w:val="000A0EA2"/>
    <w:rsid w:val="000A2357"/>
    <w:rsid w:val="000A2659"/>
    <w:rsid w:val="000A26E4"/>
    <w:rsid w:val="000A3737"/>
    <w:rsid w:val="000A3913"/>
    <w:rsid w:val="000A3E15"/>
    <w:rsid w:val="000A57EF"/>
    <w:rsid w:val="000A6176"/>
    <w:rsid w:val="000A66F6"/>
    <w:rsid w:val="000A6940"/>
    <w:rsid w:val="000A6994"/>
    <w:rsid w:val="000A7604"/>
    <w:rsid w:val="000A7B3C"/>
    <w:rsid w:val="000A7E6B"/>
    <w:rsid w:val="000A7FA1"/>
    <w:rsid w:val="000B0280"/>
    <w:rsid w:val="000B142C"/>
    <w:rsid w:val="000B1712"/>
    <w:rsid w:val="000B23CA"/>
    <w:rsid w:val="000B2D70"/>
    <w:rsid w:val="000B3717"/>
    <w:rsid w:val="000B39B2"/>
    <w:rsid w:val="000B42FD"/>
    <w:rsid w:val="000B4F09"/>
    <w:rsid w:val="000B55B4"/>
    <w:rsid w:val="000B5657"/>
    <w:rsid w:val="000B5E4A"/>
    <w:rsid w:val="000B661B"/>
    <w:rsid w:val="000C0092"/>
    <w:rsid w:val="000C07AA"/>
    <w:rsid w:val="000C19BD"/>
    <w:rsid w:val="000C1B27"/>
    <w:rsid w:val="000C219F"/>
    <w:rsid w:val="000C267F"/>
    <w:rsid w:val="000C26B3"/>
    <w:rsid w:val="000C2A0D"/>
    <w:rsid w:val="000C2DB1"/>
    <w:rsid w:val="000C2E38"/>
    <w:rsid w:val="000C3262"/>
    <w:rsid w:val="000C3E6B"/>
    <w:rsid w:val="000C54E3"/>
    <w:rsid w:val="000C64C7"/>
    <w:rsid w:val="000C6DDE"/>
    <w:rsid w:val="000C7189"/>
    <w:rsid w:val="000C7669"/>
    <w:rsid w:val="000C7712"/>
    <w:rsid w:val="000C7915"/>
    <w:rsid w:val="000C7A0D"/>
    <w:rsid w:val="000C7C76"/>
    <w:rsid w:val="000D06A3"/>
    <w:rsid w:val="000D0CEA"/>
    <w:rsid w:val="000D1696"/>
    <w:rsid w:val="000D18FC"/>
    <w:rsid w:val="000D2058"/>
    <w:rsid w:val="000D2733"/>
    <w:rsid w:val="000D2F0B"/>
    <w:rsid w:val="000D3213"/>
    <w:rsid w:val="000D354B"/>
    <w:rsid w:val="000D56F3"/>
    <w:rsid w:val="000D6664"/>
    <w:rsid w:val="000D6A77"/>
    <w:rsid w:val="000D78B4"/>
    <w:rsid w:val="000D79C5"/>
    <w:rsid w:val="000E025B"/>
    <w:rsid w:val="000E07AF"/>
    <w:rsid w:val="000E0AC1"/>
    <w:rsid w:val="000E1325"/>
    <w:rsid w:val="000E16A5"/>
    <w:rsid w:val="000E1D64"/>
    <w:rsid w:val="000E2A9C"/>
    <w:rsid w:val="000E2BAF"/>
    <w:rsid w:val="000E3249"/>
    <w:rsid w:val="000E3641"/>
    <w:rsid w:val="000E464B"/>
    <w:rsid w:val="000E48D0"/>
    <w:rsid w:val="000E4954"/>
    <w:rsid w:val="000E4E58"/>
    <w:rsid w:val="000E57C2"/>
    <w:rsid w:val="000E5CAE"/>
    <w:rsid w:val="000E5F3E"/>
    <w:rsid w:val="000E654C"/>
    <w:rsid w:val="000E6E78"/>
    <w:rsid w:val="000E79B3"/>
    <w:rsid w:val="000F0411"/>
    <w:rsid w:val="000F0627"/>
    <w:rsid w:val="000F0B3F"/>
    <w:rsid w:val="000F1C55"/>
    <w:rsid w:val="000F1E32"/>
    <w:rsid w:val="000F23F7"/>
    <w:rsid w:val="000F2586"/>
    <w:rsid w:val="000F2E5C"/>
    <w:rsid w:val="000F33F0"/>
    <w:rsid w:val="000F4304"/>
    <w:rsid w:val="000F5218"/>
    <w:rsid w:val="000F5756"/>
    <w:rsid w:val="000F664B"/>
    <w:rsid w:val="000F6C0F"/>
    <w:rsid w:val="000F6DFB"/>
    <w:rsid w:val="00100A57"/>
    <w:rsid w:val="00100E6F"/>
    <w:rsid w:val="00101399"/>
    <w:rsid w:val="00101563"/>
    <w:rsid w:val="001015B7"/>
    <w:rsid w:val="0010191A"/>
    <w:rsid w:val="00101B63"/>
    <w:rsid w:val="00102D72"/>
    <w:rsid w:val="001032DE"/>
    <w:rsid w:val="001039ED"/>
    <w:rsid w:val="00103E37"/>
    <w:rsid w:val="001044D8"/>
    <w:rsid w:val="001046F2"/>
    <w:rsid w:val="00105389"/>
    <w:rsid w:val="001053B1"/>
    <w:rsid w:val="001057A2"/>
    <w:rsid w:val="0010587B"/>
    <w:rsid w:val="00105E42"/>
    <w:rsid w:val="00106AB8"/>
    <w:rsid w:val="00106AE1"/>
    <w:rsid w:val="00107813"/>
    <w:rsid w:val="00107D9C"/>
    <w:rsid w:val="00110080"/>
    <w:rsid w:val="00110A73"/>
    <w:rsid w:val="0011110A"/>
    <w:rsid w:val="001115C9"/>
    <w:rsid w:val="00111B9A"/>
    <w:rsid w:val="00111C29"/>
    <w:rsid w:val="00111E26"/>
    <w:rsid w:val="001129D7"/>
    <w:rsid w:val="00113600"/>
    <w:rsid w:val="00113866"/>
    <w:rsid w:val="00113DCB"/>
    <w:rsid w:val="00115044"/>
    <w:rsid w:val="00115100"/>
    <w:rsid w:val="0011542C"/>
    <w:rsid w:val="001158B7"/>
    <w:rsid w:val="00115B56"/>
    <w:rsid w:val="00115C2D"/>
    <w:rsid w:val="00116313"/>
    <w:rsid w:val="001164F0"/>
    <w:rsid w:val="00116994"/>
    <w:rsid w:val="001176C5"/>
    <w:rsid w:val="00117E36"/>
    <w:rsid w:val="001233DA"/>
    <w:rsid w:val="00123588"/>
    <w:rsid w:val="001235D1"/>
    <w:rsid w:val="0012363E"/>
    <w:rsid w:val="001239BA"/>
    <w:rsid w:val="00124208"/>
    <w:rsid w:val="00124E4C"/>
    <w:rsid w:val="001259B1"/>
    <w:rsid w:val="00126EA0"/>
    <w:rsid w:val="00126FBF"/>
    <w:rsid w:val="00127BE5"/>
    <w:rsid w:val="00130347"/>
    <w:rsid w:val="00130656"/>
    <w:rsid w:val="00130660"/>
    <w:rsid w:val="00130912"/>
    <w:rsid w:val="0013102D"/>
    <w:rsid w:val="0013126A"/>
    <w:rsid w:val="00131456"/>
    <w:rsid w:val="00131AC7"/>
    <w:rsid w:val="00131AE5"/>
    <w:rsid w:val="00131BDE"/>
    <w:rsid w:val="00131E03"/>
    <w:rsid w:val="00131E6D"/>
    <w:rsid w:val="00132644"/>
    <w:rsid w:val="00132C55"/>
    <w:rsid w:val="00132C7F"/>
    <w:rsid w:val="00132E91"/>
    <w:rsid w:val="00133D27"/>
    <w:rsid w:val="00134093"/>
    <w:rsid w:val="0013467B"/>
    <w:rsid w:val="001355F7"/>
    <w:rsid w:val="001358BF"/>
    <w:rsid w:val="00135ACD"/>
    <w:rsid w:val="0013647D"/>
    <w:rsid w:val="00136A3C"/>
    <w:rsid w:val="00137119"/>
    <w:rsid w:val="00140209"/>
    <w:rsid w:val="001403CC"/>
    <w:rsid w:val="00140891"/>
    <w:rsid w:val="00140ECE"/>
    <w:rsid w:val="00141048"/>
    <w:rsid w:val="00141B6F"/>
    <w:rsid w:val="00141B9A"/>
    <w:rsid w:val="00142433"/>
    <w:rsid w:val="00142B5E"/>
    <w:rsid w:val="00142C31"/>
    <w:rsid w:val="00143365"/>
    <w:rsid w:val="00143A7F"/>
    <w:rsid w:val="00144064"/>
    <w:rsid w:val="00144384"/>
    <w:rsid w:val="00144602"/>
    <w:rsid w:val="001448CC"/>
    <w:rsid w:val="0014574F"/>
    <w:rsid w:val="001464BB"/>
    <w:rsid w:val="00146D7F"/>
    <w:rsid w:val="00147D89"/>
    <w:rsid w:val="00147D8F"/>
    <w:rsid w:val="0015019D"/>
    <w:rsid w:val="001509C3"/>
    <w:rsid w:val="00150FC3"/>
    <w:rsid w:val="00151AAD"/>
    <w:rsid w:val="00151E04"/>
    <w:rsid w:val="00153E25"/>
    <w:rsid w:val="001540EF"/>
    <w:rsid w:val="0015492A"/>
    <w:rsid w:val="001549F3"/>
    <w:rsid w:val="00155D76"/>
    <w:rsid w:val="00155DF2"/>
    <w:rsid w:val="00155E8C"/>
    <w:rsid w:val="001568DB"/>
    <w:rsid w:val="001575DD"/>
    <w:rsid w:val="00157C4F"/>
    <w:rsid w:val="00157D75"/>
    <w:rsid w:val="001619D6"/>
    <w:rsid w:val="00162431"/>
    <w:rsid w:val="00162A0F"/>
    <w:rsid w:val="00163613"/>
    <w:rsid w:val="00163D2B"/>
    <w:rsid w:val="001645AD"/>
    <w:rsid w:val="0016482E"/>
    <w:rsid w:val="00165608"/>
    <w:rsid w:val="0016588F"/>
    <w:rsid w:val="00165C91"/>
    <w:rsid w:val="00165EF5"/>
    <w:rsid w:val="001662E3"/>
    <w:rsid w:val="001673CF"/>
    <w:rsid w:val="00167899"/>
    <w:rsid w:val="00167905"/>
    <w:rsid w:val="00170613"/>
    <w:rsid w:val="00172362"/>
    <w:rsid w:val="001724A8"/>
    <w:rsid w:val="00174493"/>
    <w:rsid w:val="001745DF"/>
    <w:rsid w:val="00174FC3"/>
    <w:rsid w:val="00175694"/>
    <w:rsid w:val="00175953"/>
    <w:rsid w:val="00175FB1"/>
    <w:rsid w:val="00176836"/>
    <w:rsid w:val="00176AB7"/>
    <w:rsid w:val="00176CC1"/>
    <w:rsid w:val="00176D58"/>
    <w:rsid w:val="0018000E"/>
    <w:rsid w:val="001807CE"/>
    <w:rsid w:val="00180E66"/>
    <w:rsid w:val="00181FE6"/>
    <w:rsid w:val="0018221E"/>
    <w:rsid w:val="00182472"/>
    <w:rsid w:val="001827E1"/>
    <w:rsid w:val="00182E62"/>
    <w:rsid w:val="0018344B"/>
    <w:rsid w:val="00183768"/>
    <w:rsid w:val="00185964"/>
    <w:rsid w:val="001859EA"/>
    <w:rsid w:val="00185EB5"/>
    <w:rsid w:val="001908BB"/>
    <w:rsid w:val="001917E8"/>
    <w:rsid w:val="00191B52"/>
    <w:rsid w:val="00192548"/>
    <w:rsid w:val="0019331E"/>
    <w:rsid w:val="00193499"/>
    <w:rsid w:val="00193925"/>
    <w:rsid w:val="00194049"/>
    <w:rsid w:val="00194AED"/>
    <w:rsid w:val="0019599B"/>
    <w:rsid w:val="00195C20"/>
    <w:rsid w:val="0019657E"/>
    <w:rsid w:val="00197827"/>
    <w:rsid w:val="00197E6D"/>
    <w:rsid w:val="001A0320"/>
    <w:rsid w:val="001A191C"/>
    <w:rsid w:val="001A2906"/>
    <w:rsid w:val="001A2EBF"/>
    <w:rsid w:val="001A3593"/>
    <w:rsid w:val="001A44AE"/>
    <w:rsid w:val="001A4F37"/>
    <w:rsid w:val="001A6302"/>
    <w:rsid w:val="001A634A"/>
    <w:rsid w:val="001A6778"/>
    <w:rsid w:val="001A6B3C"/>
    <w:rsid w:val="001A71F7"/>
    <w:rsid w:val="001A73FF"/>
    <w:rsid w:val="001A7463"/>
    <w:rsid w:val="001B02E1"/>
    <w:rsid w:val="001B0F4F"/>
    <w:rsid w:val="001B16DA"/>
    <w:rsid w:val="001B1956"/>
    <w:rsid w:val="001B1B05"/>
    <w:rsid w:val="001B1B85"/>
    <w:rsid w:val="001B20AE"/>
    <w:rsid w:val="001B22A4"/>
    <w:rsid w:val="001B35BC"/>
    <w:rsid w:val="001B365F"/>
    <w:rsid w:val="001B3B6B"/>
    <w:rsid w:val="001B3EBC"/>
    <w:rsid w:val="001B456F"/>
    <w:rsid w:val="001B48F4"/>
    <w:rsid w:val="001B4E9B"/>
    <w:rsid w:val="001B500A"/>
    <w:rsid w:val="001B54E6"/>
    <w:rsid w:val="001B5A92"/>
    <w:rsid w:val="001B6AD1"/>
    <w:rsid w:val="001B6ECA"/>
    <w:rsid w:val="001B7E79"/>
    <w:rsid w:val="001B7F64"/>
    <w:rsid w:val="001C0211"/>
    <w:rsid w:val="001C02B9"/>
    <w:rsid w:val="001C02F8"/>
    <w:rsid w:val="001C0AE5"/>
    <w:rsid w:val="001C0E2B"/>
    <w:rsid w:val="001C143F"/>
    <w:rsid w:val="001C172E"/>
    <w:rsid w:val="001C2190"/>
    <w:rsid w:val="001C2925"/>
    <w:rsid w:val="001C3FE7"/>
    <w:rsid w:val="001C47A1"/>
    <w:rsid w:val="001C4EAC"/>
    <w:rsid w:val="001C5B82"/>
    <w:rsid w:val="001C5BF7"/>
    <w:rsid w:val="001C5F4B"/>
    <w:rsid w:val="001C6686"/>
    <w:rsid w:val="001C682B"/>
    <w:rsid w:val="001C693C"/>
    <w:rsid w:val="001C7665"/>
    <w:rsid w:val="001D08BD"/>
    <w:rsid w:val="001D0F92"/>
    <w:rsid w:val="001D15F2"/>
    <w:rsid w:val="001D2A58"/>
    <w:rsid w:val="001D3263"/>
    <w:rsid w:val="001D45D0"/>
    <w:rsid w:val="001D4A3E"/>
    <w:rsid w:val="001D5CF7"/>
    <w:rsid w:val="001D5FAB"/>
    <w:rsid w:val="001D62D9"/>
    <w:rsid w:val="001D64A6"/>
    <w:rsid w:val="001D70BE"/>
    <w:rsid w:val="001D7B24"/>
    <w:rsid w:val="001D7CF7"/>
    <w:rsid w:val="001E08A5"/>
    <w:rsid w:val="001E2B38"/>
    <w:rsid w:val="001E2F44"/>
    <w:rsid w:val="001E31D8"/>
    <w:rsid w:val="001E354F"/>
    <w:rsid w:val="001E368C"/>
    <w:rsid w:val="001E46F1"/>
    <w:rsid w:val="001E5171"/>
    <w:rsid w:val="001E65AB"/>
    <w:rsid w:val="001E6EFC"/>
    <w:rsid w:val="001F0CCC"/>
    <w:rsid w:val="001F1CE0"/>
    <w:rsid w:val="001F1D70"/>
    <w:rsid w:val="001F23C1"/>
    <w:rsid w:val="001F28BA"/>
    <w:rsid w:val="001F28EB"/>
    <w:rsid w:val="001F2E26"/>
    <w:rsid w:val="001F2FB0"/>
    <w:rsid w:val="001F3723"/>
    <w:rsid w:val="001F3CC1"/>
    <w:rsid w:val="001F3CC6"/>
    <w:rsid w:val="001F3F21"/>
    <w:rsid w:val="001F43C8"/>
    <w:rsid w:val="001F4A6B"/>
    <w:rsid w:val="001F4CF2"/>
    <w:rsid w:val="001F671A"/>
    <w:rsid w:val="001F7555"/>
    <w:rsid w:val="001F79B8"/>
    <w:rsid w:val="002004E9"/>
    <w:rsid w:val="0020071F"/>
    <w:rsid w:val="00201C2D"/>
    <w:rsid w:val="00201D04"/>
    <w:rsid w:val="002024A8"/>
    <w:rsid w:val="002029F0"/>
    <w:rsid w:val="00203506"/>
    <w:rsid w:val="002046B8"/>
    <w:rsid w:val="00204D05"/>
    <w:rsid w:val="00204F8B"/>
    <w:rsid w:val="00205C26"/>
    <w:rsid w:val="002060E2"/>
    <w:rsid w:val="00206224"/>
    <w:rsid w:val="0020645A"/>
    <w:rsid w:val="002072AD"/>
    <w:rsid w:val="0021080F"/>
    <w:rsid w:val="00210DDE"/>
    <w:rsid w:val="00211009"/>
    <w:rsid w:val="0021108D"/>
    <w:rsid w:val="0021116F"/>
    <w:rsid w:val="0021177A"/>
    <w:rsid w:val="00211B9B"/>
    <w:rsid w:val="002123F2"/>
    <w:rsid w:val="002128A2"/>
    <w:rsid w:val="00212A05"/>
    <w:rsid w:val="00212C5E"/>
    <w:rsid w:val="0021367B"/>
    <w:rsid w:val="00213886"/>
    <w:rsid w:val="00215EE0"/>
    <w:rsid w:val="00215F4B"/>
    <w:rsid w:val="00216CF5"/>
    <w:rsid w:val="002172D0"/>
    <w:rsid w:val="002177D1"/>
    <w:rsid w:val="00220337"/>
    <w:rsid w:val="00220719"/>
    <w:rsid w:val="00220733"/>
    <w:rsid w:val="00221407"/>
    <w:rsid w:val="00221B02"/>
    <w:rsid w:val="00221DA6"/>
    <w:rsid w:val="00222979"/>
    <w:rsid w:val="00223938"/>
    <w:rsid w:val="00224241"/>
    <w:rsid w:val="00224306"/>
    <w:rsid w:val="0022440A"/>
    <w:rsid w:val="002244EC"/>
    <w:rsid w:val="002250E8"/>
    <w:rsid w:val="002254D8"/>
    <w:rsid w:val="002257C5"/>
    <w:rsid w:val="00225B44"/>
    <w:rsid w:val="00225F90"/>
    <w:rsid w:val="0022693E"/>
    <w:rsid w:val="00226DF7"/>
    <w:rsid w:val="0022753F"/>
    <w:rsid w:val="00227DAD"/>
    <w:rsid w:val="0023004A"/>
    <w:rsid w:val="002307F7"/>
    <w:rsid w:val="00230C5B"/>
    <w:rsid w:val="0023103D"/>
    <w:rsid w:val="00232FBF"/>
    <w:rsid w:val="00232FC4"/>
    <w:rsid w:val="00233751"/>
    <w:rsid w:val="00233C18"/>
    <w:rsid w:val="00234011"/>
    <w:rsid w:val="002340E5"/>
    <w:rsid w:val="00234569"/>
    <w:rsid w:val="002348B4"/>
    <w:rsid w:val="00234916"/>
    <w:rsid w:val="00234C58"/>
    <w:rsid w:val="00235BAD"/>
    <w:rsid w:val="0023663A"/>
    <w:rsid w:val="0023696E"/>
    <w:rsid w:val="002369DF"/>
    <w:rsid w:val="00236C0E"/>
    <w:rsid w:val="00240041"/>
    <w:rsid w:val="002403D7"/>
    <w:rsid w:val="00240CCD"/>
    <w:rsid w:val="00241A9D"/>
    <w:rsid w:val="002420B8"/>
    <w:rsid w:val="002423AD"/>
    <w:rsid w:val="002425E3"/>
    <w:rsid w:val="0024350A"/>
    <w:rsid w:val="0024360E"/>
    <w:rsid w:val="00243DEE"/>
    <w:rsid w:val="00245EF1"/>
    <w:rsid w:val="0024619C"/>
    <w:rsid w:val="00246E34"/>
    <w:rsid w:val="00246E93"/>
    <w:rsid w:val="002471E4"/>
    <w:rsid w:val="00247DBB"/>
    <w:rsid w:val="00250BFA"/>
    <w:rsid w:val="00251593"/>
    <w:rsid w:val="002516ED"/>
    <w:rsid w:val="002516FD"/>
    <w:rsid w:val="00251CF5"/>
    <w:rsid w:val="00251F5C"/>
    <w:rsid w:val="00252DE5"/>
    <w:rsid w:val="00253A6C"/>
    <w:rsid w:val="00253B15"/>
    <w:rsid w:val="00253FF5"/>
    <w:rsid w:val="00254214"/>
    <w:rsid w:val="00254380"/>
    <w:rsid w:val="002547B9"/>
    <w:rsid w:val="00254B77"/>
    <w:rsid w:val="00254BBA"/>
    <w:rsid w:val="002552E8"/>
    <w:rsid w:val="0025555E"/>
    <w:rsid w:val="002559A9"/>
    <w:rsid w:val="00255E2E"/>
    <w:rsid w:val="00256C01"/>
    <w:rsid w:val="00256E8F"/>
    <w:rsid w:val="00256F08"/>
    <w:rsid w:val="00257741"/>
    <w:rsid w:val="00257B48"/>
    <w:rsid w:val="00257B8A"/>
    <w:rsid w:val="0026016F"/>
    <w:rsid w:val="0026196D"/>
    <w:rsid w:val="00261DF3"/>
    <w:rsid w:val="00261F09"/>
    <w:rsid w:val="00261FCA"/>
    <w:rsid w:val="0026202C"/>
    <w:rsid w:val="002620E7"/>
    <w:rsid w:val="0026221B"/>
    <w:rsid w:val="0026259E"/>
    <w:rsid w:val="002628D6"/>
    <w:rsid w:val="00263208"/>
    <w:rsid w:val="002633D1"/>
    <w:rsid w:val="0026473E"/>
    <w:rsid w:val="00264769"/>
    <w:rsid w:val="00265336"/>
    <w:rsid w:val="00265D1E"/>
    <w:rsid w:val="00265D7E"/>
    <w:rsid w:val="00266220"/>
    <w:rsid w:val="002668A1"/>
    <w:rsid w:val="00267032"/>
    <w:rsid w:val="002676F8"/>
    <w:rsid w:val="00267DED"/>
    <w:rsid w:val="00267FA4"/>
    <w:rsid w:val="00271BD2"/>
    <w:rsid w:val="00271CE4"/>
    <w:rsid w:val="00272255"/>
    <w:rsid w:val="0027327A"/>
    <w:rsid w:val="00273478"/>
    <w:rsid w:val="002735FA"/>
    <w:rsid w:val="0027378F"/>
    <w:rsid w:val="00273D1F"/>
    <w:rsid w:val="00274709"/>
    <w:rsid w:val="00274E27"/>
    <w:rsid w:val="002756B6"/>
    <w:rsid w:val="00275A03"/>
    <w:rsid w:val="00275B83"/>
    <w:rsid w:val="00276249"/>
    <w:rsid w:val="00276FE7"/>
    <w:rsid w:val="002771AD"/>
    <w:rsid w:val="00277857"/>
    <w:rsid w:val="00280337"/>
    <w:rsid w:val="00280E3F"/>
    <w:rsid w:val="00281B09"/>
    <w:rsid w:val="00281FA0"/>
    <w:rsid w:val="00282050"/>
    <w:rsid w:val="002828B1"/>
    <w:rsid w:val="00283D0E"/>
    <w:rsid w:val="00284201"/>
    <w:rsid w:val="00284CBD"/>
    <w:rsid w:val="002852B5"/>
    <w:rsid w:val="002866AB"/>
    <w:rsid w:val="00286E79"/>
    <w:rsid w:val="00287026"/>
    <w:rsid w:val="00287F65"/>
    <w:rsid w:val="002904B3"/>
    <w:rsid w:val="00290F67"/>
    <w:rsid w:val="002911A0"/>
    <w:rsid w:val="00291CDB"/>
    <w:rsid w:val="002927F3"/>
    <w:rsid w:val="00292BA8"/>
    <w:rsid w:val="00292C1F"/>
    <w:rsid w:val="002936F3"/>
    <w:rsid w:val="002940E5"/>
    <w:rsid w:val="00294DCE"/>
    <w:rsid w:val="00296581"/>
    <w:rsid w:val="00296C6A"/>
    <w:rsid w:val="002A063D"/>
    <w:rsid w:val="002A1598"/>
    <w:rsid w:val="002A1B2A"/>
    <w:rsid w:val="002A251A"/>
    <w:rsid w:val="002A25EC"/>
    <w:rsid w:val="002A31DD"/>
    <w:rsid w:val="002A31F6"/>
    <w:rsid w:val="002A3E7F"/>
    <w:rsid w:val="002A471A"/>
    <w:rsid w:val="002A522E"/>
    <w:rsid w:val="002A5455"/>
    <w:rsid w:val="002A5618"/>
    <w:rsid w:val="002A6F69"/>
    <w:rsid w:val="002A74F1"/>
    <w:rsid w:val="002A7C9F"/>
    <w:rsid w:val="002B224E"/>
    <w:rsid w:val="002B2BFD"/>
    <w:rsid w:val="002B3460"/>
    <w:rsid w:val="002B3E35"/>
    <w:rsid w:val="002B4424"/>
    <w:rsid w:val="002B46D8"/>
    <w:rsid w:val="002B4D51"/>
    <w:rsid w:val="002B560F"/>
    <w:rsid w:val="002B5879"/>
    <w:rsid w:val="002B60F3"/>
    <w:rsid w:val="002B6556"/>
    <w:rsid w:val="002B7268"/>
    <w:rsid w:val="002B78CC"/>
    <w:rsid w:val="002C00E0"/>
    <w:rsid w:val="002C0AC6"/>
    <w:rsid w:val="002C173C"/>
    <w:rsid w:val="002C1799"/>
    <w:rsid w:val="002C21B2"/>
    <w:rsid w:val="002C2354"/>
    <w:rsid w:val="002C282E"/>
    <w:rsid w:val="002C2A78"/>
    <w:rsid w:val="002C35D2"/>
    <w:rsid w:val="002C3842"/>
    <w:rsid w:val="002C489F"/>
    <w:rsid w:val="002C50DB"/>
    <w:rsid w:val="002C532E"/>
    <w:rsid w:val="002C5F39"/>
    <w:rsid w:val="002C6183"/>
    <w:rsid w:val="002C660E"/>
    <w:rsid w:val="002C68D5"/>
    <w:rsid w:val="002C72AF"/>
    <w:rsid w:val="002D0285"/>
    <w:rsid w:val="002D044E"/>
    <w:rsid w:val="002D0EBA"/>
    <w:rsid w:val="002D0EC3"/>
    <w:rsid w:val="002D0F0C"/>
    <w:rsid w:val="002D10F2"/>
    <w:rsid w:val="002D2653"/>
    <w:rsid w:val="002D3833"/>
    <w:rsid w:val="002D48BE"/>
    <w:rsid w:val="002D4CCD"/>
    <w:rsid w:val="002D4EF2"/>
    <w:rsid w:val="002D51A4"/>
    <w:rsid w:val="002D55EA"/>
    <w:rsid w:val="002D564C"/>
    <w:rsid w:val="002D59B4"/>
    <w:rsid w:val="002D5C00"/>
    <w:rsid w:val="002D7DEA"/>
    <w:rsid w:val="002D7F5F"/>
    <w:rsid w:val="002D7FE5"/>
    <w:rsid w:val="002E01A8"/>
    <w:rsid w:val="002E19D2"/>
    <w:rsid w:val="002E22F0"/>
    <w:rsid w:val="002E2662"/>
    <w:rsid w:val="002E3262"/>
    <w:rsid w:val="002E3368"/>
    <w:rsid w:val="002E3FCF"/>
    <w:rsid w:val="002E4497"/>
    <w:rsid w:val="002E50A2"/>
    <w:rsid w:val="002E5849"/>
    <w:rsid w:val="002E6A3A"/>
    <w:rsid w:val="002E6B9D"/>
    <w:rsid w:val="002E6DF9"/>
    <w:rsid w:val="002E73AD"/>
    <w:rsid w:val="002E77E5"/>
    <w:rsid w:val="002E7987"/>
    <w:rsid w:val="002E7ED4"/>
    <w:rsid w:val="002F04D7"/>
    <w:rsid w:val="002F07D5"/>
    <w:rsid w:val="002F0E5F"/>
    <w:rsid w:val="002F159A"/>
    <w:rsid w:val="002F1660"/>
    <w:rsid w:val="002F1BE0"/>
    <w:rsid w:val="002F1C96"/>
    <w:rsid w:val="002F2B84"/>
    <w:rsid w:val="002F2D08"/>
    <w:rsid w:val="002F3AE4"/>
    <w:rsid w:val="002F40F5"/>
    <w:rsid w:val="002F53B1"/>
    <w:rsid w:val="002F588C"/>
    <w:rsid w:val="002F5B89"/>
    <w:rsid w:val="002F6393"/>
    <w:rsid w:val="002F63ED"/>
    <w:rsid w:val="002F65DB"/>
    <w:rsid w:val="002F6B5C"/>
    <w:rsid w:val="002F75E8"/>
    <w:rsid w:val="002F7C27"/>
    <w:rsid w:val="002F7E13"/>
    <w:rsid w:val="002F7FEB"/>
    <w:rsid w:val="00300F52"/>
    <w:rsid w:val="003016A0"/>
    <w:rsid w:val="00301E8F"/>
    <w:rsid w:val="00302348"/>
    <w:rsid w:val="003025B1"/>
    <w:rsid w:val="003031F8"/>
    <w:rsid w:val="0030393B"/>
    <w:rsid w:val="00304760"/>
    <w:rsid w:val="003047C9"/>
    <w:rsid w:val="00305311"/>
    <w:rsid w:val="00305925"/>
    <w:rsid w:val="00305FE5"/>
    <w:rsid w:val="003073E1"/>
    <w:rsid w:val="00307BCD"/>
    <w:rsid w:val="00307CA9"/>
    <w:rsid w:val="00307CBC"/>
    <w:rsid w:val="00310006"/>
    <w:rsid w:val="00310A22"/>
    <w:rsid w:val="00310EC1"/>
    <w:rsid w:val="00311100"/>
    <w:rsid w:val="00311201"/>
    <w:rsid w:val="00311592"/>
    <w:rsid w:val="00311F96"/>
    <w:rsid w:val="00312175"/>
    <w:rsid w:val="00312C57"/>
    <w:rsid w:val="00312F35"/>
    <w:rsid w:val="003136E3"/>
    <w:rsid w:val="00313C6F"/>
    <w:rsid w:val="00313EF9"/>
    <w:rsid w:val="00314692"/>
    <w:rsid w:val="00314BDB"/>
    <w:rsid w:val="00314CC2"/>
    <w:rsid w:val="003154AC"/>
    <w:rsid w:val="00316281"/>
    <w:rsid w:val="003174A4"/>
    <w:rsid w:val="00317922"/>
    <w:rsid w:val="003200DB"/>
    <w:rsid w:val="00320135"/>
    <w:rsid w:val="003217F8"/>
    <w:rsid w:val="00321D9C"/>
    <w:rsid w:val="003223BF"/>
    <w:rsid w:val="00322D43"/>
    <w:rsid w:val="00323537"/>
    <w:rsid w:val="00323B37"/>
    <w:rsid w:val="003246AA"/>
    <w:rsid w:val="003279AA"/>
    <w:rsid w:val="0033000E"/>
    <w:rsid w:val="00330482"/>
    <w:rsid w:val="003313F9"/>
    <w:rsid w:val="00331538"/>
    <w:rsid w:val="003316DF"/>
    <w:rsid w:val="00331A75"/>
    <w:rsid w:val="00331DC3"/>
    <w:rsid w:val="00332071"/>
    <w:rsid w:val="00332405"/>
    <w:rsid w:val="00332E54"/>
    <w:rsid w:val="003335CC"/>
    <w:rsid w:val="00333CAD"/>
    <w:rsid w:val="0033545D"/>
    <w:rsid w:val="0033587F"/>
    <w:rsid w:val="00337254"/>
    <w:rsid w:val="00337A81"/>
    <w:rsid w:val="00337C4A"/>
    <w:rsid w:val="00337F3B"/>
    <w:rsid w:val="003401D6"/>
    <w:rsid w:val="00340DD3"/>
    <w:rsid w:val="00341ABC"/>
    <w:rsid w:val="00342277"/>
    <w:rsid w:val="00343F33"/>
    <w:rsid w:val="00344A2F"/>
    <w:rsid w:val="00344F69"/>
    <w:rsid w:val="00347368"/>
    <w:rsid w:val="003475D7"/>
    <w:rsid w:val="00347BC1"/>
    <w:rsid w:val="00347FC6"/>
    <w:rsid w:val="0035092B"/>
    <w:rsid w:val="00350D4C"/>
    <w:rsid w:val="00351809"/>
    <w:rsid w:val="0035205F"/>
    <w:rsid w:val="00352145"/>
    <w:rsid w:val="0035298B"/>
    <w:rsid w:val="00353327"/>
    <w:rsid w:val="00353954"/>
    <w:rsid w:val="00353A0B"/>
    <w:rsid w:val="00354085"/>
    <w:rsid w:val="003540B4"/>
    <w:rsid w:val="00355F46"/>
    <w:rsid w:val="00355F54"/>
    <w:rsid w:val="0035629C"/>
    <w:rsid w:val="0035653A"/>
    <w:rsid w:val="00356DD9"/>
    <w:rsid w:val="0035700E"/>
    <w:rsid w:val="00357880"/>
    <w:rsid w:val="00357FD8"/>
    <w:rsid w:val="003604A1"/>
    <w:rsid w:val="00360A47"/>
    <w:rsid w:val="00360C26"/>
    <w:rsid w:val="00360C3B"/>
    <w:rsid w:val="0036107C"/>
    <w:rsid w:val="00361464"/>
    <w:rsid w:val="00362115"/>
    <w:rsid w:val="00362438"/>
    <w:rsid w:val="0036281A"/>
    <w:rsid w:val="003629D3"/>
    <w:rsid w:val="00362F1F"/>
    <w:rsid w:val="003630BE"/>
    <w:rsid w:val="003631C9"/>
    <w:rsid w:val="00363E3F"/>
    <w:rsid w:val="003653FE"/>
    <w:rsid w:val="003657F7"/>
    <w:rsid w:val="003659EB"/>
    <w:rsid w:val="00365C41"/>
    <w:rsid w:val="00365F72"/>
    <w:rsid w:val="003661C6"/>
    <w:rsid w:val="00366988"/>
    <w:rsid w:val="003674EF"/>
    <w:rsid w:val="00367889"/>
    <w:rsid w:val="003703BE"/>
    <w:rsid w:val="00370A37"/>
    <w:rsid w:val="00370F54"/>
    <w:rsid w:val="00371CE4"/>
    <w:rsid w:val="0037306F"/>
    <w:rsid w:val="003738B5"/>
    <w:rsid w:val="00373B28"/>
    <w:rsid w:val="00373D0A"/>
    <w:rsid w:val="00375202"/>
    <w:rsid w:val="00376D27"/>
    <w:rsid w:val="0037709C"/>
    <w:rsid w:val="003771E5"/>
    <w:rsid w:val="0037766A"/>
    <w:rsid w:val="003817DF"/>
    <w:rsid w:val="00381944"/>
    <w:rsid w:val="00381D8A"/>
    <w:rsid w:val="00382429"/>
    <w:rsid w:val="00382A4C"/>
    <w:rsid w:val="00382A4D"/>
    <w:rsid w:val="00382E4C"/>
    <w:rsid w:val="003831E9"/>
    <w:rsid w:val="00384592"/>
    <w:rsid w:val="00384D51"/>
    <w:rsid w:val="00385116"/>
    <w:rsid w:val="003853B5"/>
    <w:rsid w:val="00386119"/>
    <w:rsid w:val="003874D9"/>
    <w:rsid w:val="00387645"/>
    <w:rsid w:val="00387646"/>
    <w:rsid w:val="0039075E"/>
    <w:rsid w:val="00390A06"/>
    <w:rsid w:val="00390EF7"/>
    <w:rsid w:val="003912F3"/>
    <w:rsid w:val="0039162C"/>
    <w:rsid w:val="00391B13"/>
    <w:rsid w:val="003923E2"/>
    <w:rsid w:val="003935EC"/>
    <w:rsid w:val="0039376F"/>
    <w:rsid w:val="003937C3"/>
    <w:rsid w:val="00393B0C"/>
    <w:rsid w:val="00394B52"/>
    <w:rsid w:val="0039506B"/>
    <w:rsid w:val="00395742"/>
    <w:rsid w:val="00395E78"/>
    <w:rsid w:val="00396348"/>
    <w:rsid w:val="00396541"/>
    <w:rsid w:val="003971E7"/>
    <w:rsid w:val="003974FB"/>
    <w:rsid w:val="003975F6"/>
    <w:rsid w:val="00397B4B"/>
    <w:rsid w:val="003A01E3"/>
    <w:rsid w:val="003A03A2"/>
    <w:rsid w:val="003A08E0"/>
    <w:rsid w:val="003A151F"/>
    <w:rsid w:val="003A1592"/>
    <w:rsid w:val="003A1E7B"/>
    <w:rsid w:val="003A2990"/>
    <w:rsid w:val="003A2ABC"/>
    <w:rsid w:val="003A324F"/>
    <w:rsid w:val="003A40E5"/>
    <w:rsid w:val="003A4198"/>
    <w:rsid w:val="003A4238"/>
    <w:rsid w:val="003A425A"/>
    <w:rsid w:val="003A47E7"/>
    <w:rsid w:val="003A4F3F"/>
    <w:rsid w:val="003A4F8C"/>
    <w:rsid w:val="003A606F"/>
    <w:rsid w:val="003A7E2B"/>
    <w:rsid w:val="003B0703"/>
    <w:rsid w:val="003B0EF8"/>
    <w:rsid w:val="003B1251"/>
    <w:rsid w:val="003B2EBB"/>
    <w:rsid w:val="003B3AF6"/>
    <w:rsid w:val="003B4036"/>
    <w:rsid w:val="003B4684"/>
    <w:rsid w:val="003B46FC"/>
    <w:rsid w:val="003B5358"/>
    <w:rsid w:val="003B542E"/>
    <w:rsid w:val="003B59B0"/>
    <w:rsid w:val="003B5BA1"/>
    <w:rsid w:val="003B5E54"/>
    <w:rsid w:val="003B5E58"/>
    <w:rsid w:val="003B64D3"/>
    <w:rsid w:val="003B6D5E"/>
    <w:rsid w:val="003B6E5F"/>
    <w:rsid w:val="003B77B4"/>
    <w:rsid w:val="003C0FBA"/>
    <w:rsid w:val="003C1118"/>
    <w:rsid w:val="003C1C07"/>
    <w:rsid w:val="003C28CA"/>
    <w:rsid w:val="003C2D6F"/>
    <w:rsid w:val="003C2D9C"/>
    <w:rsid w:val="003C3633"/>
    <w:rsid w:val="003C3A7E"/>
    <w:rsid w:val="003C4092"/>
    <w:rsid w:val="003C4820"/>
    <w:rsid w:val="003C4E4B"/>
    <w:rsid w:val="003C513D"/>
    <w:rsid w:val="003C530D"/>
    <w:rsid w:val="003C55DB"/>
    <w:rsid w:val="003C573F"/>
    <w:rsid w:val="003C6CC0"/>
    <w:rsid w:val="003C73B6"/>
    <w:rsid w:val="003C7448"/>
    <w:rsid w:val="003D03D7"/>
    <w:rsid w:val="003D0B55"/>
    <w:rsid w:val="003D0C81"/>
    <w:rsid w:val="003D1115"/>
    <w:rsid w:val="003D1E8A"/>
    <w:rsid w:val="003D270D"/>
    <w:rsid w:val="003D2727"/>
    <w:rsid w:val="003D28ED"/>
    <w:rsid w:val="003D3D1A"/>
    <w:rsid w:val="003D3D69"/>
    <w:rsid w:val="003D4260"/>
    <w:rsid w:val="003D4429"/>
    <w:rsid w:val="003D4C2F"/>
    <w:rsid w:val="003D5827"/>
    <w:rsid w:val="003D5C29"/>
    <w:rsid w:val="003D60A4"/>
    <w:rsid w:val="003D6595"/>
    <w:rsid w:val="003D6663"/>
    <w:rsid w:val="003D6CA0"/>
    <w:rsid w:val="003D6DE7"/>
    <w:rsid w:val="003D700D"/>
    <w:rsid w:val="003D705C"/>
    <w:rsid w:val="003D70AA"/>
    <w:rsid w:val="003D77D7"/>
    <w:rsid w:val="003D7B78"/>
    <w:rsid w:val="003E0994"/>
    <w:rsid w:val="003E105F"/>
    <w:rsid w:val="003E135E"/>
    <w:rsid w:val="003E143D"/>
    <w:rsid w:val="003E155B"/>
    <w:rsid w:val="003E1598"/>
    <w:rsid w:val="003E18E7"/>
    <w:rsid w:val="003E292F"/>
    <w:rsid w:val="003E2F7F"/>
    <w:rsid w:val="003E389B"/>
    <w:rsid w:val="003E4A3D"/>
    <w:rsid w:val="003E5301"/>
    <w:rsid w:val="003E5413"/>
    <w:rsid w:val="003E6464"/>
    <w:rsid w:val="003E7D80"/>
    <w:rsid w:val="003F21C5"/>
    <w:rsid w:val="003F2307"/>
    <w:rsid w:val="003F2D36"/>
    <w:rsid w:val="003F2D6B"/>
    <w:rsid w:val="003F353B"/>
    <w:rsid w:val="003F354A"/>
    <w:rsid w:val="003F3DA9"/>
    <w:rsid w:val="003F3EFC"/>
    <w:rsid w:val="003F3F65"/>
    <w:rsid w:val="003F40C0"/>
    <w:rsid w:val="003F4C7F"/>
    <w:rsid w:val="003F4FC9"/>
    <w:rsid w:val="003F5201"/>
    <w:rsid w:val="003F5BAA"/>
    <w:rsid w:val="003F77F0"/>
    <w:rsid w:val="003F79AF"/>
    <w:rsid w:val="00400F9C"/>
    <w:rsid w:val="00401AB3"/>
    <w:rsid w:val="00401E23"/>
    <w:rsid w:val="00401F25"/>
    <w:rsid w:val="00402D61"/>
    <w:rsid w:val="00403B4C"/>
    <w:rsid w:val="004045FB"/>
    <w:rsid w:val="004053BE"/>
    <w:rsid w:val="00405C5E"/>
    <w:rsid w:val="00405E8E"/>
    <w:rsid w:val="004109BC"/>
    <w:rsid w:val="00411E94"/>
    <w:rsid w:val="00412255"/>
    <w:rsid w:val="004132D0"/>
    <w:rsid w:val="00413A08"/>
    <w:rsid w:val="00413DE5"/>
    <w:rsid w:val="00413F3C"/>
    <w:rsid w:val="004144DB"/>
    <w:rsid w:val="004147EA"/>
    <w:rsid w:val="00414D9C"/>
    <w:rsid w:val="0041646D"/>
    <w:rsid w:val="004164FC"/>
    <w:rsid w:val="0041743C"/>
    <w:rsid w:val="00417571"/>
    <w:rsid w:val="00417F34"/>
    <w:rsid w:val="004204BC"/>
    <w:rsid w:val="00420970"/>
    <w:rsid w:val="00420B7F"/>
    <w:rsid w:val="00421AC9"/>
    <w:rsid w:val="00422ED3"/>
    <w:rsid w:val="00423364"/>
    <w:rsid w:val="004235AC"/>
    <w:rsid w:val="004236D5"/>
    <w:rsid w:val="00423CC7"/>
    <w:rsid w:val="00423CCE"/>
    <w:rsid w:val="00424855"/>
    <w:rsid w:val="004248A3"/>
    <w:rsid w:val="00424A09"/>
    <w:rsid w:val="00425370"/>
    <w:rsid w:val="0042552C"/>
    <w:rsid w:val="0042562D"/>
    <w:rsid w:val="00425891"/>
    <w:rsid w:val="004258B8"/>
    <w:rsid w:val="00426499"/>
    <w:rsid w:val="0042729F"/>
    <w:rsid w:val="00427ABB"/>
    <w:rsid w:val="00430C9C"/>
    <w:rsid w:val="004322EB"/>
    <w:rsid w:val="004331C7"/>
    <w:rsid w:val="004331FF"/>
    <w:rsid w:val="004337B5"/>
    <w:rsid w:val="004337D4"/>
    <w:rsid w:val="004363B6"/>
    <w:rsid w:val="004363BC"/>
    <w:rsid w:val="004366C6"/>
    <w:rsid w:val="00437425"/>
    <w:rsid w:val="00437BF7"/>
    <w:rsid w:val="00437FE8"/>
    <w:rsid w:val="00440539"/>
    <w:rsid w:val="0044059D"/>
    <w:rsid w:val="00440FD9"/>
    <w:rsid w:val="00441284"/>
    <w:rsid w:val="00441661"/>
    <w:rsid w:val="00441A1E"/>
    <w:rsid w:val="0044277D"/>
    <w:rsid w:val="00443107"/>
    <w:rsid w:val="00444480"/>
    <w:rsid w:val="00444BB3"/>
    <w:rsid w:val="00444FCE"/>
    <w:rsid w:val="004479DF"/>
    <w:rsid w:val="00447CC3"/>
    <w:rsid w:val="00450211"/>
    <w:rsid w:val="00450353"/>
    <w:rsid w:val="004505AF"/>
    <w:rsid w:val="004514AF"/>
    <w:rsid w:val="004517AA"/>
    <w:rsid w:val="00451BFE"/>
    <w:rsid w:val="00451CC2"/>
    <w:rsid w:val="00451D82"/>
    <w:rsid w:val="00451F53"/>
    <w:rsid w:val="004537D5"/>
    <w:rsid w:val="00453BBD"/>
    <w:rsid w:val="00453C5B"/>
    <w:rsid w:val="00453ECE"/>
    <w:rsid w:val="004543FB"/>
    <w:rsid w:val="00454FC2"/>
    <w:rsid w:val="004550EB"/>
    <w:rsid w:val="004551DE"/>
    <w:rsid w:val="0045529A"/>
    <w:rsid w:val="0045568D"/>
    <w:rsid w:val="00455B2A"/>
    <w:rsid w:val="00455CCB"/>
    <w:rsid w:val="0045632C"/>
    <w:rsid w:val="0045746E"/>
    <w:rsid w:val="004579F6"/>
    <w:rsid w:val="00457E0D"/>
    <w:rsid w:val="0046019C"/>
    <w:rsid w:val="00460E0C"/>
    <w:rsid w:val="00462C50"/>
    <w:rsid w:val="00462CC4"/>
    <w:rsid w:val="0046350A"/>
    <w:rsid w:val="00464DA6"/>
    <w:rsid w:val="004651FD"/>
    <w:rsid w:val="004657BE"/>
    <w:rsid w:val="004658AD"/>
    <w:rsid w:val="00465C02"/>
    <w:rsid w:val="00467C5F"/>
    <w:rsid w:val="00467EAD"/>
    <w:rsid w:val="004702D3"/>
    <w:rsid w:val="00470A84"/>
    <w:rsid w:val="00470D03"/>
    <w:rsid w:val="0047184A"/>
    <w:rsid w:val="00471E7A"/>
    <w:rsid w:val="0047206C"/>
    <w:rsid w:val="0047245D"/>
    <w:rsid w:val="00472BA8"/>
    <w:rsid w:val="00473B49"/>
    <w:rsid w:val="00473F59"/>
    <w:rsid w:val="004740A2"/>
    <w:rsid w:val="00474A09"/>
    <w:rsid w:val="00475475"/>
    <w:rsid w:val="00475AA9"/>
    <w:rsid w:val="00475C67"/>
    <w:rsid w:val="004760E3"/>
    <w:rsid w:val="004768FF"/>
    <w:rsid w:val="00476A9F"/>
    <w:rsid w:val="00476E28"/>
    <w:rsid w:val="00477341"/>
    <w:rsid w:val="00481109"/>
    <w:rsid w:val="00481430"/>
    <w:rsid w:val="00482315"/>
    <w:rsid w:val="004826F7"/>
    <w:rsid w:val="00483E20"/>
    <w:rsid w:val="00483ED0"/>
    <w:rsid w:val="004841EE"/>
    <w:rsid w:val="0048458B"/>
    <w:rsid w:val="00484F80"/>
    <w:rsid w:val="004907A9"/>
    <w:rsid w:val="004907B1"/>
    <w:rsid w:val="00490D44"/>
    <w:rsid w:val="004910FB"/>
    <w:rsid w:val="00492AF8"/>
    <w:rsid w:val="00492DC2"/>
    <w:rsid w:val="0049310D"/>
    <w:rsid w:val="0049442A"/>
    <w:rsid w:val="00494A16"/>
    <w:rsid w:val="004967F9"/>
    <w:rsid w:val="00496FF6"/>
    <w:rsid w:val="00497CCD"/>
    <w:rsid w:val="004A077C"/>
    <w:rsid w:val="004A2A65"/>
    <w:rsid w:val="004A3864"/>
    <w:rsid w:val="004A3F65"/>
    <w:rsid w:val="004A519C"/>
    <w:rsid w:val="004A53C9"/>
    <w:rsid w:val="004A564D"/>
    <w:rsid w:val="004A644D"/>
    <w:rsid w:val="004A7375"/>
    <w:rsid w:val="004A7810"/>
    <w:rsid w:val="004B0822"/>
    <w:rsid w:val="004B08C5"/>
    <w:rsid w:val="004B0C72"/>
    <w:rsid w:val="004B0D60"/>
    <w:rsid w:val="004B107E"/>
    <w:rsid w:val="004B13EE"/>
    <w:rsid w:val="004B199A"/>
    <w:rsid w:val="004B19CC"/>
    <w:rsid w:val="004B19F5"/>
    <w:rsid w:val="004B31E1"/>
    <w:rsid w:val="004B3B30"/>
    <w:rsid w:val="004B3C7E"/>
    <w:rsid w:val="004B3DB7"/>
    <w:rsid w:val="004B46AF"/>
    <w:rsid w:val="004B486F"/>
    <w:rsid w:val="004B67BB"/>
    <w:rsid w:val="004B6C34"/>
    <w:rsid w:val="004B6E1A"/>
    <w:rsid w:val="004B71A3"/>
    <w:rsid w:val="004B7F44"/>
    <w:rsid w:val="004C073A"/>
    <w:rsid w:val="004C0E4A"/>
    <w:rsid w:val="004C11DA"/>
    <w:rsid w:val="004C1C6E"/>
    <w:rsid w:val="004C1E00"/>
    <w:rsid w:val="004C1FF9"/>
    <w:rsid w:val="004C3619"/>
    <w:rsid w:val="004C3FF5"/>
    <w:rsid w:val="004C51C0"/>
    <w:rsid w:val="004C5282"/>
    <w:rsid w:val="004C53F2"/>
    <w:rsid w:val="004C54B2"/>
    <w:rsid w:val="004C74A9"/>
    <w:rsid w:val="004D0259"/>
    <w:rsid w:val="004D0802"/>
    <w:rsid w:val="004D0F91"/>
    <w:rsid w:val="004D19D5"/>
    <w:rsid w:val="004D2D44"/>
    <w:rsid w:val="004D2E95"/>
    <w:rsid w:val="004D3432"/>
    <w:rsid w:val="004D3438"/>
    <w:rsid w:val="004D5151"/>
    <w:rsid w:val="004D6C21"/>
    <w:rsid w:val="004D709A"/>
    <w:rsid w:val="004D7FE7"/>
    <w:rsid w:val="004E085E"/>
    <w:rsid w:val="004E0E9A"/>
    <w:rsid w:val="004E1E2F"/>
    <w:rsid w:val="004E40FA"/>
    <w:rsid w:val="004E49DF"/>
    <w:rsid w:val="004E566A"/>
    <w:rsid w:val="004E5C96"/>
    <w:rsid w:val="004E7223"/>
    <w:rsid w:val="004E7B2A"/>
    <w:rsid w:val="004F0104"/>
    <w:rsid w:val="004F0A2E"/>
    <w:rsid w:val="004F0F0D"/>
    <w:rsid w:val="004F16DB"/>
    <w:rsid w:val="004F1DA6"/>
    <w:rsid w:val="004F2723"/>
    <w:rsid w:val="004F2970"/>
    <w:rsid w:val="004F3A48"/>
    <w:rsid w:val="004F3C9A"/>
    <w:rsid w:val="004F414E"/>
    <w:rsid w:val="004F4D00"/>
    <w:rsid w:val="004F544E"/>
    <w:rsid w:val="004F5822"/>
    <w:rsid w:val="004F59E8"/>
    <w:rsid w:val="004F5B8C"/>
    <w:rsid w:val="004F5F60"/>
    <w:rsid w:val="004F694D"/>
    <w:rsid w:val="004F771C"/>
    <w:rsid w:val="004F780D"/>
    <w:rsid w:val="004F7BCE"/>
    <w:rsid w:val="004F7F47"/>
    <w:rsid w:val="005006DD"/>
    <w:rsid w:val="00500791"/>
    <w:rsid w:val="0050088B"/>
    <w:rsid w:val="00500CC3"/>
    <w:rsid w:val="00501CF2"/>
    <w:rsid w:val="00502041"/>
    <w:rsid w:val="0050256D"/>
    <w:rsid w:val="00502677"/>
    <w:rsid w:val="005027F5"/>
    <w:rsid w:val="005028A9"/>
    <w:rsid w:val="005032D6"/>
    <w:rsid w:val="00503438"/>
    <w:rsid w:val="0050353F"/>
    <w:rsid w:val="005035C0"/>
    <w:rsid w:val="005043AC"/>
    <w:rsid w:val="00504510"/>
    <w:rsid w:val="00505DD7"/>
    <w:rsid w:val="00505F88"/>
    <w:rsid w:val="0050698D"/>
    <w:rsid w:val="0050756C"/>
    <w:rsid w:val="00507BD3"/>
    <w:rsid w:val="00510171"/>
    <w:rsid w:val="00510D65"/>
    <w:rsid w:val="005115CF"/>
    <w:rsid w:val="00511A59"/>
    <w:rsid w:val="00512EAF"/>
    <w:rsid w:val="00512F96"/>
    <w:rsid w:val="005136EC"/>
    <w:rsid w:val="00513F49"/>
    <w:rsid w:val="0051410D"/>
    <w:rsid w:val="0051411B"/>
    <w:rsid w:val="00514DFE"/>
    <w:rsid w:val="005156B1"/>
    <w:rsid w:val="00515923"/>
    <w:rsid w:val="00516662"/>
    <w:rsid w:val="00516AB6"/>
    <w:rsid w:val="005176F2"/>
    <w:rsid w:val="0052126A"/>
    <w:rsid w:val="00521278"/>
    <w:rsid w:val="00522879"/>
    <w:rsid w:val="0052288A"/>
    <w:rsid w:val="00523BDE"/>
    <w:rsid w:val="00523CA7"/>
    <w:rsid w:val="00523FF1"/>
    <w:rsid w:val="00524450"/>
    <w:rsid w:val="00524810"/>
    <w:rsid w:val="00524CC0"/>
    <w:rsid w:val="00524F32"/>
    <w:rsid w:val="00526273"/>
    <w:rsid w:val="0052665B"/>
    <w:rsid w:val="005266E3"/>
    <w:rsid w:val="00526E04"/>
    <w:rsid w:val="00527102"/>
    <w:rsid w:val="00527A33"/>
    <w:rsid w:val="00527C65"/>
    <w:rsid w:val="00530D94"/>
    <w:rsid w:val="00531CEB"/>
    <w:rsid w:val="005326B3"/>
    <w:rsid w:val="00532CCA"/>
    <w:rsid w:val="00533688"/>
    <w:rsid w:val="005339A4"/>
    <w:rsid w:val="00533C7C"/>
    <w:rsid w:val="00534241"/>
    <w:rsid w:val="00534611"/>
    <w:rsid w:val="00534910"/>
    <w:rsid w:val="005350EB"/>
    <w:rsid w:val="00535145"/>
    <w:rsid w:val="0053536F"/>
    <w:rsid w:val="00536101"/>
    <w:rsid w:val="00536139"/>
    <w:rsid w:val="00536FE1"/>
    <w:rsid w:val="00537EA0"/>
    <w:rsid w:val="00537EC9"/>
    <w:rsid w:val="005402DD"/>
    <w:rsid w:val="005402F6"/>
    <w:rsid w:val="005420A0"/>
    <w:rsid w:val="005427CA"/>
    <w:rsid w:val="00542D65"/>
    <w:rsid w:val="00543017"/>
    <w:rsid w:val="00543127"/>
    <w:rsid w:val="0054321C"/>
    <w:rsid w:val="00543D1B"/>
    <w:rsid w:val="005440D8"/>
    <w:rsid w:val="0054447D"/>
    <w:rsid w:val="005445B9"/>
    <w:rsid w:val="00544914"/>
    <w:rsid w:val="005449F4"/>
    <w:rsid w:val="00544D52"/>
    <w:rsid w:val="00546440"/>
    <w:rsid w:val="0054699E"/>
    <w:rsid w:val="00546CB3"/>
    <w:rsid w:val="00547232"/>
    <w:rsid w:val="00547CD6"/>
    <w:rsid w:val="0055082A"/>
    <w:rsid w:val="00550B22"/>
    <w:rsid w:val="005515E3"/>
    <w:rsid w:val="00551BE5"/>
    <w:rsid w:val="005529E2"/>
    <w:rsid w:val="00552ECB"/>
    <w:rsid w:val="00553605"/>
    <w:rsid w:val="00553FCB"/>
    <w:rsid w:val="0055427E"/>
    <w:rsid w:val="005544B9"/>
    <w:rsid w:val="0055462C"/>
    <w:rsid w:val="00554830"/>
    <w:rsid w:val="005562F6"/>
    <w:rsid w:val="00557AB1"/>
    <w:rsid w:val="00557BD0"/>
    <w:rsid w:val="00557FEF"/>
    <w:rsid w:val="00560A1A"/>
    <w:rsid w:val="00561ABF"/>
    <w:rsid w:val="00561CF6"/>
    <w:rsid w:val="00562E65"/>
    <w:rsid w:val="0056320B"/>
    <w:rsid w:val="00565774"/>
    <w:rsid w:val="00566D4A"/>
    <w:rsid w:val="0056712B"/>
    <w:rsid w:val="005679C1"/>
    <w:rsid w:val="00567BE1"/>
    <w:rsid w:val="005701FC"/>
    <w:rsid w:val="005704B3"/>
    <w:rsid w:val="0057132C"/>
    <w:rsid w:val="00571459"/>
    <w:rsid w:val="00572632"/>
    <w:rsid w:val="005728DE"/>
    <w:rsid w:val="00572C6F"/>
    <w:rsid w:val="005732C9"/>
    <w:rsid w:val="0057552E"/>
    <w:rsid w:val="005755F0"/>
    <w:rsid w:val="00576E77"/>
    <w:rsid w:val="0057740B"/>
    <w:rsid w:val="005801A5"/>
    <w:rsid w:val="005809D4"/>
    <w:rsid w:val="00580AF7"/>
    <w:rsid w:val="00580DFA"/>
    <w:rsid w:val="005813A6"/>
    <w:rsid w:val="00581E59"/>
    <w:rsid w:val="0058427F"/>
    <w:rsid w:val="0058431F"/>
    <w:rsid w:val="00584998"/>
    <w:rsid w:val="00586547"/>
    <w:rsid w:val="005867EB"/>
    <w:rsid w:val="00590351"/>
    <w:rsid w:val="00590451"/>
    <w:rsid w:val="00590737"/>
    <w:rsid w:val="0059310C"/>
    <w:rsid w:val="00593B17"/>
    <w:rsid w:val="00594389"/>
    <w:rsid w:val="00595247"/>
    <w:rsid w:val="005952B3"/>
    <w:rsid w:val="00596C63"/>
    <w:rsid w:val="00596E19"/>
    <w:rsid w:val="00596E6C"/>
    <w:rsid w:val="00597363"/>
    <w:rsid w:val="005977E6"/>
    <w:rsid w:val="00597C1D"/>
    <w:rsid w:val="005A1F74"/>
    <w:rsid w:val="005A207F"/>
    <w:rsid w:val="005A2BAF"/>
    <w:rsid w:val="005A3907"/>
    <w:rsid w:val="005A43B2"/>
    <w:rsid w:val="005A4F5D"/>
    <w:rsid w:val="005A5BBD"/>
    <w:rsid w:val="005A5C2C"/>
    <w:rsid w:val="005A5DE9"/>
    <w:rsid w:val="005B0185"/>
    <w:rsid w:val="005B02E0"/>
    <w:rsid w:val="005B08E3"/>
    <w:rsid w:val="005B0FFB"/>
    <w:rsid w:val="005B2600"/>
    <w:rsid w:val="005B3377"/>
    <w:rsid w:val="005B34F6"/>
    <w:rsid w:val="005B3AD9"/>
    <w:rsid w:val="005B4ED8"/>
    <w:rsid w:val="005B5686"/>
    <w:rsid w:val="005B5D5F"/>
    <w:rsid w:val="005B60E7"/>
    <w:rsid w:val="005B62D6"/>
    <w:rsid w:val="005B64E2"/>
    <w:rsid w:val="005B6AF0"/>
    <w:rsid w:val="005C021E"/>
    <w:rsid w:val="005C0ECA"/>
    <w:rsid w:val="005C139D"/>
    <w:rsid w:val="005C1C4B"/>
    <w:rsid w:val="005C226F"/>
    <w:rsid w:val="005C256B"/>
    <w:rsid w:val="005C2C89"/>
    <w:rsid w:val="005C2F28"/>
    <w:rsid w:val="005C33DD"/>
    <w:rsid w:val="005C361D"/>
    <w:rsid w:val="005C3732"/>
    <w:rsid w:val="005C3B7A"/>
    <w:rsid w:val="005C4EBF"/>
    <w:rsid w:val="005C4FBF"/>
    <w:rsid w:val="005C51F3"/>
    <w:rsid w:val="005C5AD1"/>
    <w:rsid w:val="005C64E8"/>
    <w:rsid w:val="005C6776"/>
    <w:rsid w:val="005C72B6"/>
    <w:rsid w:val="005C7EC8"/>
    <w:rsid w:val="005D053E"/>
    <w:rsid w:val="005D17D7"/>
    <w:rsid w:val="005D1810"/>
    <w:rsid w:val="005D2640"/>
    <w:rsid w:val="005D29C1"/>
    <w:rsid w:val="005D37AD"/>
    <w:rsid w:val="005D4F62"/>
    <w:rsid w:val="005D5159"/>
    <w:rsid w:val="005D652A"/>
    <w:rsid w:val="005D6584"/>
    <w:rsid w:val="005D7229"/>
    <w:rsid w:val="005D7DA4"/>
    <w:rsid w:val="005D7FFB"/>
    <w:rsid w:val="005E06AA"/>
    <w:rsid w:val="005E0741"/>
    <w:rsid w:val="005E07FE"/>
    <w:rsid w:val="005E0E14"/>
    <w:rsid w:val="005E0F5B"/>
    <w:rsid w:val="005E2084"/>
    <w:rsid w:val="005E2EA7"/>
    <w:rsid w:val="005E2F97"/>
    <w:rsid w:val="005E2FC3"/>
    <w:rsid w:val="005E384C"/>
    <w:rsid w:val="005E4EE2"/>
    <w:rsid w:val="005E5359"/>
    <w:rsid w:val="005E55EA"/>
    <w:rsid w:val="005E5956"/>
    <w:rsid w:val="005E5F90"/>
    <w:rsid w:val="005E62BC"/>
    <w:rsid w:val="005E6DAF"/>
    <w:rsid w:val="005E6EA7"/>
    <w:rsid w:val="005E70C4"/>
    <w:rsid w:val="005E7A9B"/>
    <w:rsid w:val="005F0677"/>
    <w:rsid w:val="005F08B1"/>
    <w:rsid w:val="005F0E9F"/>
    <w:rsid w:val="005F17B1"/>
    <w:rsid w:val="005F197A"/>
    <w:rsid w:val="005F2A68"/>
    <w:rsid w:val="005F2F34"/>
    <w:rsid w:val="005F31D7"/>
    <w:rsid w:val="005F3E65"/>
    <w:rsid w:val="005F3FE1"/>
    <w:rsid w:val="005F4850"/>
    <w:rsid w:val="005F4BA3"/>
    <w:rsid w:val="005F4CC1"/>
    <w:rsid w:val="005F55BB"/>
    <w:rsid w:val="005F7A53"/>
    <w:rsid w:val="005F7B9C"/>
    <w:rsid w:val="005F7CC2"/>
    <w:rsid w:val="005F7F0F"/>
    <w:rsid w:val="00600C27"/>
    <w:rsid w:val="00602599"/>
    <w:rsid w:val="00602A48"/>
    <w:rsid w:val="00602C2D"/>
    <w:rsid w:val="0060315C"/>
    <w:rsid w:val="006034EE"/>
    <w:rsid w:val="00603727"/>
    <w:rsid w:val="00603C1B"/>
    <w:rsid w:val="00605456"/>
    <w:rsid w:val="00607A0D"/>
    <w:rsid w:val="006103E8"/>
    <w:rsid w:val="00610605"/>
    <w:rsid w:val="006114C3"/>
    <w:rsid w:val="006118E7"/>
    <w:rsid w:val="00611ED7"/>
    <w:rsid w:val="00611F2C"/>
    <w:rsid w:val="00612A5A"/>
    <w:rsid w:val="00612E33"/>
    <w:rsid w:val="00613AA1"/>
    <w:rsid w:val="00614EF5"/>
    <w:rsid w:val="006151D5"/>
    <w:rsid w:val="00615A8D"/>
    <w:rsid w:val="00616376"/>
    <w:rsid w:val="00616418"/>
    <w:rsid w:val="00616C18"/>
    <w:rsid w:val="0061783B"/>
    <w:rsid w:val="00617A28"/>
    <w:rsid w:val="00617F76"/>
    <w:rsid w:val="0062064A"/>
    <w:rsid w:val="006217E5"/>
    <w:rsid w:val="00622107"/>
    <w:rsid w:val="00623676"/>
    <w:rsid w:val="0062368D"/>
    <w:rsid w:val="0062420F"/>
    <w:rsid w:val="00625BB6"/>
    <w:rsid w:val="00626530"/>
    <w:rsid w:val="00630410"/>
    <w:rsid w:val="006304EA"/>
    <w:rsid w:val="0063066A"/>
    <w:rsid w:val="00630AF3"/>
    <w:rsid w:val="00630F24"/>
    <w:rsid w:val="00630F58"/>
    <w:rsid w:val="006312AE"/>
    <w:rsid w:val="006314B4"/>
    <w:rsid w:val="006336F6"/>
    <w:rsid w:val="00633767"/>
    <w:rsid w:val="00633DFF"/>
    <w:rsid w:val="006345AC"/>
    <w:rsid w:val="00634D76"/>
    <w:rsid w:val="006350F4"/>
    <w:rsid w:val="00635203"/>
    <w:rsid w:val="00635FBD"/>
    <w:rsid w:val="00636699"/>
    <w:rsid w:val="006366F9"/>
    <w:rsid w:val="0063678D"/>
    <w:rsid w:val="00636B1B"/>
    <w:rsid w:val="00636D74"/>
    <w:rsid w:val="00636F53"/>
    <w:rsid w:val="00637466"/>
    <w:rsid w:val="0063790E"/>
    <w:rsid w:val="00637DCD"/>
    <w:rsid w:val="00640366"/>
    <w:rsid w:val="00640796"/>
    <w:rsid w:val="0064138A"/>
    <w:rsid w:val="00642347"/>
    <w:rsid w:val="00642764"/>
    <w:rsid w:val="006429BA"/>
    <w:rsid w:val="00642A11"/>
    <w:rsid w:val="006431B6"/>
    <w:rsid w:val="00643649"/>
    <w:rsid w:val="00643A22"/>
    <w:rsid w:val="00643C9D"/>
    <w:rsid w:val="00643ECB"/>
    <w:rsid w:val="006447B9"/>
    <w:rsid w:val="006449EA"/>
    <w:rsid w:val="00644CCB"/>
    <w:rsid w:val="006450E1"/>
    <w:rsid w:val="006451CD"/>
    <w:rsid w:val="00645FA2"/>
    <w:rsid w:val="006463E3"/>
    <w:rsid w:val="00646F02"/>
    <w:rsid w:val="0064710F"/>
    <w:rsid w:val="00647B2C"/>
    <w:rsid w:val="00647CAA"/>
    <w:rsid w:val="0065033B"/>
    <w:rsid w:val="00650678"/>
    <w:rsid w:val="00650BCC"/>
    <w:rsid w:val="00650C57"/>
    <w:rsid w:val="006511FE"/>
    <w:rsid w:val="0065178F"/>
    <w:rsid w:val="00651DFA"/>
    <w:rsid w:val="00651EA2"/>
    <w:rsid w:val="00652819"/>
    <w:rsid w:val="0065367D"/>
    <w:rsid w:val="00653C8B"/>
    <w:rsid w:val="0065415C"/>
    <w:rsid w:val="0065419B"/>
    <w:rsid w:val="00654E9C"/>
    <w:rsid w:val="00655284"/>
    <w:rsid w:val="006555F2"/>
    <w:rsid w:val="00655650"/>
    <w:rsid w:val="00655ECC"/>
    <w:rsid w:val="006568CD"/>
    <w:rsid w:val="00660E13"/>
    <w:rsid w:val="00661E7B"/>
    <w:rsid w:val="00661F91"/>
    <w:rsid w:val="006631BC"/>
    <w:rsid w:val="006655E4"/>
    <w:rsid w:val="006658A1"/>
    <w:rsid w:val="00665D74"/>
    <w:rsid w:val="00666235"/>
    <w:rsid w:val="00666A0F"/>
    <w:rsid w:val="0066763D"/>
    <w:rsid w:val="00670257"/>
    <w:rsid w:val="00670F27"/>
    <w:rsid w:val="00671219"/>
    <w:rsid w:val="00671425"/>
    <w:rsid w:val="00671939"/>
    <w:rsid w:val="00671C7C"/>
    <w:rsid w:val="00672950"/>
    <w:rsid w:val="00672D40"/>
    <w:rsid w:val="00673195"/>
    <w:rsid w:val="0067340F"/>
    <w:rsid w:val="006734B1"/>
    <w:rsid w:val="006737FE"/>
    <w:rsid w:val="00673BBB"/>
    <w:rsid w:val="00673DFB"/>
    <w:rsid w:val="006749E0"/>
    <w:rsid w:val="00675556"/>
    <w:rsid w:val="0067575D"/>
    <w:rsid w:val="00675815"/>
    <w:rsid w:val="00675B33"/>
    <w:rsid w:val="00677B79"/>
    <w:rsid w:val="00677EBC"/>
    <w:rsid w:val="00680C97"/>
    <w:rsid w:val="00680CD3"/>
    <w:rsid w:val="006824E6"/>
    <w:rsid w:val="00682985"/>
    <w:rsid w:val="00683378"/>
    <w:rsid w:val="0068363C"/>
    <w:rsid w:val="00683668"/>
    <w:rsid w:val="006837AA"/>
    <w:rsid w:val="006838A2"/>
    <w:rsid w:val="00683A4C"/>
    <w:rsid w:val="006844CF"/>
    <w:rsid w:val="0068534D"/>
    <w:rsid w:val="0068578B"/>
    <w:rsid w:val="00685FDF"/>
    <w:rsid w:val="006864A0"/>
    <w:rsid w:val="006866DA"/>
    <w:rsid w:val="00686D5F"/>
    <w:rsid w:val="00690212"/>
    <w:rsid w:val="00690922"/>
    <w:rsid w:val="00690D71"/>
    <w:rsid w:val="006917D1"/>
    <w:rsid w:val="00692CB3"/>
    <w:rsid w:val="00693068"/>
    <w:rsid w:val="00693DDA"/>
    <w:rsid w:val="00693F8C"/>
    <w:rsid w:val="0069435F"/>
    <w:rsid w:val="0069459E"/>
    <w:rsid w:val="0069475E"/>
    <w:rsid w:val="00695883"/>
    <w:rsid w:val="006959C0"/>
    <w:rsid w:val="00695C60"/>
    <w:rsid w:val="00695C72"/>
    <w:rsid w:val="00696370"/>
    <w:rsid w:val="00696AD4"/>
    <w:rsid w:val="00696B2E"/>
    <w:rsid w:val="00697951"/>
    <w:rsid w:val="00697DE3"/>
    <w:rsid w:val="006A059A"/>
    <w:rsid w:val="006A2338"/>
    <w:rsid w:val="006A3518"/>
    <w:rsid w:val="006A3FFA"/>
    <w:rsid w:val="006A4C7C"/>
    <w:rsid w:val="006A6971"/>
    <w:rsid w:val="006A6AD9"/>
    <w:rsid w:val="006A6B3E"/>
    <w:rsid w:val="006A6C5B"/>
    <w:rsid w:val="006A73F1"/>
    <w:rsid w:val="006A7D9A"/>
    <w:rsid w:val="006A7FD6"/>
    <w:rsid w:val="006B022D"/>
    <w:rsid w:val="006B0A41"/>
    <w:rsid w:val="006B0E3D"/>
    <w:rsid w:val="006B1123"/>
    <w:rsid w:val="006B1808"/>
    <w:rsid w:val="006B23BB"/>
    <w:rsid w:val="006B2F0C"/>
    <w:rsid w:val="006B327E"/>
    <w:rsid w:val="006B363C"/>
    <w:rsid w:val="006B3CCA"/>
    <w:rsid w:val="006B3F55"/>
    <w:rsid w:val="006B47D9"/>
    <w:rsid w:val="006B4B80"/>
    <w:rsid w:val="006B5657"/>
    <w:rsid w:val="006B655D"/>
    <w:rsid w:val="006B6734"/>
    <w:rsid w:val="006B71DD"/>
    <w:rsid w:val="006B779D"/>
    <w:rsid w:val="006C0731"/>
    <w:rsid w:val="006C07D4"/>
    <w:rsid w:val="006C237E"/>
    <w:rsid w:val="006C2466"/>
    <w:rsid w:val="006C30FA"/>
    <w:rsid w:val="006C3451"/>
    <w:rsid w:val="006C3B9C"/>
    <w:rsid w:val="006C3C0E"/>
    <w:rsid w:val="006C4145"/>
    <w:rsid w:val="006C466E"/>
    <w:rsid w:val="006C4C85"/>
    <w:rsid w:val="006C5EE5"/>
    <w:rsid w:val="006C6201"/>
    <w:rsid w:val="006C6B79"/>
    <w:rsid w:val="006C6BFC"/>
    <w:rsid w:val="006C6FA4"/>
    <w:rsid w:val="006C763F"/>
    <w:rsid w:val="006C7F0A"/>
    <w:rsid w:val="006D0118"/>
    <w:rsid w:val="006D0366"/>
    <w:rsid w:val="006D0A50"/>
    <w:rsid w:val="006D0B75"/>
    <w:rsid w:val="006D0F26"/>
    <w:rsid w:val="006D0FD3"/>
    <w:rsid w:val="006D2859"/>
    <w:rsid w:val="006D4350"/>
    <w:rsid w:val="006D452C"/>
    <w:rsid w:val="006D458D"/>
    <w:rsid w:val="006D506E"/>
    <w:rsid w:val="006D522A"/>
    <w:rsid w:val="006D57AB"/>
    <w:rsid w:val="006D5B7E"/>
    <w:rsid w:val="006D5EC9"/>
    <w:rsid w:val="006D6003"/>
    <w:rsid w:val="006D6B74"/>
    <w:rsid w:val="006D6EE3"/>
    <w:rsid w:val="006D6FAD"/>
    <w:rsid w:val="006D700A"/>
    <w:rsid w:val="006D7E67"/>
    <w:rsid w:val="006E047C"/>
    <w:rsid w:val="006E052B"/>
    <w:rsid w:val="006E09D2"/>
    <w:rsid w:val="006E10DE"/>
    <w:rsid w:val="006E270C"/>
    <w:rsid w:val="006E2898"/>
    <w:rsid w:val="006E2B64"/>
    <w:rsid w:val="006E2EA1"/>
    <w:rsid w:val="006E2ECD"/>
    <w:rsid w:val="006E35E8"/>
    <w:rsid w:val="006E3776"/>
    <w:rsid w:val="006E3AFC"/>
    <w:rsid w:val="006E41F2"/>
    <w:rsid w:val="006E4669"/>
    <w:rsid w:val="006E482A"/>
    <w:rsid w:val="006E521C"/>
    <w:rsid w:val="006E55C2"/>
    <w:rsid w:val="006E596A"/>
    <w:rsid w:val="006E5C48"/>
    <w:rsid w:val="006E69D6"/>
    <w:rsid w:val="006E6D94"/>
    <w:rsid w:val="006E6F60"/>
    <w:rsid w:val="006E73BB"/>
    <w:rsid w:val="006E7E8F"/>
    <w:rsid w:val="006F0606"/>
    <w:rsid w:val="006F0CD6"/>
    <w:rsid w:val="006F1302"/>
    <w:rsid w:val="006F1C6F"/>
    <w:rsid w:val="006F2313"/>
    <w:rsid w:val="006F2AC6"/>
    <w:rsid w:val="006F370F"/>
    <w:rsid w:val="006F3AC9"/>
    <w:rsid w:val="006F3E1F"/>
    <w:rsid w:val="006F412A"/>
    <w:rsid w:val="006F45E9"/>
    <w:rsid w:val="006F5D4B"/>
    <w:rsid w:val="006F712C"/>
    <w:rsid w:val="006F721D"/>
    <w:rsid w:val="007014B0"/>
    <w:rsid w:val="00701786"/>
    <w:rsid w:val="00701ACA"/>
    <w:rsid w:val="00702B98"/>
    <w:rsid w:val="007031D9"/>
    <w:rsid w:val="00703C33"/>
    <w:rsid w:val="007042BD"/>
    <w:rsid w:val="0070450E"/>
    <w:rsid w:val="00704E33"/>
    <w:rsid w:val="007058A0"/>
    <w:rsid w:val="00706502"/>
    <w:rsid w:val="00706749"/>
    <w:rsid w:val="00707389"/>
    <w:rsid w:val="007075C6"/>
    <w:rsid w:val="00711107"/>
    <w:rsid w:val="00711F18"/>
    <w:rsid w:val="00712810"/>
    <w:rsid w:val="0071297A"/>
    <w:rsid w:val="00712D7E"/>
    <w:rsid w:val="007135E6"/>
    <w:rsid w:val="00713A90"/>
    <w:rsid w:val="00714887"/>
    <w:rsid w:val="00715259"/>
    <w:rsid w:val="0071526E"/>
    <w:rsid w:val="00716AC3"/>
    <w:rsid w:val="0071785F"/>
    <w:rsid w:val="00717B0F"/>
    <w:rsid w:val="00717F53"/>
    <w:rsid w:val="00720292"/>
    <w:rsid w:val="007204FC"/>
    <w:rsid w:val="00720F8B"/>
    <w:rsid w:val="00721800"/>
    <w:rsid w:val="00722462"/>
    <w:rsid w:val="007228DD"/>
    <w:rsid w:val="00723994"/>
    <w:rsid w:val="00724F47"/>
    <w:rsid w:val="007251B2"/>
    <w:rsid w:val="00725568"/>
    <w:rsid w:val="007272FE"/>
    <w:rsid w:val="007277B5"/>
    <w:rsid w:val="00727804"/>
    <w:rsid w:val="00730BCD"/>
    <w:rsid w:val="0073119C"/>
    <w:rsid w:val="00731C83"/>
    <w:rsid w:val="007321B3"/>
    <w:rsid w:val="00732A8E"/>
    <w:rsid w:val="00732C8B"/>
    <w:rsid w:val="007334B8"/>
    <w:rsid w:val="007335DB"/>
    <w:rsid w:val="007347A3"/>
    <w:rsid w:val="0073483C"/>
    <w:rsid w:val="007349BE"/>
    <w:rsid w:val="00735237"/>
    <w:rsid w:val="00735405"/>
    <w:rsid w:val="0073580D"/>
    <w:rsid w:val="00735945"/>
    <w:rsid w:val="007361C6"/>
    <w:rsid w:val="007361EF"/>
    <w:rsid w:val="00736282"/>
    <w:rsid w:val="00736608"/>
    <w:rsid w:val="007373E5"/>
    <w:rsid w:val="007373F6"/>
    <w:rsid w:val="00737B45"/>
    <w:rsid w:val="00737BA7"/>
    <w:rsid w:val="00737CB2"/>
    <w:rsid w:val="0074002D"/>
    <w:rsid w:val="00742772"/>
    <w:rsid w:val="00742E73"/>
    <w:rsid w:val="0074342C"/>
    <w:rsid w:val="00744747"/>
    <w:rsid w:val="00744E3A"/>
    <w:rsid w:val="007459F2"/>
    <w:rsid w:val="00745A30"/>
    <w:rsid w:val="00745C87"/>
    <w:rsid w:val="0074683D"/>
    <w:rsid w:val="00747D34"/>
    <w:rsid w:val="0075034F"/>
    <w:rsid w:val="00751331"/>
    <w:rsid w:val="00752274"/>
    <w:rsid w:val="00752A5E"/>
    <w:rsid w:val="0075507A"/>
    <w:rsid w:val="00755296"/>
    <w:rsid w:val="0075537C"/>
    <w:rsid w:val="0075563A"/>
    <w:rsid w:val="00755ABC"/>
    <w:rsid w:val="007566D0"/>
    <w:rsid w:val="00756B02"/>
    <w:rsid w:val="00756E22"/>
    <w:rsid w:val="00756EAF"/>
    <w:rsid w:val="00757DF2"/>
    <w:rsid w:val="0076034C"/>
    <w:rsid w:val="00760358"/>
    <w:rsid w:val="00760F33"/>
    <w:rsid w:val="00761A73"/>
    <w:rsid w:val="00761D21"/>
    <w:rsid w:val="007620B1"/>
    <w:rsid w:val="0076251F"/>
    <w:rsid w:val="00762D9B"/>
    <w:rsid w:val="0076389B"/>
    <w:rsid w:val="00763E1E"/>
    <w:rsid w:val="0076422E"/>
    <w:rsid w:val="00765958"/>
    <w:rsid w:val="00765A26"/>
    <w:rsid w:val="00765CA4"/>
    <w:rsid w:val="00766FF4"/>
    <w:rsid w:val="007708A6"/>
    <w:rsid w:val="0077120C"/>
    <w:rsid w:val="0077123B"/>
    <w:rsid w:val="00771FAF"/>
    <w:rsid w:val="00772EB5"/>
    <w:rsid w:val="007735F6"/>
    <w:rsid w:val="007740C9"/>
    <w:rsid w:val="00774A61"/>
    <w:rsid w:val="00774CE3"/>
    <w:rsid w:val="00775197"/>
    <w:rsid w:val="007751DC"/>
    <w:rsid w:val="00775305"/>
    <w:rsid w:val="00775A3E"/>
    <w:rsid w:val="00776576"/>
    <w:rsid w:val="007766E5"/>
    <w:rsid w:val="0078016B"/>
    <w:rsid w:val="007805D7"/>
    <w:rsid w:val="00780888"/>
    <w:rsid w:val="00781C71"/>
    <w:rsid w:val="00781DF1"/>
    <w:rsid w:val="00781E69"/>
    <w:rsid w:val="00781FAE"/>
    <w:rsid w:val="00781FF2"/>
    <w:rsid w:val="00782C03"/>
    <w:rsid w:val="00783011"/>
    <w:rsid w:val="00783398"/>
    <w:rsid w:val="007836A1"/>
    <w:rsid w:val="00783876"/>
    <w:rsid w:val="00783990"/>
    <w:rsid w:val="00783E6C"/>
    <w:rsid w:val="00784177"/>
    <w:rsid w:val="00784D22"/>
    <w:rsid w:val="00785605"/>
    <w:rsid w:val="00785D22"/>
    <w:rsid w:val="00785D7F"/>
    <w:rsid w:val="00787155"/>
    <w:rsid w:val="007900A6"/>
    <w:rsid w:val="007906F3"/>
    <w:rsid w:val="007914CA"/>
    <w:rsid w:val="007917BC"/>
    <w:rsid w:val="00793C08"/>
    <w:rsid w:val="00794852"/>
    <w:rsid w:val="00794A80"/>
    <w:rsid w:val="00794AFF"/>
    <w:rsid w:val="00794D0B"/>
    <w:rsid w:val="00794EF3"/>
    <w:rsid w:val="007950F9"/>
    <w:rsid w:val="00795167"/>
    <w:rsid w:val="007952B8"/>
    <w:rsid w:val="0079596D"/>
    <w:rsid w:val="00795C7B"/>
    <w:rsid w:val="00795CC9"/>
    <w:rsid w:val="00795F1A"/>
    <w:rsid w:val="00796028"/>
    <w:rsid w:val="00796238"/>
    <w:rsid w:val="0079640F"/>
    <w:rsid w:val="00796BF2"/>
    <w:rsid w:val="00796F16"/>
    <w:rsid w:val="00797284"/>
    <w:rsid w:val="0079797A"/>
    <w:rsid w:val="00797E45"/>
    <w:rsid w:val="007A06C0"/>
    <w:rsid w:val="007A09A6"/>
    <w:rsid w:val="007A0DAC"/>
    <w:rsid w:val="007A247B"/>
    <w:rsid w:val="007A2B61"/>
    <w:rsid w:val="007A2FF8"/>
    <w:rsid w:val="007A399A"/>
    <w:rsid w:val="007A4272"/>
    <w:rsid w:val="007A507B"/>
    <w:rsid w:val="007A54F7"/>
    <w:rsid w:val="007A660A"/>
    <w:rsid w:val="007A67ED"/>
    <w:rsid w:val="007A68F2"/>
    <w:rsid w:val="007A6CD2"/>
    <w:rsid w:val="007A703C"/>
    <w:rsid w:val="007A78DC"/>
    <w:rsid w:val="007A7ED2"/>
    <w:rsid w:val="007B060B"/>
    <w:rsid w:val="007B061C"/>
    <w:rsid w:val="007B06A7"/>
    <w:rsid w:val="007B0961"/>
    <w:rsid w:val="007B0C4C"/>
    <w:rsid w:val="007B19FC"/>
    <w:rsid w:val="007B1AE8"/>
    <w:rsid w:val="007B1D71"/>
    <w:rsid w:val="007B2239"/>
    <w:rsid w:val="007B2878"/>
    <w:rsid w:val="007B2FE5"/>
    <w:rsid w:val="007B3109"/>
    <w:rsid w:val="007B39A1"/>
    <w:rsid w:val="007B57A4"/>
    <w:rsid w:val="007B606B"/>
    <w:rsid w:val="007B666B"/>
    <w:rsid w:val="007B6A3F"/>
    <w:rsid w:val="007B70B4"/>
    <w:rsid w:val="007B753F"/>
    <w:rsid w:val="007B773B"/>
    <w:rsid w:val="007B7F87"/>
    <w:rsid w:val="007C063B"/>
    <w:rsid w:val="007C08FD"/>
    <w:rsid w:val="007C0A0A"/>
    <w:rsid w:val="007C1042"/>
    <w:rsid w:val="007C1281"/>
    <w:rsid w:val="007C1E02"/>
    <w:rsid w:val="007C1EA6"/>
    <w:rsid w:val="007C25CC"/>
    <w:rsid w:val="007C2864"/>
    <w:rsid w:val="007C3624"/>
    <w:rsid w:val="007C4635"/>
    <w:rsid w:val="007C4C0E"/>
    <w:rsid w:val="007C551A"/>
    <w:rsid w:val="007C592F"/>
    <w:rsid w:val="007C6D43"/>
    <w:rsid w:val="007C7892"/>
    <w:rsid w:val="007C7A93"/>
    <w:rsid w:val="007D02E1"/>
    <w:rsid w:val="007D0AEB"/>
    <w:rsid w:val="007D0F5D"/>
    <w:rsid w:val="007D14B4"/>
    <w:rsid w:val="007D1EDF"/>
    <w:rsid w:val="007D3313"/>
    <w:rsid w:val="007D3A9C"/>
    <w:rsid w:val="007D41B2"/>
    <w:rsid w:val="007D4744"/>
    <w:rsid w:val="007D4812"/>
    <w:rsid w:val="007D5493"/>
    <w:rsid w:val="007D5D9A"/>
    <w:rsid w:val="007D614C"/>
    <w:rsid w:val="007D6F69"/>
    <w:rsid w:val="007D724B"/>
    <w:rsid w:val="007D764A"/>
    <w:rsid w:val="007E01DA"/>
    <w:rsid w:val="007E0701"/>
    <w:rsid w:val="007E08D8"/>
    <w:rsid w:val="007E0B19"/>
    <w:rsid w:val="007E0E11"/>
    <w:rsid w:val="007E134F"/>
    <w:rsid w:val="007E1875"/>
    <w:rsid w:val="007E197B"/>
    <w:rsid w:val="007E1F71"/>
    <w:rsid w:val="007E2228"/>
    <w:rsid w:val="007E240F"/>
    <w:rsid w:val="007E2B5C"/>
    <w:rsid w:val="007E3126"/>
    <w:rsid w:val="007E32B9"/>
    <w:rsid w:val="007E3947"/>
    <w:rsid w:val="007E4684"/>
    <w:rsid w:val="007E4D49"/>
    <w:rsid w:val="007E5B7A"/>
    <w:rsid w:val="007E5E97"/>
    <w:rsid w:val="007E6269"/>
    <w:rsid w:val="007E6367"/>
    <w:rsid w:val="007E7889"/>
    <w:rsid w:val="007F0381"/>
    <w:rsid w:val="007F0746"/>
    <w:rsid w:val="007F1044"/>
    <w:rsid w:val="007F2FBD"/>
    <w:rsid w:val="007F3398"/>
    <w:rsid w:val="007F351F"/>
    <w:rsid w:val="007F4414"/>
    <w:rsid w:val="007F48D3"/>
    <w:rsid w:val="007F49D3"/>
    <w:rsid w:val="007F5074"/>
    <w:rsid w:val="007F5163"/>
    <w:rsid w:val="007F5528"/>
    <w:rsid w:val="007F5B59"/>
    <w:rsid w:val="007F5E67"/>
    <w:rsid w:val="007F5F78"/>
    <w:rsid w:val="007F60CF"/>
    <w:rsid w:val="007F6285"/>
    <w:rsid w:val="00800363"/>
    <w:rsid w:val="00801305"/>
    <w:rsid w:val="0080182B"/>
    <w:rsid w:val="00801E2E"/>
    <w:rsid w:val="00802AFB"/>
    <w:rsid w:val="0080303F"/>
    <w:rsid w:val="00803B93"/>
    <w:rsid w:val="0080450B"/>
    <w:rsid w:val="00804895"/>
    <w:rsid w:val="00804B58"/>
    <w:rsid w:val="00805126"/>
    <w:rsid w:val="008057AA"/>
    <w:rsid w:val="00806CA7"/>
    <w:rsid w:val="00806FCB"/>
    <w:rsid w:val="00807501"/>
    <w:rsid w:val="008101F5"/>
    <w:rsid w:val="00810619"/>
    <w:rsid w:val="00810D01"/>
    <w:rsid w:val="00810F89"/>
    <w:rsid w:val="00811430"/>
    <w:rsid w:val="00811DC3"/>
    <w:rsid w:val="00812503"/>
    <w:rsid w:val="008127A4"/>
    <w:rsid w:val="00812B07"/>
    <w:rsid w:val="00813B5F"/>
    <w:rsid w:val="00814653"/>
    <w:rsid w:val="00814D91"/>
    <w:rsid w:val="00815191"/>
    <w:rsid w:val="00815738"/>
    <w:rsid w:val="00815B5A"/>
    <w:rsid w:val="00816ED5"/>
    <w:rsid w:val="00817006"/>
    <w:rsid w:val="0081701E"/>
    <w:rsid w:val="00821CBC"/>
    <w:rsid w:val="00822A69"/>
    <w:rsid w:val="00822BA5"/>
    <w:rsid w:val="00824697"/>
    <w:rsid w:val="00824911"/>
    <w:rsid w:val="00825290"/>
    <w:rsid w:val="008256E8"/>
    <w:rsid w:val="0082579A"/>
    <w:rsid w:val="00826207"/>
    <w:rsid w:val="00826681"/>
    <w:rsid w:val="00826CAB"/>
    <w:rsid w:val="008301C1"/>
    <w:rsid w:val="00830946"/>
    <w:rsid w:val="008318E5"/>
    <w:rsid w:val="00833E47"/>
    <w:rsid w:val="008340F0"/>
    <w:rsid w:val="008345A5"/>
    <w:rsid w:val="00834767"/>
    <w:rsid w:val="008349C6"/>
    <w:rsid w:val="00834DC2"/>
    <w:rsid w:val="008350CB"/>
    <w:rsid w:val="0083654E"/>
    <w:rsid w:val="008370A6"/>
    <w:rsid w:val="008378B5"/>
    <w:rsid w:val="00840191"/>
    <w:rsid w:val="00840804"/>
    <w:rsid w:val="0084299C"/>
    <w:rsid w:val="00842FFE"/>
    <w:rsid w:val="00843111"/>
    <w:rsid w:val="0084428E"/>
    <w:rsid w:val="008446D3"/>
    <w:rsid w:val="00844714"/>
    <w:rsid w:val="008449FF"/>
    <w:rsid w:val="00844C20"/>
    <w:rsid w:val="00845C69"/>
    <w:rsid w:val="00845CA5"/>
    <w:rsid w:val="00845EA6"/>
    <w:rsid w:val="008466E8"/>
    <w:rsid w:val="00846D46"/>
    <w:rsid w:val="00846FED"/>
    <w:rsid w:val="008471D7"/>
    <w:rsid w:val="00847E90"/>
    <w:rsid w:val="0085056F"/>
    <w:rsid w:val="00850722"/>
    <w:rsid w:val="00851310"/>
    <w:rsid w:val="00851990"/>
    <w:rsid w:val="00851A54"/>
    <w:rsid w:val="00852828"/>
    <w:rsid w:val="00853FC0"/>
    <w:rsid w:val="00853FD1"/>
    <w:rsid w:val="008554DF"/>
    <w:rsid w:val="008558DB"/>
    <w:rsid w:val="00855BF6"/>
    <w:rsid w:val="008562F0"/>
    <w:rsid w:val="008569F1"/>
    <w:rsid w:val="00856DF8"/>
    <w:rsid w:val="0085706B"/>
    <w:rsid w:val="00857580"/>
    <w:rsid w:val="008575B7"/>
    <w:rsid w:val="00857844"/>
    <w:rsid w:val="00857AF1"/>
    <w:rsid w:val="00860ED5"/>
    <w:rsid w:val="008612F5"/>
    <w:rsid w:val="008618CB"/>
    <w:rsid w:val="00863088"/>
    <w:rsid w:val="00863650"/>
    <w:rsid w:val="00863C82"/>
    <w:rsid w:val="00863F48"/>
    <w:rsid w:val="00864FDB"/>
    <w:rsid w:val="00865E00"/>
    <w:rsid w:val="00865F68"/>
    <w:rsid w:val="0086636B"/>
    <w:rsid w:val="0086677A"/>
    <w:rsid w:val="00866944"/>
    <w:rsid w:val="0086765E"/>
    <w:rsid w:val="00867CDC"/>
    <w:rsid w:val="0087009C"/>
    <w:rsid w:val="0087157E"/>
    <w:rsid w:val="008717B9"/>
    <w:rsid w:val="00871AC2"/>
    <w:rsid w:val="00871F89"/>
    <w:rsid w:val="00872058"/>
    <w:rsid w:val="008720C8"/>
    <w:rsid w:val="00873343"/>
    <w:rsid w:val="00873E0F"/>
    <w:rsid w:val="00874170"/>
    <w:rsid w:val="008748D5"/>
    <w:rsid w:val="00874B48"/>
    <w:rsid w:val="00874CD0"/>
    <w:rsid w:val="00874DF7"/>
    <w:rsid w:val="00874F22"/>
    <w:rsid w:val="008754F0"/>
    <w:rsid w:val="0087553C"/>
    <w:rsid w:val="00875857"/>
    <w:rsid w:val="00875FB1"/>
    <w:rsid w:val="008762BE"/>
    <w:rsid w:val="00876BD5"/>
    <w:rsid w:val="00876C89"/>
    <w:rsid w:val="008802CC"/>
    <w:rsid w:val="008806D9"/>
    <w:rsid w:val="00881D7D"/>
    <w:rsid w:val="008828D8"/>
    <w:rsid w:val="0088301A"/>
    <w:rsid w:val="008834C7"/>
    <w:rsid w:val="008836C0"/>
    <w:rsid w:val="00883CEC"/>
    <w:rsid w:val="008849FE"/>
    <w:rsid w:val="00884D88"/>
    <w:rsid w:val="008855FE"/>
    <w:rsid w:val="00885862"/>
    <w:rsid w:val="008858CF"/>
    <w:rsid w:val="00885A2A"/>
    <w:rsid w:val="00885A39"/>
    <w:rsid w:val="008870D5"/>
    <w:rsid w:val="0088731B"/>
    <w:rsid w:val="00887586"/>
    <w:rsid w:val="0089159B"/>
    <w:rsid w:val="00892155"/>
    <w:rsid w:val="008922A9"/>
    <w:rsid w:val="0089311E"/>
    <w:rsid w:val="00893989"/>
    <w:rsid w:val="00893CB7"/>
    <w:rsid w:val="00894621"/>
    <w:rsid w:val="00895125"/>
    <w:rsid w:val="00895211"/>
    <w:rsid w:val="00895C7C"/>
    <w:rsid w:val="00896B4C"/>
    <w:rsid w:val="00896C96"/>
    <w:rsid w:val="008A019A"/>
    <w:rsid w:val="008A073A"/>
    <w:rsid w:val="008A10C8"/>
    <w:rsid w:val="008A17CC"/>
    <w:rsid w:val="008A197A"/>
    <w:rsid w:val="008A20A7"/>
    <w:rsid w:val="008A251B"/>
    <w:rsid w:val="008A2697"/>
    <w:rsid w:val="008A26FF"/>
    <w:rsid w:val="008A29A9"/>
    <w:rsid w:val="008A2C47"/>
    <w:rsid w:val="008A3FE2"/>
    <w:rsid w:val="008A40C2"/>
    <w:rsid w:val="008A498C"/>
    <w:rsid w:val="008A5724"/>
    <w:rsid w:val="008A6534"/>
    <w:rsid w:val="008A66A8"/>
    <w:rsid w:val="008B0BAD"/>
    <w:rsid w:val="008B1255"/>
    <w:rsid w:val="008B1559"/>
    <w:rsid w:val="008B2C3E"/>
    <w:rsid w:val="008B3428"/>
    <w:rsid w:val="008B4D10"/>
    <w:rsid w:val="008B51C4"/>
    <w:rsid w:val="008B5228"/>
    <w:rsid w:val="008B5420"/>
    <w:rsid w:val="008B618D"/>
    <w:rsid w:val="008B61D6"/>
    <w:rsid w:val="008B698E"/>
    <w:rsid w:val="008B6E20"/>
    <w:rsid w:val="008B7A12"/>
    <w:rsid w:val="008B7B77"/>
    <w:rsid w:val="008C0FC6"/>
    <w:rsid w:val="008C1762"/>
    <w:rsid w:val="008C19BD"/>
    <w:rsid w:val="008C25BE"/>
    <w:rsid w:val="008C289F"/>
    <w:rsid w:val="008C2BB0"/>
    <w:rsid w:val="008C396E"/>
    <w:rsid w:val="008C39CA"/>
    <w:rsid w:val="008C39E0"/>
    <w:rsid w:val="008C3BC1"/>
    <w:rsid w:val="008C4067"/>
    <w:rsid w:val="008C47D5"/>
    <w:rsid w:val="008C5002"/>
    <w:rsid w:val="008C504D"/>
    <w:rsid w:val="008C5318"/>
    <w:rsid w:val="008C5532"/>
    <w:rsid w:val="008C55E0"/>
    <w:rsid w:val="008C65A2"/>
    <w:rsid w:val="008C6B3C"/>
    <w:rsid w:val="008C6EE8"/>
    <w:rsid w:val="008D0906"/>
    <w:rsid w:val="008D0B31"/>
    <w:rsid w:val="008D14F4"/>
    <w:rsid w:val="008D1773"/>
    <w:rsid w:val="008D1B32"/>
    <w:rsid w:val="008D24BF"/>
    <w:rsid w:val="008D2A7E"/>
    <w:rsid w:val="008D2C50"/>
    <w:rsid w:val="008D2CCD"/>
    <w:rsid w:val="008D3BCC"/>
    <w:rsid w:val="008D3BDF"/>
    <w:rsid w:val="008D50C9"/>
    <w:rsid w:val="008D5CF9"/>
    <w:rsid w:val="008D6E9A"/>
    <w:rsid w:val="008D728C"/>
    <w:rsid w:val="008D7876"/>
    <w:rsid w:val="008D7AA5"/>
    <w:rsid w:val="008D7DE0"/>
    <w:rsid w:val="008E15F3"/>
    <w:rsid w:val="008E3470"/>
    <w:rsid w:val="008E37C1"/>
    <w:rsid w:val="008E4272"/>
    <w:rsid w:val="008E59E1"/>
    <w:rsid w:val="008E65D9"/>
    <w:rsid w:val="008E6BC4"/>
    <w:rsid w:val="008E6BE9"/>
    <w:rsid w:val="008E74AA"/>
    <w:rsid w:val="008F0420"/>
    <w:rsid w:val="008F06AB"/>
    <w:rsid w:val="008F0A6B"/>
    <w:rsid w:val="008F21B9"/>
    <w:rsid w:val="008F25CA"/>
    <w:rsid w:val="008F267D"/>
    <w:rsid w:val="008F2B5D"/>
    <w:rsid w:val="008F2BB0"/>
    <w:rsid w:val="008F2E0A"/>
    <w:rsid w:val="008F3DF3"/>
    <w:rsid w:val="008F4217"/>
    <w:rsid w:val="008F4E26"/>
    <w:rsid w:val="008F5B0B"/>
    <w:rsid w:val="008F5BB9"/>
    <w:rsid w:val="008F5C67"/>
    <w:rsid w:val="008F6532"/>
    <w:rsid w:val="008F69BF"/>
    <w:rsid w:val="008F6E0A"/>
    <w:rsid w:val="008F70DE"/>
    <w:rsid w:val="008F73A8"/>
    <w:rsid w:val="008F7B67"/>
    <w:rsid w:val="008F7BA4"/>
    <w:rsid w:val="009002C1"/>
    <w:rsid w:val="00900B18"/>
    <w:rsid w:val="00901868"/>
    <w:rsid w:val="00903A42"/>
    <w:rsid w:val="00903D24"/>
    <w:rsid w:val="00904342"/>
    <w:rsid w:val="009045D2"/>
    <w:rsid w:val="00904818"/>
    <w:rsid w:val="00905225"/>
    <w:rsid w:val="009057AE"/>
    <w:rsid w:val="009059FE"/>
    <w:rsid w:val="00906483"/>
    <w:rsid w:val="00906EBB"/>
    <w:rsid w:val="00907308"/>
    <w:rsid w:val="00907B8E"/>
    <w:rsid w:val="00910560"/>
    <w:rsid w:val="0091092A"/>
    <w:rsid w:val="00910FA9"/>
    <w:rsid w:val="00911687"/>
    <w:rsid w:val="00912668"/>
    <w:rsid w:val="00912B31"/>
    <w:rsid w:val="00912DAA"/>
    <w:rsid w:val="00913418"/>
    <w:rsid w:val="0091364B"/>
    <w:rsid w:val="00913807"/>
    <w:rsid w:val="00913FD7"/>
    <w:rsid w:val="00914E52"/>
    <w:rsid w:val="0091512F"/>
    <w:rsid w:val="00915890"/>
    <w:rsid w:val="00915EE8"/>
    <w:rsid w:val="00916CF6"/>
    <w:rsid w:val="00916EC4"/>
    <w:rsid w:val="00917109"/>
    <w:rsid w:val="00917217"/>
    <w:rsid w:val="00920D8B"/>
    <w:rsid w:val="00921329"/>
    <w:rsid w:val="009219ED"/>
    <w:rsid w:val="009224BD"/>
    <w:rsid w:val="009227E2"/>
    <w:rsid w:val="009229F4"/>
    <w:rsid w:val="00922BC2"/>
    <w:rsid w:val="00923239"/>
    <w:rsid w:val="009233D8"/>
    <w:rsid w:val="009236DF"/>
    <w:rsid w:val="00923ADC"/>
    <w:rsid w:val="00923DF6"/>
    <w:rsid w:val="00923EAE"/>
    <w:rsid w:val="009252BC"/>
    <w:rsid w:val="0092560B"/>
    <w:rsid w:val="00925858"/>
    <w:rsid w:val="00925EF0"/>
    <w:rsid w:val="0092666E"/>
    <w:rsid w:val="0092689B"/>
    <w:rsid w:val="0092737F"/>
    <w:rsid w:val="0092777A"/>
    <w:rsid w:val="00927971"/>
    <w:rsid w:val="00927BE4"/>
    <w:rsid w:val="00931B4A"/>
    <w:rsid w:val="00931C74"/>
    <w:rsid w:val="009321BE"/>
    <w:rsid w:val="0093258D"/>
    <w:rsid w:val="00932A7C"/>
    <w:rsid w:val="0093346E"/>
    <w:rsid w:val="00933B0C"/>
    <w:rsid w:val="00933EEC"/>
    <w:rsid w:val="009348AA"/>
    <w:rsid w:val="0093576B"/>
    <w:rsid w:val="00935BFA"/>
    <w:rsid w:val="0093622A"/>
    <w:rsid w:val="00936361"/>
    <w:rsid w:val="00936821"/>
    <w:rsid w:val="00936B09"/>
    <w:rsid w:val="00936E32"/>
    <w:rsid w:val="00937089"/>
    <w:rsid w:val="00937176"/>
    <w:rsid w:val="009374DA"/>
    <w:rsid w:val="00937C9B"/>
    <w:rsid w:val="00940A2C"/>
    <w:rsid w:val="009410BF"/>
    <w:rsid w:val="00941ACD"/>
    <w:rsid w:val="00941C86"/>
    <w:rsid w:val="00942677"/>
    <w:rsid w:val="009428B2"/>
    <w:rsid w:val="0094298B"/>
    <w:rsid w:val="00943305"/>
    <w:rsid w:val="009449C8"/>
    <w:rsid w:val="00945AA3"/>
    <w:rsid w:val="00946899"/>
    <w:rsid w:val="00946EA7"/>
    <w:rsid w:val="009471DC"/>
    <w:rsid w:val="009472B2"/>
    <w:rsid w:val="0094734F"/>
    <w:rsid w:val="009477D0"/>
    <w:rsid w:val="0095092A"/>
    <w:rsid w:val="00950E22"/>
    <w:rsid w:val="00950E56"/>
    <w:rsid w:val="0095129C"/>
    <w:rsid w:val="009517B1"/>
    <w:rsid w:val="00951AE2"/>
    <w:rsid w:val="00951D8C"/>
    <w:rsid w:val="009528AA"/>
    <w:rsid w:val="00952DC0"/>
    <w:rsid w:val="0095402E"/>
    <w:rsid w:val="00954ECA"/>
    <w:rsid w:val="009551F6"/>
    <w:rsid w:val="0095559E"/>
    <w:rsid w:val="00956991"/>
    <w:rsid w:val="00956992"/>
    <w:rsid w:val="00956BB9"/>
    <w:rsid w:val="00956CAC"/>
    <w:rsid w:val="00960CA2"/>
    <w:rsid w:val="00960D38"/>
    <w:rsid w:val="009616A3"/>
    <w:rsid w:val="009616BF"/>
    <w:rsid w:val="00961A4C"/>
    <w:rsid w:val="00962001"/>
    <w:rsid w:val="009625AB"/>
    <w:rsid w:val="00962B1E"/>
    <w:rsid w:val="00962FF2"/>
    <w:rsid w:val="009632DD"/>
    <w:rsid w:val="0096348A"/>
    <w:rsid w:val="009638B0"/>
    <w:rsid w:val="009643C0"/>
    <w:rsid w:val="00964615"/>
    <w:rsid w:val="0096495A"/>
    <w:rsid w:val="00964F48"/>
    <w:rsid w:val="00965028"/>
    <w:rsid w:val="009651FF"/>
    <w:rsid w:val="00965E5A"/>
    <w:rsid w:val="00965F53"/>
    <w:rsid w:val="00966412"/>
    <w:rsid w:val="0096713E"/>
    <w:rsid w:val="009679EF"/>
    <w:rsid w:val="00967C60"/>
    <w:rsid w:val="00970017"/>
    <w:rsid w:val="00970330"/>
    <w:rsid w:val="0097074F"/>
    <w:rsid w:val="009709A5"/>
    <w:rsid w:val="00970A43"/>
    <w:rsid w:val="00970F58"/>
    <w:rsid w:val="009712A6"/>
    <w:rsid w:val="00971AEC"/>
    <w:rsid w:val="00971D2A"/>
    <w:rsid w:val="009720C9"/>
    <w:rsid w:val="00972E6F"/>
    <w:rsid w:val="00973FB8"/>
    <w:rsid w:val="00974C0D"/>
    <w:rsid w:val="00974DEB"/>
    <w:rsid w:val="00974FAF"/>
    <w:rsid w:val="0097525B"/>
    <w:rsid w:val="009758B5"/>
    <w:rsid w:val="00975E58"/>
    <w:rsid w:val="00977691"/>
    <w:rsid w:val="009808FE"/>
    <w:rsid w:val="00981038"/>
    <w:rsid w:val="00981C27"/>
    <w:rsid w:val="00981E01"/>
    <w:rsid w:val="00982540"/>
    <w:rsid w:val="00982DF7"/>
    <w:rsid w:val="009838D3"/>
    <w:rsid w:val="00983C72"/>
    <w:rsid w:val="00983C75"/>
    <w:rsid w:val="00984053"/>
    <w:rsid w:val="00984333"/>
    <w:rsid w:val="009846C7"/>
    <w:rsid w:val="00984D23"/>
    <w:rsid w:val="009854AE"/>
    <w:rsid w:val="00985D3B"/>
    <w:rsid w:val="0098664A"/>
    <w:rsid w:val="0098794A"/>
    <w:rsid w:val="0099112A"/>
    <w:rsid w:val="00991B99"/>
    <w:rsid w:val="009920B9"/>
    <w:rsid w:val="009924F3"/>
    <w:rsid w:val="00992A42"/>
    <w:rsid w:val="009944D9"/>
    <w:rsid w:val="009954F5"/>
    <w:rsid w:val="00995BE7"/>
    <w:rsid w:val="00995E7E"/>
    <w:rsid w:val="009961B3"/>
    <w:rsid w:val="009962A5"/>
    <w:rsid w:val="00996374"/>
    <w:rsid w:val="00996863"/>
    <w:rsid w:val="00997411"/>
    <w:rsid w:val="00997574"/>
    <w:rsid w:val="009A0074"/>
    <w:rsid w:val="009A0532"/>
    <w:rsid w:val="009A0EDD"/>
    <w:rsid w:val="009A1099"/>
    <w:rsid w:val="009A1F98"/>
    <w:rsid w:val="009A26B3"/>
    <w:rsid w:val="009A2911"/>
    <w:rsid w:val="009A3338"/>
    <w:rsid w:val="009A4849"/>
    <w:rsid w:val="009A487C"/>
    <w:rsid w:val="009A492A"/>
    <w:rsid w:val="009A4F59"/>
    <w:rsid w:val="009A5018"/>
    <w:rsid w:val="009A5345"/>
    <w:rsid w:val="009A539E"/>
    <w:rsid w:val="009A54AC"/>
    <w:rsid w:val="009A6175"/>
    <w:rsid w:val="009A719A"/>
    <w:rsid w:val="009A72C0"/>
    <w:rsid w:val="009A7856"/>
    <w:rsid w:val="009A7AAD"/>
    <w:rsid w:val="009B007B"/>
    <w:rsid w:val="009B20ED"/>
    <w:rsid w:val="009B2822"/>
    <w:rsid w:val="009B2838"/>
    <w:rsid w:val="009B2E3E"/>
    <w:rsid w:val="009B3048"/>
    <w:rsid w:val="009B326C"/>
    <w:rsid w:val="009B3C89"/>
    <w:rsid w:val="009B4032"/>
    <w:rsid w:val="009B49D2"/>
    <w:rsid w:val="009B52C0"/>
    <w:rsid w:val="009B5411"/>
    <w:rsid w:val="009B5D2D"/>
    <w:rsid w:val="009B5E26"/>
    <w:rsid w:val="009B65F3"/>
    <w:rsid w:val="009B7B34"/>
    <w:rsid w:val="009B7BA6"/>
    <w:rsid w:val="009C12CE"/>
    <w:rsid w:val="009C16E9"/>
    <w:rsid w:val="009C1CC1"/>
    <w:rsid w:val="009C1E30"/>
    <w:rsid w:val="009C1E8B"/>
    <w:rsid w:val="009C2295"/>
    <w:rsid w:val="009C2344"/>
    <w:rsid w:val="009C2FF8"/>
    <w:rsid w:val="009C330E"/>
    <w:rsid w:val="009C3350"/>
    <w:rsid w:val="009C424D"/>
    <w:rsid w:val="009C48F0"/>
    <w:rsid w:val="009C4F86"/>
    <w:rsid w:val="009C57D4"/>
    <w:rsid w:val="009C60AC"/>
    <w:rsid w:val="009C60FB"/>
    <w:rsid w:val="009C735F"/>
    <w:rsid w:val="009C756C"/>
    <w:rsid w:val="009D0045"/>
    <w:rsid w:val="009D0154"/>
    <w:rsid w:val="009D0593"/>
    <w:rsid w:val="009D06E3"/>
    <w:rsid w:val="009D0781"/>
    <w:rsid w:val="009D2398"/>
    <w:rsid w:val="009D3DEE"/>
    <w:rsid w:val="009D41CE"/>
    <w:rsid w:val="009D58C8"/>
    <w:rsid w:val="009D5A05"/>
    <w:rsid w:val="009D6836"/>
    <w:rsid w:val="009D68CE"/>
    <w:rsid w:val="009D7231"/>
    <w:rsid w:val="009D792F"/>
    <w:rsid w:val="009D7C44"/>
    <w:rsid w:val="009E0146"/>
    <w:rsid w:val="009E169C"/>
    <w:rsid w:val="009E199A"/>
    <w:rsid w:val="009E1BF7"/>
    <w:rsid w:val="009E2043"/>
    <w:rsid w:val="009E274B"/>
    <w:rsid w:val="009E2CD6"/>
    <w:rsid w:val="009E422D"/>
    <w:rsid w:val="009E4777"/>
    <w:rsid w:val="009E556E"/>
    <w:rsid w:val="009E66AD"/>
    <w:rsid w:val="009E7029"/>
    <w:rsid w:val="009E70F4"/>
    <w:rsid w:val="009E721F"/>
    <w:rsid w:val="009E78CC"/>
    <w:rsid w:val="009E7F65"/>
    <w:rsid w:val="009F0566"/>
    <w:rsid w:val="009F07CF"/>
    <w:rsid w:val="009F0BD2"/>
    <w:rsid w:val="009F0DBC"/>
    <w:rsid w:val="009F265C"/>
    <w:rsid w:val="009F2F7F"/>
    <w:rsid w:val="009F442A"/>
    <w:rsid w:val="009F4F5A"/>
    <w:rsid w:val="009F51AB"/>
    <w:rsid w:val="009F65B7"/>
    <w:rsid w:val="009F7472"/>
    <w:rsid w:val="009F75E2"/>
    <w:rsid w:val="009F77A3"/>
    <w:rsid w:val="009F7CE0"/>
    <w:rsid w:val="00A0038A"/>
    <w:rsid w:val="00A009E1"/>
    <w:rsid w:val="00A00BEC"/>
    <w:rsid w:val="00A01064"/>
    <w:rsid w:val="00A011AB"/>
    <w:rsid w:val="00A01796"/>
    <w:rsid w:val="00A02A6E"/>
    <w:rsid w:val="00A02BA8"/>
    <w:rsid w:val="00A0307A"/>
    <w:rsid w:val="00A0371E"/>
    <w:rsid w:val="00A03AA2"/>
    <w:rsid w:val="00A03C92"/>
    <w:rsid w:val="00A04350"/>
    <w:rsid w:val="00A04B68"/>
    <w:rsid w:val="00A050A4"/>
    <w:rsid w:val="00A0555B"/>
    <w:rsid w:val="00A05AAE"/>
    <w:rsid w:val="00A06024"/>
    <w:rsid w:val="00A061A0"/>
    <w:rsid w:val="00A07231"/>
    <w:rsid w:val="00A0769F"/>
    <w:rsid w:val="00A1036F"/>
    <w:rsid w:val="00A106CD"/>
    <w:rsid w:val="00A11AAC"/>
    <w:rsid w:val="00A123C9"/>
    <w:rsid w:val="00A123F7"/>
    <w:rsid w:val="00A12526"/>
    <w:rsid w:val="00A12693"/>
    <w:rsid w:val="00A12B6D"/>
    <w:rsid w:val="00A14481"/>
    <w:rsid w:val="00A14B72"/>
    <w:rsid w:val="00A15FAC"/>
    <w:rsid w:val="00A1621B"/>
    <w:rsid w:val="00A16A8C"/>
    <w:rsid w:val="00A17CBA"/>
    <w:rsid w:val="00A20080"/>
    <w:rsid w:val="00A2059E"/>
    <w:rsid w:val="00A20BFE"/>
    <w:rsid w:val="00A20C0A"/>
    <w:rsid w:val="00A21117"/>
    <w:rsid w:val="00A21FAE"/>
    <w:rsid w:val="00A22670"/>
    <w:rsid w:val="00A237CB"/>
    <w:rsid w:val="00A2383F"/>
    <w:rsid w:val="00A23F85"/>
    <w:rsid w:val="00A24F9C"/>
    <w:rsid w:val="00A258B9"/>
    <w:rsid w:val="00A25A9D"/>
    <w:rsid w:val="00A25C02"/>
    <w:rsid w:val="00A25EA9"/>
    <w:rsid w:val="00A2611D"/>
    <w:rsid w:val="00A26860"/>
    <w:rsid w:val="00A268E3"/>
    <w:rsid w:val="00A26995"/>
    <w:rsid w:val="00A26A82"/>
    <w:rsid w:val="00A26CFF"/>
    <w:rsid w:val="00A2783B"/>
    <w:rsid w:val="00A27E7E"/>
    <w:rsid w:val="00A30204"/>
    <w:rsid w:val="00A30A83"/>
    <w:rsid w:val="00A31E11"/>
    <w:rsid w:val="00A32671"/>
    <w:rsid w:val="00A3333D"/>
    <w:rsid w:val="00A33B5C"/>
    <w:rsid w:val="00A34385"/>
    <w:rsid w:val="00A34575"/>
    <w:rsid w:val="00A3493C"/>
    <w:rsid w:val="00A35F28"/>
    <w:rsid w:val="00A36614"/>
    <w:rsid w:val="00A3666B"/>
    <w:rsid w:val="00A3686A"/>
    <w:rsid w:val="00A36F7F"/>
    <w:rsid w:val="00A37C59"/>
    <w:rsid w:val="00A37EF9"/>
    <w:rsid w:val="00A4042F"/>
    <w:rsid w:val="00A41458"/>
    <w:rsid w:val="00A41AA5"/>
    <w:rsid w:val="00A42E54"/>
    <w:rsid w:val="00A43289"/>
    <w:rsid w:val="00A435B6"/>
    <w:rsid w:val="00A44452"/>
    <w:rsid w:val="00A46561"/>
    <w:rsid w:val="00A468B4"/>
    <w:rsid w:val="00A46928"/>
    <w:rsid w:val="00A47440"/>
    <w:rsid w:val="00A47F2D"/>
    <w:rsid w:val="00A5005C"/>
    <w:rsid w:val="00A50982"/>
    <w:rsid w:val="00A51834"/>
    <w:rsid w:val="00A5200E"/>
    <w:rsid w:val="00A52A50"/>
    <w:rsid w:val="00A54C25"/>
    <w:rsid w:val="00A567B5"/>
    <w:rsid w:val="00A569D2"/>
    <w:rsid w:val="00A56A05"/>
    <w:rsid w:val="00A56D64"/>
    <w:rsid w:val="00A57832"/>
    <w:rsid w:val="00A57918"/>
    <w:rsid w:val="00A57B66"/>
    <w:rsid w:val="00A57C7D"/>
    <w:rsid w:val="00A60CD8"/>
    <w:rsid w:val="00A60EB9"/>
    <w:rsid w:val="00A62365"/>
    <w:rsid w:val="00A62409"/>
    <w:rsid w:val="00A6371E"/>
    <w:rsid w:val="00A63F83"/>
    <w:rsid w:val="00A6454E"/>
    <w:rsid w:val="00A6470E"/>
    <w:rsid w:val="00A65046"/>
    <w:rsid w:val="00A65089"/>
    <w:rsid w:val="00A65B5A"/>
    <w:rsid w:val="00A66AE3"/>
    <w:rsid w:val="00A6758F"/>
    <w:rsid w:val="00A700A4"/>
    <w:rsid w:val="00A7055B"/>
    <w:rsid w:val="00A7117E"/>
    <w:rsid w:val="00A71716"/>
    <w:rsid w:val="00A719C3"/>
    <w:rsid w:val="00A71CF0"/>
    <w:rsid w:val="00A725EB"/>
    <w:rsid w:val="00A7288C"/>
    <w:rsid w:val="00A72DAD"/>
    <w:rsid w:val="00A73455"/>
    <w:rsid w:val="00A7490F"/>
    <w:rsid w:val="00A74F6A"/>
    <w:rsid w:val="00A7567C"/>
    <w:rsid w:val="00A75C56"/>
    <w:rsid w:val="00A760FF"/>
    <w:rsid w:val="00A76245"/>
    <w:rsid w:val="00A76279"/>
    <w:rsid w:val="00A76B92"/>
    <w:rsid w:val="00A76C68"/>
    <w:rsid w:val="00A76F38"/>
    <w:rsid w:val="00A77849"/>
    <w:rsid w:val="00A77998"/>
    <w:rsid w:val="00A77AD3"/>
    <w:rsid w:val="00A8136D"/>
    <w:rsid w:val="00A8175A"/>
    <w:rsid w:val="00A8227C"/>
    <w:rsid w:val="00A84071"/>
    <w:rsid w:val="00A8452C"/>
    <w:rsid w:val="00A8456F"/>
    <w:rsid w:val="00A84E35"/>
    <w:rsid w:val="00A85EE2"/>
    <w:rsid w:val="00A8628B"/>
    <w:rsid w:val="00A86349"/>
    <w:rsid w:val="00A866A9"/>
    <w:rsid w:val="00A874E9"/>
    <w:rsid w:val="00A87A78"/>
    <w:rsid w:val="00A901AB"/>
    <w:rsid w:val="00A90787"/>
    <w:rsid w:val="00A90918"/>
    <w:rsid w:val="00A90929"/>
    <w:rsid w:val="00A91BB4"/>
    <w:rsid w:val="00A91FE6"/>
    <w:rsid w:val="00A92BDC"/>
    <w:rsid w:val="00A92BF6"/>
    <w:rsid w:val="00A92CD7"/>
    <w:rsid w:val="00A93D33"/>
    <w:rsid w:val="00A93DF1"/>
    <w:rsid w:val="00A94373"/>
    <w:rsid w:val="00A94B11"/>
    <w:rsid w:val="00A94EBC"/>
    <w:rsid w:val="00A95C63"/>
    <w:rsid w:val="00A9622E"/>
    <w:rsid w:val="00A96C41"/>
    <w:rsid w:val="00A96E83"/>
    <w:rsid w:val="00A970FF"/>
    <w:rsid w:val="00A9744A"/>
    <w:rsid w:val="00A9756B"/>
    <w:rsid w:val="00A977E7"/>
    <w:rsid w:val="00A97E1D"/>
    <w:rsid w:val="00AA1487"/>
    <w:rsid w:val="00AA1715"/>
    <w:rsid w:val="00AA1C8B"/>
    <w:rsid w:val="00AA2A26"/>
    <w:rsid w:val="00AA31F3"/>
    <w:rsid w:val="00AA3388"/>
    <w:rsid w:val="00AA386D"/>
    <w:rsid w:val="00AA3A34"/>
    <w:rsid w:val="00AA3A4E"/>
    <w:rsid w:val="00AA4382"/>
    <w:rsid w:val="00AA54CB"/>
    <w:rsid w:val="00AA557B"/>
    <w:rsid w:val="00AA6C00"/>
    <w:rsid w:val="00AA76CC"/>
    <w:rsid w:val="00AA78B5"/>
    <w:rsid w:val="00AA7E18"/>
    <w:rsid w:val="00AA7FCF"/>
    <w:rsid w:val="00AB00F8"/>
    <w:rsid w:val="00AB0C1A"/>
    <w:rsid w:val="00AB1459"/>
    <w:rsid w:val="00AB1C12"/>
    <w:rsid w:val="00AB2CB9"/>
    <w:rsid w:val="00AB30B5"/>
    <w:rsid w:val="00AB3591"/>
    <w:rsid w:val="00AB36DA"/>
    <w:rsid w:val="00AB3AEC"/>
    <w:rsid w:val="00AB3DF6"/>
    <w:rsid w:val="00AB3DFB"/>
    <w:rsid w:val="00AB4170"/>
    <w:rsid w:val="00AB4924"/>
    <w:rsid w:val="00AB5066"/>
    <w:rsid w:val="00AB5AF7"/>
    <w:rsid w:val="00AB5B8B"/>
    <w:rsid w:val="00AB5F30"/>
    <w:rsid w:val="00AB634F"/>
    <w:rsid w:val="00AB6357"/>
    <w:rsid w:val="00AB6624"/>
    <w:rsid w:val="00AB697F"/>
    <w:rsid w:val="00AB6FB2"/>
    <w:rsid w:val="00AB7F09"/>
    <w:rsid w:val="00AC0834"/>
    <w:rsid w:val="00AC1849"/>
    <w:rsid w:val="00AC1937"/>
    <w:rsid w:val="00AC2418"/>
    <w:rsid w:val="00AC257B"/>
    <w:rsid w:val="00AC2826"/>
    <w:rsid w:val="00AC3227"/>
    <w:rsid w:val="00AC333B"/>
    <w:rsid w:val="00AC37D0"/>
    <w:rsid w:val="00AC3ADD"/>
    <w:rsid w:val="00AC404C"/>
    <w:rsid w:val="00AC4CB4"/>
    <w:rsid w:val="00AC5770"/>
    <w:rsid w:val="00AC5EA9"/>
    <w:rsid w:val="00AC6E24"/>
    <w:rsid w:val="00AC773E"/>
    <w:rsid w:val="00AC7BC7"/>
    <w:rsid w:val="00AC7E51"/>
    <w:rsid w:val="00AC7FC7"/>
    <w:rsid w:val="00AD002C"/>
    <w:rsid w:val="00AD0716"/>
    <w:rsid w:val="00AD1138"/>
    <w:rsid w:val="00AD14D4"/>
    <w:rsid w:val="00AD1610"/>
    <w:rsid w:val="00AD1B2F"/>
    <w:rsid w:val="00AD1B55"/>
    <w:rsid w:val="00AD1CEF"/>
    <w:rsid w:val="00AD26E3"/>
    <w:rsid w:val="00AD431C"/>
    <w:rsid w:val="00AD451D"/>
    <w:rsid w:val="00AD489A"/>
    <w:rsid w:val="00AD503E"/>
    <w:rsid w:val="00AD53FF"/>
    <w:rsid w:val="00AD5813"/>
    <w:rsid w:val="00AD5855"/>
    <w:rsid w:val="00AD5D72"/>
    <w:rsid w:val="00AD644C"/>
    <w:rsid w:val="00AD6A91"/>
    <w:rsid w:val="00AE0E6B"/>
    <w:rsid w:val="00AE149C"/>
    <w:rsid w:val="00AE180B"/>
    <w:rsid w:val="00AE1C76"/>
    <w:rsid w:val="00AE1D95"/>
    <w:rsid w:val="00AE2AF6"/>
    <w:rsid w:val="00AE2C46"/>
    <w:rsid w:val="00AE3127"/>
    <w:rsid w:val="00AE3465"/>
    <w:rsid w:val="00AE3507"/>
    <w:rsid w:val="00AE370F"/>
    <w:rsid w:val="00AE3721"/>
    <w:rsid w:val="00AE3CC5"/>
    <w:rsid w:val="00AE400D"/>
    <w:rsid w:val="00AE4163"/>
    <w:rsid w:val="00AE4215"/>
    <w:rsid w:val="00AE4F88"/>
    <w:rsid w:val="00AE5D9A"/>
    <w:rsid w:val="00AE5DAA"/>
    <w:rsid w:val="00AE6974"/>
    <w:rsid w:val="00AE6A7A"/>
    <w:rsid w:val="00AE6E67"/>
    <w:rsid w:val="00AE6EC3"/>
    <w:rsid w:val="00AE7806"/>
    <w:rsid w:val="00AE7B26"/>
    <w:rsid w:val="00AE7EA4"/>
    <w:rsid w:val="00AF110A"/>
    <w:rsid w:val="00AF12BF"/>
    <w:rsid w:val="00AF1489"/>
    <w:rsid w:val="00AF1757"/>
    <w:rsid w:val="00AF24F9"/>
    <w:rsid w:val="00AF324A"/>
    <w:rsid w:val="00AF38F0"/>
    <w:rsid w:val="00AF3F05"/>
    <w:rsid w:val="00AF48A3"/>
    <w:rsid w:val="00AF5520"/>
    <w:rsid w:val="00AF55CC"/>
    <w:rsid w:val="00AF64F7"/>
    <w:rsid w:val="00AF6E9E"/>
    <w:rsid w:val="00AF769A"/>
    <w:rsid w:val="00AF792C"/>
    <w:rsid w:val="00B0032D"/>
    <w:rsid w:val="00B014F6"/>
    <w:rsid w:val="00B016C2"/>
    <w:rsid w:val="00B01B24"/>
    <w:rsid w:val="00B01E61"/>
    <w:rsid w:val="00B01FC7"/>
    <w:rsid w:val="00B02418"/>
    <w:rsid w:val="00B03021"/>
    <w:rsid w:val="00B036E9"/>
    <w:rsid w:val="00B043DA"/>
    <w:rsid w:val="00B0626F"/>
    <w:rsid w:val="00B06A41"/>
    <w:rsid w:val="00B0739F"/>
    <w:rsid w:val="00B07C48"/>
    <w:rsid w:val="00B104A7"/>
    <w:rsid w:val="00B104D9"/>
    <w:rsid w:val="00B1074F"/>
    <w:rsid w:val="00B10866"/>
    <w:rsid w:val="00B10872"/>
    <w:rsid w:val="00B10C23"/>
    <w:rsid w:val="00B10DDF"/>
    <w:rsid w:val="00B12A84"/>
    <w:rsid w:val="00B12AA9"/>
    <w:rsid w:val="00B12DE8"/>
    <w:rsid w:val="00B130A5"/>
    <w:rsid w:val="00B1389A"/>
    <w:rsid w:val="00B13ADE"/>
    <w:rsid w:val="00B1467F"/>
    <w:rsid w:val="00B148F6"/>
    <w:rsid w:val="00B14CAC"/>
    <w:rsid w:val="00B14ECD"/>
    <w:rsid w:val="00B16670"/>
    <w:rsid w:val="00B1673B"/>
    <w:rsid w:val="00B16D19"/>
    <w:rsid w:val="00B17BA7"/>
    <w:rsid w:val="00B17CA4"/>
    <w:rsid w:val="00B17D5A"/>
    <w:rsid w:val="00B2193F"/>
    <w:rsid w:val="00B23E5A"/>
    <w:rsid w:val="00B240F1"/>
    <w:rsid w:val="00B2416C"/>
    <w:rsid w:val="00B247B8"/>
    <w:rsid w:val="00B252DD"/>
    <w:rsid w:val="00B25335"/>
    <w:rsid w:val="00B253F1"/>
    <w:rsid w:val="00B2562D"/>
    <w:rsid w:val="00B25CE5"/>
    <w:rsid w:val="00B2694A"/>
    <w:rsid w:val="00B27D63"/>
    <w:rsid w:val="00B27D6B"/>
    <w:rsid w:val="00B30E37"/>
    <w:rsid w:val="00B30F29"/>
    <w:rsid w:val="00B31762"/>
    <w:rsid w:val="00B3194A"/>
    <w:rsid w:val="00B32B30"/>
    <w:rsid w:val="00B32FEA"/>
    <w:rsid w:val="00B335AC"/>
    <w:rsid w:val="00B33A89"/>
    <w:rsid w:val="00B33FA6"/>
    <w:rsid w:val="00B34529"/>
    <w:rsid w:val="00B354C1"/>
    <w:rsid w:val="00B3577B"/>
    <w:rsid w:val="00B35C6B"/>
    <w:rsid w:val="00B362DD"/>
    <w:rsid w:val="00B368D8"/>
    <w:rsid w:val="00B36AFF"/>
    <w:rsid w:val="00B36B80"/>
    <w:rsid w:val="00B3711A"/>
    <w:rsid w:val="00B374B6"/>
    <w:rsid w:val="00B37A8C"/>
    <w:rsid w:val="00B40418"/>
    <w:rsid w:val="00B40879"/>
    <w:rsid w:val="00B413AF"/>
    <w:rsid w:val="00B41887"/>
    <w:rsid w:val="00B42096"/>
    <w:rsid w:val="00B4250E"/>
    <w:rsid w:val="00B42C53"/>
    <w:rsid w:val="00B42D76"/>
    <w:rsid w:val="00B42F20"/>
    <w:rsid w:val="00B4359F"/>
    <w:rsid w:val="00B43743"/>
    <w:rsid w:val="00B43904"/>
    <w:rsid w:val="00B44834"/>
    <w:rsid w:val="00B449EE"/>
    <w:rsid w:val="00B44BE3"/>
    <w:rsid w:val="00B45601"/>
    <w:rsid w:val="00B46BDB"/>
    <w:rsid w:val="00B46C77"/>
    <w:rsid w:val="00B46E7C"/>
    <w:rsid w:val="00B4715A"/>
    <w:rsid w:val="00B5094D"/>
    <w:rsid w:val="00B51275"/>
    <w:rsid w:val="00B51826"/>
    <w:rsid w:val="00B51AD6"/>
    <w:rsid w:val="00B52409"/>
    <w:rsid w:val="00B529C4"/>
    <w:rsid w:val="00B52D78"/>
    <w:rsid w:val="00B540B9"/>
    <w:rsid w:val="00B5417F"/>
    <w:rsid w:val="00B547A7"/>
    <w:rsid w:val="00B54B09"/>
    <w:rsid w:val="00B5588C"/>
    <w:rsid w:val="00B55B69"/>
    <w:rsid w:val="00B55F07"/>
    <w:rsid w:val="00B560B3"/>
    <w:rsid w:val="00B6009B"/>
    <w:rsid w:val="00B6019B"/>
    <w:rsid w:val="00B6019C"/>
    <w:rsid w:val="00B60227"/>
    <w:rsid w:val="00B609C7"/>
    <w:rsid w:val="00B6123F"/>
    <w:rsid w:val="00B6138B"/>
    <w:rsid w:val="00B61A6C"/>
    <w:rsid w:val="00B626A0"/>
    <w:rsid w:val="00B63CD6"/>
    <w:rsid w:val="00B65C50"/>
    <w:rsid w:val="00B66FC9"/>
    <w:rsid w:val="00B67689"/>
    <w:rsid w:val="00B67F27"/>
    <w:rsid w:val="00B701F6"/>
    <w:rsid w:val="00B70DE5"/>
    <w:rsid w:val="00B71451"/>
    <w:rsid w:val="00B71A3F"/>
    <w:rsid w:val="00B71B9D"/>
    <w:rsid w:val="00B7260D"/>
    <w:rsid w:val="00B727D2"/>
    <w:rsid w:val="00B72D3C"/>
    <w:rsid w:val="00B73818"/>
    <w:rsid w:val="00B73A77"/>
    <w:rsid w:val="00B74A4B"/>
    <w:rsid w:val="00B75106"/>
    <w:rsid w:val="00B756EB"/>
    <w:rsid w:val="00B75720"/>
    <w:rsid w:val="00B758E0"/>
    <w:rsid w:val="00B75E22"/>
    <w:rsid w:val="00B76702"/>
    <w:rsid w:val="00B76827"/>
    <w:rsid w:val="00B77069"/>
    <w:rsid w:val="00B77119"/>
    <w:rsid w:val="00B77D1E"/>
    <w:rsid w:val="00B8097C"/>
    <w:rsid w:val="00B80B51"/>
    <w:rsid w:val="00B80C67"/>
    <w:rsid w:val="00B80D1D"/>
    <w:rsid w:val="00B810DE"/>
    <w:rsid w:val="00B8162C"/>
    <w:rsid w:val="00B8184A"/>
    <w:rsid w:val="00B81C81"/>
    <w:rsid w:val="00B822EE"/>
    <w:rsid w:val="00B83125"/>
    <w:rsid w:val="00B837A2"/>
    <w:rsid w:val="00B83B45"/>
    <w:rsid w:val="00B86ECC"/>
    <w:rsid w:val="00B871D0"/>
    <w:rsid w:val="00B875C9"/>
    <w:rsid w:val="00B8793E"/>
    <w:rsid w:val="00B87C0D"/>
    <w:rsid w:val="00B90054"/>
    <w:rsid w:val="00B90A31"/>
    <w:rsid w:val="00B90BA4"/>
    <w:rsid w:val="00B90BA7"/>
    <w:rsid w:val="00B923DB"/>
    <w:rsid w:val="00B9266A"/>
    <w:rsid w:val="00B930FD"/>
    <w:rsid w:val="00B94906"/>
    <w:rsid w:val="00B96FF1"/>
    <w:rsid w:val="00B9730C"/>
    <w:rsid w:val="00BA0458"/>
    <w:rsid w:val="00BA04C8"/>
    <w:rsid w:val="00BA0745"/>
    <w:rsid w:val="00BA074A"/>
    <w:rsid w:val="00BA08EE"/>
    <w:rsid w:val="00BA0E3F"/>
    <w:rsid w:val="00BA1754"/>
    <w:rsid w:val="00BA2270"/>
    <w:rsid w:val="00BA228D"/>
    <w:rsid w:val="00BA287F"/>
    <w:rsid w:val="00BA31C5"/>
    <w:rsid w:val="00BA3289"/>
    <w:rsid w:val="00BA37ED"/>
    <w:rsid w:val="00BA3FF2"/>
    <w:rsid w:val="00BA4E30"/>
    <w:rsid w:val="00BA4FBC"/>
    <w:rsid w:val="00BA4FF8"/>
    <w:rsid w:val="00BA5E48"/>
    <w:rsid w:val="00BA68A6"/>
    <w:rsid w:val="00BA737E"/>
    <w:rsid w:val="00BA7E65"/>
    <w:rsid w:val="00BB0386"/>
    <w:rsid w:val="00BB04DB"/>
    <w:rsid w:val="00BB134B"/>
    <w:rsid w:val="00BB15B2"/>
    <w:rsid w:val="00BB16B3"/>
    <w:rsid w:val="00BB1AE1"/>
    <w:rsid w:val="00BB1C0B"/>
    <w:rsid w:val="00BB2382"/>
    <w:rsid w:val="00BB26BD"/>
    <w:rsid w:val="00BB2732"/>
    <w:rsid w:val="00BB2964"/>
    <w:rsid w:val="00BB3D27"/>
    <w:rsid w:val="00BB3D73"/>
    <w:rsid w:val="00BB4C85"/>
    <w:rsid w:val="00BB4EEF"/>
    <w:rsid w:val="00BB52CD"/>
    <w:rsid w:val="00BB5856"/>
    <w:rsid w:val="00BB59EE"/>
    <w:rsid w:val="00BB5D2B"/>
    <w:rsid w:val="00BB713D"/>
    <w:rsid w:val="00BB7DE9"/>
    <w:rsid w:val="00BC0233"/>
    <w:rsid w:val="00BC02FA"/>
    <w:rsid w:val="00BC05E9"/>
    <w:rsid w:val="00BC0653"/>
    <w:rsid w:val="00BC08F4"/>
    <w:rsid w:val="00BC0F15"/>
    <w:rsid w:val="00BC189D"/>
    <w:rsid w:val="00BC214D"/>
    <w:rsid w:val="00BC25C0"/>
    <w:rsid w:val="00BC29F7"/>
    <w:rsid w:val="00BC2A64"/>
    <w:rsid w:val="00BC3002"/>
    <w:rsid w:val="00BC3C49"/>
    <w:rsid w:val="00BC3D89"/>
    <w:rsid w:val="00BC4289"/>
    <w:rsid w:val="00BC42B3"/>
    <w:rsid w:val="00BC4A3A"/>
    <w:rsid w:val="00BC4D8A"/>
    <w:rsid w:val="00BC577C"/>
    <w:rsid w:val="00BC5F8F"/>
    <w:rsid w:val="00BC7021"/>
    <w:rsid w:val="00BD0438"/>
    <w:rsid w:val="00BD04F3"/>
    <w:rsid w:val="00BD133C"/>
    <w:rsid w:val="00BD134B"/>
    <w:rsid w:val="00BD14FF"/>
    <w:rsid w:val="00BD1EC7"/>
    <w:rsid w:val="00BD2B11"/>
    <w:rsid w:val="00BD39DA"/>
    <w:rsid w:val="00BD3DE6"/>
    <w:rsid w:val="00BD3F82"/>
    <w:rsid w:val="00BD4465"/>
    <w:rsid w:val="00BD4479"/>
    <w:rsid w:val="00BD5425"/>
    <w:rsid w:val="00BD54DF"/>
    <w:rsid w:val="00BD54FF"/>
    <w:rsid w:val="00BD58D2"/>
    <w:rsid w:val="00BD5932"/>
    <w:rsid w:val="00BD60C5"/>
    <w:rsid w:val="00BD6B33"/>
    <w:rsid w:val="00BE00FB"/>
    <w:rsid w:val="00BE06CC"/>
    <w:rsid w:val="00BE1C64"/>
    <w:rsid w:val="00BE260A"/>
    <w:rsid w:val="00BE3D5D"/>
    <w:rsid w:val="00BE4219"/>
    <w:rsid w:val="00BE463D"/>
    <w:rsid w:val="00BE4B06"/>
    <w:rsid w:val="00BE5468"/>
    <w:rsid w:val="00BE55E8"/>
    <w:rsid w:val="00BE6003"/>
    <w:rsid w:val="00BE684D"/>
    <w:rsid w:val="00BE7E18"/>
    <w:rsid w:val="00BF0C5B"/>
    <w:rsid w:val="00BF13DF"/>
    <w:rsid w:val="00BF1E44"/>
    <w:rsid w:val="00BF1FF0"/>
    <w:rsid w:val="00BF25C2"/>
    <w:rsid w:val="00BF2A9D"/>
    <w:rsid w:val="00BF48EF"/>
    <w:rsid w:val="00BF5741"/>
    <w:rsid w:val="00BF5AF9"/>
    <w:rsid w:val="00BF5C3B"/>
    <w:rsid w:val="00BF647B"/>
    <w:rsid w:val="00BF669C"/>
    <w:rsid w:val="00BF77DA"/>
    <w:rsid w:val="00BF7A77"/>
    <w:rsid w:val="00BF7F78"/>
    <w:rsid w:val="00C000B2"/>
    <w:rsid w:val="00C00A99"/>
    <w:rsid w:val="00C00EF7"/>
    <w:rsid w:val="00C01454"/>
    <w:rsid w:val="00C021CB"/>
    <w:rsid w:val="00C021EE"/>
    <w:rsid w:val="00C02AB9"/>
    <w:rsid w:val="00C03A0C"/>
    <w:rsid w:val="00C04017"/>
    <w:rsid w:val="00C04741"/>
    <w:rsid w:val="00C05245"/>
    <w:rsid w:val="00C0572D"/>
    <w:rsid w:val="00C05F1D"/>
    <w:rsid w:val="00C05F4E"/>
    <w:rsid w:val="00C05F52"/>
    <w:rsid w:val="00C068F8"/>
    <w:rsid w:val="00C06E6B"/>
    <w:rsid w:val="00C07A1A"/>
    <w:rsid w:val="00C1011A"/>
    <w:rsid w:val="00C10985"/>
    <w:rsid w:val="00C109D3"/>
    <w:rsid w:val="00C10F66"/>
    <w:rsid w:val="00C110FC"/>
    <w:rsid w:val="00C11677"/>
    <w:rsid w:val="00C11C46"/>
    <w:rsid w:val="00C1278B"/>
    <w:rsid w:val="00C13675"/>
    <w:rsid w:val="00C14869"/>
    <w:rsid w:val="00C14BDF"/>
    <w:rsid w:val="00C157F3"/>
    <w:rsid w:val="00C15B9B"/>
    <w:rsid w:val="00C15C87"/>
    <w:rsid w:val="00C15DC5"/>
    <w:rsid w:val="00C15F8A"/>
    <w:rsid w:val="00C16261"/>
    <w:rsid w:val="00C16BFA"/>
    <w:rsid w:val="00C16E13"/>
    <w:rsid w:val="00C17185"/>
    <w:rsid w:val="00C17352"/>
    <w:rsid w:val="00C175CD"/>
    <w:rsid w:val="00C17CEF"/>
    <w:rsid w:val="00C203D3"/>
    <w:rsid w:val="00C21617"/>
    <w:rsid w:val="00C2175A"/>
    <w:rsid w:val="00C22120"/>
    <w:rsid w:val="00C23188"/>
    <w:rsid w:val="00C2453B"/>
    <w:rsid w:val="00C24586"/>
    <w:rsid w:val="00C247B7"/>
    <w:rsid w:val="00C249B4"/>
    <w:rsid w:val="00C24E4D"/>
    <w:rsid w:val="00C252F9"/>
    <w:rsid w:val="00C2599F"/>
    <w:rsid w:val="00C26B48"/>
    <w:rsid w:val="00C27CEF"/>
    <w:rsid w:val="00C30BA6"/>
    <w:rsid w:val="00C30DE9"/>
    <w:rsid w:val="00C31236"/>
    <w:rsid w:val="00C31397"/>
    <w:rsid w:val="00C317D4"/>
    <w:rsid w:val="00C31FDD"/>
    <w:rsid w:val="00C32152"/>
    <w:rsid w:val="00C32EDD"/>
    <w:rsid w:val="00C33107"/>
    <w:rsid w:val="00C33664"/>
    <w:rsid w:val="00C336D7"/>
    <w:rsid w:val="00C34622"/>
    <w:rsid w:val="00C35390"/>
    <w:rsid w:val="00C357CB"/>
    <w:rsid w:val="00C35D0E"/>
    <w:rsid w:val="00C36352"/>
    <w:rsid w:val="00C363E6"/>
    <w:rsid w:val="00C369E8"/>
    <w:rsid w:val="00C36BFA"/>
    <w:rsid w:val="00C36E91"/>
    <w:rsid w:val="00C37053"/>
    <w:rsid w:val="00C37AA0"/>
    <w:rsid w:val="00C37FED"/>
    <w:rsid w:val="00C40579"/>
    <w:rsid w:val="00C408DD"/>
    <w:rsid w:val="00C40BFA"/>
    <w:rsid w:val="00C40C13"/>
    <w:rsid w:val="00C41CC7"/>
    <w:rsid w:val="00C420DF"/>
    <w:rsid w:val="00C42E61"/>
    <w:rsid w:val="00C42F1A"/>
    <w:rsid w:val="00C4353C"/>
    <w:rsid w:val="00C43684"/>
    <w:rsid w:val="00C437BD"/>
    <w:rsid w:val="00C43E78"/>
    <w:rsid w:val="00C43EF9"/>
    <w:rsid w:val="00C45096"/>
    <w:rsid w:val="00C45D46"/>
    <w:rsid w:val="00C461B2"/>
    <w:rsid w:val="00C46423"/>
    <w:rsid w:val="00C465EA"/>
    <w:rsid w:val="00C471AD"/>
    <w:rsid w:val="00C4747B"/>
    <w:rsid w:val="00C4784E"/>
    <w:rsid w:val="00C511EB"/>
    <w:rsid w:val="00C516BA"/>
    <w:rsid w:val="00C5243A"/>
    <w:rsid w:val="00C52605"/>
    <w:rsid w:val="00C52AC4"/>
    <w:rsid w:val="00C52D40"/>
    <w:rsid w:val="00C52E17"/>
    <w:rsid w:val="00C53516"/>
    <w:rsid w:val="00C53764"/>
    <w:rsid w:val="00C5392E"/>
    <w:rsid w:val="00C53F0F"/>
    <w:rsid w:val="00C54B96"/>
    <w:rsid w:val="00C54E1A"/>
    <w:rsid w:val="00C5612C"/>
    <w:rsid w:val="00C572E9"/>
    <w:rsid w:val="00C57654"/>
    <w:rsid w:val="00C57A35"/>
    <w:rsid w:val="00C57C5E"/>
    <w:rsid w:val="00C6017C"/>
    <w:rsid w:val="00C60817"/>
    <w:rsid w:val="00C609D7"/>
    <w:rsid w:val="00C614DE"/>
    <w:rsid w:val="00C61ABB"/>
    <w:rsid w:val="00C62881"/>
    <w:rsid w:val="00C62EE4"/>
    <w:rsid w:val="00C63D4D"/>
    <w:rsid w:val="00C63E4D"/>
    <w:rsid w:val="00C65D3C"/>
    <w:rsid w:val="00C6636F"/>
    <w:rsid w:val="00C674C3"/>
    <w:rsid w:val="00C677E4"/>
    <w:rsid w:val="00C7016E"/>
    <w:rsid w:val="00C7063B"/>
    <w:rsid w:val="00C70823"/>
    <w:rsid w:val="00C70AE2"/>
    <w:rsid w:val="00C710FF"/>
    <w:rsid w:val="00C7112E"/>
    <w:rsid w:val="00C7233B"/>
    <w:rsid w:val="00C725F2"/>
    <w:rsid w:val="00C72615"/>
    <w:rsid w:val="00C7399B"/>
    <w:rsid w:val="00C74482"/>
    <w:rsid w:val="00C744BA"/>
    <w:rsid w:val="00C7465D"/>
    <w:rsid w:val="00C74839"/>
    <w:rsid w:val="00C75088"/>
    <w:rsid w:val="00C76084"/>
    <w:rsid w:val="00C76328"/>
    <w:rsid w:val="00C7747B"/>
    <w:rsid w:val="00C801DF"/>
    <w:rsid w:val="00C81426"/>
    <w:rsid w:val="00C81D59"/>
    <w:rsid w:val="00C81E22"/>
    <w:rsid w:val="00C81E64"/>
    <w:rsid w:val="00C83076"/>
    <w:rsid w:val="00C83827"/>
    <w:rsid w:val="00C84045"/>
    <w:rsid w:val="00C841B9"/>
    <w:rsid w:val="00C848F1"/>
    <w:rsid w:val="00C84BD9"/>
    <w:rsid w:val="00C85077"/>
    <w:rsid w:val="00C8515A"/>
    <w:rsid w:val="00C85DE4"/>
    <w:rsid w:val="00C8686A"/>
    <w:rsid w:val="00C87072"/>
    <w:rsid w:val="00C87B81"/>
    <w:rsid w:val="00C87D5A"/>
    <w:rsid w:val="00C87DAC"/>
    <w:rsid w:val="00C9038F"/>
    <w:rsid w:val="00C90B1C"/>
    <w:rsid w:val="00C90FBA"/>
    <w:rsid w:val="00C9158F"/>
    <w:rsid w:val="00C91A50"/>
    <w:rsid w:val="00C923FD"/>
    <w:rsid w:val="00C9415F"/>
    <w:rsid w:val="00C94307"/>
    <w:rsid w:val="00C94E22"/>
    <w:rsid w:val="00C97B09"/>
    <w:rsid w:val="00CA0E32"/>
    <w:rsid w:val="00CA133B"/>
    <w:rsid w:val="00CA140D"/>
    <w:rsid w:val="00CA147C"/>
    <w:rsid w:val="00CA1D8D"/>
    <w:rsid w:val="00CA1F81"/>
    <w:rsid w:val="00CA2806"/>
    <w:rsid w:val="00CA2A39"/>
    <w:rsid w:val="00CA2BEA"/>
    <w:rsid w:val="00CA466B"/>
    <w:rsid w:val="00CA5170"/>
    <w:rsid w:val="00CA53BD"/>
    <w:rsid w:val="00CA5D67"/>
    <w:rsid w:val="00CA5E9D"/>
    <w:rsid w:val="00CA6569"/>
    <w:rsid w:val="00CA754B"/>
    <w:rsid w:val="00CA7785"/>
    <w:rsid w:val="00CA7C2B"/>
    <w:rsid w:val="00CA7C5B"/>
    <w:rsid w:val="00CB0721"/>
    <w:rsid w:val="00CB0765"/>
    <w:rsid w:val="00CB2305"/>
    <w:rsid w:val="00CB24AF"/>
    <w:rsid w:val="00CB2542"/>
    <w:rsid w:val="00CB3983"/>
    <w:rsid w:val="00CB3989"/>
    <w:rsid w:val="00CB4489"/>
    <w:rsid w:val="00CB4980"/>
    <w:rsid w:val="00CB54DF"/>
    <w:rsid w:val="00CB5938"/>
    <w:rsid w:val="00CB5CC3"/>
    <w:rsid w:val="00CB5E2D"/>
    <w:rsid w:val="00CB69BF"/>
    <w:rsid w:val="00CB6A39"/>
    <w:rsid w:val="00CB72D5"/>
    <w:rsid w:val="00CB763A"/>
    <w:rsid w:val="00CB7812"/>
    <w:rsid w:val="00CB7C06"/>
    <w:rsid w:val="00CB7D43"/>
    <w:rsid w:val="00CC12C8"/>
    <w:rsid w:val="00CC21B9"/>
    <w:rsid w:val="00CC2927"/>
    <w:rsid w:val="00CC29E9"/>
    <w:rsid w:val="00CC409C"/>
    <w:rsid w:val="00CC46F8"/>
    <w:rsid w:val="00CC4A3D"/>
    <w:rsid w:val="00CC501F"/>
    <w:rsid w:val="00CC5274"/>
    <w:rsid w:val="00CC58DD"/>
    <w:rsid w:val="00CC5B6E"/>
    <w:rsid w:val="00CC5BEA"/>
    <w:rsid w:val="00CC6A61"/>
    <w:rsid w:val="00CC6D29"/>
    <w:rsid w:val="00CC7F13"/>
    <w:rsid w:val="00CD00B4"/>
    <w:rsid w:val="00CD12B5"/>
    <w:rsid w:val="00CD2456"/>
    <w:rsid w:val="00CD25E3"/>
    <w:rsid w:val="00CD2C20"/>
    <w:rsid w:val="00CD3FF0"/>
    <w:rsid w:val="00CD4FBD"/>
    <w:rsid w:val="00CD5B03"/>
    <w:rsid w:val="00CD5BCD"/>
    <w:rsid w:val="00CD5C49"/>
    <w:rsid w:val="00CD6001"/>
    <w:rsid w:val="00CD617C"/>
    <w:rsid w:val="00CD66DA"/>
    <w:rsid w:val="00CD681B"/>
    <w:rsid w:val="00CD6E0B"/>
    <w:rsid w:val="00CD7C80"/>
    <w:rsid w:val="00CE03B7"/>
    <w:rsid w:val="00CE05B1"/>
    <w:rsid w:val="00CE06F6"/>
    <w:rsid w:val="00CE0F39"/>
    <w:rsid w:val="00CE1325"/>
    <w:rsid w:val="00CE14B4"/>
    <w:rsid w:val="00CE1815"/>
    <w:rsid w:val="00CE1F22"/>
    <w:rsid w:val="00CE2DDF"/>
    <w:rsid w:val="00CE4CB9"/>
    <w:rsid w:val="00CE54A6"/>
    <w:rsid w:val="00CE567B"/>
    <w:rsid w:val="00CE5908"/>
    <w:rsid w:val="00CE6026"/>
    <w:rsid w:val="00CE7B8B"/>
    <w:rsid w:val="00CF1590"/>
    <w:rsid w:val="00CF21AC"/>
    <w:rsid w:val="00CF24B9"/>
    <w:rsid w:val="00CF2621"/>
    <w:rsid w:val="00CF274A"/>
    <w:rsid w:val="00CF2C77"/>
    <w:rsid w:val="00CF3032"/>
    <w:rsid w:val="00CF37A3"/>
    <w:rsid w:val="00CF4137"/>
    <w:rsid w:val="00CF476F"/>
    <w:rsid w:val="00CF47A9"/>
    <w:rsid w:val="00CF4E66"/>
    <w:rsid w:val="00CF5603"/>
    <w:rsid w:val="00CF5834"/>
    <w:rsid w:val="00CF5C7B"/>
    <w:rsid w:val="00CF6273"/>
    <w:rsid w:val="00CF725B"/>
    <w:rsid w:val="00CF7D31"/>
    <w:rsid w:val="00D0091D"/>
    <w:rsid w:val="00D013CA"/>
    <w:rsid w:val="00D01CB8"/>
    <w:rsid w:val="00D01E6D"/>
    <w:rsid w:val="00D0206F"/>
    <w:rsid w:val="00D02778"/>
    <w:rsid w:val="00D0367F"/>
    <w:rsid w:val="00D03C21"/>
    <w:rsid w:val="00D03EF1"/>
    <w:rsid w:val="00D04553"/>
    <w:rsid w:val="00D046FE"/>
    <w:rsid w:val="00D04C6F"/>
    <w:rsid w:val="00D05301"/>
    <w:rsid w:val="00D0541E"/>
    <w:rsid w:val="00D0650B"/>
    <w:rsid w:val="00D06795"/>
    <w:rsid w:val="00D0791D"/>
    <w:rsid w:val="00D10A70"/>
    <w:rsid w:val="00D10CE2"/>
    <w:rsid w:val="00D10F79"/>
    <w:rsid w:val="00D1128F"/>
    <w:rsid w:val="00D1150C"/>
    <w:rsid w:val="00D117AC"/>
    <w:rsid w:val="00D1248F"/>
    <w:rsid w:val="00D1404B"/>
    <w:rsid w:val="00D14D2E"/>
    <w:rsid w:val="00D16241"/>
    <w:rsid w:val="00D16262"/>
    <w:rsid w:val="00D16DF7"/>
    <w:rsid w:val="00D17523"/>
    <w:rsid w:val="00D178CA"/>
    <w:rsid w:val="00D17930"/>
    <w:rsid w:val="00D2007C"/>
    <w:rsid w:val="00D201C0"/>
    <w:rsid w:val="00D2033A"/>
    <w:rsid w:val="00D2191F"/>
    <w:rsid w:val="00D222F9"/>
    <w:rsid w:val="00D22BC2"/>
    <w:rsid w:val="00D22DFC"/>
    <w:rsid w:val="00D23818"/>
    <w:rsid w:val="00D23997"/>
    <w:rsid w:val="00D23DF0"/>
    <w:rsid w:val="00D24066"/>
    <w:rsid w:val="00D242AB"/>
    <w:rsid w:val="00D243CA"/>
    <w:rsid w:val="00D251ED"/>
    <w:rsid w:val="00D253BD"/>
    <w:rsid w:val="00D253E7"/>
    <w:rsid w:val="00D259D6"/>
    <w:rsid w:val="00D25A92"/>
    <w:rsid w:val="00D25EDA"/>
    <w:rsid w:val="00D25FE3"/>
    <w:rsid w:val="00D26860"/>
    <w:rsid w:val="00D277BF"/>
    <w:rsid w:val="00D30908"/>
    <w:rsid w:val="00D331CB"/>
    <w:rsid w:val="00D3326F"/>
    <w:rsid w:val="00D33A5E"/>
    <w:rsid w:val="00D33DF2"/>
    <w:rsid w:val="00D3404A"/>
    <w:rsid w:val="00D343FB"/>
    <w:rsid w:val="00D34484"/>
    <w:rsid w:val="00D34506"/>
    <w:rsid w:val="00D34932"/>
    <w:rsid w:val="00D36380"/>
    <w:rsid w:val="00D367EE"/>
    <w:rsid w:val="00D36BCA"/>
    <w:rsid w:val="00D36D00"/>
    <w:rsid w:val="00D36D9F"/>
    <w:rsid w:val="00D3752E"/>
    <w:rsid w:val="00D37544"/>
    <w:rsid w:val="00D37888"/>
    <w:rsid w:val="00D40337"/>
    <w:rsid w:val="00D40735"/>
    <w:rsid w:val="00D40B06"/>
    <w:rsid w:val="00D41069"/>
    <w:rsid w:val="00D42046"/>
    <w:rsid w:val="00D421EE"/>
    <w:rsid w:val="00D42474"/>
    <w:rsid w:val="00D43483"/>
    <w:rsid w:val="00D4373A"/>
    <w:rsid w:val="00D43781"/>
    <w:rsid w:val="00D43AFF"/>
    <w:rsid w:val="00D43B83"/>
    <w:rsid w:val="00D43C23"/>
    <w:rsid w:val="00D44EDF"/>
    <w:rsid w:val="00D45189"/>
    <w:rsid w:val="00D4532C"/>
    <w:rsid w:val="00D4551C"/>
    <w:rsid w:val="00D4617B"/>
    <w:rsid w:val="00D464D4"/>
    <w:rsid w:val="00D4680A"/>
    <w:rsid w:val="00D46D6B"/>
    <w:rsid w:val="00D50E55"/>
    <w:rsid w:val="00D51042"/>
    <w:rsid w:val="00D5125F"/>
    <w:rsid w:val="00D51657"/>
    <w:rsid w:val="00D51716"/>
    <w:rsid w:val="00D51809"/>
    <w:rsid w:val="00D51870"/>
    <w:rsid w:val="00D52A3C"/>
    <w:rsid w:val="00D52E41"/>
    <w:rsid w:val="00D535CF"/>
    <w:rsid w:val="00D53FF0"/>
    <w:rsid w:val="00D540D9"/>
    <w:rsid w:val="00D543AD"/>
    <w:rsid w:val="00D54688"/>
    <w:rsid w:val="00D54A54"/>
    <w:rsid w:val="00D54B53"/>
    <w:rsid w:val="00D5558D"/>
    <w:rsid w:val="00D55773"/>
    <w:rsid w:val="00D557A0"/>
    <w:rsid w:val="00D56154"/>
    <w:rsid w:val="00D569B3"/>
    <w:rsid w:val="00D57701"/>
    <w:rsid w:val="00D57D71"/>
    <w:rsid w:val="00D60187"/>
    <w:rsid w:val="00D60945"/>
    <w:rsid w:val="00D60A5D"/>
    <w:rsid w:val="00D6242D"/>
    <w:rsid w:val="00D62442"/>
    <w:rsid w:val="00D62666"/>
    <w:rsid w:val="00D62A79"/>
    <w:rsid w:val="00D62B46"/>
    <w:rsid w:val="00D62DD5"/>
    <w:rsid w:val="00D62DF7"/>
    <w:rsid w:val="00D63859"/>
    <w:rsid w:val="00D6392A"/>
    <w:rsid w:val="00D63F31"/>
    <w:rsid w:val="00D63FBF"/>
    <w:rsid w:val="00D64469"/>
    <w:rsid w:val="00D65A9A"/>
    <w:rsid w:val="00D66BF2"/>
    <w:rsid w:val="00D67098"/>
    <w:rsid w:val="00D679B3"/>
    <w:rsid w:val="00D70C3A"/>
    <w:rsid w:val="00D70DBE"/>
    <w:rsid w:val="00D718FA"/>
    <w:rsid w:val="00D72E16"/>
    <w:rsid w:val="00D73C27"/>
    <w:rsid w:val="00D73F0C"/>
    <w:rsid w:val="00D7418A"/>
    <w:rsid w:val="00D74CC4"/>
    <w:rsid w:val="00D74EA4"/>
    <w:rsid w:val="00D75668"/>
    <w:rsid w:val="00D75C6B"/>
    <w:rsid w:val="00D7632C"/>
    <w:rsid w:val="00D76CD6"/>
    <w:rsid w:val="00D77544"/>
    <w:rsid w:val="00D77E63"/>
    <w:rsid w:val="00D77E8D"/>
    <w:rsid w:val="00D812E9"/>
    <w:rsid w:val="00D81621"/>
    <w:rsid w:val="00D81757"/>
    <w:rsid w:val="00D81953"/>
    <w:rsid w:val="00D81BF7"/>
    <w:rsid w:val="00D828DC"/>
    <w:rsid w:val="00D8297A"/>
    <w:rsid w:val="00D82E51"/>
    <w:rsid w:val="00D8382B"/>
    <w:rsid w:val="00D83FC9"/>
    <w:rsid w:val="00D8446D"/>
    <w:rsid w:val="00D84B0F"/>
    <w:rsid w:val="00D85735"/>
    <w:rsid w:val="00D867EB"/>
    <w:rsid w:val="00D86A28"/>
    <w:rsid w:val="00D879EF"/>
    <w:rsid w:val="00D90E2C"/>
    <w:rsid w:val="00D90E9D"/>
    <w:rsid w:val="00D910D6"/>
    <w:rsid w:val="00D918AC"/>
    <w:rsid w:val="00D91956"/>
    <w:rsid w:val="00D91FB8"/>
    <w:rsid w:val="00D93845"/>
    <w:rsid w:val="00D939CA"/>
    <w:rsid w:val="00D93B68"/>
    <w:rsid w:val="00D93FD5"/>
    <w:rsid w:val="00D94592"/>
    <w:rsid w:val="00D95253"/>
    <w:rsid w:val="00D953A5"/>
    <w:rsid w:val="00D959B4"/>
    <w:rsid w:val="00D95B2A"/>
    <w:rsid w:val="00D970E8"/>
    <w:rsid w:val="00D972FB"/>
    <w:rsid w:val="00D979EE"/>
    <w:rsid w:val="00DA032D"/>
    <w:rsid w:val="00DA0401"/>
    <w:rsid w:val="00DA0589"/>
    <w:rsid w:val="00DA09D2"/>
    <w:rsid w:val="00DA0AB5"/>
    <w:rsid w:val="00DA0DAD"/>
    <w:rsid w:val="00DA0FA4"/>
    <w:rsid w:val="00DA1256"/>
    <w:rsid w:val="00DA126F"/>
    <w:rsid w:val="00DA12DF"/>
    <w:rsid w:val="00DA16FD"/>
    <w:rsid w:val="00DA2615"/>
    <w:rsid w:val="00DA2B17"/>
    <w:rsid w:val="00DA3A3D"/>
    <w:rsid w:val="00DA3F09"/>
    <w:rsid w:val="00DA4E22"/>
    <w:rsid w:val="00DA502C"/>
    <w:rsid w:val="00DA5840"/>
    <w:rsid w:val="00DA5D53"/>
    <w:rsid w:val="00DA63A3"/>
    <w:rsid w:val="00DA6A76"/>
    <w:rsid w:val="00DA6FF9"/>
    <w:rsid w:val="00DA721B"/>
    <w:rsid w:val="00DA7C69"/>
    <w:rsid w:val="00DA7E73"/>
    <w:rsid w:val="00DB0489"/>
    <w:rsid w:val="00DB0EA4"/>
    <w:rsid w:val="00DB14D0"/>
    <w:rsid w:val="00DB1C72"/>
    <w:rsid w:val="00DB30D1"/>
    <w:rsid w:val="00DB33CD"/>
    <w:rsid w:val="00DB3606"/>
    <w:rsid w:val="00DB3B4C"/>
    <w:rsid w:val="00DB3E10"/>
    <w:rsid w:val="00DB41B4"/>
    <w:rsid w:val="00DB5570"/>
    <w:rsid w:val="00DB69D1"/>
    <w:rsid w:val="00DB71FC"/>
    <w:rsid w:val="00DB7256"/>
    <w:rsid w:val="00DB7405"/>
    <w:rsid w:val="00DB7B0A"/>
    <w:rsid w:val="00DB7DFC"/>
    <w:rsid w:val="00DC004D"/>
    <w:rsid w:val="00DC0804"/>
    <w:rsid w:val="00DC0CFC"/>
    <w:rsid w:val="00DC1C19"/>
    <w:rsid w:val="00DC25C3"/>
    <w:rsid w:val="00DC2B86"/>
    <w:rsid w:val="00DC338C"/>
    <w:rsid w:val="00DC3AFD"/>
    <w:rsid w:val="00DC45A4"/>
    <w:rsid w:val="00DC4680"/>
    <w:rsid w:val="00DC4DEE"/>
    <w:rsid w:val="00DC5981"/>
    <w:rsid w:val="00DC60DB"/>
    <w:rsid w:val="00DC7088"/>
    <w:rsid w:val="00DC7376"/>
    <w:rsid w:val="00DC7A32"/>
    <w:rsid w:val="00DC7CFE"/>
    <w:rsid w:val="00DD0710"/>
    <w:rsid w:val="00DD07E6"/>
    <w:rsid w:val="00DD0AC8"/>
    <w:rsid w:val="00DD0F1B"/>
    <w:rsid w:val="00DD1820"/>
    <w:rsid w:val="00DD1972"/>
    <w:rsid w:val="00DD2CAF"/>
    <w:rsid w:val="00DD2F8B"/>
    <w:rsid w:val="00DD3461"/>
    <w:rsid w:val="00DD3579"/>
    <w:rsid w:val="00DD406F"/>
    <w:rsid w:val="00DD4254"/>
    <w:rsid w:val="00DD48EF"/>
    <w:rsid w:val="00DD4906"/>
    <w:rsid w:val="00DD4CA1"/>
    <w:rsid w:val="00DD4EE5"/>
    <w:rsid w:val="00DD56C6"/>
    <w:rsid w:val="00DD5866"/>
    <w:rsid w:val="00DD594A"/>
    <w:rsid w:val="00DD5B70"/>
    <w:rsid w:val="00DD5C00"/>
    <w:rsid w:val="00DD5C64"/>
    <w:rsid w:val="00DD5E8E"/>
    <w:rsid w:val="00DD5FE9"/>
    <w:rsid w:val="00DD68FA"/>
    <w:rsid w:val="00DD6A85"/>
    <w:rsid w:val="00DD739B"/>
    <w:rsid w:val="00DD7922"/>
    <w:rsid w:val="00DD7952"/>
    <w:rsid w:val="00DD7ABB"/>
    <w:rsid w:val="00DE0761"/>
    <w:rsid w:val="00DE0EF0"/>
    <w:rsid w:val="00DE2374"/>
    <w:rsid w:val="00DE28CA"/>
    <w:rsid w:val="00DE2D75"/>
    <w:rsid w:val="00DE308F"/>
    <w:rsid w:val="00DE313B"/>
    <w:rsid w:val="00DE4002"/>
    <w:rsid w:val="00DE4694"/>
    <w:rsid w:val="00DE4CE4"/>
    <w:rsid w:val="00DE50F4"/>
    <w:rsid w:val="00DE52DA"/>
    <w:rsid w:val="00DE5CBB"/>
    <w:rsid w:val="00DE5E80"/>
    <w:rsid w:val="00DE637D"/>
    <w:rsid w:val="00DE683E"/>
    <w:rsid w:val="00DE6B2D"/>
    <w:rsid w:val="00DF0334"/>
    <w:rsid w:val="00DF0D92"/>
    <w:rsid w:val="00DF0EA6"/>
    <w:rsid w:val="00DF0F2E"/>
    <w:rsid w:val="00DF0F7C"/>
    <w:rsid w:val="00DF11D0"/>
    <w:rsid w:val="00DF13B2"/>
    <w:rsid w:val="00DF2317"/>
    <w:rsid w:val="00DF25E1"/>
    <w:rsid w:val="00DF3C5F"/>
    <w:rsid w:val="00DF3E85"/>
    <w:rsid w:val="00DF41A0"/>
    <w:rsid w:val="00DF5D5C"/>
    <w:rsid w:val="00DF6106"/>
    <w:rsid w:val="00DF689A"/>
    <w:rsid w:val="00DF69D7"/>
    <w:rsid w:val="00DF6AD5"/>
    <w:rsid w:val="00DF6DAD"/>
    <w:rsid w:val="00DF7BF5"/>
    <w:rsid w:val="00E00872"/>
    <w:rsid w:val="00E010E0"/>
    <w:rsid w:val="00E0226E"/>
    <w:rsid w:val="00E02409"/>
    <w:rsid w:val="00E03EDC"/>
    <w:rsid w:val="00E06049"/>
    <w:rsid w:val="00E060DE"/>
    <w:rsid w:val="00E060F3"/>
    <w:rsid w:val="00E079E8"/>
    <w:rsid w:val="00E10284"/>
    <w:rsid w:val="00E10923"/>
    <w:rsid w:val="00E10CEA"/>
    <w:rsid w:val="00E111F3"/>
    <w:rsid w:val="00E1144B"/>
    <w:rsid w:val="00E117FD"/>
    <w:rsid w:val="00E11DB5"/>
    <w:rsid w:val="00E11E3F"/>
    <w:rsid w:val="00E12015"/>
    <w:rsid w:val="00E126B2"/>
    <w:rsid w:val="00E13236"/>
    <w:rsid w:val="00E1394B"/>
    <w:rsid w:val="00E13D40"/>
    <w:rsid w:val="00E13F3A"/>
    <w:rsid w:val="00E1448D"/>
    <w:rsid w:val="00E151ED"/>
    <w:rsid w:val="00E15823"/>
    <w:rsid w:val="00E15AA1"/>
    <w:rsid w:val="00E15E84"/>
    <w:rsid w:val="00E1637E"/>
    <w:rsid w:val="00E16635"/>
    <w:rsid w:val="00E16ED5"/>
    <w:rsid w:val="00E175B5"/>
    <w:rsid w:val="00E1770D"/>
    <w:rsid w:val="00E17728"/>
    <w:rsid w:val="00E20623"/>
    <w:rsid w:val="00E219FF"/>
    <w:rsid w:val="00E21BD4"/>
    <w:rsid w:val="00E22026"/>
    <w:rsid w:val="00E2233A"/>
    <w:rsid w:val="00E22E8E"/>
    <w:rsid w:val="00E23553"/>
    <w:rsid w:val="00E23E30"/>
    <w:rsid w:val="00E242F3"/>
    <w:rsid w:val="00E245F9"/>
    <w:rsid w:val="00E2487B"/>
    <w:rsid w:val="00E2488D"/>
    <w:rsid w:val="00E2523E"/>
    <w:rsid w:val="00E25482"/>
    <w:rsid w:val="00E25647"/>
    <w:rsid w:val="00E25A60"/>
    <w:rsid w:val="00E25AF0"/>
    <w:rsid w:val="00E25D9C"/>
    <w:rsid w:val="00E26760"/>
    <w:rsid w:val="00E26A56"/>
    <w:rsid w:val="00E26C74"/>
    <w:rsid w:val="00E27617"/>
    <w:rsid w:val="00E27A92"/>
    <w:rsid w:val="00E3015E"/>
    <w:rsid w:val="00E30AC8"/>
    <w:rsid w:val="00E311B1"/>
    <w:rsid w:val="00E313CC"/>
    <w:rsid w:val="00E31713"/>
    <w:rsid w:val="00E31F7D"/>
    <w:rsid w:val="00E3205D"/>
    <w:rsid w:val="00E3212D"/>
    <w:rsid w:val="00E328CC"/>
    <w:rsid w:val="00E32C83"/>
    <w:rsid w:val="00E33732"/>
    <w:rsid w:val="00E33957"/>
    <w:rsid w:val="00E34EE4"/>
    <w:rsid w:val="00E35C5C"/>
    <w:rsid w:val="00E372FF"/>
    <w:rsid w:val="00E373EE"/>
    <w:rsid w:val="00E3793F"/>
    <w:rsid w:val="00E37D39"/>
    <w:rsid w:val="00E40CAB"/>
    <w:rsid w:val="00E41661"/>
    <w:rsid w:val="00E42538"/>
    <w:rsid w:val="00E42C34"/>
    <w:rsid w:val="00E42F7D"/>
    <w:rsid w:val="00E44F59"/>
    <w:rsid w:val="00E462D1"/>
    <w:rsid w:val="00E4681B"/>
    <w:rsid w:val="00E46B64"/>
    <w:rsid w:val="00E46E37"/>
    <w:rsid w:val="00E47277"/>
    <w:rsid w:val="00E47AD9"/>
    <w:rsid w:val="00E500FB"/>
    <w:rsid w:val="00E509FC"/>
    <w:rsid w:val="00E50D54"/>
    <w:rsid w:val="00E512AB"/>
    <w:rsid w:val="00E51AE6"/>
    <w:rsid w:val="00E52CC0"/>
    <w:rsid w:val="00E53D30"/>
    <w:rsid w:val="00E53DFF"/>
    <w:rsid w:val="00E54183"/>
    <w:rsid w:val="00E55F32"/>
    <w:rsid w:val="00E5661E"/>
    <w:rsid w:val="00E56A20"/>
    <w:rsid w:val="00E57418"/>
    <w:rsid w:val="00E57722"/>
    <w:rsid w:val="00E609D5"/>
    <w:rsid w:val="00E60F83"/>
    <w:rsid w:val="00E610AF"/>
    <w:rsid w:val="00E61C56"/>
    <w:rsid w:val="00E61CD2"/>
    <w:rsid w:val="00E62C27"/>
    <w:rsid w:val="00E6322E"/>
    <w:rsid w:val="00E63284"/>
    <w:rsid w:val="00E63752"/>
    <w:rsid w:val="00E63BB7"/>
    <w:rsid w:val="00E647E2"/>
    <w:rsid w:val="00E64B6F"/>
    <w:rsid w:val="00E64F6D"/>
    <w:rsid w:val="00E658FF"/>
    <w:rsid w:val="00E660E7"/>
    <w:rsid w:val="00E6669C"/>
    <w:rsid w:val="00E6670C"/>
    <w:rsid w:val="00E700B3"/>
    <w:rsid w:val="00E70326"/>
    <w:rsid w:val="00E70744"/>
    <w:rsid w:val="00E707DA"/>
    <w:rsid w:val="00E70A42"/>
    <w:rsid w:val="00E70CE5"/>
    <w:rsid w:val="00E70DAD"/>
    <w:rsid w:val="00E715D5"/>
    <w:rsid w:val="00E72B22"/>
    <w:rsid w:val="00E72D5C"/>
    <w:rsid w:val="00E73207"/>
    <w:rsid w:val="00E732F8"/>
    <w:rsid w:val="00E734FD"/>
    <w:rsid w:val="00E7367F"/>
    <w:rsid w:val="00E738E5"/>
    <w:rsid w:val="00E7448D"/>
    <w:rsid w:val="00E757A9"/>
    <w:rsid w:val="00E759B7"/>
    <w:rsid w:val="00E75A33"/>
    <w:rsid w:val="00E75F30"/>
    <w:rsid w:val="00E77CE5"/>
    <w:rsid w:val="00E809E9"/>
    <w:rsid w:val="00E80A54"/>
    <w:rsid w:val="00E81663"/>
    <w:rsid w:val="00E82584"/>
    <w:rsid w:val="00E82C6A"/>
    <w:rsid w:val="00E83617"/>
    <w:rsid w:val="00E83ABF"/>
    <w:rsid w:val="00E84F37"/>
    <w:rsid w:val="00E85866"/>
    <w:rsid w:val="00E85A8F"/>
    <w:rsid w:val="00E85D83"/>
    <w:rsid w:val="00E86724"/>
    <w:rsid w:val="00E869B7"/>
    <w:rsid w:val="00E86B1D"/>
    <w:rsid w:val="00E86F7E"/>
    <w:rsid w:val="00E87EAA"/>
    <w:rsid w:val="00E87FE2"/>
    <w:rsid w:val="00E900E7"/>
    <w:rsid w:val="00E90667"/>
    <w:rsid w:val="00E911ED"/>
    <w:rsid w:val="00E916CF"/>
    <w:rsid w:val="00E918AF"/>
    <w:rsid w:val="00E91FE7"/>
    <w:rsid w:val="00E92605"/>
    <w:rsid w:val="00E92858"/>
    <w:rsid w:val="00E929C6"/>
    <w:rsid w:val="00E93FEB"/>
    <w:rsid w:val="00E94BAE"/>
    <w:rsid w:val="00E94BD5"/>
    <w:rsid w:val="00E95B14"/>
    <w:rsid w:val="00E96142"/>
    <w:rsid w:val="00E9656C"/>
    <w:rsid w:val="00E96704"/>
    <w:rsid w:val="00E9672B"/>
    <w:rsid w:val="00E96A29"/>
    <w:rsid w:val="00E96EE4"/>
    <w:rsid w:val="00E97CB3"/>
    <w:rsid w:val="00EA0354"/>
    <w:rsid w:val="00EA0CA7"/>
    <w:rsid w:val="00EA1C0F"/>
    <w:rsid w:val="00EA242C"/>
    <w:rsid w:val="00EA2977"/>
    <w:rsid w:val="00EA35C1"/>
    <w:rsid w:val="00EA3981"/>
    <w:rsid w:val="00EA3C85"/>
    <w:rsid w:val="00EA4A6E"/>
    <w:rsid w:val="00EA5013"/>
    <w:rsid w:val="00EA6901"/>
    <w:rsid w:val="00EA79BF"/>
    <w:rsid w:val="00EA7D46"/>
    <w:rsid w:val="00EB106C"/>
    <w:rsid w:val="00EB1C3C"/>
    <w:rsid w:val="00EB21A7"/>
    <w:rsid w:val="00EB2347"/>
    <w:rsid w:val="00EB252D"/>
    <w:rsid w:val="00EB28BC"/>
    <w:rsid w:val="00EB29C1"/>
    <w:rsid w:val="00EB2F4F"/>
    <w:rsid w:val="00EB36CB"/>
    <w:rsid w:val="00EB3A64"/>
    <w:rsid w:val="00EB3CF1"/>
    <w:rsid w:val="00EB4083"/>
    <w:rsid w:val="00EB65DE"/>
    <w:rsid w:val="00EB75B3"/>
    <w:rsid w:val="00EB788B"/>
    <w:rsid w:val="00EC0E3C"/>
    <w:rsid w:val="00EC1051"/>
    <w:rsid w:val="00EC1522"/>
    <w:rsid w:val="00EC2750"/>
    <w:rsid w:val="00EC36CA"/>
    <w:rsid w:val="00EC4D1E"/>
    <w:rsid w:val="00EC58C7"/>
    <w:rsid w:val="00EC5E0B"/>
    <w:rsid w:val="00EC6020"/>
    <w:rsid w:val="00EC6257"/>
    <w:rsid w:val="00EC6729"/>
    <w:rsid w:val="00EC6766"/>
    <w:rsid w:val="00EC6890"/>
    <w:rsid w:val="00EC6ED5"/>
    <w:rsid w:val="00EC7D78"/>
    <w:rsid w:val="00EC7EE6"/>
    <w:rsid w:val="00ED183B"/>
    <w:rsid w:val="00ED264A"/>
    <w:rsid w:val="00ED2E30"/>
    <w:rsid w:val="00ED420D"/>
    <w:rsid w:val="00ED42B7"/>
    <w:rsid w:val="00ED4316"/>
    <w:rsid w:val="00ED43E9"/>
    <w:rsid w:val="00ED4E97"/>
    <w:rsid w:val="00ED5CA6"/>
    <w:rsid w:val="00ED5DF4"/>
    <w:rsid w:val="00ED616A"/>
    <w:rsid w:val="00ED678C"/>
    <w:rsid w:val="00ED7542"/>
    <w:rsid w:val="00EE0382"/>
    <w:rsid w:val="00EE0DC8"/>
    <w:rsid w:val="00EE31A3"/>
    <w:rsid w:val="00EE33F6"/>
    <w:rsid w:val="00EE3D1E"/>
    <w:rsid w:val="00EE3E04"/>
    <w:rsid w:val="00EE4B84"/>
    <w:rsid w:val="00EE4EA2"/>
    <w:rsid w:val="00EE51B7"/>
    <w:rsid w:val="00EE567C"/>
    <w:rsid w:val="00EE56AB"/>
    <w:rsid w:val="00EE56FB"/>
    <w:rsid w:val="00EE70AB"/>
    <w:rsid w:val="00EF08F1"/>
    <w:rsid w:val="00EF09BD"/>
    <w:rsid w:val="00EF0C4F"/>
    <w:rsid w:val="00EF0C8B"/>
    <w:rsid w:val="00EF14D8"/>
    <w:rsid w:val="00EF172C"/>
    <w:rsid w:val="00EF1B01"/>
    <w:rsid w:val="00EF1D2A"/>
    <w:rsid w:val="00EF23B2"/>
    <w:rsid w:val="00EF2758"/>
    <w:rsid w:val="00EF3C0A"/>
    <w:rsid w:val="00EF5823"/>
    <w:rsid w:val="00EF5AD0"/>
    <w:rsid w:val="00EF5FA8"/>
    <w:rsid w:val="00EF6275"/>
    <w:rsid w:val="00EF65F4"/>
    <w:rsid w:val="00EF6C4E"/>
    <w:rsid w:val="00EF6D54"/>
    <w:rsid w:val="00EF6E21"/>
    <w:rsid w:val="00F00A31"/>
    <w:rsid w:val="00F00F61"/>
    <w:rsid w:val="00F01CF4"/>
    <w:rsid w:val="00F01EBE"/>
    <w:rsid w:val="00F0235B"/>
    <w:rsid w:val="00F02715"/>
    <w:rsid w:val="00F02870"/>
    <w:rsid w:val="00F03340"/>
    <w:rsid w:val="00F03A98"/>
    <w:rsid w:val="00F03F84"/>
    <w:rsid w:val="00F045D8"/>
    <w:rsid w:val="00F049E9"/>
    <w:rsid w:val="00F04CAD"/>
    <w:rsid w:val="00F05127"/>
    <w:rsid w:val="00F05180"/>
    <w:rsid w:val="00F052CA"/>
    <w:rsid w:val="00F056EB"/>
    <w:rsid w:val="00F059D5"/>
    <w:rsid w:val="00F05F9E"/>
    <w:rsid w:val="00F061BC"/>
    <w:rsid w:val="00F06B61"/>
    <w:rsid w:val="00F07ACE"/>
    <w:rsid w:val="00F10207"/>
    <w:rsid w:val="00F11ADB"/>
    <w:rsid w:val="00F11BE5"/>
    <w:rsid w:val="00F11D20"/>
    <w:rsid w:val="00F12046"/>
    <w:rsid w:val="00F14FFC"/>
    <w:rsid w:val="00F15A22"/>
    <w:rsid w:val="00F15ED8"/>
    <w:rsid w:val="00F1633B"/>
    <w:rsid w:val="00F163E1"/>
    <w:rsid w:val="00F16C50"/>
    <w:rsid w:val="00F16E06"/>
    <w:rsid w:val="00F16E6A"/>
    <w:rsid w:val="00F17145"/>
    <w:rsid w:val="00F174DF"/>
    <w:rsid w:val="00F174FE"/>
    <w:rsid w:val="00F17C63"/>
    <w:rsid w:val="00F17FBC"/>
    <w:rsid w:val="00F200E9"/>
    <w:rsid w:val="00F20512"/>
    <w:rsid w:val="00F209D4"/>
    <w:rsid w:val="00F20D16"/>
    <w:rsid w:val="00F211A4"/>
    <w:rsid w:val="00F21C0A"/>
    <w:rsid w:val="00F251A7"/>
    <w:rsid w:val="00F26CDF"/>
    <w:rsid w:val="00F2769B"/>
    <w:rsid w:val="00F27874"/>
    <w:rsid w:val="00F279D6"/>
    <w:rsid w:val="00F3024E"/>
    <w:rsid w:val="00F30402"/>
    <w:rsid w:val="00F30936"/>
    <w:rsid w:val="00F30AA2"/>
    <w:rsid w:val="00F3145F"/>
    <w:rsid w:val="00F31B82"/>
    <w:rsid w:val="00F31E78"/>
    <w:rsid w:val="00F3266E"/>
    <w:rsid w:val="00F33FDB"/>
    <w:rsid w:val="00F3402A"/>
    <w:rsid w:val="00F346FE"/>
    <w:rsid w:val="00F34915"/>
    <w:rsid w:val="00F34A95"/>
    <w:rsid w:val="00F3540A"/>
    <w:rsid w:val="00F3599C"/>
    <w:rsid w:val="00F36E52"/>
    <w:rsid w:val="00F37A61"/>
    <w:rsid w:val="00F37DF2"/>
    <w:rsid w:val="00F37F0E"/>
    <w:rsid w:val="00F400D5"/>
    <w:rsid w:val="00F406D0"/>
    <w:rsid w:val="00F408E1"/>
    <w:rsid w:val="00F41040"/>
    <w:rsid w:val="00F41596"/>
    <w:rsid w:val="00F41885"/>
    <w:rsid w:val="00F42870"/>
    <w:rsid w:val="00F437EB"/>
    <w:rsid w:val="00F43AA4"/>
    <w:rsid w:val="00F441D7"/>
    <w:rsid w:val="00F4504F"/>
    <w:rsid w:val="00F45179"/>
    <w:rsid w:val="00F45845"/>
    <w:rsid w:val="00F45A69"/>
    <w:rsid w:val="00F4611F"/>
    <w:rsid w:val="00F46195"/>
    <w:rsid w:val="00F46589"/>
    <w:rsid w:val="00F47630"/>
    <w:rsid w:val="00F47C88"/>
    <w:rsid w:val="00F47CCE"/>
    <w:rsid w:val="00F50D1C"/>
    <w:rsid w:val="00F510A9"/>
    <w:rsid w:val="00F51930"/>
    <w:rsid w:val="00F5209A"/>
    <w:rsid w:val="00F52F34"/>
    <w:rsid w:val="00F53276"/>
    <w:rsid w:val="00F53D00"/>
    <w:rsid w:val="00F54443"/>
    <w:rsid w:val="00F544A3"/>
    <w:rsid w:val="00F54572"/>
    <w:rsid w:val="00F54681"/>
    <w:rsid w:val="00F56A5D"/>
    <w:rsid w:val="00F56D36"/>
    <w:rsid w:val="00F5739B"/>
    <w:rsid w:val="00F574A6"/>
    <w:rsid w:val="00F57532"/>
    <w:rsid w:val="00F60312"/>
    <w:rsid w:val="00F60AC5"/>
    <w:rsid w:val="00F61082"/>
    <w:rsid w:val="00F6109E"/>
    <w:rsid w:val="00F61E19"/>
    <w:rsid w:val="00F620D7"/>
    <w:rsid w:val="00F62235"/>
    <w:rsid w:val="00F627BF"/>
    <w:rsid w:val="00F629AE"/>
    <w:rsid w:val="00F63337"/>
    <w:rsid w:val="00F64580"/>
    <w:rsid w:val="00F6471D"/>
    <w:rsid w:val="00F64D5A"/>
    <w:rsid w:val="00F654B1"/>
    <w:rsid w:val="00F66615"/>
    <w:rsid w:val="00F668DE"/>
    <w:rsid w:val="00F66974"/>
    <w:rsid w:val="00F67C1D"/>
    <w:rsid w:val="00F70477"/>
    <w:rsid w:val="00F704B3"/>
    <w:rsid w:val="00F70B7D"/>
    <w:rsid w:val="00F70FB7"/>
    <w:rsid w:val="00F71BD1"/>
    <w:rsid w:val="00F721B7"/>
    <w:rsid w:val="00F72266"/>
    <w:rsid w:val="00F72A2F"/>
    <w:rsid w:val="00F733DA"/>
    <w:rsid w:val="00F744A4"/>
    <w:rsid w:val="00F74886"/>
    <w:rsid w:val="00F74E58"/>
    <w:rsid w:val="00F75EA4"/>
    <w:rsid w:val="00F76704"/>
    <w:rsid w:val="00F7739C"/>
    <w:rsid w:val="00F77435"/>
    <w:rsid w:val="00F8088B"/>
    <w:rsid w:val="00F80E6E"/>
    <w:rsid w:val="00F80FA4"/>
    <w:rsid w:val="00F810DB"/>
    <w:rsid w:val="00F825D6"/>
    <w:rsid w:val="00F825F7"/>
    <w:rsid w:val="00F82945"/>
    <w:rsid w:val="00F82E30"/>
    <w:rsid w:val="00F83BF0"/>
    <w:rsid w:val="00F843C3"/>
    <w:rsid w:val="00F84715"/>
    <w:rsid w:val="00F8548F"/>
    <w:rsid w:val="00F8595D"/>
    <w:rsid w:val="00F863BA"/>
    <w:rsid w:val="00F8703E"/>
    <w:rsid w:val="00F87741"/>
    <w:rsid w:val="00F87E23"/>
    <w:rsid w:val="00F87F15"/>
    <w:rsid w:val="00F9000D"/>
    <w:rsid w:val="00F90C52"/>
    <w:rsid w:val="00F91078"/>
    <w:rsid w:val="00F9132A"/>
    <w:rsid w:val="00F91962"/>
    <w:rsid w:val="00F921C7"/>
    <w:rsid w:val="00F92C2C"/>
    <w:rsid w:val="00F9319E"/>
    <w:rsid w:val="00F931C4"/>
    <w:rsid w:val="00F9398C"/>
    <w:rsid w:val="00F939C2"/>
    <w:rsid w:val="00F95222"/>
    <w:rsid w:val="00F95B21"/>
    <w:rsid w:val="00F97128"/>
    <w:rsid w:val="00F97BE3"/>
    <w:rsid w:val="00FA1682"/>
    <w:rsid w:val="00FA193F"/>
    <w:rsid w:val="00FA1C66"/>
    <w:rsid w:val="00FA1F6A"/>
    <w:rsid w:val="00FA22AA"/>
    <w:rsid w:val="00FA28BD"/>
    <w:rsid w:val="00FA34CD"/>
    <w:rsid w:val="00FA3B98"/>
    <w:rsid w:val="00FA3D6B"/>
    <w:rsid w:val="00FA4C6A"/>
    <w:rsid w:val="00FA51AB"/>
    <w:rsid w:val="00FA5638"/>
    <w:rsid w:val="00FA5A58"/>
    <w:rsid w:val="00FA5E2A"/>
    <w:rsid w:val="00FA625B"/>
    <w:rsid w:val="00FA66C4"/>
    <w:rsid w:val="00FA6FCD"/>
    <w:rsid w:val="00FB00A2"/>
    <w:rsid w:val="00FB01FF"/>
    <w:rsid w:val="00FB04E6"/>
    <w:rsid w:val="00FB0AC4"/>
    <w:rsid w:val="00FB0D9A"/>
    <w:rsid w:val="00FB2368"/>
    <w:rsid w:val="00FB2927"/>
    <w:rsid w:val="00FB2A57"/>
    <w:rsid w:val="00FB2AB2"/>
    <w:rsid w:val="00FB3335"/>
    <w:rsid w:val="00FB39E2"/>
    <w:rsid w:val="00FB4991"/>
    <w:rsid w:val="00FB4BF5"/>
    <w:rsid w:val="00FB4EE2"/>
    <w:rsid w:val="00FB5353"/>
    <w:rsid w:val="00FB6047"/>
    <w:rsid w:val="00FB607A"/>
    <w:rsid w:val="00FB60BE"/>
    <w:rsid w:val="00FB6267"/>
    <w:rsid w:val="00FB6F68"/>
    <w:rsid w:val="00FB78B9"/>
    <w:rsid w:val="00FB7993"/>
    <w:rsid w:val="00FB7B4D"/>
    <w:rsid w:val="00FB7BC1"/>
    <w:rsid w:val="00FB7E1D"/>
    <w:rsid w:val="00FC01BC"/>
    <w:rsid w:val="00FC0A5F"/>
    <w:rsid w:val="00FC1665"/>
    <w:rsid w:val="00FC24A6"/>
    <w:rsid w:val="00FC2A09"/>
    <w:rsid w:val="00FC320A"/>
    <w:rsid w:val="00FC3292"/>
    <w:rsid w:val="00FC3582"/>
    <w:rsid w:val="00FC4784"/>
    <w:rsid w:val="00FC4B2D"/>
    <w:rsid w:val="00FC4BD9"/>
    <w:rsid w:val="00FC4C10"/>
    <w:rsid w:val="00FC6CB0"/>
    <w:rsid w:val="00FC6D11"/>
    <w:rsid w:val="00FC705C"/>
    <w:rsid w:val="00FC73D0"/>
    <w:rsid w:val="00FC73E8"/>
    <w:rsid w:val="00FD001F"/>
    <w:rsid w:val="00FD0B27"/>
    <w:rsid w:val="00FD0E30"/>
    <w:rsid w:val="00FD282F"/>
    <w:rsid w:val="00FD2D91"/>
    <w:rsid w:val="00FD2DB5"/>
    <w:rsid w:val="00FD31B5"/>
    <w:rsid w:val="00FD32AF"/>
    <w:rsid w:val="00FD335A"/>
    <w:rsid w:val="00FD3D4C"/>
    <w:rsid w:val="00FD3E51"/>
    <w:rsid w:val="00FD4728"/>
    <w:rsid w:val="00FD4B2A"/>
    <w:rsid w:val="00FD4E1C"/>
    <w:rsid w:val="00FD5491"/>
    <w:rsid w:val="00FD60E9"/>
    <w:rsid w:val="00FD6BAC"/>
    <w:rsid w:val="00FD6BD1"/>
    <w:rsid w:val="00FD708C"/>
    <w:rsid w:val="00FD74C6"/>
    <w:rsid w:val="00FD7956"/>
    <w:rsid w:val="00FD7D36"/>
    <w:rsid w:val="00FE046C"/>
    <w:rsid w:val="00FE0C42"/>
    <w:rsid w:val="00FE0E78"/>
    <w:rsid w:val="00FE16F6"/>
    <w:rsid w:val="00FE1DAF"/>
    <w:rsid w:val="00FE2933"/>
    <w:rsid w:val="00FE2E2C"/>
    <w:rsid w:val="00FE2FE0"/>
    <w:rsid w:val="00FE3534"/>
    <w:rsid w:val="00FE3DF9"/>
    <w:rsid w:val="00FE42A2"/>
    <w:rsid w:val="00FE4814"/>
    <w:rsid w:val="00FE577D"/>
    <w:rsid w:val="00FE6229"/>
    <w:rsid w:val="00FE6C98"/>
    <w:rsid w:val="00FE799A"/>
    <w:rsid w:val="00FE7C0A"/>
    <w:rsid w:val="00FF03E2"/>
    <w:rsid w:val="00FF0428"/>
    <w:rsid w:val="00FF0BFD"/>
    <w:rsid w:val="00FF1193"/>
    <w:rsid w:val="00FF12D4"/>
    <w:rsid w:val="00FF1415"/>
    <w:rsid w:val="00FF1533"/>
    <w:rsid w:val="00FF15E8"/>
    <w:rsid w:val="00FF16EA"/>
    <w:rsid w:val="00FF1997"/>
    <w:rsid w:val="00FF1EEC"/>
    <w:rsid w:val="00FF1F62"/>
    <w:rsid w:val="00FF2286"/>
    <w:rsid w:val="00FF265B"/>
    <w:rsid w:val="00FF2C46"/>
    <w:rsid w:val="00FF2E86"/>
    <w:rsid w:val="00FF492A"/>
    <w:rsid w:val="00FF5156"/>
    <w:rsid w:val="00FF56B5"/>
    <w:rsid w:val="00FF5AA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21">
      <v:textbox inset="5.85pt,.7pt,5.85pt,.7pt"/>
    </o:shapedefaults>
    <o:shapelayout v:ext="edit">
      <o:idmap v:ext="edit" data="1"/>
    </o:shapelayout>
  </w:shapeDefaults>
  <w:decimalSymbol w:val="."/>
  <w:listSeparator w:val=","/>
  <w14:docId w14:val="5F96E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50FC3"/>
    <w:pPr>
      <w:widowControl w:val="0"/>
      <w:jc w:val="both"/>
    </w:pPr>
  </w:style>
  <w:style w:type="paragraph" w:styleId="1">
    <w:name w:val="heading 1"/>
    <w:basedOn w:val="a"/>
    <w:next w:val="a"/>
    <w:link w:val="10"/>
    <w:uiPriority w:val="9"/>
    <w:qFormat/>
    <w:rsid w:val="00524F32"/>
    <w:pPr>
      <w:keepNext/>
      <w:outlineLvl w:val="0"/>
    </w:pPr>
    <w:rPr>
      <w:rFonts w:asciiTheme="majorHAnsi" w:eastAsiaTheme="majorEastAsia" w:hAnsiTheme="majorHAnsi" w:cstheme="majorBidi"/>
      <w:sz w:val="24"/>
      <w:szCs w:val="24"/>
    </w:rPr>
  </w:style>
  <w:style w:type="paragraph" w:styleId="2">
    <w:name w:val="heading 2"/>
    <w:basedOn w:val="1"/>
    <w:next w:val="a"/>
    <w:link w:val="20"/>
    <w:uiPriority w:val="9"/>
    <w:unhideWhenUsed/>
    <w:qFormat/>
    <w:rsid w:val="00524F32"/>
    <w:pPr>
      <w:keepNext w:val="0"/>
      <w:tabs>
        <w:tab w:val="left" w:pos="709"/>
      </w:tabs>
      <w:spacing w:line="400" w:lineRule="exact"/>
      <w:ind w:left="709" w:right="210" w:hangingChars="152" w:hanging="567"/>
      <w:outlineLvl w:val="1"/>
    </w:pPr>
    <w:rPr>
      <w:rFonts w:ascii="Meiryo UI" w:eastAsia="Meiryo UI" w:hAnsi="Meiryo UI" w:cs="Meiryo UI"/>
      <w:b/>
      <w:u w:val="single"/>
    </w:rPr>
  </w:style>
  <w:style w:type="paragraph" w:styleId="3">
    <w:name w:val="heading 3"/>
    <w:basedOn w:val="a"/>
    <w:next w:val="a"/>
    <w:link w:val="30"/>
    <w:uiPriority w:val="9"/>
    <w:unhideWhenUsed/>
    <w:qFormat/>
    <w:rsid w:val="00115C2D"/>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4517AA"/>
    <w:pPr>
      <w:jc w:val="center"/>
    </w:pPr>
    <w:rPr>
      <w:rFonts w:ascii="ＭＳ ゴシック" w:eastAsia="ＭＳ ゴシック" w:hAnsi="ＭＳ ゴシック"/>
      <w:sz w:val="48"/>
    </w:rPr>
  </w:style>
  <w:style w:type="character" w:customStyle="1" w:styleId="a4">
    <w:name w:val="記 (文字)"/>
    <w:basedOn w:val="a0"/>
    <w:link w:val="a3"/>
    <w:uiPriority w:val="99"/>
    <w:rsid w:val="004517AA"/>
    <w:rPr>
      <w:rFonts w:ascii="ＭＳ ゴシック" w:eastAsia="ＭＳ ゴシック" w:hAnsi="ＭＳ ゴシック"/>
      <w:sz w:val="48"/>
    </w:rPr>
  </w:style>
  <w:style w:type="paragraph" w:styleId="a5">
    <w:name w:val="Closing"/>
    <w:basedOn w:val="a"/>
    <w:link w:val="a6"/>
    <w:uiPriority w:val="99"/>
    <w:unhideWhenUsed/>
    <w:rsid w:val="004517AA"/>
    <w:pPr>
      <w:jc w:val="right"/>
    </w:pPr>
    <w:rPr>
      <w:rFonts w:ascii="ＭＳ ゴシック" w:eastAsia="ＭＳ ゴシック" w:hAnsi="ＭＳ ゴシック"/>
      <w:sz w:val="48"/>
    </w:rPr>
  </w:style>
  <w:style w:type="character" w:customStyle="1" w:styleId="a6">
    <w:name w:val="結語 (文字)"/>
    <w:basedOn w:val="a0"/>
    <w:link w:val="a5"/>
    <w:uiPriority w:val="99"/>
    <w:rsid w:val="004517AA"/>
    <w:rPr>
      <w:rFonts w:ascii="ＭＳ ゴシック" w:eastAsia="ＭＳ ゴシック" w:hAnsi="ＭＳ ゴシック"/>
      <w:sz w:val="48"/>
    </w:rPr>
  </w:style>
  <w:style w:type="table" w:styleId="a7">
    <w:name w:val="Table Grid"/>
    <w:basedOn w:val="a1"/>
    <w:uiPriority w:val="59"/>
    <w:rsid w:val="000159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DD68FA"/>
    <w:pPr>
      <w:tabs>
        <w:tab w:val="center" w:pos="4252"/>
        <w:tab w:val="right" w:pos="8504"/>
      </w:tabs>
      <w:snapToGrid w:val="0"/>
    </w:pPr>
  </w:style>
  <w:style w:type="character" w:customStyle="1" w:styleId="a9">
    <w:name w:val="ヘッダー (文字)"/>
    <w:basedOn w:val="a0"/>
    <w:link w:val="a8"/>
    <w:uiPriority w:val="99"/>
    <w:rsid w:val="00DD68FA"/>
  </w:style>
  <w:style w:type="paragraph" w:styleId="aa">
    <w:name w:val="footer"/>
    <w:basedOn w:val="a"/>
    <w:link w:val="ab"/>
    <w:uiPriority w:val="99"/>
    <w:unhideWhenUsed/>
    <w:rsid w:val="00DD68FA"/>
    <w:pPr>
      <w:tabs>
        <w:tab w:val="center" w:pos="4252"/>
        <w:tab w:val="right" w:pos="8504"/>
      </w:tabs>
      <w:snapToGrid w:val="0"/>
    </w:pPr>
  </w:style>
  <w:style w:type="character" w:customStyle="1" w:styleId="ab">
    <w:name w:val="フッター (文字)"/>
    <w:basedOn w:val="a0"/>
    <w:link w:val="aa"/>
    <w:uiPriority w:val="99"/>
    <w:rsid w:val="00DD68FA"/>
  </w:style>
  <w:style w:type="paragraph" w:styleId="ac">
    <w:name w:val="Balloon Text"/>
    <w:basedOn w:val="a"/>
    <w:link w:val="ad"/>
    <w:uiPriority w:val="99"/>
    <w:semiHidden/>
    <w:unhideWhenUsed/>
    <w:rsid w:val="00874B48"/>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874B48"/>
    <w:rPr>
      <w:rFonts w:asciiTheme="majorHAnsi" w:eastAsiaTheme="majorEastAsia" w:hAnsiTheme="majorHAnsi" w:cstheme="majorBidi"/>
      <w:sz w:val="18"/>
      <w:szCs w:val="18"/>
    </w:rPr>
  </w:style>
  <w:style w:type="character" w:customStyle="1" w:styleId="20">
    <w:name w:val="見出し 2 (文字)"/>
    <w:basedOn w:val="a0"/>
    <w:link w:val="2"/>
    <w:uiPriority w:val="9"/>
    <w:rsid w:val="00524F32"/>
    <w:rPr>
      <w:rFonts w:ascii="Meiryo UI" w:eastAsia="Meiryo UI" w:hAnsi="Meiryo UI" w:cs="Meiryo UI"/>
      <w:b/>
      <w:sz w:val="24"/>
      <w:szCs w:val="24"/>
      <w:u w:val="single"/>
    </w:rPr>
  </w:style>
  <w:style w:type="character" w:customStyle="1" w:styleId="10">
    <w:name w:val="見出し 1 (文字)"/>
    <w:basedOn w:val="a0"/>
    <w:link w:val="1"/>
    <w:uiPriority w:val="9"/>
    <w:rsid w:val="00524F32"/>
    <w:rPr>
      <w:rFonts w:asciiTheme="majorHAnsi" w:eastAsiaTheme="majorEastAsia" w:hAnsiTheme="majorHAnsi" w:cstheme="majorBidi"/>
      <w:sz w:val="24"/>
      <w:szCs w:val="24"/>
    </w:rPr>
  </w:style>
  <w:style w:type="paragraph" w:styleId="ae">
    <w:name w:val="List Paragraph"/>
    <w:basedOn w:val="a"/>
    <w:uiPriority w:val="34"/>
    <w:qFormat/>
    <w:rsid w:val="00D828DC"/>
    <w:pPr>
      <w:ind w:leftChars="400" w:left="840"/>
    </w:pPr>
  </w:style>
  <w:style w:type="paragraph" w:styleId="af">
    <w:name w:val="Date"/>
    <w:basedOn w:val="a"/>
    <w:next w:val="a"/>
    <w:link w:val="af0"/>
    <w:uiPriority w:val="99"/>
    <w:semiHidden/>
    <w:unhideWhenUsed/>
    <w:rsid w:val="00EF6C4E"/>
  </w:style>
  <w:style w:type="character" w:customStyle="1" w:styleId="af0">
    <w:name w:val="日付 (文字)"/>
    <w:basedOn w:val="a0"/>
    <w:link w:val="af"/>
    <w:uiPriority w:val="99"/>
    <w:semiHidden/>
    <w:rsid w:val="00EF6C4E"/>
  </w:style>
  <w:style w:type="paragraph" w:styleId="Web">
    <w:name w:val="Normal (Web)"/>
    <w:basedOn w:val="a"/>
    <w:uiPriority w:val="99"/>
    <w:unhideWhenUsed/>
    <w:rsid w:val="00FB2927"/>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30">
    <w:name w:val="見出し 3 (文字)"/>
    <w:basedOn w:val="a0"/>
    <w:link w:val="3"/>
    <w:uiPriority w:val="9"/>
    <w:semiHidden/>
    <w:rsid w:val="00115C2D"/>
    <w:rPr>
      <w:rFonts w:asciiTheme="majorHAnsi" w:eastAsiaTheme="majorEastAsia" w:hAnsiTheme="majorHAnsi" w:cstheme="majorBidi"/>
    </w:rPr>
  </w:style>
  <w:style w:type="paragraph" w:customStyle="1" w:styleId="11">
    <w:name w:val="スタイル1"/>
    <w:basedOn w:val="ae"/>
    <w:qFormat/>
    <w:rsid w:val="00115C2D"/>
    <w:pPr>
      <w:ind w:leftChars="0" w:left="567" w:hanging="283"/>
    </w:pPr>
    <w:rPr>
      <w:rFonts w:ascii="Meiryo UI" w:eastAsia="Meiryo UI" w:hAnsi="Meiryo UI" w:cs="Meiryo UI"/>
    </w:rPr>
  </w:style>
  <w:style w:type="paragraph" w:customStyle="1" w:styleId="21">
    <w:name w:val="スタイル2"/>
    <w:basedOn w:val="11"/>
    <w:link w:val="22"/>
    <w:qFormat/>
    <w:rsid w:val="00115C2D"/>
    <w:pPr>
      <w:ind w:left="1134" w:hanging="360"/>
    </w:pPr>
    <w:rPr>
      <w:sz w:val="20"/>
      <w:szCs w:val="20"/>
    </w:rPr>
  </w:style>
  <w:style w:type="character" w:customStyle="1" w:styleId="22">
    <w:name w:val="スタイル2 (文字)"/>
    <w:basedOn w:val="a0"/>
    <w:link w:val="21"/>
    <w:rsid w:val="00115C2D"/>
    <w:rPr>
      <w:rFonts w:ascii="Meiryo UI" w:eastAsia="Meiryo UI" w:hAnsi="Meiryo UI" w:cs="Meiryo UI"/>
      <w:sz w:val="20"/>
      <w:szCs w:val="20"/>
    </w:rPr>
  </w:style>
  <w:style w:type="table" w:styleId="31">
    <w:name w:val="Light Grid Accent 1"/>
    <w:basedOn w:val="a1"/>
    <w:uiPriority w:val="62"/>
    <w:rsid w:val="0035653A"/>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32">
    <w:name w:val="Light Grid"/>
    <w:basedOn w:val="a1"/>
    <w:uiPriority w:val="62"/>
    <w:rsid w:val="0035653A"/>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00">
    <w:name w:val="Medium Grid 3 Accent 1"/>
    <w:basedOn w:val="a1"/>
    <w:uiPriority w:val="69"/>
    <w:rsid w:val="0035653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5">
    <w:name w:val="Medium Shading 2 Accent 1"/>
    <w:basedOn w:val="a1"/>
    <w:uiPriority w:val="64"/>
    <w:rsid w:val="0035653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Colorful Shading Accent 1"/>
    <w:basedOn w:val="a1"/>
    <w:uiPriority w:val="71"/>
    <w:rsid w:val="008F2E0A"/>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120">
    <w:name w:val="Colorful Shading Accent 6"/>
    <w:basedOn w:val="a1"/>
    <w:uiPriority w:val="71"/>
    <w:rsid w:val="008F2E0A"/>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101">
    <w:name w:val="Medium Grid 3 Accent 6"/>
    <w:basedOn w:val="a1"/>
    <w:uiPriority w:val="69"/>
    <w:rsid w:val="008F2E0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102">
    <w:name w:val="Medium Grid 3 Accent 5"/>
    <w:basedOn w:val="a1"/>
    <w:uiPriority w:val="69"/>
    <w:rsid w:val="008F2E0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character" w:styleId="af1">
    <w:name w:val="Hyperlink"/>
    <w:basedOn w:val="a0"/>
    <w:uiPriority w:val="99"/>
    <w:unhideWhenUsed/>
    <w:rsid w:val="00347368"/>
    <w:rPr>
      <w:color w:val="0000FF" w:themeColor="hyperlink"/>
      <w:u w:val="single"/>
    </w:rPr>
  </w:style>
  <w:style w:type="paragraph" w:styleId="23">
    <w:name w:val="Body Text 2"/>
    <w:basedOn w:val="a"/>
    <w:link w:val="24"/>
    <w:uiPriority w:val="99"/>
    <w:semiHidden/>
    <w:unhideWhenUsed/>
    <w:rsid w:val="006447B9"/>
    <w:pPr>
      <w:spacing w:line="480" w:lineRule="auto"/>
    </w:pPr>
  </w:style>
  <w:style w:type="character" w:customStyle="1" w:styleId="24">
    <w:name w:val="本文 2 (文字)"/>
    <w:basedOn w:val="a0"/>
    <w:link w:val="23"/>
    <w:uiPriority w:val="99"/>
    <w:semiHidden/>
    <w:rsid w:val="006447B9"/>
  </w:style>
  <w:style w:type="character" w:styleId="af2">
    <w:name w:val="annotation reference"/>
    <w:basedOn w:val="a0"/>
    <w:uiPriority w:val="99"/>
    <w:semiHidden/>
    <w:unhideWhenUsed/>
    <w:rsid w:val="002D51A4"/>
    <w:rPr>
      <w:sz w:val="18"/>
      <w:szCs w:val="18"/>
    </w:rPr>
  </w:style>
  <w:style w:type="paragraph" w:styleId="af3">
    <w:name w:val="annotation text"/>
    <w:basedOn w:val="a"/>
    <w:link w:val="af4"/>
    <w:uiPriority w:val="99"/>
    <w:semiHidden/>
    <w:unhideWhenUsed/>
    <w:rsid w:val="002D51A4"/>
    <w:pPr>
      <w:jc w:val="left"/>
    </w:pPr>
  </w:style>
  <w:style w:type="character" w:customStyle="1" w:styleId="af4">
    <w:name w:val="コメント文字列 (文字)"/>
    <w:basedOn w:val="a0"/>
    <w:link w:val="af3"/>
    <w:uiPriority w:val="99"/>
    <w:semiHidden/>
    <w:rsid w:val="002D51A4"/>
  </w:style>
  <w:style w:type="paragraph" w:styleId="af5">
    <w:name w:val="annotation subject"/>
    <w:basedOn w:val="af3"/>
    <w:next w:val="af3"/>
    <w:link w:val="af6"/>
    <w:uiPriority w:val="99"/>
    <w:semiHidden/>
    <w:unhideWhenUsed/>
    <w:rsid w:val="002D51A4"/>
    <w:rPr>
      <w:b/>
      <w:bCs/>
    </w:rPr>
  </w:style>
  <w:style w:type="character" w:customStyle="1" w:styleId="af6">
    <w:name w:val="コメント内容 (文字)"/>
    <w:basedOn w:val="af4"/>
    <w:link w:val="af5"/>
    <w:uiPriority w:val="99"/>
    <w:semiHidden/>
    <w:rsid w:val="002D51A4"/>
    <w:rPr>
      <w:b/>
      <w:bCs/>
    </w:rPr>
  </w:style>
  <w:style w:type="paragraph" w:styleId="af7">
    <w:name w:val="Revision"/>
    <w:hidden/>
    <w:uiPriority w:val="99"/>
    <w:semiHidden/>
    <w:rsid w:val="00696AD4"/>
  </w:style>
  <w:style w:type="character" w:customStyle="1" w:styleId="33">
    <w:name w:val="スタイル3"/>
    <w:basedOn w:val="a0"/>
    <w:uiPriority w:val="1"/>
    <w:qFormat/>
    <w:rsid w:val="00BF7A77"/>
    <w:rPr>
      <w:rFonts w:eastAsia="Meiryo UI"/>
      <w:sz w:val="18"/>
    </w:rPr>
  </w:style>
  <w:style w:type="character" w:styleId="af8">
    <w:name w:val="FollowedHyperlink"/>
    <w:basedOn w:val="a0"/>
    <w:uiPriority w:val="99"/>
    <w:semiHidden/>
    <w:unhideWhenUsed/>
    <w:rsid w:val="00EA3C8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98950">
      <w:bodyDiv w:val="1"/>
      <w:marLeft w:val="0"/>
      <w:marRight w:val="0"/>
      <w:marTop w:val="0"/>
      <w:marBottom w:val="0"/>
      <w:divBdr>
        <w:top w:val="none" w:sz="0" w:space="0" w:color="auto"/>
        <w:left w:val="none" w:sz="0" w:space="0" w:color="auto"/>
        <w:bottom w:val="none" w:sz="0" w:space="0" w:color="auto"/>
        <w:right w:val="none" w:sz="0" w:space="0" w:color="auto"/>
      </w:divBdr>
    </w:div>
    <w:div w:id="55326941">
      <w:bodyDiv w:val="1"/>
      <w:marLeft w:val="0"/>
      <w:marRight w:val="0"/>
      <w:marTop w:val="0"/>
      <w:marBottom w:val="0"/>
      <w:divBdr>
        <w:top w:val="none" w:sz="0" w:space="0" w:color="auto"/>
        <w:left w:val="none" w:sz="0" w:space="0" w:color="auto"/>
        <w:bottom w:val="none" w:sz="0" w:space="0" w:color="auto"/>
        <w:right w:val="none" w:sz="0" w:space="0" w:color="auto"/>
      </w:divBdr>
    </w:div>
    <w:div w:id="127286739">
      <w:bodyDiv w:val="1"/>
      <w:marLeft w:val="0"/>
      <w:marRight w:val="0"/>
      <w:marTop w:val="0"/>
      <w:marBottom w:val="0"/>
      <w:divBdr>
        <w:top w:val="none" w:sz="0" w:space="0" w:color="auto"/>
        <w:left w:val="none" w:sz="0" w:space="0" w:color="auto"/>
        <w:bottom w:val="none" w:sz="0" w:space="0" w:color="auto"/>
        <w:right w:val="none" w:sz="0" w:space="0" w:color="auto"/>
      </w:divBdr>
    </w:div>
    <w:div w:id="244070545">
      <w:bodyDiv w:val="1"/>
      <w:marLeft w:val="0"/>
      <w:marRight w:val="0"/>
      <w:marTop w:val="0"/>
      <w:marBottom w:val="0"/>
      <w:divBdr>
        <w:top w:val="none" w:sz="0" w:space="0" w:color="auto"/>
        <w:left w:val="none" w:sz="0" w:space="0" w:color="auto"/>
        <w:bottom w:val="none" w:sz="0" w:space="0" w:color="auto"/>
        <w:right w:val="none" w:sz="0" w:space="0" w:color="auto"/>
      </w:divBdr>
    </w:div>
    <w:div w:id="251941158">
      <w:bodyDiv w:val="1"/>
      <w:marLeft w:val="0"/>
      <w:marRight w:val="0"/>
      <w:marTop w:val="0"/>
      <w:marBottom w:val="0"/>
      <w:divBdr>
        <w:top w:val="none" w:sz="0" w:space="0" w:color="auto"/>
        <w:left w:val="none" w:sz="0" w:space="0" w:color="auto"/>
        <w:bottom w:val="none" w:sz="0" w:space="0" w:color="auto"/>
        <w:right w:val="none" w:sz="0" w:space="0" w:color="auto"/>
      </w:divBdr>
    </w:div>
    <w:div w:id="267006190">
      <w:bodyDiv w:val="1"/>
      <w:marLeft w:val="0"/>
      <w:marRight w:val="0"/>
      <w:marTop w:val="0"/>
      <w:marBottom w:val="0"/>
      <w:divBdr>
        <w:top w:val="none" w:sz="0" w:space="0" w:color="auto"/>
        <w:left w:val="none" w:sz="0" w:space="0" w:color="auto"/>
        <w:bottom w:val="none" w:sz="0" w:space="0" w:color="auto"/>
        <w:right w:val="none" w:sz="0" w:space="0" w:color="auto"/>
      </w:divBdr>
    </w:div>
    <w:div w:id="267277555">
      <w:bodyDiv w:val="1"/>
      <w:marLeft w:val="0"/>
      <w:marRight w:val="0"/>
      <w:marTop w:val="0"/>
      <w:marBottom w:val="0"/>
      <w:divBdr>
        <w:top w:val="none" w:sz="0" w:space="0" w:color="auto"/>
        <w:left w:val="none" w:sz="0" w:space="0" w:color="auto"/>
        <w:bottom w:val="none" w:sz="0" w:space="0" w:color="auto"/>
        <w:right w:val="none" w:sz="0" w:space="0" w:color="auto"/>
      </w:divBdr>
    </w:div>
    <w:div w:id="435909256">
      <w:bodyDiv w:val="1"/>
      <w:marLeft w:val="0"/>
      <w:marRight w:val="0"/>
      <w:marTop w:val="0"/>
      <w:marBottom w:val="0"/>
      <w:divBdr>
        <w:top w:val="none" w:sz="0" w:space="0" w:color="auto"/>
        <w:left w:val="none" w:sz="0" w:space="0" w:color="auto"/>
        <w:bottom w:val="none" w:sz="0" w:space="0" w:color="auto"/>
        <w:right w:val="none" w:sz="0" w:space="0" w:color="auto"/>
      </w:divBdr>
    </w:div>
    <w:div w:id="436488485">
      <w:bodyDiv w:val="1"/>
      <w:marLeft w:val="0"/>
      <w:marRight w:val="0"/>
      <w:marTop w:val="0"/>
      <w:marBottom w:val="0"/>
      <w:divBdr>
        <w:top w:val="none" w:sz="0" w:space="0" w:color="auto"/>
        <w:left w:val="none" w:sz="0" w:space="0" w:color="auto"/>
        <w:bottom w:val="none" w:sz="0" w:space="0" w:color="auto"/>
        <w:right w:val="none" w:sz="0" w:space="0" w:color="auto"/>
      </w:divBdr>
    </w:div>
    <w:div w:id="446631379">
      <w:bodyDiv w:val="1"/>
      <w:marLeft w:val="0"/>
      <w:marRight w:val="0"/>
      <w:marTop w:val="0"/>
      <w:marBottom w:val="0"/>
      <w:divBdr>
        <w:top w:val="none" w:sz="0" w:space="0" w:color="auto"/>
        <w:left w:val="none" w:sz="0" w:space="0" w:color="auto"/>
        <w:bottom w:val="none" w:sz="0" w:space="0" w:color="auto"/>
        <w:right w:val="none" w:sz="0" w:space="0" w:color="auto"/>
      </w:divBdr>
      <w:divsChild>
        <w:div w:id="55470765">
          <w:marLeft w:val="274"/>
          <w:marRight w:val="0"/>
          <w:marTop w:val="0"/>
          <w:marBottom w:val="0"/>
          <w:divBdr>
            <w:top w:val="none" w:sz="0" w:space="0" w:color="auto"/>
            <w:left w:val="none" w:sz="0" w:space="0" w:color="auto"/>
            <w:bottom w:val="none" w:sz="0" w:space="0" w:color="auto"/>
            <w:right w:val="none" w:sz="0" w:space="0" w:color="auto"/>
          </w:divBdr>
        </w:div>
        <w:div w:id="1732997326">
          <w:marLeft w:val="274"/>
          <w:marRight w:val="0"/>
          <w:marTop w:val="0"/>
          <w:marBottom w:val="0"/>
          <w:divBdr>
            <w:top w:val="none" w:sz="0" w:space="0" w:color="auto"/>
            <w:left w:val="none" w:sz="0" w:space="0" w:color="auto"/>
            <w:bottom w:val="none" w:sz="0" w:space="0" w:color="auto"/>
            <w:right w:val="none" w:sz="0" w:space="0" w:color="auto"/>
          </w:divBdr>
        </w:div>
      </w:divsChild>
    </w:div>
    <w:div w:id="562328526">
      <w:bodyDiv w:val="1"/>
      <w:marLeft w:val="0"/>
      <w:marRight w:val="0"/>
      <w:marTop w:val="0"/>
      <w:marBottom w:val="0"/>
      <w:divBdr>
        <w:top w:val="none" w:sz="0" w:space="0" w:color="auto"/>
        <w:left w:val="none" w:sz="0" w:space="0" w:color="auto"/>
        <w:bottom w:val="none" w:sz="0" w:space="0" w:color="auto"/>
        <w:right w:val="none" w:sz="0" w:space="0" w:color="auto"/>
      </w:divBdr>
    </w:div>
    <w:div w:id="580678097">
      <w:bodyDiv w:val="1"/>
      <w:marLeft w:val="0"/>
      <w:marRight w:val="0"/>
      <w:marTop w:val="0"/>
      <w:marBottom w:val="0"/>
      <w:divBdr>
        <w:top w:val="none" w:sz="0" w:space="0" w:color="auto"/>
        <w:left w:val="none" w:sz="0" w:space="0" w:color="auto"/>
        <w:bottom w:val="none" w:sz="0" w:space="0" w:color="auto"/>
        <w:right w:val="none" w:sz="0" w:space="0" w:color="auto"/>
      </w:divBdr>
    </w:div>
    <w:div w:id="636646254">
      <w:bodyDiv w:val="1"/>
      <w:marLeft w:val="0"/>
      <w:marRight w:val="0"/>
      <w:marTop w:val="0"/>
      <w:marBottom w:val="0"/>
      <w:divBdr>
        <w:top w:val="none" w:sz="0" w:space="0" w:color="auto"/>
        <w:left w:val="none" w:sz="0" w:space="0" w:color="auto"/>
        <w:bottom w:val="none" w:sz="0" w:space="0" w:color="auto"/>
        <w:right w:val="none" w:sz="0" w:space="0" w:color="auto"/>
      </w:divBdr>
    </w:div>
    <w:div w:id="871915317">
      <w:bodyDiv w:val="1"/>
      <w:marLeft w:val="0"/>
      <w:marRight w:val="0"/>
      <w:marTop w:val="0"/>
      <w:marBottom w:val="0"/>
      <w:divBdr>
        <w:top w:val="none" w:sz="0" w:space="0" w:color="auto"/>
        <w:left w:val="none" w:sz="0" w:space="0" w:color="auto"/>
        <w:bottom w:val="none" w:sz="0" w:space="0" w:color="auto"/>
        <w:right w:val="none" w:sz="0" w:space="0" w:color="auto"/>
      </w:divBdr>
      <w:divsChild>
        <w:div w:id="1192450069">
          <w:marLeft w:val="274"/>
          <w:marRight w:val="0"/>
          <w:marTop w:val="0"/>
          <w:marBottom w:val="0"/>
          <w:divBdr>
            <w:top w:val="none" w:sz="0" w:space="0" w:color="auto"/>
            <w:left w:val="none" w:sz="0" w:space="0" w:color="auto"/>
            <w:bottom w:val="none" w:sz="0" w:space="0" w:color="auto"/>
            <w:right w:val="none" w:sz="0" w:space="0" w:color="auto"/>
          </w:divBdr>
        </w:div>
        <w:div w:id="1802530483">
          <w:marLeft w:val="274"/>
          <w:marRight w:val="0"/>
          <w:marTop w:val="0"/>
          <w:marBottom w:val="0"/>
          <w:divBdr>
            <w:top w:val="none" w:sz="0" w:space="0" w:color="auto"/>
            <w:left w:val="none" w:sz="0" w:space="0" w:color="auto"/>
            <w:bottom w:val="none" w:sz="0" w:space="0" w:color="auto"/>
            <w:right w:val="none" w:sz="0" w:space="0" w:color="auto"/>
          </w:divBdr>
        </w:div>
        <w:div w:id="1891964573">
          <w:marLeft w:val="274"/>
          <w:marRight w:val="0"/>
          <w:marTop w:val="0"/>
          <w:marBottom w:val="0"/>
          <w:divBdr>
            <w:top w:val="none" w:sz="0" w:space="0" w:color="auto"/>
            <w:left w:val="none" w:sz="0" w:space="0" w:color="auto"/>
            <w:bottom w:val="none" w:sz="0" w:space="0" w:color="auto"/>
            <w:right w:val="none" w:sz="0" w:space="0" w:color="auto"/>
          </w:divBdr>
        </w:div>
        <w:div w:id="1996254963">
          <w:marLeft w:val="274"/>
          <w:marRight w:val="0"/>
          <w:marTop w:val="0"/>
          <w:marBottom w:val="0"/>
          <w:divBdr>
            <w:top w:val="none" w:sz="0" w:space="0" w:color="auto"/>
            <w:left w:val="none" w:sz="0" w:space="0" w:color="auto"/>
            <w:bottom w:val="none" w:sz="0" w:space="0" w:color="auto"/>
            <w:right w:val="none" w:sz="0" w:space="0" w:color="auto"/>
          </w:divBdr>
        </w:div>
      </w:divsChild>
    </w:div>
    <w:div w:id="886722885">
      <w:bodyDiv w:val="1"/>
      <w:marLeft w:val="0"/>
      <w:marRight w:val="0"/>
      <w:marTop w:val="0"/>
      <w:marBottom w:val="0"/>
      <w:divBdr>
        <w:top w:val="none" w:sz="0" w:space="0" w:color="auto"/>
        <w:left w:val="none" w:sz="0" w:space="0" w:color="auto"/>
        <w:bottom w:val="none" w:sz="0" w:space="0" w:color="auto"/>
        <w:right w:val="none" w:sz="0" w:space="0" w:color="auto"/>
      </w:divBdr>
    </w:div>
    <w:div w:id="904606704">
      <w:bodyDiv w:val="1"/>
      <w:marLeft w:val="0"/>
      <w:marRight w:val="0"/>
      <w:marTop w:val="0"/>
      <w:marBottom w:val="0"/>
      <w:divBdr>
        <w:top w:val="none" w:sz="0" w:space="0" w:color="auto"/>
        <w:left w:val="none" w:sz="0" w:space="0" w:color="auto"/>
        <w:bottom w:val="none" w:sz="0" w:space="0" w:color="auto"/>
        <w:right w:val="none" w:sz="0" w:space="0" w:color="auto"/>
      </w:divBdr>
    </w:div>
    <w:div w:id="939414763">
      <w:bodyDiv w:val="1"/>
      <w:marLeft w:val="0"/>
      <w:marRight w:val="0"/>
      <w:marTop w:val="0"/>
      <w:marBottom w:val="0"/>
      <w:divBdr>
        <w:top w:val="none" w:sz="0" w:space="0" w:color="auto"/>
        <w:left w:val="none" w:sz="0" w:space="0" w:color="auto"/>
        <w:bottom w:val="none" w:sz="0" w:space="0" w:color="auto"/>
        <w:right w:val="none" w:sz="0" w:space="0" w:color="auto"/>
      </w:divBdr>
      <w:divsChild>
        <w:div w:id="403379452">
          <w:marLeft w:val="274"/>
          <w:marRight w:val="0"/>
          <w:marTop w:val="0"/>
          <w:marBottom w:val="0"/>
          <w:divBdr>
            <w:top w:val="none" w:sz="0" w:space="0" w:color="auto"/>
            <w:left w:val="none" w:sz="0" w:space="0" w:color="auto"/>
            <w:bottom w:val="none" w:sz="0" w:space="0" w:color="auto"/>
            <w:right w:val="none" w:sz="0" w:space="0" w:color="auto"/>
          </w:divBdr>
        </w:div>
        <w:div w:id="2059892722">
          <w:marLeft w:val="274"/>
          <w:marRight w:val="0"/>
          <w:marTop w:val="0"/>
          <w:marBottom w:val="0"/>
          <w:divBdr>
            <w:top w:val="none" w:sz="0" w:space="0" w:color="auto"/>
            <w:left w:val="none" w:sz="0" w:space="0" w:color="auto"/>
            <w:bottom w:val="none" w:sz="0" w:space="0" w:color="auto"/>
            <w:right w:val="none" w:sz="0" w:space="0" w:color="auto"/>
          </w:divBdr>
        </w:div>
      </w:divsChild>
    </w:div>
    <w:div w:id="995567628">
      <w:bodyDiv w:val="1"/>
      <w:marLeft w:val="0"/>
      <w:marRight w:val="0"/>
      <w:marTop w:val="0"/>
      <w:marBottom w:val="0"/>
      <w:divBdr>
        <w:top w:val="none" w:sz="0" w:space="0" w:color="auto"/>
        <w:left w:val="none" w:sz="0" w:space="0" w:color="auto"/>
        <w:bottom w:val="none" w:sz="0" w:space="0" w:color="auto"/>
        <w:right w:val="none" w:sz="0" w:space="0" w:color="auto"/>
      </w:divBdr>
    </w:div>
    <w:div w:id="1033337916">
      <w:bodyDiv w:val="1"/>
      <w:marLeft w:val="0"/>
      <w:marRight w:val="0"/>
      <w:marTop w:val="0"/>
      <w:marBottom w:val="0"/>
      <w:divBdr>
        <w:top w:val="none" w:sz="0" w:space="0" w:color="auto"/>
        <w:left w:val="none" w:sz="0" w:space="0" w:color="auto"/>
        <w:bottom w:val="none" w:sz="0" w:space="0" w:color="auto"/>
        <w:right w:val="none" w:sz="0" w:space="0" w:color="auto"/>
      </w:divBdr>
      <w:divsChild>
        <w:div w:id="294217808">
          <w:marLeft w:val="274"/>
          <w:marRight w:val="0"/>
          <w:marTop w:val="0"/>
          <w:marBottom w:val="0"/>
          <w:divBdr>
            <w:top w:val="none" w:sz="0" w:space="0" w:color="auto"/>
            <w:left w:val="none" w:sz="0" w:space="0" w:color="auto"/>
            <w:bottom w:val="none" w:sz="0" w:space="0" w:color="auto"/>
            <w:right w:val="none" w:sz="0" w:space="0" w:color="auto"/>
          </w:divBdr>
        </w:div>
        <w:div w:id="2079355246">
          <w:marLeft w:val="274"/>
          <w:marRight w:val="0"/>
          <w:marTop w:val="0"/>
          <w:marBottom w:val="0"/>
          <w:divBdr>
            <w:top w:val="none" w:sz="0" w:space="0" w:color="auto"/>
            <w:left w:val="none" w:sz="0" w:space="0" w:color="auto"/>
            <w:bottom w:val="none" w:sz="0" w:space="0" w:color="auto"/>
            <w:right w:val="none" w:sz="0" w:space="0" w:color="auto"/>
          </w:divBdr>
        </w:div>
      </w:divsChild>
    </w:div>
    <w:div w:id="1056860531">
      <w:bodyDiv w:val="1"/>
      <w:marLeft w:val="0"/>
      <w:marRight w:val="0"/>
      <w:marTop w:val="0"/>
      <w:marBottom w:val="0"/>
      <w:divBdr>
        <w:top w:val="none" w:sz="0" w:space="0" w:color="auto"/>
        <w:left w:val="none" w:sz="0" w:space="0" w:color="auto"/>
        <w:bottom w:val="none" w:sz="0" w:space="0" w:color="auto"/>
        <w:right w:val="none" w:sz="0" w:space="0" w:color="auto"/>
      </w:divBdr>
      <w:divsChild>
        <w:div w:id="801996740">
          <w:marLeft w:val="274"/>
          <w:marRight w:val="0"/>
          <w:marTop w:val="0"/>
          <w:marBottom w:val="0"/>
          <w:divBdr>
            <w:top w:val="none" w:sz="0" w:space="0" w:color="auto"/>
            <w:left w:val="none" w:sz="0" w:space="0" w:color="auto"/>
            <w:bottom w:val="none" w:sz="0" w:space="0" w:color="auto"/>
            <w:right w:val="none" w:sz="0" w:space="0" w:color="auto"/>
          </w:divBdr>
        </w:div>
      </w:divsChild>
    </w:div>
    <w:div w:id="1121067635">
      <w:bodyDiv w:val="1"/>
      <w:marLeft w:val="0"/>
      <w:marRight w:val="0"/>
      <w:marTop w:val="0"/>
      <w:marBottom w:val="0"/>
      <w:divBdr>
        <w:top w:val="none" w:sz="0" w:space="0" w:color="auto"/>
        <w:left w:val="none" w:sz="0" w:space="0" w:color="auto"/>
        <w:bottom w:val="none" w:sz="0" w:space="0" w:color="auto"/>
        <w:right w:val="none" w:sz="0" w:space="0" w:color="auto"/>
      </w:divBdr>
    </w:div>
    <w:div w:id="1142188793">
      <w:bodyDiv w:val="1"/>
      <w:marLeft w:val="0"/>
      <w:marRight w:val="0"/>
      <w:marTop w:val="0"/>
      <w:marBottom w:val="0"/>
      <w:divBdr>
        <w:top w:val="none" w:sz="0" w:space="0" w:color="auto"/>
        <w:left w:val="none" w:sz="0" w:space="0" w:color="auto"/>
        <w:bottom w:val="none" w:sz="0" w:space="0" w:color="auto"/>
        <w:right w:val="none" w:sz="0" w:space="0" w:color="auto"/>
      </w:divBdr>
      <w:divsChild>
        <w:div w:id="325088643">
          <w:marLeft w:val="274"/>
          <w:marRight w:val="0"/>
          <w:marTop w:val="0"/>
          <w:marBottom w:val="0"/>
          <w:divBdr>
            <w:top w:val="none" w:sz="0" w:space="0" w:color="auto"/>
            <w:left w:val="none" w:sz="0" w:space="0" w:color="auto"/>
            <w:bottom w:val="none" w:sz="0" w:space="0" w:color="auto"/>
            <w:right w:val="none" w:sz="0" w:space="0" w:color="auto"/>
          </w:divBdr>
        </w:div>
        <w:div w:id="531650518">
          <w:marLeft w:val="274"/>
          <w:marRight w:val="0"/>
          <w:marTop w:val="0"/>
          <w:marBottom w:val="0"/>
          <w:divBdr>
            <w:top w:val="none" w:sz="0" w:space="0" w:color="auto"/>
            <w:left w:val="none" w:sz="0" w:space="0" w:color="auto"/>
            <w:bottom w:val="none" w:sz="0" w:space="0" w:color="auto"/>
            <w:right w:val="none" w:sz="0" w:space="0" w:color="auto"/>
          </w:divBdr>
        </w:div>
        <w:div w:id="906644536">
          <w:marLeft w:val="274"/>
          <w:marRight w:val="0"/>
          <w:marTop w:val="0"/>
          <w:marBottom w:val="0"/>
          <w:divBdr>
            <w:top w:val="none" w:sz="0" w:space="0" w:color="auto"/>
            <w:left w:val="none" w:sz="0" w:space="0" w:color="auto"/>
            <w:bottom w:val="none" w:sz="0" w:space="0" w:color="auto"/>
            <w:right w:val="none" w:sz="0" w:space="0" w:color="auto"/>
          </w:divBdr>
        </w:div>
      </w:divsChild>
    </w:div>
    <w:div w:id="1150366346">
      <w:bodyDiv w:val="1"/>
      <w:marLeft w:val="0"/>
      <w:marRight w:val="0"/>
      <w:marTop w:val="0"/>
      <w:marBottom w:val="0"/>
      <w:divBdr>
        <w:top w:val="none" w:sz="0" w:space="0" w:color="auto"/>
        <w:left w:val="none" w:sz="0" w:space="0" w:color="auto"/>
        <w:bottom w:val="none" w:sz="0" w:space="0" w:color="auto"/>
        <w:right w:val="none" w:sz="0" w:space="0" w:color="auto"/>
      </w:divBdr>
    </w:div>
    <w:div w:id="1218591076">
      <w:bodyDiv w:val="1"/>
      <w:marLeft w:val="0"/>
      <w:marRight w:val="0"/>
      <w:marTop w:val="0"/>
      <w:marBottom w:val="0"/>
      <w:divBdr>
        <w:top w:val="none" w:sz="0" w:space="0" w:color="auto"/>
        <w:left w:val="none" w:sz="0" w:space="0" w:color="auto"/>
        <w:bottom w:val="none" w:sz="0" w:space="0" w:color="auto"/>
        <w:right w:val="none" w:sz="0" w:space="0" w:color="auto"/>
      </w:divBdr>
    </w:div>
    <w:div w:id="1256402831">
      <w:bodyDiv w:val="1"/>
      <w:marLeft w:val="0"/>
      <w:marRight w:val="0"/>
      <w:marTop w:val="0"/>
      <w:marBottom w:val="0"/>
      <w:divBdr>
        <w:top w:val="none" w:sz="0" w:space="0" w:color="auto"/>
        <w:left w:val="none" w:sz="0" w:space="0" w:color="auto"/>
        <w:bottom w:val="none" w:sz="0" w:space="0" w:color="auto"/>
        <w:right w:val="none" w:sz="0" w:space="0" w:color="auto"/>
      </w:divBdr>
    </w:div>
    <w:div w:id="1267806622">
      <w:bodyDiv w:val="1"/>
      <w:marLeft w:val="0"/>
      <w:marRight w:val="0"/>
      <w:marTop w:val="0"/>
      <w:marBottom w:val="0"/>
      <w:divBdr>
        <w:top w:val="none" w:sz="0" w:space="0" w:color="auto"/>
        <w:left w:val="none" w:sz="0" w:space="0" w:color="auto"/>
        <w:bottom w:val="none" w:sz="0" w:space="0" w:color="auto"/>
        <w:right w:val="none" w:sz="0" w:space="0" w:color="auto"/>
      </w:divBdr>
      <w:divsChild>
        <w:div w:id="433597738">
          <w:marLeft w:val="274"/>
          <w:marRight w:val="0"/>
          <w:marTop w:val="0"/>
          <w:marBottom w:val="0"/>
          <w:divBdr>
            <w:top w:val="none" w:sz="0" w:space="0" w:color="auto"/>
            <w:left w:val="none" w:sz="0" w:space="0" w:color="auto"/>
            <w:bottom w:val="none" w:sz="0" w:space="0" w:color="auto"/>
            <w:right w:val="none" w:sz="0" w:space="0" w:color="auto"/>
          </w:divBdr>
        </w:div>
      </w:divsChild>
    </w:div>
    <w:div w:id="1365592587">
      <w:bodyDiv w:val="1"/>
      <w:marLeft w:val="0"/>
      <w:marRight w:val="0"/>
      <w:marTop w:val="0"/>
      <w:marBottom w:val="0"/>
      <w:divBdr>
        <w:top w:val="none" w:sz="0" w:space="0" w:color="auto"/>
        <w:left w:val="none" w:sz="0" w:space="0" w:color="auto"/>
        <w:bottom w:val="none" w:sz="0" w:space="0" w:color="auto"/>
        <w:right w:val="none" w:sz="0" w:space="0" w:color="auto"/>
      </w:divBdr>
    </w:div>
    <w:div w:id="1405950024">
      <w:bodyDiv w:val="1"/>
      <w:marLeft w:val="0"/>
      <w:marRight w:val="0"/>
      <w:marTop w:val="0"/>
      <w:marBottom w:val="0"/>
      <w:divBdr>
        <w:top w:val="none" w:sz="0" w:space="0" w:color="auto"/>
        <w:left w:val="none" w:sz="0" w:space="0" w:color="auto"/>
        <w:bottom w:val="none" w:sz="0" w:space="0" w:color="auto"/>
        <w:right w:val="none" w:sz="0" w:space="0" w:color="auto"/>
      </w:divBdr>
      <w:divsChild>
        <w:div w:id="261303925">
          <w:marLeft w:val="0"/>
          <w:marRight w:val="0"/>
          <w:marTop w:val="0"/>
          <w:marBottom w:val="0"/>
          <w:divBdr>
            <w:top w:val="none" w:sz="0" w:space="0" w:color="auto"/>
            <w:left w:val="none" w:sz="0" w:space="0" w:color="auto"/>
            <w:bottom w:val="none" w:sz="0" w:space="0" w:color="auto"/>
            <w:right w:val="none" w:sz="0" w:space="0" w:color="auto"/>
          </w:divBdr>
          <w:divsChild>
            <w:div w:id="2126805181">
              <w:marLeft w:val="0"/>
              <w:marRight w:val="0"/>
              <w:marTop w:val="0"/>
              <w:marBottom w:val="150"/>
              <w:divBdr>
                <w:top w:val="none" w:sz="0" w:space="0" w:color="auto"/>
                <w:left w:val="none" w:sz="0" w:space="0" w:color="auto"/>
                <w:bottom w:val="none" w:sz="0" w:space="0" w:color="auto"/>
                <w:right w:val="none" w:sz="0" w:space="0" w:color="auto"/>
              </w:divBdr>
              <w:divsChild>
                <w:div w:id="1308779310">
                  <w:marLeft w:val="150"/>
                  <w:marRight w:val="0"/>
                  <w:marTop w:val="0"/>
                  <w:marBottom w:val="0"/>
                  <w:divBdr>
                    <w:top w:val="none" w:sz="0" w:space="0" w:color="auto"/>
                    <w:left w:val="none" w:sz="0" w:space="0" w:color="auto"/>
                    <w:bottom w:val="none" w:sz="0" w:space="0" w:color="auto"/>
                    <w:right w:val="none" w:sz="0" w:space="0" w:color="auto"/>
                  </w:divBdr>
                  <w:divsChild>
                    <w:div w:id="1544634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3942134">
      <w:bodyDiv w:val="1"/>
      <w:marLeft w:val="0"/>
      <w:marRight w:val="0"/>
      <w:marTop w:val="0"/>
      <w:marBottom w:val="0"/>
      <w:divBdr>
        <w:top w:val="none" w:sz="0" w:space="0" w:color="auto"/>
        <w:left w:val="none" w:sz="0" w:space="0" w:color="auto"/>
        <w:bottom w:val="none" w:sz="0" w:space="0" w:color="auto"/>
        <w:right w:val="none" w:sz="0" w:space="0" w:color="auto"/>
      </w:divBdr>
    </w:div>
    <w:div w:id="1465345054">
      <w:bodyDiv w:val="1"/>
      <w:marLeft w:val="0"/>
      <w:marRight w:val="0"/>
      <w:marTop w:val="0"/>
      <w:marBottom w:val="0"/>
      <w:divBdr>
        <w:top w:val="none" w:sz="0" w:space="0" w:color="auto"/>
        <w:left w:val="none" w:sz="0" w:space="0" w:color="auto"/>
        <w:bottom w:val="none" w:sz="0" w:space="0" w:color="auto"/>
        <w:right w:val="none" w:sz="0" w:space="0" w:color="auto"/>
      </w:divBdr>
      <w:divsChild>
        <w:div w:id="475605250">
          <w:marLeft w:val="274"/>
          <w:marRight w:val="0"/>
          <w:marTop w:val="0"/>
          <w:marBottom w:val="0"/>
          <w:divBdr>
            <w:top w:val="none" w:sz="0" w:space="0" w:color="auto"/>
            <w:left w:val="none" w:sz="0" w:space="0" w:color="auto"/>
            <w:bottom w:val="none" w:sz="0" w:space="0" w:color="auto"/>
            <w:right w:val="none" w:sz="0" w:space="0" w:color="auto"/>
          </w:divBdr>
        </w:div>
      </w:divsChild>
    </w:div>
    <w:div w:id="1468930489">
      <w:bodyDiv w:val="1"/>
      <w:marLeft w:val="0"/>
      <w:marRight w:val="0"/>
      <w:marTop w:val="0"/>
      <w:marBottom w:val="0"/>
      <w:divBdr>
        <w:top w:val="none" w:sz="0" w:space="0" w:color="auto"/>
        <w:left w:val="none" w:sz="0" w:space="0" w:color="auto"/>
        <w:bottom w:val="none" w:sz="0" w:space="0" w:color="auto"/>
        <w:right w:val="none" w:sz="0" w:space="0" w:color="auto"/>
      </w:divBdr>
    </w:div>
    <w:div w:id="1480154003">
      <w:bodyDiv w:val="1"/>
      <w:marLeft w:val="0"/>
      <w:marRight w:val="0"/>
      <w:marTop w:val="0"/>
      <w:marBottom w:val="0"/>
      <w:divBdr>
        <w:top w:val="none" w:sz="0" w:space="0" w:color="auto"/>
        <w:left w:val="none" w:sz="0" w:space="0" w:color="auto"/>
        <w:bottom w:val="none" w:sz="0" w:space="0" w:color="auto"/>
        <w:right w:val="none" w:sz="0" w:space="0" w:color="auto"/>
      </w:divBdr>
      <w:divsChild>
        <w:div w:id="936405325">
          <w:marLeft w:val="274"/>
          <w:marRight w:val="0"/>
          <w:marTop w:val="0"/>
          <w:marBottom w:val="0"/>
          <w:divBdr>
            <w:top w:val="none" w:sz="0" w:space="0" w:color="auto"/>
            <w:left w:val="none" w:sz="0" w:space="0" w:color="auto"/>
            <w:bottom w:val="none" w:sz="0" w:space="0" w:color="auto"/>
            <w:right w:val="none" w:sz="0" w:space="0" w:color="auto"/>
          </w:divBdr>
        </w:div>
      </w:divsChild>
    </w:div>
    <w:div w:id="1637100684">
      <w:bodyDiv w:val="1"/>
      <w:marLeft w:val="0"/>
      <w:marRight w:val="0"/>
      <w:marTop w:val="0"/>
      <w:marBottom w:val="0"/>
      <w:divBdr>
        <w:top w:val="none" w:sz="0" w:space="0" w:color="auto"/>
        <w:left w:val="none" w:sz="0" w:space="0" w:color="auto"/>
        <w:bottom w:val="none" w:sz="0" w:space="0" w:color="auto"/>
        <w:right w:val="none" w:sz="0" w:space="0" w:color="auto"/>
      </w:divBdr>
      <w:divsChild>
        <w:div w:id="1403454253">
          <w:marLeft w:val="274"/>
          <w:marRight w:val="0"/>
          <w:marTop w:val="0"/>
          <w:marBottom w:val="0"/>
          <w:divBdr>
            <w:top w:val="none" w:sz="0" w:space="0" w:color="auto"/>
            <w:left w:val="none" w:sz="0" w:space="0" w:color="auto"/>
            <w:bottom w:val="none" w:sz="0" w:space="0" w:color="auto"/>
            <w:right w:val="none" w:sz="0" w:space="0" w:color="auto"/>
          </w:divBdr>
        </w:div>
      </w:divsChild>
    </w:div>
    <w:div w:id="1668555894">
      <w:bodyDiv w:val="1"/>
      <w:marLeft w:val="0"/>
      <w:marRight w:val="0"/>
      <w:marTop w:val="0"/>
      <w:marBottom w:val="0"/>
      <w:divBdr>
        <w:top w:val="none" w:sz="0" w:space="0" w:color="auto"/>
        <w:left w:val="none" w:sz="0" w:space="0" w:color="auto"/>
        <w:bottom w:val="none" w:sz="0" w:space="0" w:color="auto"/>
        <w:right w:val="none" w:sz="0" w:space="0" w:color="auto"/>
      </w:divBdr>
    </w:div>
    <w:div w:id="1681202227">
      <w:bodyDiv w:val="1"/>
      <w:marLeft w:val="0"/>
      <w:marRight w:val="0"/>
      <w:marTop w:val="0"/>
      <w:marBottom w:val="0"/>
      <w:divBdr>
        <w:top w:val="none" w:sz="0" w:space="0" w:color="auto"/>
        <w:left w:val="none" w:sz="0" w:space="0" w:color="auto"/>
        <w:bottom w:val="none" w:sz="0" w:space="0" w:color="auto"/>
        <w:right w:val="none" w:sz="0" w:space="0" w:color="auto"/>
      </w:divBdr>
    </w:div>
    <w:div w:id="1805657248">
      <w:bodyDiv w:val="1"/>
      <w:marLeft w:val="0"/>
      <w:marRight w:val="0"/>
      <w:marTop w:val="0"/>
      <w:marBottom w:val="0"/>
      <w:divBdr>
        <w:top w:val="none" w:sz="0" w:space="0" w:color="auto"/>
        <w:left w:val="none" w:sz="0" w:space="0" w:color="auto"/>
        <w:bottom w:val="none" w:sz="0" w:space="0" w:color="auto"/>
        <w:right w:val="none" w:sz="0" w:space="0" w:color="auto"/>
      </w:divBdr>
    </w:div>
    <w:div w:id="1811439184">
      <w:bodyDiv w:val="1"/>
      <w:marLeft w:val="0"/>
      <w:marRight w:val="0"/>
      <w:marTop w:val="0"/>
      <w:marBottom w:val="0"/>
      <w:divBdr>
        <w:top w:val="none" w:sz="0" w:space="0" w:color="auto"/>
        <w:left w:val="none" w:sz="0" w:space="0" w:color="auto"/>
        <w:bottom w:val="none" w:sz="0" w:space="0" w:color="auto"/>
        <w:right w:val="none" w:sz="0" w:space="0" w:color="auto"/>
      </w:divBdr>
    </w:div>
    <w:div w:id="1840198224">
      <w:bodyDiv w:val="1"/>
      <w:marLeft w:val="0"/>
      <w:marRight w:val="0"/>
      <w:marTop w:val="0"/>
      <w:marBottom w:val="0"/>
      <w:divBdr>
        <w:top w:val="none" w:sz="0" w:space="0" w:color="auto"/>
        <w:left w:val="none" w:sz="0" w:space="0" w:color="auto"/>
        <w:bottom w:val="none" w:sz="0" w:space="0" w:color="auto"/>
        <w:right w:val="none" w:sz="0" w:space="0" w:color="auto"/>
      </w:divBdr>
    </w:div>
    <w:div w:id="1907106434">
      <w:bodyDiv w:val="1"/>
      <w:marLeft w:val="0"/>
      <w:marRight w:val="0"/>
      <w:marTop w:val="0"/>
      <w:marBottom w:val="0"/>
      <w:divBdr>
        <w:top w:val="none" w:sz="0" w:space="0" w:color="auto"/>
        <w:left w:val="none" w:sz="0" w:space="0" w:color="auto"/>
        <w:bottom w:val="none" w:sz="0" w:space="0" w:color="auto"/>
        <w:right w:val="none" w:sz="0" w:space="0" w:color="auto"/>
      </w:divBdr>
    </w:div>
    <w:div w:id="2075619111">
      <w:bodyDiv w:val="1"/>
      <w:marLeft w:val="0"/>
      <w:marRight w:val="0"/>
      <w:marTop w:val="0"/>
      <w:marBottom w:val="0"/>
      <w:divBdr>
        <w:top w:val="none" w:sz="0" w:space="0" w:color="auto"/>
        <w:left w:val="none" w:sz="0" w:space="0" w:color="auto"/>
        <w:bottom w:val="none" w:sz="0" w:space="0" w:color="auto"/>
        <w:right w:val="none" w:sz="0" w:space="0" w:color="auto"/>
      </w:divBdr>
      <w:divsChild>
        <w:div w:id="19672274">
          <w:marLeft w:val="274"/>
          <w:marRight w:val="0"/>
          <w:marTop w:val="0"/>
          <w:marBottom w:val="0"/>
          <w:divBdr>
            <w:top w:val="none" w:sz="0" w:space="0" w:color="auto"/>
            <w:left w:val="none" w:sz="0" w:space="0" w:color="auto"/>
            <w:bottom w:val="none" w:sz="0" w:space="0" w:color="auto"/>
            <w:right w:val="none" w:sz="0" w:space="0" w:color="auto"/>
          </w:divBdr>
        </w:div>
        <w:div w:id="1866213009">
          <w:marLeft w:val="274"/>
          <w:marRight w:val="0"/>
          <w:marTop w:val="0"/>
          <w:marBottom w:val="0"/>
          <w:divBdr>
            <w:top w:val="none" w:sz="0" w:space="0" w:color="auto"/>
            <w:left w:val="none" w:sz="0" w:space="0" w:color="auto"/>
            <w:bottom w:val="none" w:sz="0" w:space="0" w:color="auto"/>
            <w:right w:val="none" w:sz="0" w:space="0" w:color="auto"/>
          </w:divBdr>
        </w:div>
        <w:div w:id="1934892945">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jpe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image" Target="media/image16.pn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s://www.pref.osaka.lg.jp/shobobosai/r6_noto_hisaichshien/index.html" TargetMode="Externa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yperlink" Target="https://www.pref.osaka.lg.jp/shobobosai/r6_noto_hisaichshien/index.html" TargetMode="External"/><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15.png"/><Relationship Id="rId27"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B7F006-E07C-4C23-9C04-22BFEED39D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39</Pages>
  <Words>6117</Words>
  <Characters>34873</Characters>
  <Application>Microsoft Office Word</Application>
  <DocSecurity>0</DocSecurity>
  <Lines>290</Lines>
  <Paragraphs>81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40909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2025-06-02T00:35:00Z</dcterms:created>
  <dcterms:modified xsi:type="dcterms:W3CDTF">2025-06-02T00:35:00Z</dcterms:modified>
</cp:coreProperties>
</file>