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798D" w14:textId="33A04371" w:rsidR="0067790F" w:rsidRPr="00653700" w:rsidRDefault="000A2AB8" w:rsidP="00B409B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spacing w:val="-1"/>
          <w:kern w:val="0"/>
          <w:sz w:val="28"/>
          <w:szCs w:val="24"/>
          <w:lang w:eastAsia="zh-CN"/>
        </w:rPr>
      </w:pP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令和</w:t>
      </w:r>
      <w:r w:rsidR="00576C28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９</w:t>
      </w:r>
      <w:r w:rsidR="0067790F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年度大阪府立中学校入学者選抜方針</w:t>
      </w:r>
    </w:p>
    <w:p w14:paraId="66760710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58F9DFC8" w14:textId="77777777" w:rsidR="0067790F" w:rsidRPr="00653700" w:rsidRDefault="0067790F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  <w:lang w:eastAsia="zh-CN"/>
        </w:rPr>
        <w:t xml:space="preserve">　</w:t>
      </w:r>
      <w:r w:rsidR="00DD55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大阪府立中学校の入学者選抜は、以下の方針に基づいて、各中学校長が行う。</w:t>
      </w:r>
    </w:p>
    <w:p w14:paraId="050AD5E0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BBB9A2A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6"/>
        </w:rPr>
      </w:pPr>
      <w:r w:rsidRPr="00653700">
        <w:rPr>
          <w:rFonts w:ascii="ＭＳ ゴシック" w:eastAsia="ＭＳ ゴシック" w:hAnsi="ＭＳ ゴシック" w:cs="ＭＳ 明朝" w:hint="eastAsia"/>
          <w:kern w:val="0"/>
          <w:sz w:val="28"/>
          <w:szCs w:val="26"/>
        </w:rPr>
        <w:t>第１　全般的な事項</w:t>
      </w:r>
    </w:p>
    <w:p w14:paraId="3716020B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kern w:val="0"/>
          <w:sz w:val="26"/>
          <w:szCs w:val="26"/>
        </w:rPr>
        <w:t>Ⅰ</w:t>
      </w:r>
      <w:r w:rsidRPr="00653700">
        <w:rPr>
          <w:rFonts w:ascii="ＭＳ ゴシック" w:eastAsia="ＭＳ ゴシック" w:hAnsi="ＭＳ ゴシック" w:cs="ＭＳ ゴシック" w:hint="eastAsia"/>
          <w:kern w:val="0"/>
          <w:sz w:val="26"/>
          <w:szCs w:val="26"/>
        </w:rPr>
        <w:t xml:space="preserve">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応募資格</w:t>
      </w:r>
    </w:p>
    <w:p w14:paraId="62593018" w14:textId="491CF152" w:rsidR="0067790F" w:rsidRPr="00653700" w:rsidRDefault="00DD556F" w:rsidP="002878D2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中学校に入学を志願することのできる者は、</w:t>
      </w:r>
      <w:r w:rsidR="000A2AB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令和</w:t>
      </w:r>
      <w:r w:rsidR="00576C2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９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年３月に小学校、特別支援学校の小学部、義務教育学校の前期課程又は</w:t>
      </w:r>
      <w:r w:rsidR="000155CD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これらに準ずるものとして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別に定める学校（以下「小学校」という。）を卒業又は修了（以下「卒業」という。）する見込みの者のうち、原則として、本人及びその保護者の住所が大阪府内にある者とする。</w:t>
      </w:r>
    </w:p>
    <w:p w14:paraId="1296E93B" w14:textId="77777777" w:rsidR="0067790F" w:rsidRPr="00653700" w:rsidRDefault="0067790F" w:rsidP="00B409BB">
      <w:pPr>
        <w:autoSpaceDE w:val="0"/>
        <w:autoSpaceDN w:val="0"/>
        <w:adjustRightInd w:val="0"/>
        <w:ind w:leftChars="200" w:left="520" w:hanging="10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（注）住所とは、住民票に記載されている居所をいう。</w:t>
      </w:r>
    </w:p>
    <w:p w14:paraId="427E2E1C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7DBBD26B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Ⅱ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適性検査等</w:t>
      </w:r>
    </w:p>
    <w:p w14:paraId="29844271" w14:textId="77777777" w:rsidR="0067790F" w:rsidRPr="00653700" w:rsidRDefault="0067790F" w:rsidP="00D44F79">
      <w:pPr>
        <w:autoSpaceDE w:val="0"/>
        <w:autoSpaceDN w:val="0"/>
        <w:adjustRightInd w:val="0"/>
        <w:ind w:left="440" w:hangingChars="200" w:hanging="44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="00D44F79" w:rsidRPr="0065370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１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の問題は、大阪府教育委員会（以下「府教育委員会」という。）が作成する。</w:t>
      </w:r>
    </w:p>
    <w:p w14:paraId="51F5AE5C" w14:textId="77777777" w:rsidR="0067790F" w:rsidRPr="00653700" w:rsidRDefault="00D44F79" w:rsidP="00441B07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の問題は、小学校で習得される基礎的・基本的な知識・技能、</w:t>
      </w:r>
      <w:r w:rsidR="0038058E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思考力・判断力・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表現力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中高一貫校で６年間学び続けていくことができる意欲・適性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をみることを主</w:t>
      </w:r>
      <w:r w:rsidR="00441B0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なねらい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として作成する。</w:t>
      </w:r>
    </w:p>
    <w:p w14:paraId="592ED9EF" w14:textId="77777777" w:rsidR="0067790F" w:rsidRPr="00653700" w:rsidRDefault="00D44F79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３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中学校長が</w:t>
      </w:r>
      <w:r w:rsidR="00DD55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当該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中学校において行う。</w:t>
      </w:r>
    </w:p>
    <w:p w14:paraId="756B8FD8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3A7A527F" w14:textId="40B521CB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Ⅲ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提出書類</w:t>
      </w:r>
      <w:r w:rsidR="000C5BC1"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>等</w:t>
      </w:r>
    </w:p>
    <w:p w14:paraId="01BBA3E3" w14:textId="6A8264E3" w:rsidR="0067790F" w:rsidRPr="00653700" w:rsidRDefault="0067790F" w:rsidP="00B409BB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志願者は、</w:t>
      </w:r>
      <w:r w:rsidR="000C5BC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志願者情報等を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志願先中学校長に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提出する。その際、小学校の校長による応募資格の確認を必要とする。</w:t>
      </w:r>
    </w:p>
    <w:p w14:paraId="168AF576" w14:textId="77777777" w:rsidR="0007094C" w:rsidRPr="00653700" w:rsidRDefault="0007094C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</w:p>
    <w:p w14:paraId="6BF779F9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Ⅳ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募集人員・通学区域</w:t>
      </w:r>
    </w:p>
    <w:p w14:paraId="100F2897" w14:textId="77777777" w:rsidR="00335B83" w:rsidRPr="00653700" w:rsidRDefault="0067790F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１　募集人員は、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次のとおりとする。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1134"/>
      </w:tblGrid>
      <w:tr w:rsidR="00C030F6" w:rsidRPr="00653700" w14:paraId="59CD7B1E" w14:textId="77777777" w:rsidTr="00C030F6">
        <w:tc>
          <w:tcPr>
            <w:tcW w:w="2126" w:type="dxa"/>
            <w:tcBorders>
              <w:bottom w:val="double" w:sz="4" w:space="0" w:color="auto"/>
            </w:tcBorders>
          </w:tcPr>
          <w:p w14:paraId="3094E852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中学校名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BA165DB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募集人員</w:t>
            </w:r>
          </w:p>
        </w:tc>
      </w:tr>
      <w:tr w:rsidR="00C030F6" w:rsidRPr="00653700" w14:paraId="3FAA2CBA" w14:textId="77777777" w:rsidTr="00C030F6">
        <w:tc>
          <w:tcPr>
            <w:tcW w:w="2126" w:type="dxa"/>
            <w:tcBorders>
              <w:top w:val="double" w:sz="4" w:space="0" w:color="auto"/>
            </w:tcBorders>
          </w:tcPr>
          <w:p w14:paraId="3AF911B4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咲くやこの花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028FE23" w14:textId="210FBD09" w:rsidR="00C030F6" w:rsidRPr="00653700" w:rsidRDefault="00C030F6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 xml:space="preserve">＊　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7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</w:t>
            </w:r>
          </w:p>
        </w:tc>
      </w:tr>
      <w:tr w:rsidR="00C030F6" w:rsidRPr="00653700" w14:paraId="365594B4" w14:textId="77777777" w:rsidTr="00C030F6">
        <w:tc>
          <w:tcPr>
            <w:tcW w:w="2126" w:type="dxa"/>
          </w:tcPr>
          <w:p w14:paraId="7E82B542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73"/>
                <w:kern w:val="0"/>
                <w:sz w:val="22"/>
                <w:szCs w:val="24"/>
                <w:fitText w:val="1320" w:id="-1843042560"/>
              </w:rPr>
              <w:t>水都国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4"/>
                <w:fitText w:val="1320" w:id="-1843042560"/>
              </w:rPr>
              <w:t>際</w:t>
            </w:r>
          </w:p>
        </w:tc>
        <w:tc>
          <w:tcPr>
            <w:tcW w:w="1134" w:type="dxa"/>
          </w:tcPr>
          <w:p w14:paraId="77709D75" w14:textId="37185F69" w:rsidR="00C030F6" w:rsidRPr="00653700" w:rsidRDefault="007635F5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7</w:t>
            </w:r>
            <w:r w:rsidR="00C030F6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</w:t>
            </w:r>
          </w:p>
        </w:tc>
      </w:tr>
      <w:tr w:rsidR="00C030F6" w:rsidRPr="00653700" w14:paraId="46106E23" w14:textId="77777777" w:rsidTr="00C030F6">
        <w:tc>
          <w:tcPr>
            <w:tcW w:w="2126" w:type="dxa"/>
          </w:tcPr>
          <w:p w14:paraId="0C369955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165"/>
                <w:kern w:val="0"/>
                <w:sz w:val="22"/>
                <w:szCs w:val="24"/>
                <w:fitText w:val="1320" w:id="-1843042559"/>
              </w:rPr>
              <w:t>富田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4"/>
                <w:fitText w:val="1320" w:id="-1843042559"/>
              </w:rPr>
              <w:t>林</w:t>
            </w:r>
          </w:p>
        </w:tc>
        <w:tc>
          <w:tcPr>
            <w:tcW w:w="1134" w:type="dxa"/>
          </w:tcPr>
          <w:p w14:paraId="25A5007C" w14:textId="5ACFFC4E" w:rsidR="00C030F6" w:rsidRPr="00653700" w:rsidRDefault="00C030F6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1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05</w:t>
            </w:r>
          </w:p>
        </w:tc>
      </w:tr>
    </w:tbl>
    <w:p w14:paraId="7F5E0D6D" w14:textId="20A9D85C" w:rsidR="00C030F6" w:rsidRPr="00653700" w:rsidRDefault="00C030F6" w:rsidP="00C030F6">
      <w:pPr>
        <w:autoSpaceDE w:val="0"/>
        <w:autoSpaceDN w:val="0"/>
        <w:adjustRightInd w:val="0"/>
        <w:ind w:leftChars="100" w:left="1398" w:hangingChars="600" w:hanging="1188"/>
        <w:rPr>
          <w:rFonts w:ascii="HG丸ｺﾞｼｯｸM-PRO" w:eastAsia="HG丸ｺﾞｼｯｸM-PRO" w:hAnsi="HG丸ｺﾞｼｯｸM-PRO" w:cs="ＭＳ 明朝"/>
          <w:spacing w:val="-1"/>
          <w:kern w:val="0"/>
          <w:sz w:val="20"/>
          <w:szCs w:val="20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 xml:space="preserve">　　（注）＊咲くやこの花中学校については、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ものづくり（理工）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」及び「</w:t>
      </w:r>
      <w:r w:rsidR="00FC0C90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芸術（美術・デザイン）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」の募集人員を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各18人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とし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、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スポーツ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」及び「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言語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」の募集人員を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各</w:t>
      </w:r>
      <w:r w:rsidR="00EE2F2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17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人とする。</w:t>
      </w:r>
    </w:p>
    <w:p w14:paraId="56361132" w14:textId="77777777" w:rsidR="0067790F" w:rsidRPr="00653700" w:rsidRDefault="00E94CCA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　通学区域は大阪府内全域とし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、保護者のもとから通学することとする。</w:t>
      </w:r>
    </w:p>
    <w:p w14:paraId="733E9C14" w14:textId="77777777" w:rsidR="00FB0D10" w:rsidRPr="00653700" w:rsidRDefault="00FB0D10">
      <w:pPr>
        <w:widowControl/>
        <w:jc w:val="left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br w:type="page"/>
      </w:r>
    </w:p>
    <w:p w14:paraId="43F6A134" w14:textId="44A58533" w:rsidR="00F870BD" w:rsidRPr="00653700" w:rsidRDefault="00F870BD" w:rsidP="00F870B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lastRenderedPageBreak/>
        <w:t xml:space="preserve">Ⅴ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出願、適性検査等及び合格発表の期日</w:t>
      </w:r>
    </w:p>
    <w:tbl>
      <w:tblPr>
        <w:tblW w:w="0" w:type="auto"/>
        <w:tblInd w:w="4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1"/>
        <w:gridCol w:w="2126"/>
        <w:gridCol w:w="2126"/>
      </w:tblGrid>
      <w:tr w:rsidR="00F870BD" w:rsidRPr="00653700" w14:paraId="4138F285" w14:textId="77777777" w:rsidTr="00B95B01">
        <w:trPr>
          <w:cantSplit/>
          <w:trHeight w:hRule="exact" w:val="350"/>
        </w:trPr>
        <w:tc>
          <w:tcPr>
            <w:tcW w:w="394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7931E22" w14:textId="77777777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出 　願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1F7DAD1" w14:textId="77777777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適 性 検 査 等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14:paraId="6C923CF2" w14:textId="11439D08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合 格 発 表</w:t>
            </w:r>
          </w:p>
        </w:tc>
      </w:tr>
      <w:tr w:rsidR="00F870BD" w:rsidRPr="00653700" w14:paraId="7DFA3A6F" w14:textId="77777777" w:rsidTr="00B95B01">
        <w:trPr>
          <w:cantSplit/>
          <w:trHeight w:val="730"/>
        </w:trPr>
        <w:tc>
          <w:tcPr>
            <w:tcW w:w="3941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CB3A7" w14:textId="4074ED7C" w:rsidR="00F870BD" w:rsidRPr="00653700" w:rsidRDefault="00F870BD" w:rsidP="00F10FB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 w:rsidR="0062433C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７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木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  <w:r w:rsidR="002326A2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から</w:t>
            </w:r>
            <w:r w:rsidR="00F10FB7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１月1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2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火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44F79E" w14:textId="08987223" w:rsidR="00F870BD" w:rsidRPr="00653700" w:rsidRDefault="00F870BD" w:rsidP="00A743B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 w:rsidR="008628E7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2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3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日(土)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DC3C18" w14:textId="4A667836" w:rsidR="00F870BD" w:rsidRPr="00653700" w:rsidRDefault="00044C7E" w:rsidP="00A743B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</w:t>
            </w:r>
            <w:r w:rsidR="00F870BD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月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31</w:t>
            </w:r>
            <w:r w:rsidR="00F870BD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(日)</w:t>
            </w:r>
          </w:p>
        </w:tc>
      </w:tr>
    </w:tbl>
    <w:p w14:paraId="03A0ACBD" w14:textId="77777777" w:rsidR="00F870BD" w:rsidRPr="00653700" w:rsidRDefault="00F870BD" w:rsidP="00F870BD">
      <w:pPr>
        <w:tabs>
          <w:tab w:val="center" w:pos="453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460F7E3D" w14:textId="77777777" w:rsidR="0067790F" w:rsidRPr="00653700" w:rsidRDefault="00F870BD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Ⅵ</w:t>
      </w:r>
      <w:r w:rsidR="0067790F"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その他</w:t>
      </w:r>
    </w:p>
    <w:p w14:paraId="5B6AD11C" w14:textId="77777777" w:rsidR="0067790F" w:rsidRPr="00653700" w:rsidRDefault="0067790F" w:rsidP="00B409BB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この方針で定めるもののほか、入学者選抜の実施に関し必要な事項は、府教育委員会が別に定める。</w:t>
      </w:r>
    </w:p>
    <w:p w14:paraId="2BE50F0B" w14:textId="77777777" w:rsidR="00953CEB" w:rsidRPr="00653700" w:rsidRDefault="00953CE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D7ED3BE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4"/>
        </w:rPr>
      </w:pPr>
      <w:r w:rsidRPr="00653700">
        <w:rPr>
          <w:rFonts w:ascii="ＭＳ ゴシック" w:eastAsia="ＭＳ ゴシック" w:hAnsi="ＭＳ ゴシック" w:cs="ＭＳ 明朝" w:hint="eastAsia"/>
          <w:kern w:val="0"/>
          <w:sz w:val="28"/>
          <w:szCs w:val="24"/>
        </w:rPr>
        <w:t>第２　入学者選抜の具体的事項</w:t>
      </w:r>
    </w:p>
    <w:p w14:paraId="558DE315" w14:textId="77777777" w:rsidR="00E676F7" w:rsidRPr="00653700" w:rsidRDefault="00E676F7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Ⅰ　</w:t>
      </w:r>
      <w:r w:rsidR="00F870B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府立咲くやこの花中学校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3F4D8C46" w14:textId="77777777" w:rsidR="00415F81" w:rsidRPr="00653700" w:rsidRDefault="00E676F7" w:rsidP="00415F81">
      <w:pPr>
        <w:autoSpaceDE w:val="0"/>
        <w:autoSpaceDN w:val="0"/>
        <w:adjustRightInd w:val="0"/>
        <w:ind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１　</w:t>
      </w:r>
      <w:r w:rsidR="00F870BD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1D0B25A2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適性検査及び作文（自己表現）を実施する。</w:t>
      </w:r>
    </w:p>
    <w:p w14:paraId="4FAF8746" w14:textId="77777777" w:rsidR="00415F81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2</w:t>
      </w:r>
      <w:r w:rsidR="00E676F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・算数的問題</w:t>
      </w:r>
      <w:r w:rsidR="00AC36E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）及び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適性検査Ⅱと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適性検査Ⅱは、「ものづくり（理工）」「スポーツ」「言語」「芸術（美術・デザイン）」の</w:t>
      </w:r>
      <w:r w:rsidR="00696CEA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各分野に関する才能の芽生えをみるための検査とする</w:t>
      </w:r>
      <w:r w:rsidR="0005518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1BE576F4" w14:textId="77777777" w:rsidR="0067790F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E676F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E676F7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204BC2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作文（自己表現）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42106F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3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00字程度と</w:t>
      </w:r>
      <w:r w:rsidR="00D263C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05518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志願者の</w:t>
      </w:r>
      <w:r w:rsidR="00D263C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志望動機や興味・関心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96CEA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4D111F0B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24E0CFE0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適性検査Ⅰ・Ⅱ及び作文</w:t>
      </w:r>
      <w:r w:rsidR="00441B0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（自己表現）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5F9386E9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39AB7DE0" w14:textId="77777777" w:rsidR="00415F81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分野ごとに、総合点の高い者から順に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募集人員を満たすよう合格者を決定する。</w:t>
      </w:r>
    </w:p>
    <w:p w14:paraId="0308BD11" w14:textId="77777777" w:rsidR="00F870BD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</w:t>
      </w:r>
      <w:r w:rsidR="00AC36E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「繰上順位」に従い、順次入学の意思を確認する。</w:t>
      </w:r>
    </w:p>
    <w:p w14:paraId="0149DB9E" w14:textId="77777777" w:rsidR="00F870BD" w:rsidRPr="00653700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097AF6D9" w14:textId="77777777" w:rsidR="00F870BD" w:rsidRPr="00653700" w:rsidRDefault="00F870BD" w:rsidP="00E676F7">
      <w:pPr>
        <w:autoSpaceDE w:val="0"/>
        <w:autoSpaceDN w:val="0"/>
        <w:adjustRightInd w:val="0"/>
        <w:ind w:leftChars="200" w:left="42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4D5CA104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Ⅱ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府立水都国際中学校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7599FA63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2F279583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を実施する。</w:t>
      </w:r>
    </w:p>
    <w:p w14:paraId="1C9F8BA6" w14:textId="77777777" w:rsidR="00415F81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適性検査は、適性検査Ⅰ（国語・英語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）、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（算数的問題）及び適性検査Ⅲと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Ⅲ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は、物事を多面的に深く思考し、論理的に表現する力をみるための検査とする。</w:t>
      </w:r>
    </w:p>
    <w:p w14:paraId="2FBD169A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0418EDBD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・Ⅲ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4B650C54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7E96D3D8" w14:textId="77777777" w:rsidR="00415F81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7B4A03CB" w14:textId="77777777" w:rsidR="00F870BD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61808C8A" w14:textId="77777777" w:rsidR="00F870BD" w:rsidRPr="00653700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1B9C6579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lastRenderedPageBreak/>
        <w:t xml:space="preserve">Ⅲ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府立富田林中学校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59ED968B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0AB52632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適性検査及び作文を実施する。</w:t>
      </w:r>
    </w:p>
    <w:p w14:paraId="6286FB84" w14:textId="77777777" w:rsidR="00415F81" w:rsidRPr="00653700" w:rsidRDefault="00FB0D10" w:rsidP="00415F81">
      <w:pPr>
        <w:autoSpaceDE w:val="0"/>
        <w:autoSpaceDN w:val="0"/>
        <w:adjustRightInd w:val="0"/>
        <w:ind w:leftChars="208" w:left="568" w:hangingChars="60" w:hanging="13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・英語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的問題）、適性検査Ⅱ（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算数的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問題）及び適性検査Ⅲ（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社会・理科的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問題）とする。</w:t>
      </w:r>
    </w:p>
    <w:p w14:paraId="6F6BEF5C" w14:textId="77777777" w:rsidR="00586863" w:rsidRPr="00653700" w:rsidRDefault="00FB0D10" w:rsidP="00415F81">
      <w:pPr>
        <w:autoSpaceDE w:val="0"/>
        <w:autoSpaceDN w:val="0"/>
        <w:adjustRightInd w:val="0"/>
        <w:ind w:leftChars="208" w:left="707" w:hangingChars="124" w:hanging="27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586863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作文は、400字程度とし、中高一貫校で６年間学び続けていくことができる意欲・適性及び自らの考えや意見を論理的かつ適切に表現する力をみる。</w:t>
      </w:r>
    </w:p>
    <w:p w14:paraId="1ACA98A8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694F1ECC" w14:textId="77777777" w:rsidR="00415F81" w:rsidRPr="00653700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適性検査Ⅰ・Ⅱ・Ⅲ及び作文の成績を選抜の資料とし、その総合点により選抜を行う。</w:t>
      </w:r>
    </w:p>
    <w:p w14:paraId="1B5D7A0A" w14:textId="77777777" w:rsidR="00415F81" w:rsidRPr="00653700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6C1F83C2" w14:textId="77777777" w:rsidR="00415F81" w:rsidRPr="00653700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100E972D" w14:textId="77777777" w:rsidR="00F870BD" w:rsidRPr="00653700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357F9416" w14:textId="46E2450B" w:rsidR="00FB0D10" w:rsidRPr="00FB0D10" w:rsidRDefault="00F870BD" w:rsidP="00044C7E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sectPr w:rsidR="00FB0D10" w:rsidRPr="00FB0D10" w:rsidSect="0007094C">
      <w:type w:val="continuous"/>
      <w:pgSz w:w="11906" w:h="16838" w:code="9"/>
      <w:pgMar w:top="1134" w:right="1077" w:bottom="1134" w:left="1077" w:header="624" w:footer="851" w:gutter="0"/>
      <w:pgNumType w:chapStyle="1"/>
      <w:cols w:space="425"/>
      <w:docGrid w:type="lines" w:linePitch="3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0E15" w14:textId="77777777" w:rsidR="0097383F" w:rsidRDefault="0097383F" w:rsidP="00AA3AD7">
      <w:r>
        <w:separator/>
      </w:r>
    </w:p>
  </w:endnote>
  <w:endnote w:type="continuationSeparator" w:id="0">
    <w:p w14:paraId="42133A5E" w14:textId="77777777" w:rsidR="0097383F" w:rsidRDefault="0097383F" w:rsidP="00A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F2AB" w14:textId="77777777" w:rsidR="0097383F" w:rsidRDefault="0097383F" w:rsidP="00AA3AD7">
      <w:r>
        <w:separator/>
      </w:r>
    </w:p>
  </w:footnote>
  <w:footnote w:type="continuationSeparator" w:id="0">
    <w:p w14:paraId="6BEE3535" w14:textId="77777777" w:rsidR="0097383F" w:rsidRDefault="0097383F" w:rsidP="00A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8B"/>
    <w:multiLevelType w:val="hybridMultilevel"/>
    <w:tmpl w:val="DFA2C924"/>
    <w:lvl w:ilvl="0" w:tplc="EE10A596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037E209E"/>
    <w:multiLevelType w:val="hybridMultilevel"/>
    <w:tmpl w:val="F4D41F38"/>
    <w:lvl w:ilvl="0" w:tplc="C9962670">
      <w:numFmt w:val="bullet"/>
      <w:lvlText w:val="○"/>
      <w:lvlJc w:val="left"/>
      <w:pPr>
        <w:ind w:left="6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07D6592D"/>
    <w:multiLevelType w:val="hybridMultilevel"/>
    <w:tmpl w:val="04908860"/>
    <w:lvl w:ilvl="0" w:tplc="75F25A5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3985E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A01EF"/>
    <w:multiLevelType w:val="hybridMultilevel"/>
    <w:tmpl w:val="3E7CA4A4"/>
    <w:lvl w:ilvl="0" w:tplc="716818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11212"/>
    <w:multiLevelType w:val="hybridMultilevel"/>
    <w:tmpl w:val="373EC84A"/>
    <w:lvl w:ilvl="0" w:tplc="867A841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A70E16"/>
    <w:multiLevelType w:val="hybridMultilevel"/>
    <w:tmpl w:val="AAD4F302"/>
    <w:lvl w:ilvl="0" w:tplc="4B00B5FA">
      <w:start w:val="2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38E49C6"/>
    <w:multiLevelType w:val="hybridMultilevel"/>
    <w:tmpl w:val="EE6ADC22"/>
    <w:lvl w:ilvl="0" w:tplc="6700F802">
      <w:start w:val="1"/>
      <w:numFmt w:val="aiueo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F567E8"/>
    <w:multiLevelType w:val="hybridMultilevel"/>
    <w:tmpl w:val="0F6AD1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1E6F95"/>
    <w:multiLevelType w:val="hybridMultilevel"/>
    <w:tmpl w:val="1676F4AE"/>
    <w:lvl w:ilvl="0" w:tplc="732E4A8A">
      <w:start w:val="6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9" w15:restartNumberingAfterBreak="0">
    <w:nsid w:val="3C501180"/>
    <w:multiLevelType w:val="hybridMultilevel"/>
    <w:tmpl w:val="A8D46966"/>
    <w:lvl w:ilvl="0" w:tplc="FB8A6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E24BEC"/>
    <w:multiLevelType w:val="hybridMultilevel"/>
    <w:tmpl w:val="CF4AFD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2C948ED"/>
    <w:multiLevelType w:val="hybridMultilevel"/>
    <w:tmpl w:val="F3A49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A0B20"/>
    <w:multiLevelType w:val="hybridMultilevel"/>
    <w:tmpl w:val="07628222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51A470A"/>
    <w:multiLevelType w:val="hybridMultilevel"/>
    <w:tmpl w:val="272632A8"/>
    <w:lvl w:ilvl="0" w:tplc="FEC0D5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5A51165"/>
    <w:multiLevelType w:val="hybridMultilevel"/>
    <w:tmpl w:val="11AC3AD8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5ED5C2D"/>
    <w:multiLevelType w:val="hybridMultilevel"/>
    <w:tmpl w:val="0D746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FD1F10"/>
    <w:multiLevelType w:val="hybridMultilevel"/>
    <w:tmpl w:val="BA0C0FF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826D9C"/>
    <w:multiLevelType w:val="hybridMultilevel"/>
    <w:tmpl w:val="6A1E80DE"/>
    <w:lvl w:ilvl="0" w:tplc="647096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CC72E5D"/>
    <w:multiLevelType w:val="hybridMultilevel"/>
    <w:tmpl w:val="B4326C2A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F492E"/>
    <w:multiLevelType w:val="hybridMultilevel"/>
    <w:tmpl w:val="DB7E2682"/>
    <w:lvl w:ilvl="0" w:tplc="9BE64B5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4B45190"/>
    <w:multiLevelType w:val="hybridMultilevel"/>
    <w:tmpl w:val="09DA70DA"/>
    <w:lvl w:ilvl="0" w:tplc="16FE8C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D2254C"/>
    <w:multiLevelType w:val="hybridMultilevel"/>
    <w:tmpl w:val="0832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C27C68"/>
    <w:multiLevelType w:val="hybridMultilevel"/>
    <w:tmpl w:val="E93C1F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6FC1000"/>
    <w:multiLevelType w:val="hybridMultilevel"/>
    <w:tmpl w:val="F228814C"/>
    <w:lvl w:ilvl="0" w:tplc="317E0154">
      <w:start w:val="1"/>
      <w:numFmt w:val="bullet"/>
      <w:lvlText w:val="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4" w15:restartNumberingAfterBreak="0">
    <w:nsid w:val="68990C76"/>
    <w:multiLevelType w:val="hybridMultilevel"/>
    <w:tmpl w:val="99A85966"/>
    <w:lvl w:ilvl="0" w:tplc="C9962670">
      <w:numFmt w:val="bullet"/>
      <w:lvlText w:val="○"/>
      <w:lvlJc w:val="left"/>
      <w:pPr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25" w15:restartNumberingAfterBreak="0">
    <w:nsid w:val="696D40D1"/>
    <w:multiLevelType w:val="hybridMultilevel"/>
    <w:tmpl w:val="C540A92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B4867BA"/>
    <w:multiLevelType w:val="hybridMultilevel"/>
    <w:tmpl w:val="14008BBE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C210BF1"/>
    <w:multiLevelType w:val="hybridMultilevel"/>
    <w:tmpl w:val="C290C06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1145242"/>
    <w:multiLevelType w:val="hybridMultilevel"/>
    <w:tmpl w:val="0C2C5A04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3B7020E"/>
    <w:multiLevelType w:val="hybridMultilevel"/>
    <w:tmpl w:val="DE922C56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8791B1E"/>
    <w:multiLevelType w:val="hybridMultilevel"/>
    <w:tmpl w:val="9176E472"/>
    <w:lvl w:ilvl="0" w:tplc="3E32789C">
      <w:start w:val="3"/>
      <w:numFmt w:val="decimal"/>
      <w:lvlText w:val="%1）"/>
      <w:lvlJc w:val="left"/>
      <w:pPr>
        <w:ind w:left="57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8975BB"/>
    <w:multiLevelType w:val="hybridMultilevel"/>
    <w:tmpl w:val="B7189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18"/>
  </w:num>
  <w:num w:numId="8">
    <w:abstractNumId w:val="29"/>
  </w:num>
  <w:num w:numId="9">
    <w:abstractNumId w:val="14"/>
  </w:num>
  <w:num w:numId="10">
    <w:abstractNumId w:val="24"/>
  </w:num>
  <w:num w:numId="11">
    <w:abstractNumId w:val="1"/>
  </w:num>
  <w:num w:numId="12">
    <w:abstractNumId w:val="25"/>
  </w:num>
  <w:num w:numId="13">
    <w:abstractNumId w:val="28"/>
  </w:num>
  <w:num w:numId="14">
    <w:abstractNumId w:val="23"/>
  </w:num>
  <w:num w:numId="15">
    <w:abstractNumId w:val="7"/>
  </w:num>
  <w:num w:numId="16">
    <w:abstractNumId w:val="6"/>
  </w:num>
  <w:num w:numId="17">
    <w:abstractNumId w:val="27"/>
  </w:num>
  <w:num w:numId="18">
    <w:abstractNumId w:val="11"/>
  </w:num>
  <w:num w:numId="19">
    <w:abstractNumId w:val="0"/>
  </w:num>
  <w:num w:numId="20">
    <w:abstractNumId w:val="2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19"/>
  </w:num>
  <w:num w:numId="26">
    <w:abstractNumId w:val="17"/>
  </w:num>
  <w:num w:numId="27">
    <w:abstractNumId w:val="3"/>
  </w:num>
  <w:num w:numId="28">
    <w:abstractNumId w:val="13"/>
  </w:num>
  <w:num w:numId="29">
    <w:abstractNumId w:val="5"/>
  </w:num>
  <w:num w:numId="30">
    <w:abstractNumId w:val="20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38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9B"/>
    <w:rsid w:val="000013BD"/>
    <w:rsid w:val="0000181D"/>
    <w:rsid w:val="000155CD"/>
    <w:rsid w:val="00017323"/>
    <w:rsid w:val="00017433"/>
    <w:rsid w:val="00031933"/>
    <w:rsid w:val="000326C1"/>
    <w:rsid w:val="0003326B"/>
    <w:rsid w:val="00037F3C"/>
    <w:rsid w:val="00044C7E"/>
    <w:rsid w:val="0005159A"/>
    <w:rsid w:val="0005347F"/>
    <w:rsid w:val="00055188"/>
    <w:rsid w:val="00055BCD"/>
    <w:rsid w:val="0006158D"/>
    <w:rsid w:val="000624B9"/>
    <w:rsid w:val="00066ED1"/>
    <w:rsid w:val="0007094C"/>
    <w:rsid w:val="000723F4"/>
    <w:rsid w:val="000730C5"/>
    <w:rsid w:val="00084300"/>
    <w:rsid w:val="00085CA8"/>
    <w:rsid w:val="00086B2A"/>
    <w:rsid w:val="00091BF9"/>
    <w:rsid w:val="000A2AB8"/>
    <w:rsid w:val="000A3012"/>
    <w:rsid w:val="000B10B7"/>
    <w:rsid w:val="000B5D66"/>
    <w:rsid w:val="000B62C4"/>
    <w:rsid w:val="000C372A"/>
    <w:rsid w:val="000C4F42"/>
    <w:rsid w:val="000C5BC1"/>
    <w:rsid w:val="00101470"/>
    <w:rsid w:val="00104643"/>
    <w:rsid w:val="001064D5"/>
    <w:rsid w:val="00114248"/>
    <w:rsid w:val="00114C12"/>
    <w:rsid w:val="001168D7"/>
    <w:rsid w:val="0012512B"/>
    <w:rsid w:val="001305B1"/>
    <w:rsid w:val="00131EFE"/>
    <w:rsid w:val="001340B7"/>
    <w:rsid w:val="001440E4"/>
    <w:rsid w:val="0015301C"/>
    <w:rsid w:val="001579A5"/>
    <w:rsid w:val="00163E0D"/>
    <w:rsid w:val="001649BF"/>
    <w:rsid w:val="00165DB6"/>
    <w:rsid w:val="001660B2"/>
    <w:rsid w:val="001675CB"/>
    <w:rsid w:val="00171EEA"/>
    <w:rsid w:val="00173F52"/>
    <w:rsid w:val="0017480D"/>
    <w:rsid w:val="001749D3"/>
    <w:rsid w:val="0017756F"/>
    <w:rsid w:val="00185063"/>
    <w:rsid w:val="00187B5F"/>
    <w:rsid w:val="001933A8"/>
    <w:rsid w:val="001A2C65"/>
    <w:rsid w:val="001A2F49"/>
    <w:rsid w:val="001A5E47"/>
    <w:rsid w:val="001B0406"/>
    <w:rsid w:val="001B2EA5"/>
    <w:rsid w:val="001B5523"/>
    <w:rsid w:val="001B7938"/>
    <w:rsid w:val="001C21EB"/>
    <w:rsid w:val="001C3F86"/>
    <w:rsid w:val="001D00A7"/>
    <w:rsid w:val="001D1B2C"/>
    <w:rsid w:val="001E3E55"/>
    <w:rsid w:val="001F1EA6"/>
    <w:rsid w:val="001F224E"/>
    <w:rsid w:val="001F2F2D"/>
    <w:rsid w:val="00204BC2"/>
    <w:rsid w:val="00205056"/>
    <w:rsid w:val="00232069"/>
    <w:rsid w:val="002326A2"/>
    <w:rsid w:val="00232DD6"/>
    <w:rsid w:val="00233EA6"/>
    <w:rsid w:val="0024206B"/>
    <w:rsid w:val="00243272"/>
    <w:rsid w:val="00250F3D"/>
    <w:rsid w:val="00254C88"/>
    <w:rsid w:val="002567F6"/>
    <w:rsid w:val="0026301D"/>
    <w:rsid w:val="00267536"/>
    <w:rsid w:val="00270644"/>
    <w:rsid w:val="00270890"/>
    <w:rsid w:val="00271B6B"/>
    <w:rsid w:val="00273F7B"/>
    <w:rsid w:val="00276161"/>
    <w:rsid w:val="00280EA1"/>
    <w:rsid w:val="00282AEB"/>
    <w:rsid w:val="00283FAE"/>
    <w:rsid w:val="00285B4A"/>
    <w:rsid w:val="002878D2"/>
    <w:rsid w:val="00291F45"/>
    <w:rsid w:val="00295934"/>
    <w:rsid w:val="002A7DA8"/>
    <w:rsid w:val="002B0262"/>
    <w:rsid w:val="002B362C"/>
    <w:rsid w:val="002C7C6A"/>
    <w:rsid w:val="002D3610"/>
    <w:rsid w:val="002D4D78"/>
    <w:rsid w:val="002D7C0F"/>
    <w:rsid w:val="002E0059"/>
    <w:rsid w:val="002F1E1C"/>
    <w:rsid w:val="00304077"/>
    <w:rsid w:val="0030572B"/>
    <w:rsid w:val="00305740"/>
    <w:rsid w:val="00310FE8"/>
    <w:rsid w:val="0032189F"/>
    <w:rsid w:val="00331269"/>
    <w:rsid w:val="00333D19"/>
    <w:rsid w:val="00335B83"/>
    <w:rsid w:val="00341769"/>
    <w:rsid w:val="00342E0F"/>
    <w:rsid w:val="003445DD"/>
    <w:rsid w:val="003510B6"/>
    <w:rsid w:val="003535C0"/>
    <w:rsid w:val="0035432C"/>
    <w:rsid w:val="00362F15"/>
    <w:rsid w:val="00362FA3"/>
    <w:rsid w:val="0036752A"/>
    <w:rsid w:val="00376EC5"/>
    <w:rsid w:val="0038058E"/>
    <w:rsid w:val="00380C4F"/>
    <w:rsid w:val="0038221D"/>
    <w:rsid w:val="00383BCA"/>
    <w:rsid w:val="003901BB"/>
    <w:rsid w:val="00390E48"/>
    <w:rsid w:val="003936BF"/>
    <w:rsid w:val="003A03BD"/>
    <w:rsid w:val="003A5781"/>
    <w:rsid w:val="003B7534"/>
    <w:rsid w:val="003C19FB"/>
    <w:rsid w:val="003C627C"/>
    <w:rsid w:val="003D0BD5"/>
    <w:rsid w:val="003D32F7"/>
    <w:rsid w:val="003E2119"/>
    <w:rsid w:val="0040391F"/>
    <w:rsid w:val="00406ED6"/>
    <w:rsid w:val="004130CC"/>
    <w:rsid w:val="004130DB"/>
    <w:rsid w:val="00414F24"/>
    <w:rsid w:val="00415F81"/>
    <w:rsid w:val="00416858"/>
    <w:rsid w:val="0042106F"/>
    <w:rsid w:val="00422452"/>
    <w:rsid w:val="00430FEB"/>
    <w:rsid w:val="00433D5B"/>
    <w:rsid w:val="00441B07"/>
    <w:rsid w:val="00452EEB"/>
    <w:rsid w:val="00453083"/>
    <w:rsid w:val="00453348"/>
    <w:rsid w:val="00453AEE"/>
    <w:rsid w:val="004576A2"/>
    <w:rsid w:val="004606E4"/>
    <w:rsid w:val="00471A14"/>
    <w:rsid w:val="0047606F"/>
    <w:rsid w:val="004805E3"/>
    <w:rsid w:val="0048153F"/>
    <w:rsid w:val="0048302C"/>
    <w:rsid w:val="00495C31"/>
    <w:rsid w:val="004A2BFF"/>
    <w:rsid w:val="004A3F1C"/>
    <w:rsid w:val="004C1301"/>
    <w:rsid w:val="004C2DA1"/>
    <w:rsid w:val="004C5F70"/>
    <w:rsid w:val="004D4711"/>
    <w:rsid w:val="004D6120"/>
    <w:rsid w:val="004D6621"/>
    <w:rsid w:val="004E14D9"/>
    <w:rsid w:val="004E2106"/>
    <w:rsid w:val="004E367F"/>
    <w:rsid w:val="004E66A1"/>
    <w:rsid w:val="004F230D"/>
    <w:rsid w:val="004F457E"/>
    <w:rsid w:val="004F6D0A"/>
    <w:rsid w:val="004F6ECF"/>
    <w:rsid w:val="00502288"/>
    <w:rsid w:val="005076D8"/>
    <w:rsid w:val="005151E5"/>
    <w:rsid w:val="00516AFD"/>
    <w:rsid w:val="00517B6B"/>
    <w:rsid w:val="0052115E"/>
    <w:rsid w:val="00522D41"/>
    <w:rsid w:val="00530AA9"/>
    <w:rsid w:val="00530EFE"/>
    <w:rsid w:val="00531A39"/>
    <w:rsid w:val="00532C33"/>
    <w:rsid w:val="00541140"/>
    <w:rsid w:val="00543B07"/>
    <w:rsid w:val="00547EA4"/>
    <w:rsid w:val="00550C24"/>
    <w:rsid w:val="0055570B"/>
    <w:rsid w:val="0056216C"/>
    <w:rsid w:val="005656EA"/>
    <w:rsid w:val="00576C28"/>
    <w:rsid w:val="0058036C"/>
    <w:rsid w:val="00586863"/>
    <w:rsid w:val="00591F09"/>
    <w:rsid w:val="005952CF"/>
    <w:rsid w:val="005A1814"/>
    <w:rsid w:val="005A70BF"/>
    <w:rsid w:val="005A73A0"/>
    <w:rsid w:val="005C16EA"/>
    <w:rsid w:val="005D1BAE"/>
    <w:rsid w:val="005E50A6"/>
    <w:rsid w:val="005E7BBB"/>
    <w:rsid w:val="00607F90"/>
    <w:rsid w:val="006120D9"/>
    <w:rsid w:val="00616B3D"/>
    <w:rsid w:val="006212C5"/>
    <w:rsid w:val="00622B23"/>
    <w:rsid w:val="00622D5A"/>
    <w:rsid w:val="006230D4"/>
    <w:rsid w:val="0062433C"/>
    <w:rsid w:val="006248B3"/>
    <w:rsid w:val="00633614"/>
    <w:rsid w:val="00646606"/>
    <w:rsid w:val="00652DC1"/>
    <w:rsid w:val="00653700"/>
    <w:rsid w:val="00656B81"/>
    <w:rsid w:val="00660C58"/>
    <w:rsid w:val="006618FC"/>
    <w:rsid w:val="00664072"/>
    <w:rsid w:val="00667FFD"/>
    <w:rsid w:val="0067111F"/>
    <w:rsid w:val="00674037"/>
    <w:rsid w:val="0067790F"/>
    <w:rsid w:val="006824BE"/>
    <w:rsid w:val="00696CEA"/>
    <w:rsid w:val="00697DBC"/>
    <w:rsid w:val="006A1B8E"/>
    <w:rsid w:val="006A1EA3"/>
    <w:rsid w:val="006A5778"/>
    <w:rsid w:val="006B228B"/>
    <w:rsid w:val="006B346F"/>
    <w:rsid w:val="006B5828"/>
    <w:rsid w:val="006B7BBA"/>
    <w:rsid w:val="006C0027"/>
    <w:rsid w:val="006D5E27"/>
    <w:rsid w:val="006D6CEF"/>
    <w:rsid w:val="006D7945"/>
    <w:rsid w:val="006E0C01"/>
    <w:rsid w:val="006E2467"/>
    <w:rsid w:val="006F08BA"/>
    <w:rsid w:val="006F4D25"/>
    <w:rsid w:val="00701AF3"/>
    <w:rsid w:val="00702F7F"/>
    <w:rsid w:val="00703715"/>
    <w:rsid w:val="007044CB"/>
    <w:rsid w:val="00707E11"/>
    <w:rsid w:val="0071033D"/>
    <w:rsid w:val="00725083"/>
    <w:rsid w:val="00725BC4"/>
    <w:rsid w:val="007329FB"/>
    <w:rsid w:val="007341EB"/>
    <w:rsid w:val="007342B6"/>
    <w:rsid w:val="00735A9B"/>
    <w:rsid w:val="00735B9B"/>
    <w:rsid w:val="00736148"/>
    <w:rsid w:val="0074292D"/>
    <w:rsid w:val="00742D85"/>
    <w:rsid w:val="00744487"/>
    <w:rsid w:val="00745917"/>
    <w:rsid w:val="00746A41"/>
    <w:rsid w:val="00757A45"/>
    <w:rsid w:val="00761482"/>
    <w:rsid w:val="007635F5"/>
    <w:rsid w:val="00763E5D"/>
    <w:rsid w:val="00772EFD"/>
    <w:rsid w:val="00776D68"/>
    <w:rsid w:val="007868E3"/>
    <w:rsid w:val="007945D9"/>
    <w:rsid w:val="007A6C0D"/>
    <w:rsid w:val="007B186D"/>
    <w:rsid w:val="007B595F"/>
    <w:rsid w:val="007B600C"/>
    <w:rsid w:val="007C5C1F"/>
    <w:rsid w:val="007C635B"/>
    <w:rsid w:val="007C7E35"/>
    <w:rsid w:val="007D2BE3"/>
    <w:rsid w:val="007D459F"/>
    <w:rsid w:val="007D5349"/>
    <w:rsid w:val="007E0E4C"/>
    <w:rsid w:val="007E434A"/>
    <w:rsid w:val="007F4F1D"/>
    <w:rsid w:val="007F6720"/>
    <w:rsid w:val="008015A9"/>
    <w:rsid w:val="0080226F"/>
    <w:rsid w:val="00802930"/>
    <w:rsid w:val="00810245"/>
    <w:rsid w:val="00815748"/>
    <w:rsid w:val="00816E52"/>
    <w:rsid w:val="00824B79"/>
    <w:rsid w:val="00826C67"/>
    <w:rsid w:val="00834D78"/>
    <w:rsid w:val="008363B6"/>
    <w:rsid w:val="008364B8"/>
    <w:rsid w:val="00844936"/>
    <w:rsid w:val="00851656"/>
    <w:rsid w:val="00852399"/>
    <w:rsid w:val="0085462C"/>
    <w:rsid w:val="00854B48"/>
    <w:rsid w:val="008628E7"/>
    <w:rsid w:val="00867330"/>
    <w:rsid w:val="0087084B"/>
    <w:rsid w:val="00872FDE"/>
    <w:rsid w:val="00881D52"/>
    <w:rsid w:val="008915A0"/>
    <w:rsid w:val="00894057"/>
    <w:rsid w:val="00894516"/>
    <w:rsid w:val="008956CE"/>
    <w:rsid w:val="00895898"/>
    <w:rsid w:val="008A1B73"/>
    <w:rsid w:val="008A1E8E"/>
    <w:rsid w:val="008A7E58"/>
    <w:rsid w:val="008B1719"/>
    <w:rsid w:val="008B5AB5"/>
    <w:rsid w:val="008B6A7E"/>
    <w:rsid w:val="008C0946"/>
    <w:rsid w:val="008C27EC"/>
    <w:rsid w:val="008C34E4"/>
    <w:rsid w:val="008C4595"/>
    <w:rsid w:val="008C6B23"/>
    <w:rsid w:val="008D094E"/>
    <w:rsid w:val="008D2ECF"/>
    <w:rsid w:val="008E49E5"/>
    <w:rsid w:val="008E5527"/>
    <w:rsid w:val="008E5AC4"/>
    <w:rsid w:val="008E6AB7"/>
    <w:rsid w:val="008F2229"/>
    <w:rsid w:val="0090135E"/>
    <w:rsid w:val="00902114"/>
    <w:rsid w:val="00903A4D"/>
    <w:rsid w:val="009168D7"/>
    <w:rsid w:val="0092196D"/>
    <w:rsid w:val="00927F96"/>
    <w:rsid w:val="009314C2"/>
    <w:rsid w:val="009329AE"/>
    <w:rsid w:val="00942A48"/>
    <w:rsid w:val="009436D0"/>
    <w:rsid w:val="00944B0F"/>
    <w:rsid w:val="00953CEB"/>
    <w:rsid w:val="0095796E"/>
    <w:rsid w:val="0097383F"/>
    <w:rsid w:val="009826F9"/>
    <w:rsid w:val="00990350"/>
    <w:rsid w:val="00991B4F"/>
    <w:rsid w:val="00991E4D"/>
    <w:rsid w:val="00992DF0"/>
    <w:rsid w:val="00997BAC"/>
    <w:rsid w:val="009A1675"/>
    <w:rsid w:val="009B17A9"/>
    <w:rsid w:val="009B5467"/>
    <w:rsid w:val="009B6495"/>
    <w:rsid w:val="009C057A"/>
    <w:rsid w:val="009C2B03"/>
    <w:rsid w:val="009C4AAD"/>
    <w:rsid w:val="009D38CE"/>
    <w:rsid w:val="009E26F5"/>
    <w:rsid w:val="009E2AF9"/>
    <w:rsid w:val="009E2F67"/>
    <w:rsid w:val="009E5C0A"/>
    <w:rsid w:val="009F270C"/>
    <w:rsid w:val="009F7D12"/>
    <w:rsid w:val="00A01CAD"/>
    <w:rsid w:val="00A115C1"/>
    <w:rsid w:val="00A14D9F"/>
    <w:rsid w:val="00A15A75"/>
    <w:rsid w:val="00A26D23"/>
    <w:rsid w:val="00A30ED5"/>
    <w:rsid w:val="00A31069"/>
    <w:rsid w:val="00A314CB"/>
    <w:rsid w:val="00A35DE7"/>
    <w:rsid w:val="00A36A35"/>
    <w:rsid w:val="00A37E82"/>
    <w:rsid w:val="00A408B7"/>
    <w:rsid w:val="00A520F8"/>
    <w:rsid w:val="00A534D9"/>
    <w:rsid w:val="00A601C4"/>
    <w:rsid w:val="00A60363"/>
    <w:rsid w:val="00A61024"/>
    <w:rsid w:val="00A61903"/>
    <w:rsid w:val="00A66B7C"/>
    <w:rsid w:val="00A72B2B"/>
    <w:rsid w:val="00A743BA"/>
    <w:rsid w:val="00A83451"/>
    <w:rsid w:val="00A8476F"/>
    <w:rsid w:val="00A87587"/>
    <w:rsid w:val="00A9458D"/>
    <w:rsid w:val="00A94D1B"/>
    <w:rsid w:val="00A96F75"/>
    <w:rsid w:val="00AA16DF"/>
    <w:rsid w:val="00AA3AD7"/>
    <w:rsid w:val="00AA4F62"/>
    <w:rsid w:val="00AA5E90"/>
    <w:rsid w:val="00AB283F"/>
    <w:rsid w:val="00AC1564"/>
    <w:rsid w:val="00AC36E8"/>
    <w:rsid w:val="00AD1AB9"/>
    <w:rsid w:val="00AD216C"/>
    <w:rsid w:val="00AF3659"/>
    <w:rsid w:val="00AF4A22"/>
    <w:rsid w:val="00AF4E58"/>
    <w:rsid w:val="00B01B4E"/>
    <w:rsid w:val="00B02F5C"/>
    <w:rsid w:val="00B034D6"/>
    <w:rsid w:val="00B16380"/>
    <w:rsid w:val="00B21A81"/>
    <w:rsid w:val="00B409BB"/>
    <w:rsid w:val="00B4147A"/>
    <w:rsid w:val="00B430FE"/>
    <w:rsid w:val="00B44466"/>
    <w:rsid w:val="00B4548E"/>
    <w:rsid w:val="00B5038F"/>
    <w:rsid w:val="00B511CB"/>
    <w:rsid w:val="00B5190E"/>
    <w:rsid w:val="00B548E8"/>
    <w:rsid w:val="00B57A6F"/>
    <w:rsid w:val="00B64FE8"/>
    <w:rsid w:val="00B729A5"/>
    <w:rsid w:val="00B74241"/>
    <w:rsid w:val="00B8040D"/>
    <w:rsid w:val="00B83FB5"/>
    <w:rsid w:val="00B91398"/>
    <w:rsid w:val="00BA35CB"/>
    <w:rsid w:val="00BA5460"/>
    <w:rsid w:val="00BA637F"/>
    <w:rsid w:val="00BA6A23"/>
    <w:rsid w:val="00BA7A7B"/>
    <w:rsid w:val="00BB1C5A"/>
    <w:rsid w:val="00BB225A"/>
    <w:rsid w:val="00BB6775"/>
    <w:rsid w:val="00BC2B90"/>
    <w:rsid w:val="00C030F6"/>
    <w:rsid w:val="00C031E8"/>
    <w:rsid w:val="00C116C1"/>
    <w:rsid w:val="00C118C7"/>
    <w:rsid w:val="00C154B7"/>
    <w:rsid w:val="00C1582C"/>
    <w:rsid w:val="00C17E51"/>
    <w:rsid w:val="00C21C1D"/>
    <w:rsid w:val="00C26AA6"/>
    <w:rsid w:val="00C31377"/>
    <w:rsid w:val="00C3509F"/>
    <w:rsid w:val="00C3669F"/>
    <w:rsid w:val="00C420C9"/>
    <w:rsid w:val="00C45D4F"/>
    <w:rsid w:val="00C477E1"/>
    <w:rsid w:val="00C53B57"/>
    <w:rsid w:val="00C6050A"/>
    <w:rsid w:val="00C61FB7"/>
    <w:rsid w:val="00C62AEF"/>
    <w:rsid w:val="00C64932"/>
    <w:rsid w:val="00C64FF7"/>
    <w:rsid w:val="00C82CFF"/>
    <w:rsid w:val="00C83165"/>
    <w:rsid w:val="00C90935"/>
    <w:rsid w:val="00C914A9"/>
    <w:rsid w:val="00C92D98"/>
    <w:rsid w:val="00C93DA7"/>
    <w:rsid w:val="00C95131"/>
    <w:rsid w:val="00C975F8"/>
    <w:rsid w:val="00C9781B"/>
    <w:rsid w:val="00CA25EA"/>
    <w:rsid w:val="00CA2CB5"/>
    <w:rsid w:val="00CB0D0B"/>
    <w:rsid w:val="00CC1A1A"/>
    <w:rsid w:val="00CC3B20"/>
    <w:rsid w:val="00CC5909"/>
    <w:rsid w:val="00CD1AAA"/>
    <w:rsid w:val="00CD2F17"/>
    <w:rsid w:val="00CD3111"/>
    <w:rsid w:val="00CE229C"/>
    <w:rsid w:val="00CE457D"/>
    <w:rsid w:val="00CE494A"/>
    <w:rsid w:val="00CE75C7"/>
    <w:rsid w:val="00CF085D"/>
    <w:rsid w:val="00CF72AC"/>
    <w:rsid w:val="00CF73E0"/>
    <w:rsid w:val="00D05773"/>
    <w:rsid w:val="00D16157"/>
    <w:rsid w:val="00D162E1"/>
    <w:rsid w:val="00D1748B"/>
    <w:rsid w:val="00D22BAB"/>
    <w:rsid w:val="00D263CC"/>
    <w:rsid w:val="00D36584"/>
    <w:rsid w:val="00D36F07"/>
    <w:rsid w:val="00D44F79"/>
    <w:rsid w:val="00D53D97"/>
    <w:rsid w:val="00D544A3"/>
    <w:rsid w:val="00D55B0A"/>
    <w:rsid w:val="00D77C90"/>
    <w:rsid w:val="00D80BBB"/>
    <w:rsid w:val="00D8221C"/>
    <w:rsid w:val="00D830E0"/>
    <w:rsid w:val="00D83CAC"/>
    <w:rsid w:val="00D84D00"/>
    <w:rsid w:val="00D84FB9"/>
    <w:rsid w:val="00D851CF"/>
    <w:rsid w:val="00D94E0F"/>
    <w:rsid w:val="00D96DD7"/>
    <w:rsid w:val="00DA021A"/>
    <w:rsid w:val="00DA30BD"/>
    <w:rsid w:val="00DA40B3"/>
    <w:rsid w:val="00DB51B7"/>
    <w:rsid w:val="00DB66D6"/>
    <w:rsid w:val="00DC4AAF"/>
    <w:rsid w:val="00DC5399"/>
    <w:rsid w:val="00DD556F"/>
    <w:rsid w:val="00DE0F35"/>
    <w:rsid w:val="00DE6974"/>
    <w:rsid w:val="00DE7C20"/>
    <w:rsid w:val="00DF32DA"/>
    <w:rsid w:val="00DF4F86"/>
    <w:rsid w:val="00DF6616"/>
    <w:rsid w:val="00DF7395"/>
    <w:rsid w:val="00E0439A"/>
    <w:rsid w:val="00E04FBD"/>
    <w:rsid w:val="00E07D1F"/>
    <w:rsid w:val="00E222D1"/>
    <w:rsid w:val="00E348F2"/>
    <w:rsid w:val="00E40DE4"/>
    <w:rsid w:val="00E546AC"/>
    <w:rsid w:val="00E60462"/>
    <w:rsid w:val="00E62DD6"/>
    <w:rsid w:val="00E66562"/>
    <w:rsid w:val="00E67510"/>
    <w:rsid w:val="00E676F7"/>
    <w:rsid w:val="00E71180"/>
    <w:rsid w:val="00E7231F"/>
    <w:rsid w:val="00E7290D"/>
    <w:rsid w:val="00E74CED"/>
    <w:rsid w:val="00E82A64"/>
    <w:rsid w:val="00E83202"/>
    <w:rsid w:val="00E833D4"/>
    <w:rsid w:val="00E86432"/>
    <w:rsid w:val="00E86B4A"/>
    <w:rsid w:val="00E9216C"/>
    <w:rsid w:val="00E92A6C"/>
    <w:rsid w:val="00E92E04"/>
    <w:rsid w:val="00E948D4"/>
    <w:rsid w:val="00E94CCA"/>
    <w:rsid w:val="00EA0B2E"/>
    <w:rsid w:val="00EB7674"/>
    <w:rsid w:val="00EC6359"/>
    <w:rsid w:val="00ED1C9D"/>
    <w:rsid w:val="00ED20EB"/>
    <w:rsid w:val="00ED4E86"/>
    <w:rsid w:val="00EE2BDE"/>
    <w:rsid w:val="00EE2F2C"/>
    <w:rsid w:val="00EE609E"/>
    <w:rsid w:val="00EF137B"/>
    <w:rsid w:val="00EF2576"/>
    <w:rsid w:val="00EF2B54"/>
    <w:rsid w:val="00F009D3"/>
    <w:rsid w:val="00F05207"/>
    <w:rsid w:val="00F0621A"/>
    <w:rsid w:val="00F1008B"/>
    <w:rsid w:val="00F10FB7"/>
    <w:rsid w:val="00F166BE"/>
    <w:rsid w:val="00F25067"/>
    <w:rsid w:val="00F26AFA"/>
    <w:rsid w:val="00F3027F"/>
    <w:rsid w:val="00F31515"/>
    <w:rsid w:val="00F33386"/>
    <w:rsid w:val="00F34C0D"/>
    <w:rsid w:val="00F35C4F"/>
    <w:rsid w:val="00F40FD4"/>
    <w:rsid w:val="00F45445"/>
    <w:rsid w:val="00F50C28"/>
    <w:rsid w:val="00F51B8F"/>
    <w:rsid w:val="00F630FE"/>
    <w:rsid w:val="00F66A64"/>
    <w:rsid w:val="00F67D59"/>
    <w:rsid w:val="00F72FDB"/>
    <w:rsid w:val="00F75E5C"/>
    <w:rsid w:val="00F80540"/>
    <w:rsid w:val="00F821D7"/>
    <w:rsid w:val="00F83CA9"/>
    <w:rsid w:val="00F870BD"/>
    <w:rsid w:val="00FA0CC1"/>
    <w:rsid w:val="00FA1B0E"/>
    <w:rsid w:val="00FA378F"/>
    <w:rsid w:val="00FB0D10"/>
    <w:rsid w:val="00FB1A18"/>
    <w:rsid w:val="00FC0484"/>
    <w:rsid w:val="00FC0A5A"/>
    <w:rsid w:val="00FC0C90"/>
    <w:rsid w:val="00FC0FA9"/>
    <w:rsid w:val="00FC1DA1"/>
    <w:rsid w:val="00FC2C1F"/>
    <w:rsid w:val="00FD5778"/>
    <w:rsid w:val="00FD6302"/>
    <w:rsid w:val="00FE14F2"/>
    <w:rsid w:val="00FE20E7"/>
    <w:rsid w:val="00FE2398"/>
    <w:rsid w:val="00FE3F0A"/>
    <w:rsid w:val="00FE5827"/>
    <w:rsid w:val="00FE63CD"/>
    <w:rsid w:val="00FF1EB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DA2B5DF"/>
  <w15:docId w15:val="{7EF21B43-D315-4D32-A964-F4E25F14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5A9B"/>
  </w:style>
  <w:style w:type="character" w:customStyle="1" w:styleId="a4">
    <w:name w:val="日付 (文字)"/>
    <w:basedOn w:val="a0"/>
    <w:link w:val="a3"/>
    <w:uiPriority w:val="99"/>
    <w:semiHidden/>
    <w:rsid w:val="00735A9B"/>
  </w:style>
  <w:style w:type="paragraph" w:styleId="a5">
    <w:name w:val="header"/>
    <w:basedOn w:val="a"/>
    <w:link w:val="a6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AD7"/>
  </w:style>
  <w:style w:type="paragraph" w:styleId="a7">
    <w:name w:val="footer"/>
    <w:basedOn w:val="a"/>
    <w:link w:val="a8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AD7"/>
  </w:style>
  <w:style w:type="table" w:styleId="a9">
    <w:name w:val="Table Grid"/>
    <w:basedOn w:val="a1"/>
    <w:uiPriority w:val="39"/>
    <w:rsid w:val="004E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4C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95934"/>
    <w:pPr>
      <w:ind w:leftChars="400" w:left="840"/>
    </w:pPr>
  </w:style>
  <w:style w:type="character" w:styleId="ad">
    <w:name w:val="page number"/>
    <w:basedOn w:val="a0"/>
    <w:rsid w:val="00FD6302"/>
  </w:style>
  <w:style w:type="paragraph" w:customStyle="1" w:styleId="ae">
    <w:name w:val="一太郎"/>
    <w:link w:val="af"/>
    <w:rsid w:val="0067790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af">
    <w:name w:val="一太郎 (文字)"/>
    <w:link w:val="ae"/>
    <w:rsid w:val="0067790F"/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48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C76F-E08B-4784-A45F-16FB6F50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2025-02-27T05:52:00Z</cp:lastPrinted>
  <dcterms:created xsi:type="dcterms:W3CDTF">2021-03-08T12:32:00Z</dcterms:created>
  <dcterms:modified xsi:type="dcterms:W3CDTF">2026-03-18T04:38:00Z</dcterms:modified>
</cp:coreProperties>
</file>