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0A7" w14:textId="49D9EC3D" w:rsidR="00B91958" w:rsidRDefault="001A0669" w:rsidP="001A0669">
      <w:pPr>
        <w:jc w:val="left"/>
      </w:pPr>
      <w:r>
        <w:rPr>
          <w:rFonts w:hint="eastAsia"/>
        </w:rPr>
        <w:t>○事件議決案</w:t>
      </w:r>
    </w:p>
    <w:tbl>
      <w:tblPr>
        <w:tblW w:w="89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811"/>
      </w:tblGrid>
      <w:tr w:rsidR="007947E7" w:rsidRPr="007947E7" w14:paraId="4FA5EF30" w14:textId="77777777" w:rsidTr="007F43F1">
        <w:trPr>
          <w:trHeight w:val="458"/>
        </w:trPr>
        <w:tc>
          <w:tcPr>
            <w:tcW w:w="737" w:type="dxa"/>
            <w:vAlign w:val="center"/>
          </w:tcPr>
          <w:p w14:paraId="0D58F9ED" w14:textId="77777777" w:rsidR="007947E7" w:rsidRPr="007947E7" w:rsidRDefault="007947E7" w:rsidP="007947E7">
            <w:pPr>
              <w:jc w:val="center"/>
              <w:rPr>
                <w:sz w:val="21"/>
              </w:rPr>
            </w:pPr>
            <w:r w:rsidRPr="007947E7">
              <w:rPr>
                <w:sz w:val="21"/>
              </w:rPr>
              <w:br w:type="page"/>
            </w:r>
            <w:r w:rsidRPr="007947E7">
              <w:rPr>
                <w:rFonts w:hint="eastAsia"/>
                <w:sz w:val="21"/>
              </w:rPr>
              <w:t>番号</w:t>
            </w:r>
          </w:p>
        </w:tc>
        <w:tc>
          <w:tcPr>
            <w:tcW w:w="2410" w:type="dxa"/>
            <w:vAlign w:val="center"/>
          </w:tcPr>
          <w:p w14:paraId="29789F8A" w14:textId="77777777" w:rsidR="007947E7" w:rsidRPr="007947E7" w:rsidRDefault="007947E7" w:rsidP="007947E7">
            <w:pPr>
              <w:jc w:val="center"/>
              <w:rPr>
                <w:sz w:val="21"/>
              </w:rPr>
            </w:pPr>
            <w:r w:rsidRPr="007947E7">
              <w:rPr>
                <w:rFonts w:hint="eastAsia"/>
                <w:sz w:val="21"/>
              </w:rPr>
              <w:t>件　　　　　名</w:t>
            </w:r>
          </w:p>
        </w:tc>
        <w:tc>
          <w:tcPr>
            <w:tcW w:w="5811" w:type="dxa"/>
            <w:vAlign w:val="center"/>
          </w:tcPr>
          <w:p w14:paraId="138D2B94" w14:textId="77777777" w:rsidR="007947E7" w:rsidRPr="007947E7" w:rsidRDefault="007947E7" w:rsidP="007947E7">
            <w:pPr>
              <w:jc w:val="center"/>
              <w:rPr>
                <w:sz w:val="21"/>
              </w:rPr>
            </w:pPr>
            <w:r w:rsidRPr="007947E7">
              <w:rPr>
                <w:rFonts w:hint="eastAsia"/>
                <w:sz w:val="21"/>
              </w:rPr>
              <w:t>概　　　　　　　　　　要</w:t>
            </w:r>
          </w:p>
        </w:tc>
      </w:tr>
      <w:tr w:rsidR="00706B94" w:rsidRPr="007947E7" w14:paraId="1722B73F" w14:textId="77777777" w:rsidTr="00706B94">
        <w:trPr>
          <w:trHeight w:val="458"/>
        </w:trPr>
        <w:tc>
          <w:tcPr>
            <w:tcW w:w="737" w:type="dxa"/>
          </w:tcPr>
          <w:p w14:paraId="74BE766F" w14:textId="1B5C0460" w:rsidR="00706B94" w:rsidRPr="007947E7" w:rsidRDefault="00706B94" w:rsidP="00706B94">
            <w:pPr>
              <w:jc w:val="center"/>
              <w:rPr>
                <w:sz w:val="21"/>
              </w:rPr>
            </w:pPr>
            <w:r>
              <w:rPr>
                <w:rFonts w:hint="eastAsia"/>
                <w:sz w:val="21"/>
              </w:rPr>
              <w:t>１</w:t>
            </w:r>
          </w:p>
        </w:tc>
        <w:tc>
          <w:tcPr>
            <w:tcW w:w="2410" w:type="dxa"/>
          </w:tcPr>
          <w:p w14:paraId="49D287B8" w14:textId="6F8780A2" w:rsidR="00706B94" w:rsidRPr="007947E7" w:rsidRDefault="00706B94" w:rsidP="00706B94">
            <w:pPr>
              <w:rPr>
                <w:sz w:val="21"/>
              </w:rPr>
            </w:pPr>
            <w:r w:rsidRPr="00706B94">
              <w:rPr>
                <w:rFonts w:hint="eastAsia"/>
                <w:sz w:val="21"/>
              </w:rPr>
              <w:t>工事請負契約締結の件（大阪府立高等学校施設整備事業）</w:t>
            </w:r>
          </w:p>
        </w:tc>
        <w:tc>
          <w:tcPr>
            <w:tcW w:w="5811" w:type="dxa"/>
          </w:tcPr>
          <w:p w14:paraId="45A2F8E4" w14:textId="77777777" w:rsidR="00706B94" w:rsidRPr="00706B94" w:rsidRDefault="00706B94" w:rsidP="00706B94">
            <w:pPr>
              <w:ind w:firstLineChars="100" w:firstLine="210"/>
              <w:rPr>
                <w:sz w:val="21"/>
              </w:rPr>
            </w:pPr>
            <w:r w:rsidRPr="00706B94">
              <w:rPr>
                <w:rFonts w:hint="eastAsia"/>
                <w:sz w:val="21"/>
              </w:rPr>
              <w:t>大阪府立新工業系高等学校（仮称）改築機械設備工事（その２）請負契約</w:t>
            </w:r>
          </w:p>
          <w:p w14:paraId="1833194C" w14:textId="77777777" w:rsidR="00706B94" w:rsidRPr="00706B94" w:rsidRDefault="00706B94" w:rsidP="00706B94">
            <w:pPr>
              <w:ind w:leftChars="195" w:left="468"/>
              <w:rPr>
                <w:sz w:val="21"/>
              </w:rPr>
            </w:pPr>
            <w:r w:rsidRPr="00706B94">
              <w:rPr>
                <w:rFonts w:hint="eastAsia"/>
                <w:sz w:val="21"/>
              </w:rPr>
              <w:t>契約金額</w:t>
            </w:r>
            <w:r w:rsidRPr="00706B94">
              <w:rPr>
                <w:rFonts w:hint="eastAsia"/>
                <w:sz w:val="21"/>
              </w:rPr>
              <w:t xml:space="preserve"> </w:t>
            </w:r>
            <w:r w:rsidRPr="00706B94">
              <w:rPr>
                <w:rFonts w:hint="eastAsia"/>
                <w:sz w:val="21"/>
              </w:rPr>
              <w:t>１５億２，９００万円</w:t>
            </w:r>
          </w:p>
          <w:p w14:paraId="031F0B36" w14:textId="77777777" w:rsidR="00706B94" w:rsidRDefault="00706B94" w:rsidP="00706B94">
            <w:pPr>
              <w:ind w:leftChars="195" w:left="468"/>
              <w:rPr>
                <w:sz w:val="21"/>
              </w:rPr>
            </w:pPr>
            <w:r w:rsidRPr="00706B94">
              <w:rPr>
                <w:rFonts w:hint="eastAsia"/>
                <w:sz w:val="21"/>
              </w:rPr>
              <w:t>請</w:t>
            </w:r>
            <w:r w:rsidRPr="00706B94">
              <w:rPr>
                <w:rFonts w:hint="eastAsia"/>
                <w:sz w:val="21"/>
              </w:rPr>
              <w:t xml:space="preserve"> </w:t>
            </w:r>
            <w:r w:rsidRPr="00706B94">
              <w:rPr>
                <w:rFonts w:hint="eastAsia"/>
                <w:sz w:val="21"/>
              </w:rPr>
              <w:t>負</w:t>
            </w:r>
            <w:r w:rsidRPr="00706B94">
              <w:rPr>
                <w:rFonts w:hint="eastAsia"/>
                <w:sz w:val="21"/>
              </w:rPr>
              <w:t xml:space="preserve"> </w:t>
            </w:r>
            <w:r w:rsidRPr="00706B94">
              <w:rPr>
                <w:rFonts w:hint="eastAsia"/>
                <w:sz w:val="21"/>
              </w:rPr>
              <w:t>者</w:t>
            </w:r>
            <w:r w:rsidRPr="00706B94">
              <w:rPr>
                <w:rFonts w:hint="eastAsia"/>
                <w:sz w:val="21"/>
              </w:rPr>
              <w:t xml:space="preserve"> </w:t>
            </w:r>
            <w:r w:rsidRPr="00706B94">
              <w:rPr>
                <w:rFonts w:hint="eastAsia"/>
                <w:sz w:val="21"/>
              </w:rPr>
              <w:t>川崎設備工業株式会社</w:t>
            </w:r>
          </w:p>
          <w:p w14:paraId="2CAD8060" w14:textId="7B5E439C" w:rsidR="00706B94" w:rsidRPr="007947E7" w:rsidRDefault="00706B94" w:rsidP="00706B94">
            <w:pPr>
              <w:ind w:leftChars="195" w:left="468"/>
              <w:rPr>
                <w:sz w:val="21"/>
              </w:rPr>
            </w:pPr>
          </w:p>
        </w:tc>
      </w:tr>
      <w:tr w:rsidR="00FB39C6" w:rsidRPr="007947E7" w14:paraId="23CCF6CF" w14:textId="77777777" w:rsidTr="00706B94">
        <w:trPr>
          <w:trHeight w:val="458"/>
        </w:trPr>
        <w:tc>
          <w:tcPr>
            <w:tcW w:w="737" w:type="dxa"/>
            <w:vMerge w:val="restart"/>
          </w:tcPr>
          <w:p w14:paraId="50EED413" w14:textId="6DB45AD7" w:rsidR="00FB39C6" w:rsidRPr="007947E7" w:rsidRDefault="00FB39C6" w:rsidP="00706B94">
            <w:pPr>
              <w:jc w:val="center"/>
              <w:rPr>
                <w:sz w:val="21"/>
              </w:rPr>
            </w:pPr>
            <w:r>
              <w:rPr>
                <w:rFonts w:hint="eastAsia"/>
                <w:sz w:val="21"/>
              </w:rPr>
              <w:t>２</w:t>
            </w:r>
          </w:p>
        </w:tc>
        <w:tc>
          <w:tcPr>
            <w:tcW w:w="2410" w:type="dxa"/>
            <w:vMerge w:val="restart"/>
          </w:tcPr>
          <w:p w14:paraId="754AC559" w14:textId="7C809F2F" w:rsidR="00FB39C6" w:rsidRPr="007947E7" w:rsidRDefault="00FB39C6" w:rsidP="00706B94">
            <w:pPr>
              <w:rPr>
                <w:sz w:val="21"/>
              </w:rPr>
            </w:pPr>
            <w:r w:rsidRPr="00706B94">
              <w:rPr>
                <w:rFonts w:hint="eastAsia"/>
                <w:sz w:val="21"/>
              </w:rPr>
              <w:t>工事請負契約締結の件（大阪府立支援学校施設整備事業）</w:t>
            </w:r>
          </w:p>
        </w:tc>
        <w:tc>
          <w:tcPr>
            <w:tcW w:w="5811" w:type="dxa"/>
          </w:tcPr>
          <w:p w14:paraId="2D0E3AD8" w14:textId="77777777" w:rsidR="00FB39C6" w:rsidRPr="00706B94" w:rsidRDefault="00FB39C6" w:rsidP="00706B94">
            <w:pPr>
              <w:ind w:left="325" w:hangingChars="155" w:hanging="325"/>
              <w:rPr>
                <w:sz w:val="21"/>
              </w:rPr>
            </w:pPr>
            <w:r w:rsidRPr="00706B94">
              <w:rPr>
                <w:rFonts w:hint="eastAsia"/>
                <w:sz w:val="21"/>
              </w:rPr>
              <w:t xml:space="preserve">(1) </w:t>
            </w:r>
            <w:r w:rsidRPr="00706B94">
              <w:rPr>
                <w:rFonts w:hint="eastAsia"/>
                <w:sz w:val="21"/>
              </w:rPr>
              <w:t>大阪府立大阪市北東部地域支援学校（仮称）改修その他工事請負契約</w:t>
            </w:r>
          </w:p>
          <w:p w14:paraId="15F43149" w14:textId="77777777" w:rsidR="00FB39C6" w:rsidRPr="00706B94" w:rsidRDefault="00FB39C6" w:rsidP="00706B94">
            <w:pPr>
              <w:ind w:leftChars="195" w:left="468"/>
              <w:rPr>
                <w:sz w:val="21"/>
              </w:rPr>
            </w:pPr>
            <w:r w:rsidRPr="00706B94">
              <w:rPr>
                <w:rFonts w:hint="eastAsia"/>
                <w:sz w:val="21"/>
              </w:rPr>
              <w:t>契約金額</w:t>
            </w:r>
            <w:r w:rsidRPr="00706B94">
              <w:rPr>
                <w:rFonts w:hint="eastAsia"/>
                <w:sz w:val="21"/>
              </w:rPr>
              <w:t xml:space="preserve"> </w:t>
            </w:r>
            <w:r w:rsidRPr="00706B94">
              <w:rPr>
                <w:rFonts w:hint="eastAsia"/>
                <w:sz w:val="21"/>
              </w:rPr>
              <w:t>２１億９，４５０万円</w:t>
            </w:r>
          </w:p>
          <w:p w14:paraId="54137591" w14:textId="77777777" w:rsidR="00FB39C6" w:rsidRPr="00706B94" w:rsidRDefault="00FB39C6" w:rsidP="00706B94">
            <w:pPr>
              <w:ind w:leftChars="195" w:left="468"/>
              <w:rPr>
                <w:sz w:val="21"/>
              </w:rPr>
            </w:pPr>
            <w:r w:rsidRPr="00706B94">
              <w:rPr>
                <w:rFonts w:hint="eastAsia"/>
                <w:sz w:val="21"/>
              </w:rPr>
              <w:t>請</w:t>
            </w:r>
            <w:r w:rsidRPr="00706B94">
              <w:rPr>
                <w:rFonts w:hint="eastAsia"/>
                <w:sz w:val="21"/>
              </w:rPr>
              <w:t xml:space="preserve"> </w:t>
            </w:r>
            <w:r w:rsidRPr="00706B94">
              <w:rPr>
                <w:rFonts w:hint="eastAsia"/>
                <w:sz w:val="21"/>
              </w:rPr>
              <w:t>負</w:t>
            </w:r>
            <w:r w:rsidRPr="00706B94">
              <w:rPr>
                <w:rFonts w:hint="eastAsia"/>
                <w:sz w:val="21"/>
              </w:rPr>
              <w:t xml:space="preserve"> </w:t>
            </w:r>
            <w:r w:rsidRPr="00706B94">
              <w:rPr>
                <w:rFonts w:hint="eastAsia"/>
                <w:sz w:val="21"/>
              </w:rPr>
              <w:t>者</w:t>
            </w:r>
            <w:r w:rsidRPr="00706B94">
              <w:rPr>
                <w:rFonts w:hint="eastAsia"/>
                <w:sz w:val="21"/>
              </w:rPr>
              <w:t xml:space="preserve"> </w:t>
            </w:r>
            <w:r w:rsidRPr="00706B94">
              <w:rPr>
                <w:rFonts w:hint="eastAsia"/>
                <w:sz w:val="21"/>
              </w:rPr>
              <w:t>株式会社淺沼組</w:t>
            </w:r>
          </w:p>
          <w:p w14:paraId="5081EF7A" w14:textId="0A31C4F4" w:rsidR="00FB39C6" w:rsidRPr="007947E7" w:rsidRDefault="00FB39C6" w:rsidP="00FB39C6">
            <w:pPr>
              <w:ind w:leftChars="195" w:left="468"/>
              <w:rPr>
                <w:sz w:val="21"/>
              </w:rPr>
            </w:pPr>
          </w:p>
        </w:tc>
      </w:tr>
      <w:tr w:rsidR="00FB39C6" w:rsidRPr="007947E7" w14:paraId="6FE1283D" w14:textId="77777777" w:rsidTr="00706B94">
        <w:trPr>
          <w:trHeight w:val="458"/>
        </w:trPr>
        <w:tc>
          <w:tcPr>
            <w:tcW w:w="737" w:type="dxa"/>
            <w:vMerge/>
          </w:tcPr>
          <w:p w14:paraId="0BD52429" w14:textId="77777777" w:rsidR="00FB39C6" w:rsidRDefault="00FB39C6" w:rsidP="00706B94">
            <w:pPr>
              <w:jc w:val="center"/>
              <w:rPr>
                <w:sz w:val="21"/>
              </w:rPr>
            </w:pPr>
          </w:p>
        </w:tc>
        <w:tc>
          <w:tcPr>
            <w:tcW w:w="2410" w:type="dxa"/>
            <w:vMerge/>
          </w:tcPr>
          <w:p w14:paraId="0AD8E2EF" w14:textId="77777777" w:rsidR="00FB39C6" w:rsidRPr="00706B94" w:rsidRDefault="00FB39C6" w:rsidP="00706B94">
            <w:pPr>
              <w:rPr>
                <w:sz w:val="21"/>
              </w:rPr>
            </w:pPr>
          </w:p>
        </w:tc>
        <w:tc>
          <w:tcPr>
            <w:tcW w:w="5811" w:type="dxa"/>
          </w:tcPr>
          <w:p w14:paraId="44C08DD8" w14:textId="77777777" w:rsidR="00FB39C6" w:rsidRPr="00706B94" w:rsidRDefault="00FB39C6" w:rsidP="00FB39C6">
            <w:pPr>
              <w:ind w:left="325" w:hangingChars="155" w:hanging="325"/>
              <w:rPr>
                <w:sz w:val="21"/>
              </w:rPr>
            </w:pPr>
            <w:r w:rsidRPr="00706B94">
              <w:rPr>
                <w:rFonts w:hint="eastAsia"/>
                <w:sz w:val="21"/>
              </w:rPr>
              <w:t xml:space="preserve">(2) </w:t>
            </w:r>
            <w:r w:rsidRPr="00706B94">
              <w:rPr>
                <w:rFonts w:hint="eastAsia"/>
                <w:sz w:val="21"/>
              </w:rPr>
              <w:t>大阪府立大阪市北東部地域支援学校（仮称）改修その他電気設備工事（その２）請負契約</w:t>
            </w:r>
          </w:p>
          <w:p w14:paraId="2A0E664C" w14:textId="77777777" w:rsidR="00FB39C6" w:rsidRPr="00706B94" w:rsidRDefault="00FB39C6" w:rsidP="00FB39C6">
            <w:pPr>
              <w:ind w:leftChars="195" w:left="468"/>
              <w:rPr>
                <w:sz w:val="21"/>
              </w:rPr>
            </w:pPr>
            <w:r w:rsidRPr="00706B94">
              <w:rPr>
                <w:rFonts w:hint="eastAsia"/>
                <w:sz w:val="21"/>
              </w:rPr>
              <w:t>契約金額</w:t>
            </w:r>
            <w:r w:rsidRPr="00706B94">
              <w:rPr>
                <w:rFonts w:hint="eastAsia"/>
                <w:sz w:val="21"/>
              </w:rPr>
              <w:t xml:space="preserve"> </w:t>
            </w:r>
            <w:r w:rsidRPr="00706B94">
              <w:rPr>
                <w:rFonts w:hint="eastAsia"/>
                <w:sz w:val="21"/>
              </w:rPr>
              <w:t>５億８，６０２万６００円</w:t>
            </w:r>
          </w:p>
          <w:p w14:paraId="05772863" w14:textId="77777777" w:rsidR="00FB39C6" w:rsidRDefault="00FB39C6" w:rsidP="00FB39C6">
            <w:pPr>
              <w:ind w:leftChars="195" w:left="468"/>
              <w:rPr>
                <w:sz w:val="21"/>
              </w:rPr>
            </w:pPr>
            <w:r w:rsidRPr="00706B94">
              <w:rPr>
                <w:rFonts w:hint="eastAsia"/>
                <w:sz w:val="21"/>
              </w:rPr>
              <w:t>請</w:t>
            </w:r>
            <w:r w:rsidRPr="00706B94">
              <w:rPr>
                <w:rFonts w:hint="eastAsia"/>
                <w:sz w:val="21"/>
              </w:rPr>
              <w:t xml:space="preserve"> </w:t>
            </w:r>
            <w:r w:rsidRPr="00706B94">
              <w:rPr>
                <w:rFonts w:hint="eastAsia"/>
                <w:sz w:val="21"/>
              </w:rPr>
              <w:t>負</w:t>
            </w:r>
            <w:r w:rsidRPr="00706B94">
              <w:rPr>
                <w:rFonts w:hint="eastAsia"/>
                <w:sz w:val="21"/>
              </w:rPr>
              <w:t xml:space="preserve"> </w:t>
            </w:r>
            <w:r w:rsidRPr="00706B94">
              <w:rPr>
                <w:rFonts w:hint="eastAsia"/>
                <w:sz w:val="21"/>
              </w:rPr>
              <w:t>者</w:t>
            </w:r>
            <w:r w:rsidRPr="00706B94">
              <w:rPr>
                <w:rFonts w:hint="eastAsia"/>
                <w:sz w:val="21"/>
              </w:rPr>
              <w:t xml:space="preserve"> </w:t>
            </w:r>
            <w:r w:rsidRPr="00706B94">
              <w:rPr>
                <w:rFonts w:hint="eastAsia"/>
                <w:sz w:val="21"/>
              </w:rPr>
              <w:t>鶴田電設株式会社</w:t>
            </w:r>
          </w:p>
          <w:p w14:paraId="3D869A7B" w14:textId="77777777" w:rsidR="00FB39C6" w:rsidRPr="00FB39C6" w:rsidRDefault="00FB39C6" w:rsidP="00706B94">
            <w:pPr>
              <w:ind w:left="325" w:hangingChars="155" w:hanging="325"/>
              <w:rPr>
                <w:sz w:val="21"/>
              </w:rPr>
            </w:pPr>
          </w:p>
        </w:tc>
      </w:tr>
      <w:tr w:rsidR="00CD5641" w:rsidRPr="007947E7" w14:paraId="5602E86B" w14:textId="77777777" w:rsidTr="0031474A">
        <w:trPr>
          <w:trHeight w:val="458"/>
        </w:trPr>
        <w:tc>
          <w:tcPr>
            <w:tcW w:w="737" w:type="dxa"/>
          </w:tcPr>
          <w:p w14:paraId="39F5B166" w14:textId="714E6F56" w:rsidR="00CD5641" w:rsidRPr="007947E7" w:rsidRDefault="00706B94" w:rsidP="008329B1">
            <w:pPr>
              <w:jc w:val="center"/>
              <w:rPr>
                <w:sz w:val="21"/>
              </w:rPr>
            </w:pPr>
            <w:r>
              <w:rPr>
                <w:rFonts w:hint="eastAsia"/>
                <w:sz w:val="21"/>
              </w:rPr>
              <w:t>３</w:t>
            </w:r>
          </w:p>
        </w:tc>
        <w:tc>
          <w:tcPr>
            <w:tcW w:w="2410" w:type="dxa"/>
          </w:tcPr>
          <w:p w14:paraId="21A3651B" w14:textId="2CF34919" w:rsidR="00CD5641" w:rsidRPr="007947E7" w:rsidRDefault="0081291D" w:rsidP="00CD5641">
            <w:pPr>
              <w:rPr>
                <w:sz w:val="21"/>
              </w:rPr>
            </w:pPr>
            <w:r w:rsidRPr="0081291D">
              <w:rPr>
                <w:rFonts w:hint="eastAsia"/>
                <w:sz w:val="21"/>
              </w:rPr>
              <w:t>大阪府立長野高等学校における食堂の使用及び自動販売機の設置に係る光熱水費に相当する負担金に関する債権放棄の件</w:t>
            </w:r>
          </w:p>
        </w:tc>
        <w:tc>
          <w:tcPr>
            <w:tcW w:w="5811" w:type="dxa"/>
            <w:vAlign w:val="center"/>
          </w:tcPr>
          <w:p w14:paraId="67FAD9F4" w14:textId="77777777" w:rsidR="0081291D" w:rsidRPr="0081291D" w:rsidRDefault="0081291D" w:rsidP="0081291D">
            <w:pPr>
              <w:ind w:firstLineChars="100" w:firstLine="210"/>
              <w:rPr>
                <w:sz w:val="21"/>
              </w:rPr>
            </w:pPr>
            <w:r w:rsidRPr="0081291D">
              <w:rPr>
                <w:rFonts w:hint="eastAsia"/>
                <w:sz w:val="21"/>
              </w:rPr>
              <w:t>大阪府立長野高等学校における食堂の使用及び自動販売機の設置に係る光熱水費に相当する負担金の債務者に対して、大阪府が有する債権を放棄することについて議決を求めるもの。</w:t>
            </w:r>
          </w:p>
          <w:p w14:paraId="1D886219" w14:textId="393F4B98" w:rsidR="0081291D" w:rsidRPr="0081291D" w:rsidRDefault="0081291D" w:rsidP="00FD4C19">
            <w:pPr>
              <w:ind w:leftChars="195" w:left="468"/>
              <w:rPr>
                <w:sz w:val="21"/>
              </w:rPr>
            </w:pPr>
            <w:r w:rsidRPr="0081291D">
              <w:rPr>
                <w:rFonts w:hint="eastAsia"/>
                <w:sz w:val="21"/>
              </w:rPr>
              <w:t>件　　数　　１件</w:t>
            </w:r>
          </w:p>
          <w:p w14:paraId="130301B4" w14:textId="77777777" w:rsidR="007F43F1" w:rsidRDefault="0081291D" w:rsidP="00FD4C19">
            <w:pPr>
              <w:ind w:leftChars="195" w:left="1743" w:hangingChars="607" w:hanging="1275"/>
              <w:rPr>
                <w:sz w:val="21"/>
              </w:rPr>
            </w:pPr>
            <w:r w:rsidRPr="0081291D">
              <w:rPr>
                <w:rFonts w:hint="eastAsia"/>
                <w:sz w:val="21"/>
              </w:rPr>
              <w:t>金　　額　　回収不能となった５１万２９３円及び当該負担金に係る遅延損害金</w:t>
            </w:r>
          </w:p>
          <w:p w14:paraId="146A887D" w14:textId="3A881E66" w:rsidR="0081291D" w:rsidRPr="007947E7" w:rsidRDefault="0081291D" w:rsidP="0081291D">
            <w:pPr>
              <w:ind w:leftChars="135" w:left="1599" w:hangingChars="607" w:hanging="1275"/>
              <w:rPr>
                <w:sz w:val="21"/>
              </w:rPr>
            </w:pPr>
          </w:p>
        </w:tc>
      </w:tr>
      <w:tr w:rsidR="007947E7" w:rsidRPr="007947E7" w14:paraId="0EFCA0B9" w14:textId="77777777" w:rsidTr="0031474A">
        <w:trPr>
          <w:trHeight w:val="1390"/>
        </w:trPr>
        <w:tc>
          <w:tcPr>
            <w:tcW w:w="737" w:type="dxa"/>
            <w:vMerge w:val="restart"/>
          </w:tcPr>
          <w:p w14:paraId="2BD5F581" w14:textId="4720AC1B" w:rsidR="007947E7" w:rsidRPr="007947E7" w:rsidRDefault="00706B94" w:rsidP="008329B1">
            <w:pPr>
              <w:jc w:val="center"/>
              <w:rPr>
                <w:sz w:val="21"/>
              </w:rPr>
            </w:pPr>
            <w:r>
              <w:rPr>
                <w:rFonts w:hint="eastAsia"/>
                <w:sz w:val="21"/>
              </w:rPr>
              <w:t>４</w:t>
            </w:r>
          </w:p>
        </w:tc>
        <w:tc>
          <w:tcPr>
            <w:tcW w:w="2410" w:type="dxa"/>
            <w:vMerge w:val="restart"/>
          </w:tcPr>
          <w:p w14:paraId="6917B7B9" w14:textId="55E438C9" w:rsidR="007947E7" w:rsidRPr="007947E7" w:rsidRDefault="0081291D" w:rsidP="007947E7">
            <w:pPr>
              <w:rPr>
                <w:sz w:val="21"/>
              </w:rPr>
            </w:pPr>
            <w:r w:rsidRPr="0081291D">
              <w:rPr>
                <w:rFonts w:hint="eastAsia"/>
                <w:sz w:val="21"/>
              </w:rPr>
              <w:t>指定管理者の指定の件（教育委員会所管施設）</w:t>
            </w:r>
          </w:p>
        </w:tc>
        <w:tc>
          <w:tcPr>
            <w:tcW w:w="5811" w:type="dxa"/>
          </w:tcPr>
          <w:p w14:paraId="2BE37969" w14:textId="6F7D42A6" w:rsidR="0081291D" w:rsidRPr="0081291D" w:rsidRDefault="007947E7" w:rsidP="0081291D">
            <w:pPr>
              <w:rPr>
                <w:sz w:val="21"/>
              </w:rPr>
            </w:pPr>
            <w:r w:rsidRPr="007947E7">
              <w:rPr>
                <w:rFonts w:hint="eastAsia"/>
                <w:sz w:val="21"/>
              </w:rPr>
              <w:t>(1)</w:t>
            </w:r>
            <w:r w:rsidR="0081291D">
              <w:rPr>
                <w:sz w:val="21"/>
              </w:rPr>
              <w:t xml:space="preserve"> </w:t>
            </w:r>
            <w:r w:rsidR="0081291D" w:rsidRPr="0081291D">
              <w:rPr>
                <w:rFonts w:hint="eastAsia"/>
                <w:sz w:val="21"/>
              </w:rPr>
              <w:t>大阪府立臨海スポーツセンター</w:t>
            </w:r>
          </w:p>
          <w:p w14:paraId="50B578C6" w14:textId="5D20F27E" w:rsidR="0081291D" w:rsidRPr="0081291D" w:rsidRDefault="0081291D" w:rsidP="0081291D">
            <w:pPr>
              <w:ind w:leftChars="195" w:left="468"/>
              <w:rPr>
                <w:sz w:val="21"/>
              </w:rPr>
            </w:pPr>
            <w:r w:rsidRPr="0081291D">
              <w:rPr>
                <w:rFonts w:hint="eastAsia"/>
                <w:spacing w:val="70"/>
                <w:kern w:val="0"/>
                <w:sz w:val="21"/>
                <w:fitText w:val="1260" w:id="-500878848"/>
              </w:rPr>
              <w:t>指定期</w:t>
            </w:r>
            <w:r w:rsidRPr="0081291D">
              <w:rPr>
                <w:rFonts w:hint="eastAsia"/>
                <w:kern w:val="0"/>
                <w:sz w:val="21"/>
                <w:fitText w:val="1260" w:id="-500878848"/>
              </w:rPr>
              <w:t>間</w:t>
            </w:r>
            <w:r w:rsidRPr="0081291D">
              <w:rPr>
                <w:rFonts w:hint="eastAsia"/>
                <w:sz w:val="21"/>
              </w:rPr>
              <w:t xml:space="preserve">　　令和８年４月１日から</w:t>
            </w:r>
          </w:p>
          <w:p w14:paraId="5CE736A5" w14:textId="11A662BE" w:rsidR="0081291D" w:rsidRPr="0081291D" w:rsidRDefault="0081291D" w:rsidP="0081291D">
            <w:pPr>
              <w:ind w:leftChars="195" w:left="468"/>
              <w:rPr>
                <w:sz w:val="21"/>
              </w:rPr>
            </w:pPr>
            <w:r w:rsidRPr="0081291D">
              <w:rPr>
                <w:rFonts w:hint="eastAsia"/>
                <w:sz w:val="21"/>
              </w:rPr>
              <w:t xml:space="preserve">　　　　　　　　令和９年３月３１日まで</w:t>
            </w:r>
          </w:p>
          <w:p w14:paraId="601A8913" w14:textId="77777777" w:rsidR="007947E7" w:rsidRDefault="0081291D" w:rsidP="0081291D">
            <w:pPr>
              <w:ind w:leftChars="195" w:left="468"/>
              <w:rPr>
                <w:sz w:val="21"/>
              </w:rPr>
            </w:pPr>
            <w:r w:rsidRPr="0081291D">
              <w:rPr>
                <w:rFonts w:hint="eastAsia"/>
                <w:sz w:val="21"/>
              </w:rPr>
              <w:t>指定する団体　　南海ビルサービス株式会社</w:t>
            </w:r>
          </w:p>
          <w:p w14:paraId="52531D0F" w14:textId="6D333238" w:rsidR="0081291D" w:rsidRPr="007947E7" w:rsidRDefault="0081291D" w:rsidP="0081291D">
            <w:pPr>
              <w:ind w:leftChars="195" w:left="468"/>
              <w:rPr>
                <w:sz w:val="21"/>
              </w:rPr>
            </w:pPr>
          </w:p>
        </w:tc>
      </w:tr>
      <w:tr w:rsidR="007947E7" w:rsidRPr="007947E7" w14:paraId="589213E4" w14:textId="77777777" w:rsidTr="0031474A">
        <w:trPr>
          <w:trHeight w:val="1383"/>
        </w:trPr>
        <w:tc>
          <w:tcPr>
            <w:tcW w:w="737" w:type="dxa"/>
            <w:vMerge/>
          </w:tcPr>
          <w:p w14:paraId="0CAEA2DD" w14:textId="77777777" w:rsidR="007947E7" w:rsidRPr="007947E7" w:rsidRDefault="007947E7" w:rsidP="008329B1">
            <w:pPr>
              <w:jc w:val="center"/>
              <w:rPr>
                <w:sz w:val="21"/>
              </w:rPr>
            </w:pPr>
          </w:p>
        </w:tc>
        <w:tc>
          <w:tcPr>
            <w:tcW w:w="2410" w:type="dxa"/>
            <w:vMerge/>
          </w:tcPr>
          <w:p w14:paraId="22AAC0F8" w14:textId="77777777" w:rsidR="007947E7" w:rsidRPr="007947E7" w:rsidRDefault="007947E7" w:rsidP="007947E7">
            <w:pPr>
              <w:rPr>
                <w:sz w:val="21"/>
              </w:rPr>
            </w:pPr>
          </w:p>
        </w:tc>
        <w:tc>
          <w:tcPr>
            <w:tcW w:w="5811" w:type="dxa"/>
          </w:tcPr>
          <w:p w14:paraId="04AE795C" w14:textId="3372D6B0" w:rsidR="0081291D" w:rsidRPr="0081291D" w:rsidRDefault="007947E7" w:rsidP="0081291D">
            <w:pPr>
              <w:rPr>
                <w:sz w:val="21"/>
              </w:rPr>
            </w:pPr>
            <w:r w:rsidRPr="007947E7">
              <w:rPr>
                <w:rFonts w:hint="eastAsia"/>
                <w:sz w:val="21"/>
              </w:rPr>
              <w:t>(</w:t>
            </w:r>
            <w:r w:rsidRPr="007947E7">
              <w:rPr>
                <w:sz w:val="21"/>
              </w:rPr>
              <w:t>2</w:t>
            </w:r>
            <w:r w:rsidRPr="007947E7">
              <w:rPr>
                <w:rFonts w:hint="eastAsia"/>
                <w:sz w:val="21"/>
              </w:rPr>
              <w:t>)</w:t>
            </w:r>
            <w:r w:rsidR="0081291D">
              <w:rPr>
                <w:sz w:val="21"/>
              </w:rPr>
              <w:t xml:space="preserve"> </w:t>
            </w:r>
            <w:r w:rsidR="0081291D" w:rsidRPr="0081291D">
              <w:rPr>
                <w:rFonts w:hint="eastAsia"/>
                <w:sz w:val="21"/>
              </w:rPr>
              <w:t>大阪府立中央図書館</w:t>
            </w:r>
          </w:p>
          <w:p w14:paraId="347267D2" w14:textId="71246320" w:rsidR="0081291D" w:rsidRPr="0081291D" w:rsidRDefault="0081291D" w:rsidP="0081291D">
            <w:pPr>
              <w:ind w:leftChars="195" w:left="468"/>
              <w:rPr>
                <w:sz w:val="21"/>
              </w:rPr>
            </w:pPr>
            <w:r w:rsidRPr="0081291D">
              <w:rPr>
                <w:rFonts w:hint="eastAsia"/>
                <w:spacing w:val="70"/>
                <w:kern w:val="0"/>
                <w:sz w:val="21"/>
                <w:fitText w:val="1260" w:id="-500878592"/>
              </w:rPr>
              <w:t>指定期</w:t>
            </w:r>
            <w:r w:rsidRPr="0081291D">
              <w:rPr>
                <w:rFonts w:hint="eastAsia"/>
                <w:kern w:val="0"/>
                <w:sz w:val="21"/>
                <w:fitText w:val="1260" w:id="-500878592"/>
              </w:rPr>
              <w:t>間</w:t>
            </w:r>
            <w:r w:rsidRPr="0081291D">
              <w:rPr>
                <w:rFonts w:hint="eastAsia"/>
                <w:sz w:val="21"/>
              </w:rPr>
              <w:t xml:space="preserve">　　令和８年４月１日から</w:t>
            </w:r>
          </w:p>
          <w:p w14:paraId="2405B79F" w14:textId="41D5AE57" w:rsidR="0081291D" w:rsidRPr="0081291D" w:rsidRDefault="0081291D" w:rsidP="0081291D">
            <w:pPr>
              <w:ind w:leftChars="195" w:left="468"/>
              <w:rPr>
                <w:sz w:val="21"/>
              </w:rPr>
            </w:pPr>
            <w:r w:rsidRPr="0081291D">
              <w:rPr>
                <w:rFonts w:hint="eastAsia"/>
                <w:sz w:val="21"/>
              </w:rPr>
              <w:t xml:space="preserve">　　　　　　　　令和１３年３月３１日まで</w:t>
            </w:r>
          </w:p>
          <w:p w14:paraId="0A516286" w14:textId="77777777" w:rsidR="007947E7" w:rsidRDefault="0081291D" w:rsidP="0081291D">
            <w:pPr>
              <w:ind w:leftChars="195" w:left="468"/>
              <w:rPr>
                <w:sz w:val="21"/>
              </w:rPr>
            </w:pPr>
            <w:r w:rsidRPr="0081291D">
              <w:rPr>
                <w:rFonts w:hint="eastAsia"/>
                <w:sz w:val="21"/>
              </w:rPr>
              <w:t>指定する団体　　長谷工・大阪共立・ＴＲＣグループ</w:t>
            </w:r>
          </w:p>
          <w:p w14:paraId="0E741367" w14:textId="75098C1E" w:rsidR="0081291D" w:rsidRPr="007947E7" w:rsidRDefault="0081291D" w:rsidP="0081291D">
            <w:pPr>
              <w:ind w:leftChars="195" w:left="468"/>
              <w:rPr>
                <w:sz w:val="21"/>
              </w:rPr>
            </w:pPr>
          </w:p>
        </w:tc>
      </w:tr>
    </w:tbl>
    <w:p w14:paraId="5495DF55" w14:textId="77777777" w:rsidR="001A0669" w:rsidRDefault="001A0669" w:rsidP="001A0669">
      <w:pPr>
        <w:jc w:val="left"/>
      </w:pPr>
      <w:r>
        <w:rPr>
          <w:rFonts w:hint="eastAsia"/>
        </w:rPr>
        <w:lastRenderedPageBreak/>
        <w:t>○条例案</w:t>
      </w:r>
    </w:p>
    <w:tbl>
      <w:tblPr>
        <w:tblW w:w="893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783"/>
      </w:tblGrid>
      <w:tr w:rsidR="001A0669" w:rsidRPr="001A0669" w14:paraId="2C9BD6FF" w14:textId="77777777" w:rsidTr="003453B0">
        <w:trPr>
          <w:cantSplit/>
          <w:trHeight w:val="435"/>
        </w:trPr>
        <w:tc>
          <w:tcPr>
            <w:tcW w:w="737" w:type="dxa"/>
            <w:tcBorders>
              <w:bottom w:val="single" w:sz="12" w:space="0" w:color="auto"/>
            </w:tcBorders>
            <w:vAlign w:val="center"/>
          </w:tcPr>
          <w:p w14:paraId="14A5AF73" w14:textId="77777777" w:rsidR="001A0669" w:rsidRPr="001A0669" w:rsidRDefault="001A0669" w:rsidP="0010780D">
            <w:pPr>
              <w:snapToGrid w:val="0"/>
              <w:jc w:val="center"/>
              <w:rPr>
                <w:sz w:val="22"/>
              </w:rPr>
            </w:pPr>
            <w:r w:rsidRPr="001A0669">
              <w:rPr>
                <w:sz w:val="21"/>
              </w:rPr>
              <w:br w:type="page"/>
            </w:r>
            <w:r w:rsidRPr="001A0669">
              <w:rPr>
                <w:sz w:val="21"/>
              </w:rPr>
              <w:br w:type="page"/>
            </w:r>
            <w:r w:rsidRPr="001A0669">
              <w:rPr>
                <w:sz w:val="21"/>
              </w:rPr>
              <w:br w:type="page"/>
            </w:r>
            <w:r w:rsidRPr="001A0669">
              <w:rPr>
                <w:sz w:val="21"/>
              </w:rPr>
              <w:br w:type="page"/>
            </w:r>
            <w:r w:rsidRPr="001A0669">
              <w:rPr>
                <w:rFonts w:hint="eastAsia"/>
                <w:sz w:val="22"/>
              </w:rPr>
              <w:t>番号</w:t>
            </w:r>
          </w:p>
        </w:tc>
        <w:tc>
          <w:tcPr>
            <w:tcW w:w="2410" w:type="dxa"/>
            <w:tcBorders>
              <w:bottom w:val="single" w:sz="12" w:space="0" w:color="auto"/>
            </w:tcBorders>
            <w:vAlign w:val="center"/>
          </w:tcPr>
          <w:p w14:paraId="33489403" w14:textId="77777777" w:rsidR="001A0669" w:rsidRPr="001A0669" w:rsidRDefault="001A0669" w:rsidP="001A0669">
            <w:pPr>
              <w:snapToGrid w:val="0"/>
              <w:jc w:val="center"/>
              <w:rPr>
                <w:sz w:val="22"/>
              </w:rPr>
            </w:pPr>
            <w:r w:rsidRPr="001A0669">
              <w:rPr>
                <w:rFonts w:hint="eastAsia"/>
                <w:sz w:val="22"/>
              </w:rPr>
              <w:t>件　　　　　名</w:t>
            </w:r>
          </w:p>
        </w:tc>
        <w:tc>
          <w:tcPr>
            <w:tcW w:w="5783" w:type="dxa"/>
            <w:tcBorders>
              <w:bottom w:val="single" w:sz="12" w:space="0" w:color="auto"/>
            </w:tcBorders>
            <w:vAlign w:val="center"/>
          </w:tcPr>
          <w:p w14:paraId="5341AF1F" w14:textId="58DF06E0" w:rsidR="00CF0959" w:rsidRPr="00CF0959" w:rsidRDefault="001A0669" w:rsidP="00CF0959">
            <w:pPr>
              <w:snapToGrid w:val="0"/>
              <w:jc w:val="center"/>
              <w:rPr>
                <w:rFonts w:ascii="ＭＳ 明朝" w:hAnsi="ＭＳ 明朝"/>
                <w:sz w:val="21"/>
                <w:szCs w:val="21"/>
              </w:rPr>
            </w:pPr>
            <w:r w:rsidRPr="001A0669">
              <w:rPr>
                <w:rFonts w:hint="eastAsia"/>
                <w:sz w:val="22"/>
              </w:rPr>
              <w:t>概　　　　　　　　　　要</w:t>
            </w:r>
          </w:p>
        </w:tc>
      </w:tr>
      <w:tr w:rsidR="004065FC" w:rsidRPr="001A0669" w14:paraId="7ABE267A" w14:textId="77777777" w:rsidTr="0031474A">
        <w:trPr>
          <w:cantSplit/>
          <w:trHeight w:val="435"/>
        </w:trPr>
        <w:tc>
          <w:tcPr>
            <w:tcW w:w="737" w:type="dxa"/>
            <w:shd w:val="clear" w:color="auto" w:fill="auto"/>
          </w:tcPr>
          <w:p w14:paraId="7193CEED" w14:textId="77777777" w:rsidR="004065FC" w:rsidRPr="004065FC" w:rsidRDefault="004065FC" w:rsidP="008329B1">
            <w:pPr>
              <w:ind w:leftChars="-47" w:left="-14" w:rightChars="-47" w:right="-113" w:hangingChars="47" w:hanging="99"/>
              <w:jc w:val="center"/>
              <w:rPr>
                <w:noProof/>
                <w:sz w:val="21"/>
                <w:szCs w:val="21"/>
              </w:rPr>
            </w:pPr>
            <w:r>
              <w:rPr>
                <w:rFonts w:hint="eastAsia"/>
                <w:noProof/>
                <w:sz w:val="21"/>
                <w:szCs w:val="21"/>
              </w:rPr>
              <w:t>１</w:t>
            </w:r>
          </w:p>
        </w:tc>
        <w:tc>
          <w:tcPr>
            <w:tcW w:w="2410" w:type="dxa"/>
            <w:shd w:val="clear" w:color="auto" w:fill="auto"/>
          </w:tcPr>
          <w:p w14:paraId="2A70B061" w14:textId="108CB97E" w:rsidR="004065FC" w:rsidRPr="004065FC" w:rsidRDefault="0081291D" w:rsidP="004065FC">
            <w:pPr>
              <w:rPr>
                <w:rFonts w:ascii="ＭＳ 明朝" w:hAnsi="ＭＳ 明朝"/>
                <w:sz w:val="21"/>
                <w:szCs w:val="21"/>
              </w:rPr>
            </w:pPr>
            <w:r w:rsidRPr="0081291D">
              <w:rPr>
                <w:rFonts w:ascii="ＭＳ 明朝" w:hAnsi="ＭＳ 明朝" w:hint="eastAsia"/>
                <w:sz w:val="21"/>
                <w:szCs w:val="21"/>
              </w:rPr>
              <w:t>大阪府高等学校等教育改革促進基金条例制定の件</w:t>
            </w:r>
          </w:p>
        </w:tc>
        <w:tc>
          <w:tcPr>
            <w:tcW w:w="5783" w:type="dxa"/>
            <w:tcBorders>
              <w:top w:val="single" w:sz="12" w:space="0" w:color="auto"/>
              <w:bottom w:val="single" w:sz="12" w:space="0" w:color="auto"/>
            </w:tcBorders>
            <w:shd w:val="clear" w:color="auto" w:fill="auto"/>
          </w:tcPr>
          <w:p w14:paraId="7D4CFD34"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公立の高等学校等における教育改革の推進のための事業に要する資金を積み立てるため、高等学校等教育改革促進基金の設置、積立て、管理等について定める。</w:t>
            </w:r>
          </w:p>
          <w:p w14:paraId="4CD32EE5" w14:textId="7F17A62C" w:rsidR="00CF0959" w:rsidRPr="00CF0959" w:rsidRDefault="0081291D" w:rsidP="00CF0959">
            <w:pPr>
              <w:ind w:firstLineChars="100" w:firstLine="210"/>
              <w:rPr>
                <w:rFonts w:ascii="ＭＳ 明朝" w:hAnsi="ＭＳ 明朝"/>
                <w:sz w:val="21"/>
                <w:szCs w:val="21"/>
              </w:rPr>
            </w:pPr>
            <w:r w:rsidRPr="0081291D">
              <w:rPr>
                <w:rFonts w:ascii="ＭＳ 明朝" w:hAnsi="ＭＳ 明朝" w:hint="eastAsia"/>
                <w:sz w:val="21"/>
                <w:szCs w:val="21"/>
              </w:rPr>
              <w:t xml:space="preserve">　　　　施行日：公布の日</w:t>
            </w:r>
          </w:p>
          <w:p w14:paraId="690B9518" w14:textId="77777777" w:rsidR="00CF0959" w:rsidRPr="00CF0959" w:rsidRDefault="00CF0959" w:rsidP="00CF0959">
            <w:pPr>
              <w:rPr>
                <w:rFonts w:ascii="ＭＳ 明朝" w:hAnsi="ＭＳ 明朝"/>
                <w:sz w:val="21"/>
                <w:szCs w:val="21"/>
              </w:rPr>
            </w:pPr>
          </w:p>
        </w:tc>
      </w:tr>
      <w:tr w:rsidR="00610A1A" w:rsidRPr="001A0669" w14:paraId="02B0954E" w14:textId="77777777" w:rsidTr="0031474A">
        <w:trPr>
          <w:cantSplit/>
          <w:trHeight w:val="435"/>
        </w:trPr>
        <w:tc>
          <w:tcPr>
            <w:tcW w:w="737" w:type="dxa"/>
            <w:shd w:val="clear" w:color="auto" w:fill="auto"/>
          </w:tcPr>
          <w:p w14:paraId="013BF640" w14:textId="1A11786A" w:rsidR="00610A1A" w:rsidRDefault="00610A1A" w:rsidP="008329B1">
            <w:pPr>
              <w:ind w:leftChars="-47" w:left="-14" w:rightChars="-47" w:right="-113" w:hangingChars="47" w:hanging="99"/>
              <w:jc w:val="center"/>
              <w:rPr>
                <w:noProof/>
                <w:sz w:val="21"/>
                <w:szCs w:val="21"/>
              </w:rPr>
            </w:pPr>
            <w:r>
              <w:rPr>
                <w:rFonts w:hint="eastAsia"/>
                <w:noProof/>
                <w:sz w:val="21"/>
                <w:szCs w:val="21"/>
              </w:rPr>
              <w:t>２</w:t>
            </w:r>
          </w:p>
        </w:tc>
        <w:tc>
          <w:tcPr>
            <w:tcW w:w="2410" w:type="dxa"/>
            <w:shd w:val="clear" w:color="auto" w:fill="auto"/>
          </w:tcPr>
          <w:p w14:paraId="7462B05E" w14:textId="5B99BF68" w:rsidR="00610A1A" w:rsidRPr="00610A1A" w:rsidRDefault="00610A1A" w:rsidP="004065FC">
            <w:pPr>
              <w:rPr>
                <w:rFonts w:ascii="ＭＳ 明朝" w:hAnsi="ＭＳ 明朝"/>
                <w:sz w:val="21"/>
                <w:szCs w:val="21"/>
              </w:rPr>
            </w:pPr>
            <w:r w:rsidRPr="00610A1A">
              <w:rPr>
                <w:rFonts w:ascii="ＭＳ 明朝" w:hAnsi="ＭＳ 明朝" w:hint="eastAsia"/>
                <w:sz w:val="21"/>
                <w:szCs w:val="21"/>
              </w:rPr>
              <w:t>大阪府附属機関条例等一部改正の件</w:t>
            </w:r>
          </w:p>
        </w:tc>
        <w:tc>
          <w:tcPr>
            <w:tcW w:w="5783" w:type="dxa"/>
            <w:tcBorders>
              <w:top w:val="single" w:sz="12" w:space="0" w:color="auto"/>
              <w:bottom w:val="single" w:sz="12" w:space="0" w:color="auto"/>
            </w:tcBorders>
            <w:shd w:val="clear" w:color="auto" w:fill="auto"/>
          </w:tcPr>
          <w:p w14:paraId="0B8FBF07" w14:textId="77777777" w:rsidR="00610A1A" w:rsidRPr="00610A1A" w:rsidRDefault="00610A1A" w:rsidP="00610A1A">
            <w:pPr>
              <w:ind w:left="1" w:firstLineChars="100" w:firstLine="210"/>
              <w:rPr>
                <w:rFonts w:ascii="ＭＳ 明朝" w:hAnsi="ＭＳ 明朝"/>
                <w:sz w:val="21"/>
                <w:szCs w:val="21"/>
              </w:rPr>
            </w:pPr>
            <w:r w:rsidRPr="00610A1A">
              <w:rPr>
                <w:rFonts w:ascii="ＭＳ 明朝" w:hAnsi="ＭＳ 明朝" w:hint="eastAsia"/>
                <w:sz w:val="21"/>
                <w:szCs w:val="21"/>
              </w:rPr>
              <w:t>委員の本業及び主要都道府県等の報酬の水準等を踏まえ、附属機関の委員の報酬の上限額を改定する。</w:t>
            </w:r>
          </w:p>
          <w:p w14:paraId="24A025FB" w14:textId="77777777" w:rsidR="00610A1A" w:rsidRPr="00610A1A" w:rsidRDefault="00610A1A" w:rsidP="00F54E7A">
            <w:pPr>
              <w:ind w:left="1" w:firstLineChars="300" w:firstLine="630"/>
              <w:rPr>
                <w:rFonts w:ascii="ＭＳ 明朝" w:hAnsi="ＭＳ 明朝"/>
                <w:sz w:val="21"/>
                <w:szCs w:val="21"/>
              </w:rPr>
            </w:pPr>
            <w:r w:rsidRPr="00610A1A">
              <w:rPr>
                <w:rFonts w:ascii="ＭＳ 明朝" w:hAnsi="ＭＳ 明朝" w:hint="eastAsia"/>
                <w:sz w:val="21"/>
                <w:szCs w:val="21"/>
              </w:rPr>
              <w:t>〔改正前〕日額 ９，８００円</w:t>
            </w:r>
          </w:p>
          <w:p w14:paraId="2EDDD362" w14:textId="77777777" w:rsidR="00610A1A" w:rsidRPr="00610A1A" w:rsidRDefault="00610A1A" w:rsidP="00F54E7A">
            <w:pPr>
              <w:ind w:left="1" w:firstLineChars="300" w:firstLine="630"/>
              <w:rPr>
                <w:rFonts w:ascii="ＭＳ 明朝" w:hAnsi="ＭＳ 明朝"/>
                <w:sz w:val="21"/>
                <w:szCs w:val="21"/>
              </w:rPr>
            </w:pPr>
            <w:r w:rsidRPr="00610A1A">
              <w:rPr>
                <w:rFonts w:ascii="ＭＳ 明朝" w:hAnsi="ＭＳ 明朝" w:hint="eastAsia"/>
                <w:sz w:val="21"/>
                <w:szCs w:val="21"/>
              </w:rPr>
              <w:t>〔改正後〕日額 １８，０００円 等</w:t>
            </w:r>
          </w:p>
          <w:p w14:paraId="0F03137C" w14:textId="520F9211" w:rsidR="00610A1A" w:rsidRPr="00610A1A" w:rsidRDefault="00F54E7A" w:rsidP="00F54E7A">
            <w:pPr>
              <w:ind w:left="1" w:firstLineChars="87" w:firstLine="183"/>
              <w:rPr>
                <w:rFonts w:ascii="ＭＳ 明朝" w:hAnsi="ＭＳ 明朝"/>
                <w:sz w:val="21"/>
                <w:szCs w:val="21"/>
              </w:rPr>
            </w:pPr>
            <w:r w:rsidRPr="0081291D">
              <w:rPr>
                <w:rFonts w:ascii="ＭＳ 明朝" w:hAnsi="ＭＳ 明朝" w:hint="eastAsia"/>
                <w:sz w:val="21"/>
                <w:szCs w:val="21"/>
              </w:rPr>
              <w:t xml:space="preserve">　　　　</w:t>
            </w:r>
            <w:r w:rsidR="00610A1A" w:rsidRPr="00610A1A">
              <w:rPr>
                <w:rFonts w:ascii="ＭＳ 明朝" w:hAnsi="ＭＳ 明朝" w:hint="eastAsia"/>
                <w:sz w:val="21"/>
                <w:szCs w:val="21"/>
              </w:rPr>
              <w:t>施行日：令和８年４月１日</w:t>
            </w:r>
          </w:p>
          <w:p w14:paraId="040F32B6" w14:textId="77777777" w:rsidR="00610A1A" w:rsidRPr="00610A1A" w:rsidRDefault="00610A1A" w:rsidP="00F54E7A">
            <w:pPr>
              <w:ind w:left="1" w:firstLineChars="200" w:firstLine="420"/>
              <w:rPr>
                <w:rFonts w:ascii="ＭＳ 明朝" w:hAnsi="ＭＳ 明朝"/>
                <w:sz w:val="21"/>
                <w:szCs w:val="21"/>
              </w:rPr>
            </w:pPr>
            <w:r w:rsidRPr="00610A1A">
              <w:rPr>
                <w:rFonts w:ascii="ＭＳ 明朝" w:hAnsi="ＭＳ 明朝" w:hint="eastAsia"/>
                <w:sz w:val="21"/>
                <w:szCs w:val="21"/>
              </w:rPr>
              <w:t>〔関係条例〕</w:t>
            </w:r>
          </w:p>
          <w:p w14:paraId="0863C422" w14:textId="3793EC75" w:rsidR="00610A1A" w:rsidRDefault="00610A1A" w:rsidP="00F54E7A">
            <w:pPr>
              <w:ind w:left="468"/>
              <w:rPr>
                <w:rFonts w:ascii="ＭＳ 明朝" w:hAnsi="ＭＳ 明朝"/>
                <w:sz w:val="21"/>
                <w:szCs w:val="21"/>
              </w:rPr>
            </w:pPr>
            <w:r w:rsidRPr="00610A1A">
              <w:rPr>
                <w:rFonts w:ascii="ＭＳ 明朝" w:hAnsi="ＭＳ 明朝" w:hint="eastAsia"/>
                <w:sz w:val="21"/>
                <w:szCs w:val="21"/>
              </w:rPr>
              <w:t>・大阪府スポーツ推進審議会条例</w:t>
            </w:r>
          </w:p>
          <w:p w14:paraId="0D6F8978" w14:textId="689D296B"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大阪府社会教育委員条例</w:t>
            </w:r>
          </w:p>
          <w:p w14:paraId="704AD678" w14:textId="57A8B7AE" w:rsidR="00610A1A" w:rsidRDefault="00610A1A" w:rsidP="00F54E7A">
            <w:pPr>
              <w:ind w:left="751" w:hanging="281"/>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大阪府教育職員免許状再授与審査会の委員の報酬及び費用弁償に関する条例</w:t>
            </w:r>
          </w:p>
          <w:p w14:paraId="1F70A201" w14:textId="7C158B49"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大阪府文化財保護審議会条例</w:t>
            </w:r>
          </w:p>
          <w:p w14:paraId="10DF99B0" w14:textId="2BA8A440"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大阪府立図書館協議会条例</w:t>
            </w:r>
          </w:p>
          <w:p w14:paraId="0914EC0E" w14:textId="3F03D3C2" w:rsidR="00610A1A" w:rsidRDefault="00610A1A" w:rsidP="00610A1A">
            <w:pPr>
              <w:ind w:left="1"/>
              <w:rPr>
                <w:rFonts w:ascii="ＭＳ 明朝" w:hAnsi="ＭＳ 明朝"/>
                <w:sz w:val="21"/>
                <w:szCs w:val="21"/>
              </w:rPr>
            </w:pPr>
          </w:p>
        </w:tc>
      </w:tr>
      <w:tr w:rsidR="00706B94" w:rsidRPr="001A0669" w14:paraId="0C3474DE" w14:textId="77777777" w:rsidTr="0031474A">
        <w:trPr>
          <w:cantSplit/>
          <w:trHeight w:val="435"/>
        </w:trPr>
        <w:tc>
          <w:tcPr>
            <w:tcW w:w="737" w:type="dxa"/>
            <w:shd w:val="clear" w:color="auto" w:fill="auto"/>
          </w:tcPr>
          <w:p w14:paraId="03FD10ED" w14:textId="557FDDDA" w:rsidR="00706B94" w:rsidRDefault="00706B94" w:rsidP="008329B1">
            <w:pPr>
              <w:ind w:leftChars="-47" w:left="-14" w:rightChars="-47" w:right="-113" w:hangingChars="47" w:hanging="99"/>
              <w:jc w:val="center"/>
              <w:rPr>
                <w:noProof/>
                <w:sz w:val="21"/>
                <w:szCs w:val="21"/>
              </w:rPr>
            </w:pPr>
            <w:r>
              <w:rPr>
                <w:rFonts w:hint="eastAsia"/>
                <w:noProof/>
                <w:sz w:val="21"/>
                <w:szCs w:val="21"/>
              </w:rPr>
              <w:t>３</w:t>
            </w:r>
          </w:p>
        </w:tc>
        <w:tc>
          <w:tcPr>
            <w:tcW w:w="2410" w:type="dxa"/>
            <w:shd w:val="clear" w:color="auto" w:fill="auto"/>
          </w:tcPr>
          <w:p w14:paraId="1E7EFEF6" w14:textId="3E43337A" w:rsidR="00706B94" w:rsidRPr="00706B94" w:rsidRDefault="00706B94" w:rsidP="004065FC">
            <w:pPr>
              <w:rPr>
                <w:rFonts w:ascii="ＭＳ 明朝" w:hAnsi="ＭＳ 明朝"/>
                <w:sz w:val="21"/>
                <w:szCs w:val="21"/>
              </w:rPr>
            </w:pPr>
            <w:r w:rsidRPr="00706B94">
              <w:rPr>
                <w:rFonts w:ascii="ＭＳ 明朝" w:hAnsi="ＭＳ 明朝" w:hint="eastAsia"/>
                <w:sz w:val="21"/>
                <w:szCs w:val="21"/>
              </w:rPr>
              <w:t>職員の給与に関する条例及び技能労務職員の給与の種類及び基準に関する条例一部改正の件</w:t>
            </w:r>
          </w:p>
        </w:tc>
        <w:tc>
          <w:tcPr>
            <w:tcW w:w="5783" w:type="dxa"/>
            <w:tcBorders>
              <w:top w:val="single" w:sz="12" w:space="0" w:color="auto"/>
              <w:bottom w:val="single" w:sz="12" w:space="0" w:color="auto"/>
            </w:tcBorders>
            <w:shd w:val="clear" w:color="auto" w:fill="auto"/>
          </w:tcPr>
          <w:p w14:paraId="518E417C" w14:textId="77777777" w:rsidR="00706B94" w:rsidRPr="00706B94" w:rsidRDefault="00706B94" w:rsidP="00706B94">
            <w:pPr>
              <w:ind w:left="183" w:hangingChars="87" w:hanging="183"/>
              <w:rPr>
                <w:rFonts w:ascii="ＭＳ 明朝" w:hAnsi="ＭＳ 明朝"/>
                <w:sz w:val="21"/>
                <w:szCs w:val="21"/>
              </w:rPr>
            </w:pPr>
            <w:r w:rsidRPr="00706B94">
              <w:rPr>
                <w:rFonts w:ascii="ＭＳ 明朝" w:hAnsi="ＭＳ 明朝" w:hint="eastAsia"/>
                <w:sz w:val="21"/>
                <w:szCs w:val="21"/>
              </w:rPr>
              <w:t>１ 地方自治法の改正に伴い、給料等の額が、在勤する地域における民間の賃金の最低基準を考慮して人事委員会で定める額を下回る職員に対して、その差額を月額に換算した額を支給するための第二種初任給調整手当を新設する。</w:t>
            </w:r>
          </w:p>
          <w:p w14:paraId="59730CDC" w14:textId="77777777" w:rsidR="00706B94" w:rsidRPr="00706B94" w:rsidRDefault="00706B94" w:rsidP="00706B94">
            <w:pPr>
              <w:ind w:left="183" w:hangingChars="87" w:hanging="183"/>
              <w:rPr>
                <w:rFonts w:ascii="ＭＳ 明朝" w:hAnsi="ＭＳ 明朝"/>
                <w:sz w:val="21"/>
                <w:szCs w:val="21"/>
              </w:rPr>
            </w:pPr>
            <w:r w:rsidRPr="00706B94">
              <w:rPr>
                <w:rFonts w:ascii="ＭＳ 明朝" w:hAnsi="ＭＳ 明朝" w:hint="eastAsia"/>
                <w:sz w:val="21"/>
                <w:szCs w:val="21"/>
              </w:rPr>
              <w:t>２ 令和７年１０月の人事委員会の勧告等を踏まえ、所要の改正を行う。</w:t>
            </w:r>
          </w:p>
          <w:p w14:paraId="2DC13375"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〔主な改正内容〕</w:t>
            </w:r>
          </w:p>
          <w:p w14:paraId="67DFD9AE"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・交通の用具を使用する職員についての通勤手当を、</w:t>
            </w:r>
          </w:p>
          <w:p w14:paraId="11AEE1AC"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６６，４００円を超えない範囲内で使用距離の区分に</w:t>
            </w:r>
          </w:p>
          <w:p w14:paraId="7D1447D1"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応じて人事委員会規則で定める額とする。</w:t>
            </w:r>
          </w:p>
          <w:p w14:paraId="0E140FF2"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・駐車場等を利用する職員についての通勤手当を新設する。</w:t>
            </w:r>
          </w:p>
          <w:p w14:paraId="0907D2F3" w14:textId="32B4637F" w:rsidR="00706B94" w:rsidRPr="00610A1A" w:rsidRDefault="00706B94" w:rsidP="00706B94">
            <w:pPr>
              <w:ind w:left="1" w:firstLineChars="492" w:firstLine="1033"/>
              <w:rPr>
                <w:rFonts w:ascii="ＭＳ 明朝" w:hAnsi="ＭＳ 明朝"/>
                <w:sz w:val="21"/>
                <w:szCs w:val="21"/>
              </w:rPr>
            </w:pPr>
            <w:r w:rsidRPr="00706B94">
              <w:rPr>
                <w:rFonts w:ascii="ＭＳ 明朝" w:hAnsi="ＭＳ 明朝" w:hint="eastAsia"/>
                <w:sz w:val="21"/>
                <w:szCs w:val="21"/>
              </w:rPr>
              <w:t>施行日：令和８年４月１日</w:t>
            </w:r>
          </w:p>
        </w:tc>
      </w:tr>
      <w:tr w:rsidR="00706B94" w:rsidRPr="001A0669" w14:paraId="238FAA03" w14:textId="77777777" w:rsidTr="0031474A">
        <w:trPr>
          <w:cantSplit/>
          <w:trHeight w:val="435"/>
        </w:trPr>
        <w:tc>
          <w:tcPr>
            <w:tcW w:w="737" w:type="dxa"/>
            <w:shd w:val="clear" w:color="auto" w:fill="auto"/>
          </w:tcPr>
          <w:p w14:paraId="1BDC9E4B" w14:textId="47B25520" w:rsidR="00706B94" w:rsidRDefault="00706B94" w:rsidP="008329B1">
            <w:pPr>
              <w:ind w:leftChars="-47" w:left="-14" w:rightChars="-47" w:right="-113" w:hangingChars="47" w:hanging="99"/>
              <w:jc w:val="center"/>
              <w:rPr>
                <w:noProof/>
                <w:sz w:val="21"/>
                <w:szCs w:val="21"/>
              </w:rPr>
            </w:pPr>
            <w:r>
              <w:rPr>
                <w:rFonts w:hint="eastAsia"/>
                <w:noProof/>
                <w:sz w:val="21"/>
                <w:szCs w:val="21"/>
              </w:rPr>
              <w:lastRenderedPageBreak/>
              <w:t>４</w:t>
            </w:r>
          </w:p>
        </w:tc>
        <w:tc>
          <w:tcPr>
            <w:tcW w:w="2410" w:type="dxa"/>
            <w:shd w:val="clear" w:color="auto" w:fill="auto"/>
          </w:tcPr>
          <w:p w14:paraId="79B16AB9" w14:textId="73833030" w:rsidR="00706B94" w:rsidRPr="00610A1A" w:rsidRDefault="00706B94" w:rsidP="004065FC">
            <w:pPr>
              <w:rPr>
                <w:rFonts w:ascii="ＭＳ 明朝" w:hAnsi="ＭＳ 明朝"/>
                <w:sz w:val="21"/>
                <w:szCs w:val="21"/>
              </w:rPr>
            </w:pPr>
            <w:r w:rsidRPr="00706B94">
              <w:rPr>
                <w:rFonts w:ascii="ＭＳ 明朝" w:hAnsi="ＭＳ 明朝" w:hint="eastAsia"/>
                <w:sz w:val="21"/>
                <w:szCs w:val="21"/>
              </w:rPr>
              <w:t>職員の特殊勤務手当に関する条例一部改正の件</w:t>
            </w:r>
          </w:p>
        </w:tc>
        <w:tc>
          <w:tcPr>
            <w:tcW w:w="5783" w:type="dxa"/>
            <w:tcBorders>
              <w:top w:val="single" w:sz="12" w:space="0" w:color="auto"/>
              <w:bottom w:val="single" w:sz="12" w:space="0" w:color="auto"/>
            </w:tcBorders>
            <w:shd w:val="clear" w:color="auto" w:fill="auto"/>
          </w:tcPr>
          <w:p w14:paraId="032E920F"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義務教育費国庫負担金の算定基準額の引上げが行われることに伴い、週休日等に行う部活動等における指導に係る教員特殊業務手当について、額の引上げ等を行う。</w:t>
            </w:r>
          </w:p>
          <w:p w14:paraId="2CA5FC67" w14:textId="77777777" w:rsidR="00706B94" w:rsidRP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〔改正前〕４時間以上 ３，６００円</w:t>
            </w:r>
          </w:p>
          <w:p w14:paraId="62B79B2E" w14:textId="77777777" w:rsidR="00706B94" w:rsidRDefault="00706B94" w:rsidP="00706B94">
            <w:pPr>
              <w:ind w:left="1" w:firstLineChars="100" w:firstLine="210"/>
              <w:rPr>
                <w:rFonts w:ascii="ＭＳ 明朝" w:hAnsi="ＭＳ 明朝"/>
                <w:sz w:val="21"/>
                <w:szCs w:val="21"/>
              </w:rPr>
            </w:pPr>
            <w:r w:rsidRPr="00706B94">
              <w:rPr>
                <w:rFonts w:ascii="ＭＳ 明朝" w:hAnsi="ＭＳ 明朝" w:hint="eastAsia"/>
                <w:sz w:val="21"/>
                <w:szCs w:val="21"/>
              </w:rPr>
              <w:t>〔改正後〕３時間以上 ３，９００円 等</w:t>
            </w:r>
          </w:p>
          <w:p w14:paraId="16D9EC36" w14:textId="288660B4" w:rsidR="00706B94" w:rsidRDefault="00706B94" w:rsidP="00706B94">
            <w:pPr>
              <w:ind w:left="1" w:firstLineChars="492" w:firstLine="1033"/>
              <w:rPr>
                <w:rFonts w:ascii="ＭＳ 明朝" w:hAnsi="ＭＳ 明朝"/>
                <w:sz w:val="21"/>
                <w:szCs w:val="21"/>
              </w:rPr>
            </w:pPr>
            <w:r w:rsidRPr="00706B94">
              <w:rPr>
                <w:rFonts w:ascii="ＭＳ 明朝" w:hAnsi="ＭＳ 明朝" w:hint="eastAsia"/>
                <w:sz w:val="21"/>
                <w:szCs w:val="21"/>
              </w:rPr>
              <w:t>施行日：規則で定める日</w:t>
            </w:r>
          </w:p>
          <w:p w14:paraId="2658465A" w14:textId="76D0C2AD" w:rsidR="00706B94" w:rsidRPr="00610A1A" w:rsidRDefault="00706B94" w:rsidP="00706B94">
            <w:pPr>
              <w:ind w:left="1" w:firstLineChars="100" w:firstLine="210"/>
              <w:rPr>
                <w:rFonts w:ascii="ＭＳ 明朝" w:hAnsi="ＭＳ 明朝"/>
                <w:sz w:val="21"/>
                <w:szCs w:val="21"/>
              </w:rPr>
            </w:pPr>
          </w:p>
        </w:tc>
      </w:tr>
      <w:tr w:rsidR="0081291D" w:rsidRPr="001A0669" w14:paraId="77CEF8C6" w14:textId="77777777" w:rsidTr="0031474A">
        <w:trPr>
          <w:cantSplit/>
          <w:trHeight w:val="435"/>
        </w:trPr>
        <w:tc>
          <w:tcPr>
            <w:tcW w:w="737" w:type="dxa"/>
            <w:shd w:val="clear" w:color="auto" w:fill="auto"/>
          </w:tcPr>
          <w:p w14:paraId="2ADEA897" w14:textId="6774099E" w:rsidR="0081291D" w:rsidRDefault="00FB39C6" w:rsidP="008329B1">
            <w:pPr>
              <w:ind w:leftChars="-47" w:left="-14" w:rightChars="-47" w:right="-113" w:hangingChars="47" w:hanging="99"/>
              <w:jc w:val="center"/>
              <w:rPr>
                <w:noProof/>
                <w:sz w:val="21"/>
                <w:szCs w:val="21"/>
              </w:rPr>
            </w:pPr>
            <w:r>
              <w:rPr>
                <w:rFonts w:hint="eastAsia"/>
                <w:noProof/>
                <w:sz w:val="21"/>
                <w:szCs w:val="21"/>
              </w:rPr>
              <w:t>５</w:t>
            </w:r>
          </w:p>
        </w:tc>
        <w:tc>
          <w:tcPr>
            <w:tcW w:w="2410" w:type="dxa"/>
            <w:shd w:val="clear" w:color="auto" w:fill="auto"/>
          </w:tcPr>
          <w:p w14:paraId="3AF66CAB" w14:textId="3B04749B" w:rsidR="0081291D" w:rsidRPr="0081291D" w:rsidRDefault="0081291D" w:rsidP="004065FC">
            <w:pPr>
              <w:rPr>
                <w:rFonts w:ascii="ＭＳ 明朝" w:hAnsi="ＭＳ 明朝"/>
                <w:sz w:val="21"/>
                <w:szCs w:val="21"/>
              </w:rPr>
            </w:pPr>
            <w:r w:rsidRPr="0081291D">
              <w:rPr>
                <w:rFonts w:ascii="ＭＳ 明朝" w:hAnsi="ＭＳ 明朝" w:hint="eastAsia"/>
                <w:sz w:val="21"/>
                <w:szCs w:val="21"/>
              </w:rPr>
              <w:t>大阪府指定障害児通所支援事業者の指定並びに指定通所支援の事業等の人員、設備及び運営に関する基準を定める条例等一部改正の</w:t>
            </w:r>
            <w:r>
              <w:rPr>
                <w:rFonts w:ascii="ＭＳ 明朝" w:hAnsi="ＭＳ 明朝" w:hint="eastAsia"/>
                <w:sz w:val="21"/>
                <w:szCs w:val="21"/>
              </w:rPr>
              <w:t>件</w:t>
            </w:r>
          </w:p>
        </w:tc>
        <w:tc>
          <w:tcPr>
            <w:tcW w:w="5783" w:type="dxa"/>
            <w:tcBorders>
              <w:top w:val="single" w:sz="12" w:space="0" w:color="auto"/>
              <w:bottom w:val="single" w:sz="12" w:space="0" w:color="auto"/>
            </w:tcBorders>
            <w:shd w:val="clear" w:color="auto" w:fill="auto"/>
          </w:tcPr>
          <w:p w14:paraId="0D96AA5A" w14:textId="77777777" w:rsidR="0081291D" w:rsidRDefault="0081291D" w:rsidP="0081291D">
            <w:pPr>
              <w:ind w:left="1"/>
              <w:rPr>
                <w:rFonts w:ascii="ＭＳ 明朝" w:hAnsi="ＭＳ 明朝"/>
                <w:sz w:val="21"/>
                <w:szCs w:val="21"/>
              </w:rPr>
            </w:pPr>
            <w:r>
              <w:rPr>
                <w:rFonts w:ascii="ＭＳ 明朝" w:hAnsi="ＭＳ 明朝" w:hint="eastAsia"/>
                <w:sz w:val="21"/>
                <w:szCs w:val="21"/>
              </w:rPr>
              <w:t xml:space="preserve">　</w:t>
            </w:r>
            <w:r w:rsidRPr="0081291D">
              <w:rPr>
                <w:rFonts w:ascii="ＭＳ 明朝" w:hAnsi="ＭＳ 明朝" w:hint="eastAsia"/>
                <w:sz w:val="21"/>
                <w:szCs w:val="21"/>
              </w:rPr>
              <w:t>地域限定保育士試験の実施に関する試験実施方法書について内閣総理大臣より認定を受けたことに伴い、指定障害児通所支援事業所等に置く保育士に地域限定保育士を含むこととする。</w:t>
            </w:r>
          </w:p>
          <w:p w14:paraId="468DF225" w14:textId="77777777" w:rsidR="0081291D" w:rsidRDefault="0081291D" w:rsidP="0081291D">
            <w:pPr>
              <w:ind w:left="1035"/>
              <w:rPr>
                <w:rFonts w:ascii="ＭＳ 明朝" w:hAnsi="ＭＳ 明朝"/>
                <w:sz w:val="21"/>
                <w:szCs w:val="21"/>
              </w:rPr>
            </w:pPr>
            <w:r w:rsidRPr="0081291D">
              <w:rPr>
                <w:rFonts w:ascii="ＭＳ 明朝" w:hAnsi="ＭＳ 明朝" w:hint="eastAsia"/>
                <w:sz w:val="21"/>
                <w:szCs w:val="21"/>
              </w:rPr>
              <w:t>施行日：公布の日</w:t>
            </w:r>
          </w:p>
          <w:p w14:paraId="6A6E5400" w14:textId="77777777" w:rsidR="00CF0959" w:rsidRPr="00CF0959" w:rsidRDefault="00CF0959" w:rsidP="00CF0959">
            <w:pPr>
              <w:rPr>
                <w:rFonts w:ascii="ＭＳ 明朝" w:hAnsi="ＭＳ 明朝"/>
                <w:sz w:val="21"/>
                <w:szCs w:val="21"/>
              </w:rPr>
            </w:pPr>
          </w:p>
          <w:p w14:paraId="1AB39E5C" w14:textId="4E8F4C48" w:rsidR="00CF0959" w:rsidRPr="00CF0959" w:rsidRDefault="00CF0959" w:rsidP="00CF0959">
            <w:pPr>
              <w:rPr>
                <w:rFonts w:ascii="ＭＳ 明朝" w:hAnsi="ＭＳ 明朝"/>
                <w:sz w:val="21"/>
                <w:szCs w:val="21"/>
              </w:rPr>
            </w:pPr>
          </w:p>
        </w:tc>
      </w:tr>
      <w:tr w:rsidR="00706B94" w:rsidRPr="001A0669" w14:paraId="341E9B7B" w14:textId="77777777" w:rsidTr="0031474A">
        <w:trPr>
          <w:cantSplit/>
          <w:trHeight w:val="435"/>
        </w:trPr>
        <w:tc>
          <w:tcPr>
            <w:tcW w:w="737" w:type="dxa"/>
            <w:shd w:val="clear" w:color="auto" w:fill="auto"/>
          </w:tcPr>
          <w:p w14:paraId="7C6AC107" w14:textId="1234A835" w:rsidR="00706B94" w:rsidRDefault="00FB39C6" w:rsidP="008329B1">
            <w:pPr>
              <w:ind w:leftChars="-47" w:left="-14" w:rightChars="-47" w:right="-113" w:hangingChars="47" w:hanging="99"/>
              <w:jc w:val="center"/>
              <w:rPr>
                <w:noProof/>
                <w:sz w:val="21"/>
                <w:szCs w:val="21"/>
              </w:rPr>
            </w:pPr>
            <w:r>
              <w:rPr>
                <w:rFonts w:hint="eastAsia"/>
                <w:noProof/>
                <w:sz w:val="21"/>
                <w:szCs w:val="21"/>
              </w:rPr>
              <w:t>６</w:t>
            </w:r>
          </w:p>
        </w:tc>
        <w:tc>
          <w:tcPr>
            <w:tcW w:w="2410" w:type="dxa"/>
            <w:shd w:val="clear" w:color="auto" w:fill="auto"/>
          </w:tcPr>
          <w:p w14:paraId="267C2D6B" w14:textId="08ECCD8A" w:rsidR="00706B94" w:rsidRPr="0081291D" w:rsidRDefault="00706B94" w:rsidP="004065FC">
            <w:pPr>
              <w:rPr>
                <w:rFonts w:ascii="ＭＳ 明朝" w:hAnsi="ＭＳ 明朝"/>
                <w:sz w:val="21"/>
                <w:szCs w:val="21"/>
              </w:rPr>
            </w:pPr>
            <w:r w:rsidRPr="00706B94">
              <w:rPr>
                <w:rFonts w:ascii="ＭＳ 明朝" w:hAnsi="ＭＳ 明朝" w:hint="eastAsia"/>
                <w:sz w:val="21"/>
                <w:szCs w:val="21"/>
              </w:rPr>
              <w:t>大阪府障害者の雇用の促進及び職業の安定に係る法人の事業税の税率等の特例に関する条例一部改正の件</w:t>
            </w:r>
          </w:p>
        </w:tc>
        <w:tc>
          <w:tcPr>
            <w:tcW w:w="5783" w:type="dxa"/>
            <w:tcBorders>
              <w:top w:val="single" w:sz="12" w:space="0" w:color="auto"/>
              <w:bottom w:val="single" w:sz="12" w:space="0" w:color="auto"/>
            </w:tcBorders>
            <w:shd w:val="clear" w:color="auto" w:fill="auto"/>
          </w:tcPr>
          <w:p w14:paraId="62C45B0F" w14:textId="77777777" w:rsidR="00FB39C6" w:rsidRPr="00FB39C6" w:rsidRDefault="00706B94" w:rsidP="00FB39C6">
            <w:pPr>
              <w:ind w:left="1"/>
              <w:rPr>
                <w:rFonts w:ascii="ＭＳ 明朝" w:hAnsi="ＭＳ 明朝"/>
                <w:sz w:val="21"/>
                <w:szCs w:val="21"/>
              </w:rPr>
            </w:pPr>
            <w:r>
              <w:rPr>
                <w:rFonts w:ascii="ＭＳ 明朝" w:hAnsi="ＭＳ 明朝" w:hint="eastAsia"/>
                <w:sz w:val="21"/>
                <w:szCs w:val="21"/>
              </w:rPr>
              <w:t xml:space="preserve">　</w:t>
            </w:r>
            <w:r w:rsidR="00FB39C6" w:rsidRPr="00FB39C6">
              <w:rPr>
                <w:rFonts w:ascii="ＭＳ 明朝" w:hAnsi="ＭＳ 明朝" w:hint="eastAsia"/>
                <w:sz w:val="21"/>
                <w:szCs w:val="21"/>
              </w:rPr>
              <w:t>障害者の雇用の促進等に関する法律施行令の経過措置期間が終了することにより、障害者雇用率が２．５％から２．７％に引き上げられることに伴い、障害者多数雇用中小法人が事業税の額の控除を受けようとする場合に満たすべき要件を変更する。</w:t>
            </w:r>
          </w:p>
          <w:p w14:paraId="21E648A9" w14:textId="77777777" w:rsidR="00FB39C6" w:rsidRPr="00FB39C6" w:rsidRDefault="00FB39C6" w:rsidP="00FB39C6">
            <w:pPr>
              <w:ind w:left="1"/>
              <w:rPr>
                <w:rFonts w:ascii="ＭＳ 明朝" w:hAnsi="ＭＳ 明朝"/>
                <w:sz w:val="21"/>
                <w:szCs w:val="21"/>
              </w:rPr>
            </w:pPr>
            <w:r w:rsidRPr="00FB39C6">
              <w:rPr>
                <w:rFonts w:ascii="ＭＳ 明朝" w:hAnsi="ＭＳ 明朝" w:hint="eastAsia"/>
                <w:sz w:val="21"/>
                <w:szCs w:val="21"/>
              </w:rPr>
              <w:t>〔改正前〕平均雇用労働者数が４０人未満のもの</w:t>
            </w:r>
          </w:p>
          <w:p w14:paraId="1A7E38B0" w14:textId="77777777" w:rsidR="00FB39C6" w:rsidRPr="00FB39C6" w:rsidRDefault="00FB39C6" w:rsidP="00FB39C6">
            <w:pPr>
              <w:ind w:left="1035"/>
              <w:rPr>
                <w:rFonts w:ascii="ＭＳ 明朝" w:hAnsi="ＭＳ 明朝"/>
                <w:sz w:val="21"/>
                <w:szCs w:val="21"/>
              </w:rPr>
            </w:pPr>
            <w:r w:rsidRPr="00FB39C6">
              <w:rPr>
                <w:rFonts w:ascii="ＭＳ 明朝" w:hAnsi="ＭＳ 明朝" w:hint="eastAsia"/>
                <w:sz w:val="21"/>
                <w:szCs w:val="21"/>
              </w:rPr>
              <w:t>平均雇用障害者数 ２人を超えるもの</w:t>
            </w:r>
          </w:p>
          <w:p w14:paraId="775181BD" w14:textId="77777777" w:rsidR="00FB39C6" w:rsidRPr="00FB39C6" w:rsidRDefault="00FB39C6" w:rsidP="00FB39C6">
            <w:pPr>
              <w:ind w:left="1"/>
              <w:rPr>
                <w:rFonts w:ascii="ＭＳ 明朝" w:hAnsi="ＭＳ 明朝"/>
                <w:sz w:val="21"/>
                <w:szCs w:val="21"/>
              </w:rPr>
            </w:pPr>
            <w:r w:rsidRPr="00FB39C6">
              <w:rPr>
                <w:rFonts w:ascii="ＭＳ 明朝" w:hAnsi="ＭＳ 明朝" w:hint="eastAsia"/>
                <w:sz w:val="21"/>
                <w:szCs w:val="21"/>
              </w:rPr>
              <w:t>〔改正後〕平均雇用労働者数が３７．５人未満のもの</w:t>
            </w:r>
          </w:p>
          <w:p w14:paraId="0CEB2CA5" w14:textId="77777777" w:rsidR="00FB39C6" w:rsidRPr="00FB39C6" w:rsidRDefault="00FB39C6" w:rsidP="00FB39C6">
            <w:pPr>
              <w:ind w:left="1035"/>
              <w:rPr>
                <w:rFonts w:ascii="ＭＳ 明朝" w:hAnsi="ＭＳ 明朝"/>
                <w:sz w:val="21"/>
                <w:szCs w:val="21"/>
              </w:rPr>
            </w:pPr>
            <w:r w:rsidRPr="00FB39C6">
              <w:rPr>
                <w:rFonts w:ascii="ＭＳ 明朝" w:hAnsi="ＭＳ 明朝" w:hint="eastAsia"/>
                <w:sz w:val="21"/>
                <w:szCs w:val="21"/>
              </w:rPr>
              <w:t>平均雇用障害者数 ２人を超えるもの 等</w:t>
            </w:r>
          </w:p>
          <w:p w14:paraId="157F5A33" w14:textId="77777777" w:rsidR="00706B94" w:rsidRDefault="00FB39C6" w:rsidP="00FB39C6">
            <w:pPr>
              <w:ind w:left="1035"/>
              <w:rPr>
                <w:rFonts w:ascii="ＭＳ 明朝" w:hAnsi="ＭＳ 明朝"/>
                <w:sz w:val="21"/>
                <w:szCs w:val="21"/>
              </w:rPr>
            </w:pPr>
            <w:r w:rsidRPr="00FB39C6">
              <w:rPr>
                <w:rFonts w:ascii="ＭＳ 明朝" w:hAnsi="ＭＳ 明朝" w:hint="eastAsia"/>
                <w:sz w:val="21"/>
                <w:szCs w:val="21"/>
              </w:rPr>
              <w:t>施行日：令和８年７月１日</w:t>
            </w:r>
          </w:p>
          <w:p w14:paraId="04E72FBA" w14:textId="351C6885" w:rsidR="00FB39C6" w:rsidRDefault="00FB39C6" w:rsidP="00FB39C6">
            <w:pPr>
              <w:ind w:left="1"/>
              <w:rPr>
                <w:rFonts w:ascii="ＭＳ 明朝" w:hAnsi="ＭＳ 明朝"/>
                <w:sz w:val="21"/>
                <w:szCs w:val="21"/>
              </w:rPr>
            </w:pPr>
          </w:p>
        </w:tc>
      </w:tr>
      <w:tr w:rsidR="0081291D" w:rsidRPr="001A0669" w14:paraId="2980A1F3" w14:textId="77777777" w:rsidTr="0031474A">
        <w:trPr>
          <w:cantSplit/>
          <w:trHeight w:val="435"/>
        </w:trPr>
        <w:tc>
          <w:tcPr>
            <w:tcW w:w="737" w:type="dxa"/>
            <w:shd w:val="clear" w:color="auto" w:fill="auto"/>
          </w:tcPr>
          <w:p w14:paraId="166F6283" w14:textId="328AC84C" w:rsidR="00FB39C6" w:rsidRDefault="00FB39C6" w:rsidP="00FB39C6">
            <w:pPr>
              <w:ind w:leftChars="-47" w:left="-14" w:rightChars="-47" w:right="-113" w:hangingChars="47" w:hanging="99"/>
              <w:jc w:val="center"/>
              <w:rPr>
                <w:noProof/>
                <w:sz w:val="21"/>
                <w:szCs w:val="21"/>
              </w:rPr>
            </w:pPr>
            <w:r>
              <w:rPr>
                <w:rFonts w:hint="eastAsia"/>
                <w:noProof/>
                <w:sz w:val="21"/>
                <w:szCs w:val="21"/>
              </w:rPr>
              <w:lastRenderedPageBreak/>
              <w:t>７</w:t>
            </w:r>
          </w:p>
        </w:tc>
        <w:tc>
          <w:tcPr>
            <w:tcW w:w="2410" w:type="dxa"/>
            <w:shd w:val="clear" w:color="auto" w:fill="auto"/>
          </w:tcPr>
          <w:p w14:paraId="4A22FFB3" w14:textId="28215C71" w:rsidR="0081291D" w:rsidRPr="001E2874" w:rsidRDefault="0081291D" w:rsidP="004065FC">
            <w:pPr>
              <w:rPr>
                <w:rFonts w:ascii="ＭＳ 明朝" w:hAnsi="ＭＳ 明朝"/>
                <w:sz w:val="21"/>
                <w:szCs w:val="21"/>
              </w:rPr>
            </w:pPr>
            <w:r w:rsidRPr="0081291D">
              <w:rPr>
                <w:rFonts w:ascii="ＭＳ 明朝" w:hAnsi="ＭＳ 明朝" w:hint="eastAsia"/>
                <w:sz w:val="21"/>
                <w:szCs w:val="21"/>
              </w:rPr>
              <w:t>大阪府立学校条例及び大阪府教育センター条例一部改正の件</w:t>
            </w:r>
          </w:p>
        </w:tc>
        <w:tc>
          <w:tcPr>
            <w:tcW w:w="5783" w:type="dxa"/>
            <w:tcBorders>
              <w:top w:val="single" w:sz="12" w:space="0" w:color="auto"/>
              <w:bottom w:val="single" w:sz="12" w:space="0" w:color="auto"/>
            </w:tcBorders>
            <w:shd w:val="clear" w:color="auto" w:fill="auto"/>
          </w:tcPr>
          <w:p w14:paraId="29A08B36"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１　府立学校の児童及び生徒の数の変動に伴う学級数の増減に伴い、府立学校の職員の定数を改定する。</w:t>
            </w:r>
          </w:p>
          <w:p w14:paraId="01BBFC12"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w:t>
            </w:r>
            <w:r w:rsidRPr="0081291D">
              <w:rPr>
                <w:rFonts w:ascii="ＭＳ 明朝" w:hAnsi="ＭＳ 明朝" w:hint="eastAsia"/>
                <w:spacing w:val="70"/>
                <w:kern w:val="0"/>
                <w:sz w:val="21"/>
                <w:szCs w:val="21"/>
                <w:fitText w:val="1260" w:id="-500878079"/>
              </w:rPr>
              <w:t>高等学</w:t>
            </w:r>
            <w:r w:rsidRPr="0081291D">
              <w:rPr>
                <w:rFonts w:ascii="ＭＳ 明朝" w:hAnsi="ＭＳ 明朝" w:hint="eastAsia"/>
                <w:kern w:val="0"/>
                <w:sz w:val="21"/>
                <w:szCs w:val="21"/>
                <w:fitText w:val="1260" w:id="-500878079"/>
              </w:rPr>
              <w:t>校</w:t>
            </w:r>
            <w:r w:rsidRPr="0081291D">
              <w:rPr>
                <w:rFonts w:ascii="ＭＳ 明朝" w:hAnsi="ＭＳ 明朝" w:hint="eastAsia"/>
                <w:sz w:val="21"/>
                <w:szCs w:val="21"/>
              </w:rPr>
              <w:t xml:space="preserve">　〔改正前〕　　９，２５１人</w:t>
            </w:r>
          </w:p>
          <w:p w14:paraId="23C1E56E" w14:textId="1739617B"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９，０７１</w:t>
            </w:r>
            <w:r w:rsidRPr="0081291D">
              <w:rPr>
                <w:rFonts w:ascii="ＭＳ 明朝" w:hAnsi="ＭＳ 明朝" w:hint="eastAsia"/>
                <w:sz w:val="21"/>
                <w:szCs w:val="21"/>
              </w:rPr>
              <w:t>人</w:t>
            </w:r>
          </w:p>
          <w:p w14:paraId="608B6ADA"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・特別支援学校　〔改正前〕　　５，５３０人</w:t>
            </w:r>
          </w:p>
          <w:p w14:paraId="5F8F1F62" w14:textId="5EBBA4AE"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５，６９７</w:t>
            </w:r>
            <w:r w:rsidRPr="0081291D">
              <w:rPr>
                <w:rFonts w:ascii="ＭＳ 明朝" w:hAnsi="ＭＳ 明朝" w:hint="eastAsia"/>
                <w:sz w:val="21"/>
                <w:szCs w:val="21"/>
              </w:rPr>
              <w:t>人</w:t>
            </w:r>
          </w:p>
          <w:p w14:paraId="10B3EBEA"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施行日：令和８年４月１日</w:t>
            </w:r>
          </w:p>
          <w:p w14:paraId="616E2667"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２　府立高等学校再編整備計画に基づき、学びの多様化学校として大阪府教育センター附属高等学校窓明分校を設置する。</w:t>
            </w:r>
          </w:p>
          <w:p w14:paraId="59C438AC"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３　大阪府立門真西高等学校及び大阪府立懐風館高等学校を廃止する。</w:t>
            </w:r>
          </w:p>
          <w:p w14:paraId="57BF16F8"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４　大阪府教育センターの事業として、大阪府教育センター附属高等学校窓明分校との連係及び協力に関することを追加する。</w:t>
            </w:r>
          </w:p>
          <w:p w14:paraId="0EDC4482" w14:textId="77777777" w:rsid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施行日：規則で定める日</w:t>
            </w:r>
          </w:p>
          <w:p w14:paraId="3BB85423" w14:textId="52B89941" w:rsidR="0081291D" w:rsidRDefault="0081291D" w:rsidP="0081291D">
            <w:pPr>
              <w:ind w:firstLineChars="100" w:firstLine="210"/>
              <w:rPr>
                <w:rFonts w:ascii="ＭＳ 明朝" w:hAnsi="ＭＳ 明朝"/>
                <w:sz w:val="21"/>
                <w:szCs w:val="21"/>
              </w:rPr>
            </w:pPr>
          </w:p>
        </w:tc>
      </w:tr>
      <w:tr w:rsidR="0081291D" w:rsidRPr="001A0669" w14:paraId="372E6CA9" w14:textId="77777777" w:rsidTr="0031474A">
        <w:trPr>
          <w:cantSplit/>
          <w:trHeight w:val="435"/>
        </w:trPr>
        <w:tc>
          <w:tcPr>
            <w:tcW w:w="737" w:type="dxa"/>
            <w:shd w:val="clear" w:color="auto" w:fill="auto"/>
          </w:tcPr>
          <w:p w14:paraId="6EAE972A" w14:textId="4E2FC240" w:rsidR="0081291D" w:rsidRDefault="00FB39C6" w:rsidP="008329B1">
            <w:pPr>
              <w:ind w:leftChars="-47" w:left="-14" w:rightChars="-47" w:right="-113" w:hangingChars="47" w:hanging="99"/>
              <w:jc w:val="center"/>
              <w:rPr>
                <w:noProof/>
                <w:sz w:val="21"/>
                <w:szCs w:val="21"/>
              </w:rPr>
            </w:pPr>
            <w:r>
              <w:rPr>
                <w:rFonts w:hint="eastAsia"/>
                <w:noProof/>
                <w:sz w:val="21"/>
                <w:szCs w:val="21"/>
              </w:rPr>
              <w:t>８</w:t>
            </w:r>
          </w:p>
        </w:tc>
        <w:tc>
          <w:tcPr>
            <w:tcW w:w="2410" w:type="dxa"/>
            <w:shd w:val="clear" w:color="auto" w:fill="auto"/>
          </w:tcPr>
          <w:p w14:paraId="3AEA22F0" w14:textId="66447903" w:rsidR="0081291D" w:rsidRPr="001E2874" w:rsidRDefault="0081291D" w:rsidP="004065FC">
            <w:pPr>
              <w:rPr>
                <w:rFonts w:ascii="ＭＳ 明朝" w:hAnsi="ＭＳ 明朝"/>
                <w:sz w:val="21"/>
                <w:szCs w:val="21"/>
              </w:rPr>
            </w:pPr>
            <w:r w:rsidRPr="0081291D">
              <w:rPr>
                <w:rFonts w:ascii="ＭＳ 明朝" w:hAnsi="ＭＳ 明朝" w:hint="eastAsia"/>
                <w:sz w:val="21"/>
                <w:szCs w:val="21"/>
              </w:rPr>
              <w:t>府費負担教職員定数条例一部改正の件</w:t>
            </w:r>
          </w:p>
        </w:tc>
        <w:tc>
          <w:tcPr>
            <w:tcW w:w="5783" w:type="dxa"/>
            <w:tcBorders>
              <w:top w:val="single" w:sz="12" w:space="0" w:color="auto"/>
              <w:bottom w:val="single" w:sz="12" w:space="0" w:color="auto"/>
            </w:tcBorders>
            <w:shd w:val="clear" w:color="auto" w:fill="auto"/>
          </w:tcPr>
          <w:p w14:paraId="01CA0B80"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市町村立学校の児童及び生徒の数の変動に伴う学級数の増減並びに国の定数改善等に伴い、府費負担教職員の定数を改定する。</w:t>
            </w:r>
          </w:p>
          <w:p w14:paraId="3F27DCDB" w14:textId="77777777"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w:t>
            </w:r>
            <w:r w:rsidRPr="00A856CF">
              <w:rPr>
                <w:rFonts w:ascii="ＭＳ 明朝" w:hAnsi="ＭＳ 明朝" w:hint="eastAsia"/>
                <w:spacing w:val="157"/>
                <w:kern w:val="0"/>
                <w:sz w:val="21"/>
                <w:szCs w:val="21"/>
                <w:fitText w:val="1260" w:id="-500877056"/>
              </w:rPr>
              <w:t>小学</w:t>
            </w:r>
            <w:r w:rsidRPr="00A856CF">
              <w:rPr>
                <w:rFonts w:ascii="ＭＳ 明朝" w:hAnsi="ＭＳ 明朝" w:hint="eastAsia"/>
                <w:spacing w:val="1"/>
                <w:kern w:val="0"/>
                <w:sz w:val="21"/>
                <w:szCs w:val="21"/>
                <w:fitText w:val="1260" w:id="-500877056"/>
              </w:rPr>
              <w:t>校</w:t>
            </w:r>
            <w:r w:rsidRPr="0081291D">
              <w:rPr>
                <w:rFonts w:ascii="ＭＳ 明朝" w:hAnsi="ＭＳ 明朝" w:hint="eastAsia"/>
                <w:sz w:val="21"/>
                <w:szCs w:val="21"/>
              </w:rPr>
              <w:t xml:space="preserve">　〔改正前〕　１８，３６８人</w:t>
            </w:r>
          </w:p>
          <w:p w14:paraId="77508F9B" w14:textId="19D5CBED"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１８，７０７</w:t>
            </w:r>
            <w:r w:rsidRPr="0081291D">
              <w:rPr>
                <w:rFonts w:ascii="ＭＳ 明朝" w:hAnsi="ＭＳ 明朝" w:hint="eastAsia"/>
                <w:sz w:val="21"/>
                <w:szCs w:val="21"/>
              </w:rPr>
              <w:t>人</w:t>
            </w:r>
          </w:p>
          <w:p w14:paraId="68A21A2D" w14:textId="77777777"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w:t>
            </w:r>
            <w:r w:rsidRPr="00A856CF">
              <w:rPr>
                <w:rFonts w:ascii="ＭＳ 明朝" w:hAnsi="ＭＳ 明朝" w:hint="eastAsia"/>
                <w:spacing w:val="157"/>
                <w:kern w:val="0"/>
                <w:sz w:val="21"/>
                <w:szCs w:val="21"/>
                <w:fitText w:val="1260" w:id="-500877055"/>
              </w:rPr>
              <w:t>中学</w:t>
            </w:r>
            <w:r w:rsidRPr="00A856CF">
              <w:rPr>
                <w:rFonts w:ascii="ＭＳ 明朝" w:hAnsi="ＭＳ 明朝" w:hint="eastAsia"/>
                <w:spacing w:val="1"/>
                <w:kern w:val="0"/>
                <w:sz w:val="21"/>
                <w:szCs w:val="21"/>
                <w:fitText w:val="1260" w:id="-500877055"/>
              </w:rPr>
              <w:t>校</w:t>
            </w:r>
            <w:r w:rsidRPr="0081291D">
              <w:rPr>
                <w:rFonts w:ascii="ＭＳ 明朝" w:hAnsi="ＭＳ 明朝" w:hint="eastAsia"/>
                <w:sz w:val="21"/>
                <w:szCs w:val="21"/>
              </w:rPr>
              <w:t xml:space="preserve">　〔改正前〕　１０，１８５人</w:t>
            </w:r>
          </w:p>
          <w:p w14:paraId="2DD32DB4" w14:textId="6EE8E4C0"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１０，４</w:t>
            </w:r>
            <w:r w:rsidR="00CB7652">
              <w:rPr>
                <w:rFonts w:ascii="ＭＳ 明朝" w:hAnsi="ＭＳ 明朝" w:hint="eastAsia"/>
                <w:sz w:val="21"/>
                <w:szCs w:val="21"/>
              </w:rPr>
              <w:t>６７</w:t>
            </w:r>
            <w:r w:rsidRPr="0081291D">
              <w:rPr>
                <w:rFonts w:ascii="ＭＳ 明朝" w:hAnsi="ＭＳ 明朝" w:hint="eastAsia"/>
                <w:sz w:val="21"/>
                <w:szCs w:val="21"/>
              </w:rPr>
              <w:t>人</w:t>
            </w:r>
          </w:p>
          <w:p w14:paraId="434B349E" w14:textId="5C1E6EA6" w:rsid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施行日：令和８年４月１日</w:t>
            </w:r>
          </w:p>
        </w:tc>
      </w:tr>
    </w:tbl>
    <w:p w14:paraId="35622FAD" w14:textId="77777777" w:rsidR="001A0669" w:rsidRPr="00307993" w:rsidRDefault="001A0669" w:rsidP="001A0669">
      <w:pPr>
        <w:jc w:val="left"/>
      </w:pPr>
    </w:p>
    <w:sectPr w:rsidR="001A0669" w:rsidRPr="00307993" w:rsidSect="00E0643A">
      <w:footerReference w:type="default" r:id="rId7"/>
      <w:footerReference w:type="first" r:id="rId8"/>
      <w:pgSz w:w="11906" w:h="16838"/>
      <w:pgMar w:top="1985" w:right="1701" w:bottom="1701" w:left="1701" w:header="851" w:footer="850" w:gutter="0"/>
      <w:pgNumType w:start="6"/>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4F16" w14:textId="53EC331E" w:rsidR="0010780D" w:rsidRPr="00CF0959" w:rsidRDefault="00A978AF" w:rsidP="00CF0959">
    <w:pPr>
      <w:pStyle w:val="a7"/>
      <w:jc w:val="center"/>
      <w:rPr>
        <w:rFonts w:ascii="ＭＳ 明朝" w:hAnsi="ＭＳ 明朝"/>
      </w:rPr>
    </w:pPr>
    <w:r>
      <w:rPr>
        <w:rFonts w:ascii="ＭＳ 明朝" w:hAnsi="ＭＳ 明朝" w:hint="eastAsia"/>
      </w:rPr>
      <w:t>1</w:t>
    </w:r>
    <w:r w:rsidR="00CF0959" w:rsidRPr="00CF0959">
      <w:rPr>
        <w:rFonts w:ascii="ＭＳ 明朝" w:hAnsi="ＭＳ 明朝" w:hint="eastAsia"/>
      </w:rPr>
      <w:t>-</w:t>
    </w:r>
    <w:sdt>
      <w:sdtPr>
        <w:rPr>
          <w:rFonts w:ascii="ＭＳ 明朝" w:hAnsi="ＭＳ 明朝"/>
        </w:rPr>
        <w:id w:val="1931231862"/>
        <w:docPartObj>
          <w:docPartGallery w:val="Page Numbers (Bottom of Page)"/>
          <w:docPartUnique/>
        </w:docPartObj>
      </w:sdtPr>
      <w:sdtEndPr/>
      <w:sdtContent>
        <w:r w:rsidR="00CD6054" w:rsidRPr="00CF0959">
          <w:rPr>
            <w:rFonts w:ascii="ＭＳ 明朝" w:hAnsi="ＭＳ 明朝"/>
          </w:rPr>
          <w:fldChar w:fldCharType="begin"/>
        </w:r>
        <w:r w:rsidR="00CD6054" w:rsidRPr="00CF0959">
          <w:rPr>
            <w:rFonts w:ascii="ＭＳ 明朝" w:hAnsi="ＭＳ 明朝"/>
          </w:rPr>
          <w:instrText>PAGE   \* MERGEFORMAT</w:instrText>
        </w:r>
        <w:r w:rsidR="00CD6054" w:rsidRPr="00CF0959">
          <w:rPr>
            <w:rFonts w:ascii="ＭＳ 明朝" w:hAnsi="ＭＳ 明朝"/>
          </w:rPr>
          <w:fldChar w:fldCharType="separate"/>
        </w:r>
        <w:r w:rsidR="00CD6054" w:rsidRPr="00CF0959">
          <w:rPr>
            <w:rFonts w:ascii="ＭＳ 明朝" w:hAnsi="ＭＳ 明朝"/>
            <w:lang w:val="ja-JP"/>
          </w:rPr>
          <w:t>2</w:t>
        </w:r>
        <w:r w:rsidR="00CD6054" w:rsidRPr="00CF0959">
          <w:rPr>
            <w:rFonts w:ascii="ＭＳ 明朝" w:hAnsi="ＭＳ 明朝"/>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342763E2" w:rsidR="00BC77BF" w:rsidRDefault="00A978AF" w:rsidP="00CF0959">
    <w:pPr>
      <w:pStyle w:val="a7"/>
      <w:jc w:val="center"/>
    </w:pPr>
    <w:r>
      <w:rPr>
        <w:rFonts w:ascii="ＭＳ 明朝" w:hAnsi="ＭＳ 明朝" w:hint="eastAsia"/>
      </w:rPr>
      <w:t>1</w:t>
    </w:r>
    <w:r w:rsidR="00CF0959">
      <w:rPr>
        <w:rFonts w:ascii="ＭＳ 明朝" w:hAnsi="ＭＳ 明朝" w:hint="eastAsia"/>
      </w:rPr>
      <w:t>-</w:t>
    </w:r>
    <w:sdt>
      <w:sdtPr>
        <w:rPr>
          <w:rFonts w:ascii="ＭＳ 明朝" w:hAnsi="ＭＳ 明朝"/>
        </w:rPr>
        <w:id w:val="-1158694969"/>
        <w:docPartObj>
          <w:docPartGallery w:val="Page Numbers (Bottom of Page)"/>
          <w:docPartUnique/>
        </w:docPartObj>
      </w:sdtPr>
      <w:sdtEndPr>
        <w:rPr>
          <w:rFonts w:ascii="Century" w:hAnsi="Century"/>
        </w:rPr>
      </w:sdtEndPr>
      <w:sdtContent>
        <w:r w:rsidR="00CD6054" w:rsidRPr="00CF0959">
          <w:rPr>
            <w:rFonts w:ascii="ＭＳ 明朝" w:hAnsi="ＭＳ 明朝"/>
          </w:rPr>
          <w:fldChar w:fldCharType="begin"/>
        </w:r>
        <w:r w:rsidR="00CD6054" w:rsidRPr="00CF0959">
          <w:rPr>
            <w:rFonts w:ascii="ＭＳ 明朝" w:hAnsi="ＭＳ 明朝"/>
          </w:rPr>
          <w:instrText>PAGE   \* MERGEFORMAT</w:instrText>
        </w:r>
        <w:r w:rsidR="00CD6054" w:rsidRPr="00CF0959">
          <w:rPr>
            <w:rFonts w:ascii="ＭＳ 明朝" w:hAnsi="ＭＳ 明朝"/>
          </w:rPr>
          <w:fldChar w:fldCharType="separate"/>
        </w:r>
        <w:r w:rsidR="00CD6054" w:rsidRPr="00CF0959">
          <w:rPr>
            <w:rFonts w:ascii="ＭＳ 明朝" w:hAnsi="ＭＳ 明朝"/>
            <w:lang w:val="ja-JP"/>
          </w:rPr>
          <w:t>2</w:t>
        </w:r>
        <w:r w:rsidR="00CD6054" w:rsidRPr="00CF0959">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2779"/>
    <w:rsid w:val="000F41BF"/>
    <w:rsid w:val="0010780D"/>
    <w:rsid w:val="00122457"/>
    <w:rsid w:val="001920D0"/>
    <w:rsid w:val="001A0669"/>
    <w:rsid w:val="001D36A1"/>
    <w:rsid w:val="001E2874"/>
    <w:rsid w:val="00206F35"/>
    <w:rsid w:val="002619A1"/>
    <w:rsid w:val="0028143C"/>
    <w:rsid w:val="002D0BD0"/>
    <w:rsid w:val="00307993"/>
    <w:rsid w:val="0031474A"/>
    <w:rsid w:val="003453B0"/>
    <w:rsid w:val="00375103"/>
    <w:rsid w:val="003868C9"/>
    <w:rsid w:val="003C0707"/>
    <w:rsid w:val="004065FC"/>
    <w:rsid w:val="0045206E"/>
    <w:rsid w:val="004D3A1F"/>
    <w:rsid w:val="005629A3"/>
    <w:rsid w:val="005B6F83"/>
    <w:rsid w:val="00610A1A"/>
    <w:rsid w:val="00694E36"/>
    <w:rsid w:val="00706B94"/>
    <w:rsid w:val="0075751E"/>
    <w:rsid w:val="007947E7"/>
    <w:rsid w:val="007B44C7"/>
    <w:rsid w:val="007F33BB"/>
    <w:rsid w:val="007F43F1"/>
    <w:rsid w:val="007F6F9B"/>
    <w:rsid w:val="0081291D"/>
    <w:rsid w:val="008329B1"/>
    <w:rsid w:val="008A5934"/>
    <w:rsid w:val="009063F1"/>
    <w:rsid w:val="00907ABA"/>
    <w:rsid w:val="009152D0"/>
    <w:rsid w:val="00921802"/>
    <w:rsid w:val="00922479"/>
    <w:rsid w:val="0096772D"/>
    <w:rsid w:val="00A856CF"/>
    <w:rsid w:val="00A87D81"/>
    <w:rsid w:val="00A944D2"/>
    <w:rsid w:val="00A978AF"/>
    <w:rsid w:val="00AA525B"/>
    <w:rsid w:val="00AC0B9B"/>
    <w:rsid w:val="00AE149B"/>
    <w:rsid w:val="00AE4979"/>
    <w:rsid w:val="00B91958"/>
    <w:rsid w:val="00BC77BF"/>
    <w:rsid w:val="00C11CB8"/>
    <w:rsid w:val="00C95D9E"/>
    <w:rsid w:val="00C97A96"/>
    <w:rsid w:val="00CB7652"/>
    <w:rsid w:val="00CD5641"/>
    <w:rsid w:val="00CD6054"/>
    <w:rsid w:val="00CF0959"/>
    <w:rsid w:val="00E0643A"/>
    <w:rsid w:val="00E2436F"/>
    <w:rsid w:val="00E32A59"/>
    <w:rsid w:val="00E448EE"/>
    <w:rsid w:val="00E850EC"/>
    <w:rsid w:val="00EE48A8"/>
    <w:rsid w:val="00F112F7"/>
    <w:rsid w:val="00F46660"/>
    <w:rsid w:val="00F54E7A"/>
    <w:rsid w:val="00FB39C6"/>
    <w:rsid w:val="00FD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B6D5468"/>
  <w15:chartTrackingRefBased/>
  <w15:docId w15:val="{650E0D23-5155-41FA-A0B9-AA7569D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086-1041-4F3A-9A0C-5509ABB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cp:lastPrinted>2026-02-12T07:51:00Z</cp:lastPrinted>
  <dcterms:created xsi:type="dcterms:W3CDTF">2025-10-31T11:20:00Z</dcterms:created>
  <dcterms:modified xsi:type="dcterms:W3CDTF">2026-03-19T06:56:00Z</dcterms:modified>
</cp:coreProperties>
</file>