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457AD" w14:textId="77777777" w:rsidR="00A70AA2" w:rsidRPr="00C26122" w:rsidRDefault="00A70AA2" w:rsidP="00A70AA2">
      <w:pPr>
        <w:autoSpaceDN w:val="0"/>
      </w:pPr>
      <w:r w:rsidRPr="00C26122">
        <w:rPr>
          <w:rFonts w:hint="eastAsia"/>
        </w:rPr>
        <w:t>大阪府条例第　　　号</w:t>
      </w:r>
    </w:p>
    <w:p w14:paraId="458FBC6E" w14:textId="45624D17" w:rsidR="00A70AA2" w:rsidRPr="00C26122" w:rsidRDefault="00D865AA" w:rsidP="00D865AA">
      <w:pPr>
        <w:autoSpaceDN w:val="0"/>
      </w:pPr>
      <w:r w:rsidRPr="00C26122">
        <w:rPr>
          <w:rFonts w:hint="eastAsia"/>
        </w:rPr>
        <w:t xml:space="preserve">　　　</w:t>
      </w:r>
      <w:r w:rsidR="00CA2FA2" w:rsidRPr="00CA2FA2">
        <w:rPr>
          <w:rFonts w:hint="eastAsia"/>
        </w:rPr>
        <w:t>職員の特殊勤務手当に関する条例</w:t>
      </w:r>
      <w:r w:rsidR="00A70AA2" w:rsidRPr="00C26122">
        <w:rPr>
          <w:rFonts w:hint="eastAsia"/>
        </w:rPr>
        <w:t>の一部を改正する条例</w:t>
      </w:r>
    </w:p>
    <w:p w14:paraId="247F5658" w14:textId="77777777" w:rsidR="00B77EE0" w:rsidRDefault="00B77EE0" w:rsidP="00B77EE0">
      <w:pPr>
        <w:autoSpaceDN w:val="0"/>
        <w:ind w:left="252" w:hangingChars="100" w:hanging="252"/>
      </w:pPr>
      <w:r>
        <w:rPr>
          <w:rFonts w:hint="eastAsia"/>
        </w:rPr>
        <w:t>第一条　職員の特殊勤務手当に関する条例（平成十年大阪府条例第四十一号）の一部を次のように改正する。</w:t>
      </w:r>
    </w:p>
    <w:p w14:paraId="50E3F274" w14:textId="66E183D3" w:rsidR="00504FE9" w:rsidRPr="00C26122" w:rsidRDefault="00B77EE0" w:rsidP="00B77EE0">
      <w:pPr>
        <w:autoSpaceDN w:val="0"/>
        <w:ind w:left="252" w:hangingChars="100" w:hanging="252"/>
      </w:pPr>
      <w:r>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D14A5A" w:rsidRPr="00C26122" w14:paraId="49947D1A" w14:textId="77777777" w:rsidTr="008527DB">
        <w:trPr>
          <w:trHeight w:val="249"/>
        </w:trPr>
        <w:tc>
          <w:tcPr>
            <w:tcW w:w="4522" w:type="dxa"/>
            <w:textDirection w:val="lrTbV"/>
          </w:tcPr>
          <w:p w14:paraId="53D91E56" w14:textId="77777777" w:rsidR="00D14A5A" w:rsidRPr="00C26122" w:rsidRDefault="00784C36" w:rsidP="00703832">
            <w:pPr>
              <w:autoSpaceDN w:val="0"/>
              <w:jc w:val="center"/>
              <w:rPr>
                <w:rFonts w:ascii="ＭＳ 明朝" w:hAnsi="ＭＳ 明朝"/>
                <w:spacing w:val="-6"/>
                <w:sz w:val="20"/>
                <w:szCs w:val="20"/>
              </w:rPr>
            </w:pPr>
            <w:r w:rsidRPr="00C26122">
              <w:rPr>
                <w:rFonts w:ascii="ＭＳ 明朝" w:hAnsi="ＭＳ 明朝" w:hint="eastAsia"/>
                <w:spacing w:val="-6"/>
                <w:sz w:val="20"/>
                <w:szCs w:val="20"/>
              </w:rPr>
              <w:t>改</w:t>
            </w:r>
            <w:r w:rsidR="00B356A7" w:rsidRPr="00C26122">
              <w:rPr>
                <w:rFonts w:ascii="ＭＳ 明朝" w:hAnsi="ＭＳ 明朝" w:hint="eastAsia"/>
                <w:spacing w:val="-6"/>
                <w:sz w:val="20"/>
                <w:szCs w:val="20"/>
              </w:rPr>
              <w:t>正</w:t>
            </w:r>
            <w:r w:rsidR="00D14A5A" w:rsidRPr="00C26122">
              <w:rPr>
                <w:rFonts w:ascii="ＭＳ 明朝" w:hAnsi="ＭＳ 明朝" w:hint="eastAsia"/>
                <w:spacing w:val="-6"/>
                <w:sz w:val="20"/>
                <w:szCs w:val="20"/>
              </w:rPr>
              <w:t>後</w:t>
            </w:r>
          </w:p>
        </w:tc>
        <w:tc>
          <w:tcPr>
            <w:tcW w:w="4523" w:type="dxa"/>
            <w:textDirection w:val="lrTbV"/>
          </w:tcPr>
          <w:p w14:paraId="4B6DAD0C" w14:textId="77777777" w:rsidR="00D14A5A" w:rsidRPr="00C26122" w:rsidRDefault="00B356A7" w:rsidP="00703832">
            <w:pPr>
              <w:autoSpaceDN w:val="0"/>
              <w:jc w:val="center"/>
              <w:rPr>
                <w:rFonts w:ascii="ＭＳ 明朝" w:hAnsi="ＭＳ 明朝"/>
                <w:spacing w:val="-6"/>
                <w:sz w:val="20"/>
                <w:szCs w:val="20"/>
              </w:rPr>
            </w:pPr>
            <w:r w:rsidRPr="00C26122">
              <w:rPr>
                <w:rFonts w:ascii="ＭＳ 明朝" w:hAnsi="ＭＳ 明朝" w:hint="eastAsia"/>
                <w:spacing w:val="-6"/>
                <w:sz w:val="20"/>
                <w:szCs w:val="20"/>
              </w:rPr>
              <w:t>改正</w:t>
            </w:r>
            <w:r w:rsidR="00D14A5A" w:rsidRPr="00C26122">
              <w:rPr>
                <w:rFonts w:ascii="ＭＳ 明朝" w:hAnsi="ＭＳ 明朝" w:hint="eastAsia"/>
                <w:spacing w:val="-6"/>
                <w:sz w:val="20"/>
                <w:szCs w:val="20"/>
              </w:rPr>
              <w:t>前</w:t>
            </w:r>
          </w:p>
        </w:tc>
      </w:tr>
      <w:tr w:rsidR="00D14A5A" w:rsidRPr="00C26122" w14:paraId="2823C9EC" w14:textId="77777777" w:rsidTr="008527DB">
        <w:trPr>
          <w:trHeight w:val="180"/>
        </w:trPr>
        <w:tc>
          <w:tcPr>
            <w:tcW w:w="4522" w:type="dxa"/>
            <w:tcBorders>
              <w:bottom w:val="nil"/>
            </w:tcBorders>
            <w:textDirection w:val="lrTbV"/>
          </w:tcPr>
          <w:p w14:paraId="60901CD2" w14:textId="77777777" w:rsidR="00D14A5A" w:rsidRPr="00C26122" w:rsidRDefault="00D14A5A" w:rsidP="00703832">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13AE7DFB" w14:textId="77777777" w:rsidR="00D14A5A" w:rsidRPr="00C26122" w:rsidRDefault="00D14A5A" w:rsidP="00703832">
            <w:pPr>
              <w:autoSpaceDN w:val="0"/>
              <w:spacing w:line="240" w:lineRule="exact"/>
              <w:rPr>
                <w:rFonts w:ascii="ＭＳ 明朝" w:hAnsi="ＭＳ 明朝"/>
                <w:spacing w:val="-6"/>
                <w:sz w:val="20"/>
                <w:szCs w:val="20"/>
              </w:rPr>
            </w:pPr>
          </w:p>
        </w:tc>
      </w:tr>
      <w:tr w:rsidR="0055173F" w:rsidRPr="00C26122" w14:paraId="0E75A211" w14:textId="77777777" w:rsidTr="008527DB">
        <w:trPr>
          <w:trHeight w:val="221"/>
        </w:trPr>
        <w:tc>
          <w:tcPr>
            <w:tcW w:w="4522" w:type="dxa"/>
            <w:tcBorders>
              <w:top w:val="nil"/>
              <w:bottom w:val="nil"/>
            </w:tcBorders>
            <w:textDirection w:val="lrTbV"/>
          </w:tcPr>
          <w:p w14:paraId="15C30D72" w14:textId="4D6B1BDD" w:rsidR="00935A35" w:rsidRPr="00935A35" w:rsidRDefault="00935A35" w:rsidP="00703832">
            <w:pPr>
              <w:autoSpaceDN w:val="0"/>
              <w:spacing w:line="240" w:lineRule="exact"/>
              <w:ind w:left="200" w:hangingChars="100" w:hanging="200"/>
              <w:rPr>
                <w:rFonts w:ascii="ＭＳ 明朝" w:hAnsi="ＭＳ 明朝"/>
                <w:spacing w:val="-6"/>
                <w:sz w:val="20"/>
                <w:szCs w:val="20"/>
              </w:rPr>
            </w:pPr>
            <w:r w:rsidRPr="00935A35">
              <w:rPr>
                <w:rFonts w:ascii="ＭＳ 明朝" w:hAnsi="ＭＳ 明朝" w:hint="eastAsia"/>
                <w:spacing w:val="-6"/>
                <w:sz w:val="20"/>
                <w:szCs w:val="20"/>
              </w:rPr>
              <w:t>（死体取扱手当）</w:t>
            </w:r>
          </w:p>
          <w:p w14:paraId="76E782A3" w14:textId="519FC407" w:rsidR="00935A35" w:rsidRDefault="00935A35" w:rsidP="00703832">
            <w:pPr>
              <w:autoSpaceDN w:val="0"/>
              <w:spacing w:line="240" w:lineRule="exact"/>
              <w:ind w:left="200" w:hangingChars="100" w:hanging="200"/>
              <w:rPr>
                <w:rFonts w:ascii="ＭＳ 明朝" w:hAnsi="ＭＳ 明朝"/>
                <w:spacing w:val="-6"/>
                <w:sz w:val="20"/>
                <w:szCs w:val="20"/>
              </w:rPr>
            </w:pPr>
            <w:r w:rsidRPr="00935A35">
              <w:rPr>
                <w:rFonts w:ascii="ＭＳ 明朝" w:hAnsi="ＭＳ 明朝" w:hint="eastAsia"/>
                <w:spacing w:val="-6"/>
                <w:sz w:val="20"/>
                <w:szCs w:val="20"/>
              </w:rPr>
              <w:t>第十一条</w:t>
            </w:r>
            <w:r w:rsidRPr="00CE06D4">
              <w:rPr>
                <w:rFonts w:ascii="ＭＳ 明朝" w:hAnsi="ＭＳ 明朝" w:hint="eastAsia"/>
                <w:spacing w:val="-6"/>
                <w:sz w:val="20"/>
                <w:szCs w:val="20"/>
              </w:rPr>
              <w:t xml:space="preserve">　（略）</w:t>
            </w:r>
          </w:p>
          <w:p w14:paraId="2A8B9835" w14:textId="1AC1B6CB" w:rsidR="00935A35" w:rsidRDefault="00AF7F3B" w:rsidP="008527DB">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00935A35" w:rsidRPr="00935A35">
              <w:rPr>
                <w:rFonts w:ascii="ＭＳ 明朝" w:hAnsi="ＭＳ 明朝" w:hint="eastAsia"/>
                <w:spacing w:val="-6"/>
                <w:sz w:val="20"/>
                <w:szCs w:val="20"/>
              </w:rPr>
              <w:t>一　人事委員会規則で定める機関に勤務する職員（</w:t>
            </w:r>
            <w:r w:rsidR="00935A35" w:rsidRPr="00935A35">
              <w:rPr>
                <w:rFonts w:ascii="ＭＳ 明朝" w:hAnsi="ＭＳ 明朝" w:hint="eastAsia"/>
                <w:spacing w:val="-6"/>
                <w:sz w:val="20"/>
                <w:szCs w:val="20"/>
                <w:u w:val="single"/>
              </w:rPr>
              <w:t>給与条例第八条第一項の規定により給料の調整額</w:t>
            </w:r>
            <w:r w:rsidR="00935A35">
              <w:rPr>
                <w:rFonts w:ascii="ＭＳ 明朝" w:hAnsi="ＭＳ 明朝" w:hint="eastAsia"/>
                <w:spacing w:val="-6"/>
                <w:sz w:val="20"/>
                <w:szCs w:val="20"/>
                <w:u w:val="single"/>
              </w:rPr>
              <w:t>が定められた</w:t>
            </w:r>
            <w:r w:rsidR="00B671FF">
              <w:rPr>
                <w:rFonts w:ascii="ＭＳ 明朝" w:hAnsi="ＭＳ 明朝" w:hint="eastAsia"/>
                <w:spacing w:val="-6"/>
                <w:sz w:val="20"/>
                <w:szCs w:val="20"/>
                <w:u w:val="single"/>
              </w:rPr>
              <w:t>職に在職する</w:t>
            </w:r>
            <w:r w:rsidR="00935A35" w:rsidRPr="00935A35">
              <w:rPr>
                <w:rFonts w:ascii="ＭＳ 明朝" w:hAnsi="ＭＳ 明朝" w:hint="eastAsia"/>
                <w:spacing w:val="-6"/>
                <w:sz w:val="20"/>
                <w:szCs w:val="20"/>
              </w:rPr>
              <w:t>職員を除く。）が、死体解剖保存法（昭和二十四年法律第二百四号）第八条第一項の規定による死体の検案又は解剖に関する業務に従事したとき。</w:t>
            </w:r>
          </w:p>
          <w:p w14:paraId="485AFFCC" w14:textId="148E37E8" w:rsidR="00935A35" w:rsidRPr="00935A35" w:rsidRDefault="00AF7F3B" w:rsidP="008527DB">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00935A35" w:rsidRPr="00935A35">
              <w:rPr>
                <w:rFonts w:ascii="ＭＳ 明朝" w:hAnsi="ＭＳ 明朝" w:hint="eastAsia"/>
                <w:spacing w:val="-6"/>
                <w:sz w:val="20"/>
                <w:szCs w:val="20"/>
              </w:rPr>
              <w:t>二</w:t>
            </w:r>
            <w:r w:rsidR="00935A35" w:rsidRPr="00CE06D4">
              <w:rPr>
                <w:rFonts w:ascii="ＭＳ 明朝" w:hAnsi="ＭＳ 明朝" w:hint="eastAsia"/>
                <w:spacing w:val="-6"/>
                <w:sz w:val="20"/>
                <w:szCs w:val="20"/>
              </w:rPr>
              <w:t xml:space="preserve">　（略）</w:t>
            </w:r>
          </w:p>
          <w:p w14:paraId="5E4601C2" w14:textId="38B7356C" w:rsidR="00490AFB" w:rsidRDefault="00490AFB" w:rsidP="00703832">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２</w:t>
            </w:r>
            <w:r w:rsidRPr="00CE06D4">
              <w:rPr>
                <w:rFonts w:ascii="ＭＳ 明朝" w:hAnsi="ＭＳ 明朝" w:hint="eastAsia"/>
                <w:spacing w:val="-6"/>
                <w:sz w:val="20"/>
                <w:szCs w:val="20"/>
              </w:rPr>
              <w:t xml:space="preserve">　（略）</w:t>
            </w:r>
          </w:p>
          <w:p w14:paraId="3EBE4A37" w14:textId="2F036E90" w:rsidR="00490AFB" w:rsidRDefault="00AF7F3B" w:rsidP="00703832">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00490AFB" w:rsidRPr="00490AFB">
              <w:rPr>
                <w:rFonts w:ascii="ＭＳ 明朝" w:hAnsi="ＭＳ 明朝" w:hint="eastAsia"/>
                <w:spacing w:val="-6"/>
                <w:sz w:val="20"/>
                <w:szCs w:val="20"/>
              </w:rPr>
              <w:t>一</w:t>
            </w:r>
            <w:r w:rsidR="00490AFB" w:rsidRPr="00CE06D4">
              <w:rPr>
                <w:rFonts w:ascii="ＭＳ 明朝" w:hAnsi="ＭＳ 明朝" w:hint="eastAsia"/>
                <w:spacing w:val="-6"/>
                <w:sz w:val="20"/>
                <w:szCs w:val="20"/>
              </w:rPr>
              <w:t xml:space="preserve">　（略）</w:t>
            </w:r>
          </w:p>
          <w:p w14:paraId="2531F88C" w14:textId="5B61F06A" w:rsidR="00490AFB" w:rsidRDefault="00AF7F3B" w:rsidP="008527DB">
            <w:pPr>
              <w:autoSpaceDN w:val="0"/>
              <w:spacing w:line="240" w:lineRule="exact"/>
              <w:ind w:left="800" w:hangingChars="400" w:hanging="800"/>
              <w:rPr>
                <w:rFonts w:ascii="ＭＳ 明朝" w:hAnsi="ＭＳ 明朝"/>
                <w:spacing w:val="-6"/>
                <w:sz w:val="20"/>
                <w:szCs w:val="20"/>
              </w:rPr>
            </w:pPr>
            <w:r>
              <w:rPr>
                <w:rFonts w:ascii="ＭＳ 明朝" w:hAnsi="ＭＳ 明朝" w:hint="eastAsia"/>
                <w:spacing w:val="-6"/>
                <w:sz w:val="20"/>
                <w:szCs w:val="20"/>
              </w:rPr>
              <w:t xml:space="preserve">　　</w:t>
            </w:r>
            <w:r w:rsidR="00490AFB" w:rsidRPr="00490AFB">
              <w:rPr>
                <w:rFonts w:ascii="ＭＳ 明朝" w:hAnsi="ＭＳ 明朝" w:hint="eastAsia"/>
                <w:spacing w:val="-6"/>
                <w:sz w:val="20"/>
                <w:szCs w:val="20"/>
              </w:rPr>
              <w:t xml:space="preserve">イ　</w:t>
            </w:r>
            <w:r w:rsidR="00490AFB" w:rsidRPr="000A7ED7">
              <w:rPr>
                <w:rFonts w:ascii="ＭＳ 明朝" w:hAnsi="ＭＳ 明朝" w:hint="eastAsia"/>
                <w:spacing w:val="-6"/>
                <w:sz w:val="20"/>
                <w:szCs w:val="20"/>
                <w:u w:val="single"/>
              </w:rPr>
              <w:t>医</w:t>
            </w:r>
            <w:r w:rsidR="00490AFB" w:rsidRPr="00391D90">
              <w:rPr>
                <w:rFonts w:ascii="ＭＳ 明朝" w:hAnsi="ＭＳ 明朝" w:hint="eastAsia"/>
                <w:spacing w:val="-6"/>
                <w:sz w:val="20"/>
                <w:szCs w:val="20"/>
                <w:u w:val="single"/>
              </w:rPr>
              <w:t>師</w:t>
            </w:r>
            <w:r w:rsidR="00927B94">
              <w:rPr>
                <w:rFonts w:ascii="ＭＳ 明朝" w:hAnsi="ＭＳ 明朝" w:hint="eastAsia"/>
                <w:spacing w:val="-6"/>
                <w:sz w:val="20"/>
                <w:szCs w:val="20"/>
                <w:u w:val="single"/>
              </w:rPr>
              <w:t>及び</w:t>
            </w:r>
            <w:r w:rsidR="007866AE" w:rsidRPr="00391D90">
              <w:rPr>
                <w:rFonts w:ascii="ＭＳ 明朝" w:hAnsi="ＭＳ 明朝" w:hint="eastAsia"/>
                <w:spacing w:val="-6"/>
                <w:sz w:val="20"/>
                <w:szCs w:val="20"/>
                <w:u w:val="single"/>
              </w:rPr>
              <w:t>臨床検査技師</w:t>
            </w:r>
            <w:r w:rsidR="00490AFB" w:rsidRPr="00490AFB">
              <w:rPr>
                <w:rFonts w:ascii="ＭＳ 明朝" w:hAnsi="ＭＳ 明朝" w:hint="eastAsia"/>
                <w:spacing w:val="-6"/>
                <w:sz w:val="20"/>
                <w:szCs w:val="20"/>
              </w:rPr>
              <w:t xml:space="preserve">　六百五十円</w:t>
            </w:r>
          </w:p>
          <w:p w14:paraId="0918E12A" w14:textId="575107D8" w:rsidR="00490AFB" w:rsidRDefault="00AF7F3B" w:rsidP="00703832">
            <w:pPr>
              <w:autoSpaceDN w:val="0"/>
              <w:spacing w:line="240" w:lineRule="exact"/>
              <w:ind w:left="600" w:hangingChars="300" w:hanging="600"/>
              <w:rPr>
                <w:rFonts w:ascii="ＭＳ 明朝" w:hAnsi="ＭＳ 明朝"/>
                <w:spacing w:val="-6"/>
                <w:sz w:val="20"/>
                <w:szCs w:val="20"/>
              </w:rPr>
            </w:pPr>
            <w:r>
              <w:rPr>
                <w:rFonts w:ascii="ＭＳ 明朝" w:hAnsi="ＭＳ 明朝" w:hint="eastAsia"/>
                <w:spacing w:val="-6"/>
                <w:sz w:val="20"/>
                <w:szCs w:val="20"/>
              </w:rPr>
              <w:t xml:space="preserve">　　</w:t>
            </w:r>
            <w:r w:rsidR="00490AFB" w:rsidRPr="00490AFB">
              <w:rPr>
                <w:rFonts w:ascii="ＭＳ 明朝" w:hAnsi="ＭＳ 明朝" w:hint="eastAsia"/>
                <w:spacing w:val="-6"/>
                <w:sz w:val="20"/>
                <w:szCs w:val="20"/>
              </w:rPr>
              <w:t>ロ</w:t>
            </w:r>
            <w:r w:rsidR="00490AFB" w:rsidRPr="00CE06D4">
              <w:rPr>
                <w:rFonts w:ascii="ＭＳ 明朝" w:hAnsi="ＭＳ 明朝" w:hint="eastAsia"/>
                <w:spacing w:val="-6"/>
                <w:sz w:val="20"/>
                <w:szCs w:val="20"/>
              </w:rPr>
              <w:t xml:space="preserve">　（略）</w:t>
            </w:r>
          </w:p>
          <w:p w14:paraId="1A82B49E" w14:textId="5AA6D48A" w:rsidR="00490AFB" w:rsidRDefault="00AF7F3B" w:rsidP="008527DB">
            <w:pPr>
              <w:autoSpaceDN w:val="0"/>
              <w:spacing w:line="240" w:lineRule="exact"/>
              <w:ind w:left="600" w:hangingChars="300" w:hanging="600"/>
              <w:rPr>
                <w:rFonts w:ascii="ＭＳ 明朝" w:hAnsi="ＭＳ 明朝"/>
                <w:spacing w:val="-6"/>
                <w:sz w:val="20"/>
                <w:szCs w:val="20"/>
              </w:rPr>
            </w:pPr>
            <w:r>
              <w:rPr>
                <w:rFonts w:ascii="ＭＳ 明朝" w:hAnsi="ＭＳ 明朝" w:hint="eastAsia"/>
                <w:spacing w:val="-6"/>
                <w:sz w:val="20"/>
                <w:szCs w:val="20"/>
              </w:rPr>
              <w:t xml:space="preserve">　</w:t>
            </w:r>
            <w:r w:rsidR="00490AFB" w:rsidRPr="00490AFB">
              <w:rPr>
                <w:rFonts w:ascii="ＭＳ 明朝" w:hAnsi="ＭＳ 明朝" w:hint="eastAsia"/>
                <w:spacing w:val="-6"/>
                <w:sz w:val="20"/>
                <w:szCs w:val="20"/>
              </w:rPr>
              <w:t>二</w:t>
            </w:r>
            <w:r w:rsidR="00490AFB" w:rsidRPr="00CE06D4">
              <w:rPr>
                <w:rFonts w:ascii="ＭＳ 明朝" w:hAnsi="ＭＳ 明朝" w:hint="eastAsia"/>
                <w:spacing w:val="-6"/>
                <w:sz w:val="20"/>
                <w:szCs w:val="20"/>
              </w:rPr>
              <w:t xml:space="preserve">　（略）</w:t>
            </w:r>
          </w:p>
          <w:p w14:paraId="7273CBA3" w14:textId="5F582BAB" w:rsidR="005678C6" w:rsidRDefault="005678C6" w:rsidP="00703832">
            <w:pPr>
              <w:autoSpaceDN w:val="0"/>
              <w:spacing w:line="240" w:lineRule="exact"/>
              <w:rPr>
                <w:rFonts w:ascii="ＭＳ 明朝" w:hAnsi="ＭＳ 明朝"/>
                <w:spacing w:val="-6"/>
                <w:sz w:val="20"/>
                <w:szCs w:val="20"/>
              </w:rPr>
            </w:pPr>
          </w:p>
          <w:p w14:paraId="460E8B0B" w14:textId="77777777" w:rsidR="005678C6" w:rsidRDefault="005678C6" w:rsidP="00703832">
            <w:pPr>
              <w:spacing w:line="240" w:lineRule="exact"/>
              <w:rPr>
                <w:rFonts w:ascii="ＭＳ 明朝" w:hAnsi="ＭＳ 明朝" w:cs="ＭＳ ゴシック"/>
                <w:spacing w:val="-6"/>
                <w:kern w:val="0"/>
                <w:sz w:val="20"/>
                <w:szCs w:val="20"/>
              </w:rPr>
            </w:pPr>
            <w:r w:rsidRPr="004655A5">
              <w:rPr>
                <w:rFonts w:ascii="ＭＳ 明朝" w:hAnsi="ＭＳ 明朝" w:cs="ＭＳ ゴシック" w:hint="eastAsia"/>
                <w:spacing w:val="-6"/>
                <w:kern w:val="0"/>
                <w:sz w:val="20"/>
                <w:szCs w:val="20"/>
              </w:rPr>
              <w:t>（教員特殊業務手当）</w:t>
            </w:r>
          </w:p>
          <w:p w14:paraId="36F8EDFA" w14:textId="77777777" w:rsidR="005678C6" w:rsidRDefault="005678C6" w:rsidP="00703832">
            <w:pPr>
              <w:spacing w:line="240" w:lineRule="exact"/>
              <w:ind w:left="200" w:hangingChars="100" w:hanging="200"/>
              <w:rPr>
                <w:rFonts w:ascii="ＭＳ 明朝" w:hAnsi="ＭＳ 明朝" w:cs="ＭＳ ゴシック"/>
                <w:spacing w:val="-6"/>
                <w:kern w:val="0"/>
                <w:sz w:val="20"/>
                <w:szCs w:val="20"/>
              </w:rPr>
            </w:pPr>
            <w:r w:rsidRPr="00DB5149">
              <w:rPr>
                <w:rFonts w:ascii="ＭＳ 明朝" w:hAnsi="ＭＳ 明朝" w:cs="ＭＳ ゴシック" w:hint="eastAsia"/>
                <w:spacing w:val="-6"/>
                <w:kern w:val="0"/>
                <w:sz w:val="20"/>
                <w:szCs w:val="20"/>
              </w:rPr>
              <w:t>第十</w:t>
            </w:r>
            <w:r>
              <w:rPr>
                <w:rFonts w:ascii="ＭＳ 明朝" w:hAnsi="ＭＳ 明朝" w:cs="ＭＳ ゴシック" w:hint="eastAsia"/>
                <w:spacing w:val="-6"/>
                <w:kern w:val="0"/>
                <w:sz w:val="20"/>
                <w:szCs w:val="20"/>
              </w:rPr>
              <w:t>八</w:t>
            </w:r>
            <w:r w:rsidRPr="00DB5149">
              <w:rPr>
                <w:rFonts w:ascii="ＭＳ 明朝" w:hAnsi="ＭＳ 明朝" w:cs="ＭＳ ゴシック" w:hint="eastAsia"/>
                <w:spacing w:val="-6"/>
                <w:kern w:val="0"/>
                <w:sz w:val="20"/>
                <w:szCs w:val="20"/>
              </w:rPr>
              <w:t xml:space="preserve">条　</w:t>
            </w:r>
            <w:r>
              <w:rPr>
                <w:rFonts w:ascii="ＭＳ 明朝" w:hAnsi="ＭＳ 明朝" w:cs="ＭＳ ゴシック" w:hint="eastAsia"/>
                <w:spacing w:val="-6"/>
                <w:kern w:val="0"/>
                <w:sz w:val="20"/>
                <w:szCs w:val="20"/>
              </w:rPr>
              <w:t>（略）</w:t>
            </w:r>
          </w:p>
          <w:p w14:paraId="06CE6684" w14:textId="065B5BAF" w:rsidR="005678C6" w:rsidRDefault="0081541B" w:rsidP="00703832">
            <w:pPr>
              <w:spacing w:line="240" w:lineRule="exact"/>
              <w:rPr>
                <w:rFonts w:ascii="ＭＳ 明朝" w:hAnsi="ＭＳ 明朝" w:cs="ＭＳ ゴシック"/>
                <w:spacing w:val="-6"/>
                <w:kern w:val="0"/>
                <w:sz w:val="20"/>
                <w:szCs w:val="20"/>
              </w:rPr>
            </w:pPr>
            <w:r>
              <w:rPr>
                <w:rFonts w:ascii="ＭＳ 明朝" w:hAnsi="ＭＳ 明朝" w:cs="ＭＳ ゴシック" w:hint="eastAsia"/>
                <w:noProof/>
                <w:spacing w:val="-6"/>
                <w:kern w:val="0"/>
                <w:sz w:val="20"/>
                <w:szCs w:val="20"/>
              </w:rPr>
              <mc:AlternateContent>
                <mc:Choice Requires="wps">
                  <w:drawing>
                    <wp:anchor distT="0" distB="0" distL="114300" distR="114300" simplePos="0" relativeHeight="251662336" behindDoc="0" locked="0" layoutInCell="1" allowOverlap="1" wp14:anchorId="79D901BE" wp14:editId="4378B971">
                      <wp:simplePos x="0" y="0"/>
                      <wp:positionH relativeFrom="column">
                        <wp:posOffset>77470</wp:posOffset>
                      </wp:positionH>
                      <wp:positionV relativeFrom="paragraph">
                        <wp:posOffset>4483100</wp:posOffset>
                      </wp:positionV>
                      <wp:extent cx="2682240" cy="198120"/>
                      <wp:effectExtent l="0" t="0" r="3810" b="0"/>
                      <wp:wrapNone/>
                      <wp:docPr id="4" name="正方形/長方形 4"/>
                      <wp:cNvGraphicFramePr/>
                      <a:graphic xmlns:a="http://schemas.openxmlformats.org/drawingml/2006/main">
                        <a:graphicData uri="http://schemas.microsoft.com/office/word/2010/wordprocessingShape">
                          <wps:wsp>
                            <wps:cNvSpPr/>
                            <wps:spPr>
                              <a:xfrm>
                                <a:off x="0" y="0"/>
                                <a:ext cx="2682240" cy="1981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E71F7E" id="正方形/長方形 4" o:spid="_x0000_s1026" style="position:absolute;left:0;text-align:left;margin-left:6.1pt;margin-top:353pt;width:211.2pt;height:15.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" fillcolor="white [3212]" stroked="f" strokeweight="2pt"/>
                  </w:pict>
                </mc:Fallback>
              </mc:AlternateContent>
            </w:r>
            <w:r w:rsidR="003665B4">
              <w:rPr>
                <w:rFonts w:ascii="ＭＳ 明朝" w:hAnsi="ＭＳ 明朝" w:cs="ＭＳ ゴシック" w:hint="eastAsia"/>
                <w:noProof/>
                <w:spacing w:val="-6"/>
                <w:kern w:val="0"/>
                <w:sz w:val="20"/>
                <w:szCs w:val="20"/>
              </w:rPr>
              <mc:AlternateContent>
                <mc:Choice Requires="wps">
                  <w:drawing>
                    <wp:anchor distT="0" distB="0" distL="114300" distR="114300" simplePos="0" relativeHeight="251660288" behindDoc="0" locked="0" layoutInCell="1" allowOverlap="1" wp14:anchorId="4D4F8F9C" wp14:editId="6133317A">
                      <wp:simplePos x="0" y="0"/>
                      <wp:positionH relativeFrom="column">
                        <wp:posOffset>85090</wp:posOffset>
                      </wp:positionH>
                      <wp:positionV relativeFrom="paragraph">
                        <wp:posOffset>4330700</wp:posOffset>
                      </wp:positionV>
                      <wp:extent cx="2689860" cy="15240"/>
                      <wp:effectExtent l="0" t="0" r="0" b="0"/>
                      <wp:wrapNone/>
                      <wp:docPr id="2" name="直線コネクタ 2"/>
                      <wp:cNvGraphicFramePr/>
                      <a:graphic xmlns:a="http://schemas.openxmlformats.org/drawingml/2006/main">
                        <a:graphicData uri="http://schemas.microsoft.com/office/word/2010/wordprocessingShape">
                          <wps:wsp>
                            <wps:cNvCnPr/>
                            <wps:spPr>
                              <a:xfrm flipV="1">
                                <a:off x="0" y="0"/>
                                <a:ext cx="2689860" cy="1524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7C80C2" id="直線コネクタ 2" o:spid="_x0000_s1026"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6.7pt,341pt" to="218.5pt,3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" stroked="f"/>
                  </w:pict>
                </mc:Fallback>
              </mc:AlternateContent>
            </w:r>
            <w:r w:rsidR="005678C6">
              <w:rPr>
                <w:rFonts w:ascii="ＭＳ 明朝" w:hAnsi="ＭＳ 明朝" w:cs="ＭＳ ゴシック" w:hint="eastAsia"/>
                <w:spacing w:val="-6"/>
                <w:kern w:val="0"/>
                <w:sz w:val="20"/>
                <w:szCs w:val="20"/>
              </w:rPr>
              <w:t>２　（略）</w:t>
            </w:r>
          </w:p>
          <w:tbl>
            <w:tblPr>
              <w:tblpPr w:leftFromText="142" w:rightFromText="142" w:vertAnchor="text" w:horzAnchor="page" w:tblpX="228" w:tblpY="5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
              <w:gridCol w:w="1928"/>
              <w:gridCol w:w="1418"/>
            </w:tblGrid>
            <w:tr w:rsidR="005678C6" w14:paraId="06983B2D" w14:textId="77777777" w:rsidTr="000A63CD">
              <w:trPr>
                <w:trHeight w:val="300"/>
              </w:trPr>
              <w:tc>
                <w:tcPr>
                  <w:tcW w:w="846" w:type="dxa"/>
                  <w:textDirection w:val="lrTbV"/>
                  <w:vAlign w:val="center"/>
                </w:tcPr>
                <w:p w14:paraId="373F8F80" w14:textId="77777777" w:rsidR="005678C6" w:rsidRDefault="005678C6" w:rsidP="00703832">
                  <w:pPr>
                    <w:autoSpaceDN w:val="0"/>
                    <w:spacing w:line="240" w:lineRule="exact"/>
                    <w:jc w:val="center"/>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業　務</w:t>
                  </w:r>
                </w:p>
              </w:tc>
              <w:tc>
                <w:tcPr>
                  <w:tcW w:w="1928" w:type="dxa"/>
                  <w:tcBorders>
                    <w:bottom w:val="single" w:sz="4" w:space="0" w:color="auto"/>
                  </w:tcBorders>
                  <w:textDirection w:val="lrTbV"/>
                  <w:vAlign w:val="center"/>
                </w:tcPr>
                <w:p w14:paraId="1C70E829" w14:textId="77777777" w:rsidR="005678C6" w:rsidRDefault="005678C6" w:rsidP="00703832">
                  <w:pPr>
                    <w:autoSpaceDN w:val="0"/>
                    <w:spacing w:line="240" w:lineRule="exact"/>
                    <w:jc w:val="center"/>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区　　分</w:t>
                  </w:r>
                </w:p>
              </w:tc>
              <w:tc>
                <w:tcPr>
                  <w:tcW w:w="1418" w:type="dxa"/>
                  <w:tcBorders>
                    <w:bottom w:val="single" w:sz="4" w:space="0" w:color="auto"/>
                  </w:tcBorders>
                  <w:textDirection w:val="lrTbV"/>
                  <w:vAlign w:val="center"/>
                </w:tcPr>
                <w:p w14:paraId="32872B63" w14:textId="77777777" w:rsidR="005678C6" w:rsidRDefault="005678C6" w:rsidP="00703832">
                  <w:pPr>
                    <w:autoSpaceDN w:val="0"/>
                    <w:spacing w:line="240" w:lineRule="exact"/>
                    <w:jc w:val="center"/>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手 当 の 額</w:t>
                  </w:r>
                </w:p>
              </w:tc>
            </w:tr>
            <w:tr w:rsidR="005678C6" w14:paraId="12851C5B" w14:textId="77777777" w:rsidTr="000A63CD">
              <w:trPr>
                <w:trHeight w:val="361"/>
              </w:trPr>
              <w:tc>
                <w:tcPr>
                  <w:tcW w:w="846" w:type="dxa"/>
                  <w:textDirection w:val="lrTbV"/>
                  <w:vAlign w:val="center"/>
                </w:tcPr>
                <w:p w14:paraId="1922E865" w14:textId="77777777" w:rsidR="005678C6" w:rsidRPr="00D47C07" w:rsidRDefault="005678C6" w:rsidP="00703832">
                  <w:pPr>
                    <w:autoSpaceDN w:val="0"/>
                    <w:spacing w:line="240" w:lineRule="exact"/>
                    <w:jc w:val="center"/>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（略）</w:t>
                  </w:r>
                </w:p>
              </w:tc>
              <w:tc>
                <w:tcPr>
                  <w:tcW w:w="1928" w:type="dxa"/>
                  <w:tcBorders>
                    <w:bottom w:val="nil"/>
                  </w:tcBorders>
                  <w:textDirection w:val="lrTbV"/>
                  <w:vAlign w:val="center"/>
                </w:tcPr>
                <w:p w14:paraId="6B3A2343" w14:textId="77777777" w:rsidR="005678C6" w:rsidRDefault="005678C6" w:rsidP="00703832">
                  <w:pPr>
                    <w:autoSpaceDN w:val="0"/>
                    <w:spacing w:line="240" w:lineRule="exact"/>
                    <w:ind w:left="200" w:hangingChars="100" w:hanging="200"/>
                    <w:jc w:val="center"/>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（略）</w:t>
                  </w:r>
                </w:p>
              </w:tc>
              <w:tc>
                <w:tcPr>
                  <w:tcW w:w="1418" w:type="dxa"/>
                  <w:tcBorders>
                    <w:bottom w:val="nil"/>
                  </w:tcBorders>
                  <w:textDirection w:val="lrTbV"/>
                  <w:vAlign w:val="center"/>
                </w:tcPr>
                <w:p w14:paraId="3067A080" w14:textId="77777777" w:rsidR="005678C6" w:rsidRPr="008F7C01" w:rsidRDefault="005678C6" w:rsidP="00703832">
                  <w:pPr>
                    <w:autoSpaceDN w:val="0"/>
                    <w:spacing w:beforeLines="10" w:before="36" w:line="240" w:lineRule="exact"/>
                    <w:jc w:val="center"/>
                    <w:rPr>
                      <w:rFonts w:ascii="ＭＳ 明朝" w:hAnsi="ＭＳ 明朝" w:cs="ＭＳ ゴシック"/>
                      <w:spacing w:val="-6"/>
                      <w:kern w:val="0"/>
                      <w:sz w:val="20"/>
                      <w:szCs w:val="20"/>
                      <w:u w:val="single"/>
                    </w:rPr>
                  </w:pPr>
                  <w:r>
                    <w:rPr>
                      <w:rFonts w:ascii="ＭＳ 明朝" w:hAnsi="ＭＳ 明朝" w:cs="ＭＳ ゴシック" w:hint="eastAsia"/>
                      <w:spacing w:val="-6"/>
                      <w:kern w:val="0"/>
                      <w:sz w:val="20"/>
                      <w:szCs w:val="20"/>
                    </w:rPr>
                    <w:t>（略）</w:t>
                  </w:r>
                </w:p>
              </w:tc>
            </w:tr>
            <w:tr w:rsidR="005678C6" w14:paraId="07D86FE7" w14:textId="77777777" w:rsidTr="000A63CD">
              <w:trPr>
                <w:trHeight w:val="361"/>
              </w:trPr>
              <w:tc>
                <w:tcPr>
                  <w:tcW w:w="846" w:type="dxa"/>
                  <w:vMerge w:val="restart"/>
                  <w:textDirection w:val="lrTbV"/>
                  <w:vAlign w:val="center"/>
                </w:tcPr>
                <w:p w14:paraId="179D77F9" w14:textId="64F0785A" w:rsidR="005678C6" w:rsidRPr="00D47C07" w:rsidRDefault="005678C6" w:rsidP="00703832">
                  <w:pPr>
                    <w:autoSpaceDN w:val="0"/>
                    <w:spacing w:line="240" w:lineRule="exact"/>
                    <w:rPr>
                      <w:rFonts w:ascii="ＭＳ 明朝" w:hAnsi="ＭＳ 明朝" w:cs="ＭＳ ゴシック"/>
                      <w:spacing w:val="-6"/>
                      <w:kern w:val="0"/>
                      <w:sz w:val="20"/>
                      <w:szCs w:val="20"/>
                    </w:rPr>
                  </w:pPr>
                  <w:r w:rsidRPr="00D47C07">
                    <w:rPr>
                      <w:rFonts w:ascii="ＭＳ 明朝" w:hAnsi="ＭＳ 明朝" w:cs="ＭＳ ゴシック" w:hint="eastAsia"/>
                      <w:spacing w:val="-6"/>
                      <w:kern w:val="0"/>
                      <w:sz w:val="20"/>
                      <w:szCs w:val="20"/>
                    </w:rPr>
                    <w:t>前項第</w:t>
                  </w:r>
                  <w:r>
                    <w:rPr>
                      <w:rFonts w:ascii="ＭＳ 明朝" w:hAnsi="ＭＳ 明朝" w:cs="ＭＳ ゴシック" w:hint="eastAsia"/>
                      <w:spacing w:val="-6"/>
                      <w:kern w:val="0"/>
                      <w:sz w:val="20"/>
                      <w:szCs w:val="20"/>
                    </w:rPr>
                    <w:t>四</w:t>
                  </w:r>
                  <w:r w:rsidRPr="00D47C07">
                    <w:rPr>
                      <w:rFonts w:ascii="ＭＳ 明朝" w:hAnsi="ＭＳ 明朝" w:cs="ＭＳ ゴシック" w:hint="eastAsia"/>
                      <w:spacing w:val="-6"/>
                      <w:kern w:val="0"/>
                      <w:sz w:val="20"/>
                      <w:szCs w:val="20"/>
                    </w:rPr>
                    <w:t>号に掲げる業務</w:t>
                  </w:r>
                </w:p>
              </w:tc>
              <w:tc>
                <w:tcPr>
                  <w:tcW w:w="1928" w:type="dxa"/>
                  <w:tcBorders>
                    <w:bottom w:val="nil"/>
                  </w:tcBorders>
                  <w:textDirection w:val="lrTbV"/>
                  <w:vAlign w:val="center"/>
                </w:tcPr>
                <w:p w14:paraId="0F1045AE" w14:textId="77777777" w:rsidR="005678C6" w:rsidRPr="0026603F" w:rsidRDefault="005678C6" w:rsidP="00703832">
                  <w:pPr>
                    <w:autoSpaceDN w:val="0"/>
                    <w:spacing w:line="240" w:lineRule="exact"/>
                    <w:ind w:left="200" w:hangingChars="100" w:hanging="200"/>
                    <w:rPr>
                      <w:rFonts w:ascii="ＭＳ 明朝" w:hAnsi="ＭＳ 明朝" w:cs="ＭＳ ゴシック"/>
                      <w:spacing w:val="-6"/>
                      <w:kern w:val="0"/>
                      <w:sz w:val="20"/>
                      <w:szCs w:val="20"/>
                    </w:rPr>
                  </w:pPr>
                  <w:r w:rsidRPr="0026603F">
                    <w:rPr>
                      <w:rFonts w:ascii="ＭＳ 明朝" w:hAnsi="ＭＳ 明朝" w:cs="ＭＳ ゴシック" w:hint="eastAsia"/>
                      <w:spacing w:val="-6"/>
                      <w:kern w:val="0"/>
                      <w:sz w:val="20"/>
                      <w:szCs w:val="20"/>
                    </w:rPr>
                    <w:t>一　週休日又は指定日等において、従事した時間が引き続き</w:t>
                  </w:r>
                  <w:r w:rsidRPr="00DE2B0D">
                    <w:rPr>
                      <w:rFonts w:ascii="ＭＳ 明朝" w:hAnsi="ＭＳ 明朝" w:cs="ＭＳ ゴシック" w:hint="eastAsia"/>
                      <w:spacing w:val="-6"/>
                      <w:kern w:val="0"/>
                      <w:sz w:val="20"/>
                      <w:szCs w:val="20"/>
                      <w:u w:val="single"/>
                    </w:rPr>
                    <w:t>三時間</w:t>
                  </w:r>
                  <w:r w:rsidRPr="0026603F">
                    <w:rPr>
                      <w:rFonts w:ascii="ＭＳ 明朝" w:hAnsi="ＭＳ 明朝" w:cs="ＭＳ ゴシック" w:hint="eastAsia"/>
                      <w:spacing w:val="-6"/>
                      <w:kern w:val="0"/>
                      <w:sz w:val="20"/>
                      <w:szCs w:val="20"/>
                    </w:rPr>
                    <w:t>以上であるとき。</w:t>
                  </w:r>
                </w:p>
                <w:p w14:paraId="0C1EA3B0" w14:textId="77777777" w:rsidR="005678C6" w:rsidRPr="001D7354" w:rsidRDefault="005678C6" w:rsidP="00703832">
                  <w:pPr>
                    <w:autoSpaceDN w:val="0"/>
                    <w:spacing w:line="240" w:lineRule="exact"/>
                    <w:ind w:left="200" w:hangingChars="100" w:hanging="200"/>
                    <w:rPr>
                      <w:rFonts w:ascii="ＭＳ 明朝" w:hAnsi="ＭＳ 明朝" w:cs="ＭＳ ゴシック"/>
                      <w:spacing w:val="-6"/>
                      <w:kern w:val="0"/>
                      <w:sz w:val="20"/>
                      <w:szCs w:val="20"/>
                    </w:rPr>
                  </w:pPr>
                  <w:r w:rsidRPr="0026603F">
                    <w:rPr>
                      <w:rFonts w:ascii="ＭＳ 明朝" w:hAnsi="ＭＳ 明朝" w:cs="ＭＳ ゴシック" w:hint="eastAsia"/>
                      <w:spacing w:val="-6"/>
                      <w:kern w:val="0"/>
                      <w:sz w:val="20"/>
                      <w:szCs w:val="20"/>
                    </w:rPr>
                    <w:t>二　四時間勤務日等において、正規の勤務時間以外に従事した時間が引き続き</w:t>
                  </w:r>
                  <w:r w:rsidRPr="00DE2B0D">
                    <w:rPr>
                      <w:rFonts w:ascii="ＭＳ 明朝" w:hAnsi="ＭＳ 明朝" w:cs="ＭＳ ゴシック" w:hint="eastAsia"/>
                      <w:spacing w:val="-6"/>
                      <w:kern w:val="0"/>
                      <w:sz w:val="20"/>
                      <w:szCs w:val="20"/>
                      <w:u w:val="single"/>
                    </w:rPr>
                    <w:t>三時間</w:t>
                  </w:r>
                  <w:r w:rsidRPr="008527DB">
                    <w:rPr>
                      <w:rFonts w:ascii="ＭＳ 明朝" w:hAnsi="ＭＳ 明朝" w:cs="ＭＳ ゴシック" w:hint="eastAsia"/>
                      <w:spacing w:val="-6"/>
                      <w:kern w:val="0"/>
                      <w:sz w:val="20"/>
                      <w:szCs w:val="20"/>
                    </w:rPr>
                    <w:t>以上</w:t>
                  </w:r>
                  <w:r w:rsidRPr="0026603F">
                    <w:rPr>
                      <w:rFonts w:ascii="ＭＳ 明朝" w:hAnsi="ＭＳ 明朝" w:cs="ＭＳ ゴシック" w:hint="eastAsia"/>
                      <w:spacing w:val="-6"/>
                      <w:kern w:val="0"/>
                      <w:sz w:val="20"/>
                      <w:szCs w:val="20"/>
                    </w:rPr>
                    <w:t>であるとき。</w:t>
                  </w:r>
                </w:p>
              </w:tc>
              <w:tc>
                <w:tcPr>
                  <w:tcW w:w="1418" w:type="dxa"/>
                  <w:tcBorders>
                    <w:bottom w:val="nil"/>
                  </w:tcBorders>
                  <w:textDirection w:val="lrTbV"/>
                  <w:vAlign w:val="center"/>
                </w:tcPr>
                <w:p w14:paraId="0E7A6098" w14:textId="29C83A06" w:rsidR="005678C6" w:rsidRPr="008F7C01" w:rsidRDefault="000D4FC7" w:rsidP="00703832">
                  <w:pPr>
                    <w:autoSpaceDN w:val="0"/>
                    <w:spacing w:beforeLines="10" w:before="36" w:line="240" w:lineRule="exact"/>
                    <w:jc w:val="center"/>
                    <w:rPr>
                      <w:rFonts w:ascii="ＭＳ 明朝" w:hAnsi="ＭＳ 明朝" w:cs="ＭＳ ゴシック"/>
                      <w:spacing w:val="-6"/>
                      <w:kern w:val="0"/>
                      <w:sz w:val="20"/>
                      <w:szCs w:val="20"/>
                      <w:u w:val="single"/>
                    </w:rPr>
                  </w:pPr>
                  <w:r>
                    <w:rPr>
                      <w:rFonts w:ascii="ＭＳ 明朝" w:hAnsi="ＭＳ 明朝" w:cs="ＭＳ ゴシック" w:hint="eastAsia"/>
                      <w:spacing w:val="-6"/>
                      <w:kern w:val="0"/>
                      <w:sz w:val="20"/>
                      <w:szCs w:val="20"/>
                      <w:u w:val="single"/>
                    </w:rPr>
                    <w:t>三</w:t>
                  </w:r>
                  <w:r w:rsidR="005678C6" w:rsidRPr="0026603F">
                    <w:rPr>
                      <w:rFonts w:ascii="ＭＳ 明朝" w:hAnsi="ＭＳ 明朝" w:cs="ＭＳ ゴシック" w:hint="eastAsia"/>
                      <w:spacing w:val="-6"/>
                      <w:kern w:val="0"/>
                      <w:sz w:val="20"/>
                      <w:szCs w:val="20"/>
                      <w:u w:val="single"/>
                    </w:rPr>
                    <w:t>、</w:t>
                  </w:r>
                  <w:r>
                    <w:rPr>
                      <w:rFonts w:ascii="ＭＳ 明朝" w:hAnsi="ＭＳ 明朝" w:cs="ＭＳ ゴシック" w:hint="eastAsia"/>
                      <w:spacing w:val="-6"/>
                      <w:kern w:val="0"/>
                      <w:sz w:val="20"/>
                      <w:szCs w:val="20"/>
                      <w:u w:val="single"/>
                    </w:rPr>
                    <w:t>九</w:t>
                  </w:r>
                  <w:r w:rsidR="005678C6" w:rsidRPr="0026603F">
                    <w:rPr>
                      <w:rFonts w:ascii="ＭＳ 明朝" w:hAnsi="ＭＳ 明朝" w:cs="ＭＳ ゴシック" w:hint="eastAsia"/>
                      <w:spacing w:val="-6"/>
                      <w:kern w:val="0"/>
                      <w:sz w:val="20"/>
                      <w:szCs w:val="20"/>
                      <w:u w:val="single"/>
                    </w:rPr>
                    <w:t>〇〇円</w:t>
                  </w:r>
                </w:p>
              </w:tc>
            </w:tr>
            <w:tr w:rsidR="005678C6" w14:paraId="400EEF57" w14:textId="77777777" w:rsidTr="000A63CD">
              <w:trPr>
                <w:trHeight w:val="361"/>
              </w:trPr>
              <w:tc>
                <w:tcPr>
                  <w:tcW w:w="846" w:type="dxa"/>
                  <w:vMerge/>
                  <w:tcBorders>
                    <w:bottom w:val="single" w:sz="4" w:space="0" w:color="auto"/>
                  </w:tcBorders>
                  <w:textDirection w:val="lrTbV"/>
                  <w:vAlign w:val="center"/>
                </w:tcPr>
                <w:p w14:paraId="1549ABBD" w14:textId="77777777" w:rsidR="005678C6" w:rsidRPr="00D47C07" w:rsidRDefault="005678C6" w:rsidP="00703832">
                  <w:pPr>
                    <w:autoSpaceDN w:val="0"/>
                    <w:spacing w:beforeLines="10" w:before="36" w:line="240" w:lineRule="exact"/>
                    <w:rPr>
                      <w:rFonts w:ascii="ＭＳ 明朝" w:hAnsi="ＭＳ 明朝" w:cs="ＭＳ ゴシック"/>
                      <w:spacing w:val="-6"/>
                      <w:kern w:val="0"/>
                      <w:sz w:val="20"/>
                      <w:szCs w:val="20"/>
                    </w:rPr>
                  </w:pPr>
                </w:p>
              </w:tc>
              <w:tc>
                <w:tcPr>
                  <w:tcW w:w="1928" w:type="dxa"/>
                  <w:tcBorders>
                    <w:bottom w:val="single" w:sz="4" w:space="0" w:color="auto"/>
                  </w:tcBorders>
                  <w:textDirection w:val="lrTbV"/>
                  <w:vAlign w:val="center"/>
                </w:tcPr>
                <w:p w14:paraId="464E3BB0" w14:textId="77777777" w:rsidR="005678C6" w:rsidRPr="00887AF8" w:rsidRDefault="005678C6" w:rsidP="00703832">
                  <w:pPr>
                    <w:autoSpaceDN w:val="0"/>
                    <w:spacing w:beforeLines="10" w:before="36" w:line="240" w:lineRule="exact"/>
                    <w:ind w:left="200" w:hangingChars="100" w:hanging="200"/>
                    <w:rPr>
                      <w:rFonts w:ascii="ＭＳ 明朝" w:hAnsi="ＭＳ 明朝" w:cs="ＭＳ ゴシック"/>
                      <w:spacing w:val="-6"/>
                      <w:kern w:val="0"/>
                      <w:sz w:val="20"/>
                      <w:szCs w:val="20"/>
                    </w:rPr>
                  </w:pPr>
                  <w:r w:rsidRPr="00887AF8">
                    <w:rPr>
                      <w:rFonts w:ascii="ＭＳ 明朝" w:hAnsi="ＭＳ 明朝" w:cs="ＭＳ ゴシック" w:hint="eastAsia"/>
                      <w:spacing w:val="-6"/>
                      <w:kern w:val="0"/>
                      <w:sz w:val="20"/>
                      <w:szCs w:val="20"/>
                    </w:rPr>
                    <w:t>三　週休日又は指定日等において、従事した時間が引き続き二時間以上</w:t>
                  </w:r>
                  <w:r w:rsidRPr="00DE2B0D">
                    <w:rPr>
                      <w:rFonts w:ascii="ＭＳ 明朝" w:hAnsi="ＭＳ 明朝" w:cs="ＭＳ ゴシック" w:hint="eastAsia"/>
                      <w:spacing w:val="-6"/>
                      <w:kern w:val="0"/>
                      <w:sz w:val="20"/>
                      <w:szCs w:val="20"/>
                      <w:u w:val="single"/>
                    </w:rPr>
                    <w:t>三時間</w:t>
                  </w:r>
                  <w:r w:rsidRPr="008527DB">
                    <w:rPr>
                      <w:rFonts w:ascii="ＭＳ 明朝" w:hAnsi="ＭＳ 明朝" w:cs="ＭＳ ゴシック" w:hint="eastAsia"/>
                      <w:spacing w:val="-6"/>
                      <w:kern w:val="0"/>
                      <w:sz w:val="20"/>
                      <w:szCs w:val="20"/>
                    </w:rPr>
                    <w:t>未満</w:t>
                  </w:r>
                  <w:r w:rsidRPr="00887AF8">
                    <w:rPr>
                      <w:rFonts w:ascii="ＭＳ 明朝" w:hAnsi="ＭＳ 明朝" w:cs="ＭＳ ゴシック" w:hint="eastAsia"/>
                      <w:spacing w:val="-6"/>
                      <w:kern w:val="0"/>
                      <w:sz w:val="20"/>
                      <w:szCs w:val="20"/>
                    </w:rPr>
                    <w:t>であるとき。</w:t>
                  </w:r>
                </w:p>
                <w:p w14:paraId="47820D72" w14:textId="77777777" w:rsidR="005678C6" w:rsidRPr="00D47C07" w:rsidRDefault="005678C6" w:rsidP="00703832">
                  <w:pPr>
                    <w:autoSpaceDN w:val="0"/>
                    <w:spacing w:beforeLines="10" w:before="36" w:line="240" w:lineRule="exact"/>
                    <w:ind w:left="200" w:hangingChars="100" w:hanging="200"/>
                    <w:rPr>
                      <w:rFonts w:ascii="ＭＳ 明朝" w:hAnsi="ＭＳ 明朝" w:cs="ＭＳ ゴシック"/>
                      <w:spacing w:val="-6"/>
                      <w:kern w:val="0"/>
                      <w:sz w:val="20"/>
                      <w:szCs w:val="20"/>
                    </w:rPr>
                  </w:pPr>
                  <w:r w:rsidRPr="00887AF8">
                    <w:rPr>
                      <w:rFonts w:ascii="ＭＳ 明朝" w:hAnsi="ＭＳ 明朝" w:cs="ＭＳ ゴシック" w:hint="eastAsia"/>
                      <w:spacing w:val="-6"/>
                      <w:kern w:val="0"/>
                      <w:sz w:val="20"/>
                      <w:szCs w:val="20"/>
                    </w:rPr>
                    <w:t>四　四時間勤務日等において、正規の勤務時間以外に従事した時間が引き続き二時間以上</w:t>
                  </w:r>
                  <w:r w:rsidRPr="00DE2B0D">
                    <w:rPr>
                      <w:rFonts w:ascii="ＭＳ 明朝" w:hAnsi="ＭＳ 明朝" w:cs="ＭＳ ゴシック" w:hint="eastAsia"/>
                      <w:spacing w:val="-6"/>
                      <w:kern w:val="0"/>
                      <w:sz w:val="20"/>
                      <w:szCs w:val="20"/>
                      <w:u w:val="single"/>
                    </w:rPr>
                    <w:t>三時間</w:t>
                  </w:r>
                  <w:r w:rsidRPr="008527DB">
                    <w:rPr>
                      <w:rFonts w:ascii="ＭＳ 明朝" w:hAnsi="ＭＳ 明朝" w:cs="ＭＳ ゴシック" w:hint="eastAsia"/>
                      <w:spacing w:val="-6"/>
                      <w:kern w:val="0"/>
                      <w:sz w:val="20"/>
                      <w:szCs w:val="20"/>
                    </w:rPr>
                    <w:t>未満</w:t>
                  </w:r>
                  <w:r w:rsidRPr="00887AF8">
                    <w:rPr>
                      <w:rFonts w:ascii="ＭＳ 明朝" w:hAnsi="ＭＳ 明朝" w:cs="ＭＳ ゴシック" w:hint="eastAsia"/>
                      <w:spacing w:val="-6"/>
                      <w:kern w:val="0"/>
                      <w:sz w:val="20"/>
                      <w:szCs w:val="20"/>
                    </w:rPr>
                    <w:t>であるとき。</w:t>
                  </w:r>
                </w:p>
              </w:tc>
              <w:tc>
                <w:tcPr>
                  <w:tcW w:w="1418" w:type="dxa"/>
                  <w:tcBorders>
                    <w:bottom w:val="single" w:sz="4" w:space="0" w:color="auto"/>
                  </w:tcBorders>
                  <w:textDirection w:val="lrTbV"/>
                  <w:vAlign w:val="center"/>
                </w:tcPr>
                <w:p w14:paraId="634A9A51" w14:textId="012C30B8" w:rsidR="005678C6" w:rsidRPr="0001069A" w:rsidRDefault="000D4FC7" w:rsidP="00703832">
                  <w:pPr>
                    <w:autoSpaceDN w:val="0"/>
                    <w:spacing w:before="2" w:line="240" w:lineRule="exact"/>
                    <w:jc w:val="center"/>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u w:val="single"/>
                    </w:rPr>
                    <w:t>二</w:t>
                  </w:r>
                  <w:r w:rsidR="005678C6" w:rsidRPr="00181B5D">
                    <w:rPr>
                      <w:rFonts w:ascii="ＭＳ 明朝" w:hAnsi="ＭＳ 明朝" w:cs="ＭＳ ゴシック" w:hint="eastAsia"/>
                      <w:spacing w:val="-6"/>
                      <w:kern w:val="0"/>
                      <w:sz w:val="20"/>
                      <w:szCs w:val="20"/>
                      <w:u w:val="single"/>
                    </w:rPr>
                    <w:t>、</w:t>
                  </w:r>
                  <w:r>
                    <w:rPr>
                      <w:rFonts w:ascii="ＭＳ 明朝" w:hAnsi="ＭＳ 明朝" w:cs="ＭＳ ゴシック" w:hint="eastAsia"/>
                      <w:spacing w:val="-6"/>
                      <w:kern w:val="0"/>
                      <w:sz w:val="20"/>
                      <w:szCs w:val="20"/>
                      <w:u w:val="single"/>
                    </w:rPr>
                    <w:t>六</w:t>
                  </w:r>
                  <w:r w:rsidR="005678C6" w:rsidRPr="00181B5D">
                    <w:rPr>
                      <w:rFonts w:ascii="ＭＳ 明朝" w:hAnsi="ＭＳ 明朝" w:cs="ＭＳ ゴシック" w:hint="eastAsia"/>
                      <w:spacing w:val="-6"/>
                      <w:kern w:val="0"/>
                      <w:sz w:val="20"/>
                      <w:szCs w:val="20"/>
                      <w:u w:val="single"/>
                    </w:rPr>
                    <w:t>〇〇</w:t>
                  </w:r>
                  <w:r w:rsidR="005678C6" w:rsidRPr="004655A5">
                    <w:rPr>
                      <w:rFonts w:ascii="ＭＳ 明朝" w:hAnsi="ＭＳ 明朝" w:cs="ＭＳ ゴシック" w:hint="eastAsia"/>
                      <w:spacing w:val="-6"/>
                      <w:kern w:val="0"/>
                      <w:sz w:val="20"/>
                      <w:szCs w:val="20"/>
                      <w:u w:val="single"/>
                    </w:rPr>
                    <w:t>円</w:t>
                  </w:r>
                </w:p>
              </w:tc>
            </w:tr>
            <w:tr w:rsidR="005678C6" w14:paraId="5FEAD8A8" w14:textId="77777777" w:rsidTr="000A63CD">
              <w:trPr>
                <w:trHeight w:val="375"/>
              </w:trPr>
              <w:tc>
                <w:tcPr>
                  <w:tcW w:w="846" w:type="dxa"/>
                  <w:textDirection w:val="lrTbV"/>
                  <w:vAlign w:val="center"/>
                </w:tcPr>
                <w:p w14:paraId="1800B540" w14:textId="77777777" w:rsidR="005678C6" w:rsidRDefault="005678C6" w:rsidP="00703832">
                  <w:pPr>
                    <w:autoSpaceDN w:val="0"/>
                    <w:spacing w:line="240" w:lineRule="exact"/>
                    <w:jc w:val="center"/>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lastRenderedPageBreak/>
                    <w:t>（略）</w:t>
                  </w:r>
                </w:p>
              </w:tc>
              <w:tc>
                <w:tcPr>
                  <w:tcW w:w="1928" w:type="dxa"/>
                  <w:textDirection w:val="lrTbV"/>
                  <w:vAlign w:val="center"/>
                </w:tcPr>
                <w:p w14:paraId="6E360727" w14:textId="77777777" w:rsidR="005678C6" w:rsidRDefault="005678C6" w:rsidP="00703832">
                  <w:pPr>
                    <w:autoSpaceDN w:val="0"/>
                    <w:spacing w:line="240" w:lineRule="exact"/>
                    <w:jc w:val="center"/>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（略）</w:t>
                  </w:r>
                </w:p>
              </w:tc>
              <w:tc>
                <w:tcPr>
                  <w:tcW w:w="1418" w:type="dxa"/>
                  <w:textDirection w:val="lrTbV"/>
                  <w:vAlign w:val="center"/>
                </w:tcPr>
                <w:p w14:paraId="29BD5822" w14:textId="77777777" w:rsidR="005678C6" w:rsidRDefault="005678C6" w:rsidP="00703832">
                  <w:pPr>
                    <w:autoSpaceDN w:val="0"/>
                    <w:spacing w:line="240" w:lineRule="exact"/>
                    <w:jc w:val="center"/>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（略）</w:t>
                  </w:r>
                </w:p>
              </w:tc>
            </w:tr>
          </w:tbl>
          <w:p w14:paraId="76094225" w14:textId="77777777" w:rsidR="00935A35" w:rsidRPr="00490AFB" w:rsidRDefault="00935A35" w:rsidP="00703832">
            <w:pPr>
              <w:autoSpaceDN w:val="0"/>
              <w:spacing w:line="240" w:lineRule="exact"/>
              <w:rPr>
                <w:rFonts w:ascii="ＭＳ 明朝" w:hAnsi="ＭＳ 明朝"/>
                <w:spacing w:val="-6"/>
                <w:sz w:val="20"/>
                <w:szCs w:val="20"/>
              </w:rPr>
            </w:pPr>
          </w:p>
          <w:p w14:paraId="2B1C15F2" w14:textId="29607F88" w:rsidR="00677047" w:rsidRPr="00C26122" w:rsidRDefault="00677047" w:rsidP="00703832">
            <w:pPr>
              <w:autoSpaceDN w:val="0"/>
              <w:spacing w:line="240" w:lineRule="exact"/>
              <w:rPr>
                <w:rFonts w:ascii="ＭＳ 明朝" w:hAnsi="ＭＳ 明朝"/>
                <w:spacing w:val="-6"/>
                <w:sz w:val="20"/>
                <w:szCs w:val="20"/>
              </w:rPr>
            </w:pPr>
            <w:r w:rsidRPr="00C26122">
              <w:rPr>
                <w:rFonts w:ascii="ＭＳ 明朝" w:hAnsi="ＭＳ 明朝" w:hint="eastAsia"/>
                <w:spacing w:val="-6"/>
                <w:sz w:val="20"/>
                <w:szCs w:val="20"/>
              </w:rPr>
              <w:t>（</w:t>
            </w:r>
            <w:r w:rsidRPr="00EE4C7E">
              <w:rPr>
                <w:rFonts w:ascii="ＭＳ 明朝" w:hAnsi="ＭＳ 明朝" w:hint="eastAsia"/>
                <w:spacing w:val="-6"/>
                <w:sz w:val="20"/>
                <w:szCs w:val="20"/>
              </w:rPr>
              <w:t>併給禁止</w:t>
            </w:r>
            <w:r w:rsidRPr="00C26122">
              <w:rPr>
                <w:rFonts w:ascii="ＭＳ 明朝" w:hAnsi="ＭＳ 明朝" w:hint="eastAsia"/>
                <w:spacing w:val="-6"/>
                <w:sz w:val="20"/>
                <w:szCs w:val="20"/>
              </w:rPr>
              <w:t>）</w:t>
            </w:r>
          </w:p>
          <w:p w14:paraId="6F82A5E0" w14:textId="53A47A96" w:rsidR="00677047" w:rsidRPr="00EE4C7E" w:rsidRDefault="00677047" w:rsidP="00703832">
            <w:pPr>
              <w:autoSpaceDN w:val="0"/>
              <w:spacing w:line="240" w:lineRule="exact"/>
              <w:ind w:left="200" w:hangingChars="100" w:hanging="200"/>
              <w:rPr>
                <w:rFonts w:ascii="ＭＳ 明朝" w:hAnsi="ＭＳ 明朝"/>
                <w:spacing w:val="-6"/>
                <w:sz w:val="20"/>
                <w:szCs w:val="20"/>
              </w:rPr>
            </w:pPr>
            <w:r w:rsidRPr="00EE4C7E">
              <w:rPr>
                <w:rFonts w:ascii="ＭＳ 明朝" w:hAnsi="ＭＳ 明朝" w:hint="eastAsia"/>
                <w:spacing w:val="-6"/>
                <w:sz w:val="20"/>
                <w:szCs w:val="20"/>
              </w:rPr>
              <w:t>第二十一条　人事委員会規則で定める機関に勤務する職員のうち、給与条例第八条第一項の規定により給料の調整額が定められた職に在職する職員については、防疫等作業手当（</w:t>
            </w:r>
            <w:r w:rsidRPr="008527DB">
              <w:rPr>
                <w:rFonts w:ascii="ＭＳ 明朝" w:hAnsi="ＭＳ 明朝" w:hint="eastAsia"/>
                <w:spacing w:val="-6"/>
                <w:sz w:val="20"/>
                <w:szCs w:val="20"/>
                <w:u w:val="single"/>
              </w:rPr>
              <w:t>第九条第一項</w:t>
            </w:r>
            <w:r w:rsidRPr="003665B4">
              <w:rPr>
                <w:rFonts w:ascii="ＭＳ 明朝" w:hAnsi="ＭＳ 明朝" w:hint="eastAsia"/>
                <w:spacing w:val="-6"/>
                <w:sz w:val="20"/>
                <w:szCs w:val="20"/>
                <w:u w:val="single"/>
              </w:rPr>
              <w:t>第一号</w:t>
            </w:r>
            <w:r w:rsidR="001D28DA" w:rsidRPr="003665B4">
              <w:rPr>
                <w:rFonts w:ascii="ＭＳ 明朝" w:hAnsi="ＭＳ 明朝" w:hint="eastAsia"/>
                <w:spacing w:val="-6"/>
                <w:sz w:val="20"/>
                <w:szCs w:val="20"/>
                <w:u w:val="single"/>
              </w:rPr>
              <w:t>イからハまで</w:t>
            </w:r>
            <w:r w:rsidRPr="003665B4">
              <w:rPr>
                <w:rFonts w:ascii="ＭＳ 明朝" w:hAnsi="ＭＳ 明朝" w:hint="eastAsia"/>
                <w:spacing w:val="-6"/>
                <w:sz w:val="20"/>
                <w:szCs w:val="20"/>
                <w:u w:val="single"/>
              </w:rPr>
              <w:t>及び</w:t>
            </w:r>
            <w:r w:rsidRPr="008527DB">
              <w:rPr>
                <w:rFonts w:ascii="ＭＳ 明朝" w:hAnsi="ＭＳ 明朝" w:hint="eastAsia"/>
                <w:spacing w:val="-6"/>
                <w:sz w:val="20"/>
                <w:szCs w:val="20"/>
                <w:u w:val="single"/>
              </w:rPr>
              <w:t>第五号イ</w:t>
            </w:r>
            <w:r w:rsidRPr="00EE4C7E">
              <w:rPr>
                <w:rFonts w:ascii="ＭＳ 明朝" w:hAnsi="ＭＳ 明朝" w:hint="eastAsia"/>
                <w:spacing w:val="-6"/>
                <w:sz w:val="20"/>
                <w:szCs w:val="20"/>
              </w:rPr>
              <w:t>からハまでに掲げる業務に係るものに限る。）は支給しない。</w:t>
            </w:r>
          </w:p>
          <w:p w14:paraId="45E6DFE7" w14:textId="02226EBA" w:rsidR="00EE1585" w:rsidRPr="00C26122" w:rsidRDefault="00677047" w:rsidP="00703832">
            <w:pPr>
              <w:autoSpaceDN w:val="0"/>
              <w:spacing w:line="240" w:lineRule="exact"/>
              <w:rPr>
                <w:rFonts w:ascii="ＭＳ 明朝" w:hAnsi="ＭＳ 明朝"/>
                <w:spacing w:val="-6"/>
                <w:sz w:val="20"/>
                <w:szCs w:val="20"/>
              </w:rPr>
            </w:pPr>
            <w:r w:rsidRPr="00EE4C7E">
              <w:rPr>
                <w:rFonts w:ascii="ＭＳ 明朝" w:hAnsi="ＭＳ 明朝" w:hint="eastAsia"/>
                <w:spacing w:val="-6"/>
                <w:sz w:val="20"/>
                <w:szCs w:val="20"/>
              </w:rPr>
              <w:t>２</w:t>
            </w:r>
            <w:r w:rsidRPr="00CE06D4">
              <w:rPr>
                <w:rFonts w:ascii="ＭＳ 明朝" w:hAnsi="ＭＳ 明朝" w:hint="eastAsia"/>
                <w:spacing w:val="-6"/>
                <w:sz w:val="20"/>
                <w:szCs w:val="20"/>
              </w:rPr>
              <w:t>―</w:t>
            </w:r>
            <w:r>
              <w:rPr>
                <w:rFonts w:ascii="ＭＳ 明朝" w:hAnsi="ＭＳ 明朝" w:hint="eastAsia"/>
                <w:spacing w:val="-6"/>
                <w:sz w:val="20"/>
                <w:szCs w:val="20"/>
              </w:rPr>
              <w:t>５</w:t>
            </w:r>
            <w:r w:rsidRPr="00CE06D4">
              <w:rPr>
                <w:rFonts w:ascii="ＭＳ 明朝" w:hAnsi="ＭＳ 明朝" w:hint="eastAsia"/>
                <w:spacing w:val="-6"/>
                <w:sz w:val="20"/>
                <w:szCs w:val="20"/>
              </w:rPr>
              <w:t xml:space="preserve">　（略）</w:t>
            </w:r>
          </w:p>
        </w:tc>
        <w:tc>
          <w:tcPr>
            <w:tcW w:w="4523" w:type="dxa"/>
            <w:tcBorders>
              <w:top w:val="nil"/>
              <w:bottom w:val="nil"/>
            </w:tcBorders>
            <w:textDirection w:val="lrTbV"/>
          </w:tcPr>
          <w:p w14:paraId="773C5F18" w14:textId="392F772C" w:rsidR="00935A35" w:rsidRPr="00935A35" w:rsidRDefault="00935A35" w:rsidP="00703832">
            <w:pPr>
              <w:autoSpaceDN w:val="0"/>
              <w:spacing w:line="240" w:lineRule="exact"/>
              <w:ind w:left="200" w:hangingChars="100" w:hanging="200"/>
              <w:rPr>
                <w:rFonts w:ascii="ＭＳ 明朝" w:hAnsi="ＭＳ 明朝"/>
                <w:spacing w:val="-6"/>
                <w:sz w:val="20"/>
                <w:szCs w:val="20"/>
              </w:rPr>
            </w:pPr>
            <w:r w:rsidRPr="00935A35">
              <w:rPr>
                <w:rFonts w:ascii="ＭＳ 明朝" w:hAnsi="ＭＳ 明朝" w:hint="eastAsia"/>
                <w:spacing w:val="-6"/>
                <w:sz w:val="20"/>
                <w:szCs w:val="20"/>
              </w:rPr>
              <w:lastRenderedPageBreak/>
              <w:t>（死体取扱手当）</w:t>
            </w:r>
          </w:p>
          <w:p w14:paraId="78E397F5" w14:textId="2851644D" w:rsidR="00935A35" w:rsidRDefault="00935A35" w:rsidP="00703832">
            <w:pPr>
              <w:autoSpaceDN w:val="0"/>
              <w:spacing w:line="240" w:lineRule="exact"/>
              <w:ind w:left="200" w:hangingChars="100" w:hanging="200"/>
              <w:rPr>
                <w:rFonts w:ascii="ＭＳ 明朝" w:hAnsi="ＭＳ 明朝"/>
                <w:spacing w:val="-6"/>
                <w:sz w:val="20"/>
                <w:szCs w:val="20"/>
              </w:rPr>
            </w:pPr>
            <w:r w:rsidRPr="00935A35">
              <w:rPr>
                <w:rFonts w:ascii="ＭＳ 明朝" w:hAnsi="ＭＳ 明朝" w:hint="eastAsia"/>
                <w:spacing w:val="-6"/>
                <w:sz w:val="20"/>
                <w:szCs w:val="20"/>
              </w:rPr>
              <w:t>第十一条</w:t>
            </w:r>
            <w:r w:rsidRPr="00CE06D4">
              <w:rPr>
                <w:rFonts w:ascii="ＭＳ 明朝" w:hAnsi="ＭＳ 明朝" w:hint="eastAsia"/>
                <w:spacing w:val="-6"/>
                <w:sz w:val="20"/>
                <w:szCs w:val="20"/>
              </w:rPr>
              <w:t xml:space="preserve">　（略）</w:t>
            </w:r>
          </w:p>
          <w:p w14:paraId="4E498D56" w14:textId="4D34A1A0" w:rsidR="00935A35" w:rsidRDefault="00AF7F3B" w:rsidP="008527DB">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00935A35" w:rsidRPr="00935A35">
              <w:rPr>
                <w:rFonts w:ascii="ＭＳ 明朝" w:hAnsi="ＭＳ 明朝" w:hint="eastAsia"/>
                <w:spacing w:val="-6"/>
                <w:sz w:val="20"/>
                <w:szCs w:val="20"/>
              </w:rPr>
              <w:t>一　人事委員会規則で定める機関に勤務する職員（</w:t>
            </w:r>
            <w:r w:rsidR="00935A35" w:rsidRPr="008527DB">
              <w:rPr>
                <w:rFonts w:ascii="ＭＳ 明朝" w:hAnsi="ＭＳ 明朝" w:hint="eastAsia"/>
                <w:spacing w:val="-6"/>
                <w:sz w:val="20"/>
                <w:szCs w:val="20"/>
                <w:u w:val="single"/>
              </w:rPr>
              <w:t>医師である</w:t>
            </w:r>
            <w:r w:rsidR="00935A35" w:rsidRPr="00935A35">
              <w:rPr>
                <w:rFonts w:ascii="ＭＳ 明朝" w:hAnsi="ＭＳ 明朝" w:hint="eastAsia"/>
                <w:spacing w:val="-6"/>
                <w:sz w:val="20"/>
                <w:szCs w:val="20"/>
              </w:rPr>
              <w:t>職員を除く。）が、死体解剖保存法（昭和二十四年法律第二百四号）第八条第一項の規定による死体の検案又は解剖に関する業務に従事したとき。</w:t>
            </w:r>
          </w:p>
          <w:p w14:paraId="580FA3AA" w14:textId="3C3DC514" w:rsidR="00935A35" w:rsidRDefault="00935A35" w:rsidP="00703832">
            <w:pPr>
              <w:autoSpaceDN w:val="0"/>
              <w:spacing w:line="240" w:lineRule="exact"/>
              <w:ind w:leftChars="100" w:left="452" w:hangingChars="100" w:hanging="200"/>
              <w:rPr>
                <w:rFonts w:ascii="ＭＳ 明朝" w:hAnsi="ＭＳ 明朝"/>
                <w:spacing w:val="-6"/>
                <w:sz w:val="20"/>
                <w:szCs w:val="20"/>
              </w:rPr>
            </w:pPr>
          </w:p>
          <w:p w14:paraId="28BE683C" w14:textId="77777777" w:rsidR="00B671FF" w:rsidRDefault="00B671FF" w:rsidP="00703832">
            <w:pPr>
              <w:autoSpaceDN w:val="0"/>
              <w:spacing w:line="240" w:lineRule="exact"/>
              <w:ind w:leftChars="100" w:left="452" w:hangingChars="100" w:hanging="200"/>
              <w:rPr>
                <w:rFonts w:ascii="ＭＳ 明朝" w:hAnsi="ＭＳ 明朝"/>
                <w:spacing w:val="-6"/>
                <w:sz w:val="20"/>
                <w:szCs w:val="20"/>
              </w:rPr>
            </w:pPr>
          </w:p>
          <w:p w14:paraId="3D395656" w14:textId="77295BC0" w:rsidR="00935A35" w:rsidRPr="00935A35" w:rsidRDefault="00AF7F3B" w:rsidP="008527DB">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00935A35" w:rsidRPr="00935A35">
              <w:rPr>
                <w:rFonts w:ascii="ＭＳ 明朝" w:hAnsi="ＭＳ 明朝" w:hint="eastAsia"/>
                <w:spacing w:val="-6"/>
                <w:sz w:val="20"/>
                <w:szCs w:val="20"/>
              </w:rPr>
              <w:t>二</w:t>
            </w:r>
            <w:r w:rsidR="00935A35" w:rsidRPr="00CE06D4">
              <w:rPr>
                <w:rFonts w:ascii="ＭＳ 明朝" w:hAnsi="ＭＳ 明朝" w:hint="eastAsia"/>
                <w:spacing w:val="-6"/>
                <w:sz w:val="20"/>
                <w:szCs w:val="20"/>
              </w:rPr>
              <w:t xml:space="preserve">　（略）</w:t>
            </w:r>
          </w:p>
          <w:p w14:paraId="34B9AD11" w14:textId="5AC9BB64" w:rsidR="00490AFB" w:rsidRDefault="00935A35" w:rsidP="00703832">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２</w:t>
            </w:r>
            <w:r w:rsidR="00490AFB" w:rsidRPr="00CE06D4">
              <w:rPr>
                <w:rFonts w:ascii="ＭＳ 明朝" w:hAnsi="ＭＳ 明朝" w:hint="eastAsia"/>
                <w:spacing w:val="-6"/>
                <w:sz w:val="20"/>
                <w:szCs w:val="20"/>
              </w:rPr>
              <w:t xml:space="preserve">　（略）</w:t>
            </w:r>
          </w:p>
          <w:p w14:paraId="523130C7" w14:textId="08B1D2C8" w:rsidR="00490AFB" w:rsidRDefault="00AF7F3B" w:rsidP="00703832">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00490AFB" w:rsidRPr="00490AFB">
              <w:rPr>
                <w:rFonts w:ascii="ＭＳ 明朝" w:hAnsi="ＭＳ 明朝" w:hint="eastAsia"/>
                <w:spacing w:val="-6"/>
                <w:sz w:val="20"/>
                <w:szCs w:val="20"/>
              </w:rPr>
              <w:t>一</w:t>
            </w:r>
            <w:r w:rsidR="00490AFB" w:rsidRPr="00CE06D4">
              <w:rPr>
                <w:rFonts w:ascii="ＭＳ 明朝" w:hAnsi="ＭＳ 明朝" w:hint="eastAsia"/>
                <w:spacing w:val="-6"/>
                <w:sz w:val="20"/>
                <w:szCs w:val="20"/>
              </w:rPr>
              <w:t xml:space="preserve">　（略）</w:t>
            </w:r>
          </w:p>
          <w:p w14:paraId="210DC8A7" w14:textId="1BC4A55E" w:rsidR="005A3C0F" w:rsidRDefault="00AF7F3B" w:rsidP="008527DB">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00490AFB" w:rsidRPr="00490AFB">
              <w:rPr>
                <w:rFonts w:ascii="ＭＳ 明朝" w:hAnsi="ＭＳ 明朝" w:hint="eastAsia"/>
                <w:spacing w:val="-6"/>
                <w:sz w:val="20"/>
                <w:szCs w:val="20"/>
              </w:rPr>
              <w:t xml:space="preserve">イ　</w:t>
            </w:r>
            <w:r w:rsidR="00490AFB" w:rsidRPr="008527DB">
              <w:rPr>
                <w:rFonts w:ascii="ＭＳ 明朝" w:hAnsi="ＭＳ 明朝" w:hint="eastAsia"/>
                <w:spacing w:val="-6"/>
                <w:sz w:val="20"/>
                <w:szCs w:val="20"/>
                <w:u w:val="single"/>
              </w:rPr>
              <w:t>衛生検査技師</w:t>
            </w:r>
            <w:r w:rsidR="00490AFB" w:rsidRPr="00490AFB">
              <w:rPr>
                <w:rFonts w:ascii="ＭＳ 明朝" w:hAnsi="ＭＳ 明朝" w:hint="eastAsia"/>
                <w:spacing w:val="-6"/>
                <w:sz w:val="20"/>
                <w:szCs w:val="20"/>
              </w:rPr>
              <w:t xml:space="preserve">　六百五十円</w:t>
            </w:r>
          </w:p>
          <w:p w14:paraId="79BE63C9" w14:textId="6208C244" w:rsidR="00490AFB" w:rsidRDefault="00AF7F3B" w:rsidP="00703832">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00490AFB" w:rsidRPr="00490AFB">
              <w:rPr>
                <w:rFonts w:ascii="ＭＳ 明朝" w:hAnsi="ＭＳ 明朝" w:hint="eastAsia"/>
                <w:spacing w:val="-6"/>
                <w:sz w:val="20"/>
                <w:szCs w:val="20"/>
              </w:rPr>
              <w:t>ロ</w:t>
            </w:r>
            <w:r w:rsidR="00490AFB" w:rsidRPr="00CE06D4">
              <w:rPr>
                <w:rFonts w:ascii="ＭＳ 明朝" w:hAnsi="ＭＳ 明朝" w:hint="eastAsia"/>
                <w:spacing w:val="-6"/>
                <w:sz w:val="20"/>
                <w:szCs w:val="20"/>
              </w:rPr>
              <w:t xml:space="preserve">　（略）</w:t>
            </w:r>
          </w:p>
          <w:p w14:paraId="3D990FA5" w14:textId="0511909C" w:rsidR="00935A35" w:rsidRDefault="00AF7F3B" w:rsidP="008527DB">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00490AFB" w:rsidRPr="00490AFB">
              <w:rPr>
                <w:rFonts w:ascii="ＭＳ 明朝" w:hAnsi="ＭＳ 明朝" w:hint="eastAsia"/>
                <w:spacing w:val="-6"/>
                <w:sz w:val="20"/>
                <w:szCs w:val="20"/>
              </w:rPr>
              <w:t>二</w:t>
            </w:r>
            <w:r w:rsidR="00490AFB" w:rsidRPr="00CE06D4">
              <w:rPr>
                <w:rFonts w:ascii="ＭＳ 明朝" w:hAnsi="ＭＳ 明朝" w:hint="eastAsia"/>
                <w:spacing w:val="-6"/>
                <w:sz w:val="20"/>
                <w:szCs w:val="20"/>
              </w:rPr>
              <w:t xml:space="preserve">　（略）</w:t>
            </w:r>
          </w:p>
          <w:p w14:paraId="16CC7BE5" w14:textId="07234C8C" w:rsidR="00935A35" w:rsidRDefault="00935A35" w:rsidP="00703832">
            <w:pPr>
              <w:autoSpaceDN w:val="0"/>
              <w:spacing w:line="240" w:lineRule="exact"/>
              <w:ind w:left="200" w:hangingChars="100" w:hanging="200"/>
              <w:rPr>
                <w:rFonts w:ascii="ＭＳ 明朝" w:hAnsi="ＭＳ 明朝"/>
                <w:spacing w:val="-6"/>
                <w:sz w:val="20"/>
                <w:szCs w:val="20"/>
              </w:rPr>
            </w:pPr>
          </w:p>
          <w:p w14:paraId="7E3CAA11" w14:textId="77777777" w:rsidR="005678C6" w:rsidRDefault="005678C6" w:rsidP="00703832">
            <w:pPr>
              <w:spacing w:line="240" w:lineRule="exact"/>
              <w:rPr>
                <w:rFonts w:ascii="ＭＳ 明朝" w:hAnsi="ＭＳ 明朝" w:cs="ＭＳ ゴシック"/>
                <w:spacing w:val="-6"/>
                <w:kern w:val="0"/>
                <w:sz w:val="20"/>
                <w:szCs w:val="20"/>
              </w:rPr>
            </w:pPr>
            <w:r w:rsidRPr="004655A5">
              <w:rPr>
                <w:rFonts w:ascii="ＭＳ 明朝" w:hAnsi="ＭＳ 明朝" w:cs="ＭＳ ゴシック" w:hint="eastAsia"/>
                <w:spacing w:val="-6"/>
                <w:kern w:val="0"/>
                <w:sz w:val="20"/>
                <w:szCs w:val="20"/>
              </w:rPr>
              <w:t>（教員特殊業務手当）</w:t>
            </w:r>
          </w:p>
          <w:p w14:paraId="785558B7" w14:textId="77777777" w:rsidR="005678C6" w:rsidRDefault="005678C6" w:rsidP="00703832">
            <w:pPr>
              <w:spacing w:line="240" w:lineRule="exact"/>
              <w:ind w:left="200" w:hangingChars="100" w:hanging="200"/>
              <w:rPr>
                <w:rFonts w:ascii="ＭＳ 明朝" w:hAnsi="ＭＳ 明朝" w:cs="ＭＳ ゴシック"/>
                <w:spacing w:val="-6"/>
                <w:kern w:val="0"/>
                <w:sz w:val="20"/>
                <w:szCs w:val="20"/>
              </w:rPr>
            </w:pPr>
            <w:r w:rsidRPr="00DB5149">
              <w:rPr>
                <w:rFonts w:ascii="ＭＳ 明朝" w:hAnsi="ＭＳ 明朝" w:cs="ＭＳ ゴシック" w:hint="eastAsia"/>
                <w:spacing w:val="-6"/>
                <w:kern w:val="0"/>
                <w:sz w:val="20"/>
                <w:szCs w:val="20"/>
              </w:rPr>
              <w:t>第十</w:t>
            </w:r>
            <w:r>
              <w:rPr>
                <w:rFonts w:ascii="ＭＳ 明朝" w:hAnsi="ＭＳ 明朝" w:cs="ＭＳ ゴシック" w:hint="eastAsia"/>
                <w:spacing w:val="-6"/>
                <w:kern w:val="0"/>
                <w:sz w:val="20"/>
                <w:szCs w:val="20"/>
              </w:rPr>
              <w:t>八</w:t>
            </w:r>
            <w:r w:rsidRPr="00DB5149">
              <w:rPr>
                <w:rFonts w:ascii="ＭＳ 明朝" w:hAnsi="ＭＳ 明朝" w:cs="ＭＳ ゴシック" w:hint="eastAsia"/>
                <w:spacing w:val="-6"/>
                <w:kern w:val="0"/>
                <w:sz w:val="20"/>
                <w:szCs w:val="20"/>
              </w:rPr>
              <w:t xml:space="preserve">条　</w:t>
            </w:r>
            <w:r>
              <w:rPr>
                <w:rFonts w:ascii="ＭＳ 明朝" w:hAnsi="ＭＳ 明朝" w:cs="ＭＳ ゴシック" w:hint="eastAsia"/>
                <w:spacing w:val="-6"/>
                <w:kern w:val="0"/>
                <w:sz w:val="20"/>
                <w:szCs w:val="20"/>
              </w:rPr>
              <w:t>（略）</w:t>
            </w:r>
          </w:p>
          <w:p w14:paraId="7D395F22" w14:textId="59AF780F" w:rsidR="005678C6" w:rsidRDefault="0081541B" w:rsidP="00703832">
            <w:pPr>
              <w:spacing w:line="240" w:lineRule="exact"/>
              <w:rPr>
                <w:rFonts w:ascii="ＭＳ 明朝" w:hAnsi="ＭＳ 明朝" w:cs="ＭＳ ゴシック"/>
                <w:spacing w:val="-6"/>
                <w:kern w:val="0"/>
                <w:sz w:val="20"/>
                <w:szCs w:val="20"/>
              </w:rPr>
            </w:pPr>
            <w:r>
              <w:rPr>
                <w:rFonts w:ascii="ＭＳ 明朝" w:hAnsi="ＭＳ 明朝" w:cs="ＭＳ ゴシック" w:hint="eastAsia"/>
                <w:noProof/>
                <w:spacing w:val="-6"/>
                <w:kern w:val="0"/>
                <w:sz w:val="20"/>
                <w:szCs w:val="20"/>
              </w:rPr>
              <mc:AlternateContent>
                <mc:Choice Requires="wps">
                  <w:drawing>
                    <wp:anchor distT="0" distB="0" distL="114300" distR="114300" simplePos="0" relativeHeight="251663360" behindDoc="0" locked="0" layoutInCell="1" allowOverlap="1" wp14:anchorId="3B9DB8C8" wp14:editId="38B51ADD">
                      <wp:simplePos x="0" y="0"/>
                      <wp:positionH relativeFrom="column">
                        <wp:posOffset>71120</wp:posOffset>
                      </wp:positionH>
                      <wp:positionV relativeFrom="paragraph">
                        <wp:posOffset>4483100</wp:posOffset>
                      </wp:positionV>
                      <wp:extent cx="2667000" cy="19050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2667000" cy="1905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3B623F" id="正方形/長方形 11" o:spid="_x0000_s1026" style="position:absolute;left:0;text-align:left;margin-left:5.6pt;margin-top:353pt;width:210pt;height: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" fillcolor="white [3212]" stroked="f" strokeweight="2pt"/>
                  </w:pict>
                </mc:Fallback>
              </mc:AlternateContent>
            </w:r>
            <w:r w:rsidR="005678C6">
              <w:rPr>
                <w:rFonts w:ascii="ＭＳ 明朝" w:hAnsi="ＭＳ 明朝" w:cs="ＭＳ ゴシック" w:hint="eastAsia"/>
                <w:spacing w:val="-6"/>
                <w:kern w:val="0"/>
                <w:sz w:val="20"/>
                <w:szCs w:val="20"/>
              </w:rPr>
              <w:t>２　（略）</w:t>
            </w:r>
          </w:p>
          <w:tbl>
            <w:tblPr>
              <w:tblpPr w:leftFromText="142" w:rightFromText="142" w:vertAnchor="text" w:horzAnchor="page" w:tblpX="228" w:tblpY="5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
              <w:gridCol w:w="1928"/>
              <w:gridCol w:w="1418"/>
            </w:tblGrid>
            <w:tr w:rsidR="005678C6" w14:paraId="5026635B" w14:textId="77777777" w:rsidTr="000A63CD">
              <w:trPr>
                <w:trHeight w:val="300"/>
              </w:trPr>
              <w:tc>
                <w:tcPr>
                  <w:tcW w:w="846" w:type="dxa"/>
                  <w:textDirection w:val="lrTbV"/>
                  <w:vAlign w:val="center"/>
                </w:tcPr>
                <w:p w14:paraId="1D03A8E5" w14:textId="77777777" w:rsidR="005678C6" w:rsidRDefault="005678C6" w:rsidP="00703832">
                  <w:pPr>
                    <w:autoSpaceDN w:val="0"/>
                    <w:spacing w:line="240" w:lineRule="exact"/>
                    <w:jc w:val="center"/>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業　務</w:t>
                  </w:r>
                </w:p>
              </w:tc>
              <w:tc>
                <w:tcPr>
                  <w:tcW w:w="1928" w:type="dxa"/>
                  <w:tcBorders>
                    <w:bottom w:val="single" w:sz="4" w:space="0" w:color="auto"/>
                  </w:tcBorders>
                  <w:textDirection w:val="lrTbV"/>
                  <w:vAlign w:val="center"/>
                </w:tcPr>
                <w:p w14:paraId="30731150" w14:textId="77777777" w:rsidR="005678C6" w:rsidRDefault="005678C6" w:rsidP="00703832">
                  <w:pPr>
                    <w:autoSpaceDN w:val="0"/>
                    <w:spacing w:line="240" w:lineRule="exact"/>
                    <w:jc w:val="center"/>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区　　分</w:t>
                  </w:r>
                </w:p>
              </w:tc>
              <w:tc>
                <w:tcPr>
                  <w:tcW w:w="1418" w:type="dxa"/>
                  <w:tcBorders>
                    <w:bottom w:val="single" w:sz="4" w:space="0" w:color="auto"/>
                  </w:tcBorders>
                  <w:textDirection w:val="lrTbV"/>
                  <w:vAlign w:val="center"/>
                </w:tcPr>
                <w:p w14:paraId="496C05C6" w14:textId="77777777" w:rsidR="005678C6" w:rsidRDefault="005678C6" w:rsidP="00703832">
                  <w:pPr>
                    <w:autoSpaceDN w:val="0"/>
                    <w:spacing w:line="240" w:lineRule="exact"/>
                    <w:jc w:val="center"/>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手 当 の 額</w:t>
                  </w:r>
                </w:p>
              </w:tc>
            </w:tr>
            <w:tr w:rsidR="005678C6" w14:paraId="093A9E65" w14:textId="77777777" w:rsidTr="000A63CD">
              <w:trPr>
                <w:trHeight w:val="361"/>
              </w:trPr>
              <w:tc>
                <w:tcPr>
                  <w:tcW w:w="846" w:type="dxa"/>
                  <w:textDirection w:val="lrTbV"/>
                  <w:vAlign w:val="center"/>
                </w:tcPr>
                <w:p w14:paraId="6BBE7F82" w14:textId="77777777" w:rsidR="005678C6" w:rsidRPr="00D47C07" w:rsidRDefault="005678C6" w:rsidP="00703832">
                  <w:pPr>
                    <w:autoSpaceDN w:val="0"/>
                    <w:spacing w:line="240" w:lineRule="exact"/>
                    <w:jc w:val="center"/>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（略）</w:t>
                  </w:r>
                </w:p>
              </w:tc>
              <w:tc>
                <w:tcPr>
                  <w:tcW w:w="1928" w:type="dxa"/>
                  <w:tcBorders>
                    <w:bottom w:val="nil"/>
                  </w:tcBorders>
                  <w:textDirection w:val="lrTbV"/>
                  <w:vAlign w:val="center"/>
                </w:tcPr>
                <w:p w14:paraId="062E9C2F" w14:textId="77777777" w:rsidR="005678C6" w:rsidRDefault="005678C6" w:rsidP="00703832">
                  <w:pPr>
                    <w:autoSpaceDN w:val="0"/>
                    <w:spacing w:line="240" w:lineRule="exact"/>
                    <w:ind w:left="200" w:hangingChars="100" w:hanging="200"/>
                    <w:jc w:val="center"/>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（略）</w:t>
                  </w:r>
                </w:p>
              </w:tc>
              <w:tc>
                <w:tcPr>
                  <w:tcW w:w="1418" w:type="dxa"/>
                  <w:tcBorders>
                    <w:bottom w:val="nil"/>
                  </w:tcBorders>
                  <w:textDirection w:val="lrTbV"/>
                  <w:vAlign w:val="center"/>
                </w:tcPr>
                <w:p w14:paraId="452A7796" w14:textId="77777777" w:rsidR="005678C6" w:rsidRPr="008F7C01" w:rsidRDefault="005678C6" w:rsidP="00703832">
                  <w:pPr>
                    <w:autoSpaceDN w:val="0"/>
                    <w:spacing w:beforeLines="10" w:before="36" w:line="240" w:lineRule="exact"/>
                    <w:jc w:val="center"/>
                    <w:rPr>
                      <w:rFonts w:ascii="ＭＳ 明朝" w:hAnsi="ＭＳ 明朝" w:cs="ＭＳ ゴシック"/>
                      <w:spacing w:val="-6"/>
                      <w:kern w:val="0"/>
                      <w:sz w:val="20"/>
                      <w:szCs w:val="20"/>
                      <w:u w:val="single"/>
                    </w:rPr>
                  </w:pPr>
                  <w:r>
                    <w:rPr>
                      <w:rFonts w:ascii="ＭＳ 明朝" w:hAnsi="ＭＳ 明朝" w:cs="ＭＳ ゴシック" w:hint="eastAsia"/>
                      <w:spacing w:val="-6"/>
                      <w:kern w:val="0"/>
                      <w:sz w:val="20"/>
                      <w:szCs w:val="20"/>
                    </w:rPr>
                    <w:t>（略）</w:t>
                  </w:r>
                </w:p>
              </w:tc>
            </w:tr>
            <w:tr w:rsidR="005678C6" w14:paraId="6BBD406D" w14:textId="77777777" w:rsidTr="000A63CD">
              <w:trPr>
                <w:trHeight w:val="361"/>
              </w:trPr>
              <w:tc>
                <w:tcPr>
                  <w:tcW w:w="846" w:type="dxa"/>
                  <w:vMerge w:val="restart"/>
                  <w:textDirection w:val="lrTbV"/>
                  <w:vAlign w:val="center"/>
                </w:tcPr>
                <w:p w14:paraId="28DB478F" w14:textId="2A573222" w:rsidR="005678C6" w:rsidRPr="00D47C07" w:rsidRDefault="005678C6" w:rsidP="00703832">
                  <w:pPr>
                    <w:autoSpaceDN w:val="0"/>
                    <w:spacing w:line="240" w:lineRule="exact"/>
                    <w:rPr>
                      <w:rFonts w:ascii="ＭＳ 明朝" w:hAnsi="ＭＳ 明朝" w:cs="ＭＳ ゴシック"/>
                      <w:spacing w:val="-6"/>
                      <w:kern w:val="0"/>
                      <w:sz w:val="20"/>
                      <w:szCs w:val="20"/>
                    </w:rPr>
                  </w:pPr>
                  <w:r w:rsidRPr="00D47C07">
                    <w:rPr>
                      <w:rFonts w:ascii="ＭＳ 明朝" w:hAnsi="ＭＳ 明朝" w:cs="ＭＳ ゴシック" w:hint="eastAsia"/>
                      <w:spacing w:val="-6"/>
                      <w:kern w:val="0"/>
                      <w:sz w:val="20"/>
                      <w:szCs w:val="20"/>
                    </w:rPr>
                    <w:t>前項第</w:t>
                  </w:r>
                  <w:r>
                    <w:rPr>
                      <w:rFonts w:ascii="ＭＳ 明朝" w:hAnsi="ＭＳ 明朝" w:cs="ＭＳ ゴシック" w:hint="eastAsia"/>
                      <w:spacing w:val="-6"/>
                      <w:kern w:val="0"/>
                      <w:sz w:val="20"/>
                      <w:szCs w:val="20"/>
                    </w:rPr>
                    <w:t>四</w:t>
                  </w:r>
                  <w:r w:rsidRPr="00D47C07">
                    <w:rPr>
                      <w:rFonts w:ascii="ＭＳ 明朝" w:hAnsi="ＭＳ 明朝" w:cs="ＭＳ ゴシック" w:hint="eastAsia"/>
                      <w:spacing w:val="-6"/>
                      <w:kern w:val="0"/>
                      <w:sz w:val="20"/>
                      <w:szCs w:val="20"/>
                    </w:rPr>
                    <w:t>号に掲げる業務</w:t>
                  </w:r>
                </w:p>
              </w:tc>
              <w:tc>
                <w:tcPr>
                  <w:tcW w:w="1928" w:type="dxa"/>
                  <w:tcBorders>
                    <w:bottom w:val="nil"/>
                  </w:tcBorders>
                  <w:textDirection w:val="lrTbV"/>
                  <w:vAlign w:val="center"/>
                </w:tcPr>
                <w:p w14:paraId="7F54FBA2" w14:textId="77777777" w:rsidR="005678C6" w:rsidRPr="0026603F" w:rsidRDefault="005678C6" w:rsidP="00703832">
                  <w:pPr>
                    <w:autoSpaceDN w:val="0"/>
                    <w:spacing w:line="240" w:lineRule="exact"/>
                    <w:ind w:left="200" w:hangingChars="100" w:hanging="200"/>
                    <w:rPr>
                      <w:rFonts w:ascii="ＭＳ 明朝" w:hAnsi="ＭＳ 明朝" w:cs="ＭＳ ゴシック"/>
                      <w:spacing w:val="-6"/>
                      <w:kern w:val="0"/>
                      <w:sz w:val="20"/>
                      <w:szCs w:val="20"/>
                    </w:rPr>
                  </w:pPr>
                  <w:r w:rsidRPr="0026603F">
                    <w:rPr>
                      <w:rFonts w:ascii="ＭＳ 明朝" w:hAnsi="ＭＳ 明朝" w:cs="ＭＳ ゴシック" w:hint="eastAsia"/>
                      <w:spacing w:val="-6"/>
                      <w:kern w:val="0"/>
                      <w:sz w:val="20"/>
                      <w:szCs w:val="20"/>
                    </w:rPr>
                    <w:t>一　週休日又は指定日等において、従事した時間が引き続き</w:t>
                  </w:r>
                  <w:r w:rsidRPr="00DE2B0D">
                    <w:rPr>
                      <w:rFonts w:ascii="ＭＳ 明朝" w:hAnsi="ＭＳ 明朝" w:cs="ＭＳ ゴシック" w:hint="eastAsia"/>
                      <w:spacing w:val="-6"/>
                      <w:kern w:val="0"/>
                      <w:sz w:val="20"/>
                      <w:szCs w:val="20"/>
                      <w:u w:val="single"/>
                    </w:rPr>
                    <w:t>四時間</w:t>
                  </w:r>
                  <w:r w:rsidRPr="0026603F">
                    <w:rPr>
                      <w:rFonts w:ascii="ＭＳ 明朝" w:hAnsi="ＭＳ 明朝" w:cs="ＭＳ ゴシック" w:hint="eastAsia"/>
                      <w:spacing w:val="-6"/>
                      <w:kern w:val="0"/>
                      <w:sz w:val="20"/>
                      <w:szCs w:val="20"/>
                    </w:rPr>
                    <w:t>以上であるとき。</w:t>
                  </w:r>
                </w:p>
                <w:p w14:paraId="7A379F55" w14:textId="77777777" w:rsidR="005678C6" w:rsidRPr="001D7354" w:rsidRDefault="005678C6" w:rsidP="00703832">
                  <w:pPr>
                    <w:autoSpaceDN w:val="0"/>
                    <w:spacing w:line="240" w:lineRule="exact"/>
                    <w:ind w:left="200" w:hangingChars="100" w:hanging="200"/>
                    <w:rPr>
                      <w:rFonts w:ascii="ＭＳ 明朝" w:hAnsi="ＭＳ 明朝" w:cs="ＭＳ ゴシック"/>
                      <w:spacing w:val="-6"/>
                      <w:kern w:val="0"/>
                      <w:sz w:val="20"/>
                      <w:szCs w:val="20"/>
                    </w:rPr>
                  </w:pPr>
                  <w:r w:rsidRPr="0026603F">
                    <w:rPr>
                      <w:rFonts w:ascii="ＭＳ 明朝" w:hAnsi="ＭＳ 明朝" w:cs="ＭＳ ゴシック" w:hint="eastAsia"/>
                      <w:spacing w:val="-6"/>
                      <w:kern w:val="0"/>
                      <w:sz w:val="20"/>
                      <w:szCs w:val="20"/>
                    </w:rPr>
                    <w:t>二　四時間勤務日等において、正規の勤務時間以外に従事した時間が引き続き</w:t>
                  </w:r>
                  <w:r w:rsidRPr="00DE2B0D">
                    <w:rPr>
                      <w:rFonts w:ascii="ＭＳ 明朝" w:hAnsi="ＭＳ 明朝" w:cs="ＭＳ ゴシック" w:hint="eastAsia"/>
                      <w:spacing w:val="-6"/>
                      <w:kern w:val="0"/>
                      <w:sz w:val="20"/>
                      <w:szCs w:val="20"/>
                      <w:u w:val="single"/>
                    </w:rPr>
                    <w:t>四時間</w:t>
                  </w:r>
                  <w:r w:rsidRPr="008527DB">
                    <w:rPr>
                      <w:rFonts w:ascii="ＭＳ 明朝" w:hAnsi="ＭＳ 明朝" w:cs="ＭＳ ゴシック" w:hint="eastAsia"/>
                      <w:spacing w:val="-6"/>
                      <w:kern w:val="0"/>
                      <w:sz w:val="20"/>
                      <w:szCs w:val="20"/>
                    </w:rPr>
                    <w:t>以上</w:t>
                  </w:r>
                  <w:r w:rsidRPr="0026603F">
                    <w:rPr>
                      <w:rFonts w:ascii="ＭＳ 明朝" w:hAnsi="ＭＳ 明朝" w:cs="ＭＳ ゴシック" w:hint="eastAsia"/>
                      <w:spacing w:val="-6"/>
                      <w:kern w:val="0"/>
                      <w:sz w:val="20"/>
                      <w:szCs w:val="20"/>
                    </w:rPr>
                    <w:t>であるとき。</w:t>
                  </w:r>
                </w:p>
              </w:tc>
              <w:tc>
                <w:tcPr>
                  <w:tcW w:w="1418" w:type="dxa"/>
                  <w:tcBorders>
                    <w:bottom w:val="nil"/>
                  </w:tcBorders>
                  <w:textDirection w:val="lrTbV"/>
                  <w:vAlign w:val="center"/>
                </w:tcPr>
                <w:p w14:paraId="42E87AD6" w14:textId="77777777" w:rsidR="005678C6" w:rsidRPr="008F7C01" w:rsidRDefault="005678C6" w:rsidP="00703832">
                  <w:pPr>
                    <w:autoSpaceDN w:val="0"/>
                    <w:spacing w:beforeLines="10" w:before="36" w:line="240" w:lineRule="exact"/>
                    <w:jc w:val="center"/>
                    <w:rPr>
                      <w:rFonts w:ascii="ＭＳ 明朝" w:hAnsi="ＭＳ 明朝" w:cs="ＭＳ ゴシック"/>
                      <w:spacing w:val="-6"/>
                      <w:kern w:val="0"/>
                      <w:sz w:val="20"/>
                      <w:szCs w:val="20"/>
                      <w:u w:val="single"/>
                    </w:rPr>
                  </w:pPr>
                  <w:r w:rsidRPr="0026603F">
                    <w:rPr>
                      <w:rFonts w:ascii="ＭＳ 明朝" w:hAnsi="ＭＳ 明朝" w:cs="ＭＳ ゴシック" w:hint="eastAsia"/>
                      <w:spacing w:val="-6"/>
                      <w:kern w:val="0"/>
                      <w:sz w:val="20"/>
                      <w:szCs w:val="20"/>
                      <w:u w:val="single"/>
                    </w:rPr>
                    <w:t>三、六〇〇円</w:t>
                  </w:r>
                </w:p>
              </w:tc>
            </w:tr>
            <w:tr w:rsidR="005678C6" w14:paraId="72D4A1AA" w14:textId="77777777" w:rsidTr="000A63CD">
              <w:trPr>
                <w:trHeight w:val="361"/>
              </w:trPr>
              <w:tc>
                <w:tcPr>
                  <w:tcW w:w="846" w:type="dxa"/>
                  <w:vMerge/>
                  <w:tcBorders>
                    <w:bottom w:val="single" w:sz="4" w:space="0" w:color="auto"/>
                  </w:tcBorders>
                  <w:textDirection w:val="lrTbV"/>
                  <w:vAlign w:val="center"/>
                </w:tcPr>
                <w:p w14:paraId="565D89E3" w14:textId="77777777" w:rsidR="005678C6" w:rsidRPr="00D47C07" w:rsidRDefault="005678C6" w:rsidP="00703832">
                  <w:pPr>
                    <w:autoSpaceDN w:val="0"/>
                    <w:spacing w:beforeLines="10" w:before="36" w:line="240" w:lineRule="exact"/>
                    <w:rPr>
                      <w:rFonts w:ascii="ＭＳ 明朝" w:hAnsi="ＭＳ 明朝" w:cs="ＭＳ ゴシック"/>
                      <w:spacing w:val="-6"/>
                      <w:kern w:val="0"/>
                      <w:sz w:val="20"/>
                      <w:szCs w:val="20"/>
                    </w:rPr>
                  </w:pPr>
                </w:p>
              </w:tc>
              <w:tc>
                <w:tcPr>
                  <w:tcW w:w="1928" w:type="dxa"/>
                  <w:tcBorders>
                    <w:bottom w:val="single" w:sz="4" w:space="0" w:color="auto"/>
                  </w:tcBorders>
                  <w:textDirection w:val="lrTbV"/>
                  <w:vAlign w:val="center"/>
                </w:tcPr>
                <w:p w14:paraId="5D7F9FB5" w14:textId="77777777" w:rsidR="005678C6" w:rsidRPr="00887AF8" w:rsidRDefault="005678C6" w:rsidP="00703832">
                  <w:pPr>
                    <w:autoSpaceDN w:val="0"/>
                    <w:spacing w:beforeLines="10" w:before="36" w:line="240" w:lineRule="exact"/>
                    <w:ind w:left="200" w:hangingChars="100" w:hanging="200"/>
                    <w:rPr>
                      <w:rFonts w:ascii="ＭＳ 明朝" w:hAnsi="ＭＳ 明朝" w:cs="ＭＳ ゴシック"/>
                      <w:spacing w:val="-6"/>
                      <w:kern w:val="0"/>
                      <w:sz w:val="20"/>
                      <w:szCs w:val="20"/>
                    </w:rPr>
                  </w:pPr>
                  <w:r w:rsidRPr="00887AF8">
                    <w:rPr>
                      <w:rFonts w:ascii="ＭＳ 明朝" w:hAnsi="ＭＳ 明朝" w:cs="ＭＳ ゴシック" w:hint="eastAsia"/>
                      <w:spacing w:val="-6"/>
                      <w:kern w:val="0"/>
                      <w:sz w:val="20"/>
                      <w:szCs w:val="20"/>
                    </w:rPr>
                    <w:t>三　週休日又は指定日等において、従事した時間が引き続き二時間以上</w:t>
                  </w:r>
                  <w:r w:rsidRPr="00DE2B0D">
                    <w:rPr>
                      <w:rFonts w:ascii="ＭＳ 明朝" w:hAnsi="ＭＳ 明朝" w:cs="ＭＳ ゴシック" w:hint="eastAsia"/>
                      <w:spacing w:val="-6"/>
                      <w:kern w:val="0"/>
                      <w:sz w:val="20"/>
                      <w:szCs w:val="20"/>
                      <w:u w:val="single"/>
                    </w:rPr>
                    <w:t>四時間</w:t>
                  </w:r>
                  <w:r w:rsidRPr="008527DB">
                    <w:rPr>
                      <w:rFonts w:ascii="ＭＳ 明朝" w:hAnsi="ＭＳ 明朝" w:cs="ＭＳ ゴシック" w:hint="eastAsia"/>
                      <w:spacing w:val="-6"/>
                      <w:kern w:val="0"/>
                      <w:sz w:val="20"/>
                      <w:szCs w:val="20"/>
                    </w:rPr>
                    <w:t>未満</w:t>
                  </w:r>
                  <w:r w:rsidRPr="00887AF8">
                    <w:rPr>
                      <w:rFonts w:ascii="ＭＳ 明朝" w:hAnsi="ＭＳ 明朝" w:cs="ＭＳ ゴシック" w:hint="eastAsia"/>
                      <w:spacing w:val="-6"/>
                      <w:kern w:val="0"/>
                      <w:sz w:val="20"/>
                      <w:szCs w:val="20"/>
                    </w:rPr>
                    <w:t>であるとき。</w:t>
                  </w:r>
                </w:p>
                <w:p w14:paraId="2A9A805E" w14:textId="77777777" w:rsidR="005678C6" w:rsidRPr="00D47C07" w:rsidRDefault="005678C6" w:rsidP="00703832">
                  <w:pPr>
                    <w:autoSpaceDN w:val="0"/>
                    <w:spacing w:beforeLines="10" w:before="36" w:line="240" w:lineRule="exact"/>
                    <w:ind w:left="200" w:hangingChars="100" w:hanging="200"/>
                    <w:rPr>
                      <w:rFonts w:ascii="ＭＳ 明朝" w:hAnsi="ＭＳ 明朝" w:cs="ＭＳ ゴシック"/>
                      <w:spacing w:val="-6"/>
                      <w:kern w:val="0"/>
                      <w:sz w:val="20"/>
                      <w:szCs w:val="20"/>
                    </w:rPr>
                  </w:pPr>
                  <w:r w:rsidRPr="00887AF8">
                    <w:rPr>
                      <w:rFonts w:ascii="ＭＳ 明朝" w:hAnsi="ＭＳ 明朝" w:cs="ＭＳ ゴシック" w:hint="eastAsia"/>
                      <w:spacing w:val="-6"/>
                      <w:kern w:val="0"/>
                      <w:sz w:val="20"/>
                      <w:szCs w:val="20"/>
                    </w:rPr>
                    <w:t>四　四時間勤務日等において、正規の勤務時間以外に従事した時間が引き続き二時間以上</w:t>
                  </w:r>
                  <w:r w:rsidRPr="00DE2B0D">
                    <w:rPr>
                      <w:rFonts w:ascii="ＭＳ 明朝" w:hAnsi="ＭＳ 明朝" w:cs="ＭＳ ゴシック" w:hint="eastAsia"/>
                      <w:spacing w:val="-6"/>
                      <w:kern w:val="0"/>
                      <w:sz w:val="20"/>
                      <w:szCs w:val="20"/>
                      <w:u w:val="single"/>
                    </w:rPr>
                    <w:t>四時間</w:t>
                  </w:r>
                  <w:r w:rsidRPr="008527DB">
                    <w:rPr>
                      <w:rFonts w:ascii="ＭＳ 明朝" w:hAnsi="ＭＳ 明朝" w:cs="ＭＳ ゴシック" w:hint="eastAsia"/>
                      <w:spacing w:val="-6"/>
                      <w:kern w:val="0"/>
                      <w:sz w:val="20"/>
                      <w:szCs w:val="20"/>
                    </w:rPr>
                    <w:t>未満</w:t>
                  </w:r>
                  <w:r w:rsidRPr="00887AF8">
                    <w:rPr>
                      <w:rFonts w:ascii="ＭＳ 明朝" w:hAnsi="ＭＳ 明朝" w:cs="ＭＳ ゴシック" w:hint="eastAsia"/>
                      <w:spacing w:val="-6"/>
                      <w:kern w:val="0"/>
                      <w:sz w:val="20"/>
                      <w:szCs w:val="20"/>
                    </w:rPr>
                    <w:t>であるとき。</w:t>
                  </w:r>
                </w:p>
              </w:tc>
              <w:tc>
                <w:tcPr>
                  <w:tcW w:w="1418" w:type="dxa"/>
                  <w:tcBorders>
                    <w:bottom w:val="single" w:sz="4" w:space="0" w:color="auto"/>
                  </w:tcBorders>
                  <w:textDirection w:val="lrTbV"/>
                  <w:vAlign w:val="center"/>
                </w:tcPr>
                <w:p w14:paraId="043B5265" w14:textId="2E2D09A4" w:rsidR="005678C6" w:rsidRPr="00181B5D" w:rsidRDefault="005678C6" w:rsidP="00703832">
                  <w:pPr>
                    <w:autoSpaceDN w:val="0"/>
                    <w:spacing w:before="2" w:line="240" w:lineRule="exact"/>
                    <w:jc w:val="center"/>
                    <w:rPr>
                      <w:rFonts w:ascii="ＭＳ 明朝" w:hAnsi="ＭＳ 明朝" w:cs="ＭＳ ゴシック"/>
                      <w:spacing w:val="-6"/>
                      <w:kern w:val="0"/>
                      <w:sz w:val="20"/>
                      <w:szCs w:val="20"/>
                      <w:u w:val="single"/>
                    </w:rPr>
                  </w:pPr>
                  <w:r w:rsidRPr="00181B5D">
                    <w:rPr>
                      <w:rFonts w:ascii="ＭＳ 明朝" w:hAnsi="ＭＳ 明朝" w:cs="ＭＳ ゴシック" w:hint="eastAsia"/>
                      <w:spacing w:val="-6"/>
                      <w:kern w:val="0"/>
                      <w:sz w:val="20"/>
                      <w:szCs w:val="20"/>
                      <w:u w:val="single"/>
                    </w:rPr>
                    <w:t>一、八〇〇円</w:t>
                  </w:r>
                </w:p>
              </w:tc>
            </w:tr>
            <w:tr w:rsidR="005678C6" w14:paraId="705A061D" w14:textId="77777777" w:rsidTr="000A63CD">
              <w:trPr>
                <w:trHeight w:val="375"/>
              </w:trPr>
              <w:tc>
                <w:tcPr>
                  <w:tcW w:w="846" w:type="dxa"/>
                  <w:textDirection w:val="lrTbV"/>
                  <w:vAlign w:val="center"/>
                </w:tcPr>
                <w:p w14:paraId="624AE0B4" w14:textId="77777777" w:rsidR="005678C6" w:rsidRDefault="005678C6" w:rsidP="00703832">
                  <w:pPr>
                    <w:autoSpaceDN w:val="0"/>
                    <w:spacing w:line="240" w:lineRule="exact"/>
                    <w:jc w:val="center"/>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lastRenderedPageBreak/>
                    <w:t>（略）</w:t>
                  </w:r>
                </w:p>
              </w:tc>
              <w:tc>
                <w:tcPr>
                  <w:tcW w:w="1928" w:type="dxa"/>
                  <w:textDirection w:val="lrTbV"/>
                  <w:vAlign w:val="center"/>
                </w:tcPr>
                <w:p w14:paraId="6D9B5399" w14:textId="77777777" w:rsidR="005678C6" w:rsidRDefault="005678C6" w:rsidP="00703832">
                  <w:pPr>
                    <w:autoSpaceDN w:val="0"/>
                    <w:spacing w:line="240" w:lineRule="exact"/>
                    <w:jc w:val="center"/>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（略）</w:t>
                  </w:r>
                </w:p>
              </w:tc>
              <w:tc>
                <w:tcPr>
                  <w:tcW w:w="1418" w:type="dxa"/>
                  <w:textDirection w:val="lrTbV"/>
                  <w:vAlign w:val="center"/>
                </w:tcPr>
                <w:p w14:paraId="7AE2F83C" w14:textId="77777777" w:rsidR="005678C6" w:rsidRDefault="005678C6" w:rsidP="00703832">
                  <w:pPr>
                    <w:autoSpaceDN w:val="0"/>
                    <w:spacing w:line="240" w:lineRule="exact"/>
                    <w:jc w:val="center"/>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（略）</w:t>
                  </w:r>
                </w:p>
              </w:tc>
            </w:tr>
          </w:tbl>
          <w:p w14:paraId="45D7AE0B" w14:textId="77777777" w:rsidR="005678C6" w:rsidRDefault="005678C6" w:rsidP="00703832">
            <w:pPr>
              <w:autoSpaceDN w:val="0"/>
              <w:spacing w:line="240" w:lineRule="exact"/>
              <w:ind w:left="200" w:hangingChars="100" w:hanging="200"/>
              <w:rPr>
                <w:rFonts w:ascii="ＭＳ 明朝" w:hAnsi="ＭＳ 明朝"/>
                <w:spacing w:val="-6"/>
                <w:sz w:val="20"/>
                <w:szCs w:val="20"/>
              </w:rPr>
            </w:pPr>
          </w:p>
          <w:p w14:paraId="45287D66" w14:textId="2F7561D4" w:rsidR="007D22C2" w:rsidRPr="00C26122" w:rsidRDefault="007D22C2" w:rsidP="00703832">
            <w:pPr>
              <w:autoSpaceDN w:val="0"/>
              <w:spacing w:line="240" w:lineRule="exact"/>
              <w:rPr>
                <w:rFonts w:ascii="ＭＳ 明朝" w:hAnsi="ＭＳ 明朝"/>
                <w:spacing w:val="-6"/>
                <w:sz w:val="20"/>
                <w:szCs w:val="20"/>
              </w:rPr>
            </w:pPr>
            <w:r w:rsidRPr="00C26122">
              <w:rPr>
                <w:rFonts w:ascii="ＭＳ 明朝" w:hAnsi="ＭＳ 明朝" w:hint="eastAsia"/>
                <w:spacing w:val="-6"/>
                <w:sz w:val="20"/>
                <w:szCs w:val="20"/>
              </w:rPr>
              <w:t>（</w:t>
            </w:r>
            <w:r w:rsidR="00EE4C7E" w:rsidRPr="00EE4C7E">
              <w:rPr>
                <w:rFonts w:ascii="ＭＳ 明朝" w:hAnsi="ＭＳ 明朝" w:hint="eastAsia"/>
                <w:spacing w:val="-6"/>
                <w:sz w:val="20"/>
                <w:szCs w:val="20"/>
              </w:rPr>
              <w:t>併給禁止</w:t>
            </w:r>
            <w:r w:rsidRPr="00C26122">
              <w:rPr>
                <w:rFonts w:ascii="ＭＳ 明朝" w:hAnsi="ＭＳ 明朝" w:hint="eastAsia"/>
                <w:spacing w:val="-6"/>
                <w:sz w:val="20"/>
                <w:szCs w:val="20"/>
              </w:rPr>
              <w:t>）</w:t>
            </w:r>
          </w:p>
          <w:p w14:paraId="5C99BA97" w14:textId="058C7323" w:rsidR="00EE4C7E" w:rsidRDefault="00EE4C7E" w:rsidP="00703832">
            <w:pPr>
              <w:autoSpaceDN w:val="0"/>
              <w:spacing w:line="240" w:lineRule="exact"/>
              <w:ind w:left="200" w:hangingChars="100" w:hanging="200"/>
              <w:rPr>
                <w:rFonts w:ascii="ＭＳ 明朝" w:hAnsi="ＭＳ 明朝"/>
                <w:spacing w:val="-6"/>
                <w:sz w:val="20"/>
                <w:szCs w:val="20"/>
              </w:rPr>
            </w:pPr>
            <w:r w:rsidRPr="00EE4C7E">
              <w:rPr>
                <w:rFonts w:ascii="ＭＳ 明朝" w:hAnsi="ＭＳ 明朝" w:hint="eastAsia"/>
                <w:spacing w:val="-6"/>
                <w:sz w:val="20"/>
                <w:szCs w:val="20"/>
              </w:rPr>
              <w:t>第二十一条　人事委員会規則で定める機関に勤務する職員のうち、給与条例第八条第一項の規定により給料の調整額が定められた職に在職する職員については、防疫等作業手当（</w:t>
            </w:r>
            <w:r w:rsidRPr="008527DB">
              <w:rPr>
                <w:rFonts w:ascii="ＭＳ 明朝" w:hAnsi="ＭＳ 明朝" w:hint="eastAsia"/>
                <w:spacing w:val="-6"/>
                <w:sz w:val="20"/>
                <w:szCs w:val="20"/>
                <w:u w:val="single"/>
              </w:rPr>
              <w:t>第九条第一項第五号イ</w:t>
            </w:r>
            <w:r w:rsidRPr="00EE4C7E">
              <w:rPr>
                <w:rFonts w:ascii="ＭＳ 明朝" w:hAnsi="ＭＳ 明朝" w:hint="eastAsia"/>
                <w:spacing w:val="-6"/>
                <w:sz w:val="20"/>
                <w:szCs w:val="20"/>
              </w:rPr>
              <w:t>からハまでに掲げる業務に係るものに限る。）は支給しない。</w:t>
            </w:r>
          </w:p>
          <w:p w14:paraId="7829B1FF" w14:textId="77777777" w:rsidR="004606F7" w:rsidRPr="00EE4C7E" w:rsidRDefault="004606F7" w:rsidP="00703832">
            <w:pPr>
              <w:autoSpaceDN w:val="0"/>
              <w:spacing w:line="240" w:lineRule="exact"/>
              <w:ind w:left="200" w:hangingChars="100" w:hanging="200"/>
              <w:rPr>
                <w:rFonts w:ascii="ＭＳ 明朝" w:hAnsi="ＭＳ 明朝"/>
                <w:spacing w:val="-6"/>
                <w:sz w:val="20"/>
                <w:szCs w:val="20"/>
              </w:rPr>
            </w:pPr>
          </w:p>
          <w:p w14:paraId="152D85E0" w14:textId="595B3381" w:rsidR="00EE1585" w:rsidRPr="00C26122" w:rsidRDefault="00EE4C7E" w:rsidP="00703832">
            <w:pPr>
              <w:autoSpaceDN w:val="0"/>
              <w:spacing w:line="240" w:lineRule="exact"/>
              <w:ind w:left="200" w:hangingChars="100" w:hanging="200"/>
              <w:rPr>
                <w:rFonts w:ascii="ＭＳ 明朝" w:hAnsi="ＭＳ 明朝"/>
                <w:spacing w:val="-6"/>
                <w:sz w:val="20"/>
                <w:szCs w:val="20"/>
              </w:rPr>
            </w:pPr>
            <w:r w:rsidRPr="00EE4C7E">
              <w:rPr>
                <w:rFonts w:ascii="ＭＳ 明朝" w:hAnsi="ＭＳ 明朝" w:hint="eastAsia"/>
                <w:spacing w:val="-6"/>
                <w:sz w:val="20"/>
                <w:szCs w:val="20"/>
              </w:rPr>
              <w:t>２</w:t>
            </w:r>
            <w:r w:rsidR="00CE06D4" w:rsidRPr="00CE06D4">
              <w:rPr>
                <w:rFonts w:ascii="ＭＳ 明朝" w:hAnsi="ＭＳ 明朝" w:hint="eastAsia"/>
                <w:spacing w:val="-6"/>
                <w:sz w:val="20"/>
                <w:szCs w:val="20"/>
              </w:rPr>
              <w:t>―</w:t>
            </w:r>
            <w:r w:rsidR="00CE06D4">
              <w:rPr>
                <w:rFonts w:ascii="ＭＳ 明朝" w:hAnsi="ＭＳ 明朝" w:hint="eastAsia"/>
                <w:spacing w:val="-6"/>
                <w:sz w:val="20"/>
                <w:szCs w:val="20"/>
              </w:rPr>
              <w:t>５</w:t>
            </w:r>
            <w:r w:rsidR="00CE06D4" w:rsidRPr="00CE06D4">
              <w:rPr>
                <w:rFonts w:ascii="ＭＳ 明朝" w:hAnsi="ＭＳ 明朝" w:hint="eastAsia"/>
                <w:spacing w:val="-6"/>
                <w:sz w:val="20"/>
                <w:szCs w:val="20"/>
              </w:rPr>
              <w:t xml:space="preserve">　（略）</w:t>
            </w:r>
          </w:p>
        </w:tc>
      </w:tr>
      <w:tr w:rsidR="0055173F" w:rsidRPr="00C26122" w14:paraId="4FD089E9" w14:textId="77777777" w:rsidTr="008527DB">
        <w:trPr>
          <w:trHeight w:val="80"/>
        </w:trPr>
        <w:tc>
          <w:tcPr>
            <w:tcW w:w="4522" w:type="dxa"/>
            <w:tcBorders>
              <w:top w:val="nil"/>
            </w:tcBorders>
            <w:textDirection w:val="lrTbV"/>
          </w:tcPr>
          <w:p w14:paraId="51D728C9" w14:textId="77777777" w:rsidR="0055173F" w:rsidRPr="00C26122" w:rsidRDefault="0055173F" w:rsidP="00703832">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46449337" w14:textId="77777777" w:rsidR="0055173F" w:rsidRPr="00C26122" w:rsidRDefault="0055173F" w:rsidP="00703832">
            <w:pPr>
              <w:autoSpaceDN w:val="0"/>
              <w:spacing w:line="240" w:lineRule="exact"/>
              <w:rPr>
                <w:rFonts w:ascii="ＭＳ 明朝" w:hAnsi="ＭＳ 明朝"/>
                <w:spacing w:val="-6"/>
                <w:sz w:val="20"/>
                <w:szCs w:val="20"/>
              </w:rPr>
            </w:pPr>
          </w:p>
        </w:tc>
      </w:tr>
    </w:tbl>
    <w:p w14:paraId="29FC5E0D" w14:textId="4F59F93F" w:rsidR="00B77EE0" w:rsidRDefault="003665B4" w:rsidP="00B77EE0">
      <w:pPr>
        <w:autoSpaceDN w:val="0"/>
        <w:spacing w:beforeLines="50" w:before="182"/>
        <w:rPr>
          <w:rFonts w:ascii="ＭＳ 明朝" w:hAnsi="ＭＳ 明朝"/>
        </w:rPr>
      </w:pPr>
      <w:r>
        <w:rPr>
          <w:rFonts w:ascii="ＭＳ 明朝" w:hAnsi="ＭＳ 明朝" w:hint="eastAsia"/>
          <w:noProof/>
        </w:rPr>
        <mc:AlternateContent>
          <mc:Choice Requires="wps">
            <w:drawing>
              <wp:anchor distT="0" distB="0" distL="114300" distR="114300" simplePos="0" relativeHeight="251661312" behindDoc="0" locked="0" layoutInCell="1" allowOverlap="1" wp14:anchorId="1E647525" wp14:editId="49BBBE27">
                <wp:simplePos x="0" y="0"/>
                <wp:positionH relativeFrom="column">
                  <wp:posOffset>3016250</wp:posOffset>
                </wp:positionH>
                <wp:positionV relativeFrom="paragraph">
                  <wp:posOffset>-11430</wp:posOffset>
                </wp:positionV>
                <wp:extent cx="2689860" cy="762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2689860" cy="762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F33055" id="直線コネクタ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37.5pt,-.9pt" to="449.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" stroked="f"/>
            </w:pict>
          </mc:Fallback>
        </mc:AlternateContent>
      </w:r>
      <w:r w:rsidR="00B77EE0" w:rsidRPr="00B77EE0">
        <w:rPr>
          <w:rFonts w:ascii="ＭＳ 明朝" w:hAnsi="ＭＳ 明朝" w:hint="eastAsia"/>
        </w:rPr>
        <w:t>第二条　職員の特殊勤務手当に関する条例の一部を次のように改正する。</w:t>
      </w:r>
    </w:p>
    <w:p w14:paraId="4A93E728" w14:textId="461071C4" w:rsidR="00B77EE0" w:rsidRDefault="005C0B53" w:rsidP="00B77EE0">
      <w:pPr>
        <w:autoSpaceDN w:val="0"/>
        <w:ind w:left="252" w:right="-2" w:hangingChars="100" w:hanging="252"/>
        <w:rPr>
          <w:rFonts w:ascii="ＭＳ 明朝" w:hAnsi="ＭＳ 明朝"/>
        </w:rPr>
      </w:pPr>
      <w:r w:rsidRPr="00C26122">
        <w:rPr>
          <w:rFonts w:ascii="ＭＳ 明朝" w:hAnsi="ＭＳ 明朝" w:hint="eastAsia"/>
        </w:rPr>
        <w:t xml:space="preserve">　</w:t>
      </w:r>
      <w:r w:rsidR="00B77EE0">
        <w:rPr>
          <w:rFonts w:ascii="ＭＳ 明朝" w:hAnsi="ＭＳ 明朝" w:hint="eastAsia"/>
        </w:rPr>
        <w:t xml:space="preserve">　</w:t>
      </w:r>
      <w:r w:rsidR="00B77EE0" w:rsidRPr="00B77EE0">
        <w:rPr>
          <w:rFonts w:ascii="ＭＳ 明朝" w:hAnsi="ＭＳ 明朝" w:hint="eastAsia"/>
        </w:rPr>
        <w:t>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B77EE0" w:rsidRPr="00C26122" w14:paraId="06E44C53" w14:textId="77777777" w:rsidTr="008527DB">
        <w:trPr>
          <w:trHeight w:val="249"/>
        </w:trPr>
        <w:tc>
          <w:tcPr>
            <w:tcW w:w="4522" w:type="dxa"/>
            <w:textDirection w:val="lrTbV"/>
          </w:tcPr>
          <w:p w14:paraId="34AC5499" w14:textId="77777777" w:rsidR="00B77EE0" w:rsidRPr="00C26122" w:rsidRDefault="00B77EE0" w:rsidP="00703832">
            <w:pPr>
              <w:autoSpaceDN w:val="0"/>
              <w:jc w:val="center"/>
              <w:rPr>
                <w:rFonts w:ascii="ＭＳ 明朝" w:hAnsi="ＭＳ 明朝"/>
                <w:spacing w:val="-6"/>
                <w:sz w:val="20"/>
                <w:szCs w:val="20"/>
              </w:rPr>
            </w:pPr>
            <w:r w:rsidRPr="00C26122">
              <w:rPr>
                <w:rFonts w:ascii="ＭＳ 明朝" w:hAnsi="ＭＳ 明朝" w:hint="eastAsia"/>
                <w:spacing w:val="-6"/>
                <w:sz w:val="20"/>
                <w:szCs w:val="20"/>
              </w:rPr>
              <w:t>改正後</w:t>
            </w:r>
          </w:p>
        </w:tc>
        <w:tc>
          <w:tcPr>
            <w:tcW w:w="4523" w:type="dxa"/>
            <w:textDirection w:val="lrTbV"/>
          </w:tcPr>
          <w:p w14:paraId="5236443A" w14:textId="77777777" w:rsidR="00B77EE0" w:rsidRPr="00C26122" w:rsidRDefault="00B77EE0" w:rsidP="00703832">
            <w:pPr>
              <w:autoSpaceDN w:val="0"/>
              <w:jc w:val="center"/>
              <w:rPr>
                <w:rFonts w:ascii="ＭＳ 明朝" w:hAnsi="ＭＳ 明朝"/>
                <w:spacing w:val="-6"/>
                <w:sz w:val="20"/>
                <w:szCs w:val="20"/>
              </w:rPr>
            </w:pPr>
            <w:r w:rsidRPr="00C26122">
              <w:rPr>
                <w:rFonts w:ascii="ＭＳ 明朝" w:hAnsi="ＭＳ 明朝" w:hint="eastAsia"/>
                <w:spacing w:val="-6"/>
                <w:sz w:val="20"/>
                <w:szCs w:val="20"/>
              </w:rPr>
              <w:t>改正前</w:t>
            </w:r>
          </w:p>
        </w:tc>
      </w:tr>
      <w:tr w:rsidR="00B77EE0" w:rsidRPr="00C26122" w14:paraId="5E2F9272" w14:textId="77777777" w:rsidTr="008527DB">
        <w:trPr>
          <w:trHeight w:val="180"/>
        </w:trPr>
        <w:tc>
          <w:tcPr>
            <w:tcW w:w="4522" w:type="dxa"/>
            <w:tcBorders>
              <w:bottom w:val="nil"/>
            </w:tcBorders>
            <w:textDirection w:val="lrTbV"/>
          </w:tcPr>
          <w:p w14:paraId="7F50CB2A" w14:textId="77777777" w:rsidR="00B77EE0" w:rsidRPr="00C26122" w:rsidRDefault="00B77EE0" w:rsidP="00703832">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598F013E" w14:textId="77777777" w:rsidR="00B77EE0" w:rsidRPr="00C26122" w:rsidRDefault="00B77EE0" w:rsidP="00703832">
            <w:pPr>
              <w:autoSpaceDN w:val="0"/>
              <w:spacing w:line="240" w:lineRule="exact"/>
              <w:rPr>
                <w:rFonts w:ascii="ＭＳ 明朝" w:hAnsi="ＭＳ 明朝"/>
                <w:spacing w:val="-6"/>
                <w:sz w:val="20"/>
                <w:szCs w:val="20"/>
              </w:rPr>
            </w:pPr>
          </w:p>
        </w:tc>
      </w:tr>
      <w:tr w:rsidR="00B77EE0" w:rsidRPr="00C26122" w14:paraId="5B3823DC" w14:textId="77777777" w:rsidTr="008527DB">
        <w:trPr>
          <w:trHeight w:val="221"/>
        </w:trPr>
        <w:tc>
          <w:tcPr>
            <w:tcW w:w="4522" w:type="dxa"/>
            <w:tcBorders>
              <w:top w:val="nil"/>
              <w:bottom w:val="nil"/>
            </w:tcBorders>
            <w:textDirection w:val="lrTbV"/>
          </w:tcPr>
          <w:p w14:paraId="621200F8" w14:textId="77777777" w:rsidR="00B77EE0" w:rsidRPr="00B81A48" w:rsidRDefault="00B77EE0" w:rsidP="00703832">
            <w:pPr>
              <w:autoSpaceDN w:val="0"/>
              <w:spacing w:line="240" w:lineRule="exact"/>
              <w:ind w:left="200" w:hangingChars="100" w:hanging="200"/>
              <w:rPr>
                <w:rFonts w:ascii="ＭＳ 明朝" w:hAnsi="ＭＳ 明朝"/>
                <w:spacing w:val="-6"/>
                <w:sz w:val="20"/>
                <w:szCs w:val="20"/>
              </w:rPr>
            </w:pPr>
            <w:r w:rsidRPr="00B81A48">
              <w:rPr>
                <w:rFonts w:ascii="ＭＳ 明朝" w:hAnsi="ＭＳ 明朝" w:hint="eastAsia"/>
                <w:spacing w:val="-6"/>
                <w:sz w:val="20"/>
                <w:szCs w:val="20"/>
              </w:rPr>
              <w:t>（災害応急作業等手当）</w:t>
            </w:r>
          </w:p>
          <w:p w14:paraId="67BC16F6" w14:textId="5523F8E6" w:rsidR="00B77EE0" w:rsidRDefault="00B77EE0" w:rsidP="00703832">
            <w:pPr>
              <w:autoSpaceDN w:val="0"/>
              <w:spacing w:line="240" w:lineRule="exact"/>
              <w:ind w:left="200" w:hangingChars="100" w:hanging="200"/>
              <w:rPr>
                <w:rFonts w:ascii="ＭＳ 明朝" w:hAnsi="ＭＳ 明朝"/>
                <w:spacing w:val="-6"/>
                <w:sz w:val="20"/>
                <w:szCs w:val="20"/>
              </w:rPr>
            </w:pPr>
            <w:r w:rsidRPr="00B81A48">
              <w:rPr>
                <w:rFonts w:ascii="ＭＳ 明朝" w:hAnsi="ＭＳ 明朝" w:hint="eastAsia"/>
                <w:spacing w:val="-6"/>
                <w:sz w:val="20"/>
                <w:szCs w:val="20"/>
              </w:rPr>
              <w:t>第六条</w:t>
            </w:r>
            <w:r w:rsidRPr="00CE06D4">
              <w:rPr>
                <w:rFonts w:ascii="ＭＳ 明朝" w:hAnsi="ＭＳ 明朝" w:hint="eastAsia"/>
                <w:spacing w:val="-6"/>
                <w:sz w:val="20"/>
                <w:szCs w:val="20"/>
              </w:rPr>
              <w:t xml:space="preserve">　（略）</w:t>
            </w:r>
          </w:p>
          <w:p w14:paraId="35C9D8A6" w14:textId="55B3D1A0" w:rsidR="00B77EE0" w:rsidRDefault="00AF7F3B" w:rsidP="008527DB">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00B77EE0" w:rsidRPr="00B81A48">
              <w:rPr>
                <w:rFonts w:ascii="ＭＳ 明朝" w:hAnsi="ＭＳ 明朝" w:hint="eastAsia"/>
                <w:spacing w:val="-6"/>
                <w:sz w:val="20"/>
                <w:szCs w:val="20"/>
              </w:rPr>
              <w:t>一　気象業務法（昭和二十七年法律第百六十五号）第十四条の二第</w:t>
            </w:r>
            <w:r w:rsidR="00B77EE0" w:rsidRPr="00391D90">
              <w:rPr>
                <w:rFonts w:ascii="ＭＳ 明朝" w:hAnsi="ＭＳ 明朝" w:hint="eastAsia"/>
                <w:spacing w:val="-6"/>
                <w:sz w:val="20"/>
                <w:szCs w:val="20"/>
              </w:rPr>
              <w:t>一項</w:t>
            </w:r>
            <w:r w:rsidR="00EB3B7D" w:rsidRPr="00391D90">
              <w:rPr>
                <w:rFonts w:ascii="ＭＳ 明朝" w:hAnsi="ＭＳ 明朝" w:hint="eastAsia"/>
                <w:spacing w:val="-6"/>
                <w:sz w:val="20"/>
                <w:szCs w:val="20"/>
                <w:u w:val="single"/>
              </w:rPr>
              <w:t>から第四項まで</w:t>
            </w:r>
            <w:r w:rsidR="00B77EE0" w:rsidRPr="00391D90">
              <w:rPr>
                <w:rFonts w:ascii="ＭＳ 明朝" w:hAnsi="ＭＳ 明朝" w:hint="eastAsia"/>
                <w:spacing w:val="-6"/>
                <w:sz w:val="20"/>
                <w:szCs w:val="20"/>
              </w:rPr>
              <w:t>に規定する警報がされ</w:t>
            </w:r>
            <w:r w:rsidR="00B77EE0" w:rsidRPr="00B81A48">
              <w:rPr>
                <w:rFonts w:ascii="ＭＳ 明朝" w:hAnsi="ＭＳ 明朝" w:hint="eastAsia"/>
                <w:spacing w:val="-6"/>
                <w:sz w:val="20"/>
                <w:szCs w:val="20"/>
              </w:rPr>
              <w:t>ている状況下（これに相当するものとして人事委員会規則で定める場合を含む。）において、土木事務所その他の人事委員会規則で定める機関に勤務する職員が、第三条第一項第四号イからニまでに掲げる箇所又は次に掲げる箇所において巡回監視、応急作業又は応急作業のための災害状況の調査の業務に従事したとき。</w:t>
            </w:r>
          </w:p>
          <w:p w14:paraId="1B8926C2" w14:textId="6E7DC2AF" w:rsidR="00B77EE0" w:rsidRDefault="00AF7F3B" w:rsidP="00703832">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00B77EE0" w:rsidRPr="00B81A48">
              <w:rPr>
                <w:rFonts w:ascii="ＭＳ 明朝" w:hAnsi="ＭＳ 明朝" w:hint="eastAsia"/>
                <w:spacing w:val="-6"/>
                <w:sz w:val="20"/>
                <w:szCs w:val="20"/>
              </w:rPr>
              <w:t>イ</w:t>
            </w:r>
            <w:r w:rsidR="00B77EE0" w:rsidRPr="00CE06D4">
              <w:rPr>
                <w:rFonts w:ascii="ＭＳ 明朝" w:hAnsi="ＭＳ 明朝" w:hint="eastAsia"/>
                <w:spacing w:val="-6"/>
                <w:sz w:val="20"/>
                <w:szCs w:val="20"/>
              </w:rPr>
              <w:t>―</w:t>
            </w:r>
            <w:r w:rsidR="00B77EE0" w:rsidRPr="00B81A48">
              <w:rPr>
                <w:rFonts w:ascii="ＭＳ 明朝" w:hAnsi="ＭＳ 明朝" w:hint="eastAsia"/>
                <w:spacing w:val="-6"/>
                <w:sz w:val="20"/>
                <w:szCs w:val="20"/>
              </w:rPr>
              <w:t>ト</w:t>
            </w:r>
            <w:r w:rsidR="00B77EE0" w:rsidRPr="00CE06D4">
              <w:rPr>
                <w:rFonts w:ascii="ＭＳ 明朝" w:hAnsi="ＭＳ 明朝" w:hint="eastAsia"/>
                <w:spacing w:val="-6"/>
                <w:sz w:val="20"/>
                <w:szCs w:val="20"/>
              </w:rPr>
              <w:t xml:space="preserve">　（略）</w:t>
            </w:r>
          </w:p>
          <w:p w14:paraId="77A09AC5" w14:textId="69A2B26D" w:rsidR="00B77EE0" w:rsidRPr="00B81A48" w:rsidRDefault="00AF7F3B" w:rsidP="008527DB">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00B77EE0" w:rsidRPr="00B81A48">
              <w:rPr>
                <w:rFonts w:ascii="ＭＳ 明朝" w:hAnsi="ＭＳ 明朝" w:hint="eastAsia"/>
                <w:spacing w:val="-6"/>
                <w:sz w:val="20"/>
                <w:szCs w:val="20"/>
              </w:rPr>
              <w:t>二</w:t>
            </w:r>
            <w:r w:rsidR="00B77EE0" w:rsidRPr="00CE06D4">
              <w:rPr>
                <w:rFonts w:ascii="ＭＳ 明朝" w:hAnsi="ＭＳ 明朝" w:hint="eastAsia"/>
                <w:spacing w:val="-6"/>
                <w:sz w:val="20"/>
                <w:szCs w:val="20"/>
              </w:rPr>
              <w:t>―</w:t>
            </w:r>
            <w:r w:rsidR="00B77EE0">
              <w:rPr>
                <w:rFonts w:ascii="ＭＳ 明朝" w:hAnsi="ＭＳ 明朝" w:hint="eastAsia"/>
                <w:spacing w:val="-6"/>
                <w:sz w:val="20"/>
                <w:szCs w:val="20"/>
              </w:rPr>
              <w:t>五</w:t>
            </w:r>
            <w:r w:rsidR="00B77EE0" w:rsidRPr="00CE06D4">
              <w:rPr>
                <w:rFonts w:ascii="ＭＳ 明朝" w:hAnsi="ＭＳ 明朝" w:hint="eastAsia"/>
                <w:spacing w:val="-6"/>
                <w:sz w:val="20"/>
                <w:szCs w:val="20"/>
              </w:rPr>
              <w:t xml:space="preserve">　（略）</w:t>
            </w:r>
          </w:p>
          <w:p w14:paraId="1E5C6B74" w14:textId="13BEB49E" w:rsidR="00B77EE0" w:rsidRPr="00C26122" w:rsidRDefault="00B77EE0" w:rsidP="00703832">
            <w:pPr>
              <w:autoSpaceDN w:val="0"/>
              <w:spacing w:line="240" w:lineRule="exact"/>
              <w:ind w:left="200" w:hangingChars="100" w:hanging="200"/>
              <w:rPr>
                <w:rFonts w:ascii="ＭＳ 明朝" w:hAnsi="ＭＳ 明朝"/>
                <w:spacing w:val="-6"/>
                <w:sz w:val="20"/>
                <w:szCs w:val="20"/>
              </w:rPr>
            </w:pPr>
            <w:r w:rsidRPr="00B81A48">
              <w:rPr>
                <w:rFonts w:ascii="ＭＳ 明朝" w:hAnsi="ＭＳ 明朝" w:hint="eastAsia"/>
                <w:spacing w:val="-6"/>
                <w:sz w:val="20"/>
                <w:szCs w:val="20"/>
              </w:rPr>
              <w:t>２</w:t>
            </w:r>
            <w:r>
              <w:rPr>
                <w:rFonts w:ascii="ＭＳ 明朝" w:hAnsi="ＭＳ 明朝" w:hint="eastAsia"/>
                <w:spacing w:val="-6"/>
                <w:sz w:val="20"/>
                <w:szCs w:val="20"/>
              </w:rPr>
              <w:t>・３</w:t>
            </w:r>
            <w:r w:rsidRPr="00CE06D4">
              <w:rPr>
                <w:rFonts w:ascii="ＭＳ 明朝" w:hAnsi="ＭＳ 明朝" w:hint="eastAsia"/>
                <w:spacing w:val="-6"/>
                <w:sz w:val="20"/>
                <w:szCs w:val="20"/>
              </w:rPr>
              <w:t xml:space="preserve">　（略）</w:t>
            </w:r>
          </w:p>
        </w:tc>
        <w:tc>
          <w:tcPr>
            <w:tcW w:w="4523" w:type="dxa"/>
            <w:tcBorders>
              <w:top w:val="nil"/>
              <w:bottom w:val="nil"/>
            </w:tcBorders>
            <w:textDirection w:val="lrTbV"/>
          </w:tcPr>
          <w:p w14:paraId="5A930865" w14:textId="77777777" w:rsidR="00B77EE0" w:rsidRPr="00B81A48" w:rsidRDefault="00B77EE0" w:rsidP="00703832">
            <w:pPr>
              <w:autoSpaceDN w:val="0"/>
              <w:spacing w:line="240" w:lineRule="exact"/>
              <w:ind w:left="200" w:hangingChars="100" w:hanging="200"/>
              <w:rPr>
                <w:rFonts w:ascii="ＭＳ 明朝" w:hAnsi="ＭＳ 明朝"/>
                <w:spacing w:val="-6"/>
                <w:sz w:val="20"/>
                <w:szCs w:val="20"/>
              </w:rPr>
            </w:pPr>
            <w:r w:rsidRPr="00B81A48">
              <w:rPr>
                <w:rFonts w:ascii="ＭＳ 明朝" w:hAnsi="ＭＳ 明朝" w:hint="eastAsia"/>
                <w:spacing w:val="-6"/>
                <w:sz w:val="20"/>
                <w:szCs w:val="20"/>
              </w:rPr>
              <w:t>（災害応急作業等手当）</w:t>
            </w:r>
          </w:p>
          <w:p w14:paraId="55B600ED" w14:textId="1567855B" w:rsidR="00B77EE0" w:rsidRDefault="00B77EE0" w:rsidP="00703832">
            <w:pPr>
              <w:autoSpaceDN w:val="0"/>
              <w:spacing w:line="240" w:lineRule="exact"/>
              <w:ind w:left="200" w:hangingChars="100" w:hanging="200"/>
              <w:rPr>
                <w:rFonts w:ascii="ＭＳ 明朝" w:hAnsi="ＭＳ 明朝"/>
                <w:spacing w:val="-6"/>
                <w:sz w:val="20"/>
                <w:szCs w:val="20"/>
              </w:rPr>
            </w:pPr>
            <w:r w:rsidRPr="00B81A48">
              <w:rPr>
                <w:rFonts w:ascii="ＭＳ 明朝" w:hAnsi="ＭＳ 明朝" w:hint="eastAsia"/>
                <w:spacing w:val="-6"/>
                <w:sz w:val="20"/>
                <w:szCs w:val="20"/>
              </w:rPr>
              <w:t>第六条</w:t>
            </w:r>
            <w:r w:rsidRPr="00CE06D4">
              <w:rPr>
                <w:rFonts w:ascii="ＭＳ 明朝" w:hAnsi="ＭＳ 明朝" w:hint="eastAsia"/>
                <w:spacing w:val="-6"/>
                <w:sz w:val="20"/>
                <w:szCs w:val="20"/>
              </w:rPr>
              <w:t xml:space="preserve">　（略）</w:t>
            </w:r>
          </w:p>
          <w:p w14:paraId="424E7610" w14:textId="21A3ED5F" w:rsidR="00B77EE0" w:rsidRDefault="00AF7F3B" w:rsidP="008527DB">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00B77EE0" w:rsidRPr="00B81A48">
              <w:rPr>
                <w:rFonts w:ascii="ＭＳ 明朝" w:hAnsi="ＭＳ 明朝" w:hint="eastAsia"/>
                <w:spacing w:val="-6"/>
                <w:sz w:val="20"/>
                <w:szCs w:val="20"/>
              </w:rPr>
              <w:t>一　気象業務法（昭和二十七年法律第百六十五号）第十四条の二第一項</w:t>
            </w:r>
            <w:r w:rsidR="00B77EE0" w:rsidRPr="007F7E65">
              <w:rPr>
                <w:rFonts w:ascii="ＭＳ 明朝" w:hAnsi="ＭＳ 明朝" w:hint="eastAsia"/>
                <w:spacing w:val="-6"/>
                <w:sz w:val="20"/>
                <w:szCs w:val="20"/>
                <w:u w:val="single"/>
              </w:rPr>
              <w:t>又は第二項</w:t>
            </w:r>
            <w:r w:rsidR="00B77EE0" w:rsidRPr="00B81A48">
              <w:rPr>
                <w:rFonts w:ascii="ＭＳ 明朝" w:hAnsi="ＭＳ 明朝" w:hint="eastAsia"/>
                <w:spacing w:val="-6"/>
                <w:sz w:val="20"/>
                <w:szCs w:val="20"/>
              </w:rPr>
              <w:t>に規定する警報がされている状況下（これに相当するものとして人事委員会規則で定める場合を含む。）において、土木事務所その他の人事委員会規則で定める機関に勤務する職員が、第三条第一項第四号イからニまでに掲げる箇所又は次に掲げる箇所において巡回監視、応急作業又は応急作業のための災害状況の調査の業務に従事したとき。</w:t>
            </w:r>
          </w:p>
          <w:p w14:paraId="57142837" w14:textId="28D60CF6" w:rsidR="00B77EE0" w:rsidRDefault="00AF7F3B" w:rsidP="00703832">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00B77EE0" w:rsidRPr="00B81A48">
              <w:rPr>
                <w:rFonts w:ascii="ＭＳ 明朝" w:hAnsi="ＭＳ 明朝" w:hint="eastAsia"/>
                <w:spacing w:val="-6"/>
                <w:sz w:val="20"/>
                <w:szCs w:val="20"/>
              </w:rPr>
              <w:t>イ</w:t>
            </w:r>
            <w:r w:rsidR="00B77EE0" w:rsidRPr="00CE06D4">
              <w:rPr>
                <w:rFonts w:ascii="ＭＳ 明朝" w:hAnsi="ＭＳ 明朝" w:hint="eastAsia"/>
                <w:spacing w:val="-6"/>
                <w:sz w:val="20"/>
                <w:szCs w:val="20"/>
              </w:rPr>
              <w:t>―</w:t>
            </w:r>
            <w:r w:rsidR="00B77EE0" w:rsidRPr="00B81A48">
              <w:rPr>
                <w:rFonts w:ascii="ＭＳ 明朝" w:hAnsi="ＭＳ 明朝" w:hint="eastAsia"/>
                <w:spacing w:val="-6"/>
                <w:sz w:val="20"/>
                <w:szCs w:val="20"/>
              </w:rPr>
              <w:t>ト</w:t>
            </w:r>
            <w:r w:rsidR="00B77EE0" w:rsidRPr="00CE06D4">
              <w:rPr>
                <w:rFonts w:ascii="ＭＳ 明朝" w:hAnsi="ＭＳ 明朝" w:hint="eastAsia"/>
                <w:spacing w:val="-6"/>
                <w:sz w:val="20"/>
                <w:szCs w:val="20"/>
              </w:rPr>
              <w:t xml:space="preserve">　（略）</w:t>
            </w:r>
          </w:p>
          <w:p w14:paraId="3B57AF1B" w14:textId="36BBFCBB" w:rsidR="00B77EE0" w:rsidRPr="00B81A48" w:rsidRDefault="00AF7F3B" w:rsidP="008527DB">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00B77EE0" w:rsidRPr="00B81A48">
              <w:rPr>
                <w:rFonts w:ascii="ＭＳ 明朝" w:hAnsi="ＭＳ 明朝" w:hint="eastAsia"/>
                <w:spacing w:val="-6"/>
                <w:sz w:val="20"/>
                <w:szCs w:val="20"/>
              </w:rPr>
              <w:t>二</w:t>
            </w:r>
            <w:r w:rsidR="00B77EE0" w:rsidRPr="00CE06D4">
              <w:rPr>
                <w:rFonts w:ascii="ＭＳ 明朝" w:hAnsi="ＭＳ 明朝" w:hint="eastAsia"/>
                <w:spacing w:val="-6"/>
                <w:sz w:val="20"/>
                <w:szCs w:val="20"/>
              </w:rPr>
              <w:t>―</w:t>
            </w:r>
            <w:r w:rsidR="00B77EE0">
              <w:rPr>
                <w:rFonts w:ascii="ＭＳ 明朝" w:hAnsi="ＭＳ 明朝" w:hint="eastAsia"/>
                <w:spacing w:val="-6"/>
                <w:sz w:val="20"/>
                <w:szCs w:val="20"/>
              </w:rPr>
              <w:t>五</w:t>
            </w:r>
            <w:r w:rsidR="00B77EE0" w:rsidRPr="00CE06D4">
              <w:rPr>
                <w:rFonts w:ascii="ＭＳ 明朝" w:hAnsi="ＭＳ 明朝" w:hint="eastAsia"/>
                <w:spacing w:val="-6"/>
                <w:sz w:val="20"/>
                <w:szCs w:val="20"/>
              </w:rPr>
              <w:t xml:space="preserve">　（略）</w:t>
            </w:r>
          </w:p>
          <w:p w14:paraId="477128D4" w14:textId="3D634FDE" w:rsidR="00B77EE0" w:rsidRPr="00C26122" w:rsidRDefault="00B77EE0" w:rsidP="00703832">
            <w:pPr>
              <w:autoSpaceDN w:val="0"/>
              <w:spacing w:line="240" w:lineRule="exact"/>
              <w:ind w:left="200" w:hangingChars="100" w:hanging="200"/>
              <w:rPr>
                <w:rFonts w:ascii="ＭＳ 明朝" w:hAnsi="ＭＳ 明朝"/>
                <w:spacing w:val="-6"/>
                <w:sz w:val="20"/>
                <w:szCs w:val="20"/>
              </w:rPr>
            </w:pPr>
            <w:r w:rsidRPr="00B81A48">
              <w:rPr>
                <w:rFonts w:ascii="ＭＳ 明朝" w:hAnsi="ＭＳ 明朝" w:hint="eastAsia"/>
                <w:spacing w:val="-6"/>
                <w:sz w:val="20"/>
                <w:szCs w:val="20"/>
              </w:rPr>
              <w:t>２</w:t>
            </w:r>
            <w:r>
              <w:rPr>
                <w:rFonts w:ascii="ＭＳ 明朝" w:hAnsi="ＭＳ 明朝" w:hint="eastAsia"/>
                <w:spacing w:val="-6"/>
                <w:sz w:val="20"/>
                <w:szCs w:val="20"/>
              </w:rPr>
              <w:t>・３</w:t>
            </w:r>
            <w:r w:rsidRPr="00CE06D4">
              <w:rPr>
                <w:rFonts w:ascii="ＭＳ 明朝" w:hAnsi="ＭＳ 明朝" w:hint="eastAsia"/>
                <w:spacing w:val="-6"/>
                <w:sz w:val="20"/>
                <w:szCs w:val="20"/>
              </w:rPr>
              <w:t xml:space="preserve">　（略）</w:t>
            </w:r>
          </w:p>
        </w:tc>
      </w:tr>
      <w:tr w:rsidR="00B77EE0" w:rsidRPr="00C26122" w14:paraId="01A68A34" w14:textId="77777777" w:rsidTr="008527DB">
        <w:trPr>
          <w:trHeight w:val="80"/>
        </w:trPr>
        <w:tc>
          <w:tcPr>
            <w:tcW w:w="4522" w:type="dxa"/>
            <w:tcBorders>
              <w:top w:val="nil"/>
            </w:tcBorders>
            <w:textDirection w:val="lrTbV"/>
          </w:tcPr>
          <w:p w14:paraId="13C48D69" w14:textId="77777777" w:rsidR="00B77EE0" w:rsidRPr="00C26122" w:rsidRDefault="00B77EE0" w:rsidP="00703832">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7671AA7E" w14:textId="77777777" w:rsidR="00B77EE0" w:rsidRPr="00C26122" w:rsidRDefault="00B77EE0" w:rsidP="00703832">
            <w:pPr>
              <w:autoSpaceDN w:val="0"/>
              <w:spacing w:line="240" w:lineRule="exact"/>
              <w:rPr>
                <w:rFonts w:ascii="ＭＳ 明朝" w:hAnsi="ＭＳ 明朝"/>
                <w:spacing w:val="-6"/>
                <w:sz w:val="20"/>
                <w:szCs w:val="20"/>
              </w:rPr>
            </w:pPr>
          </w:p>
        </w:tc>
      </w:tr>
    </w:tbl>
    <w:p w14:paraId="5F415C54" w14:textId="6C80BBD2" w:rsidR="00703832" w:rsidRDefault="00703832" w:rsidP="008527DB">
      <w:pPr>
        <w:autoSpaceDE w:val="0"/>
        <w:autoSpaceDN w:val="0"/>
        <w:spacing w:beforeLines="50" w:before="182"/>
        <w:rPr>
          <w:rFonts w:ascii="ＭＳ 明朝" w:hAnsi="ＭＳ 明朝"/>
          <w:spacing w:val="-6"/>
        </w:rPr>
      </w:pPr>
      <w:r>
        <w:rPr>
          <w:rFonts w:ascii="ＭＳ 明朝" w:hAnsi="ＭＳ 明朝" w:hint="eastAsia"/>
          <w:spacing w:val="-6"/>
        </w:rPr>
        <w:t xml:space="preserve">　　　</w:t>
      </w:r>
      <w:r w:rsidRPr="00A2614C">
        <w:rPr>
          <w:rFonts w:ascii="ＭＳ 明朝" w:hAnsi="ＭＳ 明朝" w:hint="eastAsia"/>
          <w:spacing w:val="-6"/>
        </w:rPr>
        <w:t>附　則</w:t>
      </w:r>
    </w:p>
    <w:p w14:paraId="775BFE5A" w14:textId="304E43BD" w:rsidR="00B77EE0" w:rsidRDefault="00703832">
      <w:pPr>
        <w:autoSpaceDE w:val="0"/>
        <w:autoSpaceDN w:val="0"/>
      </w:pPr>
      <w:r>
        <w:rPr>
          <w:rFonts w:ascii="ＭＳ 明朝" w:hAnsi="ＭＳ 明朝" w:hint="eastAsia"/>
          <w:spacing w:val="-6"/>
        </w:rPr>
        <w:t xml:space="preserve">　</w:t>
      </w:r>
      <w:r w:rsidR="00B77EE0" w:rsidRPr="00A2614C">
        <w:rPr>
          <w:rFonts w:hint="eastAsia"/>
        </w:rPr>
        <w:t>この条例</w:t>
      </w:r>
      <w:r w:rsidR="004606F7">
        <w:rPr>
          <w:rFonts w:hint="eastAsia"/>
        </w:rPr>
        <w:t>中第一条の規定</w:t>
      </w:r>
      <w:r w:rsidR="00B77EE0" w:rsidRPr="00A2614C">
        <w:rPr>
          <w:rFonts w:hint="eastAsia"/>
        </w:rPr>
        <w:t>は</w:t>
      </w:r>
      <w:r w:rsidR="008727B5">
        <w:rPr>
          <w:rFonts w:hint="eastAsia"/>
        </w:rPr>
        <w:t>令和八年四月一日</w:t>
      </w:r>
      <w:r w:rsidR="00B77EE0" w:rsidRPr="00A2614C">
        <w:rPr>
          <w:rFonts w:hint="eastAsia"/>
        </w:rPr>
        <w:t>から</w:t>
      </w:r>
      <w:r w:rsidR="004606F7">
        <w:rPr>
          <w:rFonts w:hint="eastAsia"/>
        </w:rPr>
        <w:t>、</w:t>
      </w:r>
      <w:r w:rsidR="00B77EE0" w:rsidRPr="00A2614C">
        <w:rPr>
          <w:rFonts w:hint="eastAsia"/>
        </w:rPr>
        <w:t>第二条の規定は規則で定める日から施行する。</w:t>
      </w:r>
    </w:p>
    <w:p w14:paraId="6427D1AD" w14:textId="77777777" w:rsidR="003665B4" w:rsidRPr="00A2614C" w:rsidRDefault="003665B4" w:rsidP="008527DB">
      <w:pPr>
        <w:autoSpaceDE w:val="0"/>
        <w:autoSpaceDN w:val="0"/>
      </w:pPr>
    </w:p>
    <w:sectPr w:rsidR="003665B4" w:rsidRPr="00A2614C" w:rsidSect="00BF41EB">
      <w:footerReference w:type="even" r:id="rId10"/>
      <w:footerReference w:type="default" r:id="rId11"/>
      <w:pgSz w:w="11906" w:h="16838" w:code="9"/>
      <w:pgMar w:top="1134" w:right="1418" w:bottom="1134" w:left="1418" w:header="1021" w:footer="397" w:gutter="0"/>
      <w:pgNumType w:start="28"/>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44B06" w14:textId="77777777" w:rsidR="00DE5F30" w:rsidRDefault="00DE5F30">
      <w:r>
        <w:separator/>
      </w:r>
    </w:p>
  </w:endnote>
  <w:endnote w:type="continuationSeparator" w:id="0">
    <w:p w14:paraId="48F31A91" w14:textId="77777777" w:rsidR="00DE5F30" w:rsidRDefault="00DE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23D78" w14:textId="77777777" w:rsidR="000912EE" w:rsidRDefault="000912EE" w:rsidP="00AE6EC7">
    <w:pPr>
      <w:pStyle w:val="a5"/>
      <w:framePr w:w="1440" w:hSpace="538" w:wrap="around" w:vAnchor="text" w:hAnchor="margin" w:xAlign="center" w:y="1"/>
      <w:textDirection w:val="btLr"/>
      <w:rPr>
        <w:rStyle w:val="a7"/>
      </w:rPr>
    </w:pPr>
    <w:r>
      <w:rPr>
        <w:rStyle w:val="a7"/>
      </w:rPr>
      <w:fldChar w:fldCharType="begin"/>
    </w:r>
    <w:r>
      <w:rPr>
        <w:rStyle w:val="a7"/>
      </w:rPr>
      <w:instrText xml:space="preserve">PAGE  </w:instrText>
    </w:r>
    <w:r>
      <w:rPr>
        <w:rStyle w:val="a7"/>
      </w:rPr>
      <w:fldChar w:fldCharType="end"/>
    </w:r>
  </w:p>
  <w:p w14:paraId="11FCD44A" w14:textId="77777777" w:rsidR="000912EE" w:rsidRDefault="000912E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B6C43" w14:textId="486FB4C2" w:rsidR="00BF41EB" w:rsidRPr="00BF41EB" w:rsidRDefault="00BF41EB" w:rsidP="00BF41EB">
    <w:pPr>
      <w:pStyle w:val="a5"/>
      <w:jc w:val="center"/>
      <w:rPr>
        <w:rFonts w:ascii="ＭＳ 明朝" w:hAnsi="ＭＳ 明朝" w:hint="eastAsia"/>
      </w:rPr>
    </w:pPr>
    <w:r w:rsidRPr="00BF41EB">
      <w:rPr>
        <w:rFonts w:ascii="ＭＳ 明朝" w:hAnsi="ＭＳ 明朝" w:hint="eastAsia"/>
      </w:rPr>
      <w:t>1-</w:t>
    </w:r>
    <w:sdt>
      <w:sdtPr>
        <w:rPr>
          <w:rFonts w:ascii="ＭＳ 明朝" w:hAnsi="ＭＳ 明朝"/>
        </w:rPr>
        <w:id w:val="-891726719"/>
        <w:docPartObj>
          <w:docPartGallery w:val="Page Numbers (Bottom of Page)"/>
          <w:docPartUnique/>
        </w:docPartObj>
      </w:sdtPr>
      <w:sdtContent>
        <w:r w:rsidRPr="00BF41EB">
          <w:rPr>
            <w:rFonts w:ascii="ＭＳ 明朝" w:hAnsi="ＭＳ 明朝"/>
          </w:rPr>
          <w:fldChar w:fldCharType="begin"/>
        </w:r>
        <w:r w:rsidRPr="00BF41EB">
          <w:rPr>
            <w:rFonts w:ascii="ＭＳ 明朝" w:hAnsi="ＭＳ 明朝"/>
          </w:rPr>
          <w:instrText>PAGE   \* MERGEFORMAT</w:instrText>
        </w:r>
        <w:r w:rsidRPr="00BF41EB">
          <w:rPr>
            <w:rFonts w:ascii="ＭＳ 明朝" w:hAnsi="ＭＳ 明朝"/>
          </w:rPr>
          <w:fldChar w:fldCharType="separate"/>
        </w:r>
        <w:r w:rsidRPr="00BF41EB">
          <w:rPr>
            <w:rFonts w:ascii="ＭＳ 明朝" w:hAnsi="ＭＳ 明朝"/>
            <w:lang w:val="ja-JP"/>
          </w:rPr>
          <w:t>2</w:t>
        </w:r>
        <w:r w:rsidRPr="00BF41EB">
          <w:rPr>
            <w:rFonts w:ascii="ＭＳ 明朝" w:hAnsi="ＭＳ 明朝"/>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A82D5" w14:textId="77777777" w:rsidR="00DE5F30" w:rsidRDefault="00DE5F30">
      <w:r>
        <w:separator/>
      </w:r>
    </w:p>
  </w:footnote>
  <w:footnote w:type="continuationSeparator" w:id="0">
    <w:p w14:paraId="3CE795D7" w14:textId="77777777" w:rsidR="00DE5F30" w:rsidRDefault="00DE5F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C1"/>
    <w:rsid w:val="00003E59"/>
    <w:rsid w:val="00007DFD"/>
    <w:rsid w:val="00012C21"/>
    <w:rsid w:val="000140BF"/>
    <w:rsid w:val="000172C1"/>
    <w:rsid w:val="000217F0"/>
    <w:rsid w:val="00040D20"/>
    <w:rsid w:val="00042476"/>
    <w:rsid w:val="00045E41"/>
    <w:rsid w:val="00055A49"/>
    <w:rsid w:val="00056B39"/>
    <w:rsid w:val="000604D2"/>
    <w:rsid w:val="0006765B"/>
    <w:rsid w:val="00067FE9"/>
    <w:rsid w:val="00070D94"/>
    <w:rsid w:val="00080A94"/>
    <w:rsid w:val="00083D87"/>
    <w:rsid w:val="000901EE"/>
    <w:rsid w:val="000912EE"/>
    <w:rsid w:val="000920A3"/>
    <w:rsid w:val="000936B0"/>
    <w:rsid w:val="0009407E"/>
    <w:rsid w:val="000A40F1"/>
    <w:rsid w:val="000A5093"/>
    <w:rsid w:val="000A7ED7"/>
    <w:rsid w:val="000B38C3"/>
    <w:rsid w:val="000B4302"/>
    <w:rsid w:val="000C14DD"/>
    <w:rsid w:val="000C78E3"/>
    <w:rsid w:val="000D34C5"/>
    <w:rsid w:val="000D4FC7"/>
    <w:rsid w:val="000E1A75"/>
    <w:rsid w:val="000E6595"/>
    <w:rsid w:val="000E6A31"/>
    <w:rsid w:val="000F2677"/>
    <w:rsid w:val="00101D1C"/>
    <w:rsid w:val="001135B4"/>
    <w:rsid w:val="00115073"/>
    <w:rsid w:val="001230B3"/>
    <w:rsid w:val="00135329"/>
    <w:rsid w:val="00143FAE"/>
    <w:rsid w:val="0014496A"/>
    <w:rsid w:val="00147020"/>
    <w:rsid w:val="001501CC"/>
    <w:rsid w:val="0015207B"/>
    <w:rsid w:val="0015348F"/>
    <w:rsid w:val="001633C4"/>
    <w:rsid w:val="001655AF"/>
    <w:rsid w:val="00174B44"/>
    <w:rsid w:val="00187D7A"/>
    <w:rsid w:val="001B10B4"/>
    <w:rsid w:val="001B1F03"/>
    <w:rsid w:val="001B2E50"/>
    <w:rsid w:val="001B4C7D"/>
    <w:rsid w:val="001C22AD"/>
    <w:rsid w:val="001D28DA"/>
    <w:rsid w:val="001D7EFF"/>
    <w:rsid w:val="001E1857"/>
    <w:rsid w:val="0022312E"/>
    <w:rsid w:val="0022314A"/>
    <w:rsid w:val="00224E6B"/>
    <w:rsid w:val="002356BB"/>
    <w:rsid w:val="00243DA2"/>
    <w:rsid w:val="00246284"/>
    <w:rsid w:val="002529AC"/>
    <w:rsid w:val="002532EE"/>
    <w:rsid w:val="00263CB2"/>
    <w:rsid w:val="00267A11"/>
    <w:rsid w:val="00272DEE"/>
    <w:rsid w:val="00283427"/>
    <w:rsid w:val="00284BC8"/>
    <w:rsid w:val="002862CE"/>
    <w:rsid w:val="00287E0D"/>
    <w:rsid w:val="0029741B"/>
    <w:rsid w:val="002A3F2A"/>
    <w:rsid w:val="002A669A"/>
    <w:rsid w:val="002B67A7"/>
    <w:rsid w:val="002C1E55"/>
    <w:rsid w:val="00303E90"/>
    <w:rsid w:val="00322114"/>
    <w:rsid w:val="00325AE4"/>
    <w:rsid w:val="00330C58"/>
    <w:rsid w:val="00347CAF"/>
    <w:rsid w:val="003665B4"/>
    <w:rsid w:val="00372148"/>
    <w:rsid w:val="00376562"/>
    <w:rsid w:val="00391D90"/>
    <w:rsid w:val="003962D7"/>
    <w:rsid w:val="003A3FAE"/>
    <w:rsid w:val="003B71B9"/>
    <w:rsid w:val="003C1ADC"/>
    <w:rsid w:val="003C5B3D"/>
    <w:rsid w:val="003D33C9"/>
    <w:rsid w:val="003D41F1"/>
    <w:rsid w:val="00423C86"/>
    <w:rsid w:val="00431FD0"/>
    <w:rsid w:val="00447389"/>
    <w:rsid w:val="00447882"/>
    <w:rsid w:val="004573B9"/>
    <w:rsid w:val="004606F7"/>
    <w:rsid w:val="00463BCF"/>
    <w:rsid w:val="004655A5"/>
    <w:rsid w:val="00490228"/>
    <w:rsid w:val="00490AFB"/>
    <w:rsid w:val="00497CD7"/>
    <w:rsid w:val="004A1B5C"/>
    <w:rsid w:val="004B47E8"/>
    <w:rsid w:val="004C1D1C"/>
    <w:rsid w:val="004D38FC"/>
    <w:rsid w:val="004D6A60"/>
    <w:rsid w:val="004E1387"/>
    <w:rsid w:val="004E4318"/>
    <w:rsid w:val="004E5223"/>
    <w:rsid w:val="004E7B56"/>
    <w:rsid w:val="004F4C36"/>
    <w:rsid w:val="004F4ECD"/>
    <w:rsid w:val="00504FE9"/>
    <w:rsid w:val="00526A5F"/>
    <w:rsid w:val="005273BA"/>
    <w:rsid w:val="00540E1A"/>
    <w:rsid w:val="005464BA"/>
    <w:rsid w:val="0055173F"/>
    <w:rsid w:val="00552C8D"/>
    <w:rsid w:val="005678C6"/>
    <w:rsid w:val="005800E0"/>
    <w:rsid w:val="00581F66"/>
    <w:rsid w:val="005832A1"/>
    <w:rsid w:val="00586915"/>
    <w:rsid w:val="005A3C0F"/>
    <w:rsid w:val="005A7855"/>
    <w:rsid w:val="005B4C64"/>
    <w:rsid w:val="005C0B53"/>
    <w:rsid w:val="005C4D72"/>
    <w:rsid w:val="006141C1"/>
    <w:rsid w:val="00622B1D"/>
    <w:rsid w:val="006328F9"/>
    <w:rsid w:val="00643F50"/>
    <w:rsid w:val="00677047"/>
    <w:rsid w:val="00694B3E"/>
    <w:rsid w:val="006A0545"/>
    <w:rsid w:val="006B10E4"/>
    <w:rsid w:val="006B42D0"/>
    <w:rsid w:val="006D64CF"/>
    <w:rsid w:val="006E1B8D"/>
    <w:rsid w:val="006F77C0"/>
    <w:rsid w:val="00703832"/>
    <w:rsid w:val="00744EA6"/>
    <w:rsid w:val="00766BA9"/>
    <w:rsid w:val="007730E1"/>
    <w:rsid w:val="007769DA"/>
    <w:rsid w:val="00784C36"/>
    <w:rsid w:val="007866AE"/>
    <w:rsid w:val="00791CE4"/>
    <w:rsid w:val="00795610"/>
    <w:rsid w:val="007A0A4C"/>
    <w:rsid w:val="007D072E"/>
    <w:rsid w:val="007D22C2"/>
    <w:rsid w:val="007D31A1"/>
    <w:rsid w:val="007E2615"/>
    <w:rsid w:val="007F7E65"/>
    <w:rsid w:val="0080132B"/>
    <w:rsid w:val="00805ABE"/>
    <w:rsid w:val="00811F2A"/>
    <w:rsid w:val="008144BC"/>
    <w:rsid w:val="0081541B"/>
    <w:rsid w:val="00815D14"/>
    <w:rsid w:val="00837825"/>
    <w:rsid w:val="008412F7"/>
    <w:rsid w:val="00843526"/>
    <w:rsid w:val="008527DB"/>
    <w:rsid w:val="008546D5"/>
    <w:rsid w:val="00871830"/>
    <w:rsid w:val="008727B5"/>
    <w:rsid w:val="0087355B"/>
    <w:rsid w:val="00877E32"/>
    <w:rsid w:val="00892286"/>
    <w:rsid w:val="008A6EA7"/>
    <w:rsid w:val="008B5298"/>
    <w:rsid w:val="008D7833"/>
    <w:rsid w:val="008F340F"/>
    <w:rsid w:val="008F35C8"/>
    <w:rsid w:val="008F6FB6"/>
    <w:rsid w:val="00906D37"/>
    <w:rsid w:val="009141BA"/>
    <w:rsid w:val="0091495D"/>
    <w:rsid w:val="00927B94"/>
    <w:rsid w:val="00934869"/>
    <w:rsid w:val="00935A35"/>
    <w:rsid w:val="00947824"/>
    <w:rsid w:val="00953B93"/>
    <w:rsid w:val="0096599C"/>
    <w:rsid w:val="009803B8"/>
    <w:rsid w:val="00986218"/>
    <w:rsid w:val="009961B8"/>
    <w:rsid w:val="009A0D89"/>
    <w:rsid w:val="009A66CD"/>
    <w:rsid w:val="009B7825"/>
    <w:rsid w:val="009C2FDB"/>
    <w:rsid w:val="009C4E50"/>
    <w:rsid w:val="009C6727"/>
    <w:rsid w:val="00A03466"/>
    <w:rsid w:val="00A2061B"/>
    <w:rsid w:val="00A21219"/>
    <w:rsid w:val="00A4065E"/>
    <w:rsid w:val="00A6584A"/>
    <w:rsid w:val="00A70AA2"/>
    <w:rsid w:val="00A72200"/>
    <w:rsid w:val="00A83333"/>
    <w:rsid w:val="00A86994"/>
    <w:rsid w:val="00A93C3F"/>
    <w:rsid w:val="00AC7444"/>
    <w:rsid w:val="00AE390E"/>
    <w:rsid w:val="00AE6EC7"/>
    <w:rsid w:val="00AF7F3B"/>
    <w:rsid w:val="00B00D88"/>
    <w:rsid w:val="00B060D3"/>
    <w:rsid w:val="00B17B7E"/>
    <w:rsid w:val="00B356A7"/>
    <w:rsid w:val="00B52573"/>
    <w:rsid w:val="00B671FF"/>
    <w:rsid w:val="00B677AF"/>
    <w:rsid w:val="00B72866"/>
    <w:rsid w:val="00B73D39"/>
    <w:rsid w:val="00B77EE0"/>
    <w:rsid w:val="00B81A48"/>
    <w:rsid w:val="00B8218E"/>
    <w:rsid w:val="00B92C6D"/>
    <w:rsid w:val="00B9364E"/>
    <w:rsid w:val="00B964B8"/>
    <w:rsid w:val="00B97C42"/>
    <w:rsid w:val="00BA77B3"/>
    <w:rsid w:val="00BB03AC"/>
    <w:rsid w:val="00BC361D"/>
    <w:rsid w:val="00BD62DB"/>
    <w:rsid w:val="00BE52B5"/>
    <w:rsid w:val="00BF41EB"/>
    <w:rsid w:val="00C078C5"/>
    <w:rsid w:val="00C1476E"/>
    <w:rsid w:val="00C26122"/>
    <w:rsid w:val="00C26C6C"/>
    <w:rsid w:val="00C26E90"/>
    <w:rsid w:val="00C4088A"/>
    <w:rsid w:val="00C576ED"/>
    <w:rsid w:val="00C60913"/>
    <w:rsid w:val="00C63297"/>
    <w:rsid w:val="00C856E8"/>
    <w:rsid w:val="00C94F55"/>
    <w:rsid w:val="00CA2FA2"/>
    <w:rsid w:val="00CE06D4"/>
    <w:rsid w:val="00D147F2"/>
    <w:rsid w:val="00D14A5A"/>
    <w:rsid w:val="00D30C88"/>
    <w:rsid w:val="00D3436E"/>
    <w:rsid w:val="00D36B5A"/>
    <w:rsid w:val="00D36CAB"/>
    <w:rsid w:val="00D37334"/>
    <w:rsid w:val="00D47EA1"/>
    <w:rsid w:val="00D53FB7"/>
    <w:rsid w:val="00D6083A"/>
    <w:rsid w:val="00D865AA"/>
    <w:rsid w:val="00D92B20"/>
    <w:rsid w:val="00DB7246"/>
    <w:rsid w:val="00DC728A"/>
    <w:rsid w:val="00DD168B"/>
    <w:rsid w:val="00DD5AF3"/>
    <w:rsid w:val="00DD77F1"/>
    <w:rsid w:val="00DD7FAE"/>
    <w:rsid w:val="00DE5F30"/>
    <w:rsid w:val="00DE61AC"/>
    <w:rsid w:val="00E3761F"/>
    <w:rsid w:val="00E40068"/>
    <w:rsid w:val="00E41F06"/>
    <w:rsid w:val="00E82280"/>
    <w:rsid w:val="00E97D34"/>
    <w:rsid w:val="00EB3B7D"/>
    <w:rsid w:val="00ED29C9"/>
    <w:rsid w:val="00EE1585"/>
    <w:rsid w:val="00EE4C7E"/>
    <w:rsid w:val="00EE5094"/>
    <w:rsid w:val="00F0248F"/>
    <w:rsid w:val="00F24301"/>
    <w:rsid w:val="00F3795E"/>
    <w:rsid w:val="00F420B7"/>
    <w:rsid w:val="00F4581C"/>
    <w:rsid w:val="00F458D3"/>
    <w:rsid w:val="00F46952"/>
    <w:rsid w:val="00F57C25"/>
    <w:rsid w:val="00F57CBF"/>
    <w:rsid w:val="00F810A5"/>
    <w:rsid w:val="00F8586D"/>
    <w:rsid w:val="00F969A7"/>
    <w:rsid w:val="00F970A1"/>
    <w:rsid w:val="00FA3AD4"/>
    <w:rsid w:val="00FA7CB8"/>
    <w:rsid w:val="00FB585F"/>
    <w:rsid w:val="00FD7A95"/>
    <w:rsid w:val="00FE23EF"/>
    <w:rsid w:val="00FE6751"/>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7735774B"/>
  <w15:docId w15:val="{84FA712A-A32E-4648-85A5-6FED9BE5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526A5F"/>
    <w:pPr>
      <w:tabs>
        <w:tab w:val="center" w:pos="4252"/>
        <w:tab w:val="right" w:pos="8504"/>
      </w:tabs>
      <w:snapToGrid w:val="0"/>
    </w:pPr>
  </w:style>
  <w:style w:type="character" w:styleId="a7">
    <w:name w:val="page number"/>
    <w:basedOn w:val="a0"/>
    <w:rsid w:val="00526A5F"/>
  </w:style>
  <w:style w:type="paragraph" w:styleId="a8">
    <w:name w:val="header"/>
    <w:basedOn w:val="a"/>
    <w:rsid w:val="00D14A5A"/>
    <w:pPr>
      <w:tabs>
        <w:tab w:val="center" w:pos="4252"/>
        <w:tab w:val="right" w:pos="8504"/>
      </w:tabs>
      <w:snapToGrid w:val="0"/>
    </w:pPr>
  </w:style>
  <w:style w:type="paragraph" w:styleId="a9">
    <w:name w:val="Balloon Text"/>
    <w:basedOn w:val="a"/>
    <w:link w:val="aa"/>
    <w:semiHidden/>
    <w:unhideWhenUsed/>
    <w:rsid w:val="008F6FB6"/>
    <w:rPr>
      <w:rFonts w:asciiTheme="majorHAnsi" w:eastAsiaTheme="majorEastAsia" w:hAnsiTheme="majorHAnsi" w:cstheme="majorBidi"/>
      <w:sz w:val="18"/>
      <w:szCs w:val="18"/>
    </w:rPr>
  </w:style>
  <w:style w:type="character" w:customStyle="1" w:styleId="aa">
    <w:name w:val="吹き出し (文字)"/>
    <w:basedOn w:val="a0"/>
    <w:link w:val="a9"/>
    <w:semiHidden/>
    <w:rsid w:val="008F6FB6"/>
    <w:rPr>
      <w:rFonts w:asciiTheme="majorHAnsi" w:eastAsiaTheme="majorEastAsia" w:hAnsiTheme="majorHAnsi" w:cstheme="majorBidi"/>
      <w:kern w:val="2"/>
      <w:sz w:val="18"/>
      <w:szCs w:val="18"/>
    </w:rPr>
  </w:style>
  <w:style w:type="paragraph" w:customStyle="1" w:styleId="Default">
    <w:name w:val="Default"/>
    <w:rsid w:val="00B77EE0"/>
    <w:pPr>
      <w:widowControl w:val="0"/>
      <w:autoSpaceDE w:val="0"/>
      <w:autoSpaceDN w:val="0"/>
      <w:adjustRightInd w:val="0"/>
    </w:pPr>
    <w:rPr>
      <w:rFonts w:ascii="ＭＳ 明朝" w:cs="ＭＳ 明朝"/>
      <w:color w:val="000000"/>
      <w:sz w:val="24"/>
      <w:szCs w:val="24"/>
    </w:rPr>
  </w:style>
  <w:style w:type="character" w:customStyle="1" w:styleId="a6">
    <w:name w:val="フッター (文字)"/>
    <w:basedOn w:val="a0"/>
    <w:link w:val="a5"/>
    <w:uiPriority w:val="99"/>
    <w:rsid w:val="00BF41E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C48D9A3D5C61F4F8B316AB693E54BB7" ma:contentTypeVersion="1" ma:contentTypeDescription="新しいドキュメントを作成します。" ma:contentTypeScope="" ma:versionID="5f4871979d85f1073fcee20756ecddaa">
  <xsd:schema xmlns:xsd="http://www.w3.org/2001/XMLSchema" xmlns:xs="http://www.w3.org/2001/XMLSchema" xmlns:p="http://schemas.microsoft.com/office/2006/metadata/properties" xmlns:ns2="0f38aede-b5f9-4180-9544-2f19e5ea0517" targetNamespace="http://schemas.microsoft.com/office/2006/metadata/properties" ma:root="true" ma:fieldsID="6fe3ed2455b8bfbdbd8b47f997ea939c" ns2:_="">
    <xsd:import namespace="0f38aede-b5f9-4180-9544-2f19e5ea051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aede-b5f9-4180-9544-2f19e5ea051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8CC80-68A9-4944-A8B1-1E6DEFDAAA8A}">
  <ds:schemaRefs>
    <ds:schemaRef ds:uri="http://schemas.microsoft.com/sharepoint/v3/contenttype/forms"/>
  </ds:schemaRefs>
</ds:datastoreItem>
</file>

<file path=customXml/itemProps2.xml><?xml version="1.0" encoding="utf-8"?>
<ds:datastoreItem xmlns:ds="http://schemas.openxmlformats.org/officeDocument/2006/customXml" ds:itemID="{DD8E0765-820D-48F6-B6CF-18E89BFC7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8aede-b5f9-4180-9544-2f19e5ea0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7DECE7-973E-4EBC-807E-32A35B0D23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0ACF6E-B0D0-46C5-90CD-8BD5F3BF6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1780</Words>
  <Characters>223</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cp:lastPrinted>2026-01-27T05:58:00Z</cp:lastPrinted>
  <dcterms:created xsi:type="dcterms:W3CDTF">2026-01-27T05:48:00Z</dcterms:created>
  <dcterms:modified xsi:type="dcterms:W3CDTF">2026-03-19T07:08:00Z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0x0101008C48D9A3D5C61F4F8B316AB693E54BB7</vt:lpwstr>
  </property>
</Properties>
</file>