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8EDB2" w14:textId="228DB6EE" w:rsidR="0049020F" w:rsidRDefault="00147A2E">
      <w:r w:rsidRPr="00147A2E">
        <w:t>R06</w:t>
      </w:r>
      <w:r>
        <w:rPr>
          <w:rFonts w:hint="eastAsia"/>
        </w:rPr>
        <w:t xml:space="preserve">　</w:t>
      </w:r>
      <w:r w:rsidRPr="00147A2E">
        <w:t>有給の特別休暇（病気休暇、妊婦通勤緩和）の新設について【教育合同】</w:t>
      </w:r>
    </w:p>
    <w:p w14:paraId="55ABFB6A" w14:textId="41D8F191" w:rsidR="00147A2E" w:rsidRDefault="00147A2E"/>
    <w:p w14:paraId="3AB81C45" w14:textId="12B63478" w:rsidR="00147A2E" w:rsidRDefault="00147A2E">
      <w:r w:rsidRPr="00147A2E">
        <w:rPr>
          <w:rFonts w:hint="eastAsia"/>
        </w:rPr>
        <w:t>○　他府県の状況等を踏まえ、人材確保の観点から、今回の改正に至</w:t>
      </w:r>
      <w:r>
        <w:rPr>
          <w:rFonts w:hint="eastAsia"/>
        </w:rPr>
        <w:t>った</w:t>
      </w:r>
      <w:r w:rsidRPr="00147A2E">
        <w:rPr>
          <w:rFonts w:hint="eastAsia"/>
        </w:rPr>
        <w:t>。</w:t>
      </w:r>
    </w:p>
    <w:p w14:paraId="7307A25A" w14:textId="06EC50D5" w:rsidR="00147A2E" w:rsidRDefault="00147A2E"/>
    <w:p w14:paraId="32E5B1DA" w14:textId="6933606E" w:rsidR="00147A2E" w:rsidRDefault="00147A2E" w:rsidP="00147A2E">
      <w:pPr>
        <w:ind w:left="210" w:hangingChars="100" w:hanging="210"/>
      </w:pPr>
      <w:r w:rsidRPr="00147A2E">
        <w:rPr>
          <w:rFonts w:hint="eastAsia"/>
        </w:rPr>
        <w:t>○　一般職非常勤職員が、負傷又は疾病のため療養する必要があり、その勤務しないことがやむを得ないと認められる場合は、有給の病気休暇の期間を含めて、１の年度において合計９０日の範囲内で無給の病気休暇を取得することが可能。</w:t>
      </w:r>
    </w:p>
    <w:sectPr w:rsidR="00147A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95"/>
    <w:rsid w:val="00147A2E"/>
    <w:rsid w:val="00430A95"/>
    <w:rsid w:val="0049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F81947"/>
  <w15:chartTrackingRefBased/>
  <w15:docId w15:val="{C50B993D-23DD-4D88-B7AC-E2CFC979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　裕美</dc:creator>
  <cp:keywords/>
  <dc:description/>
  <cp:lastModifiedBy>小田　裕美</cp:lastModifiedBy>
  <cp:revision>2</cp:revision>
  <dcterms:created xsi:type="dcterms:W3CDTF">2025-11-19T02:14:00Z</dcterms:created>
  <dcterms:modified xsi:type="dcterms:W3CDTF">2025-11-19T02:17:00Z</dcterms:modified>
</cp:coreProperties>
</file>