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711E05F"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DA4478">
        <w:rPr>
          <w:rFonts w:ascii="ＭＳ ゴシック" w:eastAsia="ＭＳ ゴシック" w:cs="ＭＳ ゴシック" w:hint="eastAsia"/>
          <w:b/>
          <w:color w:val="000000"/>
          <w:kern w:val="0"/>
          <w:sz w:val="22"/>
          <w:szCs w:val="28"/>
          <w:bdr w:val="single" w:sz="4" w:space="0" w:color="auto"/>
        </w:rPr>
        <w:t>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1879E2D"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966C97">
        <w:rPr>
          <w:rFonts w:ascii="ＭＳ ゴシック" w:eastAsia="ＭＳ ゴシック" w:hAnsi="ＭＳ ゴシック" w:hint="eastAsia"/>
          <w:sz w:val="22"/>
          <w:szCs w:val="22"/>
          <w:u w:val="thick"/>
        </w:rPr>
        <w:t>令和8年度スポーツツーリズム推進事業企画運営業務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63375956" w:rsidR="0082026A" w:rsidRPr="005C11AB" w:rsidRDefault="00E535AA" w:rsidP="0003156C">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本事業</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966C9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66C97"/>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4478"/>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35AA"/>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1414</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富岡　宏</cp:lastModifiedBy>
  <cp:revision>5</cp:revision>
  <cp:lastPrinted>2024-12-17T04:32:00Z</cp:lastPrinted>
  <dcterms:created xsi:type="dcterms:W3CDTF">2025-01-15T08:30:00Z</dcterms:created>
  <dcterms:modified xsi:type="dcterms:W3CDTF">2026-03-02T04:34:00Z</dcterms:modified>
</cp:coreProperties>
</file>