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2398D443" w:rsidR="00AB5CEA" w:rsidRPr="00AB331F" w:rsidRDefault="00205FB2" w:rsidP="00427A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和3年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16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日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（火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）　</w:t>
            </w:r>
            <w:r w:rsidR="00572729">
              <w:rPr>
                <w:rFonts w:hAnsi="HG丸ｺﾞｼｯｸM-PRO" w:hint="eastAsia"/>
                <w:sz w:val="24"/>
                <w:szCs w:val="24"/>
              </w:rPr>
              <w:t>1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0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0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>1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1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: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0</w:t>
            </w:r>
            <w:r w:rsidRPr="00205FB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47A4294" w:rsidR="00097302" w:rsidRPr="00AB331F" w:rsidRDefault="00E25439" w:rsidP="00427A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</w:t>
            </w:r>
            <w:r w:rsidR="00427AB1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E25439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E25439" w:rsidRPr="00AB331F" w:rsidRDefault="00E25439" w:rsidP="00E254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CD7B0C3" w14:textId="77777777" w:rsidR="00E25439" w:rsidRPr="00FF210E" w:rsidRDefault="00E25439" w:rsidP="00E2543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9A50A1A" w14:textId="77777777" w:rsidR="00E25439" w:rsidRDefault="00E25439" w:rsidP="00E2543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下條特別参与</w:t>
            </w:r>
          </w:p>
          <w:p w14:paraId="1B813215" w14:textId="77777777" w:rsidR="00E25439" w:rsidRPr="00FF210E" w:rsidRDefault="00E25439" w:rsidP="00E25439">
            <w:pPr>
              <w:rPr>
                <w:rFonts w:hAnsi="HG丸ｺﾞｼｯｸM-PRO"/>
                <w:sz w:val="24"/>
                <w:szCs w:val="24"/>
              </w:rPr>
            </w:pPr>
          </w:p>
          <w:p w14:paraId="466B10AB" w14:textId="77777777" w:rsidR="00E25439" w:rsidRPr="00FF210E" w:rsidRDefault="00E25439" w:rsidP="00E2543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6B3D13" w14:textId="77777777" w:rsidR="00E25439" w:rsidRDefault="00E25439" w:rsidP="00E254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7112CA48" w14:textId="77777777" w:rsidR="00E25439" w:rsidRPr="00D377F7" w:rsidRDefault="00E25439" w:rsidP="00E254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78E717D3" w14:textId="77777777" w:rsidR="00E25439" w:rsidRDefault="00E25439" w:rsidP="00E25439">
            <w:pPr>
              <w:rPr>
                <w:kern w:val="0"/>
                <w:sz w:val="24"/>
                <w:szCs w:val="24"/>
              </w:rPr>
            </w:pPr>
          </w:p>
          <w:p w14:paraId="198B216B" w14:textId="3E292E08" w:rsidR="00E25439" w:rsidRPr="00427AB1" w:rsidRDefault="00E25439" w:rsidP="00E25439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572729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183F17F3" w:rsidR="00572729" w:rsidRPr="00AB331F" w:rsidRDefault="00A12C6C" w:rsidP="00A12C6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データ連携によるスマートシティについて</w:t>
            </w:r>
            <w:bookmarkStart w:id="0" w:name="_GoBack"/>
            <w:bookmarkEnd w:id="0"/>
          </w:p>
        </w:tc>
      </w:tr>
      <w:tr w:rsidR="00572729" w:rsidRPr="004575B4" w14:paraId="1EF6E2E6" w14:textId="77777777" w:rsidTr="00507360">
        <w:trPr>
          <w:trHeight w:val="3175"/>
        </w:trPr>
        <w:tc>
          <w:tcPr>
            <w:tcW w:w="1559" w:type="dxa"/>
            <w:vAlign w:val="center"/>
          </w:tcPr>
          <w:p w14:paraId="16BCEE3B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主な意見</w:t>
            </w:r>
          </w:p>
        </w:tc>
        <w:tc>
          <w:tcPr>
            <w:tcW w:w="7513" w:type="dxa"/>
            <w:vAlign w:val="center"/>
          </w:tcPr>
          <w:p w14:paraId="3C583505" w14:textId="045FFB22" w:rsidR="00572729" w:rsidRPr="005B3DA0" w:rsidRDefault="00572729" w:rsidP="00E25439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25439" w:rsidRPr="00E25439">
              <w:rPr>
                <w:rFonts w:hint="eastAsia"/>
                <w:sz w:val="24"/>
                <w:szCs w:val="24"/>
              </w:rPr>
              <w:t>広域をカバーするデータ連携基盤の構築という観点は、これから重要な要素</w:t>
            </w:r>
            <w:r w:rsidR="00E25439">
              <w:rPr>
                <w:rFonts w:hint="eastAsia"/>
                <w:sz w:val="24"/>
                <w:szCs w:val="24"/>
              </w:rPr>
              <w:t>となるため、</w:t>
            </w:r>
            <w:r w:rsidR="00E25439" w:rsidRPr="00E25439">
              <w:rPr>
                <w:rFonts w:hint="eastAsia"/>
                <w:sz w:val="24"/>
                <w:szCs w:val="24"/>
              </w:rPr>
              <w:t>すでに立ち上がっている既存のサービスプラットフォームを実証的に繋いていくということが大事</w:t>
            </w:r>
            <w:r w:rsidR="00E25439">
              <w:rPr>
                <w:rFonts w:hint="eastAsia"/>
                <w:sz w:val="24"/>
                <w:szCs w:val="24"/>
              </w:rPr>
              <w:t>ではないか</w:t>
            </w:r>
            <w:r w:rsidR="00E25439" w:rsidRPr="00E25439">
              <w:rPr>
                <w:rFonts w:hint="eastAsia"/>
                <w:sz w:val="24"/>
                <w:szCs w:val="24"/>
              </w:rPr>
              <w:t>。大阪オリジナルでガラパゴス化</w:t>
            </w:r>
            <w:r w:rsidR="00E25439">
              <w:rPr>
                <w:rFonts w:hint="eastAsia"/>
                <w:sz w:val="24"/>
                <w:szCs w:val="24"/>
              </w:rPr>
              <w:t>させないために</w:t>
            </w:r>
            <w:r w:rsidR="00E25439" w:rsidRPr="00E25439">
              <w:rPr>
                <w:rFonts w:hint="eastAsia"/>
                <w:sz w:val="24"/>
                <w:szCs w:val="24"/>
              </w:rPr>
              <w:t>、国の標準化の動向は見極めるべき</w:t>
            </w:r>
            <w:r w:rsidR="00E25439">
              <w:rPr>
                <w:rFonts w:hint="eastAsia"/>
                <w:sz w:val="24"/>
                <w:szCs w:val="24"/>
              </w:rPr>
              <w:t>ではないか</w:t>
            </w:r>
            <w:r w:rsidR="00E25439" w:rsidRPr="00E2543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72729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10FD2DE7" w:rsidR="00572729" w:rsidRPr="00AB331F" w:rsidRDefault="00572729" w:rsidP="005727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D86C9C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E25439">
              <w:rPr>
                <w:rFonts w:hAnsi="HG丸ｺﾞｼｯｸM-PRO" w:hint="eastAsia"/>
                <w:sz w:val="24"/>
                <w:szCs w:val="24"/>
              </w:rPr>
              <w:t>参与</w:t>
            </w:r>
            <w:r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572729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572729" w:rsidRPr="00AB331F" w:rsidRDefault="00572729" w:rsidP="00572729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572729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358A6E8E" w:rsidR="00572729" w:rsidRPr="00AB331F" w:rsidRDefault="00572729" w:rsidP="0057272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72729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572729" w:rsidRPr="00AB331F" w:rsidRDefault="00572729" w:rsidP="005727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572729" w:rsidRPr="00AB331F" w:rsidRDefault="00572729" w:rsidP="0057272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B4AB" w14:textId="77777777" w:rsidR="00B7300D" w:rsidRDefault="00B7300D" w:rsidP="00394441">
      <w:r>
        <w:separator/>
      </w:r>
    </w:p>
  </w:endnote>
  <w:endnote w:type="continuationSeparator" w:id="0">
    <w:p w14:paraId="199A5363" w14:textId="77777777" w:rsidR="00B7300D" w:rsidRDefault="00B7300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04AF" w14:textId="77777777" w:rsidR="00B7300D" w:rsidRDefault="00B7300D" w:rsidP="00394441">
      <w:r>
        <w:separator/>
      </w:r>
    </w:p>
  </w:footnote>
  <w:footnote w:type="continuationSeparator" w:id="0">
    <w:p w14:paraId="1BA6FB3F" w14:textId="77777777" w:rsidR="00B7300D" w:rsidRDefault="00B7300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03E1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209B1"/>
    <w:rsid w:val="0042403F"/>
    <w:rsid w:val="00427AB1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360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2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B8F"/>
    <w:rsid w:val="00813DF4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E02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876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2C6C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4DB7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1E7C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0D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C48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818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5439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68E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D381-8F02-4FDA-88BB-65B9AEF5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狩野　俊明</cp:lastModifiedBy>
  <cp:revision>2</cp:revision>
  <cp:lastPrinted>2021-01-20T10:13:00Z</cp:lastPrinted>
  <dcterms:created xsi:type="dcterms:W3CDTF">2021-03-31T01:43:00Z</dcterms:created>
  <dcterms:modified xsi:type="dcterms:W3CDTF">2021-03-31T01:43:00Z</dcterms:modified>
</cp:coreProperties>
</file>