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135C26E" w:rsidR="005149E9" w:rsidRPr="005467E2" w:rsidRDefault="00BB1C3D" w:rsidP="005149E9">
            <w:pPr>
              <w:rPr>
                <w:rFonts w:hAnsi="HG丸ｺﾞｼｯｸM-PRO"/>
                <w:sz w:val="24"/>
                <w:szCs w:val="24"/>
              </w:rPr>
            </w:pPr>
            <w:r w:rsidRPr="00BB1C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6CDD3E0" w:rsidR="00F767D9" w:rsidRPr="00E1471A" w:rsidRDefault="00D37CF8" w:rsidP="00112DB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C6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C6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12DB6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1C6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C42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FC6008">
              <w:rPr>
                <w:rFonts w:hAnsi="HG丸ｺﾞｼｯｸM-PRO"/>
                <w:sz w:val="24"/>
                <w:szCs w:val="24"/>
              </w:rPr>
              <w:t>2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1C6DB6">
              <w:rPr>
                <w:rFonts w:hAnsi="HG丸ｺﾞｼｯｸM-PRO" w:hint="eastAsia"/>
                <w:sz w:val="24"/>
                <w:szCs w:val="24"/>
              </w:rPr>
              <w:t>1</w:t>
            </w:r>
            <w:r w:rsidR="003C42B6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8263ED" w:rsidR="00224BA5" w:rsidRPr="00BE5C52" w:rsidRDefault="00FC6008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3C42B6">
        <w:trPr>
          <w:trHeight w:val="2613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396AD821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65DD56FC" w14:textId="77777777" w:rsidR="00FC6008" w:rsidRP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75EE280" w14:textId="3699A4BA" w:rsid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33F9DF31" w14:textId="77777777" w:rsidR="001C6DB6" w:rsidRPr="001C6DB6" w:rsidRDefault="001C6DB6" w:rsidP="001C6DB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1C6DB6"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14:paraId="13F42728" w14:textId="77777777" w:rsidR="001C6DB6" w:rsidRPr="001C6DB6" w:rsidRDefault="001C6DB6" w:rsidP="001C6DB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1C6DB6"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  <w:p w14:paraId="3F514039" w14:textId="188EE088" w:rsidR="001C6DB6" w:rsidRDefault="001C6DB6" w:rsidP="001C6DB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1C6DB6"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  <w:p w14:paraId="0565E239" w14:textId="5D91514B" w:rsidR="005B6832" w:rsidRPr="00FC6008" w:rsidRDefault="005B6832" w:rsidP="00FC6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112DB6" w:rsidRPr="00112DB6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0E244A5B" w14:textId="2AE88E5A" w:rsidR="00FC6008" w:rsidRDefault="00FC6008" w:rsidP="00FC600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353A47EE" w14:textId="5B7DF595" w:rsidR="00DD26AE" w:rsidRDefault="001C6DB6" w:rsidP="00FC6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C6008" w:rsidRPr="00FC6008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  <w:r w:rsidR="00112DB6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A8AB5DC" w14:textId="19BC625A" w:rsidR="001D276B" w:rsidRPr="00F113A0" w:rsidRDefault="001D276B" w:rsidP="00BD26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48ABF0B" w:rsidR="00E0665F" w:rsidRPr="002C36FB" w:rsidRDefault="004E35B1" w:rsidP="00B468C9">
            <w:pPr>
              <w:rPr>
                <w:rFonts w:hAnsi="HG丸ｺﾞｼｯｸM-PRO"/>
                <w:sz w:val="24"/>
                <w:szCs w:val="24"/>
              </w:rPr>
            </w:pPr>
            <w:r w:rsidRPr="004E35B1">
              <w:rPr>
                <w:rFonts w:hAnsi="HG丸ｺﾞｼｯｸM-PRO" w:hint="eastAsia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E0665F" w:rsidRPr="00CC3A1B" w14:paraId="66F13E61" w14:textId="77777777" w:rsidTr="00211895">
        <w:trPr>
          <w:trHeight w:val="2284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D0D795A" w14:textId="4FF9178C" w:rsidR="00112DB6" w:rsidRPr="00190C6E" w:rsidRDefault="00190C6E" w:rsidP="00112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91C0A">
              <w:rPr>
                <w:rFonts w:hint="eastAsia"/>
                <w:sz w:val="24"/>
                <w:szCs w:val="24"/>
              </w:rPr>
              <w:t>大阪府、府内市町村の</w:t>
            </w:r>
            <w:r w:rsidR="00836A6E">
              <w:rPr>
                <w:rFonts w:hint="eastAsia"/>
                <w:sz w:val="24"/>
                <w:szCs w:val="24"/>
              </w:rPr>
              <w:t>情報システムにつ</w:t>
            </w:r>
            <w:r w:rsidR="005A3EA6">
              <w:rPr>
                <w:rFonts w:hint="eastAsia"/>
                <w:sz w:val="24"/>
                <w:szCs w:val="24"/>
              </w:rPr>
              <w:t>い</w:t>
            </w:r>
            <w:r w:rsidR="00836A6E">
              <w:rPr>
                <w:rFonts w:hint="eastAsia"/>
                <w:sz w:val="24"/>
                <w:szCs w:val="24"/>
              </w:rPr>
              <w:t>て、一定の課題があることが明らかになった。アフターコロナのデジタル</w:t>
            </w:r>
            <w:r w:rsidR="00B30150">
              <w:rPr>
                <w:rFonts w:hint="eastAsia"/>
                <w:sz w:val="24"/>
                <w:szCs w:val="24"/>
              </w:rPr>
              <w:t>化</w:t>
            </w:r>
            <w:r w:rsidR="00836A6E">
              <w:rPr>
                <w:rFonts w:hint="eastAsia"/>
                <w:sz w:val="24"/>
                <w:szCs w:val="24"/>
              </w:rPr>
              <w:t>改革を</w:t>
            </w:r>
            <w:r w:rsidR="005A3EA6">
              <w:rPr>
                <w:rFonts w:hint="eastAsia"/>
                <w:sz w:val="24"/>
                <w:szCs w:val="24"/>
              </w:rPr>
              <w:t>推進し</w:t>
            </w:r>
            <w:r w:rsidR="00791502">
              <w:rPr>
                <w:rFonts w:hint="eastAsia"/>
                <w:sz w:val="24"/>
                <w:szCs w:val="24"/>
              </w:rPr>
              <w:t>て</w:t>
            </w:r>
            <w:r w:rsidR="005A3EA6">
              <w:rPr>
                <w:rFonts w:hint="eastAsia"/>
                <w:sz w:val="24"/>
                <w:szCs w:val="24"/>
              </w:rPr>
              <w:t>いくために、しっかりとした検討体制を整えることが重要。</w:t>
            </w:r>
          </w:p>
          <w:p w14:paraId="35D92871" w14:textId="3AA48CEB" w:rsidR="00190C6E" w:rsidRPr="00190C6E" w:rsidRDefault="00BC4894" w:rsidP="00B71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・府庁DX、市町村DX</w:t>
            </w:r>
            <w:r w:rsidR="00B71122">
              <w:rPr>
                <w:rFonts w:hint="eastAsia"/>
                <w:sz w:val="24"/>
                <w:szCs w:val="24"/>
              </w:rPr>
              <w:t>それぞれの課題を見極めて、推進体制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のあり方を検討すべき。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1DC668FA" w:rsidR="005056DB" w:rsidRPr="005056DB" w:rsidRDefault="00DE2098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27BEEA2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6DB6"/>
    <w:rsid w:val="001C7CFF"/>
    <w:rsid w:val="001D0571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3EA6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502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A6E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150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1122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4894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1C0A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2B5E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2A84F-53B9-4C34-B8D2-D9AECF26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5</cp:revision>
  <cp:lastPrinted>2021-10-19T09:09:00Z</cp:lastPrinted>
  <dcterms:created xsi:type="dcterms:W3CDTF">2022-02-01T02:23:00Z</dcterms:created>
  <dcterms:modified xsi:type="dcterms:W3CDTF">2022-02-01T08:59:00Z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