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8074" w14:textId="3D29857A" w:rsidR="00310358" w:rsidRDefault="003B1F69" w:rsidP="0071587F">
      <w:pPr>
        <w:jc w:val="center"/>
        <w:rPr>
          <w:rFonts w:ascii="Meiryo UI" w:eastAsia="Meiryo UI" w:hAnsi="Meiryo UI"/>
          <w:sz w:val="36"/>
          <w:szCs w:val="36"/>
        </w:rPr>
      </w:pPr>
      <w:bookmarkStart w:id="0" w:name="_Hlk158911722"/>
      <w:r>
        <w:rPr>
          <w:rFonts w:ascii="Meiryo UI" w:eastAsia="Meiryo UI" w:hAnsi="Meiryo UI" w:hint="eastAsia"/>
          <w:noProof/>
          <w:sz w:val="36"/>
          <w:szCs w:val="36"/>
        </w:rPr>
        <mc:AlternateContent>
          <mc:Choice Requires="wps">
            <w:drawing>
              <wp:anchor distT="0" distB="0" distL="114300" distR="114300" simplePos="0" relativeHeight="251661312" behindDoc="0" locked="0" layoutInCell="1" allowOverlap="1" wp14:anchorId="3BEEDF7D" wp14:editId="53CBB6AD">
                <wp:simplePos x="0" y="0"/>
                <wp:positionH relativeFrom="column">
                  <wp:posOffset>5147310</wp:posOffset>
                </wp:positionH>
                <wp:positionV relativeFrom="paragraph">
                  <wp:posOffset>-468630</wp:posOffset>
                </wp:positionV>
                <wp:extent cx="1344930" cy="412750"/>
                <wp:effectExtent l="0" t="0" r="26670" b="25400"/>
                <wp:wrapNone/>
                <wp:docPr id="4" name="正方形/長方形 4"/>
                <wp:cNvGraphicFramePr/>
                <a:graphic xmlns:a="http://schemas.openxmlformats.org/drawingml/2006/main">
                  <a:graphicData uri="http://schemas.microsoft.com/office/word/2010/wordprocessingShape">
                    <wps:wsp>
                      <wps:cNvSpPr/>
                      <wps:spPr>
                        <a:xfrm>
                          <a:off x="0" y="0"/>
                          <a:ext cx="1344930" cy="412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7D9934" w14:textId="6554FC0E" w:rsidR="003B1F69" w:rsidRPr="00A76E8D" w:rsidRDefault="003B1F69" w:rsidP="003B1F69">
                            <w:pPr>
                              <w:spacing w:line="400" w:lineRule="exact"/>
                              <w:jc w:val="center"/>
                              <w:rPr>
                                <w:rFonts w:ascii="ＭＳ ゴシック" w:eastAsia="ＭＳ ゴシック" w:hAnsi="ＭＳ ゴシック"/>
                                <w:sz w:val="36"/>
                                <w:szCs w:val="36"/>
                              </w:rPr>
                            </w:pPr>
                            <w:r w:rsidRPr="00A76E8D">
                              <w:rPr>
                                <w:rFonts w:ascii="ＭＳ ゴシック" w:eastAsia="ＭＳ ゴシック" w:hAnsi="ＭＳ ゴシック" w:hint="eastAsia"/>
                                <w:sz w:val="36"/>
                                <w:szCs w:val="36"/>
                              </w:rPr>
                              <w:t>資料</w:t>
                            </w:r>
                            <w:r w:rsidR="006A5D6B">
                              <w:rPr>
                                <w:rFonts w:ascii="ＭＳ ゴシック" w:eastAsia="ＭＳ ゴシック" w:hAnsi="ＭＳ ゴシック" w:hint="eastAsia"/>
                                <w:sz w:val="36"/>
                                <w:szCs w:val="36"/>
                              </w:rPr>
                              <w:t>４</w:t>
                            </w:r>
                            <w:r w:rsidRPr="00A76E8D">
                              <w:rPr>
                                <w:rFonts w:ascii="ＭＳ ゴシック" w:eastAsia="ＭＳ ゴシック" w:hAnsi="ＭＳ ゴシック" w:hint="eastAsia"/>
                                <w:sz w:val="36"/>
                                <w:szCs w:val="3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EEDF7D" id="正方形/長方形 4" o:spid="_x0000_s1026" style="position:absolute;left:0;text-align:left;margin-left:405.3pt;margin-top:-36.9pt;width:105.9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" fillcolor="white [3201]" strokecolor="black [3213]" strokeweight="1pt">
                <v:textbox>
                  <w:txbxContent>
                    <w:p w14:paraId="387D9934" w14:textId="6554FC0E" w:rsidR="003B1F69" w:rsidRPr="00A76E8D" w:rsidRDefault="003B1F69" w:rsidP="003B1F69">
                      <w:pPr>
                        <w:spacing w:line="400" w:lineRule="exact"/>
                        <w:jc w:val="center"/>
                        <w:rPr>
                          <w:rFonts w:ascii="ＭＳ ゴシック" w:eastAsia="ＭＳ ゴシック" w:hAnsi="ＭＳ ゴシック"/>
                          <w:sz w:val="36"/>
                          <w:szCs w:val="36"/>
                        </w:rPr>
                      </w:pPr>
                      <w:r w:rsidRPr="00A76E8D">
                        <w:rPr>
                          <w:rFonts w:ascii="ＭＳ ゴシック" w:eastAsia="ＭＳ ゴシック" w:hAnsi="ＭＳ ゴシック" w:hint="eastAsia"/>
                          <w:sz w:val="36"/>
                          <w:szCs w:val="36"/>
                        </w:rPr>
                        <w:t>資料</w:t>
                      </w:r>
                      <w:r w:rsidR="006A5D6B">
                        <w:rPr>
                          <w:rFonts w:ascii="ＭＳ ゴシック" w:eastAsia="ＭＳ ゴシック" w:hAnsi="ＭＳ ゴシック" w:hint="eastAsia"/>
                          <w:sz w:val="36"/>
                          <w:szCs w:val="36"/>
                        </w:rPr>
                        <w:t>４</w:t>
                      </w:r>
                      <w:r w:rsidRPr="00A76E8D">
                        <w:rPr>
                          <w:rFonts w:ascii="ＭＳ ゴシック" w:eastAsia="ＭＳ ゴシック" w:hAnsi="ＭＳ ゴシック" w:hint="eastAsia"/>
                          <w:sz w:val="36"/>
                          <w:szCs w:val="36"/>
                        </w:rPr>
                        <w:t>-１</w:t>
                      </w:r>
                    </w:p>
                  </w:txbxContent>
                </v:textbox>
              </v:rect>
            </w:pict>
          </mc:Fallback>
        </mc:AlternateContent>
      </w:r>
      <w:r w:rsidR="0071587F" w:rsidRPr="0071587F">
        <w:rPr>
          <w:rFonts w:ascii="Meiryo UI" w:eastAsia="Meiryo UI" w:hAnsi="Meiryo UI" w:hint="eastAsia"/>
          <w:sz w:val="36"/>
          <w:szCs w:val="36"/>
        </w:rPr>
        <w:t>地域医療支援病院の実地検査実施状況</w:t>
      </w:r>
      <w:bookmarkEnd w:id="0"/>
    </w:p>
    <w:p w14:paraId="44D0124A" w14:textId="77777777" w:rsidR="00C769D3" w:rsidRPr="0071587F" w:rsidRDefault="00C769D3" w:rsidP="003B1F69">
      <w:pPr>
        <w:spacing w:line="300" w:lineRule="exact"/>
        <w:rPr>
          <w:rFonts w:ascii="Meiryo UI" w:eastAsia="Meiryo UI" w:hAnsi="Meiryo UI"/>
          <w:sz w:val="36"/>
          <w:szCs w:val="36"/>
        </w:rPr>
      </w:pPr>
    </w:p>
    <w:p w14:paraId="1A8D7BA6" w14:textId="49A3086E" w:rsidR="00B06C97" w:rsidRDefault="00B03439" w:rsidP="00B06C97">
      <w:pPr>
        <w:spacing w:line="340" w:lineRule="exact"/>
        <w:ind w:left="227" w:hangingChars="100" w:hanging="227"/>
        <w:rPr>
          <w:rFonts w:ascii="Meiryo UI" w:eastAsia="Meiryo UI" w:hAnsi="Meiryo UI"/>
          <w:sz w:val="24"/>
          <w:szCs w:val="24"/>
        </w:rPr>
      </w:pPr>
      <w:r>
        <w:rPr>
          <w:rFonts w:ascii="Meiryo UI" w:eastAsia="Meiryo UI" w:hAnsi="Meiryo UI" w:hint="eastAsia"/>
          <w:sz w:val="24"/>
          <w:szCs w:val="24"/>
        </w:rPr>
        <w:t>《経過》</w:t>
      </w:r>
    </w:p>
    <w:p w14:paraId="43F4C6B9" w14:textId="392C1C3B" w:rsidR="0071587F" w:rsidRDefault="0071587F" w:rsidP="00B06C97">
      <w:pPr>
        <w:spacing w:line="340" w:lineRule="exact"/>
        <w:ind w:left="227" w:hangingChars="100" w:hanging="227"/>
        <w:rPr>
          <w:rFonts w:ascii="Meiryo UI" w:eastAsia="Meiryo UI" w:hAnsi="Meiryo UI"/>
          <w:sz w:val="24"/>
          <w:szCs w:val="24"/>
        </w:rPr>
      </w:pPr>
      <w:r w:rsidRPr="0071587F">
        <w:rPr>
          <w:rFonts w:ascii="Meiryo UI" w:eastAsia="Meiryo UI" w:hAnsi="Meiryo UI" w:hint="eastAsia"/>
          <w:sz w:val="24"/>
          <w:szCs w:val="24"/>
        </w:rPr>
        <w:t>■ 令和4年度</w:t>
      </w:r>
      <w:r>
        <w:rPr>
          <w:rFonts w:ascii="Meiryo UI" w:eastAsia="Meiryo UI" w:hAnsi="Meiryo UI" w:hint="eastAsia"/>
          <w:sz w:val="24"/>
          <w:szCs w:val="24"/>
        </w:rPr>
        <w:t>病院新増設部会において実地検査</w:t>
      </w:r>
      <w:r w:rsidR="00EB3C53">
        <w:rPr>
          <w:rFonts w:ascii="Meiryo UI" w:eastAsia="Meiryo UI" w:hAnsi="Meiryo UI" w:hint="eastAsia"/>
          <w:sz w:val="24"/>
          <w:szCs w:val="24"/>
        </w:rPr>
        <w:t>を</w:t>
      </w:r>
      <w:r>
        <w:rPr>
          <w:rFonts w:ascii="Meiryo UI" w:eastAsia="Meiryo UI" w:hAnsi="Meiryo UI" w:hint="eastAsia"/>
          <w:sz w:val="24"/>
          <w:szCs w:val="24"/>
        </w:rPr>
        <w:t>強化・重点化することで地域医療支援病院の活動状況を把握し、必要</w:t>
      </w:r>
      <w:r w:rsidR="00A73C3D">
        <w:rPr>
          <w:rFonts w:ascii="Meiryo UI" w:eastAsia="Meiryo UI" w:hAnsi="Meiryo UI" w:hint="eastAsia"/>
          <w:sz w:val="24"/>
          <w:szCs w:val="24"/>
        </w:rPr>
        <w:t>に</w:t>
      </w:r>
      <w:r>
        <w:rPr>
          <w:rFonts w:ascii="Meiryo UI" w:eastAsia="Meiryo UI" w:hAnsi="Meiryo UI" w:hint="eastAsia"/>
          <w:sz w:val="24"/>
          <w:szCs w:val="24"/>
        </w:rPr>
        <w:t>応じて適切な指導を行っていく</w:t>
      </w:r>
      <w:r w:rsidR="00FB66F5">
        <w:rPr>
          <w:rFonts w:ascii="Meiryo UI" w:eastAsia="Meiryo UI" w:hAnsi="Meiryo UI" w:hint="eastAsia"/>
          <w:sz w:val="24"/>
          <w:szCs w:val="24"/>
        </w:rPr>
        <w:t>方針決定がされた。</w:t>
      </w:r>
    </w:p>
    <w:p w14:paraId="6407CD42" w14:textId="07B6B1BE" w:rsidR="009B1E26" w:rsidRDefault="009B1E26" w:rsidP="00B06C97">
      <w:pPr>
        <w:spacing w:line="340" w:lineRule="exact"/>
        <w:ind w:left="227" w:hangingChars="100" w:hanging="227"/>
        <w:rPr>
          <w:rFonts w:ascii="Meiryo UI" w:eastAsia="Meiryo UI" w:hAnsi="Meiryo UI"/>
          <w:sz w:val="24"/>
          <w:szCs w:val="24"/>
        </w:rPr>
      </w:pPr>
      <w:r>
        <w:rPr>
          <w:rFonts w:ascii="Meiryo UI" w:eastAsia="Meiryo UI" w:hAnsi="Meiryo UI" w:hint="eastAsia"/>
          <w:sz w:val="24"/>
          <w:szCs w:val="24"/>
        </w:rPr>
        <w:t xml:space="preserve">■ </w:t>
      </w:r>
      <w:r w:rsidRPr="009B1E26">
        <w:rPr>
          <w:rFonts w:ascii="Meiryo UI" w:eastAsia="Meiryo UI" w:hAnsi="Meiryo UI" w:hint="eastAsia"/>
          <w:sz w:val="24"/>
          <w:szCs w:val="24"/>
        </w:rPr>
        <w:t>そこで、令和</w:t>
      </w:r>
      <w:r w:rsidRPr="009B1E26">
        <w:rPr>
          <w:rFonts w:ascii="Meiryo UI" w:eastAsia="Meiryo UI" w:hAnsi="Meiryo UI"/>
          <w:sz w:val="24"/>
          <w:szCs w:val="24"/>
        </w:rPr>
        <w:t>5年度以降年間約10病院の実地検査を行い、令和９年までの5年間で、平成27年度以降実施していない既承認病院の実地検査を実施することと</w:t>
      </w:r>
      <w:r>
        <w:rPr>
          <w:rFonts w:ascii="Meiryo UI" w:eastAsia="Meiryo UI" w:hAnsi="Meiryo UI" w:hint="eastAsia"/>
          <w:sz w:val="24"/>
          <w:szCs w:val="24"/>
        </w:rPr>
        <w:t>した。</w:t>
      </w:r>
    </w:p>
    <w:p w14:paraId="3B9A990A" w14:textId="18BD0D9D" w:rsidR="000C1837" w:rsidRDefault="000C1837" w:rsidP="00B06C97">
      <w:pPr>
        <w:spacing w:line="340" w:lineRule="exact"/>
        <w:ind w:left="227" w:hangingChars="100" w:hanging="227"/>
        <w:rPr>
          <w:rFonts w:ascii="Meiryo UI" w:eastAsia="Meiryo UI" w:hAnsi="Meiryo UI"/>
          <w:color w:val="000000" w:themeColor="text1"/>
          <w:sz w:val="28"/>
          <w:szCs w:val="28"/>
        </w:rPr>
      </w:pPr>
      <w:r>
        <w:rPr>
          <w:rFonts w:ascii="Meiryo UI" w:eastAsia="Meiryo UI" w:hAnsi="Meiryo UI" w:hint="eastAsia"/>
          <w:noProof/>
          <w:sz w:val="24"/>
          <w:szCs w:val="24"/>
          <w:lang w:val="ja-JP"/>
        </w:rPr>
        <mc:AlternateContent>
          <mc:Choice Requires="wpg">
            <w:drawing>
              <wp:anchor distT="0" distB="0" distL="114300" distR="114300" simplePos="0" relativeHeight="251663360" behindDoc="0" locked="0" layoutInCell="1" allowOverlap="1" wp14:anchorId="2111FF20" wp14:editId="284B4DAD">
                <wp:simplePos x="0" y="0"/>
                <wp:positionH relativeFrom="page">
                  <wp:posOffset>594360</wp:posOffset>
                </wp:positionH>
                <wp:positionV relativeFrom="paragraph">
                  <wp:posOffset>100331</wp:posOffset>
                </wp:positionV>
                <wp:extent cx="6426200" cy="3596640"/>
                <wp:effectExtent l="0" t="0" r="12700" b="22860"/>
                <wp:wrapNone/>
                <wp:docPr id="5" name="グループ化 5"/>
                <wp:cNvGraphicFramePr/>
                <a:graphic xmlns:a="http://schemas.openxmlformats.org/drawingml/2006/main">
                  <a:graphicData uri="http://schemas.microsoft.com/office/word/2010/wordprocessingGroup">
                    <wpg:wgp>
                      <wpg:cNvGrpSpPr/>
                      <wpg:grpSpPr>
                        <a:xfrm>
                          <a:off x="0" y="0"/>
                          <a:ext cx="6426200" cy="3596640"/>
                          <a:chOff x="-52070" y="-98980"/>
                          <a:chExt cx="6426200" cy="3530600"/>
                        </a:xfrm>
                      </wpg:grpSpPr>
                      <wps:wsp>
                        <wps:cNvPr id="1" name="四角形: 角を丸くする 1"/>
                        <wps:cNvSpPr/>
                        <wps:spPr>
                          <a:xfrm>
                            <a:off x="-52070" y="-98980"/>
                            <a:ext cx="6426200" cy="353060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F83BE9" w14:textId="6E30A241" w:rsidR="00174BDD" w:rsidRPr="00F90968" w:rsidRDefault="00174BDD" w:rsidP="003B1F69">
                              <w:pPr>
                                <w:spacing w:line="300" w:lineRule="exact"/>
                                <w:ind w:firstLineChars="100" w:firstLine="267"/>
                                <w:jc w:val="left"/>
                                <w:rPr>
                                  <w:rFonts w:ascii="Meiryo UI" w:eastAsia="Meiryo UI" w:hAnsi="Meiryo UI"/>
                                  <w:color w:val="000000" w:themeColor="text1"/>
                                  <w:sz w:val="28"/>
                                  <w:szCs w:val="28"/>
                                </w:rPr>
                              </w:pPr>
                              <w:r w:rsidRPr="00F90968">
                                <w:rPr>
                                  <w:rFonts w:ascii="Meiryo UI" w:eastAsia="Meiryo UI" w:hAnsi="Meiryo UI" w:hint="eastAsia"/>
                                  <w:color w:val="000000" w:themeColor="text1"/>
                                  <w:sz w:val="28"/>
                                  <w:szCs w:val="28"/>
                                </w:rPr>
                                <w:t>《令和</w:t>
                              </w:r>
                              <w:r w:rsidR="00243A66">
                                <w:rPr>
                                  <w:rFonts w:ascii="Meiryo UI" w:eastAsia="Meiryo UI" w:hAnsi="Meiryo UI" w:hint="eastAsia"/>
                                  <w:color w:val="000000" w:themeColor="text1"/>
                                  <w:sz w:val="28"/>
                                  <w:szCs w:val="28"/>
                                </w:rPr>
                                <w:t>７</w:t>
                              </w:r>
                              <w:r w:rsidRPr="00F90968">
                                <w:rPr>
                                  <w:rFonts w:ascii="Meiryo UI" w:eastAsia="Meiryo UI" w:hAnsi="Meiryo UI" w:hint="eastAsia"/>
                                  <w:color w:val="000000" w:themeColor="text1"/>
                                  <w:sz w:val="28"/>
                                  <w:szCs w:val="28"/>
                                </w:rPr>
                                <w:t>年度実地検査の実施状況》</w:t>
                              </w:r>
                            </w:p>
                            <w:p w14:paraId="23AD7AB6" w14:textId="77777777"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【実施期間】</w:t>
                              </w:r>
                            </w:p>
                            <w:p w14:paraId="5A658DEA" w14:textId="78384BBC" w:rsidR="000C1837" w:rsidRPr="000C1837" w:rsidRDefault="00174BDD" w:rsidP="003B1F69">
                              <w:pPr>
                                <w:spacing w:line="300" w:lineRule="exact"/>
                                <w:jc w:val="left"/>
                                <w:rPr>
                                  <w:rFonts w:ascii="Meiryo UI" w:eastAsia="Meiryo UI" w:hAnsi="Meiryo UI"/>
                                  <w:color w:val="000000" w:themeColor="text1"/>
                                  <w:sz w:val="20"/>
                                  <w:szCs w:val="20"/>
                                </w:rPr>
                              </w:pPr>
                              <w:r w:rsidRPr="00174BDD">
                                <w:rPr>
                                  <w:rFonts w:ascii="Meiryo UI" w:eastAsia="Meiryo UI" w:hAnsi="Meiryo UI" w:hint="eastAsia"/>
                                  <w:color w:val="000000" w:themeColor="text1"/>
                                  <w:sz w:val="24"/>
                                  <w:szCs w:val="24"/>
                                </w:rPr>
                                <w:t xml:space="preserve">　　　　　〇</w:t>
                              </w:r>
                              <w:r w:rsidRPr="00174BDD">
                                <w:rPr>
                                  <w:rFonts w:ascii="Meiryo UI" w:eastAsia="Meiryo UI" w:hAnsi="Meiryo UI"/>
                                  <w:color w:val="000000" w:themeColor="text1"/>
                                  <w:sz w:val="24"/>
                                  <w:szCs w:val="24"/>
                                </w:rPr>
                                <w:t xml:space="preserve"> 令和</w:t>
                              </w:r>
                              <w:r w:rsidR="00243A66">
                                <w:rPr>
                                  <w:rFonts w:ascii="Meiryo UI" w:eastAsia="Meiryo UI" w:hAnsi="Meiryo UI" w:hint="eastAsia"/>
                                  <w:color w:val="000000" w:themeColor="text1"/>
                                  <w:sz w:val="24"/>
                                  <w:szCs w:val="24"/>
                                </w:rPr>
                                <w:t>7</w:t>
                              </w:r>
                              <w:r w:rsidRPr="00174BDD">
                                <w:rPr>
                                  <w:rFonts w:ascii="Meiryo UI" w:eastAsia="Meiryo UI" w:hAnsi="Meiryo UI"/>
                                  <w:color w:val="000000" w:themeColor="text1"/>
                                  <w:sz w:val="24"/>
                                  <w:szCs w:val="24"/>
                                </w:rPr>
                                <w:t>年</w:t>
                              </w:r>
                              <w:r w:rsidR="009B1E26">
                                <w:rPr>
                                  <w:rFonts w:ascii="Meiryo UI" w:eastAsia="Meiryo UI" w:hAnsi="Meiryo UI" w:hint="eastAsia"/>
                                  <w:color w:val="000000" w:themeColor="text1"/>
                                  <w:sz w:val="24"/>
                                  <w:szCs w:val="24"/>
                                </w:rPr>
                                <w:t>９</w:t>
                              </w:r>
                              <w:r w:rsidRPr="00174BDD">
                                <w:rPr>
                                  <w:rFonts w:ascii="Meiryo UI" w:eastAsia="Meiryo UI" w:hAnsi="Meiryo UI"/>
                                  <w:color w:val="000000" w:themeColor="text1"/>
                                  <w:sz w:val="24"/>
                                  <w:szCs w:val="24"/>
                                </w:rPr>
                                <w:t>月～</w:t>
                              </w:r>
                              <w:r w:rsidR="009B1E26" w:rsidRPr="00174BDD">
                                <w:rPr>
                                  <w:rFonts w:ascii="Meiryo UI" w:eastAsia="Meiryo UI" w:hAnsi="Meiryo UI"/>
                                  <w:color w:val="000000" w:themeColor="text1"/>
                                  <w:sz w:val="24"/>
                                  <w:szCs w:val="24"/>
                                </w:rPr>
                                <w:t>令和</w:t>
                              </w:r>
                              <w:r w:rsidR="00243A66">
                                <w:rPr>
                                  <w:rFonts w:ascii="Meiryo UI" w:eastAsia="Meiryo UI" w:hAnsi="Meiryo UI" w:hint="eastAsia"/>
                                  <w:color w:val="000000" w:themeColor="text1"/>
                                  <w:sz w:val="24"/>
                                  <w:szCs w:val="24"/>
                                </w:rPr>
                                <w:t>7</w:t>
                              </w:r>
                              <w:r w:rsidR="009B1E26" w:rsidRPr="00174BDD">
                                <w:rPr>
                                  <w:rFonts w:ascii="Meiryo UI" w:eastAsia="Meiryo UI" w:hAnsi="Meiryo UI"/>
                                  <w:color w:val="000000" w:themeColor="text1"/>
                                  <w:sz w:val="24"/>
                                  <w:szCs w:val="24"/>
                                </w:rPr>
                                <w:t>年</w:t>
                              </w:r>
                              <w:r w:rsidR="00243A66">
                                <w:rPr>
                                  <w:rFonts w:ascii="Meiryo UI" w:eastAsia="Meiryo UI" w:hAnsi="Meiryo UI" w:hint="eastAsia"/>
                                  <w:color w:val="000000" w:themeColor="text1"/>
                                  <w:sz w:val="24"/>
                                  <w:szCs w:val="24"/>
                                </w:rPr>
                                <w:t>10</w:t>
                              </w:r>
                              <w:r w:rsidRPr="00174BDD">
                                <w:rPr>
                                  <w:rFonts w:ascii="Meiryo UI" w:eastAsia="Meiryo UI" w:hAnsi="Meiryo UI"/>
                                  <w:color w:val="000000" w:themeColor="text1"/>
                                  <w:sz w:val="24"/>
                                  <w:szCs w:val="24"/>
                                </w:rPr>
                                <w:t>月</w:t>
                              </w:r>
                              <w:r w:rsidR="000C1837">
                                <w:rPr>
                                  <w:rFonts w:ascii="Meiryo UI" w:eastAsia="Meiryo UI" w:hAnsi="Meiryo UI" w:hint="eastAsia"/>
                                  <w:color w:val="000000" w:themeColor="text1"/>
                                  <w:sz w:val="24"/>
                                  <w:szCs w:val="24"/>
                                </w:rPr>
                                <w:t xml:space="preserve">　</w:t>
                              </w:r>
                            </w:p>
                            <w:p w14:paraId="05082AD5" w14:textId="77777777"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【対象施設数】</w:t>
                              </w:r>
                            </w:p>
                            <w:p w14:paraId="255FE62D" w14:textId="7CA61CFB"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〇</w:t>
                              </w:r>
                              <w:r w:rsidRPr="00174BDD">
                                <w:rPr>
                                  <w:rFonts w:ascii="Meiryo UI" w:eastAsia="Meiryo UI" w:hAnsi="Meiryo UI"/>
                                  <w:color w:val="000000" w:themeColor="text1"/>
                                  <w:sz w:val="24"/>
                                  <w:szCs w:val="24"/>
                                </w:rPr>
                                <w:t xml:space="preserve"> </w:t>
                              </w:r>
                              <w:r w:rsidR="00243A66">
                                <w:rPr>
                                  <w:rFonts w:ascii="Meiryo UI" w:eastAsia="Meiryo UI" w:hAnsi="Meiryo UI" w:hint="eastAsia"/>
                                  <w:color w:val="000000" w:themeColor="text1"/>
                                  <w:sz w:val="24"/>
                                  <w:szCs w:val="24"/>
                                </w:rPr>
                                <w:t>12</w:t>
                              </w:r>
                              <w:r w:rsidRPr="00174BDD">
                                <w:rPr>
                                  <w:rFonts w:ascii="Meiryo UI" w:eastAsia="Meiryo UI" w:hAnsi="Meiryo UI"/>
                                  <w:color w:val="000000" w:themeColor="text1"/>
                                  <w:sz w:val="24"/>
                                  <w:szCs w:val="24"/>
                                </w:rPr>
                                <w:t>施設</w:t>
                              </w:r>
                            </w:p>
                            <w:p w14:paraId="170A2610" w14:textId="5471D4CE" w:rsid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w:t>
                              </w:r>
                              <w:r w:rsidRPr="00174BDD">
                                <w:rPr>
                                  <w:rFonts w:ascii="Meiryo UI" w:eastAsia="Meiryo UI" w:hAnsi="Meiryo UI"/>
                                  <w:color w:val="000000" w:themeColor="text1"/>
                                  <w:sz w:val="24"/>
                                  <w:szCs w:val="24"/>
                                </w:rPr>
                                <w:t xml:space="preserve"> </w:t>
                              </w:r>
                              <w:r w:rsidR="009B1E26" w:rsidRPr="009B1E26">
                                <w:rPr>
                                  <w:rFonts w:ascii="Meiryo UI" w:eastAsia="Meiryo UI" w:hAnsi="Meiryo UI" w:hint="eastAsia"/>
                                  <w:color w:val="000000" w:themeColor="text1"/>
                                  <w:sz w:val="24"/>
                                  <w:szCs w:val="24"/>
                                </w:rPr>
                                <w:t>平成</w:t>
                              </w:r>
                              <w:r w:rsidR="00243A66">
                                <w:rPr>
                                  <w:rFonts w:ascii="Meiryo UI" w:eastAsia="Meiryo UI" w:hAnsi="Meiryo UI" w:hint="eastAsia"/>
                                  <w:color w:val="000000" w:themeColor="text1"/>
                                  <w:sz w:val="24"/>
                                  <w:szCs w:val="24"/>
                                </w:rPr>
                                <w:t>29</w:t>
                              </w:r>
                              <w:r w:rsidR="009B1E26" w:rsidRPr="009B1E26">
                                <w:rPr>
                                  <w:rFonts w:ascii="Meiryo UI" w:eastAsia="Meiryo UI" w:hAnsi="Meiryo UI"/>
                                  <w:color w:val="000000" w:themeColor="text1"/>
                                  <w:sz w:val="24"/>
                                  <w:szCs w:val="24"/>
                                </w:rPr>
                                <w:t>年度以降実地検査未実施の既存病院に</w:t>
                              </w:r>
                              <w:r w:rsidR="009B1E26" w:rsidRPr="000C1837">
                                <w:rPr>
                                  <w:rFonts w:ascii="Meiryo UI" w:eastAsia="Meiryo UI" w:hAnsi="Meiryo UI"/>
                                  <w:b/>
                                  <w:bCs/>
                                  <w:color w:val="000000" w:themeColor="text1"/>
                                  <w:sz w:val="24"/>
                                  <w:szCs w:val="24"/>
                                  <w:u w:val="single"/>
                                </w:rPr>
                                <w:t>10施設</w:t>
                              </w:r>
                            </w:p>
                            <w:p w14:paraId="172F6D44" w14:textId="084B68A3" w:rsidR="009B1E26" w:rsidRDefault="009B1E26" w:rsidP="00243A66">
                              <w:pPr>
                                <w:spacing w:line="300" w:lineRule="exact"/>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 </w:t>
                              </w:r>
                              <w:r w:rsidRPr="009B1E26">
                                <w:rPr>
                                  <w:rFonts w:ascii="Meiryo UI" w:eastAsia="Meiryo UI" w:hAnsi="Meiryo UI"/>
                                  <w:color w:val="000000" w:themeColor="text1"/>
                                  <w:sz w:val="24"/>
                                  <w:szCs w:val="24"/>
                                </w:rPr>
                                <w:t>令和</w:t>
                              </w:r>
                              <w:r w:rsidR="00243A66">
                                <w:rPr>
                                  <w:rFonts w:ascii="Meiryo UI" w:eastAsia="Meiryo UI" w:hAnsi="Meiryo UI" w:hint="eastAsia"/>
                                  <w:color w:val="000000" w:themeColor="text1"/>
                                  <w:sz w:val="24"/>
                                  <w:szCs w:val="24"/>
                                </w:rPr>
                                <w:t>6</w:t>
                              </w:r>
                              <w:r w:rsidRPr="009B1E26">
                                <w:rPr>
                                  <w:rFonts w:ascii="Meiryo UI" w:eastAsia="Meiryo UI" w:hAnsi="Meiryo UI"/>
                                  <w:color w:val="000000" w:themeColor="text1"/>
                                  <w:sz w:val="24"/>
                                  <w:szCs w:val="24"/>
                                </w:rPr>
                                <w:t>年度</w:t>
                              </w:r>
                              <w:r w:rsidR="00243A66">
                                <w:rPr>
                                  <w:rFonts w:ascii="Meiryo UI" w:eastAsia="Meiryo UI" w:hAnsi="Meiryo UI" w:hint="eastAsia"/>
                                  <w:color w:val="000000" w:themeColor="text1"/>
                                  <w:sz w:val="24"/>
                                  <w:szCs w:val="24"/>
                                </w:rPr>
                                <w:t>新規承認病院</w:t>
                              </w:r>
                              <w:r w:rsidRPr="000C1837">
                                <w:rPr>
                                  <w:rFonts w:ascii="Meiryo UI" w:eastAsia="Meiryo UI" w:hAnsi="Meiryo UI"/>
                                  <w:b/>
                                  <w:bCs/>
                                  <w:color w:val="000000" w:themeColor="text1"/>
                                  <w:sz w:val="24"/>
                                  <w:szCs w:val="24"/>
                                  <w:u w:val="single"/>
                                </w:rPr>
                                <w:t>2</w:t>
                              </w:r>
                              <w:r w:rsidR="000C1837" w:rsidRPr="000C1837">
                                <w:rPr>
                                  <w:rFonts w:ascii="Meiryo UI" w:eastAsia="Meiryo UI" w:hAnsi="Meiryo UI" w:hint="eastAsia"/>
                                  <w:b/>
                                  <w:bCs/>
                                  <w:color w:val="000000" w:themeColor="text1"/>
                                  <w:sz w:val="24"/>
                                  <w:szCs w:val="24"/>
                                  <w:u w:val="single"/>
                                </w:rPr>
                                <w:t>施設</w:t>
                              </w:r>
                            </w:p>
                            <w:p w14:paraId="7B62F645" w14:textId="053D57B4"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【重点検査事項】</w:t>
                              </w:r>
                            </w:p>
                            <w:p w14:paraId="1E8EB9B1" w14:textId="49C355A1" w:rsidR="00174BDD" w:rsidRPr="00573C15" w:rsidRDefault="00174BDD" w:rsidP="00573C15">
                              <w:pPr>
                                <w:pStyle w:val="a7"/>
                                <w:numPr>
                                  <w:ilvl w:val="0"/>
                                  <w:numId w:val="1"/>
                                </w:numPr>
                                <w:spacing w:line="300" w:lineRule="exact"/>
                                <w:ind w:leftChars="0"/>
                                <w:jc w:val="left"/>
                                <w:rPr>
                                  <w:rFonts w:ascii="Meiryo UI" w:eastAsia="Meiryo UI" w:hAnsi="Meiryo UI"/>
                                  <w:color w:val="000000" w:themeColor="text1"/>
                                  <w:sz w:val="24"/>
                                  <w:szCs w:val="24"/>
                                </w:rPr>
                              </w:pPr>
                              <w:r w:rsidRPr="00573C15">
                                <w:rPr>
                                  <w:rFonts w:ascii="Meiryo UI" w:eastAsia="Meiryo UI" w:hAnsi="Meiryo UI"/>
                                  <w:color w:val="000000" w:themeColor="text1"/>
                                  <w:sz w:val="24"/>
                                  <w:szCs w:val="24"/>
                                </w:rPr>
                                <w:t xml:space="preserve"> 紹介・逆紹介件数のカウント方法</w:t>
                              </w:r>
                              <w:r w:rsidR="00573C15" w:rsidRPr="00573C15">
                                <w:rPr>
                                  <w:rFonts w:ascii="Meiryo UI" w:eastAsia="Meiryo UI" w:hAnsi="Meiryo UI" w:hint="eastAsia"/>
                                  <w:color w:val="000000" w:themeColor="text1"/>
                                  <w:sz w:val="22"/>
                                </w:rPr>
                                <w:t>（新規承認病院</w:t>
                              </w:r>
                              <w:r w:rsidR="00573C15">
                                <w:rPr>
                                  <w:rFonts w:ascii="Meiryo UI" w:eastAsia="Meiryo UI" w:hAnsi="Meiryo UI" w:hint="eastAsia"/>
                                  <w:color w:val="000000" w:themeColor="text1"/>
                                  <w:sz w:val="22"/>
                                </w:rPr>
                                <w:t>のみ</w:t>
                              </w:r>
                              <w:r w:rsidR="00573C15" w:rsidRPr="00573C15">
                                <w:rPr>
                                  <w:rFonts w:ascii="Meiryo UI" w:eastAsia="Meiryo UI" w:hAnsi="Meiryo UI" w:hint="eastAsia"/>
                                  <w:color w:val="000000" w:themeColor="text1"/>
                                  <w:sz w:val="22"/>
                                </w:rPr>
                                <w:t>令和6年度実績）</w:t>
                              </w:r>
                            </w:p>
                            <w:p w14:paraId="64768242" w14:textId="671C5ADC" w:rsidR="00174BDD" w:rsidRPr="00573C15" w:rsidRDefault="00174BDD" w:rsidP="00573C15">
                              <w:pPr>
                                <w:pStyle w:val="a7"/>
                                <w:numPr>
                                  <w:ilvl w:val="0"/>
                                  <w:numId w:val="1"/>
                                </w:numPr>
                                <w:spacing w:line="300" w:lineRule="exact"/>
                                <w:ind w:leftChars="0"/>
                                <w:jc w:val="left"/>
                                <w:rPr>
                                  <w:rFonts w:ascii="Meiryo UI" w:eastAsia="Meiryo UI" w:hAnsi="Meiryo UI"/>
                                  <w:color w:val="000000" w:themeColor="text1"/>
                                  <w:sz w:val="22"/>
                                </w:rPr>
                              </w:pPr>
                              <w:r w:rsidRPr="00573C15">
                                <w:rPr>
                                  <w:rFonts w:ascii="Meiryo UI" w:eastAsia="Meiryo UI" w:hAnsi="Meiryo UI"/>
                                  <w:color w:val="000000" w:themeColor="text1"/>
                                  <w:sz w:val="24"/>
                                  <w:szCs w:val="24"/>
                                </w:rPr>
                                <w:t xml:space="preserve"> 地域の医療従事者の資質の向上を図るための研修の実施状況</w:t>
                              </w:r>
                              <w:r w:rsidR="00573C15" w:rsidRPr="00573C15">
                                <w:rPr>
                                  <w:rFonts w:ascii="Meiryo UI" w:eastAsia="Meiryo UI" w:hAnsi="Meiryo UI" w:hint="eastAsia"/>
                                  <w:color w:val="000000" w:themeColor="text1"/>
                                  <w:sz w:val="22"/>
                                </w:rPr>
                                <w:t>（令和５、６年度実績）</w:t>
                              </w:r>
                            </w:p>
                            <w:p w14:paraId="71E3AE57" w14:textId="4814AB2D" w:rsid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w:t>
                              </w:r>
                              <w:r w:rsidR="009B1E26">
                                <w:rPr>
                                  <w:rFonts w:ascii="Meiryo UI" w:eastAsia="Meiryo UI" w:hAnsi="Meiryo UI" w:hint="eastAsia"/>
                                  <w:color w:val="000000" w:themeColor="text1"/>
                                  <w:sz w:val="24"/>
                                  <w:szCs w:val="24"/>
                                </w:rPr>
                                <w:t>③</w:t>
                              </w:r>
                              <w:r w:rsidRPr="00174BDD">
                                <w:rPr>
                                  <w:rFonts w:ascii="Meiryo UI" w:eastAsia="Meiryo UI" w:hAnsi="Meiryo UI"/>
                                  <w:color w:val="000000" w:themeColor="text1"/>
                                  <w:sz w:val="24"/>
                                  <w:szCs w:val="24"/>
                                </w:rPr>
                                <w:t xml:space="preserve"> 委員会の開催状況</w:t>
                              </w:r>
                              <w:r w:rsidR="00573C15" w:rsidRPr="00573C15">
                                <w:rPr>
                                  <w:rFonts w:ascii="Meiryo UI" w:eastAsia="Meiryo UI" w:hAnsi="Meiryo UI" w:hint="eastAsia"/>
                                  <w:color w:val="000000" w:themeColor="text1"/>
                                  <w:sz w:val="22"/>
                                </w:rPr>
                                <w:t>（令和５、６年度実績）</w:t>
                              </w:r>
                            </w:p>
                            <w:p w14:paraId="508904CD" w14:textId="4057F358" w:rsidR="000C1837" w:rsidRDefault="000C1837" w:rsidP="003B1F69">
                              <w:pPr>
                                <w:spacing w:line="300" w:lineRule="exact"/>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④ 法定施設・設備の確認</w:t>
                              </w:r>
                            </w:p>
                            <w:p w14:paraId="122F5E14" w14:textId="77777777" w:rsidR="000C1837" w:rsidRDefault="000C1837" w:rsidP="003B1F69">
                              <w:pPr>
                                <w:spacing w:line="300" w:lineRule="exact"/>
                                <w:jc w:val="left"/>
                                <w:rPr>
                                  <w:rFonts w:ascii="Meiryo UI" w:eastAsia="Meiryo UI" w:hAnsi="Meiryo UI"/>
                                  <w:color w:val="000000" w:themeColor="text1"/>
                                  <w:sz w:val="24"/>
                                  <w:szCs w:val="24"/>
                                </w:rPr>
                              </w:pPr>
                            </w:p>
                            <w:p w14:paraId="111231B8" w14:textId="020A1652" w:rsidR="000C1837" w:rsidRDefault="000C1837" w:rsidP="003B1F69">
                              <w:pPr>
                                <w:spacing w:line="300" w:lineRule="exact"/>
                                <w:jc w:val="left"/>
                                <w:rPr>
                                  <w:rFonts w:ascii="Meiryo UI" w:eastAsia="Meiryo UI" w:hAnsi="Meiryo UI"/>
                                  <w:color w:val="000000" w:themeColor="text1"/>
                                  <w:sz w:val="24"/>
                                  <w:szCs w:val="24"/>
                                </w:rPr>
                              </w:pPr>
                            </w:p>
                            <w:p w14:paraId="5806FD49" w14:textId="1F2FCDE3" w:rsidR="000C1837" w:rsidRDefault="000C1837" w:rsidP="003B1F69">
                              <w:pPr>
                                <w:spacing w:line="300" w:lineRule="exact"/>
                                <w:jc w:val="left"/>
                                <w:rPr>
                                  <w:rFonts w:ascii="Meiryo UI" w:eastAsia="Meiryo UI" w:hAnsi="Meiryo UI"/>
                                  <w:color w:val="000000" w:themeColor="text1"/>
                                  <w:sz w:val="24"/>
                                  <w:szCs w:val="24"/>
                                </w:rPr>
                              </w:pPr>
                            </w:p>
                            <w:p w14:paraId="0ECF6285" w14:textId="77777777" w:rsidR="000C1837" w:rsidRDefault="000C1837" w:rsidP="003B1F69">
                              <w:pPr>
                                <w:spacing w:line="300" w:lineRule="exact"/>
                                <w:jc w:val="left"/>
                                <w:rPr>
                                  <w:rFonts w:ascii="Meiryo UI" w:eastAsia="Meiryo UI" w:hAnsi="Meiryo UI"/>
                                  <w:color w:val="000000" w:themeColor="text1"/>
                                  <w:sz w:val="24"/>
                                  <w:szCs w:val="24"/>
                                </w:rPr>
                              </w:pPr>
                            </w:p>
                            <w:p w14:paraId="5DC9331D" w14:textId="7B4040DD" w:rsidR="009B1E26" w:rsidRPr="009B1E26" w:rsidRDefault="009B1E26" w:rsidP="009B1E26">
                              <w:pPr>
                                <w:spacing w:line="300" w:lineRule="exact"/>
                                <w:ind w:left="909" w:hangingChars="400" w:hanging="909"/>
                                <w:jc w:val="left"/>
                                <w:rPr>
                                  <w:rFonts w:ascii="Meiryo UI" w:eastAsia="Meiryo UI" w:hAnsi="Meiryo UI"/>
                                  <w:color w:val="000000" w:themeColor="text1"/>
                                  <w:sz w:val="20"/>
                                  <w:szCs w:val="20"/>
                                </w:rPr>
                              </w:pPr>
                              <w:r>
                                <w:rPr>
                                  <w:rFonts w:ascii="Meiryo UI" w:eastAsia="Meiryo UI" w:hAnsi="Meiryo UI" w:hint="eastAsia"/>
                                  <w:color w:val="000000" w:themeColor="text1"/>
                                  <w:sz w:val="24"/>
                                  <w:szCs w:val="24"/>
                                </w:rPr>
                                <w:t xml:space="preserv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 name="正方形/長方形 2"/>
                        <wps:cNvSpPr/>
                        <wps:spPr>
                          <a:xfrm>
                            <a:off x="393700" y="2492332"/>
                            <a:ext cx="5505450" cy="726499"/>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46DB92" w14:textId="52699DE2" w:rsidR="000C1837" w:rsidRPr="00243A66" w:rsidRDefault="000C1837" w:rsidP="00243A66">
                              <w:pPr>
                                <w:spacing w:line="300" w:lineRule="exact"/>
                                <w:ind w:left="187" w:hangingChars="100" w:hanging="187"/>
                                <w:jc w:val="left"/>
                                <w:rPr>
                                  <w:rFonts w:ascii="Meiryo UI" w:eastAsia="Meiryo UI" w:hAnsi="Meiryo UI"/>
                                  <w:color w:val="000000" w:themeColor="text1"/>
                                  <w:sz w:val="20"/>
                                  <w:szCs w:val="20"/>
                                </w:rPr>
                              </w:pPr>
                              <w:r w:rsidRPr="009B1E26">
                                <w:rPr>
                                  <w:rFonts w:ascii="Meiryo UI" w:eastAsia="Meiryo UI" w:hAnsi="Meiryo UI" w:hint="eastAsia"/>
                                  <w:color w:val="000000" w:themeColor="text1"/>
                                  <w:sz w:val="20"/>
                                  <w:szCs w:val="20"/>
                                </w:rPr>
                                <w:t>※ ②、③について…新型コロナウイルス感染症の影響により延期又は休止の措置をとって差し支えない取扱いが、令和</w:t>
                              </w:r>
                              <w:r w:rsidRPr="009B1E26">
                                <w:rPr>
                                  <w:rFonts w:ascii="Meiryo UI" w:eastAsia="Meiryo UI" w:hAnsi="Meiryo UI"/>
                                  <w:color w:val="000000" w:themeColor="text1"/>
                                  <w:sz w:val="20"/>
                                  <w:szCs w:val="20"/>
                                </w:rPr>
                                <w:t>5年3月27日通知により令和4年度実績までをもって廃止されたことを受け、令和5年度</w:t>
                              </w:r>
                              <w:r w:rsidR="00243A66">
                                <w:rPr>
                                  <w:rFonts w:ascii="Meiryo UI" w:eastAsia="Meiryo UI" w:hAnsi="Meiryo UI" w:hint="eastAsia"/>
                                  <w:color w:val="000000" w:themeColor="text1"/>
                                  <w:sz w:val="20"/>
                                  <w:szCs w:val="20"/>
                                </w:rPr>
                                <w:t>令和6年度</w:t>
                              </w:r>
                              <w:r w:rsidRPr="009B1E26">
                                <w:rPr>
                                  <w:rFonts w:ascii="Meiryo UI" w:eastAsia="Meiryo UI" w:hAnsi="Meiryo UI"/>
                                  <w:color w:val="000000" w:themeColor="text1"/>
                                  <w:sz w:val="20"/>
                                  <w:szCs w:val="20"/>
                                </w:rPr>
                                <w:t>の研修及び運営委員会の開催について重点事項とする。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111FF20" id="グループ化 5" o:spid="_x0000_s1027" style="position:absolute;left:0;text-align:left;margin-left:46.8pt;margin-top:7.9pt;width:506pt;height:283.2pt;z-index:251663360;mso-position-horizontal-relative:page;mso-height-relative:margin" coordorigin="-520,-989" coordsize="64262,35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">
                <v:roundrect id="四角形: 角を丸くする 1" o:spid="_x0000_s1028" style="position:absolute;left:-520;top:-989;width:64261;height:353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" fillcolor="#deeaf6 [664]" strokecolor="#1f3763 [1604]" strokeweight="1pt">
                  <v:stroke joinstyle="miter"/>
                  <v:textbox inset="1mm,1mm,1mm,1mm">
                    <w:txbxContent>
                      <w:p w14:paraId="64F83BE9" w14:textId="6E30A241" w:rsidR="00174BDD" w:rsidRPr="00F90968" w:rsidRDefault="00174BDD" w:rsidP="003B1F69">
                        <w:pPr>
                          <w:spacing w:line="300" w:lineRule="exact"/>
                          <w:ind w:firstLineChars="100" w:firstLine="267"/>
                          <w:jc w:val="left"/>
                          <w:rPr>
                            <w:rFonts w:ascii="Meiryo UI" w:eastAsia="Meiryo UI" w:hAnsi="Meiryo UI"/>
                            <w:color w:val="000000" w:themeColor="text1"/>
                            <w:sz w:val="28"/>
                            <w:szCs w:val="28"/>
                          </w:rPr>
                        </w:pPr>
                        <w:r w:rsidRPr="00F90968">
                          <w:rPr>
                            <w:rFonts w:ascii="Meiryo UI" w:eastAsia="Meiryo UI" w:hAnsi="Meiryo UI" w:hint="eastAsia"/>
                            <w:color w:val="000000" w:themeColor="text1"/>
                            <w:sz w:val="28"/>
                            <w:szCs w:val="28"/>
                          </w:rPr>
                          <w:t>《令和</w:t>
                        </w:r>
                        <w:r w:rsidR="00243A66">
                          <w:rPr>
                            <w:rFonts w:ascii="Meiryo UI" w:eastAsia="Meiryo UI" w:hAnsi="Meiryo UI" w:hint="eastAsia"/>
                            <w:color w:val="000000" w:themeColor="text1"/>
                            <w:sz w:val="28"/>
                            <w:szCs w:val="28"/>
                          </w:rPr>
                          <w:t>７</w:t>
                        </w:r>
                        <w:r w:rsidRPr="00F90968">
                          <w:rPr>
                            <w:rFonts w:ascii="Meiryo UI" w:eastAsia="Meiryo UI" w:hAnsi="Meiryo UI" w:hint="eastAsia"/>
                            <w:color w:val="000000" w:themeColor="text1"/>
                            <w:sz w:val="28"/>
                            <w:szCs w:val="28"/>
                          </w:rPr>
                          <w:t>年度実地検査の実施状況》</w:t>
                        </w:r>
                      </w:p>
                      <w:p w14:paraId="23AD7AB6" w14:textId="77777777"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【実施期間】</w:t>
                        </w:r>
                      </w:p>
                      <w:p w14:paraId="5A658DEA" w14:textId="78384BBC" w:rsidR="000C1837" w:rsidRPr="000C1837" w:rsidRDefault="00174BDD" w:rsidP="003B1F69">
                        <w:pPr>
                          <w:spacing w:line="300" w:lineRule="exact"/>
                          <w:jc w:val="left"/>
                          <w:rPr>
                            <w:rFonts w:ascii="Meiryo UI" w:eastAsia="Meiryo UI" w:hAnsi="Meiryo UI"/>
                            <w:color w:val="000000" w:themeColor="text1"/>
                            <w:sz w:val="20"/>
                            <w:szCs w:val="20"/>
                          </w:rPr>
                        </w:pPr>
                        <w:r w:rsidRPr="00174BDD">
                          <w:rPr>
                            <w:rFonts w:ascii="Meiryo UI" w:eastAsia="Meiryo UI" w:hAnsi="Meiryo UI" w:hint="eastAsia"/>
                            <w:color w:val="000000" w:themeColor="text1"/>
                            <w:sz w:val="24"/>
                            <w:szCs w:val="24"/>
                          </w:rPr>
                          <w:t xml:space="preserve">　　　　　〇</w:t>
                        </w:r>
                        <w:r w:rsidRPr="00174BDD">
                          <w:rPr>
                            <w:rFonts w:ascii="Meiryo UI" w:eastAsia="Meiryo UI" w:hAnsi="Meiryo UI"/>
                            <w:color w:val="000000" w:themeColor="text1"/>
                            <w:sz w:val="24"/>
                            <w:szCs w:val="24"/>
                          </w:rPr>
                          <w:t xml:space="preserve"> 令和</w:t>
                        </w:r>
                        <w:r w:rsidR="00243A66">
                          <w:rPr>
                            <w:rFonts w:ascii="Meiryo UI" w:eastAsia="Meiryo UI" w:hAnsi="Meiryo UI" w:hint="eastAsia"/>
                            <w:color w:val="000000" w:themeColor="text1"/>
                            <w:sz w:val="24"/>
                            <w:szCs w:val="24"/>
                          </w:rPr>
                          <w:t>7</w:t>
                        </w:r>
                        <w:r w:rsidRPr="00174BDD">
                          <w:rPr>
                            <w:rFonts w:ascii="Meiryo UI" w:eastAsia="Meiryo UI" w:hAnsi="Meiryo UI"/>
                            <w:color w:val="000000" w:themeColor="text1"/>
                            <w:sz w:val="24"/>
                            <w:szCs w:val="24"/>
                          </w:rPr>
                          <w:t>年</w:t>
                        </w:r>
                        <w:r w:rsidR="009B1E26">
                          <w:rPr>
                            <w:rFonts w:ascii="Meiryo UI" w:eastAsia="Meiryo UI" w:hAnsi="Meiryo UI" w:hint="eastAsia"/>
                            <w:color w:val="000000" w:themeColor="text1"/>
                            <w:sz w:val="24"/>
                            <w:szCs w:val="24"/>
                          </w:rPr>
                          <w:t>９</w:t>
                        </w:r>
                        <w:r w:rsidRPr="00174BDD">
                          <w:rPr>
                            <w:rFonts w:ascii="Meiryo UI" w:eastAsia="Meiryo UI" w:hAnsi="Meiryo UI"/>
                            <w:color w:val="000000" w:themeColor="text1"/>
                            <w:sz w:val="24"/>
                            <w:szCs w:val="24"/>
                          </w:rPr>
                          <w:t>月～</w:t>
                        </w:r>
                        <w:r w:rsidR="009B1E26" w:rsidRPr="00174BDD">
                          <w:rPr>
                            <w:rFonts w:ascii="Meiryo UI" w:eastAsia="Meiryo UI" w:hAnsi="Meiryo UI"/>
                            <w:color w:val="000000" w:themeColor="text1"/>
                            <w:sz w:val="24"/>
                            <w:szCs w:val="24"/>
                          </w:rPr>
                          <w:t>令和</w:t>
                        </w:r>
                        <w:r w:rsidR="00243A66">
                          <w:rPr>
                            <w:rFonts w:ascii="Meiryo UI" w:eastAsia="Meiryo UI" w:hAnsi="Meiryo UI" w:hint="eastAsia"/>
                            <w:color w:val="000000" w:themeColor="text1"/>
                            <w:sz w:val="24"/>
                            <w:szCs w:val="24"/>
                          </w:rPr>
                          <w:t>7</w:t>
                        </w:r>
                        <w:r w:rsidR="009B1E26" w:rsidRPr="00174BDD">
                          <w:rPr>
                            <w:rFonts w:ascii="Meiryo UI" w:eastAsia="Meiryo UI" w:hAnsi="Meiryo UI"/>
                            <w:color w:val="000000" w:themeColor="text1"/>
                            <w:sz w:val="24"/>
                            <w:szCs w:val="24"/>
                          </w:rPr>
                          <w:t>年</w:t>
                        </w:r>
                        <w:r w:rsidR="00243A66">
                          <w:rPr>
                            <w:rFonts w:ascii="Meiryo UI" w:eastAsia="Meiryo UI" w:hAnsi="Meiryo UI" w:hint="eastAsia"/>
                            <w:color w:val="000000" w:themeColor="text1"/>
                            <w:sz w:val="24"/>
                            <w:szCs w:val="24"/>
                          </w:rPr>
                          <w:t>10</w:t>
                        </w:r>
                        <w:r w:rsidRPr="00174BDD">
                          <w:rPr>
                            <w:rFonts w:ascii="Meiryo UI" w:eastAsia="Meiryo UI" w:hAnsi="Meiryo UI"/>
                            <w:color w:val="000000" w:themeColor="text1"/>
                            <w:sz w:val="24"/>
                            <w:szCs w:val="24"/>
                          </w:rPr>
                          <w:t>月</w:t>
                        </w:r>
                        <w:r w:rsidR="000C1837">
                          <w:rPr>
                            <w:rFonts w:ascii="Meiryo UI" w:eastAsia="Meiryo UI" w:hAnsi="Meiryo UI" w:hint="eastAsia"/>
                            <w:color w:val="000000" w:themeColor="text1"/>
                            <w:sz w:val="24"/>
                            <w:szCs w:val="24"/>
                          </w:rPr>
                          <w:t xml:space="preserve">　</w:t>
                        </w:r>
                      </w:p>
                      <w:p w14:paraId="05082AD5" w14:textId="77777777"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【対象施設数】</w:t>
                        </w:r>
                      </w:p>
                      <w:p w14:paraId="255FE62D" w14:textId="7CA61CFB"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〇</w:t>
                        </w:r>
                        <w:r w:rsidRPr="00174BDD">
                          <w:rPr>
                            <w:rFonts w:ascii="Meiryo UI" w:eastAsia="Meiryo UI" w:hAnsi="Meiryo UI"/>
                            <w:color w:val="000000" w:themeColor="text1"/>
                            <w:sz w:val="24"/>
                            <w:szCs w:val="24"/>
                          </w:rPr>
                          <w:t xml:space="preserve"> </w:t>
                        </w:r>
                        <w:r w:rsidR="00243A66">
                          <w:rPr>
                            <w:rFonts w:ascii="Meiryo UI" w:eastAsia="Meiryo UI" w:hAnsi="Meiryo UI" w:hint="eastAsia"/>
                            <w:color w:val="000000" w:themeColor="text1"/>
                            <w:sz w:val="24"/>
                            <w:szCs w:val="24"/>
                          </w:rPr>
                          <w:t>12</w:t>
                        </w:r>
                        <w:r w:rsidRPr="00174BDD">
                          <w:rPr>
                            <w:rFonts w:ascii="Meiryo UI" w:eastAsia="Meiryo UI" w:hAnsi="Meiryo UI"/>
                            <w:color w:val="000000" w:themeColor="text1"/>
                            <w:sz w:val="24"/>
                            <w:szCs w:val="24"/>
                          </w:rPr>
                          <w:t>施設</w:t>
                        </w:r>
                      </w:p>
                      <w:p w14:paraId="170A2610" w14:textId="5471D4CE" w:rsid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w:t>
                        </w:r>
                        <w:r w:rsidRPr="00174BDD">
                          <w:rPr>
                            <w:rFonts w:ascii="Meiryo UI" w:eastAsia="Meiryo UI" w:hAnsi="Meiryo UI"/>
                            <w:color w:val="000000" w:themeColor="text1"/>
                            <w:sz w:val="24"/>
                            <w:szCs w:val="24"/>
                          </w:rPr>
                          <w:t xml:space="preserve"> </w:t>
                        </w:r>
                        <w:r w:rsidR="009B1E26" w:rsidRPr="009B1E26">
                          <w:rPr>
                            <w:rFonts w:ascii="Meiryo UI" w:eastAsia="Meiryo UI" w:hAnsi="Meiryo UI" w:hint="eastAsia"/>
                            <w:color w:val="000000" w:themeColor="text1"/>
                            <w:sz w:val="24"/>
                            <w:szCs w:val="24"/>
                          </w:rPr>
                          <w:t>平成</w:t>
                        </w:r>
                        <w:r w:rsidR="00243A66">
                          <w:rPr>
                            <w:rFonts w:ascii="Meiryo UI" w:eastAsia="Meiryo UI" w:hAnsi="Meiryo UI" w:hint="eastAsia"/>
                            <w:color w:val="000000" w:themeColor="text1"/>
                            <w:sz w:val="24"/>
                            <w:szCs w:val="24"/>
                          </w:rPr>
                          <w:t>29</w:t>
                        </w:r>
                        <w:r w:rsidR="009B1E26" w:rsidRPr="009B1E26">
                          <w:rPr>
                            <w:rFonts w:ascii="Meiryo UI" w:eastAsia="Meiryo UI" w:hAnsi="Meiryo UI"/>
                            <w:color w:val="000000" w:themeColor="text1"/>
                            <w:sz w:val="24"/>
                            <w:szCs w:val="24"/>
                          </w:rPr>
                          <w:t>年度以降実地検査未実施の既存病院に</w:t>
                        </w:r>
                        <w:r w:rsidR="009B1E26" w:rsidRPr="000C1837">
                          <w:rPr>
                            <w:rFonts w:ascii="Meiryo UI" w:eastAsia="Meiryo UI" w:hAnsi="Meiryo UI"/>
                            <w:b/>
                            <w:bCs/>
                            <w:color w:val="000000" w:themeColor="text1"/>
                            <w:sz w:val="24"/>
                            <w:szCs w:val="24"/>
                            <w:u w:val="single"/>
                          </w:rPr>
                          <w:t>10施設</w:t>
                        </w:r>
                      </w:p>
                      <w:p w14:paraId="172F6D44" w14:textId="084B68A3" w:rsidR="009B1E26" w:rsidRDefault="009B1E26" w:rsidP="00243A66">
                        <w:pPr>
                          <w:spacing w:line="300" w:lineRule="exact"/>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 </w:t>
                        </w:r>
                        <w:r w:rsidRPr="009B1E26">
                          <w:rPr>
                            <w:rFonts w:ascii="Meiryo UI" w:eastAsia="Meiryo UI" w:hAnsi="Meiryo UI"/>
                            <w:color w:val="000000" w:themeColor="text1"/>
                            <w:sz w:val="24"/>
                            <w:szCs w:val="24"/>
                          </w:rPr>
                          <w:t>令和</w:t>
                        </w:r>
                        <w:r w:rsidR="00243A66">
                          <w:rPr>
                            <w:rFonts w:ascii="Meiryo UI" w:eastAsia="Meiryo UI" w:hAnsi="Meiryo UI" w:hint="eastAsia"/>
                            <w:color w:val="000000" w:themeColor="text1"/>
                            <w:sz w:val="24"/>
                            <w:szCs w:val="24"/>
                          </w:rPr>
                          <w:t>6</w:t>
                        </w:r>
                        <w:r w:rsidRPr="009B1E26">
                          <w:rPr>
                            <w:rFonts w:ascii="Meiryo UI" w:eastAsia="Meiryo UI" w:hAnsi="Meiryo UI"/>
                            <w:color w:val="000000" w:themeColor="text1"/>
                            <w:sz w:val="24"/>
                            <w:szCs w:val="24"/>
                          </w:rPr>
                          <w:t>年度</w:t>
                        </w:r>
                        <w:r w:rsidR="00243A66">
                          <w:rPr>
                            <w:rFonts w:ascii="Meiryo UI" w:eastAsia="Meiryo UI" w:hAnsi="Meiryo UI" w:hint="eastAsia"/>
                            <w:color w:val="000000" w:themeColor="text1"/>
                            <w:sz w:val="24"/>
                            <w:szCs w:val="24"/>
                          </w:rPr>
                          <w:t>新規承認病院</w:t>
                        </w:r>
                        <w:r w:rsidRPr="000C1837">
                          <w:rPr>
                            <w:rFonts w:ascii="Meiryo UI" w:eastAsia="Meiryo UI" w:hAnsi="Meiryo UI"/>
                            <w:b/>
                            <w:bCs/>
                            <w:color w:val="000000" w:themeColor="text1"/>
                            <w:sz w:val="24"/>
                            <w:szCs w:val="24"/>
                            <w:u w:val="single"/>
                          </w:rPr>
                          <w:t>2</w:t>
                        </w:r>
                        <w:r w:rsidR="000C1837" w:rsidRPr="000C1837">
                          <w:rPr>
                            <w:rFonts w:ascii="Meiryo UI" w:eastAsia="Meiryo UI" w:hAnsi="Meiryo UI" w:hint="eastAsia"/>
                            <w:b/>
                            <w:bCs/>
                            <w:color w:val="000000" w:themeColor="text1"/>
                            <w:sz w:val="24"/>
                            <w:szCs w:val="24"/>
                            <w:u w:val="single"/>
                          </w:rPr>
                          <w:t>施設</w:t>
                        </w:r>
                      </w:p>
                      <w:p w14:paraId="7B62F645" w14:textId="053D57B4" w:rsidR="00174BDD" w:rsidRP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【重点検査事項】</w:t>
                        </w:r>
                      </w:p>
                      <w:p w14:paraId="1E8EB9B1" w14:textId="49C355A1" w:rsidR="00174BDD" w:rsidRPr="00573C15" w:rsidRDefault="00174BDD" w:rsidP="00573C15">
                        <w:pPr>
                          <w:pStyle w:val="a7"/>
                          <w:numPr>
                            <w:ilvl w:val="0"/>
                            <w:numId w:val="1"/>
                          </w:numPr>
                          <w:spacing w:line="300" w:lineRule="exact"/>
                          <w:ind w:leftChars="0"/>
                          <w:jc w:val="left"/>
                          <w:rPr>
                            <w:rFonts w:ascii="Meiryo UI" w:eastAsia="Meiryo UI" w:hAnsi="Meiryo UI"/>
                            <w:color w:val="000000" w:themeColor="text1"/>
                            <w:sz w:val="24"/>
                            <w:szCs w:val="24"/>
                          </w:rPr>
                        </w:pPr>
                        <w:r w:rsidRPr="00573C15">
                          <w:rPr>
                            <w:rFonts w:ascii="Meiryo UI" w:eastAsia="Meiryo UI" w:hAnsi="Meiryo UI"/>
                            <w:color w:val="000000" w:themeColor="text1"/>
                            <w:sz w:val="24"/>
                            <w:szCs w:val="24"/>
                          </w:rPr>
                          <w:t xml:space="preserve"> 紹介・逆紹介件数のカウント方法</w:t>
                        </w:r>
                        <w:r w:rsidR="00573C15" w:rsidRPr="00573C15">
                          <w:rPr>
                            <w:rFonts w:ascii="Meiryo UI" w:eastAsia="Meiryo UI" w:hAnsi="Meiryo UI" w:hint="eastAsia"/>
                            <w:color w:val="000000" w:themeColor="text1"/>
                            <w:sz w:val="22"/>
                          </w:rPr>
                          <w:t>（新規承認病院</w:t>
                        </w:r>
                        <w:r w:rsidR="00573C15">
                          <w:rPr>
                            <w:rFonts w:ascii="Meiryo UI" w:eastAsia="Meiryo UI" w:hAnsi="Meiryo UI" w:hint="eastAsia"/>
                            <w:color w:val="000000" w:themeColor="text1"/>
                            <w:sz w:val="22"/>
                          </w:rPr>
                          <w:t>のみ</w:t>
                        </w:r>
                        <w:r w:rsidR="00573C15" w:rsidRPr="00573C15">
                          <w:rPr>
                            <w:rFonts w:ascii="Meiryo UI" w:eastAsia="Meiryo UI" w:hAnsi="Meiryo UI" w:hint="eastAsia"/>
                            <w:color w:val="000000" w:themeColor="text1"/>
                            <w:sz w:val="22"/>
                          </w:rPr>
                          <w:t>令和6年度実績）</w:t>
                        </w:r>
                      </w:p>
                      <w:p w14:paraId="64768242" w14:textId="671C5ADC" w:rsidR="00174BDD" w:rsidRPr="00573C15" w:rsidRDefault="00174BDD" w:rsidP="00573C15">
                        <w:pPr>
                          <w:pStyle w:val="a7"/>
                          <w:numPr>
                            <w:ilvl w:val="0"/>
                            <w:numId w:val="1"/>
                          </w:numPr>
                          <w:spacing w:line="300" w:lineRule="exact"/>
                          <w:ind w:leftChars="0"/>
                          <w:jc w:val="left"/>
                          <w:rPr>
                            <w:rFonts w:ascii="Meiryo UI" w:eastAsia="Meiryo UI" w:hAnsi="Meiryo UI"/>
                            <w:color w:val="000000" w:themeColor="text1"/>
                            <w:sz w:val="22"/>
                          </w:rPr>
                        </w:pPr>
                        <w:r w:rsidRPr="00573C15">
                          <w:rPr>
                            <w:rFonts w:ascii="Meiryo UI" w:eastAsia="Meiryo UI" w:hAnsi="Meiryo UI"/>
                            <w:color w:val="000000" w:themeColor="text1"/>
                            <w:sz w:val="24"/>
                            <w:szCs w:val="24"/>
                          </w:rPr>
                          <w:t xml:space="preserve"> 地域の医療従事者の資質の向上を図るための研修の実施状況</w:t>
                        </w:r>
                        <w:r w:rsidR="00573C15" w:rsidRPr="00573C15">
                          <w:rPr>
                            <w:rFonts w:ascii="Meiryo UI" w:eastAsia="Meiryo UI" w:hAnsi="Meiryo UI" w:hint="eastAsia"/>
                            <w:color w:val="000000" w:themeColor="text1"/>
                            <w:sz w:val="22"/>
                          </w:rPr>
                          <w:t>（令和５、６年度実績）</w:t>
                        </w:r>
                      </w:p>
                      <w:p w14:paraId="71E3AE57" w14:textId="4814AB2D" w:rsidR="00174BDD" w:rsidRDefault="00174BDD" w:rsidP="003B1F69">
                        <w:pPr>
                          <w:spacing w:line="300" w:lineRule="exact"/>
                          <w:jc w:val="left"/>
                          <w:rPr>
                            <w:rFonts w:ascii="Meiryo UI" w:eastAsia="Meiryo UI" w:hAnsi="Meiryo UI"/>
                            <w:color w:val="000000" w:themeColor="text1"/>
                            <w:sz w:val="24"/>
                            <w:szCs w:val="24"/>
                          </w:rPr>
                        </w:pPr>
                        <w:r w:rsidRPr="00174BDD">
                          <w:rPr>
                            <w:rFonts w:ascii="Meiryo UI" w:eastAsia="Meiryo UI" w:hAnsi="Meiryo UI" w:hint="eastAsia"/>
                            <w:color w:val="000000" w:themeColor="text1"/>
                            <w:sz w:val="24"/>
                            <w:szCs w:val="24"/>
                          </w:rPr>
                          <w:t xml:space="preserve">　　　　　</w:t>
                        </w:r>
                        <w:r w:rsidR="009B1E26">
                          <w:rPr>
                            <w:rFonts w:ascii="Meiryo UI" w:eastAsia="Meiryo UI" w:hAnsi="Meiryo UI" w:hint="eastAsia"/>
                            <w:color w:val="000000" w:themeColor="text1"/>
                            <w:sz w:val="24"/>
                            <w:szCs w:val="24"/>
                          </w:rPr>
                          <w:t>③</w:t>
                        </w:r>
                        <w:r w:rsidRPr="00174BDD">
                          <w:rPr>
                            <w:rFonts w:ascii="Meiryo UI" w:eastAsia="Meiryo UI" w:hAnsi="Meiryo UI"/>
                            <w:color w:val="000000" w:themeColor="text1"/>
                            <w:sz w:val="24"/>
                            <w:szCs w:val="24"/>
                          </w:rPr>
                          <w:t xml:space="preserve"> 委員会の開催状況</w:t>
                        </w:r>
                        <w:r w:rsidR="00573C15" w:rsidRPr="00573C15">
                          <w:rPr>
                            <w:rFonts w:ascii="Meiryo UI" w:eastAsia="Meiryo UI" w:hAnsi="Meiryo UI" w:hint="eastAsia"/>
                            <w:color w:val="000000" w:themeColor="text1"/>
                            <w:sz w:val="22"/>
                          </w:rPr>
                          <w:t>（令和５、６年度実績）</w:t>
                        </w:r>
                      </w:p>
                      <w:p w14:paraId="508904CD" w14:textId="4057F358" w:rsidR="000C1837" w:rsidRDefault="000C1837" w:rsidP="003B1F69">
                        <w:pPr>
                          <w:spacing w:line="300" w:lineRule="exact"/>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④ 法定施設・設備の確認</w:t>
                        </w:r>
                      </w:p>
                      <w:p w14:paraId="122F5E14" w14:textId="77777777" w:rsidR="000C1837" w:rsidRDefault="000C1837" w:rsidP="003B1F69">
                        <w:pPr>
                          <w:spacing w:line="300" w:lineRule="exact"/>
                          <w:jc w:val="left"/>
                          <w:rPr>
                            <w:rFonts w:ascii="Meiryo UI" w:eastAsia="Meiryo UI" w:hAnsi="Meiryo UI"/>
                            <w:color w:val="000000" w:themeColor="text1"/>
                            <w:sz w:val="24"/>
                            <w:szCs w:val="24"/>
                          </w:rPr>
                        </w:pPr>
                      </w:p>
                      <w:p w14:paraId="111231B8" w14:textId="020A1652" w:rsidR="000C1837" w:rsidRDefault="000C1837" w:rsidP="003B1F69">
                        <w:pPr>
                          <w:spacing w:line="300" w:lineRule="exact"/>
                          <w:jc w:val="left"/>
                          <w:rPr>
                            <w:rFonts w:ascii="Meiryo UI" w:eastAsia="Meiryo UI" w:hAnsi="Meiryo UI"/>
                            <w:color w:val="000000" w:themeColor="text1"/>
                            <w:sz w:val="24"/>
                            <w:szCs w:val="24"/>
                          </w:rPr>
                        </w:pPr>
                      </w:p>
                      <w:p w14:paraId="5806FD49" w14:textId="1F2FCDE3" w:rsidR="000C1837" w:rsidRDefault="000C1837" w:rsidP="003B1F69">
                        <w:pPr>
                          <w:spacing w:line="300" w:lineRule="exact"/>
                          <w:jc w:val="left"/>
                          <w:rPr>
                            <w:rFonts w:ascii="Meiryo UI" w:eastAsia="Meiryo UI" w:hAnsi="Meiryo UI"/>
                            <w:color w:val="000000" w:themeColor="text1"/>
                            <w:sz w:val="24"/>
                            <w:szCs w:val="24"/>
                          </w:rPr>
                        </w:pPr>
                      </w:p>
                      <w:p w14:paraId="0ECF6285" w14:textId="77777777" w:rsidR="000C1837" w:rsidRDefault="000C1837" w:rsidP="003B1F69">
                        <w:pPr>
                          <w:spacing w:line="300" w:lineRule="exact"/>
                          <w:jc w:val="left"/>
                          <w:rPr>
                            <w:rFonts w:ascii="Meiryo UI" w:eastAsia="Meiryo UI" w:hAnsi="Meiryo UI"/>
                            <w:color w:val="000000" w:themeColor="text1"/>
                            <w:sz w:val="24"/>
                            <w:szCs w:val="24"/>
                          </w:rPr>
                        </w:pPr>
                      </w:p>
                      <w:p w14:paraId="5DC9331D" w14:textId="7B4040DD" w:rsidR="009B1E26" w:rsidRPr="009B1E26" w:rsidRDefault="009B1E26" w:rsidP="009B1E26">
                        <w:pPr>
                          <w:spacing w:line="300" w:lineRule="exact"/>
                          <w:ind w:left="909" w:hangingChars="400" w:hanging="909"/>
                          <w:jc w:val="left"/>
                          <w:rPr>
                            <w:rFonts w:ascii="Meiryo UI" w:eastAsia="Meiryo UI" w:hAnsi="Meiryo UI"/>
                            <w:color w:val="000000" w:themeColor="text1"/>
                            <w:sz w:val="20"/>
                            <w:szCs w:val="20"/>
                          </w:rPr>
                        </w:pPr>
                        <w:r>
                          <w:rPr>
                            <w:rFonts w:ascii="Meiryo UI" w:eastAsia="Meiryo UI" w:hAnsi="Meiryo UI" w:hint="eastAsia"/>
                            <w:color w:val="000000" w:themeColor="text1"/>
                            <w:sz w:val="24"/>
                            <w:szCs w:val="24"/>
                          </w:rPr>
                          <w:t xml:space="preserve">　　　　　</w:t>
                        </w:r>
                      </w:p>
                    </w:txbxContent>
                  </v:textbox>
                </v:roundrect>
                <v:rect id="正方形/長方形 2" o:spid="_x0000_s1029" style="position:absolute;left:3937;top:24923;width:55054;height:7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" fillcolor="#fbe4d5 [661]" strokecolor="#1f3763 [1604]" strokeweight="1pt">
                  <v:textbox>
                    <w:txbxContent>
                      <w:p w14:paraId="4E46DB92" w14:textId="52699DE2" w:rsidR="000C1837" w:rsidRPr="00243A66" w:rsidRDefault="000C1837" w:rsidP="00243A66">
                        <w:pPr>
                          <w:spacing w:line="300" w:lineRule="exact"/>
                          <w:ind w:left="187" w:hangingChars="100" w:hanging="187"/>
                          <w:jc w:val="left"/>
                          <w:rPr>
                            <w:rFonts w:ascii="Meiryo UI" w:eastAsia="Meiryo UI" w:hAnsi="Meiryo UI"/>
                            <w:color w:val="000000" w:themeColor="text1"/>
                            <w:sz w:val="20"/>
                            <w:szCs w:val="20"/>
                          </w:rPr>
                        </w:pPr>
                        <w:r w:rsidRPr="009B1E26">
                          <w:rPr>
                            <w:rFonts w:ascii="Meiryo UI" w:eastAsia="Meiryo UI" w:hAnsi="Meiryo UI" w:hint="eastAsia"/>
                            <w:color w:val="000000" w:themeColor="text1"/>
                            <w:sz w:val="20"/>
                            <w:szCs w:val="20"/>
                          </w:rPr>
                          <w:t>※ ②、③について…新型コロナウイルス感染症の影響により延期又は休止の措置をとって差し支えない取扱いが、令和</w:t>
                        </w:r>
                        <w:r w:rsidRPr="009B1E26">
                          <w:rPr>
                            <w:rFonts w:ascii="Meiryo UI" w:eastAsia="Meiryo UI" w:hAnsi="Meiryo UI"/>
                            <w:color w:val="000000" w:themeColor="text1"/>
                            <w:sz w:val="20"/>
                            <w:szCs w:val="20"/>
                          </w:rPr>
                          <w:t>5年3月27日通知により令和4年度実績までをもって廃止されたことを受け、令和5年度</w:t>
                        </w:r>
                        <w:r w:rsidR="00243A66">
                          <w:rPr>
                            <w:rFonts w:ascii="Meiryo UI" w:eastAsia="Meiryo UI" w:hAnsi="Meiryo UI" w:hint="eastAsia"/>
                            <w:color w:val="000000" w:themeColor="text1"/>
                            <w:sz w:val="20"/>
                            <w:szCs w:val="20"/>
                          </w:rPr>
                          <w:t>令和6年度</w:t>
                        </w:r>
                        <w:r w:rsidRPr="009B1E26">
                          <w:rPr>
                            <w:rFonts w:ascii="Meiryo UI" w:eastAsia="Meiryo UI" w:hAnsi="Meiryo UI"/>
                            <w:color w:val="000000" w:themeColor="text1"/>
                            <w:sz w:val="20"/>
                            <w:szCs w:val="20"/>
                          </w:rPr>
                          <w:t>の研修及び運営委員会の開催について重点事項とする。</w:t>
                        </w:r>
                      </w:p>
                    </w:txbxContent>
                  </v:textbox>
                </v:rect>
                <w10:wrap anchorx="page"/>
              </v:group>
            </w:pict>
          </mc:Fallback>
        </mc:AlternateContent>
      </w:r>
    </w:p>
    <w:p w14:paraId="23B4EE3B" w14:textId="07C4A21D" w:rsidR="000C1837" w:rsidRDefault="000C1837" w:rsidP="00B06C97">
      <w:pPr>
        <w:spacing w:line="340" w:lineRule="exact"/>
        <w:ind w:left="267" w:hangingChars="100" w:hanging="267"/>
        <w:rPr>
          <w:rFonts w:ascii="Meiryo UI" w:eastAsia="Meiryo UI" w:hAnsi="Meiryo UI"/>
          <w:color w:val="000000" w:themeColor="text1"/>
          <w:sz w:val="28"/>
          <w:szCs w:val="28"/>
        </w:rPr>
      </w:pPr>
    </w:p>
    <w:p w14:paraId="557FC294" w14:textId="5BBDA7DA" w:rsidR="000C1837" w:rsidRDefault="000C1837" w:rsidP="00B06C97">
      <w:pPr>
        <w:spacing w:line="340" w:lineRule="exact"/>
        <w:ind w:left="267" w:hangingChars="100" w:hanging="267"/>
        <w:rPr>
          <w:rFonts w:ascii="Meiryo UI" w:eastAsia="Meiryo UI" w:hAnsi="Meiryo UI"/>
          <w:color w:val="000000" w:themeColor="text1"/>
          <w:sz w:val="28"/>
          <w:szCs w:val="28"/>
        </w:rPr>
      </w:pPr>
    </w:p>
    <w:p w14:paraId="5EF7805F" w14:textId="7D47B85E" w:rsidR="000C1837" w:rsidRDefault="000C1837" w:rsidP="00B06C97">
      <w:pPr>
        <w:spacing w:line="340" w:lineRule="exact"/>
        <w:ind w:left="267" w:hangingChars="100" w:hanging="267"/>
        <w:rPr>
          <w:rFonts w:ascii="Meiryo UI" w:eastAsia="Meiryo UI" w:hAnsi="Meiryo UI"/>
          <w:color w:val="000000" w:themeColor="text1"/>
          <w:sz w:val="28"/>
          <w:szCs w:val="28"/>
        </w:rPr>
      </w:pPr>
    </w:p>
    <w:p w14:paraId="44843B4C" w14:textId="1DB4592C" w:rsidR="000C1837" w:rsidRDefault="000C1837" w:rsidP="00B06C97">
      <w:pPr>
        <w:spacing w:line="340" w:lineRule="exact"/>
        <w:ind w:left="267" w:hangingChars="100" w:hanging="267"/>
        <w:rPr>
          <w:rFonts w:ascii="Meiryo UI" w:eastAsia="Meiryo UI" w:hAnsi="Meiryo UI"/>
          <w:color w:val="000000" w:themeColor="text1"/>
          <w:sz w:val="28"/>
          <w:szCs w:val="28"/>
        </w:rPr>
      </w:pPr>
    </w:p>
    <w:p w14:paraId="7B41D61F" w14:textId="42E130C2" w:rsidR="000C1837" w:rsidRDefault="000C1837" w:rsidP="00B06C97">
      <w:pPr>
        <w:spacing w:line="340" w:lineRule="exact"/>
        <w:ind w:left="267" w:hangingChars="100" w:hanging="267"/>
        <w:rPr>
          <w:rFonts w:ascii="Meiryo UI" w:eastAsia="Meiryo UI" w:hAnsi="Meiryo UI"/>
          <w:color w:val="000000" w:themeColor="text1"/>
          <w:sz w:val="28"/>
          <w:szCs w:val="28"/>
        </w:rPr>
      </w:pPr>
    </w:p>
    <w:p w14:paraId="7119252D" w14:textId="7CC939AE" w:rsidR="000C1837" w:rsidRDefault="000C1837" w:rsidP="00B06C97">
      <w:pPr>
        <w:spacing w:line="340" w:lineRule="exact"/>
        <w:ind w:left="227" w:hangingChars="100" w:hanging="227"/>
        <w:rPr>
          <w:rFonts w:ascii="Meiryo UI" w:eastAsia="Meiryo UI" w:hAnsi="Meiryo UI"/>
          <w:sz w:val="24"/>
          <w:szCs w:val="24"/>
        </w:rPr>
      </w:pPr>
    </w:p>
    <w:p w14:paraId="585FFCA8" w14:textId="20C1D104" w:rsidR="000C1837" w:rsidRDefault="000C1837" w:rsidP="00B06C97">
      <w:pPr>
        <w:spacing w:line="340" w:lineRule="exact"/>
        <w:ind w:left="227" w:hangingChars="100" w:hanging="227"/>
        <w:rPr>
          <w:rFonts w:ascii="Meiryo UI" w:eastAsia="Meiryo UI" w:hAnsi="Meiryo UI"/>
          <w:sz w:val="24"/>
          <w:szCs w:val="24"/>
        </w:rPr>
      </w:pPr>
    </w:p>
    <w:p w14:paraId="63CF29B6" w14:textId="3172844F" w:rsidR="000C1837" w:rsidRDefault="000C1837" w:rsidP="00B06C97">
      <w:pPr>
        <w:spacing w:line="340" w:lineRule="exact"/>
        <w:ind w:left="227" w:hangingChars="100" w:hanging="227"/>
        <w:rPr>
          <w:rFonts w:ascii="Meiryo UI" w:eastAsia="Meiryo UI" w:hAnsi="Meiryo UI"/>
          <w:sz w:val="24"/>
          <w:szCs w:val="24"/>
        </w:rPr>
      </w:pPr>
    </w:p>
    <w:p w14:paraId="58A33F1E" w14:textId="0CA15227" w:rsidR="000C1837" w:rsidRDefault="000C1837" w:rsidP="00B06C97">
      <w:pPr>
        <w:spacing w:line="340" w:lineRule="exact"/>
        <w:ind w:left="227" w:hangingChars="100" w:hanging="227"/>
        <w:rPr>
          <w:rFonts w:ascii="Meiryo UI" w:eastAsia="Meiryo UI" w:hAnsi="Meiryo UI"/>
          <w:sz w:val="24"/>
          <w:szCs w:val="24"/>
        </w:rPr>
      </w:pPr>
    </w:p>
    <w:p w14:paraId="2160DCE8" w14:textId="49C381F2" w:rsidR="000C1837" w:rsidRDefault="000C1837" w:rsidP="00B06C97">
      <w:pPr>
        <w:spacing w:line="340" w:lineRule="exact"/>
        <w:ind w:left="227" w:hangingChars="100" w:hanging="227"/>
        <w:rPr>
          <w:rFonts w:ascii="Meiryo UI" w:eastAsia="Meiryo UI" w:hAnsi="Meiryo UI"/>
          <w:sz w:val="24"/>
          <w:szCs w:val="24"/>
        </w:rPr>
      </w:pPr>
    </w:p>
    <w:p w14:paraId="622EDF49" w14:textId="69ACEDF1" w:rsidR="000C1837" w:rsidRDefault="000C1837" w:rsidP="00B06C97">
      <w:pPr>
        <w:spacing w:line="340" w:lineRule="exact"/>
        <w:ind w:left="227" w:hangingChars="100" w:hanging="227"/>
        <w:rPr>
          <w:rFonts w:ascii="Meiryo UI" w:eastAsia="Meiryo UI" w:hAnsi="Meiryo UI"/>
          <w:sz w:val="24"/>
          <w:szCs w:val="24"/>
        </w:rPr>
      </w:pPr>
    </w:p>
    <w:p w14:paraId="0F9DB7E7" w14:textId="77777777" w:rsidR="000C1837" w:rsidRDefault="000C1837" w:rsidP="00B06C97">
      <w:pPr>
        <w:spacing w:line="340" w:lineRule="exact"/>
        <w:ind w:left="227" w:hangingChars="100" w:hanging="227"/>
        <w:rPr>
          <w:rFonts w:ascii="Meiryo UI" w:eastAsia="Meiryo UI" w:hAnsi="Meiryo UI"/>
          <w:sz w:val="24"/>
          <w:szCs w:val="24"/>
        </w:rPr>
      </w:pPr>
    </w:p>
    <w:p w14:paraId="40896A9A" w14:textId="7B4706F2" w:rsidR="000C1837" w:rsidRDefault="000C1837" w:rsidP="00B06C97">
      <w:pPr>
        <w:spacing w:line="340" w:lineRule="exact"/>
        <w:ind w:left="227" w:hangingChars="100" w:hanging="227"/>
        <w:rPr>
          <w:rFonts w:ascii="Meiryo UI" w:eastAsia="Meiryo UI" w:hAnsi="Meiryo UI"/>
          <w:sz w:val="24"/>
          <w:szCs w:val="24"/>
        </w:rPr>
      </w:pPr>
    </w:p>
    <w:p w14:paraId="7F5E9CC7" w14:textId="77777777" w:rsidR="000C1837" w:rsidRDefault="000C1837" w:rsidP="00B06C97">
      <w:pPr>
        <w:spacing w:line="340" w:lineRule="exact"/>
        <w:ind w:left="227" w:hangingChars="100" w:hanging="227"/>
        <w:rPr>
          <w:rFonts w:ascii="Meiryo UI" w:eastAsia="Meiryo UI" w:hAnsi="Meiryo UI"/>
          <w:sz w:val="24"/>
          <w:szCs w:val="24"/>
        </w:rPr>
      </w:pPr>
    </w:p>
    <w:p w14:paraId="1251AB44" w14:textId="72157FA4" w:rsidR="000C1837" w:rsidRDefault="000C1837" w:rsidP="00B06C97">
      <w:pPr>
        <w:spacing w:line="340" w:lineRule="exact"/>
        <w:ind w:left="227" w:hangingChars="100" w:hanging="227"/>
        <w:rPr>
          <w:rFonts w:ascii="Meiryo UI" w:eastAsia="Meiryo UI" w:hAnsi="Meiryo UI"/>
          <w:sz w:val="24"/>
          <w:szCs w:val="24"/>
        </w:rPr>
      </w:pPr>
    </w:p>
    <w:p w14:paraId="1E32A400" w14:textId="3E38F2F7" w:rsidR="000C1837" w:rsidRDefault="000C1837" w:rsidP="00B06C97">
      <w:pPr>
        <w:spacing w:line="340" w:lineRule="exact"/>
        <w:ind w:left="227" w:hangingChars="100" w:hanging="227"/>
        <w:rPr>
          <w:rFonts w:ascii="Meiryo UI" w:eastAsia="Meiryo UI" w:hAnsi="Meiryo UI"/>
          <w:sz w:val="24"/>
          <w:szCs w:val="24"/>
        </w:rPr>
      </w:pPr>
    </w:p>
    <w:p w14:paraId="6025C440" w14:textId="77777777" w:rsidR="008A10FC" w:rsidRDefault="008A10FC" w:rsidP="000C1837">
      <w:pPr>
        <w:spacing w:line="280" w:lineRule="exact"/>
        <w:ind w:left="227" w:hangingChars="100" w:hanging="227"/>
        <w:rPr>
          <w:rFonts w:ascii="Meiryo UI" w:eastAsia="Meiryo UI" w:hAnsi="Meiryo UI"/>
          <w:sz w:val="24"/>
          <w:szCs w:val="24"/>
        </w:rPr>
      </w:pPr>
    </w:p>
    <w:p w14:paraId="409FC30A" w14:textId="7F520E67" w:rsidR="00614232" w:rsidRDefault="00174BDD" w:rsidP="00073084">
      <w:pPr>
        <w:spacing w:line="320" w:lineRule="exact"/>
        <w:ind w:leftChars="100" w:left="197"/>
        <w:rPr>
          <w:rFonts w:ascii="Meiryo UI" w:eastAsia="Meiryo UI" w:hAnsi="Meiryo UI"/>
          <w:sz w:val="24"/>
          <w:szCs w:val="24"/>
        </w:rPr>
      </w:pPr>
      <w:r>
        <w:rPr>
          <w:rFonts w:ascii="Meiryo UI" w:eastAsia="Meiryo UI" w:hAnsi="Meiryo UI" w:hint="eastAsia"/>
          <w:sz w:val="24"/>
          <w:szCs w:val="24"/>
        </w:rPr>
        <w:t>《</w:t>
      </w:r>
      <w:r w:rsidR="00614232">
        <w:rPr>
          <w:rFonts w:ascii="Meiryo UI" w:eastAsia="Meiryo UI" w:hAnsi="Meiryo UI" w:hint="eastAsia"/>
          <w:sz w:val="24"/>
          <w:szCs w:val="24"/>
        </w:rPr>
        <w:t>実施結果</w:t>
      </w:r>
      <w:r>
        <w:rPr>
          <w:rFonts w:ascii="Meiryo UI" w:eastAsia="Meiryo UI" w:hAnsi="Meiryo UI" w:hint="eastAsia"/>
          <w:sz w:val="24"/>
          <w:szCs w:val="24"/>
        </w:rPr>
        <w:t>》</w:t>
      </w:r>
    </w:p>
    <w:p w14:paraId="7CDE06AA" w14:textId="58062EDF" w:rsidR="00414F7E" w:rsidRDefault="00414F7E" w:rsidP="00B06C97">
      <w:pPr>
        <w:spacing w:line="340" w:lineRule="exact"/>
        <w:ind w:left="682" w:hangingChars="300" w:hanging="682"/>
        <w:rPr>
          <w:rFonts w:ascii="Meiryo UI" w:eastAsia="Meiryo UI" w:hAnsi="Meiryo UI"/>
          <w:sz w:val="24"/>
          <w:szCs w:val="24"/>
        </w:rPr>
      </w:pPr>
      <w:r>
        <w:rPr>
          <w:rFonts w:ascii="Meiryo UI" w:eastAsia="Meiryo UI" w:hAnsi="Meiryo UI" w:hint="eastAsia"/>
          <w:sz w:val="24"/>
          <w:szCs w:val="24"/>
        </w:rPr>
        <w:t xml:space="preserve">　　〇 口頭指導</w:t>
      </w:r>
    </w:p>
    <w:p w14:paraId="2A08794C" w14:textId="0A4A74CC" w:rsidR="000C1837" w:rsidRDefault="00414F7E" w:rsidP="00BB3CA9">
      <w:pPr>
        <w:spacing w:line="340" w:lineRule="exact"/>
        <w:ind w:leftChars="250" w:left="720" w:hangingChars="100" w:hanging="227"/>
        <w:jc w:val="left"/>
        <w:rPr>
          <w:rFonts w:ascii="Meiryo UI" w:eastAsia="Meiryo UI" w:hAnsi="Meiryo UI"/>
          <w:sz w:val="24"/>
          <w:szCs w:val="24"/>
        </w:rPr>
      </w:pPr>
      <w:r>
        <w:rPr>
          <w:rFonts w:ascii="Meiryo UI" w:eastAsia="Meiryo UI" w:hAnsi="Meiryo UI" w:hint="eastAsia"/>
          <w:sz w:val="24"/>
          <w:szCs w:val="24"/>
        </w:rPr>
        <w:t>・ 逆紹介</w:t>
      </w:r>
      <w:r w:rsidR="00073084">
        <w:rPr>
          <w:rFonts w:ascii="Meiryo UI" w:eastAsia="Meiryo UI" w:hAnsi="Meiryo UI" w:hint="eastAsia"/>
          <w:sz w:val="24"/>
          <w:szCs w:val="24"/>
        </w:rPr>
        <w:t>において診療情報提供書に患者への説明と同意の記載が漏れている</w:t>
      </w:r>
      <w:r>
        <w:rPr>
          <w:rFonts w:ascii="Meiryo UI" w:eastAsia="Meiryo UI" w:hAnsi="Meiryo UI" w:hint="eastAsia"/>
          <w:sz w:val="24"/>
          <w:szCs w:val="24"/>
        </w:rPr>
        <w:t>事例が散見された。</w:t>
      </w:r>
    </w:p>
    <w:p w14:paraId="120628E1" w14:textId="2496AF71" w:rsidR="00BB3CA9" w:rsidRDefault="00414F7E" w:rsidP="00BB3CA9">
      <w:pPr>
        <w:spacing w:line="340" w:lineRule="exact"/>
        <w:ind w:leftChars="250" w:left="720" w:hangingChars="100" w:hanging="227"/>
        <w:jc w:val="left"/>
        <w:rPr>
          <w:rFonts w:ascii="Meiryo UI" w:eastAsia="Meiryo UI" w:hAnsi="Meiryo UI"/>
          <w:sz w:val="24"/>
          <w:szCs w:val="24"/>
        </w:rPr>
      </w:pPr>
      <w:r>
        <w:rPr>
          <w:rFonts w:ascii="Meiryo UI" w:eastAsia="Meiryo UI" w:hAnsi="Meiryo UI" w:hint="eastAsia"/>
          <w:sz w:val="24"/>
          <w:szCs w:val="24"/>
        </w:rPr>
        <w:t>・ 研修の実施主体が当該病院であることが</w:t>
      </w:r>
      <w:r w:rsidR="00B06C97">
        <w:rPr>
          <w:rFonts w:ascii="Meiryo UI" w:eastAsia="Meiryo UI" w:hAnsi="Meiryo UI" w:hint="eastAsia"/>
          <w:sz w:val="24"/>
          <w:szCs w:val="24"/>
        </w:rPr>
        <w:t>不明確な研修が散見された。</w:t>
      </w:r>
    </w:p>
    <w:p w14:paraId="5D543416" w14:textId="3318E0FA" w:rsidR="00BB3CA9" w:rsidRDefault="00B06C97" w:rsidP="00BB3CA9">
      <w:pPr>
        <w:spacing w:line="340" w:lineRule="exact"/>
        <w:ind w:leftChars="250" w:left="720" w:hangingChars="100" w:hanging="227"/>
        <w:jc w:val="left"/>
        <w:rPr>
          <w:rFonts w:ascii="Meiryo UI" w:eastAsia="Meiryo UI" w:hAnsi="Meiryo UI"/>
          <w:sz w:val="24"/>
          <w:szCs w:val="24"/>
        </w:rPr>
      </w:pPr>
      <w:r>
        <w:rPr>
          <w:rFonts w:ascii="Meiryo UI" w:eastAsia="Meiryo UI" w:hAnsi="Meiryo UI" w:hint="eastAsia"/>
          <w:sz w:val="24"/>
          <w:szCs w:val="24"/>
        </w:rPr>
        <w:t xml:space="preserve">・ </w:t>
      </w:r>
      <w:r w:rsidR="00073084">
        <w:rPr>
          <w:rFonts w:ascii="Meiryo UI" w:eastAsia="Meiryo UI" w:hAnsi="Meiryo UI" w:hint="eastAsia"/>
          <w:sz w:val="24"/>
          <w:szCs w:val="24"/>
        </w:rPr>
        <w:t>法定施設のうち利用実績がない施設が物置化して</w:t>
      </w:r>
      <w:proofErr w:type="gramStart"/>
      <w:r w:rsidR="00073084">
        <w:rPr>
          <w:rFonts w:ascii="Meiryo UI" w:eastAsia="Meiryo UI" w:hAnsi="Meiryo UI" w:hint="eastAsia"/>
          <w:sz w:val="24"/>
          <w:szCs w:val="24"/>
        </w:rPr>
        <w:t>いたり</w:t>
      </w:r>
      <w:proofErr w:type="gramEnd"/>
      <w:r w:rsidR="00073084">
        <w:rPr>
          <w:rFonts w:ascii="Meiryo UI" w:eastAsia="Meiryo UI" w:hAnsi="Meiryo UI" w:hint="eastAsia"/>
          <w:sz w:val="24"/>
          <w:szCs w:val="24"/>
        </w:rPr>
        <w:t>別用途との兼用にされている事</w:t>
      </w:r>
      <w:r>
        <w:rPr>
          <w:rFonts w:ascii="Meiryo UI" w:eastAsia="Meiryo UI" w:hAnsi="Meiryo UI" w:hint="eastAsia"/>
          <w:sz w:val="24"/>
          <w:szCs w:val="24"/>
        </w:rPr>
        <w:t>例が散見された。</w:t>
      </w:r>
    </w:p>
    <w:p w14:paraId="43704653" w14:textId="5B7634C4" w:rsidR="00A73C3D" w:rsidRDefault="00A73C3D" w:rsidP="002E29D5">
      <w:pPr>
        <w:spacing w:line="220" w:lineRule="exact"/>
        <w:ind w:left="795" w:hangingChars="350" w:hanging="795"/>
        <w:jc w:val="left"/>
        <w:rPr>
          <w:rFonts w:ascii="Meiryo UI" w:eastAsia="Meiryo UI" w:hAnsi="Meiryo UI"/>
          <w:sz w:val="24"/>
          <w:szCs w:val="24"/>
        </w:rPr>
      </w:pPr>
    </w:p>
    <w:p w14:paraId="3D262B3F" w14:textId="4190A1AA" w:rsidR="00BA2E60" w:rsidRDefault="00BA2E60" w:rsidP="00B06C97">
      <w:pPr>
        <w:spacing w:line="340" w:lineRule="exact"/>
        <w:ind w:left="795" w:hangingChars="350" w:hanging="795"/>
        <w:rPr>
          <w:rFonts w:ascii="Meiryo UI" w:eastAsia="Meiryo UI" w:hAnsi="Meiryo UI"/>
          <w:sz w:val="24"/>
          <w:szCs w:val="24"/>
        </w:rPr>
      </w:pPr>
      <w:r>
        <w:rPr>
          <w:rFonts w:ascii="Meiryo UI" w:eastAsia="Meiryo UI" w:hAnsi="Meiryo UI" w:hint="eastAsia"/>
          <w:sz w:val="24"/>
          <w:szCs w:val="24"/>
        </w:rPr>
        <w:t xml:space="preserve">　《実地検査による効果》</w:t>
      </w:r>
    </w:p>
    <w:p w14:paraId="05D25F0F" w14:textId="53FED564" w:rsidR="008A10FC" w:rsidRDefault="00BA2E60" w:rsidP="00C03FBD">
      <w:pPr>
        <w:spacing w:line="340" w:lineRule="exact"/>
        <w:ind w:leftChars="200" w:left="621" w:hangingChars="100" w:hanging="227"/>
        <w:rPr>
          <w:rFonts w:ascii="Meiryo UI" w:eastAsia="Meiryo UI" w:hAnsi="Meiryo UI"/>
          <w:sz w:val="24"/>
          <w:szCs w:val="24"/>
        </w:rPr>
      </w:pPr>
      <w:r>
        <w:rPr>
          <w:rFonts w:ascii="Meiryo UI" w:eastAsia="Meiryo UI" w:hAnsi="Meiryo UI" w:hint="eastAsia"/>
          <w:sz w:val="24"/>
          <w:szCs w:val="24"/>
        </w:rPr>
        <w:t>◆</w:t>
      </w:r>
      <w:r w:rsidR="008A10FC">
        <w:rPr>
          <w:rFonts w:ascii="Meiryo UI" w:eastAsia="Meiryo UI" w:hAnsi="Meiryo UI" w:hint="eastAsia"/>
          <w:sz w:val="24"/>
          <w:szCs w:val="24"/>
        </w:rPr>
        <w:t>実地検査をすることで、書面だけでは</w:t>
      </w:r>
      <w:r w:rsidR="00A73C3D">
        <w:rPr>
          <w:rFonts w:ascii="Meiryo UI" w:eastAsia="Meiryo UI" w:hAnsi="Meiryo UI" w:hint="eastAsia"/>
          <w:sz w:val="24"/>
          <w:szCs w:val="24"/>
        </w:rPr>
        <w:t>把握できない</w:t>
      </w:r>
      <w:r w:rsidR="00073084">
        <w:rPr>
          <w:rFonts w:ascii="Meiryo UI" w:eastAsia="Meiryo UI" w:hAnsi="Meiryo UI" w:hint="eastAsia"/>
          <w:sz w:val="24"/>
          <w:szCs w:val="24"/>
        </w:rPr>
        <w:t>部分が確認</w:t>
      </w:r>
      <w:r w:rsidR="00A73C3D">
        <w:rPr>
          <w:rFonts w:ascii="Meiryo UI" w:eastAsia="Meiryo UI" w:hAnsi="Meiryo UI" w:hint="eastAsia"/>
          <w:sz w:val="24"/>
          <w:szCs w:val="24"/>
        </w:rPr>
        <w:t>できる</w:t>
      </w:r>
      <w:r>
        <w:rPr>
          <w:rFonts w:ascii="Meiryo UI" w:eastAsia="Meiryo UI" w:hAnsi="Meiryo UI" w:hint="eastAsia"/>
          <w:sz w:val="24"/>
          <w:szCs w:val="24"/>
        </w:rPr>
        <w:t>。</w:t>
      </w:r>
    </w:p>
    <w:p w14:paraId="724D40D5" w14:textId="77777777" w:rsidR="00C03FBD" w:rsidRDefault="00C03FBD" w:rsidP="00C03FBD">
      <w:pPr>
        <w:spacing w:line="200" w:lineRule="exact"/>
        <w:ind w:leftChars="200" w:left="621" w:hangingChars="100" w:hanging="227"/>
        <w:rPr>
          <w:rFonts w:ascii="Meiryo UI" w:eastAsia="Meiryo UI" w:hAnsi="Meiryo UI"/>
          <w:sz w:val="24"/>
          <w:szCs w:val="24"/>
        </w:rPr>
      </w:pPr>
    </w:p>
    <w:p w14:paraId="04135012" w14:textId="0F313B34" w:rsidR="00BA2E60" w:rsidRDefault="000C1837" w:rsidP="00B06C97">
      <w:pPr>
        <w:spacing w:line="340" w:lineRule="exact"/>
        <w:ind w:left="795" w:hangingChars="350" w:hanging="795"/>
        <w:rPr>
          <w:rFonts w:ascii="Meiryo UI" w:eastAsia="Meiryo UI" w:hAnsi="Meiryo UI"/>
          <w:sz w:val="24"/>
          <w:szCs w:val="24"/>
        </w:rPr>
      </w:pPr>
      <w:r>
        <w:rPr>
          <w:rFonts w:ascii="Meiryo UI" w:eastAsia="Meiryo UI" w:hAnsi="Meiryo UI"/>
          <w:noProof/>
          <w:sz w:val="24"/>
          <w:szCs w:val="24"/>
        </w:rPr>
        <mc:AlternateContent>
          <mc:Choice Requires="wps">
            <w:drawing>
              <wp:anchor distT="0" distB="0" distL="114300" distR="114300" simplePos="0" relativeHeight="251660288" behindDoc="0" locked="0" layoutInCell="1" allowOverlap="1" wp14:anchorId="1F5BE1B6" wp14:editId="293DB5F7">
                <wp:simplePos x="0" y="0"/>
                <wp:positionH relativeFrom="margin">
                  <wp:align>center</wp:align>
                </wp:positionH>
                <wp:positionV relativeFrom="paragraph">
                  <wp:posOffset>7620</wp:posOffset>
                </wp:positionV>
                <wp:extent cx="484505" cy="234950"/>
                <wp:effectExtent l="38100" t="0" r="0" b="31750"/>
                <wp:wrapNone/>
                <wp:docPr id="3" name="矢印: 下 3"/>
                <wp:cNvGraphicFramePr/>
                <a:graphic xmlns:a="http://schemas.openxmlformats.org/drawingml/2006/main">
                  <a:graphicData uri="http://schemas.microsoft.com/office/word/2010/wordprocessingShape">
                    <wps:wsp>
                      <wps:cNvSpPr/>
                      <wps:spPr>
                        <a:xfrm>
                          <a:off x="0" y="0"/>
                          <a:ext cx="484505" cy="234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7766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0;margin-top:.6pt;width:38.15pt;height:1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" adj="10800" fillcolor="#4472c4 [3204]" strokecolor="#1f3763 [1604]" strokeweight="1pt">
                <w10:wrap anchorx="margin"/>
              </v:shape>
            </w:pict>
          </mc:Fallback>
        </mc:AlternateContent>
      </w:r>
    </w:p>
    <w:p w14:paraId="6CCB2065" w14:textId="77777777" w:rsidR="008A10FC" w:rsidRDefault="008A10FC" w:rsidP="00C03FBD">
      <w:pPr>
        <w:spacing w:line="200" w:lineRule="exact"/>
        <w:ind w:leftChars="200" w:left="394" w:firstLineChars="100" w:firstLine="227"/>
        <w:rPr>
          <w:rFonts w:ascii="Meiryo UI" w:eastAsia="Meiryo UI" w:hAnsi="Meiryo UI"/>
          <w:sz w:val="24"/>
          <w:szCs w:val="24"/>
        </w:rPr>
      </w:pPr>
    </w:p>
    <w:p w14:paraId="761FBA72" w14:textId="021C4D9E" w:rsidR="00BA2E60" w:rsidRDefault="00BA2E60" w:rsidP="0031529C">
      <w:pPr>
        <w:spacing w:line="340" w:lineRule="exact"/>
        <w:ind w:leftChars="200" w:left="394" w:firstLineChars="100" w:firstLine="227"/>
        <w:rPr>
          <w:rFonts w:ascii="Meiryo UI" w:eastAsia="Meiryo UI" w:hAnsi="Meiryo UI"/>
          <w:sz w:val="24"/>
          <w:szCs w:val="24"/>
        </w:rPr>
      </w:pPr>
      <w:r>
        <w:rPr>
          <w:rFonts w:ascii="Meiryo UI" w:eastAsia="Meiryo UI" w:hAnsi="Meiryo UI" w:hint="eastAsia"/>
          <w:sz w:val="24"/>
          <w:szCs w:val="24"/>
        </w:rPr>
        <w:t>次年度以降も、</w:t>
      </w:r>
      <w:r w:rsidR="000C1837">
        <w:rPr>
          <w:rFonts w:ascii="Meiryo UI" w:eastAsia="Meiryo UI" w:hAnsi="Meiryo UI" w:hint="eastAsia"/>
          <w:sz w:val="24"/>
          <w:szCs w:val="24"/>
        </w:rPr>
        <w:t>引き続き</w:t>
      </w:r>
      <w:r>
        <w:rPr>
          <w:rFonts w:ascii="Meiryo UI" w:eastAsia="Meiryo UI" w:hAnsi="Meiryo UI" w:hint="eastAsia"/>
          <w:sz w:val="24"/>
          <w:szCs w:val="24"/>
        </w:rPr>
        <w:t>計画的に実地検査を</w:t>
      </w:r>
      <w:r w:rsidR="00B005B7">
        <w:rPr>
          <w:rFonts w:ascii="Meiryo UI" w:eastAsia="Meiryo UI" w:hAnsi="Meiryo UI" w:hint="eastAsia"/>
          <w:sz w:val="24"/>
          <w:szCs w:val="24"/>
        </w:rPr>
        <w:t>実施し、地域医療支援病院の活動状況の把握と質の担保を図る。</w:t>
      </w:r>
    </w:p>
    <w:p w14:paraId="7BD51894" w14:textId="391CE8F7" w:rsidR="00C03FBD" w:rsidRDefault="00C03FBD" w:rsidP="00C03FBD">
      <w:pPr>
        <w:spacing w:line="340" w:lineRule="exact"/>
        <w:rPr>
          <w:rFonts w:ascii="Meiryo UI" w:eastAsia="Meiryo UI" w:hAnsi="Meiryo UI"/>
          <w:sz w:val="24"/>
          <w:szCs w:val="24"/>
        </w:rPr>
      </w:pPr>
    </w:p>
    <w:p w14:paraId="0EC624CE" w14:textId="77777777" w:rsidR="00C03FBD" w:rsidRDefault="00C03FBD" w:rsidP="00C03FBD">
      <w:pPr>
        <w:spacing w:line="340" w:lineRule="exact"/>
        <w:ind w:firstLineChars="100" w:firstLine="227"/>
        <w:rPr>
          <w:rFonts w:ascii="Meiryo UI" w:eastAsia="Meiryo UI" w:hAnsi="Meiryo UI"/>
          <w:sz w:val="24"/>
          <w:szCs w:val="24"/>
        </w:rPr>
      </w:pPr>
      <w:r>
        <w:rPr>
          <w:rFonts w:ascii="Meiryo UI" w:eastAsia="Meiryo UI" w:hAnsi="Meiryo UI" w:hint="eastAsia"/>
          <w:sz w:val="24"/>
          <w:szCs w:val="24"/>
        </w:rPr>
        <w:t>《その他　負担軽減の取組み》</w:t>
      </w:r>
    </w:p>
    <w:p w14:paraId="08F220B1" w14:textId="2E176AFF" w:rsidR="00C03FBD" w:rsidRDefault="00C03FBD" w:rsidP="00C03FBD">
      <w:pPr>
        <w:spacing w:line="340" w:lineRule="exact"/>
        <w:ind w:firstLineChars="200" w:firstLine="454"/>
        <w:rPr>
          <w:rFonts w:ascii="Meiryo UI" w:eastAsia="Meiryo UI" w:hAnsi="Meiryo UI"/>
          <w:sz w:val="24"/>
          <w:szCs w:val="24"/>
        </w:rPr>
      </w:pPr>
      <w:r>
        <w:rPr>
          <w:rFonts w:ascii="Meiryo UI" w:eastAsia="Meiryo UI" w:hAnsi="Meiryo UI" w:hint="eastAsia"/>
          <w:sz w:val="24"/>
          <w:szCs w:val="24"/>
        </w:rPr>
        <w:t>◆国の様式改正に合わせて令和6年度実績（令和7年度報告）から業務報告様式を簡略化</w:t>
      </w:r>
    </w:p>
    <w:p w14:paraId="6803CE50" w14:textId="00DD68EB" w:rsidR="00C03FBD" w:rsidRDefault="00C03FBD" w:rsidP="00C03FBD">
      <w:pPr>
        <w:spacing w:line="340" w:lineRule="exact"/>
        <w:ind w:leftChars="200" w:left="394"/>
        <w:rPr>
          <w:rFonts w:ascii="Meiryo UI" w:eastAsia="Meiryo UI" w:hAnsi="Meiryo UI"/>
          <w:sz w:val="24"/>
          <w:szCs w:val="24"/>
        </w:rPr>
      </w:pPr>
      <w:r>
        <w:rPr>
          <w:rFonts w:ascii="Meiryo UI" w:eastAsia="Meiryo UI" w:hAnsi="Meiryo UI" w:hint="eastAsia"/>
          <w:sz w:val="24"/>
          <w:szCs w:val="24"/>
        </w:rPr>
        <w:t>◆令和6年度実績分からG-MIS報告も利用可能となったため、大阪府は令和7年度実績分から</w:t>
      </w:r>
    </w:p>
    <w:p w14:paraId="3A180228" w14:textId="28F8B350" w:rsidR="00C03FBD" w:rsidRPr="0071587F" w:rsidRDefault="00C03FBD" w:rsidP="00C03FBD">
      <w:pPr>
        <w:spacing w:line="340" w:lineRule="exact"/>
        <w:ind w:leftChars="200" w:left="394" w:firstLineChars="100" w:firstLine="227"/>
        <w:rPr>
          <w:rFonts w:ascii="Meiryo UI" w:eastAsia="Meiryo UI" w:hAnsi="Meiryo UI"/>
          <w:sz w:val="24"/>
          <w:szCs w:val="24"/>
        </w:rPr>
      </w:pPr>
      <w:r>
        <w:rPr>
          <w:rFonts w:ascii="Meiryo UI" w:eastAsia="Meiryo UI" w:hAnsi="Meiryo UI" w:hint="eastAsia"/>
          <w:sz w:val="24"/>
          <w:szCs w:val="24"/>
        </w:rPr>
        <w:t>G－MIS報告することとしている。</w:t>
      </w:r>
    </w:p>
    <w:sectPr w:rsidR="00C03FBD" w:rsidRPr="0071587F" w:rsidSect="003B1F69">
      <w:pgSz w:w="11906" w:h="16838" w:code="9"/>
      <w:pgMar w:top="1134" w:right="1304" w:bottom="851" w:left="1134" w:header="851" w:footer="454" w:gutter="0"/>
      <w:cols w:space="425"/>
      <w:docGrid w:type="linesAndChars" w:linePitch="322" w:charSpace="-2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96DA" w14:textId="77777777" w:rsidR="00606B8B" w:rsidRDefault="00606B8B" w:rsidP="00A76E8D">
      <w:r>
        <w:separator/>
      </w:r>
    </w:p>
  </w:endnote>
  <w:endnote w:type="continuationSeparator" w:id="0">
    <w:p w14:paraId="3E46DC45" w14:textId="77777777" w:rsidR="00606B8B" w:rsidRDefault="00606B8B" w:rsidP="00A7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7C59" w14:textId="77777777" w:rsidR="00606B8B" w:rsidRDefault="00606B8B" w:rsidP="00A76E8D">
      <w:r>
        <w:separator/>
      </w:r>
    </w:p>
  </w:footnote>
  <w:footnote w:type="continuationSeparator" w:id="0">
    <w:p w14:paraId="20B99E74" w14:textId="77777777" w:rsidR="00606B8B" w:rsidRDefault="00606B8B" w:rsidP="00A76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6CC9"/>
    <w:multiLevelType w:val="hybridMultilevel"/>
    <w:tmpl w:val="6F58F038"/>
    <w:lvl w:ilvl="0" w:tplc="56185064">
      <w:start w:val="1"/>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7"/>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7F"/>
    <w:rsid w:val="000003A8"/>
    <w:rsid w:val="00073084"/>
    <w:rsid w:val="000C1837"/>
    <w:rsid w:val="001315A3"/>
    <w:rsid w:val="00174BDD"/>
    <w:rsid w:val="001A403B"/>
    <w:rsid w:val="00243A66"/>
    <w:rsid w:val="00295C8A"/>
    <w:rsid w:val="002E29D5"/>
    <w:rsid w:val="00310358"/>
    <w:rsid w:val="003128B9"/>
    <w:rsid w:val="00314357"/>
    <w:rsid w:val="0031529C"/>
    <w:rsid w:val="003B1F69"/>
    <w:rsid w:val="003C2898"/>
    <w:rsid w:val="00414F7E"/>
    <w:rsid w:val="00443A70"/>
    <w:rsid w:val="0052528E"/>
    <w:rsid w:val="00532641"/>
    <w:rsid w:val="00573C15"/>
    <w:rsid w:val="00606B8B"/>
    <w:rsid w:val="00614232"/>
    <w:rsid w:val="006A5D6B"/>
    <w:rsid w:val="0071587F"/>
    <w:rsid w:val="007567DB"/>
    <w:rsid w:val="007775DF"/>
    <w:rsid w:val="008A10FC"/>
    <w:rsid w:val="008B30C5"/>
    <w:rsid w:val="009B1E26"/>
    <w:rsid w:val="00A73C3D"/>
    <w:rsid w:val="00A76E8D"/>
    <w:rsid w:val="00AF684E"/>
    <w:rsid w:val="00B005B7"/>
    <w:rsid w:val="00B03439"/>
    <w:rsid w:val="00B04DC2"/>
    <w:rsid w:val="00B06C97"/>
    <w:rsid w:val="00B96A14"/>
    <w:rsid w:val="00BA2E60"/>
    <w:rsid w:val="00BB3CA9"/>
    <w:rsid w:val="00C03FBD"/>
    <w:rsid w:val="00C333D8"/>
    <w:rsid w:val="00C769D3"/>
    <w:rsid w:val="00CE6C0A"/>
    <w:rsid w:val="00D02F62"/>
    <w:rsid w:val="00D822F4"/>
    <w:rsid w:val="00DF1106"/>
    <w:rsid w:val="00E87DFB"/>
    <w:rsid w:val="00EB3C53"/>
    <w:rsid w:val="00EB54A5"/>
    <w:rsid w:val="00ED6C71"/>
    <w:rsid w:val="00F13015"/>
    <w:rsid w:val="00F90968"/>
    <w:rsid w:val="00FB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625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E8D"/>
    <w:pPr>
      <w:tabs>
        <w:tab w:val="center" w:pos="4252"/>
        <w:tab w:val="right" w:pos="8504"/>
      </w:tabs>
      <w:snapToGrid w:val="0"/>
    </w:pPr>
  </w:style>
  <w:style w:type="character" w:customStyle="1" w:styleId="a4">
    <w:name w:val="ヘッダー (文字)"/>
    <w:basedOn w:val="a0"/>
    <w:link w:val="a3"/>
    <w:uiPriority w:val="99"/>
    <w:rsid w:val="00A76E8D"/>
  </w:style>
  <w:style w:type="paragraph" w:styleId="a5">
    <w:name w:val="footer"/>
    <w:basedOn w:val="a"/>
    <w:link w:val="a6"/>
    <w:uiPriority w:val="99"/>
    <w:unhideWhenUsed/>
    <w:rsid w:val="00A76E8D"/>
    <w:pPr>
      <w:tabs>
        <w:tab w:val="center" w:pos="4252"/>
        <w:tab w:val="right" w:pos="8504"/>
      </w:tabs>
      <w:snapToGrid w:val="0"/>
    </w:pPr>
  </w:style>
  <w:style w:type="character" w:customStyle="1" w:styleId="a6">
    <w:name w:val="フッター (文字)"/>
    <w:basedOn w:val="a0"/>
    <w:link w:val="a5"/>
    <w:uiPriority w:val="99"/>
    <w:rsid w:val="00A76E8D"/>
  </w:style>
  <w:style w:type="paragraph" w:styleId="a7">
    <w:name w:val="List Paragraph"/>
    <w:basedOn w:val="a"/>
    <w:uiPriority w:val="34"/>
    <w:qFormat/>
    <w:rsid w:val="00243A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2026-02-17T10:35:00Z</dcterms:created>
  <dcterms:modified xsi:type="dcterms:W3CDTF">2026-02-18T01:55:00Z</dcterms:modified>
</cp:coreProperties>
</file>