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41B50" w:rsidP="00F953B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令和２年８月26日（水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AB725B">
              <w:rPr>
                <w:rFonts w:hAnsi="HG丸ｺﾞｼｯｸM-PRO" w:hint="eastAsia"/>
                <w:sz w:val="24"/>
                <w:szCs w:val="24"/>
              </w:rPr>
              <w:t>1７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17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B725B">
              <w:rPr>
                <w:rFonts w:hAnsi="HG丸ｺﾞｼｯｸM-PRO" w:hint="eastAsia"/>
                <w:sz w:val="24"/>
                <w:szCs w:val="24"/>
              </w:rPr>
              <w:t>５５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A41B50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大阪府庁　会議室</w:t>
            </w:r>
          </w:p>
        </w:tc>
      </w:tr>
      <w:tr w:rsidR="001F66ED" w:rsidRPr="001F66ED" w:rsidTr="00681CC9">
        <w:trPr>
          <w:trHeight w:val="2231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C14DCA" w:rsidRPr="00C14DCA" w:rsidRDefault="00C14DCA" w:rsidP="00C14DCA">
            <w:pPr>
              <w:rPr>
                <w:rFonts w:hAnsi="HG丸ｺﾞｼｯｸM-PRO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C14DCA" w:rsidRPr="00C14DCA" w:rsidRDefault="00A41B50" w:rsidP="00C14D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C14DCA" w:rsidRPr="00C14DCA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C14DCA" w:rsidRPr="00C14DCA" w:rsidRDefault="00C14DCA" w:rsidP="00C14DCA">
            <w:pPr>
              <w:rPr>
                <w:rFonts w:hAnsi="HG丸ｺﾞｼｯｸM-PRO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9B2F64" w:rsidRPr="009E2BF8" w:rsidRDefault="00C14DCA" w:rsidP="00C14DCA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 xml:space="preserve">副首都推進局総務・企画担当部長、企画担当課長代理　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7D77DD" w:rsidRDefault="00FF70C9" w:rsidP="00C14D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14DCA">
              <w:rPr>
                <w:rFonts w:hint="eastAsia"/>
                <w:kern w:val="0"/>
              </w:rPr>
              <w:t>特別区制度（いわゆる「大阪都構想」）の意義・効果について</w:t>
            </w:r>
          </w:p>
        </w:tc>
      </w:tr>
      <w:tr w:rsidR="001F66ED" w:rsidRPr="001F66ED" w:rsidTr="009E2979">
        <w:trPr>
          <w:trHeight w:val="1974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41B50" w:rsidRPr="00A41B50" w:rsidRDefault="00A41B50" w:rsidP="00A41B5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Pr="00A41B50">
              <w:rPr>
                <w:rFonts w:hAnsi="HG丸ｺﾞｼｯｸM-PRO" w:hint="eastAsia"/>
                <w:sz w:val="24"/>
                <w:szCs w:val="24"/>
              </w:rPr>
              <w:t>大阪の特別区は、東京の特別区に比べ、財源・権限が強化された形で検討が進められており、東京特別区にとってもインパクトがあるだろう。</w:t>
            </w:r>
          </w:p>
          <w:p w:rsidR="00A35120" w:rsidRPr="00A41B50" w:rsidRDefault="00A41B50" w:rsidP="00A41B5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Pr="00A41B50">
              <w:rPr>
                <w:rFonts w:hAnsi="HG丸ｺﾞｼｯｸM-PRO" w:hint="eastAsia"/>
                <w:sz w:val="24"/>
                <w:szCs w:val="24"/>
              </w:rPr>
              <w:t>基礎自治体としての特別区が、生活に根差した幅広い住民ニーズを捉え、解決策を探るというところをいかに深めていけるかが重要。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F953B3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5C2918">
        <w:trPr>
          <w:trHeight w:val="169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81CC9" w:rsidRPr="00681CC9" w:rsidRDefault="00681CC9" w:rsidP="00681CC9">
            <w:pPr>
              <w:jc w:val="left"/>
              <w:rPr>
                <w:rFonts w:hAnsi="HG丸ｺﾞｼｯｸM-PRO" w:cs="Courier New"/>
                <w:szCs w:val="21"/>
              </w:rPr>
            </w:pPr>
            <w:r w:rsidRPr="00681CC9">
              <w:rPr>
                <w:rFonts w:hAnsi="HG丸ｺﾞｼｯｸM-PRO" w:cs="Courier New"/>
                <w:szCs w:val="21"/>
              </w:rPr>
              <w:t>○</w:t>
            </w:r>
            <w:r w:rsidRPr="00681CC9">
              <w:rPr>
                <w:rFonts w:hAnsi="HG丸ｺﾞｼｯｸM-PRO" w:cs="Courier New" w:hint="eastAsia"/>
                <w:szCs w:val="21"/>
              </w:rPr>
              <w:t>住民理解促進のための意見交換の開催</w:t>
            </w:r>
          </w:p>
          <w:p w:rsidR="00AB725B" w:rsidRDefault="00681CC9" w:rsidP="00681CC9">
            <w:pPr>
              <w:jc w:val="left"/>
              <w:rPr>
                <w:rFonts w:hAnsi="HG丸ｺﾞｼｯｸM-PRO" w:cs="Courier New"/>
                <w:szCs w:val="21"/>
              </w:rPr>
            </w:pPr>
            <w:r w:rsidRPr="00681CC9"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○特別区制度（いわゆる「大阪都構想」）の意義・効果に関する広報資料</w:t>
            </w:r>
            <w:bookmarkStart w:id="0" w:name="_GoBack"/>
            <w:bookmarkEnd w:id="0"/>
            <w:r w:rsidR="00AB725B">
              <w:rPr>
                <w:rFonts w:hAnsi="HG丸ｺﾞｼｯｸM-PRO" w:cs="Courier New" w:hint="eastAsia"/>
                <w:szCs w:val="21"/>
              </w:rPr>
              <w:t>（概要版）</w:t>
            </w:r>
          </w:p>
          <w:p w:rsidR="00AB725B" w:rsidRPr="00AB725B" w:rsidRDefault="00AB725B" w:rsidP="00AB725B">
            <w:pPr>
              <w:jc w:val="left"/>
              <w:rPr>
                <w:rFonts w:hAnsi="HG丸ｺﾞｼｯｸM-PRO" w:cs="Courier New"/>
                <w:szCs w:val="21"/>
              </w:rPr>
            </w:pPr>
            <w:r w:rsidRPr="00AB725B">
              <w:rPr>
                <w:rFonts w:hAnsi="HG丸ｺﾞｼｯｸM-PRO" w:cs="Courier New" w:hint="eastAsia"/>
                <w:szCs w:val="21"/>
              </w:rPr>
              <w:t>○特別区制度（いわゆる「大阪都構想」）の意義・効果</w:t>
            </w:r>
          </w:p>
          <w:p w:rsidR="00AB725B" w:rsidRDefault="00AB725B" w:rsidP="00AB725B">
            <w:pPr>
              <w:jc w:val="left"/>
              <w:rPr>
                <w:rFonts w:hAnsi="HG丸ｺﾞｼｯｸM-PRO" w:cs="Courier New"/>
                <w:szCs w:val="21"/>
              </w:rPr>
            </w:pPr>
            <w:r w:rsidRPr="00AB725B">
              <w:rPr>
                <w:rFonts w:hAnsi="HG丸ｺﾞｼｯｸM-PRO" w:cs="Courier New" w:hint="eastAsia"/>
                <w:szCs w:val="21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026D28" w:rsidRDefault="006C47B4" w:rsidP="00AB725B">
            <w:pPr>
              <w:jc w:val="left"/>
              <w:rPr>
                <w:rFonts w:hAnsi="HG丸ｺﾞｼｯｸM-PRO" w:cs="Courier New"/>
                <w:kern w:val="0"/>
                <w:szCs w:val="21"/>
              </w:rPr>
            </w:pPr>
            <w:hyperlink r:id="rId8" w:history="1">
              <w:r w:rsidR="00026D28" w:rsidRPr="006C47B4">
                <w:rPr>
                  <w:rStyle w:val="af1"/>
                  <w:rFonts w:hAnsi="HG丸ｺﾞｼｯｸM-PRO" w:cs="Courier New"/>
                  <w:spacing w:val="2"/>
                  <w:w w:val="77"/>
                  <w:kern w:val="0"/>
                  <w:szCs w:val="21"/>
                  <w:fitText w:val="7227" w:id="-1990467072"/>
                </w:rPr>
                <w:t>http://www.pref.osaka.lg.jp/fukushutosuishin/tokubetuku_tokoso/why_daitosi.htm</w:t>
              </w:r>
              <w:r w:rsidR="00026D28" w:rsidRPr="006C47B4">
                <w:rPr>
                  <w:rStyle w:val="af1"/>
                  <w:rFonts w:hAnsi="HG丸ｺﾞｼｯｸM-PRO" w:cs="Courier New"/>
                  <w:spacing w:val="5"/>
                  <w:w w:val="77"/>
                  <w:kern w:val="0"/>
                  <w:szCs w:val="21"/>
                  <w:fitText w:val="7227" w:id="-1990467072"/>
                </w:rPr>
                <w:t>l</w:t>
              </w:r>
            </w:hyperlink>
          </w:p>
          <w:p w:rsidR="007D77DD" w:rsidRPr="00026D28" w:rsidRDefault="007D77DD" w:rsidP="00026D28">
            <w:pPr>
              <w:jc w:val="left"/>
              <w:rPr>
                <w:rFonts w:hAnsi="HG丸ｺﾞｼｯｸM-PRO" w:cs="Courier New"/>
                <w:szCs w:val="21"/>
              </w:rPr>
            </w:pPr>
          </w:p>
        </w:tc>
      </w:tr>
      <w:tr w:rsidR="001F66ED" w:rsidRPr="001F66ED" w:rsidTr="008E2829">
        <w:trPr>
          <w:trHeight w:val="560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03158F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435D1A" w:rsidRPr="001F66ED" w:rsidTr="005C2918">
        <w:trPr>
          <w:trHeight w:val="1129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14" w:rsidRDefault="003C0A14" w:rsidP="00394441">
      <w:r>
        <w:separator/>
      </w:r>
    </w:p>
  </w:endnote>
  <w:endnote w:type="continuationSeparator" w:id="0">
    <w:p w:rsidR="003C0A14" w:rsidRDefault="003C0A1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14" w:rsidRDefault="003C0A14" w:rsidP="00394441">
      <w:r>
        <w:separator/>
      </w:r>
    </w:p>
  </w:footnote>
  <w:footnote w:type="continuationSeparator" w:id="0">
    <w:p w:rsidR="003C0A14" w:rsidRDefault="003C0A14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28"/>
    <w:rsid w:val="000273E4"/>
    <w:rsid w:val="00030B34"/>
    <w:rsid w:val="00031170"/>
    <w:rsid w:val="0003158F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2E74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4C5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214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0C6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1AC3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411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1FD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3DE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0A14"/>
    <w:rsid w:val="003C106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4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475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2918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1CC9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47B4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4A99"/>
    <w:rsid w:val="007B5406"/>
    <w:rsid w:val="007B5DEE"/>
    <w:rsid w:val="007B6B17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D77DD"/>
    <w:rsid w:val="007E0F1E"/>
    <w:rsid w:val="007E22F4"/>
    <w:rsid w:val="007E26DD"/>
    <w:rsid w:val="007E29B2"/>
    <w:rsid w:val="007E432A"/>
    <w:rsid w:val="007E5793"/>
    <w:rsid w:val="007E62EF"/>
    <w:rsid w:val="007F1241"/>
    <w:rsid w:val="007F2D4F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3E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829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2979"/>
    <w:rsid w:val="009E2BF8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EC4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1B50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1F7C"/>
    <w:rsid w:val="00A8200E"/>
    <w:rsid w:val="00A82660"/>
    <w:rsid w:val="00A82D52"/>
    <w:rsid w:val="00A8770D"/>
    <w:rsid w:val="00A903AE"/>
    <w:rsid w:val="00A909AC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25B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70B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136D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4E22"/>
    <w:rsid w:val="00BE633F"/>
    <w:rsid w:val="00BF4A9F"/>
    <w:rsid w:val="00BF5860"/>
    <w:rsid w:val="00C00F2F"/>
    <w:rsid w:val="00C0172C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4DCA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C39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1DE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26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320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321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FE9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060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3B3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fukushutosuishin/tokubetuku_tokoso/why_daitos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25C2-593E-4454-94E7-AAF686E7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2020-09-11T06:37:00Z</dcterms:created>
  <dcterms:modified xsi:type="dcterms:W3CDTF">2020-09-11T06:39:00Z</dcterms:modified>
</cp:coreProperties>
</file>