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C8" w:rsidRPr="0061747C" w:rsidRDefault="0061747C" w:rsidP="004C50C8">
      <w:pPr>
        <w:jc w:val="center"/>
        <w:rPr>
          <w:rFonts w:ascii="HG丸ｺﾞｼｯｸM-PRO" w:eastAsia="HG丸ｺﾞｼｯｸM-PRO" w:hAnsi="HG丸ｺﾞｼｯｸM-PRO"/>
          <w:b/>
          <w:spacing w:val="-20"/>
          <w:sz w:val="28"/>
          <w:szCs w:val="28"/>
        </w:rPr>
      </w:pPr>
      <w:r w:rsidRPr="0061747C">
        <w:rPr>
          <w:rFonts w:ascii="HG丸ｺﾞｼｯｸM-PRO" w:eastAsia="HG丸ｺﾞｼｯｸM-PRO" w:hAnsi="HG丸ｺﾞｼｯｸM-PRO" w:hint="eastAsia"/>
          <w:b/>
          <w:spacing w:val="-20"/>
          <w:sz w:val="28"/>
          <w:szCs w:val="28"/>
        </w:rPr>
        <w:t>特別区制度（いわゆる「大阪都構想」）</w:t>
      </w:r>
      <w:r w:rsidR="004C50C8" w:rsidRPr="0061747C">
        <w:rPr>
          <w:rFonts w:ascii="HG丸ｺﾞｼｯｸM-PRO" w:eastAsia="HG丸ｺﾞｼｯｸM-PRO" w:hAnsi="HG丸ｺﾞｼｯｸM-PRO" w:hint="eastAsia"/>
          <w:b/>
          <w:spacing w:val="-20"/>
          <w:sz w:val="28"/>
          <w:szCs w:val="28"/>
        </w:rPr>
        <w:t>の意義・効果</w:t>
      </w:r>
      <w:r w:rsidR="00FC2B6A" w:rsidRPr="0061747C">
        <w:rPr>
          <w:rFonts w:ascii="HG丸ｺﾞｼｯｸM-PRO" w:eastAsia="HG丸ｺﾞｼｯｸM-PRO" w:hAnsi="HG丸ｺﾞｼｯｸM-PRO" w:hint="eastAsia"/>
          <w:b/>
          <w:spacing w:val="-20"/>
          <w:sz w:val="28"/>
          <w:szCs w:val="28"/>
        </w:rPr>
        <w:t>に関する広報資料</w:t>
      </w:r>
    </w:p>
    <w:p w:rsidR="004C50C8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747C" w:rsidRPr="0061747C" w:rsidRDefault="0061747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C50C8" w:rsidRPr="0061747C" w:rsidRDefault="00FC2B6A" w:rsidP="00FC2B6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特別区制度（いわゆる「大阪都構想」）の意義・効果について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住民周知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を行うための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コンテンツ集として、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「大阪府市のサービスの最適化【二重行政の解消編】」、「大阪の成長、安全・安心【広域機能の一元化編】」、「住民サービスの充実・地域の発展【身近な基礎自治の充実編】」を作成中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07C9A" w:rsidRDefault="00C07C9A" w:rsidP="006174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747C" w:rsidRPr="0061747C" w:rsidRDefault="0061747C" w:rsidP="0061747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73025</wp:posOffset>
                </wp:positionV>
                <wp:extent cx="5572125" cy="1924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92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EBF82" id="正方形/長方形 1" o:spid="_x0000_s1026" style="position:absolute;left:0;text-align:left;margin-left:-2.55pt;margin-top:5.75pt;width:438.75pt;height:15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" filled="f" strokecolor="#70ad47 [3209]" strokeweight="1pt"/>
            </w:pict>
          </mc:Fallback>
        </mc:AlternateContent>
      </w:r>
    </w:p>
    <w:p w:rsidR="004C3BEA" w:rsidRPr="0061747C" w:rsidRDefault="004C50C8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61747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１．大阪府市のサービスの最適化【二重行政の解消編】</w:t>
      </w:r>
    </w:p>
    <w:p w:rsidR="004C50C8" w:rsidRPr="0061747C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①過去・現在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大阪都構想実現後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の分析</w:t>
      </w:r>
    </w:p>
    <w:p w:rsidR="00FC2B6A" w:rsidRPr="0061747C" w:rsidRDefault="004C50C8">
      <w:pPr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現在の府市の二重行政解消の実績</w:t>
      </w:r>
    </w:p>
    <w:p w:rsidR="004C50C8" w:rsidRPr="0061747C" w:rsidRDefault="00FC2B6A" w:rsidP="00C07C9A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経営形態の見直し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によるサービス向上（大阪メトロの設立等）</w:t>
      </w:r>
    </w:p>
    <w:p w:rsidR="004C50C8" w:rsidRPr="0061747C" w:rsidRDefault="004C50C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07C9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機関統合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による機能強化（大阪健康安全基盤研究所の設立等）</w:t>
      </w:r>
    </w:p>
    <w:p w:rsidR="004C50C8" w:rsidRPr="0061747C" w:rsidRDefault="0061747C" w:rsidP="0061747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二重行政解消による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財政効果の発現と新たな投資</w:t>
      </w:r>
    </w:p>
    <w:p w:rsidR="00C07C9A" w:rsidRPr="0061747C" w:rsidRDefault="00C07C9A" w:rsidP="00C07C9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③大阪都構想により二重行政を制度的に解消</w:t>
      </w:r>
    </w:p>
    <w:p w:rsidR="0061747C" w:rsidRDefault="0061747C" w:rsidP="00C07C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A70B3" w:rsidRDefault="008A70B3" w:rsidP="00C07C9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C07C9A" w:rsidRPr="0061747C" w:rsidRDefault="0061747C" w:rsidP="00C07C9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63500</wp:posOffset>
                </wp:positionV>
                <wp:extent cx="5553075" cy="2800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800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6BB3B" id="正方形/長方形 2" o:spid="_x0000_s1026" style="position:absolute;left:0;text-align:left;margin-left:-1.8pt;margin-top:5pt;width:437.25pt;height:2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" filled="f" strokecolor="#70ad47 [3209]" strokeweight="1pt"/>
            </w:pict>
          </mc:Fallback>
        </mc:AlternateContent>
      </w:r>
    </w:p>
    <w:p w:rsidR="004C50C8" w:rsidRPr="0061747C" w:rsidRDefault="004C50C8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61747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２．大阪の成長、安全・安心【広域機能の一元化編】</w:t>
      </w:r>
    </w:p>
    <w:p w:rsidR="004C50C8" w:rsidRPr="0061747C" w:rsidRDefault="0061747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①過去・現在、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大阪都構想実現後の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分析</w:t>
      </w:r>
    </w:p>
    <w:p w:rsidR="00FC2B6A" w:rsidRPr="0061747C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②現在の成長に関する取組み実績</w:t>
      </w:r>
    </w:p>
    <w:p w:rsidR="0061747C" w:rsidRPr="0061747C" w:rsidRDefault="0061747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・経済の好転、財政の改善</w:t>
      </w:r>
    </w:p>
    <w:p w:rsidR="004C50C8" w:rsidRPr="0061747C" w:rsidRDefault="00FC2B6A" w:rsidP="0061747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4C50C8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一体性、スピード感を持った成長の取組み（淀川左岸線延伸等）</w:t>
      </w:r>
    </w:p>
    <w:p w:rsidR="004C50C8" w:rsidRPr="0061747C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大阪の顔となる府市一体のまちづくりの推進（うめきた2期）</w:t>
      </w:r>
    </w:p>
    <w:p w:rsidR="004C50C8" w:rsidRPr="0061747C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府市一体で推進する成長戦略の取組み（大阪・関西万博）</w:t>
      </w:r>
    </w:p>
    <w:p w:rsidR="004C50C8" w:rsidRPr="0061747C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大阪全体の安全安心の確保（防潮堤耐震化・液状化対策）</w:t>
      </w:r>
      <w:bookmarkStart w:id="0" w:name="_GoBack"/>
      <w:bookmarkEnd w:id="0"/>
    </w:p>
    <w:p w:rsidR="004C50C8" w:rsidRPr="0061747C" w:rsidRDefault="004C50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1747C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府市が連携して取り組む危機管理（新型コロナウイルス感染症対策）</w:t>
      </w:r>
      <w:r w:rsidR="00FC2B6A" w:rsidRPr="0061747C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</w:p>
    <w:p w:rsidR="004C50C8" w:rsidRPr="0061747C" w:rsidRDefault="0061747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74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③大阪都構想により更なる意思決定のスピードアップ、司令塔機能の確立</w:t>
      </w:r>
    </w:p>
    <w:p w:rsidR="0061747C" w:rsidRPr="0061747C" w:rsidRDefault="0061747C" w:rsidP="0061747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615D" w:rsidRPr="0061747C" w:rsidRDefault="00FB615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B615D" w:rsidRPr="0061747C" w:rsidSect="0061747C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E4"/>
    <w:rsid w:val="000822E4"/>
    <w:rsid w:val="004C3BEA"/>
    <w:rsid w:val="004C50C8"/>
    <w:rsid w:val="0061747C"/>
    <w:rsid w:val="008A70B3"/>
    <w:rsid w:val="00C07C9A"/>
    <w:rsid w:val="00FB615D"/>
    <w:rsid w:val="00FC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EF6D7"/>
  <w15:chartTrackingRefBased/>
  <w15:docId w15:val="{0E0ED2F4-068D-4748-826A-C45294DE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