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8590" w14:textId="3F07525E" w:rsidR="009B1F49" w:rsidRDefault="000A57C2" w:rsidP="009B1F49">
      <w:pPr>
        <w:jc w:val="center"/>
      </w:pPr>
      <w:r w:rsidRPr="00703720">
        <w:rPr>
          <w:rFonts w:hint="eastAsia"/>
        </w:rPr>
        <w:t>「ドーン</w:t>
      </w:r>
      <w:r w:rsidRPr="00703720">
        <w:t>deキラリ フェスティバル 2026」の企画・運営業務</w:t>
      </w:r>
    </w:p>
    <w:p w14:paraId="4CE4512A" w14:textId="64CD1683" w:rsidR="009B1F49" w:rsidRPr="005F2C04" w:rsidRDefault="00D32850" w:rsidP="009B1F49">
      <w:pPr>
        <w:jc w:val="center"/>
      </w:pPr>
      <w:r w:rsidRPr="001A5D36">
        <w:rPr>
          <w:rFonts w:hint="eastAsia"/>
        </w:rPr>
        <w:t>参考</w:t>
      </w:r>
      <w:r w:rsidR="009B1F49" w:rsidRPr="001A5D36">
        <w:rPr>
          <w:rFonts w:hint="eastAsia"/>
        </w:rPr>
        <w:t>資料（</w:t>
      </w:r>
      <w:r w:rsidR="001A5D36">
        <w:rPr>
          <w:rFonts w:hint="eastAsia"/>
        </w:rPr>
        <w:t>回遊イベントの留意点等</w:t>
      </w:r>
      <w:r w:rsidR="009B1F49" w:rsidRPr="001A5D36">
        <w:rPr>
          <w:rFonts w:hint="eastAsia"/>
        </w:rPr>
        <w:t>）</w:t>
      </w:r>
    </w:p>
    <w:p w14:paraId="0CF8584B" w14:textId="77777777" w:rsidR="00821BBF" w:rsidRPr="005F2C04" w:rsidRDefault="00821BBF" w:rsidP="000A57C2"/>
    <w:p w14:paraId="0C7FA00C" w14:textId="16ED48F7" w:rsidR="000A57C2" w:rsidRPr="005F2C04" w:rsidRDefault="00C04422" w:rsidP="000A57C2">
      <w:r w:rsidRPr="005F2C04">
        <w:rPr>
          <w:noProof/>
        </w:rPr>
        <mc:AlternateContent>
          <mc:Choice Requires="wps">
            <w:drawing>
              <wp:anchor distT="0" distB="0" distL="114300" distR="114300" simplePos="0" relativeHeight="251671552" behindDoc="0" locked="0" layoutInCell="1" allowOverlap="1" wp14:anchorId="76D6C8B3" wp14:editId="3F71BE60">
                <wp:simplePos x="0" y="0"/>
                <wp:positionH relativeFrom="margin">
                  <wp:posOffset>70485</wp:posOffset>
                </wp:positionH>
                <wp:positionV relativeFrom="paragraph">
                  <wp:posOffset>210185</wp:posOffset>
                </wp:positionV>
                <wp:extent cx="5364480" cy="906780"/>
                <wp:effectExtent l="0" t="0" r="26670" b="26670"/>
                <wp:wrapNone/>
                <wp:docPr id="10" name="大かっこ 10"/>
                <wp:cNvGraphicFramePr/>
                <a:graphic xmlns:a="http://schemas.openxmlformats.org/drawingml/2006/main">
                  <a:graphicData uri="http://schemas.microsoft.com/office/word/2010/wordprocessingShape">
                    <wps:wsp>
                      <wps:cNvSpPr/>
                      <wps:spPr>
                        <a:xfrm>
                          <a:off x="0" y="0"/>
                          <a:ext cx="5364480" cy="906780"/>
                        </a:xfrm>
                        <a:prstGeom prst="bracketPair">
                          <a:avLst>
                            <a:gd name="adj" fmla="val 1174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9A8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5.55pt;margin-top:16.55pt;width:422.4pt;height:7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8fpwIAAJcFAAAOAAAAZHJzL2Uyb0RvYy54bWysVM1OGzEQvlfqO1i+l81CCBCxQRGIqhIC&#10;VKg4O16buLU9ru389caZYx+hlfpgqO/RsXc3SX+lVr3sznhmPs98M57jk6XRZC58UGArWu70KBGW&#10;Q63sfUXf3J6/OKQkRGZrpsGKiq5EoCej58+OF24odmEKuhaeIIgNw4Wr6DRGNyyKwKfCsLADTlg0&#10;SvCGRVT9fVF7tkB0o4vdXm9QLMDXzgMXIeDpWWOko4wvpeDxSsogItEVxdxi/vr8naRvMTpmw3vP&#10;3FTxNg32D1kYpixeuoY6Y5GRmVc/QRnFPQSQcYeDKUBKxUWuAaspez9UczNlTuRakJzg1jSF/wfL&#10;L+fXnqgae4f0WGawR18/f3l6eHx6+PT08JHgMXK0cGGIrjfu2rdaQDEVvJTepD+WQpaZ19WaV7GM&#10;hOPh/t6g3z9EfI62o97gAGWEKTbRzof4UoAhSajoxDP+TsRrpnxmlc0vQsz01m2OrH5LiTQamzVn&#10;mpTlQf+oxWydEb1DTZHakkVFB3v7vYwYQKv6XGmdbHnaxKn2BLEqGpdlC7XlhXDaYs6Jiab2LMWV&#10;Fg38ayGRR6y2bC5IE7zBZJwLGztcbdE7hUnMYB3YZvanwNY/hYo83X8TvI7IN4ON62CjLDRM/5YK&#10;2fh3DDR1JwomUK9whDw0bys4fq6wiRcsYP889gf7jgsiXuFHasAmQCtRMgX/4VfnyR9nHK2ULPBx&#10;VjS8nzEvKNGvLE7/Udnvp9eclf7+wS4qftsy2bbYmTkF7GuJq8jxLCb/qDtRejB3uEfG6VY0Mcvx&#10;7ory6DvlNDZLAzcRF+NxdsMX7Fi8sDeOd11PE3e7vGPetZMc8Q1cQveQ2TAPZzP7G9/UDwvjWQSp&#10;YjJueG0VfP0ofbdetvXstdmno28AAAD//wMAUEsDBBQABgAIAAAAIQALcVbN3QAAAAkBAAAPAAAA&#10;ZHJzL2Rvd25yZXYueG1sTI/BTsMwEETvSPyDtUjcqB2qlhDiVKgVB0AcaPiAbWySiHgd2W4T+vUs&#10;JzjtjmY0+7bczG4QJxti70lDtlAgLDXe9NRq+KifbnIQMSEZHDxZDd82wqa6vCixMH6id3vap1Zw&#10;CcUCNXQpjYWUsemsw7jwoyX2Pn1wmFiGVpqAE5e7Qd4qtZYOe+ILHY5229nma390GlR2xheTv253&#10;oQ7t23mqn9dqp/X11fz4ACLZOf2F4Ref0aFipoM/koliYJ1lnNSwXPJkP1+t7kEc2LjjRVal/P9B&#10;9QMAAP//AwBQSwECLQAUAAYACAAAACEAtoM4kv4AAADhAQAAEwAAAAAAAAAAAAAAAAAAAAAAW0Nv&#10;bnRlbnRfVHlwZXNdLnhtbFBLAQItABQABgAIAAAAIQA4/SH/1gAAAJQBAAALAAAAAAAAAAAAAAAA&#10;AC8BAABfcmVscy8ucmVsc1BLAQItABQABgAIAAAAIQBLLe8fpwIAAJcFAAAOAAAAAAAAAAAAAAAA&#10;AC4CAABkcnMvZTJvRG9jLnhtbFBLAQItABQABgAIAAAAIQALcVbN3QAAAAkBAAAPAAAAAAAAAAAA&#10;AAAAAAEFAABkcnMvZG93bnJldi54bWxQSwUGAAAAAAQABADzAAAACwYAAAAA&#10;" adj="2538" strokecolor="black [3213]" strokeweight=".5pt">
                <v:stroke joinstyle="miter"/>
                <w10:wrap anchorx="margin"/>
              </v:shape>
            </w:pict>
          </mc:Fallback>
        </mc:AlternateContent>
      </w:r>
      <w:r>
        <w:rPr>
          <w:rFonts w:hint="eastAsia"/>
        </w:rPr>
        <w:t>※</w:t>
      </w:r>
      <w:r w:rsidR="00821BBF" w:rsidRPr="005F2C04">
        <w:rPr>
          <w:rFonts w:hint="eastAsia"/>
        </w:rPr>
        <w:t>本資料は、</w:t>
      </w:r>
    </w:p>
    <w:p w14:paraId="4E5B1695" w14:textId="1F9FF0B6" w:rsidR="00ED48F0" w:rsidRPr="005F2C04" w:rsidRDefault="00ED48F0" w:rsidP="001A5D36">
      <w:pPr>
        <w:ind w:leftChars="100" w:left="210"/>
      </w:pPr>
      <w:r w:rsidRPr="005F2C04">
        <w:t>５ 業務内容</w:t>
      </w:r>
    </w:p>
    <w:p w14:paraId="4434A024" w14:textId="6D2A5805" w:rsidR="000A57C2" w:rsidRPr="005F2C04" w:rsidRDefault="000A57C2" w:rsidP="001A5D36">
      <w:pPr>
        <w:ind w:leftChars="100" w:left="210"/>
      </w:pPr>
      <w:r w:rsidRPr="005F2C04">
        <w:rPr>
          <w:rFonts w:hint="eastAsia"/>
        </w:rPr>
        <w:t>【</w:t>
      </w:r>
      <w:r w:rsidRPr="005F2C04">
        <w:t>1】イベントの企画・運営</w:t>
      </w:r>
    </w:p>
    <w:p w14:paraId="6D0EBF29" w14:textId="0D1D989F" w:rsidR="000A57C2" w:rsidRPr="005F2C04" w:rsidRDefault="000A57C2" w:rsidP="001A5D36">
      <w:pPr>
        <w:ind w:leftChars="100" w:left="210" w:firstLineChars="200" w:firstLine="420"/>
      </w:pPr>
      <w:r w:rsidRPr="005F2C04">
        <w:rPr>
          <w:rFonts w:hint="eastAsia"/>
        </w:rPr>
        <w:t>Ⅱドーンセンターにおけるドーン</w:t>
      </w:r>
      <w:r w:rsidRPr="005F2C04">
        <w:t>deキラリ</w:t>
      </w:r>
      <w:r w:rsidR="00ED48F0" w:rsidRPr="005F2C04">
        <w:rPr>
          <w:rFonts w:hint="eastAsia"/>
        </w:rPr>
        <w:t>メイン</w:t>
      </w:r>
      <w:r w:rsidRPr="005F2C04">
        <w:t>イベント</w:t>
      </w:r>
      <w:r w:rsidR="00ED48F0" w:rsidRPr="005F2C04">
        <w:rPr>
          <w:rFonts w:hint="eastAsia"/>
        </w:rPr>
        <w:t>内当課主催プログラム</w:t>
      </w:r>
    </w:p>
    <w:p w14:paraId="2968B384" w14:textId="18A46096" w:rsidR="009B1F49" w:rsidRPr="005F2C04" w:rsidRDefault="000A57C2" w:rsidP="001A5D36">
      <w:pPr>
        <w:ind w:leftChars="100" w:left="210" w:firstLineChars="300" w:firstLine="630"/>
      </w:pPr>
      <w:r w:rsidRPr="005F2C04">
        <w:t>(1)</w:t>
      </w:r>
      <w:r w:rsidR="00D32850" w:rsidRPr="005F2C04">
        <w:rPr>
          <w:rFonts w:hint="eastAsia"/>
        </w:rPr>
        <w:t xml:space="preserve"> 体験型施設回遊イベント</w:t>
      </w:r>
      <w:r w:rsidR="00821BBF" w:rsidRPr="005F2C04">
        <w:rPr>
          <w:rFonts w:hint="eastAsia"/>
        </w:rPr>
        <w:t>（以下「回遊イベント」という。）</w:t>
      </w:r>
    </w:p>
    <w:p w14:paraId="3079EEE5" w14:textId="23DE0D75" w:rsidR="000A57C2" w:rsidRPr="00703720" w:rsidRDefault="009B1F49" w:rsidP="001A5D36">
      <w:pPr>
        <w:ind w:leftChars="100" w:left="210"/>
      </w:pPr>
      <w:r w:rsidRPr="001A5D36">
        <w:rPr>
          <w:rFonts w:hint="eastAsia"/>
        </w:rPr>
        <w:t>に</w:t>
      </w:r>
      <w:r w:rsidR="001A5D36">
        <w:rPr>
          <w:rFonts w:hint="eastAsia"/>
        </w:rPr>
        <w:t>おける留意点等を</w:t>
      </w:r>
      <w:r w:rsidR="00821BBF" w:rsidRPr="001A5D36">
        <w:rPr>
          <w:rFonts w:hint="eastAsia"/>
        </w:rPr>
        <w:t>提示するものです。</w:t>
      </w:r>
      <w:r w:rsidR="001A5D36" w:rsidRPr="001A5D36">
        <w:rPr>
          <w:rFonts w:hint="eastAsia"/>
        </w:rPr>
        <w:t>謎解きイベントを</w:t>
      </w:r>
      <w:r w:rsidR="001A5D36">
        <w:rPr>
          <w:rFonts w:hint="eastAsia"/>
        </w:rPr>
        <w:t>一例とした提案いただきたい項目も記載しております。</w:t>
      </w:r>
      <w:r w:rsidR="00821BBF" w:rsidRPr="001A5D36">
        <w:rPr>
          <w:rFonts w:hint="eastAsia"/>
        </w:rPr>
        <w:t>本資料を参考に、具体的な回遊イベントの企画を提案してください</w:t>
      </w:r>
      <w:r w:rsidRPr="001A5D36">
        <w:rPr>
          <w:rFonts w:hint="eastAsia"/>
        </w:rPr>
        <w:t>。</w:t>
      </w:r>
    </w:p>
    <w:p w14:paraId="34E5C103" w14:textId="77777777" w:rsidR="000A57C2" w:rsidRPr="00703720" w:rsidRDefault="000A57C2" w:rsidP="000A57C2"/>
    <w:p w14:paraId="24B14A08" w14:textId="126F67F9" w:rsidR="00EB00CA" w:rsidRDefault="00C95F69" w:rsidP="001A5D36">
      <w:r>
        <w:rPr>
          <w:rFonts w:hint="eastAsia"/>
          <w:noProof/>
        </w:rPr>
        <mc:AlternateContent>
          <mc:Choice Requires="wps">
            <w:drawing>
              <wp:anchor distT="0" distB="0" distL="114300" distR="114300" simplePos="0" relativeHeight="251663360" behindDoc="0" locked="0" layoutInCell="1" allowOverlap="1" wp14:anchorId="0F43CACB" wp14:editId="421CA15C">
                <wp:simplePos x="0" y="0"/>
                <wp:positionH relativeFrom="margin">
                  <wp:posOffset>-66675</wp:posOffset>
                </wp:positionH>
                <wp:positionV relativeFrom="paragraph">
                  <wp:posOffset>225425</wp:posOffset>
                </wp:positionV>
                <wp:extent cx="5539740" cy="4213860"/>
                <wp:effectExtent l="0" t="0" r="22860" b="15240"/>
                <wp:wrapNone/>
                <wp:docPr id="4" name="正方形/長方形 4"/>
                <wp:cNvGraphicFramePr/>
                <a:graphic xmlns:a="http://schemas.openxmlformats.org/drawingml/2006/main">
                  <a:graphicData uri="http://schemas.microsoft.com/office/word/2010/wordprocessingShape">
                    <wps:wsp>
                      <wps:cNvSpPr/>
                      <wps:spPr>
                        <a:xfrm>
                          <a:off x="0" y="0"/>
                          <a:ext cx="5539740" cy="42138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57C1" id="正方形/長方形 4" o:spid="_x0000_s1026" style="position:absolute;left:0;text-align:left;margin-left:-5.25pt;margin-top:17.75pt;width:436.2pt;height:33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fntAIAAJgFAAAOAAAAZHJzL2Uyb0RvYy54bWysVM1uEzEQviPxDpbvdLP56U+UTRW1KkKq&#10;2ogW9ex67e5KXo+xnWzCe8ADwJkz4sDjUIm3YOz9SVQqDogcnJmdmW8834xndrqpFFkL60rQGU0P&#10;BpQIzSEv9UNG391evDqmxHmmc6ZAi4xuhaOn85cvZrWZiiEUoHJhCYJoN61NRgvvzTRJHC9ExdwB&#10;GKHRKMFWzKNqH5LcshrRK5UMB4PDpAabGwtcOIdfzxsjnUd8KQX311I64YnKKN7Nx9PG8z6cyXzG&#10;pg+WmaLk7TXYP9yiYqXGpD3UOfOMrGz5B1RVcgsOpD/gUCUgZclFrAGrSQdPqrkpmBGxFiTHmZ4m&#10;9/9g+dV6aUmZZ3RMiWYVtujx65fHT99//vic/Pr4rZHIOBBVGzdF/xuztK3mUAxVb6Stwj/WQzaR&#10;3G1Prth4wvHjZDI6ORpjDzjaxsN0dHwY6U924cY6/1pARYKQUYvdi6Sy9aXzmBJdO5eQTcNFqVTs&#10;oNKkzujhaDKIAQ5UmQdjcIuzJM6UJWuGU+A3aSgGsfa8UFMaP4YSm6Ki5LdKBAil3wqJLGEZwyZB&#10;mM8dJuNcaJ82poLlokk1GeCvS9ZFxNQRMCBLvGSP3QJ0ng1Ih93cufUPoSKOdx/cVv634D4iZgbt&#10;++Cq1GCfq0xhVW3mxr8jqaEmsHQP+RZnyELzuJzhFyX275I5v2QWXxP2HDeEv8ZDKsA+QStRUoD9&#10;8Nz34I9DjlZKanydGXXvV8wKStQbjeN/ko7DKPmojCdHQ1TsvuV+36JX1Rlg61PcRYZHMfh71YnS&#10;QnWHi2QRsqKJaY65M8q97ZQz32wNXEVcLBbRDZ+wYf5S3xgewAOrYT5vN3fMmnaIPc7/FXQvmU2f&#10;zHLjGyI1LFYeZBkHfcdryzc+/zg47aoK+2Vfj167hTr/DQAA//8DAFBLAwQUAAYACAAAACEA76Cp&#10;rd4AAAAKAQAADwAAAGRycy9kb3ducmV2LnhtbEyPwWrDMAyG74O9g9Fgt9ZJS0OSxSmjsMt2alZ6&#10;dmM1CYvlEDut9/bTTttJCH38+v5qH+0objj7wZGCdJ2AQGqdGahTcPp8W+UgfNBk9OgIFXyjh339&#10;+FDp0rg7HfHWhE5wCPlSK+hDmEopfduj1X7tJiS+Xd1sdeB17qSZ9Z3D7Sg3SZJJqwfiD72e8NBj&#10;+9UsVsE5P5ruFN8b+7FdDtdN5m0MXqnnp/j6AiJgDH8w/OqzOtTsdHELGS9GBas02TGqYLvjyUCe&#10;pQWIi4KsKFKQdSX/V6h/AAAA//8DAFBLAQItABQABgAIAAAAIQC2gziS/gAAAOEBAAATAAAAAAAA&#10;AAAAAAAAAAAAAABbQ29udGVudF9UeXBlc10ueG1sUEsBAi0AFAAGAAgAAAAhADj9If/WAAAAlAEA&#10;AAsAAAAAAAAAAAAAAAAALwEAAF9yZWxzLy5yZWxzUEsBAi0AFAAGAAgAAAAhADk0N+e0AgAAmAUA&#10;AA4AAAAAAAAAAAAAAAAALgIAAGRycy9lMm9Eb2MueG1sUEsBAi0AFAAGAAgAAAAhAO+gqa3eAAAA&#10;CgEAAA8AAAAAAAAAAAAAAAAADgUAAGRycy9kb3ducmV2LnhtbFBLBQYAAAAABAAEAPMAAAAZBgAA&#10;AAA=&#10;" filled="f" strokecolor="black [3213]" strokeweight=".5pt">
                <w10:wrap anchorx="margin"/>
              </v:rect>
            </w:pict>
          </mc:Fallback>
        </mc:AlternateContent>
      </w:r>
      <w:r w:rsidR="000A57C2" w:rsidRPr="00703720">
        <w:t>①</w:t>
      </w:r>
      <w:r w:rsidR="001C5BE9">
        <w:rPr>
          <w:rFonts w:hint="eastAsia"/>
        </w:rPr>
        <w:t>プログラム</w:t>
      </w:r>
      <w:r w:rsidR="002D75E8">
        <w:rPr>
          <w:rFonts w:hint="eastAsia"/>
        </w:rPr>
        <w:t>の制作</w:t>
      </w:r>
    </w:p>
    <w:p w14:paraId="0E77A849" w14:textId="18B703AB" w:rsidR="00EB00CA" w:rsidRDefault="00EB00CA" w:rsidP="00EB00CA">
      <w:r>
        <w:rPr>
          <w:rFonts w:hint="eastAsia"/>
        </w:rPr>
        <w:t>【対応いただきたいこと】</w:t>
      </w:r>
    </w:p>
    <w:p w14:paraId="428E4043" w14:textId="6BF806C3" w:rsidR="00EB00CA" w:rsidRDefault="00EB00CA" w:rsidP="00EB00CA">
      <w:pPr>
        <w:ind w:leftChars="100" w:left="420" w:hangingChars="100" w:hanging="210"/>
      </w:pPr>
      <w:r>
        <w:rPr>
          <w:rFonts w:hint="eastAsia"/>
        </w:rPr>
        <w:t>・</w:t>
      </w:r>
      <w:r w:rsidRPr="00703720">
        <w:t>本府</w:t>
      </w:r>
      <w:r>
        <w:rPr>
          <w:rFonts w:hint="eastAsia"/>
        </w:rPr>
        <w:t>と協議の上、</w:t>
      </w:r>
      <w:r w:rsidRPr="00703720">
        <w:rPr>
          <w:rFonts w:hint="eastAsia"/>
        </w:rPr>
        <w:t>ドーンセンター</w:t>
      </w:r>
      <w:r w:rsidR="005F2C04">
        <w:rPr>
          <w:rFonts w:hint="eastAsia"/>
        </w:rPr>
        <w:t>（以下、「館」という）</w:t>
      </w:r>
      <w:r w:rsidRPr="00703720">
        <w:t>内５か所</w:t>
      </w:r>
      <w:r w:rsidRPr="00703720">
        <w:rPr>
          <w:rFonts w:hint="eastAsia"/>
        </w:rPr>
        <w:t>（一部外観利用も可）</w:t>
      </w:r>
      <w:r>
        <w:rPr>
          <w:rFonts w:hint="eastAsia"/>
        </w:rPr>
        <w:t>程度</w:t>
      </w:r>
      <w:r w:rsidRPr="00703720">
        <w:t>を</w:t>
      </w:r>
      <w:r>
        <w:rPr>
          <w:rFonts w:hint="eastAsia"/>
        </w:rPr>
        <w:t>巡る設定としてください。</w:t>
      </w:r>
    </w:p>
    <w:p w14:paraId="3605B0EF" w14:textId="403C7BFA" w:rsidR="00EB00CA" w:rsidRPr="00E4142F" w:rsidRDefault="00EB00CA" w:rsidP="001A5D36">
      <w:pPr>
        <w:ind w:leftChars="100" w:left="210"/>
      </w:pPr>
      <w:r w:rsidRPr="00703720">
        <w:t>・</w:t>
      </w:r>
      <w:r w:rsidRPr="00703720">
        <w:rPr>
          <w:rFonts w:hint="eastAsia"/>
        </w:rPr>
        <w:t>センター</w:t>
      </w:r>
      <w:r w:rsidRPr="00703720">
        <w:t>内に設置するパネル等</w:t>
      </w:r>
      <w:r>
        <w:rPr>
          <w:rFonts w:hint="eastAsia"/>
        </w:rPr>
        <w:t>、</w:t>
      </w:r>
      <w:r w:rsidR="00821BBF">
        <w:rPr>
          <w:rFonts w:hint="eastAsia"/>
        </w:rPr>
        <w:t>回遊イベント</w:t>
      </w:r>
      <w:r w:rsidRPr="00703720">
        <w:t>に使用する備品</w:t>
      </w:r>
      <w:r>
        <w:rPr>
          <w:rFonts w:hint="eastAsia"/>
        </w:rPr>
        <w:t>を作成してください。</w:t>
      </w:r>
    </w:p>
    <w:p w14:paraId="0085E0D9" w14:textId="1A4079D6" w:rsidR="00EB00CA" w:rsidRPr="00703720" w:rsidRDefault="00EB00CA" w:rsidP="001A5D36">
      <w:pPr>
        <w:ind w:leftChars="100" w:left="420" w:hangingChars="100" w:hanging="210"/>
      </w:pPr>
      <w:r>
        <w:rPr>
          <w:rFonts w:hint="eastAsia"/>
        </w:rPr>
        <w:t>・</w:t>
      </w:r>
      <w:r w:rsidRPr="00703720">
        <w:t>本府が所有するスタンプ（５色重ね押し）を</w:t>
      </w:r>
      <w:r>
        <w:rPr>
          <w:rFonts w:hint="eastAsia"/>
        </w:rPr>
        <w:t>活用してください。</w:t>
      </w:r>
    </w:p>
    <w:p w14:paraId="2B0F89A0" w14:textId="44C56365" w:rsidR="00EB00CA" w:rsidRDefault="00EB00CA" w:rsidP="001A5D36">
      <w:pPr>
        <w:ind w:leftChars="100" w:left="420" w:hangingChars="100" w:hanging="210"/>
      </w:pPr>
      <w:r>
        <w:rPr>
          <w:noProof/>
        </w:rPr>
        <w:drawing>
          <wp:anchor distT="0" distB="0" distL="114300" distR="114300" simplePos="0" relativeHeight="251662336" behindDoc="1" locked="0" layoutInCell="1" allowOverlap="1" wp14:anchorId="5ECC4A08" wp14:editId="0B4D3700">
            <wp:simplePos x="0" y="0"/>
            <wp:positionH relativeFrom="margin">
              <wp:posOffset>3590925</wp:posOffset>
            </wp:positionH>
            <wp:positionV relativeFrom="paragraph">
              <wp:posOffset>217805</wp:posOffset>
            </wp:positionV>
            <wp:extent cx="1127760" cy="11277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sidRPr="001C5BE9">
        <w:rPr>
          <w:rFonts w:hint="eastAsia"/>
        </w:rPr>
        <w:t>本府が所有するスタンプに描かれているキャラクター（女性）を登場人物に含める</w:t>
      </w:r>
      <w:r>
        <w:rPr>
          <w:rFonts w:hint="eastAsia"/>
        </w:rPr>
        <w:t>ストーリー</w:t>
      </w:r>
      <w:r w:rsidR="00821BBF">
        <w:rPr>
          <w:rFonts w:hint="eastAsia"/>
        </w:rPr>
        <w:t>性を持たせたプログラム</w:t>
      </w:r>
      <w:r>
        <w:rPr>
          <w:rFonts w:hint="eastAsia"/>
        </w:rPr>
        <w:t>としてください。</w:t>
      </w:r>
    </w:p>
    <w:p w14:paraId="0E1F79B9" w14:textId="12028915" w:rsidR="00EB00CA" w:rsidRDefault="00EB00CA" w:rsidP="00EB00CA">
      <w:pPr>
        <w:ind w:leftChars="100" w:left="210"/>
      </w:pPr>
    </w:p>
    <w:p w14:paraId="688D6ED5" w14:textId="77777777" w:rsidR="00EB00CA" w:rsidRDefault="00EB00CA" w:rsidP="00EB00CA"/>
    <w:p w14:paraId="14E1C18D" w14:textId="77777777" w:rsidR="00EB00CA" w:rsidRPr="00821BBF" w:rsidRDefault="00EB00CA" w:rsidP="00EB00CA"/>
    <w:p w14:paraId="2C20F570" w14:textId="77777777" w:rsidR="00A95B4B" w:rsidRDefault="00A95B4B" w:rsidP="00A95B4B">
      <w:pPr>
        <w:ind w:leftChars="100" w:left="420" w:hangingChars="100" w:hanging="210"/>
      </w:pPr>
    </w:p>
    <w:p w14:paraId="05A3227F" w14:textId="0555155B" w:rsidR="00A95B4B" w:rsidRDefault="00A95B4B" w:rsidP="00A95B4B">
      <w:pPr>
        <w:ind w:leftChars="100" w:left="420" w:hangingChars="100" w:hanging="210"/>
      </w:pPr>
      <w:r w:rsidRPr="00703720">
        <w:t>・</w:t>
      </w:r>
      <w:r>
        <w:rPr>
          <w:rFonts w:hint="eastAsia"/>
        </w:rPr>
        <w:t>回遊イベントを</w:t>
      </w:r>
      <w:r w:rsidRPr="00703720">
        <w:t>クリアした参加者に配布するノベルティを</w:t>
      </w:r>
      <w:r>
        <w:rPr>
          <w:rFonts w:hint="eastAsia"/>
        </w:rPr>
        <w:t>、ストーリーに登場するキャラクターも活用したデザインで、2</w:t>
      </w:r>
      <w:r>
        <w:t>,000</w:t>
      </w:r>
      <w:r>
        <w:rPr>
          <w:rFonts w:hint="eastAsia"/>
        </w:rPr>
        <w:t>個程度（集客計画を踏まえて調整）</w:t>
      </w:r>
      <w:r w:rsidRPr="00703720">
        <w:t>作成</w:t>
      </w:r>
      <w:r>
        <w:rPr>
          <w:rFonts w:hint="eastAsia"/>
        </w:rPr>
        <w:t>してください。</w:t>
      </w:r>
    </w:p>
    <w:p w14:paraId="33CB0A0D" w14:textId="4309E2E7" w:rsidR="00EB00CA" w:rsidRPr="00A95B4B" w:rsidRDefault="00A95B4B" w:rsidP="000C5400">
      <w:pPr>
        <w:ind w:leftChars="100" w:left="420" w:hangingChars="100" w:hanging="210"/>
      </w:pPr>
      <w:r>
        <w:rPr>
          <w:rFonts w:hint="eastAsia"/>
        </w:rPr>
        <w:t xml:space="preserve">　例）日常的に使用できるクリアファイル、消しゴム、付箋　等</w:t>
      </w:r>
    </w:p>
    <w:p w14:paraId="7E3A1C4F" w14:textId="5FD256F9" w:rsidR="00EB00CA" w:rsidRPr="00703720" w:rsidRDefault="00EB00CA" w:rsidP="00EB00CA">
      <w:pPr>
        <w:ind w:leftChars="100" w:left="420" w:hangingChars="100" w:hanging="210"/>
      </w:pPr>
      <w:r w:rsidRPr="00703720">
        <w:rPr>
          <w:rFonts w:hint="eastAsia"/>
        </w:rPr>
        <w:t>・メインイベント後から</w:t>
      </w:r>
      <w:r>
        <w:rPr>
          <w:rFonts w:hint="eastAsia"/>
        </w:rPr>
        <w:t>しばらく（</w:t>
      </w:r>
      <w:r w:rsidRPr="00703720">
        <w:rPr>
          <w:rFonts w:hint="eastAsia"/>
        </w:rPr>
        <w:t>12月末までを</w:t>
      </w:r>
      <w:r>
        <w:rPr>
          <w:rFonts w:hint="eastAsia"/>
        </w:rPr>
        <w:t>想定）の間</w:t>
      </w:r>
      <w:r w:rsidRPr="00703720">
        <w:rPr>
          <w:rFonts w:hint="eastAsia"/>
        </w:rPr>
        <w:t>、</w:t>
      </w:r>
      <w:r w:rsidR="005F2C04">
        <w:rPr>
          <w:rFonts w:hint="eastAsia"/>
        </w:rPr>
        <w:t>館</w:t>
      </w:r>
      <w:r w:rsidRPr="00703720">
        <w:rPr>
          <w:rFonts w:hint="eastAsia"/>
        </w:rPr>
        <w:t>内の貸会議室以外を利用し、</w:t>
      </w:r>
      <w:r w:rsidR="00821BBF">
        <w:rPr>
          <w:rFonts w:hint="eastAsia"/>
        </w:rPr>
        <w:t>センター来館</w:t>
      </w:r>
      <w:r w:rsidR="005F2C04">
        <w:rPr>
          <w:rFonts w:hint="eastAsia"/>
        </w:rPr>
        <w:t>者</w:t>
      </w:r>
      <w:r w:rsidR="00821BBF">
        <w:rPr>
          <w:rFonts w:hint="eastAsia"/>
        </w:rPr>
        <w:t>が</w:t>
      </w:r>
      <w:r w:rsidRPr="00703720">
        <w:rPr>
          <w:rFonts w:hint="eastAsia"/>
        </w:rPr>
        <w:t>継続的に</w:t>
      </w:r>
      <w:r w:rsidR="00821BBF">
        <w:rPr>
          <w:rFonts w:hint="eastAsia"/>
        </w:rPr>
        <w:t>回遊イベント</w:t>
      </w:r>
      <w:r w:rsidR="00EC44DF">
        <w:rPr>
          <w:rFonts w:hint="eastAsia"/>
        </w:rPr>
        <w:t>に参加</w:t>
      </w:r>
      <w:r w:rsidRPr="00703720">
        <w:rPr>
          <w:rFonts w:hint="eastAsia"/>
        </w:rPr>
        <w:t>できるように</w:t>
      </w:r>
      <w:r>
        <w:rPr>
          <w:rFonts w:hint="eastAsia"/>
        </w:rPr>
        <w:t>してください。</w:t>
      </w:r>
    </w:p>
    <w:p w14:paraId="28798CAD" w14:textId="744554F3" w:rsidR="00744637" w:rsidRDefault="00EB00CA">
      <w:pPr>
        <w:ind w:leftChars="200" w:left="420"/>
      </w:pPr>
      <w:r w:rsidRPr="00703720">
        <w:rPr>
          <w:rFonts w:hint="eastAsia"/>
        </w:rPr>
        <w:t>例）メインイベント当日</w:t>
      </w:r>
      <w:r>
        <w:rPr>
          <w:rFonts w:hint="eastAsia"/>
        </w:rPr>
        <w:t>に館内掲示</w:t>
      </w:r>
      <w:r w:rsidRPr="00703720">
        <w:rPr>
          <w:rFonts w:hint="eastAsia"/>
        </w:rPr>
        <w:t>したパネルの情報をオンライン上に掲載</w:t>
      </w:r>
      <w:r>
        <w:rPr>
          <w:rFonts w:hint="eastAsia"/>
        </w:rPr>
        <w:t>する 等</w:t>
      </w:r>
    </w:p>
    <w:p w14:paraId="55C19AE0" w14:textId="77777777" w:rsidR="00C95F69" w:rsidRPr="00EC44DF" w:rsidRDefault="00C95F69" w:rsidP="00C95F69"/>
    <w:p w14:paraId="048A79A0" w14:textId="01DB5FCA" w:rsidR="00C95F69" w:rsidRPr="00703720" w:rsidRDefault="00264967" w:rsidP="00C95F69">
      <w:r>
        <w:rPr>
          <w:rFonts w:hint="eastAsia"/>
        </w:rPr>
        <w:t>＜</w:t>
      </w:r>
      <w:r w:rsidR="00821BBF">
        <w:rPr>
          <w:rFonts w:hint="eastAsia"/>
        </w:rPr>
        <w:t>謎解きイベントの企画</w:t>
      </w:r>
      <w:r w:rsidR="005F2C04">
        <w:rPr>
          <w:rFonts w:hint="eastAsia"/>
        </w:rPr>
        <w:t>を一例とした提案いただきたい</w:t>
      </w:r>
      <w:r w:rsidR="001A5D36">
        <w:rPr>
          <w:rFonts w:hint="eastAsia"/>
        </w:rPr>
        <w:t>項目</w:t>
      </w:r>
      <w:r>
        <w:rPr>
          <w:rFonts w:hint="eastAsia"/>
        </w:rPr>
        <w:t>＞</w:t>
      </w:r>
    </w:p>
    <w:p w14:paraId="4F68AB11" w14:textId="4B49D1B7" w:rsidR="00C95F69" w:rsidRDefault="00C95F69" w:rsidP="00C95F69">
      <w:r>
        <w:rPr>
          <w:rFonts w:hint="eastAsia"/>
        </w:rPr>
        <w:t xml:space="preserve">　・コース設定</w:t>
      </w:r>
    </w:p>
    <w:p w14:paraId="7D779100" w14:textId="79E80B1B" w:rsidR="00C95F69" w:rsidRPr="00703720" w:rsidRDefault="00C95F69" w:rsidP="00C95F69">
      <w:pPr>
        <w:ind w:firstLineChars="100" w:firstLine="210"/>
      </w:pPr>
      <w:r>
        <w:rPr>
          <w:rFonts w:hint="eastAsia"/>
        </w:rPr>
        <w:t xml:space="preserve">　例）</w:t>
      </w:r>
      <w:r w:rsidRPr="00703720">
        <w:t>低難易度、中～高難易度の 2 種類</w:t>
      </w:r>
      <w:r w:rsidR="008A7371">
        <w:rPr>
          <w:rFonts w:hint="eastAsia"/>
        </w:rPr>
        <w:t>（</w:t>
      </w:r>
      <w:r w:rsidRPr="00703720">
        <w:rPr>
          <w:rFonts w:hint="eastAsia"/>
        </w:rPr>
        <w:t>１</w:t>
      </w:r>
      <w:r w:rsidRPr="00703720">
        <w:t>コース</w:t>
      </w:r>
      <w:r w:rsidR="008A7371">
        <w:rPr>
          <w:rFonts w:hint="eastAsia"/>
        </w:rPr>
        <w:t>）</w:t>
      </w:r>
      <w:r>
        <w:rPr>
          <w:rFonts w:hint="eastAsia"/>
        </w:rPr>
        <w:t>程度　等</w:t>
      </w:r>
    </w:p>
    <w:p w14:paraId="7320657E" w14:textId="1314B642" w:rsidR="00821BBF" w:rsidRDefault="00821BBF" w:rsidP="00C95F69">
      <w:pPr>
        <w:ind w:leftChars="100" w:left="210"/>
      </w:pPr>
      <w:r>
        <w:rPr>
          <w:rFonts w:hint="eastAsia"/>
        </w:rPr>
        <w:t>・コースごとの難易度と想定するターゲット層</w:t>
      </w:r>
    </w:p>
    <w:p w14:paraId="1CA0B1DC" w14:textId="0DE087E4" w:rsidR="00821BBF" w:rsidRDefault="00821BBF" w:rsidP="00C95F69">
      <w:pPr>
        <w:ind w:leftChars="100" w:left="210"/>
      </w:pPr>
      <w:r>
        <w:rPr>
          <w:rFonts w:hint="eastAsia"/>
        </w:rPr>
        <w:lastRenderedPageBreak/>
        <w:t xml:space="preserve">　例）低難易度：特別な知識を必要とせず、誘導に従って進めることでクリアできる程度。</w:t>
      </w:r>
    </w:p>
    <w:p w14:paraId="79C9E69A" w14:textId="7B552086" w:rsidR="00821BBF" w:rsidRPr="00821BBF" w:rsidRDefault="00821BBF" w:rsidP="001A5D36">
      <w:pPr>
        <w:ind w:leftChars="830" w:left="1743"/>
      </w:pPr>
      <w:r>
        <w:rPr>
          <w:rFonts w:hint="eastAsia"/>
        </w:rPr>
        <w:t>保護者同伴の小学校低学年の子どもをターゲットに想定。　　　　等</w:t>
      </w:r>
    </w:p>
    <w:p w14:paraId="53DE1FAB" w14:textId="617C60F3" w:rsidR="00C95F69" w:rsidRDefault="00C95F69" w:rsidP="00C95F69">
      <w:pPr>
        <w:ind w:leftChars="100" w:left="210"/>
      </w:pPr>
      <w:r>
        <w:rPr>
          <w:rFonts w:hint="eastAsia"/>
        </w:rPr>
        <w:t>・</w:t>
      </w:r>
      <w:r w:rsidR="00821BBF">
        <w:rPr>
          <w:rFonts w:hint="eastAsia"/>
        </w:rPr>
        <w:t>コースごとの</w:t>
      </w:r>
      <w:r>
        <w:rPr>
          <w:rFonts w:hint="eastAsia"/>
        </w:rPr>
        <w:t>所要時間の設定</w:t>
      </w:r>
    </w:p>
    <w:p w14:paraId="0B71D4F1" w14:textId="77777777" w:rsidR="00C95F69" w:rsidRDefault="00C95F69" w:rsidP="00C95F69">
      <w:pPr>
        <w:ind w:leftChars="200" w:left="420"/>
      </w:pPr>
      <w:r>
        <w:rPr>
          <w:rFonts w:hint="eastAsia"/>
        </w:rPr>
        <w:t>例）</w:t>
      </w:r>
      <w:r w:rsidRPr="00456493">
        <w:rPr>
          <w:rFonts w:hint="eastAsia"/>
        </w:rPr>
        <w:t>低難易度：</w:t>
      </w:r>
      <w:r w:rsidRPr="00456493">
        <w:t>30分～1時間程度、中～高難易度：1時間程度</w:t>
      </w:r>
      <w:r>
        <w:rPr>
          <w:rFonts w:hint="eastAsia"/>
        </w:rPr>
        <w:t xml:space="preserve">　等</w:t>
      </w:r>
    </w:p>
    <w:p w14:paraId="2902D1A8" w14:textId="5FAFEC08" w:rsidR="00C95F69" w:rsidRDefault="00C95F69" w:rsidP="00C95F69">
      <w:pPr>
        <w:ind w:leftChars="100" w:left="210"/>
      </w:pPr>
      <w:r>
        <w:rPr>
          <w:rFonts w:hint="eastAsia"/>
        </w:rPr>
        <w:t>・インセンティブの設定</w:t>
      </w:r>
    </w:p>
    <w:p w14:paraId="6C31E508" w14:textId="2D1974CE" w:rsidR="00C95F69" w:rsidRDefault="00C95F69" w:rsidP="00C95F69">
      <w:pPr>
        <w:ind w:leftChars="200" w:left="420"/>
      </w:pPr>
      <w:r>
        <w:rPr>
          <w:rFonts w:hint="eastAsia"/>
        </w:rPr>
        <w:t>例）</w:t>
      </w:r>
      <w:r w:rsidR="00C04422">
        <w:rPr>
          <w:rFonts w:hint="eastAsia"/>
        </w:rPr>
        <w:t>クリア後に</w:t>
      </w:r>
      <w:r>
        <w:rPr>
          <w:rFonts w:hint="eastAsia"/>
        </w:rPr>
        <w:t>記念撮影ができるブース（パネルやスクリーン）　等</w:t>
      </w:r>
    </w:p>
    <w:p w14:paraId="75CD98A0" w14:textId="2B22B65B" w:rsidR="00193B87" w:rsidRDefault="00193B87" w:rsidP="00C95F69">
      <w:r>
        <w:rPr>
          <w:rFonts w:hint="eastAsia"/>
        </w:rPr>
        <w:t xml:space="preserve">　・特設ホームページの制作</w:t>
      </w:r>
    </w:p>
    <w:p w14:paraId="6DBA9400" w14:textId="2B7824AD" w:rsidR="00193B87" w:rsidRDefault="00193B87" w:rsidP="00C95F69">
      <w:r>
        <w:rPr>
          <w:rFonts w:hint="eastAsia"/>
        </w:rPr>
        <w:t xml:space="preserve">　　例）イベント概要や練習問題の掲載、ヒントサイトシステム</w:t>
      </w:r>
      <w:r w:rsidR="0038085B">
        <w:rPr>
          <w:rFonts w:hint="eastAsia"/>
        </w:rPr>
        <w:t>の制作</w:t>
      </w:r>
    </w:p>
    <w:p w14:paraId="6989639B" w14:textId="77777777" w:rsidR="000C5400" w:rsidRDefault="000C5400" w:rsidP="001645C4">
      <w:pPr>
        <w:ind w:firstLineChars="100" w:firstLine="210"/>
      </w:pPr>
      <w:r>
        <w:rPr>
          <w:rFonts w:hint="eastAsia"/>
        </w:rPr>
        <w:t>・女性活躍推進について楽しみながら学んでもらうための工夫</w:t>
      </w:r>
    </w:p>
    <w:p w14:paraId="1CBE4DB1" w14:textId="756CC2B6" w:rsidR="000C5400" w:rsidRDefault="000C5400" w:rsidP="000C5400">
      <w:pPr>
        <w:ind w:left="840" w:hangingChars="400" w:hanging="840"/>
      </w:pPr>
      <w:r>
        <w:rPr>
          <w:rFonts w:hint="eastAsia"/>
        </w:rPr>
        <w:t xml:space="preserve">　　例）女性活躍推進をテーマにしたストーリー構成、</w:t>
      </w:r>
    </w:p>
    <w:p w14:paraId="3B23DAB0" w14:textId="3015463D" w:rsidR="000C5400" w:rsidRPr="000C5400" w:rsidRDefault="000C5400" w:rsidP="001645C4">
      <w:pPr>
        <w:ind w:leftChars="400" w:left="840"/>
      </w:pPr>
      <w:r>
        <w:rPr>
          <w:rFonts w:hint="eastAsia"/>
        </w:rPr>
        <w:t>次の謎解きに必要な情報も含めた動画の作成　等</w:t>
      </w:r>
    </w:p>
    <w:p w14:paraId="14898247" w14:textId="39563BCE" w:rsidR="00A95B4B" w:rsidRDefault="00A95B4B" w:rsidP="00C95F69">
      <w:r>
        <w:rPr>
          <w:rFonts w:hint="eastAsia"/>
        </w:rPr>
        <w:t xml:space="preserve">　・</w:t>
      </w:r>
      <w:r w:rsidRPr="00744637">
        <w:rPr>
          <w:rFonts w:hint="eastAsia"/>
        </w:rPr>
        <w:t>施設情報や関係団体からの情報を参加者へ効果的に伝えるための工夫</w:t>
      </w:r>
    </w:p>
    <w:p w14:paraId="1A3A2BD0" w14:textId="77777777" w:rsidR="000A57C2" w:rsidRPr="00703720" w:rsidRDefault="000A57C2" w:rsidP="000A57C2"/>
    <w:p w14:paraId="44AF8335" w14:textId="512CDA33" w:rsidR="000A57C2" w:rsidRPr="00703720" w:rsidRDefault="00BF2BB6" w:rsidP="000A57C2">
      <w:r>
        <w:rPr>
          <w:noProof/>
        </w:rPr>
        <mc:AlternateContent>
          <mc:Choice Requires="wps">
            <w:drawing>
              <wp:anchor distT="0" distB="0" distL="114300" distR="114300" simplePos="0" relativeHeight="251666432" behindDoc="0" locked="0" layoutInCell="1" allowOverlap="1" wp14:anchorId="6E6EC967" wp14:editId="58D2C66A">
                <wp:simplePos x="0" y="0"/>
                <wp:positionH relativeFrom="margin">
                  <wp:posOffset>-28575</wp:posOffset>
                </wp:positionH>
                <wp:positionV relativeFrom="paragraph">
                  <wp:posOffset>233045</wp:posOffset>
                </wp:positionV>
                <wp:extent cx="5516880" cy="1623060"/>
                <wp:effectExtent l="0" t="0" r="26670" b="15240"/>
                <wp:wrapNone/>
                <wp:docPr id="7" name="正方形/長方形 7"/>
                <wp:cNvGraphicFramePr/>
                <a:graphic xmlns:a="http://schemas.openxmlformats.org/drawingml/2006/main">
                  <a:graphicData uri="http://schemas.microsoft.com/office/word/2010/wordprocessingShape">
                    <wps:wsp>
                      <wps:cNvSpPr/>
                      <wps:spPr>
                        <a:xfrm>
                          <a:off x="0" y="0"/>
                          <a:ext cx="5516880" cy="16230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4BE4" id="正方形/長方形 7" o:spid="_x0000_s1026" style="position:absolute;left:0;text-align:left;margin-left:-2.25pt;margin-top:18.35pt;width:434.4pt;height:12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SvtAIAAJgFAAAOAAAAZHJzL2Uyb0RvYy54bWysVM1uEzEQviPxDpbvdHfTJi1RN1XUqgip&#10;aiNa1LPrtbsreT3GdrIJ7wEPUM6cEQceh0q8BWPvT6JScUDk4Ix3Zr7xfPNzfLKuFVkJ6yrQOc32&#10;UkqE5lBU+j6n72/OXx1R4jzTBVOgRU43wtGT2csXx42ZihGUoAphCYJoN21MTkvvzTRJHC9Fzdwe&#10;GKFRKcHWzOPV3ieFZQ2i1yoZpekkacAWxgIXzuHXs1ZJZxFfSsH9lZROeKJyim/z8bTxvAtnMjtm&#10;03vLTFnx7hnsH15Rs0pj0AHqjHlGlrb6A6quuAUH0u9xqBOQsuIi5oDZZOmTbK5LZkTMBclxZqDJ&#10;/T9YfrlaWFIVOT2kRLMaS/T49cvj5+8/fzwkvz59ayVyGIhqjJui/bVZ2O7mUAxZr6Wtwz/mQ9aR&#10;3M1Arlh7wvHjeJxNjo6wBhx12WS0n04i/cnW3Vjn3wioSRByarF6kVS2unAeQ6JpbxKiaTivlIoV&#10;VJo0OZ3sj9Po4EBVRVAGs9hL4lRZsmLYBX6dhWQQa8cKb0rjx5Bim1SU/EaJAKH0OyGRJUxj1AYI&#10;/bnFZJwL7bNWVbJCtKHGKf76YL1HDB0BA7LERw7YHUBv2YL02O2bO/vgKmJ7D85d5n9zHjxiZNB+&#10;cK4rDfa5zBRm1UVu7XuSWmoCS3dQbLCHLLTD5Qw/r7B+F8z5BbM4TVhz3BD+Cg+pAOsEnURJCfbj&#10;c9+DPTY5ailpcDpz6j4smRWUqLca2/91dnAQxjleDsaHI7zYXc3drkYv61PA0me4iwyPYrD3qhel&#10;hfoWF8k8REUV0xxj55R7219Ofbs1cBVxMZ9HMxxhw/yFvjY8gAdWQ3/erG+ZNV0Te+z/S+gnmU2f&#10;9HJrGzw1zJceZBUbfctrxzeOf2ycblWF/bJ7j1bbhTr7DQAA//8DAFBLAwQUAAYACAAAACEA1SqM&#10;fd0AAAAJAQAADwAAAGRycy9kb3ducmV2LnhtbEyPwU7DMBBE70j8g7VI3FqHpIQQsqlQJS5walpx&#10;duNtEhGvo9hpzd9jTnAczWjmTbUNZhQXmt1gGeFhnYAgbq0euEM4Ht5WBQjnFWs1WiaEb3KwrW9v&#10;KlVqe+U9XRrfiVjCrlQIvfdTKaVrezLKre1EHL2znY3yUc6d1LO6xnIzyjRJcmnUwHGhVxPtemq/&#10;msUgfBZ73R3De2M+smV3TnNngneI93fh9QWEp+D/wvCLH9Ghjkwnu7B2YkRYbR5jEiHLn0BEv8g3&#10;GYgTQvqcZiDrSv5/UP8AAAD//wMAUEsBAi0AFAAGAAgAAAAhALaDOJL+AAAA4QEAABMAAAAAAAAA&#10;AAAAAAAAAAAAAFtDb250ZW50X1R5cGVzXS54bWxQSwECLQAUAAYACAAAACEAOP0h/9YAAACUAQAA&#10;CwAAAAAAAAAAAAAAAAAvAQAAX3JlbHMvLnJlbHNQSwECLQAUAAYACAAAACEA1BYkr7QCAACYBQAA&#10;DgAAAAAAAAAAAAAAAAAuAgAAZHJzL2Uyb0RvYy54bWxQSwECLQAUAAYACAAAACEA1SqMfd0AAAAJ&#10;AQAADwAAAAAAAAAAAAAAAAAOBQAAZHJzL2Rvd25yZXYueG1sUEsFBgAAAAAEAAQA8wAAABgGAAAA&#10;AA==&#10;" filled="f" strokecolor="black [3213]" strokeweight=".5pt">
                <w10:wrap anchorx="margin"/>
              </v:rect>
            </w:pict>
          </mc:Fallback>
        </mc:AlternateContent>
      </w:r>
      <w:r w:rsidR="00744637">
        <w:rPr>
          <w:rFonts w:hint="eastAsia"/>
        </w:rPr>
        <w:t>②</w:t>
      </w:r>
      <w:r w:rsidR="00821BBF">
        <w:rPr>
          <w:rFonts w:hint="eastAsia"/>
        </w:rPr>
        <w:t>回遊イベント参加者が</w:t>
      </w:r>
      <w:r w:rsidR="009E22A2">
        <w:rPr>
          <w:rFonts w:hint="eastAsia"/>
        </w:rPr>
        <w:t>使用する</w:t>
      </w:r>
      <w:r w:rsidR="000A57C2" w:rsidRPr="00703720">
        <w:t>キットの作成</w:t>
      </w:r>
    </w:p>
    <w:p w14:paraId="68A3DD8D" w14:textId="40BBBCBB" w:rsidR="00C95F69" w:rsidRDefault="00C95F69" w:rsidP="00C95F69">
      <w:r>
        <w:rPr>
          <w:rFonts w:hint="eastAsia"/>
        </w:rPr>
        <w:t>【対応いただきたいこと】</w:t>
      </w:r>
    </w:p>
    <w:p w14:paraId="1C496E62" w14:textId="7D44227A" w:rsidR="000A57C2" w:rsidRDefault="00C95F69" w:rsidP="00C95F69">
      <w:pPr>
        <w:ind w:leftChars="100" w:left="420" w:hangingChars="100" w:hanging="210"/>
      </w:pPr>
      <w:r>
        <w:rPr>
          <w:rFonts w:hint="eastAsia"/>
        </w:rPr>
        <w:t>・</w:t>
      </w:r>
      <w:r w:rsidR="000A57C2" w:rsidRPr="00703720">
        <w:t>発行部数は</w:t>
      </w:r>
      <w:r w:rsidR="00BF2BB6">
        <w:rPr>
          <w:rFonts w:hint="eastAsia"/>
        </w:rPr>
        <w:t>、メインイベントでは</w:t>
      </w:r>
      <w:r w:rsidR="000A57C2" w:rsidRPr="00703720">
        <w:t>低難易度：200部、中～高難易度：1</w:t>
      </w:r>
      <w:r w:rsidR="000E6FCE">
        <w:t>,</w:t>
      </w:r>
      <w:r w:rsidR="000A57C2" w:rsidRPr="00703720">
        <w:t>800部</w:t>
      </w:r>
      <w:r w:rsidR="000E6FCE">
        <w:rPr>
          <w:rFonts w:hint="eastAsia"/>
        </w:rPr>
        <w:t>程度</w:t>
      </w:r>
      <w:r w:rsidR="00BF2BB6">
        <w:rPr>
          <w:rFonts w:hint="eastAsia"/>
        </w:rPr>
        <w:t>、プレイベントも実施する場合には別途5</w:t>
      </w:r>
      <w:r w:rsidR="00BF2BB6">
        <w:t>,000</w:t>
      </w:r>
      <w:r w:rsidR="00BF2BB6">
        <w:rPr>
          <w:rFonts w:hint="eastAsia"/>
        </w:rPr>
        <w:t>部程度</w:t>
      </w:r>
      <w:r>
        <w:rPr>
          <w:rFonts w:hint="eastAsia"/>
        </w:rPr>
        <w:t>を想定していますが、</w:t>
      </w:r>
      <w:r w:rsidR="005F2C04">
        <w:rPr>
          <w:rFonts w:hint="eastAsia"/>
        </w:rPr>
        <w:t>提案される</w:t>
      </w:r>
      <w:r>
        <w:rPr>
          <w:rFonts w:hint="eastAsia"/>
        </w:rPr>
        <w:t>集客</w:t>
      </w:r>
      <w:r w:rsidR="00C04422">
        <w:rPr>
          <w:rFonts w:hint="eastAsia"/>
        </w:rPr>
        <w:t>計画に合わせて</w:t>
      </w:r>
      <w:r w:rsidR="005F2C04">
        <w:rPr>
          <w:rFonts w:hint="eastAsia"/>
        </w:rPr>
        <w:t>調整してください</w:t>
      </w:r>
      <w:r>
        <w:rPr>
          <w:rFonts w:hint="eastAsia"/>
        </w:rPr>
        <w:t>。</w:t>
      </w:r>
      <w:r w:rsidR="00BF2BB6">
        <w:rPr>
          <w:rFonts w:hint="eastAsia"/>
        </w:rPr>
        <w:t>また、メインイベント後の実施に</w:t>
      </w:r>
      <w:r w:rsidR="00C04422">
        <w:rPr>
          <w:rFonts w:hint="eastAsia"/>
        </w:rPr>
        <w:t>あたって</w:t>
      </w:r>
      <w:r w:rsidR="00BF2BB6">
        <w:rPr>
          <w:rFonts w:hint="eastAsia"/>
        </w:rPr>
        <w:t>は</w:t>
      </w:r>
      <w:r w:rsidR="009E22A2">
        <w:rPr>
          <w:rFonts w:hint="eastAsia"/>
        </w:rPr>
        <w:t>1,000</w:t>
      </w:r>
      <w:r w:rsidR="00BF2BB6">
        <w:rPr>
          <w:rFonts w:hint="eastAsia"/>
        </w:rPr>
        <w:t>部程度を想定しています。</w:t>
      </w:r>
    </w:p>
    <w:p w14:paraId="058059D1" w14:textId="175F6D04" w:rsidR="00C95F69" w:rsidRDefault="00C95F69" w:rsidP="00C95F69">
      <w:pPr>
        <w:ind w:leftChars="100" w:left="420" w:hangingChars="100" w:hanging="210"/>
      </w:pPr>
      <w:r>
        <w:rPr>
          <w:rFonts w:hint="eastAsia"/>
        </w:rPr>
        <w:t>・予め本府の承認を受けたうえで、上記</w:t>
      </w:r>
      <w:r w:rsidR="00C04422">
        <w:rPr>
          <w:rFonts w:hint="eastAsia"/>
        </w:rPr>
        <w:t>必要</w:t>
      </w:r>
      <w:r>
        <w:rPr>
          <w:rFonts w:hint="eastAsia"/>
        </w:rPr>
        <w:t>部数を令和8年8月2</w:t>
      </w:r>
      <w:r>
        <w:t>8</w:t>
      </w:r>
      <w:r>
        <w:rPr>
          <w:rFonts w:hint="eastAsia"/>
        </w:rPr>
        <w:t>日（金）までに本府へ納品してください。</w:t>
      </w:r>
    </w:p>
    <w:p w14:paraId="495F513D" w14:textId="4CBB132C" w:rsidR="00BF2BB6" w:rsidRDefault="00BF2BB6" w:rsidP="00BF2BB6"/>
    <w:p w14:paraId="1A20B8CE" w14:textId="214ACF0B" w:rsidR="00BF2BB6" w:rsidRDefault="00264967">
      <w:r>
        <w:rPr>
          <w:rFonts w:hint="eastAsia"/>
        </w:rPr>
        <w:t>＜</w:t>
      </w:r>
      <w:r w:rsidR="009E22A2">
        <w:rPr>
          <w:rFonts w:hint="eastAsia"/>
        </w:rPr>
        <w:t>謎解きイベントの企画を一例とした提案いただきたい項目</w:t>
      </w:r>
      <w:r>
        <w:rPr>
          <w:rFonts w:hint="eastAsia"/>
        </w:rPr>
        <w:t>＞</w:t>
      </w:r>
    </w:p>
    <w:p w14:paraId="22D8EF8F" w14:textId="32CABA04" w:rsidR="00ED48F0" w:rsidRDefault="00ED48F0" w:rsidP="000C5400">
      <w:pPr>
        <w:ind w:firstLineChars="100" w:firstLine="210"/>
      </w:pPr>
      <w:r w:rsidRPr="00703720">
        <w:rPr>
          <w:rFonts w:hint="eastAsia"/>
        </w:rPr>
        <w:t>・</w:t>
      </w:r>
      <w:r w:rsidR="00C81335" w:rsidRPr="00703720">
        <w:rPr>
          <w:rFonts w:hint="eastAsia"/>
        </w:rPr>
        <w:t>没入感の高いキットとする</w:t>
      </w:r>
      <w:r w:rsidR="005F2C04">
        <w:rPr>
          <w:rFonts w:hint="eastAsia"/>
        </w:rPr>
        <w:t>ための工夫</w:t>
      </w:r>
    </w:p>
    <w:p w14:paraId="5005FE48" w14:textId="7CFBF320" w:rsidR="00BF2BB6" w:rsidRPr="00703720" w:rsidRDefault="00BF2BB6" w:rsidP="000A57C2">
      <w:r>
        <w:rPr>
          <w:rFonts w:hint="eastAsia"/>
        </w:rPr>
        <w:t xml:space="preserve">　</w:t>
      </w:r>
      <w:r w:rsidR="00A95B4B">
        <w:rPr>
          <w:rFonts w:hint="eastAsia"/>
        </w:rPr>
        <w:t xml:space="preserve">　</w:t>
      </w:r>
      <w:r>
        <w:rPr>
          <w:rFonts w:hint="eastAsia"/>
        </w:rPr>
        <w:t>例）折り紙ギミック等仕掛けの活用　等</w:t>
      </w:r>
    </w:p>
    <w:p w14:paraId="4BE7D233" w14:textId="3D57A4C7" w:rsidR="00EC44DF" w:rsidRDefault="00EC44DF" w:rsidP="000C5400">
      <w:pPr>
        <w:ind w:firstLineChars="100" w:firstLine="210"/>
      </w:pPr>
      <w:r>
        <w:rPr>
          <w:rFonts w:hint="eastAsia"/>
        </w:rPr>
        <w:t>・参加者が楽しみながら、施設情報や関係団体からの情報を入手できるための工夫</w:t>
      </w:r>
    </w:p>
    <w:p w14:paraId="4EEA4752" w14:textId="4DF5AD11" w:rsidR="000A57C2" w:rsidRPr="00703720" w:rsidRDefault="00EC44DF" w:rsidP="000A57C2">
      <w:r>
        <w:rPr>
          <w:rFonts w:hint="eastAsia"/>
        </w:rPr>
        <w:t xml:space="preserve">　</w:t>
      </w:r>
      <w:r w:rsidR="00A95B4B">
        <w:rPr>
          <w:rFonts w:hint="eastAsia"/>
        </w:rPr>
        <w:t xml:space="preserve">　</w:t>
      </w:r>
      <w:r>
        <w:rPr>
          <w:rFonts w:hint="eastAsia"/>
        </w:rPr>
        <w:t>例）コラムの挿入　等</w:t>
      </w:r>
    </w:p>
    <w:p w14:paraId="029FA4AA" w14:textId="7B6DD9F7" w:rsidR="0038085B" w:rsidRDefault="0038085B" w:rsidP="000C5400"/>
    <w:p w14:paraId="690EED46" w14:textId="6ECCB5C3" w:rsidR="00264967" w:rsidRDefault="00A95B4B" w:rsidP="000A57C2">
      <w:r>
        <w:rPr>
          <w:rFonts w:hint="eastAsia"/>
        </w:rPr>
        <w:t>③</w:t>
      </w:r>
      <w:r w:rsidR="0038085B">
        <w:rPr>
          <w:rFonts w:hint="eastAsia"/>
        </w:rPr>
        <w:t>広報等</w:t>
      </w:r>
    </w:p>
    <w:p w14:paraId="64DA20E5" w14:textId="3E65F818" w:rsidR="00264967" w:rsidRDefault="00264967" w:rsidP="000A57C2">
      <w:r>
        <w:rPr>
          <w:noProof/>
        </w:rPr>
        <mc:AlternateContent>
          <mc:Choice Requires="wps">
            <w:drawing>
              <wp:anchor distT="0" distB="0" distL="114300" distR="114300" simplePos="0" relativeHeight="251670528" behindDoc="0" locked="0" layoutInCell="1" allowOverlap="1" wp14:anchorId="7062A905" wp14:editId="58BF621A">
                <wp:simplePos x="0" y="0"/>
                <wp:positionH relativeFrom="margin">
                  <wp:align>left</wp:align>
                </wp:positionH>
                <wp:positionV relativeFrom="paragraph">
                  <wp:posOffset>6985</wp:posOffset>
                </wp:positionV>
                <wp:extent cx="5516880" cy="944880"/>
                <wp:effectExtent l="0" t="0" r="26670" b="26670"/>
                <wp:wrapNone/>
                <wp:docPr id="9" name="正方形/長方形 9"/>
                <wp:cNvGraphicFramePr/>
                <a:graphic xmlns:a="http://schemas.openxmlformats.org/drawingml/2006/main">
                  <a:graphicData uri="http://schemas.microsoft.com/office/word/2010/wordprocessingShape">
                    <wps:wsp>
                      <wps:cNvSpPr/>
                      <wps:spPr>
                        <a:xfrm>
                          <a:off x="0" y="0"/>
                          <a:ext cx="5516880" cy="944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6894F" id="正方形/長方形 9" o:spid="_x0000_s1026" style="position:absolute;left:0;text-align:left;margin-left:0;margin-top:.55pt;width:434.4pt;height:74.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gksQIAAJcFAAAOAAAAZHJzL2Uyb0RvYy54bWysVM1uEzEQviPxDpbvdLMhKc2qmypqVYRU&#10;tREt6tn1ersreT3GdrIJ7wEPAGfOiAOPQyXegrG9u4lKxQGRgzPemfnG3/wdn2waSdbC2BpUTtOD&#10;ESVCcShqdZ/TdzfnL44osY6pgklQIqdbYenJ/Pmz41ZnYgwVyEIYgiDKZq3OaeWczpLE8ko0zB6A&#10;FgqVJZiGObya+6QwrEX0Ribj0egwacEU2gAX1uLXs6ik84BfloK7q7K0whGZU3ybC6cJ550/k/kx&#10;y+4N01XNu2ewf3hFw2qFQQeoM+YYWZn6D6im5gYslO6AQ5NAWdZcBA7IJh09YnNdMS0CF0yO1UOa&#10;7P+D5ZfrpSF1kdMZJYo1WKKHr18ePn3/+eNz8uvjtyiRmU9Uq22G9td6abqbRdGz3pSm8f/Ih2xC&#10;crdDcsXGEY4fp9P08OgIa8BRN5tMvIwwyc5bG+teC2iIF3JqsHghp2x9YV007U18MAXntZT4nWVS&#10;kTanhy+no+BgQdaFV3pdaCVxKg1ZM2wCt0m7sHtW+Aip8C2eYeQUJLeVIsK/FSUmCVmMYwDfnjtM&#10;xrlQLo2qihUihpqO8NcH6z0CY6kQ0COX+MgBuwPoLSNIjx35d/beVYTuHpw75n9zHjxCZFBucG5q&#10;BeYpZhJZdZGjfZ+kmBqfpTsotthCBuJsWc3Pa6zfBbNuyQwOE5YcF4S7wqOUgHWCTqKkAvPhqe/e&#10;HnsctZS0OJw5te9XzAhK5BuF3T9LJxM/zeEymb4a48Xsa+72NWrVnAKWPsVVpHkQvb2TvVgaaG5x&#10;jyx8VFQxxTF2Trkz/eXUxaWBm4iLxSKY4QRr5i7UteYe3GfV9+fN5pYZ3TWxw/a/hH6QWfaol6Ot&#10;91SwWDko69Dou7x2+cbpD43TbSq/XvbvwWq3T+e/AQAA//8DAFBLAwQUAAYACAAAACEAmSD5YdkA&#10;AAAGAQAADwAAAGRycy9kb3ducmV2LnhtbEyPwU7DMBBE70j8g7VI3KjTgqI0xKlQJS5waqg4b+Nt&#10;EhGvo9hpzd+znOA4O6PZN9UuuVFdaA6DZwPrVQaKuPV24M7A8eP1oQAVIrLF0TMZ+KYAu/r2psLS&#10;+isf6NLETkkJhxIN9DFOpdah7clhWPmJWLyznx1GkXOn7YxXKXej3mRZrh0OLB96nGjfU/vVLM7A&#10;Z3Gw3TG9Ne79cdmfN3lwKQZj7u/SyzOoSCn+heEXX9ChFqaTX9gGNRqQIVGua1BiFnkhO06in7Zb&#10;0HWl/+PXPwAAAP//AwBQSwECLQAUAAYACAAAACEAtoM4kv4AAADhAQAAEwAAAAAAAAAAAAAAAAAA&#10;AAAAW0NvbnRlbnRfVHlwZXNdLnhtbFBLAQItABQABgAIAAAAIQA4/SH/1gAAAJQBAAALAAAAAAAA&#10;AAAAAAAAAC8BAABfcmVscy8ucmVsc1BLAQItABQABgAIAAAAIQBFZDgksQIAAJcFAAAOAAAAAAAA&#10;AAAAAAAAAC4CAABkcnMvZTJvRG9jLnhtbFBLAQItABQABgAIAAAAIQCZIPlh2QAAAAYBAAAPAAAA&#10;AAAAAAAAAAAAAAsFAABkcnMvZG93bnJldi54bWxQSwUGAAAAAAQABADzAAAAEQYAAAAA&#10;" filled="f" strokecolor="black [3213]" strokeweight=".5pt">
                <w10:wrap anchorx="margin"/>
              </v:rect>
            </w:pict>
          </mc:Fallback>
        </mc:AlternateContent>
      </w:r>
      <w:r>
        <w:rPr>
          <w:rFonts w:hint="eastAsia"/>
        </w:rPr>
        <w:t>【対応いただきたいこと】</w:t>
      </w:r>
    </w:p>
    <w:p w14:paraId="4605370A" w14:textId="037BF669" w:rsidR="00264967" w:rsidRDefault="00D729DF" w:rsidP="001A5D36">
      <w:pPr>
        <w:ind w:leftChars="100" w:left="420" w:hangingChars="100" w:hanging="210"/>
      </w:pPr>
      <w:r w:rsidRPr="00703720">
        <w:rPr>
          <w:rFonts w:hint="eastAsia"/>
        </w:rPr>
        <w:t>・</w:t>
      </w:r>
      <w:r w:rsidR="005F2C04">
        <w:rPr>
          <w:rFonts w:hint="eastAsia"/>
        </w:rPr>
        <w:t>回遊イベント</w:t>
      </w:r>
      <w:r w:rsidRPr="00703720">
        <w:rPr>
          <w:rFonts w:hint="eastAsia"/>
        </w:rPr>
        <w:t>周知用チラシのデザイン制作及び印刷（チラシ：２万部</w:t>
      </w:r>
      <w:r w:rsidR="00264967">
        <w:rPr>
          <w:rFonts w:hint="eastAsia"/>
        </w:rPr>
        <w:t>を想定</w:t>
      </w:r>
      <w:r w:rsidR="00C04422">
        <w:rPr>
          <w:rFonts w:hint="eastAsia"/>
        </w:rPr>
        <w:t>（広報計画を踏まえて調整）</w:t>
      </w:r>
      <w:r w:rsidRPr="00703720">
        <w:rPr>
          <w:rFonts w:hint="eastAsia"/>
        </w:rPr>
        <w:t>、</w:t>
      </w:r>
      <w:r w:rsidRPr="00703720">
        <w:t>A4、フルカラー、両面刷り）を行</w:t>
      </w:r>
      <w:r w:rsidR="00264967">
        <w:rPr>
          <w:rFonts w:hint="eastAsia"/>
        </w:rPr>
        <w:t>い、</w:t>
      </w:r>
      <w:r w:rsidRPr="00703720">
        <w:t>令和</w:t>
      </w:r>
      <w:r w:rsidR="00264967">
        <w:rPr>
          <w:rFonts w:hint="eastAsia"/>
        </w:rPr>
        <w:t>8</w:t>
      </w:r>
      <w:r w:rsidRPr="00703720">
        <w:t>年７月</w:t>
      </w:r>
      <w:r w:rsidR="00264967">
        <w:rPr>
          <w:rFonts w:hint="eastAsia"/>
        </w:rPr>
        <w:t>1</w:t>
      </w:r>
      <w:r w:rsidR="00264967">
        <w:t>0</w:t>
      </w:r>
      <w:r w:rsidRPr="00703720">
        <w:t>日</w:t>
      </w:r>
      <w:r w:rsidR="00264967">
        <w:rPr>
          <w:rFonts w:hint="eastAsia"/>
        </w:rPr>
        <w:t>までに</w:t>
      </w:r>
      <w:r w:rsidRPr="00703720">
        <w:t>ドーンセンターへ一括納品</w:t>
      </w:r>
      <w:r w:rsidR="00264967">
        <w:rPr>
          <w:rFonts w:hint="eastAsia"/>
        </w:rPr>
        <w:t>してください。</w:t>
      </w:r>
    </w:p>
    <w:p w14:paraId="0009E83F" w14:textId="036572BB" w:rsidR="00264967" w:rsidRDefault="00264967" w:rsidP="00264967"/>
    <w:p w14:paraId="65EF31DE" w14:textId="0C76B188" w:rsidR="00264967" w:rsidRDefault="00264967" w:rsidP="00264967">
      <w:r>
        <w:rPr>
          <w:rFonts w:hint="eastAsia"/>
        </w:rPr>
        <w:t>＜</w:t>
      </w:r>
      <w:r w:rsidR="0038085B">
        <w:rPr>
          <w:rFonts w:hint="eastAsia"/>
        </w:rPr>
        <w:t>謎解きイベントの企画を一例とした提案いただきたい項目</w:t>
      </w:r>
      <w:r>
        <w:rPr>
          <w:rFonts w:hint="eastAsia"/>
        </w:rPr>
        <w:t>＞</w:t>
      </w:r>
    </w:p>
    <w:p w14:paraId="636DFE7F" w14:textId="2864AE8F" w:rsidR="00A95B4B" w:rsidRDefault="00A95B4B" w:rsidP="00A95B4B">
      <w:pPr>
        <w:ind w:leftChars="100" w:left="210"/>
      </w:pPr>
      <w:r>
        <w:rPr>
          <w:rFonts w:hint="eastAsia"/>
        </w:rPr>
        <w:t>・本プログラムをきっかけにメインイベントへの来場を促すような工夫</w:t>
      </w:r>
    </w:p>
    <w:p w14:paraId="0DC9467A" w14:textId="62A2DA81" w:rsidR="00A95B4B" w:rsidRDefault="00A95B4B" w:rsidP="00A95B4B">
      <w:pPr>
        <w:ind w:leftChars="100" w:left="210"/>
      </w:pPr>
      <w:r>
        <w:rPr>
          <w:rFonts w:hint="eastAsia"/>
        </w:rPr>
        <w:lastRenderedPageBreak/>
        <w:t xml:space="preserve">　例）イベント概要や外部イベントサイトへの情報掲載　等</w:t>
      </w:r>
    </w:p>
    <w:p w14:paraId="1D7ED49E" w14:textId="1CA58233" w:rsidR="00A95B4B" w:rsidRDefault="00A95B4B" w:rsidP="000C5400">
      <w:pPr>
        <w:ind w:firstLineChars="100" w:firstLine="210"/>
      </w:pPr>
      <w:r>
        <w:rPr>
          <w:rFonts w:hint="eastAsia"/>
        </w:rPr>
        <w:t>・効果的なチラシ配架箇所、広報手法</w:t>
      </w:r>
    </w:p>
    <w:p w14:paraId="7E6A1A8A" w14:textId="77777777" w:rsidR="00264967" w:rsidRDefault="00264967" w:rsidP="000A57C2"/>
    <w:p w14:paraId="0A8AEBD6" w14:textId="2E617EFA" w:rsidR="000A57C2" w:rsidRPr="00703720" w:rsidRDefault="000E2B10" w:rsidP="000A57C2">
      <w:r>
        <w:rPr>
          <w:rFonts w:hint="eastAsia"/>
        </w:rPr>
        <w:t>④</w:t>
      </w:r>
      <w:r w:rsidR="000A57C2" w:rsidRPr="00703720">
        <w:t>運営マニュアルの作成</w:t>
      </w:r>
    </w:p>
    <w:p w14:paraId="023E1B6D" w14:textId="6D50FEAE" w:rsidR="005F2C04" w:rsidRPr="005F2C04" w:rsidRDefault="005F2C04">
      <w:r>
        <w:rPr>
          <w:noProof/>
        </w:rPr>
        <mc:AlternateContent>
          <mc:Choice Requires="wps">
            <w:drawing>
              <wp:anchor distT="0" distB="0" distL="114300" distR="114300" simplePos="0" relativeHeight="251673600" behindDoc="0" locked="0" layoutInCell="1" allowOverlap="1" wp14:anchorId="61E65C25" wp14:editId="5D69DC4B">
                <wp:simplePos x="0" y="0"/>
                <wp:positionH relativeFrom="margin">
                  <wp:posOffset>0</wp:posOffset>
                </wp:positionH>
                <wp:positionV relativeFrom="paragraph">
                  <wp:posOffset>-635</wp:posOffset>
                </wp:positionV>
                <wp:extent cx="5516880" cy="1615440"/>
                <wp:effectExtent l="0" t="0" r="26670" b="22860"/>
                <wp:wrapNone/>
                <wp:docPr id="6" name="正方形/長方形 6"/>
                <wp:cNvGraphicFramePr/>
                <a:graphic xmlns:a="http://schemas.openxmlformats.org/drawingml/2006/main">
                  <a:graphicData uri="http://schemas.microsoft.com/office/word/2010/wordprocessingShape">
                    <wps:wsp>
                      <wps:cNvSpPr/>
                      <wps:spPr>
                        <a:xfrm>
                          <a:off x="0" y="0"/>
                          <a:ext cx="5516880" cy="1615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0E1E" id="正方形/長方形 6" o:spid="_x0000_s1026" style="position:absolute;left:0;text-align:left;margin-left:0;margin-top:-.05pt;width:434.4pt;height:127.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TJswIAAJgFAAAOAAAAZHJzL2Uyb0RvYy54bWysVMFuEzEQvSPxD5bvdLOhCSXqpopaFSFV&#10;bUWLena9dnclr8fYTjbhP+ADypkz4sDnUIm/YGzvbqJScUDk4MzszLzxvBnP4dG6UWQlrKtBFzTf&#10;G1EiNIey1ncFfX99+uKAEueZLpkCLQq6EY4ezZ8/O2zNTIyhAlUKSxBEu1lrClp5b2ZZ5nglGub2&#10;wAiNRgm2YR5Ve5eVlrWI3qhsPBpNsxZsaSxw4Rx+PUlGOo/4UgruL6R0whNVULybj6eN5204s/kh&#10;m91ZZqqad9dg/3CLhtUakw5QJ8wzsrT1H1BNzS04kH6PQ5OBlDUXsQasJh89quaqYkbEWpAcZwaa&#10;3P+D5eerS0vqsqBTSjRrsEUPX788fP7+88d99uvTtySRaSCqNW6G/lfm0naaQzFUvZa2Cf9YD1lH&#10;cjcDuWLtCcePk0k+PTjAHnC05dN8sr8f6c+24cY6/0ZAQ4JQUIvdi6Sy1ZnzmBJde5eQTcNprVTs&#10;oNKkxRJeTkYxwIGqy2AMbnGWxLGyZMVwCvw6D8Ug1o4Xakrjx1BiKipKfqNEgFD6nZDIEpYxTgnC&#10;fG4xGedC+zyZKlaKlGoywl+frI+IqSNgQJZ4yQG7A+g9E0iPne7c+YdQEcd7CO4q/1vwEBEzg/ZD&#10;cFNrsE9VprCqLnPy70lK1ASWbqHc4AxZSI/LGX5aY//OmPOXzOJrwp7jhvAXeEgF2CfoJEoqsB+f&#10;+h78ccjRSkmLr7Og7sOSWUGJeqtx/F/nYXqIj8r+5NUYFbtrud216GVzDNj6HHeR4VEM/l71orTQ&#10;3OAiWYSsaGKaY+6Ccm975dinrYGriIvFIrrhEzbMn+krwwN4YDXM5/X6hlnTDbHH+T+H/iWz2aNZ&#10;Tr4hUsNi6UHWcdC3vHZ84/OPg9OtqrBfdvXotV2o898AAAD//wMAUEsDBBQABgAIAAAAIQAu53xV&#10;2gAAAAYBAAAPAAAAZHJzL2Rvd25yZXYueG1sTI9BT4NAFITvJv6HzTPx1i6lSgjyaEwTL3oqNj1v&#10;2Vcgsm8Ju7T4732e9DiZycw35W5xg7rSFHrPCJt1Aoq48bbnFuH4+bbKQYVo2JrBMyF8U4BddX9X&#10;msL6Gx/oWsdWSQmHwiB0MY6F1qHpyJmw9iOxeBc/ORNFTq22k7lJuRt0miSZdqZnWejMSPuOmq96&#10;dgin/GDb4/Jeu4/tvL+kWXBLDIiPD8vrC6hIS/wLwy++oEMlTGc/sw1qQJAjEWG1ASVmnuXy44yQ&#10;Pj9tQVel/o9f/QAAAP//AwBQSwECLQAUAAYACAAAACEAtoM4kv4AAADhAQAAEwAAAAAAAAAAAAAA&#10;AAAAAAAAW0NvbnRlbnRfVHlwZXNdLnhtbFBLAQItABQABgAIAAAAIQA4/SH/1gAAAJQBAAALAAAA&#10;AAAAAAAAAAAAAC8BAABfcmVscy8ucmVsc1BLAQItABQABgAIAAAAIQCOnfTJswIAAJgFAAAOAAAA&#10;AAAAAAAAAAAAAC4CAABkcnMvZTJvRG9jLnhtbFBLAQItABQABgAIAAAAIQAu53xV2gAAAAYBAAAP&#10;AAAAAAAAAAAAAAAAAA0FAABkcnMvZG93bnJldi54bWxQSwUGAAAAAAQABADzAAAAFAYAAAAA&#10;" filled="f" strokecolor="black [3213]" strokeweight=".5pt">
                <w10:wrap anchorx="margin"/>
              </v:rect>
            </w:pict>
          </mc:Fallback>
        </mc:AlternateContent>
      </w:r>
      <w:r>
        <w:rPr>
          <w:rFonts w:hint="eastAsia"/>
        </w:rPr>
        <w:t>【盛り込んでいただきたいこと】</w:t>
      </w:r>
    </w:p>
    <w:p w14:paraId="4655C913" w14:textId="1C9B7E95" w:rsidR="00264967" w:rsidRPr="00703720" w:rsidRDefault="00C04422" w:rsidP="001A5D36">
      <w:pPr>
        <w:ind w:firstLineChars="100" w:firstLine="210"/>
      </w:pPr>
      <w:r w:rsidRPr="00703720">
        <w:t>・設営・管理（</w:t>
      </w:r>
      <w:r>
        <w:rPr>
          <w:rFonts w:hint="eastAsia"/>
        </w:rPr>
        <w:t>備品</w:t>
      </w:r>
      <w:r w:rsidRPr="00703720">
        <w:t>の設置手順</w:t>
      </w:r>
      <w:r>
        <w:rPr>
          <w:rFonts w:hint="eastAsia"/>
        </w:rPr>
        <w:t>等</w:t>
      </w:r>
      <w:r w:rsidRPr="00703720">
        <w:t>）</w:t>
      </w:r>
    </w:p>
    <w:p w14:paraId="73F4335E" w14:textId="715C1E70" w:rsidR="00264967" w:rsidRPr="00703720" w:rsidRDefault="000A57C2" w:rsidP="001A5D36">
      <w:pPr>
        <w:ind w:leftChars="100" w:left="210"/>
      </w:pPr>
      <w:r w:rsidRPr="00703720">
        <w:t>・会場レイアウト（受付、待機スペース等）</w:t>
      </w:r>
    </w:p>
    <w:p w14:paraId="65551734" w14:textId="30961B26" w:rsidR="00264967" w:rsidRPr="00703720" w:rsidRDefault="000A57C2" w:rsidP="001A5D36">
      <w:pPr>
        <w:ind w:leftChars="100" w:left="210"/>
      </w:pPr>
      <w:r w:rsidRPr="00703720">
        <w:t>・スタッフ配置（受付、誘導、監視、緊急対応</w:t>
      </w:r>
      <w:r w:rsidR="005F2C04">
        <w:rPr>
          <w:rFonts w:hint="eastAsia"/>
        </w:rPr>
        <w:t>等</w:t>
      </w:r>
      <w:r w:rsidRPr="00703720">
        <w:t>）</w:t>
      </w:r>
    </w:p>
    <w:p w14:paraId="3EDD047F" w14:textId="0821A931" w:rsidR="00264967" w:rsidRPr="00703720" w:rsidRDefault="00C04422" w:rsidP="001A5D36">
      <w:pPr>
        <w:ind w:firstLineChars="100" w:firstLine="210"/>
      </w:pPr>
      <w:r w:rsidRPr="00703720">
        <w:t>・各ポイントにおける想定所要時間</w:t>
      </w:r>
    </w:p>
    <w:p w14:paraId="592E0821" w14:textId="0E648110" w:rsidR="00264967" w:rsidRPr="00703720" w:rsidRDefault="000A57C2" w:rsidP="001A5D36">
      <w:pPr>
        <w:ind w:leftChars="100" w:left="210"/>
      </w:pPr>
      <w:r w:rsidRPr="00703720">
        <w:t>・準備物チェックリスト</w:t>
      </w:r>
    </w:p>
    <w:p w14:paraId="064E31D8" w14:textId="77777777" w:rsidR="000A57C2" w:rsidRPr="00703720" w:rsidRDefault="000A57C2" w:rsidP="001A5D36">
      <w:pPr>
        <w:ind w:leftChars="100" w:left="210"/>
      </w:pPr>
      <w:r w:rsidRPr="00703720">
        <w:t>・想定Q＆A</w:t>
      </w:r>
    </w:p>
    <w:p w14:paraId="00DAEE16" w14:textId="4370D070" w:rsidR="000A57C2" w:rsidRDefault="000A57C2" w:rsidP="000A57C2"/>
    <w:p w14:paraId="59F93E37" w14:textId="57474C73" w:rsidR="005F2C04" w:rsidRDefault="005F2C04" w:rsidP="000A57C2">
      <w:r>
        <w:rPr>
          <w:rFonts w:hint="eastAsia"/>
        </w:rPr>
        <w:t>＜</w:t>
      </w:r>
      <w:r w:rsidR="009E22A2">
        <w:rPr>
          <w:rFonts w:hint="eastAsia"/>
        </w:rPr>
        <w:t>謎解きイベントの企画を一例とした提案いただきたい項目</w:t>
      </w:r>
      <w:r>
        <w:rPr>
          <w:rFonts w:hint="eastAsia"/>
        </w:rPr>
        <w:t>＞</w:t>
      </w:r>
    </w:p>
    <w:p w14:paraId="3F1D35BC" w14:textId="2BBEFED4" w:rsidR="005F2C04" w:rsidRDefault="005F2C04" w:rsidP="000A57C2">
      <w:r>
        <w:rPr>
          <w:rFonts w:hint="eastAsia"/>
        </w:rPr>
        <w:t xml:space="preserve">　・会場レイアウト（謎</w:t>
      </w:r>
      <w:r w:rsidR="008A7371">
        <w:rPr>
          <w:rFonts w:hint="eastAsia"/>
        </w:rPr>
        <w:t>やアイテムの</w:t>
      </w:r>
      <w:r>
        <w:rPr>
          <w:rFonts w:hint="eastAsia"/>
        </w:rPr>
        <w:t>設置場所</w:t>
      </w:r>
      <w:r w:rsidR="008A7371">
        <w:rPr>
          <w:rFonts w:hint="eastAsia"/>
        </w:rPr>
        <w:t>等</w:t>
      </w:r>
      <w:r>
        <w:rPr>
          <w:rFonts w:hint="eastAsia"/>
        </w:rPr>
        <w:t>）</w:t>
      </w:r>
    </w:p>
    <w:p w14:paraId="6BEEB57F" w14:textId="0852131F" w:rsidR="005F2C04" w:rsidRDefault="005F2C04" w:rsidP="000A57C2">
      <w:r>
        <w:rPr>
          <w:rFonts w:hint="eastAsia"/>
        </w:rPr>
        <w:t xml:space="preserve">　・ヒントフォローにかかるスタッフの配置</w:t>
      </w:r>
    </w:p>
    <w:p w14:paraId="4FB4352C" w14:textId="39704126" w:rsidR="005F2C04" w:rsidRDefault="005F2C04" w:rsidP="000A57C2">
      <w:r>
        <w:rPr>
          <w:rFonts w:hint="eastAsia"/>
        </w:rPr>
        <w:t xml:space="preserve">　・ネタバレ防止のための工夫</w:t>
      </w:r>
    </w:p>
    <w:p w14:paraId="0ED8ECAD" w14:textId="77777777" w:rsidR="005F2C04" w:rsidRPr="005F2C04" w:rsidRDefault="005F2C04" w:rsidP="000A57C2"/>
    <w:p w14:paraId="69EC6176" w14:textId="5018E2DD" w:rsidR="000A57C2" w:rsidRPr="00703720" w:rsidRDefault="00264967" w:rsidP="000A57C2">
      <w:r>
        <w:rPr>
          <w:rFonts w:hint="eastAsia"/>
        </w:rPr>
        <w:t>■</w:t>
      </w:r>
      <w:r w:rsidR="000A57C2" w:rsidRPr="00703720">
        <w:t>イベントに係る想定スケジュール</w:t>
      </w:r>
      <w:r w:rsidR="003278E6">
        <w:rPr>
          <w:rFonts w:hint="eastAsia"/>
        </w:rPr>
        <w:t>（謎解きイベントの企画を一例としたもの）</w:t>
      </w:r>
    </w:p>
    <w:tbl>
      <w:tblPr>
        <w:tblStyle w:val="a7"/>
        <w:tblW w:w="0" w:type="auto"/>
        <w:tblInd w:w="279" w:type="dxa"/>
        <w:tblLook w:val="06A0" w:firstRow="1" w:lastRow="0" w:firstColumn="1" w:lastColumn="0" w:noHBand="1" w:noVBand="1"/>
      </w:tblPr>
      <w:tblGrid>
        <w:gridCol w:w="2419"/>
        <w:gridCol w:w="5796"/>
      </w:tblGrid>
      <w:tr w:rsidR="00D32850" w:rsidRPr="00703720" w14:paraId="66F8276A" w14:textId="77777777" w:rsidTr="001A5D36">
        <w:trPr>
          <w:trHeight w:val="300"/>
        </w:trPr>
        <w:tc>
          <w:tcPr>
            <w:tcW w:w="2419" w:type="dxa"/>
          </w:tcPr>
          <w:p w14:paraId="2C63D0CC" w14:textId="77777777" w:rsidR="000A57C2" w:rsidRPr="00703720" w:rsidRDefault="000A57C2" w:rsidP="00CC4273">
            <w:r w:rsidRPr="00703720">
              <w:t>５月上旬</w:t>
            </w:r>
          </w:p>
        </w:tc>
        <w:tc>
          <w:tcPr>
            <w:tcW w:w="5796" w:type="dxa"/>
          </w:tcPr>
          <w:p w14:paraId="0C4DFAC1" w14:textId="77777777" w:rsidR="000A57C2" w:rsidRPr="00703720" w:rsidRDefault="000A57C2" w:rsidP="00CC4273">
            <w:r w:rsidRPr="00703720">
              <w:t>打合せ</w:t>
            </w:r>
          </w:p>
          <w:p w14:paraId="26996D05" w14:textId="7499441C" w:rsidR="000A57C2" w:rsidRPr="00703720" w:rsidRDefault="000A57C2" w:rsidP="00CC4273">
            <w:r w:rsidRPr="00703720">
              <w:t>（本府）</w:t>
            </w:r>
            <w:r w:rsidR="009E22A2">
              <w:rPr>
                <w:rFonts w:hint="eastAsia"/>
              </w:rPr>
              <w:t>謎解き</w:t>
            </w:r>
            <w:r w:rsidRPr="00703720">
              <w:t>キーワード提供</w:t>
            </w:r>
          </w:p>
        </w:tc>
      </w:tr>
      <w:tr w:rsidR="00D32850" w:rsidRPr="00703720" w14:paraId="725A7A77" w14:textId="77777777" w:rsidTr="001A5D36">
        <w:trPr>
          <w:trHeight w:val="300"/>
        </w:trPr>
        <w:tc>
          <w:tcPr>
            <w:tcW w:w="2419" w:type="dxa"/>
          </w:tcPr>
          <w:p w14:paraId="590CFC1A" w14:textId="77777777" w:rsidR="000A57C2" w:rsidRPr="00703720" w:rsidRDefault="000A57C2" w:rsidP="00CC4273">
            <w:r w:rsidRPr="00703720">
              <w:t>５月下旬</w:t>
            </w:r>
          </w:p>
        </w:tc>
        <w:tc>
          <w:tcPr>
            <w:tcW w:w="5796" w:type="dxa"/>
          </w:tcPr>
          <w:p w14:paraId="62304F2E" w14:textId="77777777" w:rsidR="000A57C2" w:rsidRPr="00703720" w:rsidRDefault="000A57C2" w:rsidP="00CC4273">
            <w:r w:rsidRPr="00703720">
              <w:t>ストーリー決定</w:t>
            </w:r>
          </w:p>
        </w:tc>
      </w:tr>
      <w:tr w:rsidR="00D32850" w:rsidRPr="00703720" w14:paraId="765AC35A" w14:textId="77777777" w:rsidTr="001A5D36">
        <w:trPr>
          <w:trHeight w:val="300"/>
        </w:trPr>
        <w:tc>
          <w:tcPr>
            <w:tcW w:w="2419" w:type="dxa"/>
          </w:tcPr>
          <w:p w14:paraId="14191082" w14:textId="77777777" w:rsidR="000A57C2" w:rsidRPr="00703720" w:rsidRDefault="000A57C2" w:rsidP="00CC4273">
            <w:r w:rsidRPr="00703720">
              <w:t>７月上旬</w:t>
            </w:r>
          </w:p>
        </w:tc>
        <w:tc>
          <w:tcPr>
            <w:tcW w:w="5796" w:type="dxa"/>
          </w:tcPr>
          <w:p w14:paraId="209B06A6" w14:textId="77777777" w:rsidR="000A57C2" w:rsidRPr="00703720" w:rsidRDefault="000A57C2" w:rsidP="00CC4273">
            <w:r w:rsidRPr="00703720">
              <w:t xml:space="preserve">プログラム決定 </w:t>
            </w:r>
          </w:p>
        </w:tc>
      </w:tr>
      <w:tr w:rsidR="00D32850" w:rsidRPr="00703720" w14:paraId="6A74B8A2" w14:textId="77777777" w:rsidTr="001A5D36">
        <w:trPr>
          <w:trHeight w:val="300"/>
        </w:trPr>
        <w:tc>
          <w:tcPr>
            <w:tcW w:w="2419" w:type="dxa"/>
          </w:tcPr>
          <w:p w14:paraId="1305449E" w14:textId="77777777" w:rsidR="000A57C2" w:rsidRPr="00703720" w:rsidRDefault="000A57C2" w:rsidP="00CC4273">
            <w:r w:rsidRPr="00703720">
              <w:t>７月１０日</w:t>
            </w:r>
          </w:p>
        </w:tc>
        <w:tc>
          <w:tcPr>
            <w:tcW w:w="5796" w:type="dxa"/>
          </w:tcPr>
          <w:p w14:paraId="4C260AAF" w14:textId="77777777" w:rsidR="000A57C2" w:rsidRPr="00703720" w:rsidRDefault="000A57C2" w:rsidP="00CC4273">
            <w:r w:rsidRPr="00703720">
              <w:t>チラシ納品、特設ページ開設</w:t>
            </w:r>
          </w:p>
        </w:tc>
      </w:tr>
      <w:tr w:rsidR="00D32850" w:rsidRPr="00703720" w14:paraId="01DAFD1E" w14:textId="77777777" w:rsidTr="001A5D36">
        <w:trPr>
          <w:trHeight w:val="300"/>
        </w:trPr>
        <w:tc>
          <w:tcPr>
            <w:tcW w:w="2419" w:type="dxa"/>
          </w:tcPr>
          <w:p w14:paraId="1ADC0F9F" w14:textId="77777777" w:rsidR="000A57C2" w:rsidRPr="00703720" w:rsidRDefault="000A57C2" w:rsidP="00CC4273">
            <w:r w:rsidRPr="00703720">
              <w:t>８月下旬</w:t>
            </w:r>
          </w:p>
        </w:tc>
        <w:tc>
          <w:tcPr>
            <w:tcW w:w="5796" w:type="dxa"/>
          </w:tcPr>
          <w:p w14:paraId="245F0F64" w14:textId="77777777" w:rsidR="000A57C2" w:rsidRPr="00703720" w:rsidRDefault="000A57C2" w:rsidP="00CC4273">
            <w:r w:rsidRPr="00703720">
              <w:t>動画編集完了</w:t>
            </w:r>
          </w:p>
          <w:p w14:paraId="6DDE3D1A" w14:textId="6A9CFC51" w:rsidR="000A57C2" w:rsidRPr="00703720" w:rsidRDefault="000A57C2" w:rsidP="00CC4273">
            <w:r w:rsidRPr="00703720">
              <w:t>キット納品</w:t>
            </w:r>
          </w:p>
        </w:tc>
      </w:tr>
      <w:tr w:rsidR="00D32850" w:rsidRPr="00703720" w14:paraId="483D664A" w14:textId="77777777" w:rsidTr="001A5D36">
        <w:trPr>
          <w:trHeight w:val="300"/>
        </w:trPr>
        <w:tc>
          <w:tcPr>
            <w:tcW w:w="2419" w:type="dxa"/>
          </w:tcPr>
          <w:p w14:paraId="492D2650" w14:textId="77777777" w:rsidR="000A57C2" w:rsidRPr="00703720" w:rsidRDefault="000A57C2" w:rsidP="00CC4273">
            <w:r w:rsidRPr="00703720">
              <w:t>９月３日</w:t>
            </w:r>
          </w:p>
        </w:tc>
        <w:tc>
          <w:tcPr>
            <w:tcW w:w="5796" w:type="dxa"/>
          </w:tcPr>
          <w:p w14:paraId="6423B0AA" w14:textId="77777777" w:rsidR="000A57C2" w:rsidRPr="00703720" w:rsidRDefault="000A57C2" w:rsidP="00CC4273">
            <w:r w:rsidRPr="00703720">
              <w:t>会場設営</w:t>
            </w:r>
          </w:p>
        </w:tc>
      </w:tr>
      <w:tr w:rsidR="000A57C2" w:rsidRPr="00D32850" w14:paraId="764F2377" w14:textId="77777777" w:rsidTr="001A5D36">
        <w:trPr>
          <w:trHeight w:val="300"/>
        </w:trPr>
        <w:tc>
          <w:tcPr>
            <w:tcW w:w="2419" w:type="dxa"/>
          </w:tcPr>
          <w:p w14:paraId="7689FA5F" w14:textId="77777777" w:rsidR="000A57C2" w:rsidRPr="00703720" w:rsidRDefault="000A57C2" w:rsidP="00CC4273">
            <w:r w:rsidRPr="00703720">
              <w:t>９月４日、５日</w:t>
            </w:r>
          </w:p>
        </w:tc>
        <w:tc>
          <w:tcPr>
            <w:tcW w:w="5796" w:type="dxa"/>
          </w:tcPr>
          <w:p w14:paraId="26571862" w14:textId="77777777" w:rsidR="000A57C2" w:rsidRPr="00D32850" w:rsidRDefault="000A57C2" w:rsidP="00CC4273">
            <w:r w:rsidRPr="00703720">
              <w:t>イベント当日</w:t>
            </w:r>
          </w:p>
        </w:tc>
      </w:tr>
    </w:tbl>
    <w:p w14:paraId="1575186C" w14:textId="77777777" w:rsidR="000B103D" w:rsidRPr="00D32850" w:rsidRDefault="000B103D"/>
    <w:sectPr w:rsidR="000B103D" w:rsidRPr="00D3285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82FF" w14:textId="77777777" w:rsidR="008943C9" w:rsidRDefault="008943C9" w:rsidP="000A57C2">
      <w:r>
        <w:separator/>
      </w:r>
    </w:p>
  </w:endnote>
  <w:endnote w:type="continuationSeparator" w:id="0">
    <w:p w14:paraId="151463CF" w14:textId="77777777" w:rsidR="008943C9" w:rsidRDefault="008943C9" w:rsidP="000A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E9C5" w14:textId="77777777" w:rsidR="008943C9" w:rsidRDefault="008943C9" w:rsidP="000A57C2">
      <w:r>
        <w:separator/>
      </w:r>
    </w:p>
  </w:footnote>
  <w:footnote w:type="continuationSeparator" w:id="0">
    <w:p w14:paraId="6A48B932" w14:textId="77777777" w:rsidR="008943C9" w:rsidRDefault="008943C9" w:rsidP="000A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2200" w14:textId="74B509CE" w:rsidR="000A57C2" w:rsidRDefault="00D32850" w:rsidP="000A57C2">
    <w:pPr>
      <w:pStyle w:val="a3"/>
      <w:jc w:val="right"/>
    </w:pPr>
    <w:r>
      <w:rPr>
        <w:rFonts w:hint="eastAsia"/>
      </w:rPr>
      <w:t>参考</w:t>
    </w:r>
    <w:r w:rsidR="009B1F49">
      <w:rPr>
        <w:rFonts w:hint="eastAsia"/>
      </w:rPr>
      <w:t>資料</w:t>
    </w:r>
    <w:r w:rsidR="000A57C2" w:rsidRPr="001A5D36">
      <w:rPr>
        <w:rFonts w:hint="eastAsia"/>
      </w:rPr>
      <w:t>（</w:t>
    </w:r>
    <w:r w:rsidR="001A5D36">
      <w:rPr>
        <w:rFonts w:hint="eastAsia"/>
      </w:rPr>
      <w:t>回遊イベントの留意点等</w:t>
    </w:r>
    <w:r w:rsidR="000A57C2" w:rsidRPr="001A5D36">
      <w:rPr>
        <w:rFonts w:hint="eastAsia"/>
      </w:rPr>
      <w:t>）</w:t>
    </w:r>
  </w:p>
  <w:p w14:paraId="33A7C674" w14:textId="77777777" w:rsidR="000A57C2" w:rsidRDefault="000A57C2" w:rsidP="000A57C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D5"/>
    <w:rsid w:val="000A57C2"/>
    <w:rsid w:val="000B103D"/>
    <w:rsid w:val="000C5400"/>
    <w:rsid w:val="000E2B10"/>
    <w:rsid w:val="000E6FCE"/>
    <w:rsid w:val="001645C4"/>
    <w:rsid w:val="00170818"/>
    <w:rsid w:val="00193B87"/>
    <w:rsid w:val="001A5D36"/>
    <w:rsid w:val="001C5BE9"/>
    <w:rsid w:val="002467B7"/>
    <w:rsid w:val="00264967"/>
    <w:rsid w:val="002A068E"/>
    <w:rsid w:val="002C7B93"/>
    <w:rsid w:val="002D75E8"/>
    <w:rsid w:val="003278E6"/>
    <w:rsid w:val="003674D5"/>
    <w:rsid w:val="0038085B"/>
    <w:rsid w:val="003878B6"/>
    <w:rsid w:val="00456493"/>
    <w:rsid w:val="005F2C04"/>
    <w:rsid w:val="006079A8"/>
    <w:rsid w:val="006F4189"/>
    <w:rsid w:val="00703720"/>
    <w:rsid w:val="00706F80"/>
    <w:rsid w:val="00744637"/>
    <w:rsid w:val="00821BBF"/>
    <w:rsid w:val="008270D6"/>
    <w:rsid w:val="008943C9"/>
    <w:rsid w:val="008A7371"/>
    <w:rsid w:val="008B1775"/>
    <w:rsid w:val="00942603"/>
    <w:rsid w:val="009B1F49"/>
    <w:rsid w:val="009E22A2"/>
    <w:rsid w:val="00A95B4B"/>
    <w:rsid w:val="00B52091"/>
    <w:rsid w:val="00BF2BB6"/>
    <w:rsid w:val="00C04422"/>
    <w:rsid w:val="00C81335"/>
    <w:rsid w:val="00C95F69"/>
    <w:rsid w:val="00D32850"/>
    <w:rsid w:val="00D729DF"/>
    <w:rsid w:val="00DA0659"/>
    <w:rsid w:val="00E4142F"/>
    <w:rsid w:val="00EB00CA"/>
    <w:rsid w:val="00EC44DF"/>
    <w:rsid w:val="00ED4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5A8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7C2"/>
    <w:pPr>
      <w:tabs>
        <w:tab w:val="center" w:pos="4252"/>
        <w:tab w:val="right" w:pos="8504"/>
      </w:tabs>
      <w:snapToGrid w:val="0"/>
    </w:pPr>
  </w:style>
  <w:style w:type="character" w:customStyle="1" w:styleId="a4">
    <w:name w:val="ヘッダー (文字)"/>
    <w:basedOn w:val="a0"/>
    <w:link w:val="a3"/>
    <w:uiPriority w:val="99"/>
    <w:rsid w:val="000A57C2"/>
  </w:style>
  <w:style w:type="paragraph" w:styleId="a5">
    <w:name w:val="footer"/>
    <w:basedOn w:val="a"/>
    <w:link w:val="a6"/>
    <w:uiPriority w:val="99"/>
    <w:unhideWhenUsed/>
    <w:rsid w:val="000A57C2"/>
    <w:pPr>
      <w:tabs>
        <w:tab w:val="center" w:pos="4252"/>
        <w:tab w:val="right" w:pos="8504"/>
      </w:tabs>
      <w:snapToGrid w:val="0"/>
    </w:pPr>
  </w:style>
  <w:style w:type="character" w:customStyle="1" w:styleId="a6">
    <w:name w:val="フッター (文字)"/>
    <w:basedOn w:val="a0"/>
    <w:link w:val="a5"/>
    <w:uiPriority w:val="99"/>
    <w:rsid w:val="000A57C2"/>
  </w:style>
  <w:style w:type="table" w:styleId="a7">
    <w:name w:val="Table Grid"/>
    <w:basedOn w:val="a1"/>
    <w:uiPriority w:val="59"/>
    <w:rsid w:val="000A57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ED48F0"/>
    <w:rPr>
      <w:color w:val="0563C1" w:themeColor="hyperlink"/>
      <w:u w:val="single"/>
    </w:rPr>
  </w:style>
  <w:style w:type="character" w:styleId="a9">
    <w:name w:val="Unresolved Mention"/>
    <w:basedOn w:val="a0"/>
    <w:uiPriority w:val="99"/>
    <w:semiHidden/>
    <w:unhideWhenUsed/>
    <w:rsid w:val="00ED48F0"/>
    <w:rPr>
      <w:color w:val="605E5C"/>
      <w:shd w:val="clear" w:color="auto" w:fill="E1DFDD"/>
    </w:rPr>
  </w:style>
  <w:style w:type="character" w:styleId="aa">
    <w:name w:val="annotation reference"/>
    <w:basedOn w:val="a0"/>
    <w:uiPriority w:val="99"/>
    <w:semiHidden/>
    <w:unhideWhenUsed/>
    <w:rsid w:val="00E4142F"/>
    <w:rPr>
      <w:sz w:val="18"/>
      <w:szCs w:val="18"/>
    </w:rPr>
  </w:style>
  <w:style w:type="paragraph" w:styleId="ab">
    <w:name w:val="annotation text"/>
    <w:basedOn w:val="a"/>
    <w:link w:val="ac"/>
    <w:uiPriority w:val="99"/>
    <w:semiHidden/>
    <w:unhideWhenUsed/>
    <w:rsid w:val="00E4142F"/>
    <w:pPr>
      <w:jc w:val="left"/>
    </w:pPr>
  </w:style>
  <w:style w:type="character" w:customStyle="1" w:styleId="ac">
    <w:name w:val="コメント文字列 (文字)"/>
    <w:basedOn w:val="a0"/>
    <w:link w:val="ab"/>
    <w:uiPriority w:val="99"/>
    <w:semiHidden/>
    <w:rsid w:val="00E4142F"/>
  </w:style>
  <w:style w:type="paragraph" w:styleId="ad">
    <w:name w:val="annotation subject"/>
    <w:basedOn w:val="ab"/>
    <w:next w:val="ab"/>
    <w:link w:val="ae"/>
    <w:uiPriority w:val="99"/>
    <w:semiHidden/>
    <w:unhideWhenUsed/>
    <w:rsid w:val="00E4142F"/>
    <w:rPr>
      <w:b/>
      <w:bCs/>
    </w:rPr>
  </w:style>
  <w:style w:type="character" w:customStyle="1" w:styleId="ae">
    <w:name w:val="コメント内容 (文字)"/>
    <w:basedOn w:val="ac"/>
    <w:link w:val="ad"/>
    <w:uiPriority w:val="99"/>
    <w:semiHidden/>
    <w:rsid w:val="00E4142F"/>
    <w:rPr>
      <w:b/>
      <w:bCs/>
    </w:rPr>
  </w:style>
  <w:style w:type="paragraph" w:styleId="af">
    <w:name w:val="Revision"/>
    <w:hidden/>
    <w:uiPriority w:val="99"/>
    <w:semiHidden/>
    <w:rsid w:val="00E4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6A35-144C-4E73-872E-9EE70732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2026-03-03T01:59:00Z</dcterms:created>
  <dcterms:modified xsi:type="dcterms:W3CDTF">2026-03-03T02:00:00Z</dcterms:modified>
</cp:coreProperties>
</file>