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0B7A" w14:textId="220D2B70" w:rsidR="0063508F" w:rsidRPr="00FB5DD3" w:rsidRDefault="0063508F" w:rsidP="0063508F">
      <w:pPr>
        <w:jc w:val="right"/>
        <w:rPr>
          <w:rFonts w:hAnsi="HG丸ｺﾞｼｯｸM-PRO"/>
          <w:sz w:val="24"/>
          <w:szCs w:val="24"/>
        </w:rPr>
      </w:pP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14:paraId="2D33B260" w14:textId="77777777" w:rsidTr="00931786">
        <w:trPr>
          <w:trHeight w:val="690"/>
        </w:trPr>
        <w:tc>
          <w:tcPr>
            <w:tcW w:w="1730" w:type="dxa"/>
            <w:vAlign w:val="center"/>
          </w:tcPr>
          <w:p w14:paraId="5CA792AF"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3B33637" w14:textId="7CE9FF80" w:rsidR="0027349C" w:rsidRPr="005467E2" w:rsidRDefault="00971A19" w:rsidP="004B63E3">
            <w:pPr>
              <w:rPr>
                <w:rFonts w:hAnsi="HG丸ｺﾞｼｯｸM-PRO"/>
                <w:sz w:val="24"/>
                <w:szCs w:val="24"/>
              </w:rPr>
            </w:pPr>
            <w:r>
              <w:rPr>
                <w:rFonts w:hAnsi="HG丸ｺﾞｼｯｸM-PRO" w:hint="eastAsia"/>
                <w:sz w:val="24"/>
                <w:szCs w:val="24"/>
              </w:rPr>
              <w:t>2025年大阪・関西万博に向けた取り組みについて</w:t>
            </w:r>
          </w:p>
        </w:tc>
      </w:tr>
      <w:tr w:rsidR="0027349C" w:rsidRPr="00862F16" w14:paraId="3A9B6F60" w14:textId="77777777" w:rsidTr="00931786">
        <w:trPr>
          <w:trHeight w:val="700"/>
        </w:trPr>
        <w:tc>
          <w:tcPr>
            <w:tcW w:w="1730" w:type="dxa"/>
            <w:vAlign w:val="center"/>
          </w:tcPr>
          <w:p w14:paraId="334ED0E9" w14:textId="77777777"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71B151C9" w14:textId="6A583254" w:rsidR="0027349C" w:rsidRPr="00FB5DD3" w:rsidRDefault="0028019D" w:rsidP="00B27B30">
            <w:pPr>
              <w:rPr>
                <w:rFonts w:hAnsi="HG丸ｺﾞｼｯｸM-PRO"/>
                <w:sz w:val="24"/>
                <w:szCs w:val="24"/>
              </w:rPr>
            </w:pPr>
            <w:r>
              <w:rPr>
                <w:rFonts w:hAnsi="HG丸ｺﾞｼｯｸM-PRO" w:hint="eastAsia"/>
                <w:sz w:val="24"/>
                <w:szCs w:val="24"/>
              </w:rPr>
              <w:t>令和</w:t>
            </w:r>
            <w:r w:rsidR="00971A19">
              <w:rPr>
                <w:rFonts w:hAnsi="HG丸ｺﾞｼｯｸM-PRO" w:hint="eastAsia"/>
                <w:sz w:val="24"/>
                <w:szCs w:val="24"/>
              </w:rPr>
              <w:t>４</w:t>
            </w:r>
            <w:r>
              <w:rPr>
                <w:rFonts w:hAnsi="HG丸ｺﾞｼｯｸM-PRO" w:hint="eastAsia"/>
                <w:sz w:val="24"/>
                <w:szCs w:val="24"/>
              </w:rPr>
              <w:t>年</w:t>
            </w:r>
            <w:r w:rsidR="00EC624D">
              <w:rPr>
                <w:rFonts w:hAnsi="HG丸ｺﾞｼｯｸM-PRO" w:hint="eastAsia"/>
                <w:sz w:val="24"/>
                <w:szCs w:val="24"/>
              </w:rPr>
              <w:t>1</w:t>
            </w:r>
            <w:r w:rsidR="00EC624D">
              <w:rPr>
                <w:rFonts w:hAnsi="HG丸ｺﾞｼｯｸM-PRO"/>
                <w:sz w:val="24"/>
                <w:szCs w:val="24"/>
              </w:rPr>
              <w:t>1</w:t>
            </w:r>
            <w:r>
              <w:rPr>
                <w:rFonts w:hAnsi="HG丸ｺﾞｼｯｸM-PRO" w:hint="eastAsia"/>
                <w:sz w:val="24"/>
                <w:szCs w:val="24"/>
              </w:rPr>
              <w:t>月</w:t>
            </w:r>
            <w:r w:rsidR="00EC624D">
              <w:rPr>
                <w:rFonts w:hAnsi="HG丸ｺﾞｼｯｸM-PRO"/>
                <w:sz w:val="24"/>
                <w:szCs w:val="24"/>
              </w:rPr>
              <w:t>11</w:t>
            </w:r>
            <w:r w:rsidRPr="00E103CC">
              <w:rPr>
                <w:rFonts w:hAnsi="HG丸ｺﾞｼｯｸM-PRO" w:hint="eastAsia"/>
                <w:sz w:val="24"/>
                <w:szCs w:val="24"/>
              </w:rPr>
              <w:t>日(</w:t>
            </w:r>
            <w:r w:rsidR="00EC624D">
              <w:rPr>
                <w:rFonts w:hAnsi="HG丸ｺﾞｼｯｸM-PRO" w:hint="eastAsia"/>
                <w:sz w:val="24"/>
                <w:szCs w:val="24"/>
              </w:rPr>
              <w:t>金</w:t>
            </w:r>
            <w:r w:rsidRPr="0084135B">
              <w:rPr>
                <w:rFonts w:hAnsi="HG丸ｺﾞｼｯｸM-PRO" w:hint="eastAsia"/>
                <w:sz w:val="24"/>
                <w:szCs w:val="24"/>
              </w:rPr>
              <w:t xml:space="preserve">)　</w:t>
            </w:r>
            <w:r w:rsidR="00EC624D">
              <w:rPr>
                <w:rFonts w:hAnsi="HG丸ｺﾞｼｯｸM-PRO" w:hint="eastAsia"/>
                <w:sz w:val="24"/>
                <w:szCs w:val="24"/>
              </w:rPr>
              <w:t>17</w:t>
            </w:r>
            <w:r w:rsidRPr="0084135B">
              <w:rPr>
                <w:rFonts w:hAnsi="HG丸ｺﾞｼｯｸM-PRO" w:hint="eastAsia"/>
                <w:sz w:val="24"/>
                <w:szCs w:val="24"/>
              </w:rPr>
              <w:t>時</w:t>
            </w:r>
            <w:r w:rsidR="00EC624D">
              <w:rPr>
                <w:rFonts w:hAnsi="HG丸ｺﾞｼｯｸM-PRO" w:hint="eastAsia"/>
                <w:sz w:val="24"/>
                <w:szCs w:val="24"/>
              </w:rPr>
              <w:t>00</w:t>
            </w:r>
            <w:r w:rsidR="00971A19">
              <w:rPr>
                <w:rFonts w:hAnsi="HG丸ｺﾞｼｯｸM-PRO" w:hint="eastAsia"/>
                <w:sz w:val="24"/>
                <w:szCs w:val="24"/>
              </w:rPr>
              <w:t>分</w:t>
            </w:r>
            <w:r w:rsidRPr="0084135B">
              <w:rPr>
                <w:rFonts w:hAnsi="HG丸ｺﾞｼｯｸM-PRO" w:hint="eastAsia"/>
                <w:sz w:val="24"/>
                <w:szCs w:val="24"/>
              </w:rPr>
              <w:t>～</w:t>
            </w:r>
            <w:r w:rsidR="00EC624D">
              <w:rPr>
                <w:rFonts w:hAnsi="HG丸ｺﾞｼｯｸM-PRO" w:hint="eastAsia"/>
                <w:sz w:val="24"/>
                <w:szCs w:val="24"/>
              </w:rPr>
              <w:t>18</w:t>
            </w:r>
            <w:r w:rsidRPr="0084135B">
              <w:rPr>
                <w:rFonts w:hAnsi="HG丸ｺﾞｼｯｸM-PRO" w:hint="eastAsia"/>
                <w:sz w:val="24"/>
                <w:szCs w:val="24"/>
              </w:rPr>
              <w:t>時</w:t>
            </w:r>
            <w:r w:rsidR="00EC624D">
              <w:rPr>
                <w:rFonts w:hAnsi="HG丸ｺﾞｼｯｸM-PRO" w:hint="eastAsia"/>
                <w:sz w:val="24"/>
                <w:szCs w:val="24"/>
              </w:rPr>
              <w:t>15</w:t>
            </w:r>
            <w:r w:rsidRPr="0084135B">
              <w:rPr>
                <w:rFonts w:hAnsi="HG丸ｺﾞｼｯｸM-PRO" w:hint="eastAsia"/>
                <w:sz w:val="24"/>
                <w:szCs w:val="24"/>
              </w:rPr>
              <w:t>分</w:t>
            </w:r>
          </w:p>
        </w:tc>
      </w:tr>
      <w:tr w:rsidR="0027349C" w:rsidRPr="00FB5DD3" w14:paraId="2686B695" w14:textId="77777777" w:rsidTr="00931786">
        <w:trPr>
          <w:trHeight w:val="696"/>
        </w:trPr>
        <w:tc>
          <w:tcPr>
            <w:tcW w:w="1730" w:type="dxa"/>
            <w:vAlign w:val="center"/>
          </w:tcPr>
          <w:p w14:paraId="780C8A51" w14:textId="77777777" w:rsidR="0027349C" w:rsidRPr="009A21C4" w:rsidRDefault="0027349C" w:rsidP="005149E9">
            <w:pPr>
              <w:jc w:val="distribute"/>
              <w:rPr>
                <w:rFonts w:hAnsi="HG丸ｺﾞｼｯｸM-PRO"/>
                <w:sz w:val="24"/>
                <w:szCs w:val="24"/>
              </w:rPr>
            </w:pPr>
            <w:r w:rsidRPr="009A21C4">
              <w:rPr>
                <w:rFonts w:hAnsi="HG丸ｺﾞｼｯｸM-PRO" w:hint="eastAsia"/>
                <w:sz w:val="24"/>
                <w:szCs w:val="24"/>
              </w:rPr>
              <w:t>場所</w:t>
            </w:r>
          </w:p>
        </w:tc>
        <w:tc>
          <w:tcPr>
            <w:tcW w:w="7223" w:type="dxa"/>
            <w:vAlign w:val="center"/>
          </w:tcPr>
          <w:p w14:paraId="14233A77" w14:textId="3F63F50F" w:rsidR="00D33628" w:rsidRPr="00FB5DD3" w:rsidRDefault="00EC624D" w:rsidP="00722E01">
            <w:pPr>
              <w:rPr>
                <w:rFonts w:hAnsi="HG丸ｺﾞｼｯｸM-PRO"/>
                <w:sz w:val="24"/>
                <w:szCs w:val="24"/>
              </w:rPr>
            </w:pPr>
            <w:r>
              <w:rPr>
                <w:rFonts w:hAnsi="HG丸ｺﾞｼｯｸM-PRO" w:hint="eastAsia"/>
                <w:sz w:val="24"/>
                <w:szCs w:val="24"/>
              </w:rPr>
              <w:t>ヒルトン大阪１Fロビー</w:t>
            </w:r>
          </w:p>
        </w:tc>
      </w:tr>
      <w:tr w:rsidR="0027349C" w:rsidRPr="003048B5" w14:paraId="5625B50C" w14:textId="77777777" w:rsidTr="000D615B">
        <w:trPr>
          <w:trHeight w:val="2046"/>
        </w:trPr>
        <w:tc>
          <w:tcPr>
            <w:tcW w:w="1730" w:type="dxa"/>
            <w:vAlign w:val="center"/>
          </w:tcPr>
          <w:p w14:paraId="19173352"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2A188551"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09BF3491" w14:textId="1090667C" w:rsidR="006558E1" w:rsidRDefault="00971A19" w:rsidP="00F13EEA">
            <w:pPr>
              <w:ind w:firstLineChars="100" w:firstLine="249"/>
              <w:rPr>
                <w:rFonts w:hAnsi="HG丸ｺﾞｼｯｸM-PRO"/>
                <w:sz w:val="24"/>
                <w:szCs w:val="24"/>
              </w:rPr>
            </w:pPr>
            <w:r>
              <w:rPr>
                <w:rFonts w:hAnsi="HG丸ｺﾞｼｯｸM-PRO" w:hint="eastAsia"/>
                <w:sz w:val="24"/>
                <w:szCs w:val="24"/>
              </w:rPr>
              <w:t>橋爪特別顧問</w:t>
            </w:r>
          </w:p>
          <w:p w14:paraId="547F7A73" w14:textId="77777777" w:rsidR="0028019D" w:rsidRDefault="0027349C" w:rsidP="00B27B30">
            <w:pPr>
              <w:rPr>
                <w:rFonts w:hAnsi="HG丸ｺﾞｼｯｸM-PRO"/>
                <w:sz w:val="24"/>
                <w:szCs w:val="24"/>
              </w:rPr>
            </w:pPr>
            <w:r w:rsidRPr="003048B5">
              <w:rPr>
                <w:rFonts w:hAnsi="HG丸ｺﾞｼｯｸM-PRO" w:hint="eastAsia"/>
                <w:sz w:val="24"/>
                <w:szCs w:val="24"/>
              </w:rPr>
              <w:t>(職員等)</w:t>
            </w:r>
          </w:p>
          <w:p w14:paraId="3F0C0AE9" w14:textId="77777777" w:rsidR="00EC624D" w:rsidRDefault="00971A19" w:rsidP="00B27B30">
            <w:pPr>
              <w:rPr>
                <w:rFonts w:hAnsi="HG丸ｺﾞｼｯｸM-PRO"/>
                <w:sz w:val="24"/>
                <w:szCs w:val="24"/>
              </w:rPr>
            </w:pPr>
            <w:r>
              <w:rPr>
                <w:rFonts w:hAnsi="HG丸ｺﾞｼｯｸM-PRO" w:hint="eastAsia"/>
                <w:sz w:val="24"/>
                <w:szCs w:val="24"/>
              </w:rPr>
              <w:t xml:space="preserve">　万博推進局</w:t>
            </w:r>
            <w:r w:rsidR="005038F0">
              <w:rPr>
                <w:rFonts w:hAnsi="HG丸ｺﾞｼｯｸM-PRO" w:hint="eastAsia"/>
                <w:sz w:val="24"/>
                <w:szCs w:val="24"/>
              </w:rPr>
              <w:t>事業推進部長、</w:t>
            </w:r>
            <w:r w:rsidR="00EC624D">
              <w:rPr>
                <w:rFonts w:hAnsi="HG丸ｺﾞｼｯｸM-PRO" w:hint="eastAsia"/>
                <w:sz w:val="24"/>
                <w:szCs w:val="24"/>
              </w:rPr>
              <w:t>出展企画課長、</w:t>
            </w:r>
          </w:p>
          <w:p w14:paraId="770000A5" w14:textId="1088F2CE" w:rsidR="005038F0" w:rsidRPr="003048B5" w:rsidRDefault="00EC624D" w:rsidP="00EC624D">
            <w:pPr>
              <w:ind w:firstLineChars="600" w:firstLine="1497"/>
              <w:rPr>
                <w:rFonts w:hAnsi="HG丸ｺﾞｼｯｸM-PRO"/>
                <w:sz w:val="24"/>
                <w:szCs w:val="24"/>
              </w:rPr>
            </w:pPr>
            <w:r>
              <w:rPr>
                <w:rFonts w:hAnsi="HG丸ｺﾞｼｯｸM-PRO" w:hint="eastAsia"/>
                <w:sz w:val="24"/>
                <w:szCs w:val="24"/>
              </w:rPr>
              <w:t>参加促進課長、</w:t>
            </w:r>
            <w:r w:rsidR="005038F0">
              <w:rPr>
                <w:rFonts w:hAnsi="HG丸ｺﾞｼｯｸM-PRO" w:hint="eastAsia"/>
                <w:sz w:val="24"/>
                <w:szCs w:val="24"/>
              </w:rPr>
              <w:t>企画課長</w:t>
            </w:r>
          </w:p>
        </w:tc>
      </w:tr>
      <w:tr w:rsidR="0027349C" w:rsidRPr="003048B5" w14:paraId="34D6E294" w14:textId="77777777" w:rsidTr="0027349C">
        <w:trPr>
          <w:trHeight w:val="706"/>
        </w:trPr>
        <w:tc>
          <w:tcPr>
            <w:tcW w:w="1730" w:type="dxa"/>
            <w:vAlign w:val="center"/>
          </w:tcPr>
          <w:p w14:paraId="7F9F77FB"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23CAC43B" w14:textId="57838223" w:rsidR="0027349C" w:rsidRPr="00F00D90" w:rsidRDefault="005038F0" w:rsidP="002D2119">
            <w:pPr>
              <w:rPr>
                <w:rFonts w:hAnsi="HG丸ｺﾞｼｯｸM-PRO"/>
                <w:sz w:val="24"/>
                <w:szCs w:val="24"/>
              </w:rPr>
            </w:pPr>
            <w:r>
              <w:rPr>
                <w:rFonts w:hAnsi="HG丸ｺﾞｼｯｸM-PRO" w:hint="eastAsia"/>
                <w:sz w:val="24"/>
                <w:szCs w:val="24"/>
              </w:rPr>
              <w:t>大阪・関西万博に向けた現在の取組状況について説明</w:t>
            </w:r>
          </w:p>
        </w:tc>
      </w:tr>
      <w:tr w:rsidR="0027349C" w:rsidRPr="00A964F5" w14:paraId="05E0362E" w14:textId="77777777" w:rsidTr="005121B0">
        <w:trPr>
          <w:trHeight w:val="3595"/>
        </w:trPr>
        <w:tc>
          <w:tcPr>
            <w:tcW w:w="1730" w:type="dxa"/>
            <w:vAlign w:val="center"/>
          </w:tcPr>
          <w:p w14:paraId="32BF04C2"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主な意見</w:t>
            </w:r>
          </w:p>
        </w:tc>
        <w:tc>
          <w:tcPr>
            <w:tcW w:w="7223" w:type="dxa"/>
            <w:vAlign w:val="center"/>
          </w:tcPr>
          <w:p w14:paraId="387DE57C" w14:textId="781FB94F" w:rsidR="00EC624D" w:rsidRPr="00EC624D" w:rsidRDefault="00EC624D" w:rsidP="00EC624D">
            <w:pPr>
              <w:rPr>
                <w:rFonts w:ascii="BIZ UDPゴシック" w:eastAsia="BIZ UDPゴシック" w:hAnsi="BIZ UDPゴシック"/>
                <w:sz w:val="24"/>
                <w:szCs w:val="24"/>
              </w:rPr>
            </w:pPr>
            <w:r w:rsidRPr="00EC624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大阪パビリオン</w:t>
            </w:r>
            <w:r w:rsidRPr="00EC624D">
              <w:rPr>
                <w:rFonts w:ascii="BIZ UDPゴシック" w:eastAsia="BIZ UDPゴシック" w:hAnsi="BIZ UDPゴシック" w:hint="eastAsia"/>
                <w:sz w:val="24"/>
                <w:szCs w:val="24"/>
              </w:rPr>
              <w:t>建設工事</w:t>
            </w:r>
            <w:r>
              <w:rPr>
                <w:rFonts w:ascii="BIZ UDPゴシック" w:eastAsia="BIZ UDPゴシック" w:hAnsi="BIZ UDPゴシック" w:hint="eastAsia"/>
                <w:sz w:val="24"/>
                <w:szCs w:val="24"/>
              </w:rPr>
              <w:t>に関して、</w:t>
            </w:r>
            <w:r w:rsidRPr="00EC624D">
              <w:rPr>
                <w:rFonts w:ascii="BIZ UDPゴシック" w:eastAsia="BIZ UDPゴシック" w:hAnsi="BIZ UDPゴシック" w:hint="eastAsia"/>
                <w:sz w:val="24"/>
                <w:szCs w:val="24"/>
              </w:rPr>
              <w:t>発注主体は府・市ではなく一般社団法人なのでは。</w:t>
            </w:r>
            <w:r>
              <w:rPr>
                <w:rFonts w:ascii="BIZ UDPゴシック" w:eastAsia="BIZ UDPゴシック" w:hAnsi="BIZ UDPゴシック" w:hint="eastAsia"/>
                <w:sz w:val="24"/>
                <w:szCs w:val="24"/>
              </w:rPr>
              <w:t>パビリオンに関して、その行為主体をきちんと区別して打ち出した方がいいのでは。</w:t>
            </w:r>
          </w:p>
          <w:p w14:paraId="0D531A1B" w14:textId="77777777" w:rsidR="004D1AB5" w:rsidRDefault="00EC624D" w:rsidP="00EC624D">
            <w:pPr>
              <w:rPr>
                <w:rFonts w:ascii="BIZ UDPゴシック" w:eastAsia="BIZ UDPゴシック" w:hAnsi="BIZ UDPゴシック"/>
                <w:sz w:val="24"/>
                <w:szCs w:val="24"/>
              </w:rPr>
            </w:pPr>
            <w:r w:rsidRPr="00EC624D">
              <w:rPr>
                <w:rFonts w:ascii="BIZ UDPゴシック" w:eastAsia="BIZ UDPゴシック" w:hAnsi="BIZ UDPゴシック" w:hint="eastAsia"/>
                <w:sz w:val="24"/>
                <w:szCs w:val="24"/>
              </w:rPr>
              <w:t>・特徴的な屋根を万博後も残せるような工夫</w:t>
            </w:r>
            <w:r>
              <w:rPr>
                <w:rFonts w:ascii="BIZ UDPゴシック" w:eastAsia="BIZ UDPゴシック" w:hAnsi="BIZ UDPゴシック" w:hint="eastAsia"/>
                <w:sz w:val="24"/>
                <w:szCs w:val="24"/>
              </w:rPr>
              <w:t>（例えば府の施設に移設するなど）</w:t>
            </w:r>
            <w:r w:rsidRPr="00EC624D">
              <w:rPr>
                <w:rFonts w:ascii="BIZ UDPゴシック" w:eastAsia="BIZ UDPゴシック" w:hAnsi="BIZ UDPゴシック" w:hint="eastAsia"/>
                <w:sz w:val="24"/>
                <w:szCs w:val="24"/>
              </w:rPr>
              <w:t>があってもいい。</w:t>
            </w:r>
          </w:p>
          <w:p w14:paraId="7400D738" w14:textId="44B3F12E" w:rsidR="00EC624D" w:rsidRPr="00EC624D" w:rsidRDefault="00EC624D">
            <w:pPr>
              <w:rPr>
                <w:rFonts w:ascii="BIZ UDPゴシック" w:eastAsia="BIZ UDPゴシック" w:hAnsi="BIZ UDPゴシック"/>
                <w:sz w:val="24"/>
                <w:szCs w:val="24"/>
              </w:rPr>
            </w:pPr>
            <w:r>
              <w:rPr>
                <w:rFonts w:ascii="BIZ UDPゴシック" w:eastAsia="BIZ UDPゴシック" w:hAnsi="BIZ UDPゴシック" w:hint="eastAsia"/>
                <w:sz w:val="24"/>
                <w:szCs w:val="24"/>
              </w:rPr>
              <w:t>・ボランティア</w:t>
            </w:r>
            <w:r w:rsidR="00751DDB">
              <w:rPr>
                <w:rFonts w:ascii="BIZ UDPゴシック" w:eastAsia="BIZ UDPゴシック" w:hAnsi="BIZ UDPゴシック" w:hint="eastAsia"/>
                <w:sz w:val="24"/>
                <w:szCs w:val="24"/>
              </w:rPr>
              <w:t>センターが担う</w:t>
            </w:r>
            <w:r w:rsidRPr="00EC624D">
              <w:rPr>
                <w:rFonts w:ascii="BIZ UDPゴシック" w:eastAsia="BIZ UDPゴシック" w:hAnsi="BIZ UDPゴシック" w:hint="eastAsia"/>
                <w:sz w:val="24"/>
                <w:szCs w:val="24"/>
              </w:rPr>
              <w:t>業務</w:t>
            </w:r>
            <w:r w:rsidR="00751DDB">
              <w:rPr>
                <w:rFonts w:ascii="BIZ UDPゴシック" w:eastAsia="BIZ UDPゴシック" w:hAnsi="BIZ UDPゴシック" w:hint="eastAsia"/>
                <w:sz w:val="24"/>
                <w:szCs w:val="24"/>
              </w:rPr>
              <w:t>の</w:t>
            </w:r>
            <w:r w:rsidRPr="00EC624D">
              <w:rPr>
                <w:rFonts w:ascii="BIZ UDPゴシック" w:eastAsia="BIZ UDPゴシック" w:hAnsi="BIZ UDPゴシック" w:hint="eastAsia"/>
                <w:sz w:val="24"/>
                <w:szCs w:val="24"/>
              </w:rPr>
              <w:t>棚卸</w:t>
            </w:r>
            <w:r>
              <w:rPr>
                <w:rFonts w:ascii="BIZ UDPゴシック" w:eastAsia="BIZ UDPゴシック" w:hAnsi="BIZ UDPゴシック" w:hint="eastAsia"/>
                <w:sz w:val="24"/>
                <w:szCs w:val="24"/>
              </w:rPr>
              <w:t>し</w:t>
            </w:r>
            <w:r w:rsidR="00751DDB">
              <w:rPr>
                <w:rFonts w:ascii="BIZ UDPゴシック" w:eastAsia="BIZ UDPゴシック" w:hAnsi="BIZ UDPゴシック" w:hint="eastAsia"/>
                <w:sz w:val="24"/>
                <w:szCs w:val="24"/>
              </w:rPr>
              <w:t>が必要</w:t>
            </w:r>
            <w:r w:rsidRPr="00EC624D">
              <w:rPr>
                <w:rFonts w:ascii="BIZ UDPゴシック" w:eastAsia="BIZ UDPゴシック" w:hAnsi="BIZ UDPゴシック" w:hint="eastAsia"/>
                <w:sz w:val="24"/>
                <w:szCs w:val="24"/>
              </w:rPr>
              <w:t>。</w:t>
            </w:r>
            <w:r w:rsidR="00751DDB">
              <w:rPr>
                <w:rFonts w:ascii="BIZ UDPゴシック" w:eastAsia="BIZ UDPゴシック" w:hAnsi="BIZ UDPゴシック" w:hint="eastAsia"/>
                <w:sz w:val="24"/>
                <w:szCs w:val="24"/>
              </w:rPr>
              <w:t>センターをマネジメントするための業務、ボランティアに担ってもらう業務の仕分けをしてから体制を組むのがよい。</w:t>
            </w:r>
          </w:p>
          <w:p w14:paraId="0A3F588C" w14:textId="77777777" w:rsidR="00751DDB" w:rsidRDefault="00EC624D" w:rsidP="00EC624D">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751DDB">
              <w:rPr>
                <w:rFonts w:ascii="BIZ UDPゴシック" w:eastAsia="BIZ UDPゴシック" w:hAnsi="BIZ UDPゴシック" w:hint="eastAsia"/>
                <w:sz w:val="24"/>
                <w:szCs w:val="24"/>
              </w:rPr>
              <w:t>学生ボランティアについては、学業・アルバイトとの両立が課題。業務内容や時期など、学生が参加しやすい設定も検討してはどうか。</w:t>
            </w:r>
          </w:p>
          <w:p w14:paraId="27265D90" w14:textId="42F12AB4" w:rsidR="00EC624D" w:rsidRPr="004D1AB5" w:rsidRDefault="00751DDB" w:rsidP="00E258F5">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EC624D">
              <w:rPr>
                <w:rFonts w:ascii="BIZ UDPゴシック" w:eastAsia="BIZ UDPゴシック" w:hAnsi="BIZ UDPゴシック" w:hint="eastAsia"/>
                <w:sz w:val="24"/>
                <w:szCs w:val="24"/>
              </w:rPr>
              <w:t>ボランティアのモチベーション</w:t>
            </w:r>
            <w:r w:rsidR="00A34B37">
              <w:rPr>
                <w:rFonts w:ascii="BIZ UDPゴシック" w:eastAsia="BIZ UDPゴシック" w:hAnsi="BIZ UDPゴシック" w:hint="eastAsia"/>
                <w:sz w:val="24"/>
                <w:szCs w:val="24"/>
              </w:rPr>
              <w:t>をいかに高めるか。</w:t>
            </w:r>
            <w:r w:rsidR="00EC624D">
              <w:rPr>
                <w:rFonts w:ascii="BIZ UDPゴシック" w:eastAsia="BIZ UDPゴシック" w:hAnsi="BIZ UDPゴシック" w:hint="eastAsia"/>
                <w:sz w:val="24"/>
                <w:szCs w:val="24"/>
              </w:rPr>
              <w:t>きちんとトレーニングをして、</w:t>
            </w:r>
            <w:r>
              <w:rPr>
                <w:rFonts w:ascii="BIZ UDPゴシック" w:eastAsia="BIZ UDPゴシック" w:hAnsi="BIZ UDPゴシック" w:hint="eastAsia"/>
                <w:sz w:val="24"/>
                <w:szCs w:val="24"/>
              </w:rPr>
              <w:t>一定の</w:t>
            </w:r>
            <w:r w:rsidR="00EC624D">
              <w:rPr>
                <w:rFonts w:ascii="BIZ UDPゴシック" w:eastAsia="BIZ UDPゴシック" w:hAnsi="BIZ UDPゴシック" w:hint="eastAsia"/>
                <w:sz w:val="24"/>
                <w:szCs w:val="24"/>
              </w:rPr>
              <w:t>業務レベルをお願いするとか、</w:t>
            </w:r>
            <w:r w:rsidR="00A34B37">
              <w:rPr>
                <w:rFonts w:ascii="BIZ UDPゴシック" w:eastAsia="BIZ UDPゴシック" w:hAnsi="BIZ UDPゴシック" w:hint="eastAsia"/>
                <w:sz w:val="24"/>
                <w:szCs w:val="24"/>
              </w:rPr>
              <w:t>ユニフォーム</w:t>
            </w:r>
            <w:r>
              <w:rPr>
                <w:rFonts w:ascii="BIZ UDPゴシック" w:eastAsia="BIZ UDPゴシック" w:hAnsi="BIZ UDPゴシック" w:hint="eastAsia"/>
                <w:sz w:val="24"/>
                <w:szCs w:val="24"/>
              </w:rPr>
              <w:t>のデザインなど</w:t>
            </w:r>
            <w:r w:rsidR="00A34B37">
              <w:rPr>
                <w:rFonts w:ascii="BIZ UDPゴシック" w:eastAsia="BIZ UDPゴシック" w:hAnsi="BIZ UDPゴシック" w:hint="eastAsia"/>
                <w:sz w:val="24"/>
                <w:szCs w:val="24"/>
              </w:rPr>
              <w:t>など</w:t>
            </w:r>
            <w:r>
              <w:rPr>
                <w:rFonts w:ascii="BIZ UDPゴシック" w:eastAsia="BIZ UDPゴシック" w:hAnsi="BIZ UDPゴシック" w:hint="eastAsia"/>
                <w:sz w:val="24"/>
                <w:szCs w:val="24"/>
              </w:rPr>
              <w:t>でステータスを感じられるような工夫など</w:t>
            </w:r>
            <w:r w:rsidR="00A34B37">
              <w:rPr>
                <w:rFonts w:ascii="BIZ UDPゴシック" w:eastAsia="BIZ UDPゴシック" w:hAnsi="BIZ UDPゴシック" w:hint="eastAsia"/>
                <w:sz w:val="24"/>
                <w:szCs w:val="24"/>
              </w:rPr>
              <w:t>が考えられる。</w:t>
            </w:r>
          </w:p>
        </w:tc>
      </w:tr>
      <w:tr w:rsidR="0027349C" w:rsidRPr="003048B5" w14:paraId="3CE9B4BA" w14:textId="77777777" w:rsidTr="001356E5">
        <w:trPr>
          <w:trHeight w:val="672"/>
        </w:trPr>
        <w:tc>
          <w:tcPr>
            <w:tcW w:w="1730" w:type="dxa"/>
            <w:vAlign w:val="center"/>
          </w:tcPr>
          <w:p w14:paraId="058B468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4B1D44EA" w14:textId="696CA5BC" w:rsidR="0027349C" w:rsidRPr="003048B5" w:rsidRDefault="005121B0" w:rsidP="00B10FB8">
            <w:pPr>
              <w:rPr>
                <w:rFonts w:hAnsi="HG丸ｺﾞｼｯｸM-PRO"/>
                <w:sz w:val="24"/>
                <w:szCs w:val="24"/>
              </w:rPr>
            </w:pPr>
            <w:r>
              <w:rPr>
                <w:rFonts w:hAnsi="HG丸ｺﾞｼｯｸM-PRO" w:hint="eastAsia"/>
                <w:sz w:val="24"/>
                <w:szCs w:val="24"/>
              </w:rPr>
              <w:t>特別顧問のご意見を踏まえ、引き続き、取り組みを進める</w:t>
            </w:r>
          </w:p>
        </w:tc>
      </w:tr>
      <w:tr w:rsidR="0027349C" w:rsidRPr="003048B5" w14:paraId="66BD591E" w14:textId="77777777" w:rsidTr="00DC6EAC">
        <w:trPr>
          <w:trHeight w:val="698"/>
        </w:trPr>
        <w:tc>
          <w:tcPr>
            <w:tcW w:w="1730" w:type="dxa"/>
            <w:vAlign w:val="center"/>
          </w:tcPr>
          <w:p w14:paraId="6CC716BD"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2CC04254" w14:textId="3C911B21" w:rsidR="00D33628" w:rsidRPr="006558E1" w:rsidRDefault="00EC624D" w:rsidP="00EC624D">
            <w:pPr>
              <w:rPr>
                <w:rFonts w:hAnsi="HG丸ｺﾞｼｯｸM-PRO"/>
                <w:color w:val="000000" w:themeColor="text1"/>
              </w:rPr>
            </w:pPr>
            <w:r>
              <w:rPr>
                <w:rFonts w:hAnsi="HG丸ｺﾞｼｯｸM-PRO" w:hint="eastAsia"/>
                <w:color w:val="000000" w:themeColor="text1"/>
              </w:rPr>
              <w:t>大阪パビリオン建設工事に係る資料</w:t>
            </w:r>
          </w:p>
        </w:tc>
      </w:tr>
      <w:tr w:rsidR="002F66BC" w:rsidRPr="003048B5" w14:paraId="496858BE" w14:textId="77777777" w:rsidTr="0071601C">
        <w:trPr>
          <w:trHeight w:val="559"/>
        </w:trPr>
        <w:tc>
          <w:tcPr>
            <w:tcW w:w="1730" w:type="dxa"/>
            <w:vAlign w:val="center"/>
          </w:tcPr>
          <w:p w14:paraId="0910D47B"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65B41A78" w14:textId="77777777" w:rsidR="002F66BC" w:rsidRPr="00E25F9C" w:rsidRDefault="002F66BC" w:rsidP="002F66BC">
            <w:pPr>
              <w:ind w:left="229" w:hangingChars="100" w:hanging="229"/>
              <w:rPr>
                <w:rFonts w:hAnsi="HG丸ｺﾞｼｯｸM-PRO"/>
                <w:szCs w:val="21"/>
              </w:rPr>
            </w:pPr>
          </w:p>
        </w:tc>
      </w:tr>
      <w:tr w:rsidR="00AF4F2F" w:rsidRPr="003048B5" w14:paraId="0BB69FA3" w14:textId="77777777" w:rsidTr="0071601C">
        <w:trPr>
          <w:trHeight w:val="356"/>
        </w:trPr>
        <w:tc>
          <w:tcPr>
            <w:tcW w:w="1730" w:type="dxa"/>
            <w:vAlign w:val="center"/>
          </w:tcPr>
          <w:p w14:paraId="4321411F"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4B5EB79B" w14:textId="77777777" w:rsidR="00AF4F2F" w:rsidRPr="003048B5" w:rsidRDefault="00AF4F2F" w:rsidP="00AF4F2F">
            <w:pPr>
              <w:rPr>
                <w:rFonts w:hAnsi="HG丸ｺﾞｼｯｸM-PRO" w:hint="eastAsia"/>
                <w:sz w:val="24"/>
                <w:szCs w:val="24"/>
              </w:rPr>
            </w:pPr>
          </w:p>
        </w:tc>
      </w:tr>
    </w:tbl>
    <w:p w14:paraId="7816DA06" w14:textId="77777777" w:rsidR="00C8767A" w:rsidRPr="003048B5" w:rsidRDefault="00C8767A" w:rsidP="0071601C">
      <w:pPr>
        <w:rPr>
          <w:rFonts w:hint="eastAsia"/>
        </w:rPr>
      </w:pPr>
      <w:bookmarkStart w:id="0" w:name="_GoBack"/>
      <w:bookmarkEnd w:id="0"/>
    </w:p>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26F8" w14:textId="77777777" w:rsidR="00FB1BF6" w:rsidRDefault="00FB1BF6" w:rsidP="00394441">
      <w:r>
        <w:separator/>
      </w:r>
    </w:p>
  </w:endnote>
  <w:endnote w:type="continuationSeparator" w:id="0">
    <w:p w14:paraId="51D3C75D" w14:textId="77777777" w:rsidR="00FB1BF6" w:rsidRDefault="00FB1BF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18253DC6" w14:textId="4FDE3F70" w:rsidR="00C5252F" w:rsidRDefault="00C5252F">
        <w:pPr>
          <w:pStyle w:val="a6"/>
          <w:jc w:val="center"/>
        </w:pPr>
        <w:r>
          <w:fldChar w:fldCharType="begin"/>
        </w:r>
        <w:r>
          <w:instrText>PAGE   \* MERGEFORMAT</w:instrText>
        </w:r>
        <w:r>
          <w:fldChar w:fldCharType="separate"/>
        </w:r>
        <w:r w:rsidR="0071601C" w:rsidRPr="0071601C">
          <w:rPr>
            <w:noProof/>
            <w:lang w:val="ja-JP"/>
          </w:rPr>
          <w:t>1</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9313" w14:textId="77777777" w:rsidR="00FB1BF6" w:rsidRDefault="00FB1BF6" w:rsidP="00394441">
      <w:r>
        <w:separator/>
      </w:r>
    </w:p>
  </w:footnote>
  <w:footnote w:type="continuationSeparator" w:id="0">
    <w:p w14:paraId="68D5E468" w14:textId="77777777" w:rsidR="00FB1BF6" w:rsidRDefault="00FB1BF6"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5A71"/>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479"/>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7C8E"/>
    <w:rsid w:val="00291B86"/>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4C3E"/>
    <w:rsid w:val="00315A74"/>
    <w:rsid w:val="00315E89"/>
    <w:rsid w:val="00316C88"/>
    <w:rsid w:val="00321440"/>
    <w:rsid w:val="0032358E"/>
    <w:rsid w:val="0032371B"/>
    <w:rsid w:val="00324AC3"/>
    <w:rsid w:val="00325EE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1AB5"/>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38F0"/>
    <w:rsid w:val="0050486A"/>
    <w:rsid w:val="00506256"/>
    <w:rsid w:val="00506762"/>
    <w:rsid w:val="00506F4E"/>
    <w:rsid w:val="00507664"/>
    <w:rsid w:val="005121B0"/>
    <w:rsid w:val="0051242F"/>
    <w:rsid w:val="005149E9"/>
    <w:rsid w:val="00516976"/>
    <w:rsid w:val="0051724B"/>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599"/>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01C"/>
    <w:rsid w:val="00716926"/>
    <w:rsid w:val="007175BF"/>
    <w:rsid w:val="007205DC"/>
    <w:rsid w:val="00720EB8"/>
    <w:rsid w:val="00721E40"/>
    <w:rsid w:val="00722E01"/>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DDB"/>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DF9"/>
    <w:rsid w:val="00903756"/>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1A19"/>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4B37"/>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27B30"/>
    <w:rsid w:val="00B30399"/>
    <w:rsid w:val="00B30538"/>
    <w:rsid w:val="00B3097C"/>
    <w:rsid w:val="00B36F0A"/>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58F5"/>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3394"/>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24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1BF6"/>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DF3B8E"/>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4D1AB5"/>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37EEE-3E29-4389-A679-58A7EF2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泰稔</dc:creator>
  <cp:lastModifiedBy>西田　絢菜</cp:lastModifiedBy>
  <cp:revision>3</cp:revision>
  <cp:lastPrinted>2022-11-28T11:33:00Z</cp:lastPrinted>
  <dcterms:created xsi:type="dcterms:W3CDTF">2022-11-28T11:32:00Z</dcterms:created>
  <dcterms:modified xsi:type="dcterms:W3CDTF">2022-11-28T11:33:00Z</dcterms:modified>
</cp:coreProperties>
</file>