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D6E7" w14:textId="6E308F72" w:rsidR="00613D85" w:rsidRPr="00296205" w:rsidRDefault="00613D85" w:rsidP="003D0672">
      <w:pPr>
        <w:spacing w:line="276" w:lineRule="auto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建設工事競争入札参加資格を登録される皆様へ</w:t>
      </w:r>
    </w:p>
    <w:p w14:paraId="4C1F2B91" w14:textId="77777777" w:rsidR="00613D85" w:rsidRPr="00461454" w:rsidRDefault="00613D85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62D736BC" w14:textId="018896F3" w:rsidR="00390726" w:rsidRDefault="00DB02E3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D65F7D">
        <w:rPr>
          <w:rFonts w:ascii="ＭＳ ゴシック" w:eastAsia="ＭＳ ゴシック" w:hAnsi="ＭＳ ゴシック" w:hint="eastAsia"/>
          <w:color w:val="000000"/>
        </w:rPr>
        <w:t>７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年</w:t>
      </w:r>
      <w:r w:rsidR="00D65F7D">
        <w:rPr>
          <w:rFonts w:ascii="ＭＳ ゴシック" w:eastAsia="ＭＳ ゴシック" w:hAnsi="ＭＳ ゴシック" w:hint="eastAsia"/>
          <w:color w:val="000000"/>
        </w:rPr>
        <w:t>１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月</w:t>
      </w:r>
    </w:p>
    <w:p w14:paraId="755BBB10" w14:textId="77777777" w:rsidR="00DA6EF4" w:rsidRPr="00296205" w:rsidRDefault="00DA6EF4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>大阪府都市整備部</w:t>
      </w:r>
    </w:p>
    <w:p w14:paraId="5B243CD0" w14:textId="77777777" w:rsidR="00DA6EF4" w:rsidRPr="0029620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183DD5E6" w14:textId="77777777" w:rsidR="00DA6EF4" w:rsidRPr="00296205" w:rsidRDefault="003F1D14" w:rsidP="003D0672">
      <w:pPr>
        <w:spacing w:line="276" w:lineRule="auto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特定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建設業許可等の入札参加資格</w:t>
      </w:r>
      <w:r w:rsidR="00004EA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要件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について</w:t>
      </w:r>
    </w:p>
    <w:p w14:paraId="1743A655" w14:textId="77777777" w:rsidR="00DA6EF4" w:rsidRPr="001E21D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1950D330" w14:textId="06ADC76A" w:rsidR="00FF221A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B02E3">
        <w:rPr>
          <w:rFonts w:ascii="ＭＳ ゴシック" w:eastAsia="ＭＳ ゴシック" w:hAnsi="ＭＳ ゴシック" w:hint="eastAsia"/>
          <w:color w:val="000000"/>
        </w:rPr>
        <w:t>令和</w:t>
      </w:r>
      <w:r w:rsidR="00D65F7D">
        <w:rPr>
          <w:rFonts w:ascii="ＭＳ ゴシック" w:eastAsia="ＭＳ ゴシック" w:hAnsi="ＭＳ ゴシック" w:hint="eastAsia"/>
          <w:color w:val="000000"/>
        </w:rPr>
        <w:t>７</w:t>
      </w:r>
      <w:r w:rsidR="00DB02E3">
        <w:rPr>
          <w:rFonts w:ascii="ＭＳ ゴシック" w:eastAsia="ＭＳ ゴシック" w:hAnsi="ＭＳ ゴシック" w:hint="eastAsia"/>
          <w:color w:val="000000"/>
        </w:rPr>
        <w:t>年</w:t>
      </w:r>
      <w:r w:rsidR="00D65F7D">
        <w:rPr>
          <w:rFonts w:ascii="ＭＳ ゴシック" w:eastAsia="ＭＳ ゴシック" w:hAnsi="ＭＳ ゴシック" w:hint="eastAsia"/>
          <w:color w:val="000000"/>
        </w:rPr>
        <w:t>２</w:t>
      </w:r>
      <w:r w:rsidR="00FF221A">
        <w:rPr>
          <w:rFonts w:ascii="ＭＳ ゴシック" w:eastAsia="ＭＳ ゴシック" w:hAnsi="ＭＳ ゴシック" w:hint="eastAsia"/>
          <w:color w:val="000000"/>
        </w:rPr>
        <w:t>月１日</w:t>
      </w:r>
      <w:r w:rsidR="00236852">
        <w:rPr>
          <w:rFonts w:ascii="ＭＳ ゴシック" w:eastAsia="ＭＳ ゴシック" w:hAnsi="ＭＳ ゴシック" w:hint="eastAsia"/>
          <w:color w:val="000000"/>
        </w:rPr>
        <w:t>付けで</w:t>
      </w:r>
      <w:r w:rsidR="00FF221A">
        <w:rPr>
          <w:rFonts w:ascii="ＭＳ ゴシック" w:eastAsia="ＭＳ ゴシック" w:hAnsi="ＭＳ ゴシック" w:hint="eastAsia"/>
          <w:color w:val="000000"/>
        </w:rPr>
        <w:t>建設業法施行令</w:t>
      </w:r>
      <w:r w:rsidR="00C81742">
        <w:rPr>
          <w:rFonts w:ascii="ＭＳ ゴシック" w:eastAsia="ＭＳ ゴシック" w:hAnsi="ＭＳ ゴシック" w:hint="eastAsia"/>
          <w:color w:val="000000"/>
        </w:rPr>
        <w:t>が</w:t>
      </w:r>
      <w:r w:rsidR="0026142F">
        <w:rPr>
          <w:rFonts w:ascii="ＭＳ ゴシック" w:eastAsia="ＭＳ ゴシック" w:hAnsi="ＭＳ ゴシック" w:hint="eastAsia"/>
          <w:color w:val="000000"/>
        </w:rPr>
        <w:t>改正</w:t>
      </w:r>
      <w:r w:rsidR="00C81742">
        <w:rPr>
          <w:rFonts w:ascii="ＭＳ ゴシック" w:eastAsia="ＭＳ ゴシック" w:hAnsi="ＭＳ ゴシック" w:hint="eastAsia"/>
          <w:color w:val="000000"/>
        </w:rPr>
        <w:t>されることに伴い、</w:t>
      </w:r>
      <w:r w:rsidR="00D23DE9" w:rsidRPr="00296205">
        <w:rPr>
          <w:rFonts w:ascii="ＭＳ ゴシック" w:eastAsia="ＭＳ ゴシック" w:hAnsi="ＭＳ ゴシック" w:hint="eastAsia"/>
          <w:color w:val="000000"/>
        </w:rPr>
        <w:t>都市整備部では、</w:t>
      </w:r>
      <w:r w:rsidR="00C81742">
        <w:rPr>
          <w:rFonts w:ascii="ＭＳ ゴシック" w:eastAsia="ＭＳ ゴシック" w:hAnsi="ＭＳ ゴシック" w:hint="eastAsia"/>
          <w:color w:val="000000"/>
        </w:rPr>
        <w:t>同日以降に公告する案件から、</w:t>
      </w:r>
      <w:r w:rsidR="003F1D14">
        <w:rPr>
          <w:rFonts w:ascii="ＭＳ ゴシック" w:eastAsia="ＭＳ ゴシック" w:hAnsi="ＭＳ ゴシック" w:hint="eastAsia"/>
          <w:color w:val="000000"/>
        </w:rPr>
        <w:t>特定</w:t>
      </w:r>
      <w:r w:rsidR="00C81742">
        <w:rPr>
          <w:rFonts w:ascii="ＭＳ ゴシック" w:eastAsia="ＭＳ ゴシック" w:hAnsi="ＭＳ ゴシック" w:hint="eastAsia"/>
          <w:color w:val="000000"/>
        </w:rPr>
        <w:t>建設業許可等</w:t>
      </w:r>
      <w:r w:rsidR="003F1D14">
        <w:rPr>
          <w:rFonts w:ascii="ＭＳ ゴシック" w:eastAsia="ＭＳ ゴシック" w:hAnsi="ＭＳ ゴシック" w:hint="eastAsia"/>
          <w:color w:val="000000"/>
        </w:rPr>
        <w:t>の入札参加資格要件</w:t>
      </w:r>
      <w:r w:rsidR="00C81742">
        <w:rPr>
          <w:rFonts w:ascii="ＭＳ ゴシック" w:eastAsia="ＭＳ ゴシック" w:hAnsi="ＭＳ ゴシック" w:hint="eastAsia"/>
          <w:color w:val="000000"/>
        </w:rPr>
        <w:t>について</w:t>
      </w:r>
      <w:r w:rsidR="00DE0E58">
        <w:rPr>
          <w:rFonts w:ascii="ＭＳ ゴシック" w:eastAsia="ＭＳ ゴシック" w:hAnsi="ＭＳ ゴシック" w:hint="eastAsia"/>
          <w:color w:val="000000"/>
        </w:rPr>
        <w:t>、</w:t>
      </w:r>
      <w:r w:rsidR="00C81742">
        <w:rPr>
          <w:rFonts w:ascii="ＭＳ ゴシック" w:eastAsia="ＭＳ ゴシック" w:hAnsi="ＭＳ ゴシック" w:hint="eastAsia"/>
          <w:color w:val="000000"/>
        </w:rPr>
        <w:t>下記のとおり取</w:t>
      </w:r>
      <w:r w:rsidR="0026142F">
        <w:rPr>
          <w:rFonts w:ascii="ＭＳ ゴシック" w:eastAsia="ＭＳ ゴシック" w:hAnsi="ＭＳ ゴシック" w:hint="eastAsia"/>
          <w:color w:val="000000"/>
        </w:rPr>
        <w:t>り</w:t>
      </w:r>
      <w:r w:rsidR="00C81742">
        <w:rPr>
          <w:rFonts w:ascii="ＭＳ ゴシック" w:eastAsia="ＭＳ ゴシック" w:hAnsi="ＭＳ ゴシック" w:hint="eastAsia"/>
          <w:color w:val="000000"/>
        </w:rPr>
        <w:t>扱います。</w:t>
      </w:r>
    </w:p>
    <w:p w14:paraId="4CC296C7" w14:textId="77777777" w:rsidR="00C81742" w:rsidRPr="0023685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601F2EED" w14:textId="77777777" w:rsidR="0016300F" w:rsidRDefault="0016300F" w:rsidP="003D0672">
      <w:pPr>
        <w:pStyle w:val="ae"/>
        <w:spacing w:line="276" w:lineRule="auto"/>
      </w:pPr>
      <w:r>
        <w:rPr>
          <w:rFonts w:hint="eastAsia"/>
        </w:rPr>
        <w:t>記</w:t>
      </w:r>
    </w:p>
    <w:p w14:paraId="275823C0" w14:textId="77777777" w:rsidR="0016300F" w:rsidRDefault="0016300F" w:rsidP="003D0672">
      <w:pPr>
        <w:spacing w:line="276" w:lineRule="auto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F71617" w:rsidRPr="00F66EFE" w14:paraId="1BD3A87F" w14:textId="77777777" w:rsidTr="006153ED">
        <w:tc>
          <w:tcPr>
            <w:tcW w:w="2127" w:type="dxa"/>
            <w:tcBorders>
              <w:top w:val="single" w:sz="12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7B603491" w14:textId="77777777" w:rsidR="00C81742" w:rsidRPr="00F66EFE" w:rsidRDefault="00C81742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DAB3E" w14:textId="3348DEED"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5C614F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31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日公告まで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2F3A12" w14:textId="0E5848C9"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月１日以降公告から</w:t>
            </w:r>
          </w:p>
        </w:tc>
      </w:tr>
      <w:tr w:rsidR="00DB02E3" w:rsidRPr="00F66EFE" w14:paraId="03501639" w14:textId="77777777" w:rsidTr="006153ED"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F3CF74" w14:textId="77777777" w:rsidR="00DB02E3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特定建設業許可を</w:t>
            </w:r>
          </w:p>
          <w:p w14:paraId="216A5B47" w14:textId="77777777" w:rsidR="00DB02E3" w:rsidRPr="00F66EFE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求める工事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14:paraId="015D288A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９千万円以上の工事</w:t>
            </w:r>
          </w:p>
          <w:p w14:paraId="6DE8D860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１億円以上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14:paraId="7D70192C" w14:textId="18C1C097" w:rsidR="00DB02E3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１．３億円以上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5082A492" w14:textId="7C7EC7CE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 w:rsidR="00D65F7D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１億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14:paraId="3EF04AFB" w14:textId="6F9E1DD0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="00D65F7D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１．２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14:paraId="23796623" w14:textId="2A5B945B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</w:t>
            </w:r>
            <w:r w:rsidR="00D65F7D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５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  <w:tr w:rsidR="00DB02E3" w:rsidRPr="00F66EFE" w14:paraId="50DF6027" w14:textId="77777777" w:rsidTr="00E53397">
        <w:trPr>
          <w:trHeight w:val="2140"/>
        </w:trPr>
        <w:tc>
          <w:tcPr>
            <w:tcW w:w="2127" w:type="dxa"/>
            <w:shd w:val="clear" w:color="auto" w:fill="auto"/>
            <w:vAlign w:val="center"/>
          </w:tcPr>
          <w:p w14:paraId="32714374" w14:textId="77777777" w:rsidR="00DB02E3" w:rsidRPr="00F66EFE" w:rsidRDefault="00DB02E3" w:rsidP="00DB02E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専任の監理技術者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（直接的かつ恒常的な雇用関係を有する者に限る）</w:t>
            </w: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の配置を求める工事</w:t>
            </w:r>
          </w:p>
        </w:tc>
        <w:tc>
          <w:tcPr>
            <w:tcW w:w="3685" w:type="dxa"/>
            <w:shd w:val="clear" w:color="auto" w:fill="auto"/>
          </w:tcPr>
          <w:p w14:paraId="6D3BE892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９千万円以上の工事</w:t>
            </w:r>
          </w:p>
          <w:p w14:paraId="2E560ABF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１億円以上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14:paraId="5B81FC7B" w14:textId="35E715D5" w:rsidR="00DB02E3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１．３億円以上</w:t>
            </w:r>
          </w:p>
        </w:tc>
        <w:tc>
          <w:tcPr>
            <w:tcW w:w="3686" w:type="dxa"/>
            <w:shd w:val="clear" w:color="auto" w:fill="auto"/>
          </w:tcPr>
          <w:p w14:paraId="78FA3D53" w14:textId="77777777" w:rsidR="00D65F7D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１億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14:paraId="330FA2CC" w14:textId="77777777" w:rsidR="00D65F7D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１．２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14:paraId="67F22E19" w14:textId="79E53982" w:rsidR="00DB02E3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１．５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</w:tbl>
    <w:p w14:paraId="2478A7AA" w14:textId="77777777" w:rsidR="00C81742" w:rsidRDefault="0016300F" w:rsidP="003D0672">
      <w:pPr>
        <w:spacing w:line="276" w:lineRule="auto"/>
        <w:ind w:left="197" w:hangingChars="100" w:hanging="197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※予定価格が上記に記載する金額未満</w:t>
      </w:r>
      <w:r w:rsidR="00BA2D49"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場合でも、工事内容に応じて、発注者の判断により、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特定建設業許可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及び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専任の監理技術者の配置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を入札参加資格で求めることがあります。</w:t>
      </w:r>
    </w:p>
    <w:p w14:paraId="43C4E306" w14:textId="77777777" w:rsidR="00C8174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734634D8" w14:textId="77777777" w:rsidR="00DA6EF4" w:rsidRDefault="00DA6EF4" w:rsidP="003D0672">
      <w:pPr>
        <w:spacing w:line="276" w:lineRule="auto"/>
      </w:pPr>
    </w:p>
    <w:p w14:paraId="6766303D" w14:textId="77777777" w:rsidR="003D0672" w:rsidRPr="007F36A1" w:rsidRDefault="001D55FE" w:rsidP="003D0672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5720B" wp14:editId="7E364B45">
                <wp:simplePos x="0" y="0"/>
                <wp:positionH relativeFrom="column">
                  <wp:posOffset>1553210</wp:posOffset>
                </wp:positionH>
                <wp:positionV relativeFrom="paragraph">
                  <wp:posOffset>574055</wp:posOffset>
                </wp:positionV>
                <wp:extent cx="4239260" cy="1152525"/>
                <wp:effectExtent l="0" t="0" r="27940" b="28575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8D29" w14:textId="77777777" w:rsidR="003D0672" w:rsidRPr="00D23DE9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問い合せ先</w:t>
                            </w:r>
                          </w:p>
                          <w:p w14:paraId="4DEC3E67" w14:textId="77777777" w:rsidR="003D0672" w:rsidRPr="00D23DE9" w:rsidRDefault="008F0D5E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都市整備部　事業調整</w:t>
                            </w:r>
                            <w:r w:rsidR="003D0672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室　技術管理課</w:t>
                            </w:r>
                          </w:p>
                          <w:p w14:paraId="7B22CD75" w14:textId="77777777" w:rsidR="003D0672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Chars="500" w:left="986" w:firstLineChars="600" w:firstLine="124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契約管理グループ　Tel 06-6944-6038（直通）</w:t>
                            </w:r>
                          </w:p>
                          <w:p w14:paraId="0130EBC2" w14:textId="77777777" w:rsidR="00DB02E3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住宅建築局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公共建築室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計画課</w:t>
                            </w:r>
                          </w:p>
                          <w:p w14:paraId="4CD11478" w14:textId="77777777" w:rsidR="00DB02E3" w:rsidRPr="00D23DE9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推進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グループ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 06-6210-9782</w:t>
                            </w:r>
                            <w:r w:rsidR="003A155A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（直通）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720B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22.3pt;margin-top:45.2pt;width:333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">
                <v:textbox>
                  <w:txbxContent>
                    <w:p w14:paraId="49188D29" w14:textId="77777777" w:rsidR="003D0672" w:rsidRPr="00D23DE9" w:rsidRDefault="003D0672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問い合せ先</w:t>
                      </w:r>
                    </w:p>
                    <w:p w14:paraId="4DEC3E67" w14:textId="77777777" w:rsidR="003D0672" w:rsidRPr="00D23DE9" w:rsidRDefault="008F0D5E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都市整備部　事業調整</w:t>
                      </w:r>
                      <w:r w:rsidR="003D0672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室　技術管理課</w:t>
                      </w:r>
                    </w:p>
                    <w:p w14:paraId="7B22CD75" w14:textId="77777777" w:rsidR="003D0672" w:rsidRDefault="003D0672" w:rsidP="00D23DE9">
                      <w:pPr>
                        <w:autoSpaceDE w:val="0"/>
                        <w:autoSpaceDN w:val="0"/>
                        <w:adjustRightInd w:val="0"/>
                        <w:ind w:leftChars="500" w:left="986" w:firstLineChars="600" w:firstLine="1243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契約管理グループ　Tel 06-6944-6038（直通）</w:t>
                      </w:r>
                    </w:p>
                    <w:p w14:paraId="0130EBC2" w14:textId="77777777" w:rsidR="00DB02E3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住宅建築局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公共建築室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計画課</w:t>
                      </w:r>
                    </w:p>
                    <w:p w14:paraId="4CD11478" w14:textId="77777777" w:rsidR="00DB02E3" w:rsidRPr="00D23DE9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推進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グループ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Tel 06-6210-9782</w:t>
                      </w:r>
                      <w:r w:rsidR="003A155A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（直通）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672" w:rsidRPr="007F36A1" w:rsidSect="006153ED">
      <w:footerReference w:type="even" r:id="rId8"/>
      <w:pgSz w:w="11906" w:h="16838" w:code="9"/>
      <w:pgMar w:top="1701" w:right="1304" w:bottom="1418" w:left="1304" w:header="851" w:footer="459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4B1D" w14:textId="77777777" w:rsidR="00316B24" w:rsidRDefault="00316B24">
      <w:r>
        <w:separator/>
      </w:r>
    </w:p>
  </w:endnote>
  <w:endnote w:type="continuationSeparator" w:id="0">
    <w:p w14:paraId="5052F2BF" w14:textId="77777777" w:rsidR="00316B24" w:rsidRDefault="0031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2F2A" w14:textId="77777777" w:rsidR="00D737BC" w:rsidRDefault="00D737BC" w:rsidP="00190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DA607D" w14:textId="77777777" w:rsidR="00D737BC" w:rsidRDefault="00D737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8BBF" w14:textId="77777777" w:rsidR="00316B24" w:rsidRDefault="00316B24">
      <w:r>
        <w:separator/>
      </w:r>
    </w:p>
  </w:footnote>
  <w:footnote w:type="continuationSeparator" w:id="0">
    <w:p w14:paraId="656E4EFD" w14:textId="77777777" w:rsidR="00316B24" w:rsidRDefault="0031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F4"/>
    <w:rsid w:val="00004EA2"/>
    <w:rsid w:val="000324E3"/>
    <w:rsid w:val="00042FEC"/>
    <w:rsid w:val="00082104"/>
    <w:rsid w:val="000A25E2"/>
    <w:rsid w:val="000C08D9"/>
    <w:rsid w:val="000E0DE5"/>
    <w:rsid w:val="00121842"/>
    <w:rsid w:val="0012585E"/>
    <w:rsid w:val="00133794"/>
    <w:rsid w:val="0016300F"/>
    <w:rsid w:val="0018604F"/>
    <w:rsid w:val="00190A65"/>
    <w:rsid w:val="0019309E"/>
    <w:rsid w:val="001B160D"/>
    <w:rsid w:val="001D49F9"/>
    <w:rsid w:val="001D55FE"/>
    <w:rsid w:val="001E21D5"/>
    <w:rsid w:val="00210036"/>
    <w:rsid w:val="00226D15"/>
    <w:rsid w:val="00234C6D"/>
    <w:rsid w:val="00234FF1"/>
    <w:rsid w:val="00236852"/>
    <w:rsid w:val="00243FDD"/>
    <w:rsid w:val="0026142F"/>
    <w:rsid w:val="002837AE"/>
    <w:rsid w:val="00296205"/>
    <w:rsid w:val="00297F78"/>
    <w:rsid w:val="002C458A"/>
    <w:rsid w:val="00306B07"/>
    <w:rsid w:val="00316B24"/>
    <w:rsid w:val="003207F5"/>
    <w:rsid w:val="00335154"/>
    <w:rsid w:val="00384F58"/>
    <w:rsid w:val="00390726"/>
    <w:rsid w:val="003A155A"/>
    <w:rsid w:val="003A1EE1"/>
    <w:rsid w:val="003D0672"/>
    <w:rsid w:val="003F1D14"/>
    <w:rsid w:val="004122D3"/>
    <w:rsid w:val="004324E4"/>
    <w:rsid w:val="00446C53"/>
    <w:rsid w:val="0045489C"/>
    <w:rsid w:val="00461454"/>
    <w:rsid w:val="004A6E59"/>
    <w:rsid w:val="004E367D"/>
    <w:rsid w:val="004E4FEF"/>
    <w:rsid w:val="00532E98"/>
    <w:rsid w:val="00574CFA"/>
    <w:rsid w:val="005868FB"/>
    <w:rsid w:val="005B5F89"/>
    <w:rsid w:val="005C0B9E"/>
    <w:rsid w:val="005C614F"/>
    <w:rsid w:val="005D5A99"/>
    <w:rsid w:val="005F6531"/>
    <w:rsid w:val="0061280F"/>
    <w:rsid w:val="00613D85"/>
    <w:rsid w:val="006153ED"/>
    <w:rsid w:val="006229E6"/>
    <w:rsid w:val="0062528E"/>
    <w:rsid w:val="006A230D"/>
    <w:rsid w:val="006F1797"/>
    <w:rsid w:val="00702682"/>
    <w:rsid w:val="00713C2F"/>
    <w:rsid w:val="00756A80"/>
    <w:rsid w:val="007737AB"/>
    <w:rsid w:val="00796F36"/>
    <w:rsid w:val="007C111B"/>
    <w:rsid w:val="007E4C58"/>
    <w:rsid w:val="007F36A1"/>
    <w:rsid w:val="00823BFC"/>
    <w:rsid w:val="00827B94"/>
    <w:rsid w:val="008C7AD9"/>
    <w:rsid w:val="008D52B9"/>
    <w:rsid w:val="008F0D5E"/>
    <w:rsid w:val="008F54E4"/>
    <w:rsid w:val="008F7D46"/>
    <w:rsid w:val="00930FFD"/>
    <w:rsid w:val="0093195F"/>
    <w:rsid w:val="00961C43"/>
    <w:rsid w:val="00963DE9"/>
    <w:rsid w:val="00985B83"/>
    <w:rsid w:val="009B66D2"/>
    <w:rsid w:val="009C5F92"/>
    <w:rsid w:val="00A874D0"/>
    <w:rsid w:val="00A903B9"/>
    <w:rsid w:val="00AB62D9"/>
    <w:rsid w:val="00AC54FB"/>
    <w:rsid w:val="00B4265F"/>
    <w:rsid w:val="00BA2D49"/>
    <w:rsid w:val="00BA35B9"/>
    <w:rsid w:val="00BB2426"/>
    <w:rsid w:val="00BD5283"/>
    <w:rsid w:val="00BE4B64"/>
    <w:rsid w:val="00BE60D1"/>
    <w:rsid w:val="00C1622C"/>
    <w:rsid w:val="00C41415"/>
    <w:rsid w:val="00C7595D"/>
    <w:rsid w:val="00C81742"/>
    <w:rsid w:val="00C8291B"/>
    <w:rsid w:val="00CB1CDF"/>
    <w:rsid w:val="00CB49DC"/>
    <w:rsid w:val="00D124EE"/>
    <w:rsid w:val="00D142ED"/>
    <w:rsid w:val="00D23DE9"/>
    <w:rsid w:val="00D3555E"/>
    <w:rsid w:val="00D65F7D"/>
    <w:rsid w:val="00D737BC"/>
    <w:rsid w:val="00D811B2"/>
    <w:rsid w:val="00D84EAF"/>
    <w:rsid w:val="00D90783"/>
    <w:rsid w:val="00DA6EF4"/>
    <w:rsid w:val="00DB02E3"/>
    <w:rsid w:val="00DC0429"/>
    <w:rsid w:val="00DE0E58"/>
    <w:rsid w:val="00DF5AD2"/>
    <w:rsid w:val="00E009FE"/>
    <w:rsid w:val="00E06A6A"/>
    <w:rsid w:val="00E31281"/>
    <w:rsid w:val="00E453DF"/>
    <w:rsid w:val="00E53397"/>
    <w:rsid w:val="00F13C1C"/>
    <w:rsid w:val="00F15C8E"/>
    <w:rsid w:val="00F324B9"/>
    <w:rsid w:val="00F35FFB"/>
    <w:rsid w:val="00F6513D"/>
    <w:rsid w:val="00F66EFE"/>
    <w:rsid w:val="00F71617"/>
    <w:rsid w:val="00F7267A"/>
    <w:rsid w:val="00FA41CF"/>
    <w:rsid w:val="00FB4229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DD9FF"/>
  <w15:chartTrackingRefBased/>
  <w15:docId w15:val="{C73527C3-8FB9-46A1-844D-E578FF4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  <w:style w:type="paragraph" w:styleId="ae">
    <w:name w:val="Note Heading"/>
    <w:basedOn w:val="a"/>
    <w:next w:val="a"/>
    <w:link w:val="af"/>
    <w:rsid w:val="0016300F"/>
    <w:pPr>
      <w:jc w:val="center"/>
    </w:pPr>
    <w:rPr>
      <w:rFonts w:ascii="ＭＳ ゴシック" w:eastAsia="ＭＳ ゴシック" w:hAnsi="ＭＳ ゴシック"/>
      <w:color w:val="000000"/>
    </w:rPr>
  </w:style>
  <w:style w:type="character" w:customStyle="1" w:styleId="af">
    <w:name w:val="記 (文字)"/>
    <w:link w:val="ae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0">
    <w:name w:val="Closing"/>
    <w:basedOn w:val="a"/>
    <w:link w:val="af1"/>
    <w:rsid w:val="0016300F"/>
    <w:pPr>
      <w:jc w:val="right"/>
    </w:pPr>
    <w:rPr>
      <w:rFonts w:ascii="ＭＳ ゴシック" w:eastAsia="ＭＳ ゴシック" w:hAnsi="ＭＳ ゴシック"/>
      <w:color w:val="000000"/>
    </w:rPr>
  </w:style>
  <w:style w:type="character" w:customStyle="1" w:styleId="af1">
    <w:name w:val="結語 (文字)"/>
    <w:link w:val="af0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15E9-6E13-479D-ACDC-DE849BE6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平成２２年度建設工事競争入札参加資格（特定調達契約に係るものを除く）を登録される皆様へ</vt:lpstr>
      <vt:lpstr>平成２２年度建設工事競争入札参加資格（特定調達契約に係るものを除く）を登録される皆様へ</vt:lpstr>
    </vt:vector>
  </TitlesOfParts>
  <Company>大阪府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平成２２年度建設工事競争入札参加資格（特定調達契約に係るものを除く）を登録される皆様へ</dc:title>
  <dc:subject/>
  <dc:creator>大阪府職員端末機１７年度１２月調達</dc:creator>
  <cp:keywords/>
  <cp:lastModifiedBy>森山　慶一</cp:lastModifiedBy>
  <cp:revision>18</cp:revision>
  <cp:lastPrinted>2022-12-08T09:17:00Z</cp:lastPrinted>
  <dcterms:created xsi:type="dcterms:W3CDTF">2022-12-06T07:38:00Z</dcterms:created>
  <dcterms:modified xsi:type="dcterms:W3CDTF">2025-01-23T07:28:00Z</dcterms:modified>
</cp:coreProperties>
</file>