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B4904" w14:textId="77777777" w:rsidR="00F55F83" w:rsidRDefault="00F55F83" w:rsidP="00F55F83">
      <w:pPr>
        <w:rPr>
          <w:b/>
          <w:sz w:val="96"/>
          <w:szCs w:val="96"/>
        </w:rPr>
      </w:pPr>
      <w:bookmarkStart w:id="0" w:name="_GoBack"/>
      <w:bookmarkEnd w:id="0"/>
    </w:p>
    <w:p w14:paraId="418CF538" w14:textId="77777777" w:rsidR="00F55F83" w:rsidRDefault="00F55F83" w:rsidP="00F55F83">
      <w:pPr>
        <w:rPr>
          <w:b/>
          <w:sz w:val="96"/>
          <w:szCs w:val="96"/>
        </w:rPr>
      </w:pPr>
    </w:p>
    <w:p w14:paraId="57A84C38" w14:textId="786511C6" w:rsidR="00F55F83" w:rsidRPr="00F55F83" w:rsidRDefault="00F55F83" w:rsidP="00F55F83">
      <w:pPr>
        <w:jc w:val="center"/>
        <w:rPr>
          <w:b/>
          <w:sz w:val="96"/>
          <w:szCs w:val="96"/>
        </w:rPr>
      </w:pPr>
      <w:r w:rsidRPr="00F55F83">
        <w:rPr>
          <w:rFonts w:hint="eastAsia"/>
          <w:b/>
          <w:sz w:val="96"/>
          <w:szCs w:val="96"/>
        </w:rPr>
        <w:t>要</w:t>
      </w:r>
      <w:r>
        <w:rPr>
          <w:rFonts w:hint="eastAsia"/>
          <w:b/>
          <w:sz w:val="96"/>
          <w:szCs w:val="96"/>
        </w:rPr>
        <w:t xml:space="preserve">　</w:t>
      </w:r>
      <w:r w:rsidR="00DC0CBC">
        <w:rPr>
          <w:rFonts w:hint="eastAsia"/>
          <w:b/>
          <w:sz w:val="96"/>
          <w:szCs w:val="96"/>
        </w:rPr>
        <w:t xml:space="preserve"> </w:t>
      </w:r>
      <w:r w:rsidRPr="00F55F83">
        <w:rPr>
          <w:rFonts w:hint="eastAsia"/>
          <w:b/>
          <w:sz w:val="96"/>
          <w:szCs w:val="96"/>
        </w:rPr>
        <w:t>望</w:t>
      </w:r>
      <w:r>
        <w:rPr>
          <w:rFonts w:hint="eastAsia"/>
          <w:b/>
          <w:sz w:val="96"/>
          <w:szCs w:val="96"/>
        </w:rPr>
        <w:t xml:space="preserve">　</w:t>
      </w:r>
      <w:r w:rsidR="00DC0CBC">
        <w:rPr>
          <w:rFonts w:hint="eastAsia"/>
          <w:b/>
          <w:sz w:val="96"/>
          <w:szCs w:val="96"/>
        </w:rPr>
        <w:t xml:space="preserve"> </w:t>
      </w:r>
      <w:r w:rsidRPr="00F55F83">
        <w:rPr>
          <w:rFonts w:hint="eastAsia"/>
          <w:b/>
          <w:sz w:val="96"/>
          <w:szCs w:val="96"/>
        </w:rPr>
        <w:t>書</w:t>
      </w:r>
    </w:p>
    <w:p w14:paraId="6E80E93E" w14:textId="77777777" w:rsidR="00F55F83" w:rsidRDefault="00F55F83" w:rsidP="00F55F83">
      <w:pPr>
        <w:rPr>
          <w:sz w:val="32"/>
          <w:szCs w:val="32"/>
        </w:rPr>
      </w:pPr>
    </w:p>
    <w:p w14:paraId="6280D4C0" w14:textId="77777777" w:rsidR="00F55F83" w:rsidRDefault="00F55F83" w:rsidP="00F55F83">
      <w:pPr>
        <w:rPr>
          <w:sz w:val="32"/>
          <w:szCs w:val="32"/>
        </w:rPr>
      </w:pPr>
    </w:p>
    <w:p w14:paraId="036EB2E1" w14:textId="20348FA3" w:rsidR="00F55F83" w:rsidRPr="00DC0CBC" w:rsidRDefault="00F55F83" w:rsidP="00DC0CBC">
      <w:pPr>
        <w:jc w:val="center"/>
        <w:rPr>
          <w:sz w:val="36"/>
          <w:szCs w:val="36"/>
        </w:rPr>
      </w:pPr>
      <w:r w:rsidRPr="00DC0CBC">
        <w:rPr>
          <w:rFonts w:hint="eastAsia"/>
          <w:sz w:val="36"/>
          <w:szCs w:val="36"/>
        </w:rPr>
        <w:t>令和</w:t>
      </w:r>
      <w:r w:rsidR="00C333FB">
        <w:rPr>
          <w:rFonts w:hint="eastAsia"/>
          <w:sz w:val="36"/>
          <w:szCs w:val="36"/>
        </w:rPr>
        <w:t>４</w:t>
      </w:r>
      <w:r w:rsidRPr="00DC0CBC">
        <w:rPr>
          <w:rFonts w:hint="eastAsia"/>
          <w:sz w:val="36"/>
          <w:szCs w:val="36"/>
        </w:rPr>
        <w:t>年</w:t>
      </w:r>
      <w:r w:rsidR="00DA33D1">
        <w:rPr>
          <w:rFonts w:hint="eastAsia"/>
          <w:sz w:val="36"/>
          <w:szCs w:val="36"/>
        </w:rPr>
        <w:t>１</w:t>
      </w:r>
      <w:r w:rsidR="00DB0F5B">
        <w:rPr>
          <w:rFonts w:hint="eastAsia"/>
          <w:sz w:val="36"/>
          <w:szCs w:val="36"/>
        </w:rPr>
        <w:t>２</w:t>
      </w:r>
      <w:r w:rsidRPr="00DC0CBC">
        <w:rPr>
          <w:rFonts w:hint="eastAsia"/>
          <w:sz w:val="36"/>
          <w:szCs w:val="36"/>
        </w:rPr>
        <w:t>月</w:t>
      </w:r>
    </w:p>
    <w:p w14:paraId="48D10F25" w14:textId="77777777" w:rsidR="00F55F83" w:rsidRDefault="00F55F83" w:rsidP="00F55F83">
      <w:pPr>
        <w:rPr>
          <w:sz w:val="32"/>
          <w:szCs w:val="32"/>
        </w:rPr>
      </w:pPr>
    </w:p>
    <w:p w14:paraId="173EDB21" w14:textId="77777777" w:rsidR="00F55F83" w:rsidRDefault="00F55F83" w:rsidP="00F55F83">
      <w:pPr>
        <w:rPr>
          <w:sz w:val="32"/>
          <w:szCs w:val="32"/>
        </w:rPr>
      </w:pPr>
    </w:p>
    <w:p w14:paraId="61694EE9" w14:textId="77777777" w:rsidR="00F55F83" w:rsidRDefault="00F55F83" w:rsidP="00F55F83">
      <w:pPr>
        <w:rPr>
          <w:sz w:val="32"/>
          <w:szCs w:val="32"/>
        </w:rPr>
      </w:pPr>
    </w:p>
    <w:p w14:paraId="20053D41" w14:textId="77777777" w:rsidR="00F55F83" w:rsidRDefault="00F55F83" w:rsidP="00F55F83">
      <w:pPr>
        <w:rPr>
          <w:sz w:val="32"/>
          <w:szCs w:val="32"/>
        </w:rPr>
      </w:pPr>
    </w:p>
    <w:p w14:paraId="040B9CB7" w14:textId="77777777" w:rsidR="00F55F83" w:rsidRDefault="00F55F83" w:rsidP="00F55F83">
      <w:pPr>
        <w:rPr>
          <w:sz w:val="32"/>
          <w:szCs w:val="32"/>
        </w:rPr>
      </w:pPr>
    </w:p>
    <w:p w14:paraId="4C87D180" w14:textId="77777777" w:rsidR="0088751E" w:rsidRDefault="0088751E" w:rsidP="00F55F83">
      <w:pPr>
        <w:rPr>
          <w:sz w:val="32"/>
          <w:szCs w:val="32"/>
        </w:rPr>
      </w:pPr>
    </w:p>
    <w:p w14:paraId="117CFE1C" w14:textId="77777777" w:rsidR="00F55F83" w:rsidRDefault="00F55F83" w:rsidP="00F55F83">
      <w:pPr>
        <w:rPr>
          <w:sz w:val="32"/>
          <w:szCs w:val="32"/>
        </w:rPr>
      </w:pPr>
    </w:p>
    <w:p w14:paraId="032D2D26" w14:textId="77777777" w:rsidR="00F55F83" w:rsidRPr="00DC0CBC" w:rsidRDefault="00F55F83" w:rsidP="0068470A">
      <w:pPr>
        <w:spacing w:line="500" w:lineRule="exact"/>
        <w:jc w:val="center"/>
        <w:rPr>
          <w:b/>
          <w:sz w:val="40"/>
          <w:szCs w:val="40"/>
        </w:rPr>
      </w:pPr>
      <w:r w:rsidRPr="002A79B8">
        <w:rPr>
          <w:rFonts w:hint="eastAsia"/>
          <w:b/>
          <w:spacing w:val="128"/>
          <w:kern w:val="0"/>
          <w:sz w:val="40"/>
          <w:szCs w:val="40"/>
          <w:fitText w:val="7638" w:id="-1666470656"/>
        </w:rPr>
        <w:t>北陸新幹線建設促進同盟</w:t>
      </w:r>
      <w:r w:rsidRPr="002A79B8">
        <w:rPr>
          <w:rFonts w:hint="eastAsia"/>
          <w:b/>
          <w:spacing w:val="2"/>
          <w:kern w:val="0"/>
          <w:sz w:val="40"/>
          <w:szCs w:val="40"/>
          <w:fitText w:val="7638" w:id="-1666470656"/>
        </w:rPr>
        <w:t>会</w:t>
      </w:r>
    </w:p>
    <w:p w14:paraId="7729CE63" w14:textId="53274C2A" w:rsidR="00F55F83" w:rsidRPr="00DC0CBC" w:rsidRDefault="00F55F83" w:rsidP="00090693">
      <w:pPr>
        <w:spacing w:line="500" w:lineRule="exact"/>
        <w:jc w:val="center"/>
        <w:rPr>
          <w:b/>
          <w:sz w:val="40"/>
          <w:szCs w:val="40"/>
        </w:rPr>
      </w:pPr>
      <w:r w:rsidRPr="00C71CD0">
        <w:rPr>
          <w:rFonts w:hint="eastAsia"/>
          <w:b/>
          <w:spacing w:val="12"/>
          <w:kern w:val="0"/>
          <w:sz w:val="40"/>
          <w:szCs w:val="40"/>
          <w:fitText w:val="7638" w:id="-1433187072"/>
        </w:rPr>
        <w:t>北陸新幹線建設促進</w:t>
      </w:r>
      <w:r w:rsidR="0068470A" w:rsidRPr="00C71CD0">
        <w:rPr>
          <w:rFonts w:hint="eastAsia"/>
          <w:b/>
          <w:spacing w:val="12"/>
          <w:kern w:val="0"/>
          <w:sz w:val="40"/>
          <w:szCs w:val="40"/>
          <w:fitText w:val="7638" w:id="-1433187072"/>
        </w:rPr>
        <w:t>沿線府県議会</w:t>
      </w:r>
      <w:r w:rsidRPr="00C71CD0">
        <w:rPr>
          <w:rFonts w:hint="eastAsia"/>
          <w:b/>
          <w:spacing w:val="12"/>
          <w:kern w:val="0"/>
          <w:sz w:val="40"/>
          <w:szCs w:val="40"/>
          <w:fitText w:val="7638" w:id="-1433187072"/>
        </w:rPr>
        <w:t>協議</w:t>
      </w:r>
      <w:r w:rsidRPr="00C71CD0">
        <w:rPr>
          <w:rFonts w:hint="eastAsia"/>
          <w:b/>
          <w:spacing w:val="1"/>
          <w:kern w:val="0"/>
          <w:sz w:val="40"/>
          <w:szCs w:val="40"/>
          <w:fitText w:val="7638" w:id="-1433187072"/>
        </w:rPr>
        <w:t>会</w:t>
      </w:r>
    </w:p>
    <w:p w14:paraId="19DFA607" w14:textId="77777777" w:rsidR="00F55F83" w:rsidRPr="00DC0CBC" w:rsidRDefault="00F55F83" w:rsidP="00F55F83">
      <w:pPr>
        <w:spacing w:line="500" w:lineRule="exact"/>
        <w:jc w:val="center"/>
        <w:rPr>
          <w:b/>
          <w:sz w:val="40"/>
          <w:szCs w:val="40"/>
        </w:rPr>
      </w:pPr>
      <w:r w:rsidRPr="004868F6">
        <w:rPr>
          <w:rFonts w:hint="eastAsia"/>
          <w:b/>
          <w:spacing w:val="402"/>
          <w:kern w:val="0"/>
          <w:sz w:val="40"/>
          <w:szCs w:val="40"/>
          <w:fitText w:val="7638" w:id="-1666470655"/>
        </w:rPr>
        <w:t>北陸経済連合</w:t>
      </w:r>
      <w:r w:rsidRPr="004868F6">
        <w:rPr>
          <w:rFonts w:hint="eastAsia"/>
          <w:b/>
          <w:spacing w:val="2"/>
          <w:kern w:val="0"/>
          <w:sz w:val="40"/>
          <w:szCs w:val="40"/>
          <w:fitText w:val="7638" w:id="-1666470655"/>
        </w:rPr>
        <w:t>会</w:t>
      </w:r>
    </w:p>
    <w:p w14:paraId="33F120E7" w14:textId="77777777" w:rsidR="00F55F83" w:rsidRPr="00DC0CBC" w:rsidRDefault="00F55F83" w:rsidP="00F55F83">
      <w:pPr>
        <w:spacing w:line="500" w:lineRule="exact"/>
        <w:jc w:val="center"/>
        <w:rPr>
          <w:b/>
          <w:sz w:val="40"/>
          <w:szCs w:val="40"/>
        </w:rPr>
      </w:pPr>
      <w:r w:rsidRPr="00090693">
        <w:rPr>
          <w:rFonts w:hint="eastAsia"/>
          <w:b/>
          <w:spacing w:val="77"/>
          <w:kern w:val="0"/>
          <w:sz w:val="40"/>
          <w:szCs w:val="40"/>
          <w:fitText w:val="7638" w:id="-1666470654"/>
        </w:rPr>
        <w:t>公益社団法人　関西経済連合</w:t>
      </w:r>
      <w:r w:rsidRPr="00090693">
        <w:rPr>
          <w:rFonts w:hint="eastAsia"/>
          <w:b/>
          <w:spacing w:val="7"/>
          <w:kern w:val="0"/>
          <w:sz w:val="40"/>
          <w:szCs w:val="40"/>
          <w:fitText w:val="7638" w:id="-1666470654"/>
        </w:rPr>
        <w:t>会</w:t>
      </w:r>
    </w:p>
    <w:p w14:paraId="448806E6" w14:textId="77777777" w:rsidR="00F55F83" w:rsidRPr="00DC0CBC" w:rsidRDefault="00F55F83" w:rsidP="00F55F83">
      <w:pPr>
        <w:spacing w:line="500" w:lineRule="exact"/>
        <w:jc w:val="center"/>
        <w:rPr>
          <w:sz w:val="40"/>
          <w:szCs w:val="40"/>
        </w:rPr>
      </w:pPr>
      <w:r w:rsidRPr="00DC0CBC">
        <w:rPr>
          <w:rFonts w:hint="eastAsia"/>
          <w:b/>
          <w:spacing w:val="523"/>
          <w:kern w:val="0"/>
          <w:sz w:val="40"/>
          <w:szCs w:val="40"/>
          <w:fitText w:val="7638" w:id="-1666470653"/>
        </w:rPr>
        <w:t>関西広域連</w:t>
      </w:r>
      <w:r w:rsidRPr="00DC0CBC">
        <w:rPr>
          <w:rFonts w:hint="eastAsia"/>
          <w:b/>
          <w:kern w:val="0"/>
          <w:sz w:val="40"/>
          <w:szCs w:val="40"/>
          <w:fitText w:val="7638" w:id="-1666470653"/>
        </w:rPr>
        <w:t>合</w:t>
      </w:r>
    </w:p>
    <w:p w14:paraId="317D7C3F" w14:textId="77777777" w:rsidR="00F55F83" w:rsidRDefault="00F55F83">
      <w:pPr>
        <w:widowControl/>
        <w:jc w:val="left"/>
        <w:rPr>
          <w:sz w:val="32"/>
          <w:szCs w:val="32"/>
        </w:rPr>
      </w:pPr>
      <w:r>
        <w:rPr>
          <w:sz w:val="32"/>
          <w:szCs w:val="32"/>
        </w:rPr>
        <w:br w:type="page"/>
      </w:r>
    </w:p>
    <w:p w14:paraId="2FEE19DE" w14:textId="10D2BBAD" w:rsidR="00D54606" w:rsidRDefault="00D54606" w:rsidP="00D54606">
      <w:pPr>
        <w:ind w:leftChars="531" w:left="1274" w:rightChars="566" w:right="1358"/>
        <w:jc w:val="distribute"/>
        <w:rPr>
          <w:rFonts w:ascii="ＭＳ ゴシック" w:eastAsia="ＭＳ ゴシック" w:hAnsi="ＭＳ ゴシック"/>
          <w:bCs/>
          <w:sz w:val="48"/>
          <w:szCs w:val="56"/>
        </w:rPr>
      </w:pPr>
    </w:p>
    <w:p w14:paraId="17DD2290" w14:textId="08F72023" w:rsidR="00723D4D" w:rsidRPr="005F4E1F" w:rsidRDefault="00723D4D" w:rsidP="00EF5D3F">
      <w:pPr>
        <w:ind w:rightChars="47" w:right="113"/>
        <w:jc w:val="center"/>
        <w:rPr>
          <w:rFonts w:ascii="ＭＳ ゴシック" w:eastAsia="ＭＳ ゴシック" w:hAnsi="ＭＳ ゴシック"/>
          <w:bCs/>
          <w:sz w:val="56"/>
          <w:szCs w:val="56"/>
        </w:rPr>
      </w:pPr>
      <w:r w:rsidRPr="00F21E20">
        <w:rPr>
          <w:rFonts w:ascii="ＭＳ ゴシック" w:eastAsia="ＭＳ ゴシック" w:hAnsi="ＭＳ ゴシック" w:hint="eastAsia"/>
          <w:bCs/>
          <w:sz w:val="48"/>
          <w:szCs w:val="56"/>
        </w:rPr>
        <w:t>北陸新幹線の</w:t>
      </w:r>
      <w:r w:rsidR="00EF5D3F" w:rsidRPr="005F4E1F">
        <w:rPr>
          <w:rFonts w:ascii="ＭＳ ゴシック" w:eastAsia="ＭＳ ゴシック" w:hAnsi="ＭＳ ゴシック" w:hint="eastAsia"/>
          <w:bCs/>
          <w:sz w:val="48"/>
          <w:szCs w:val="56"/>
        </w:rPr>
        <w:t>早期全線整備に関する要望</w:t>
      </w:r>
    </w:p>
    <w:p w14:paraId="72ADAA66" w14:textId="51B622AE" w:rsidR="002073F0" w:rsidRPr="005F4E1F" w:rsidRDefault="002073F0" w:rsidP="00D54606">
      <w:pPr>
        <w:spacing w:line="520" w:lineRule="exact"/>
        <w:rPr>
          <w:rFonts w:cs="Times New Roman"/>
          <w:sz w:val="28"/>
          <w:szCs w:val="22"/>
        </w:rPr>
      </w:pPr>
    </w:p>
    <w:p w14:paraId="535D5C67" w14:textId="77777777" w:rsidR="00FB1F8B" w:rsidRPr="005F4E1F" w:rsidRDefault="00FB1F8B" w:rsidP="00D54606">
      <w:pPr>
        <w:spacing w:line="520" w:lineRule="exact"/>
        <w:rPr>
          <w:rFonts w:cs="Times New Roman"/>
          <w:sz w:val="28"/>
          <w:szCs w:val="22"/>
        </w:rPr>
      </w:pPr>
    </w:p>
    <w:p w14:paraId="17811EFA" w14:textId="00BC6A44" w:rsidR="00EB14A2" w:rsidRPr="005F4E1F" w:rsidRDefault="00EB14A2" w:rsidP="00D54606">
      <w:pPr>
        <w:spacing w:line="520" w:lineRule="exact"/>
        <w:ind w:left="240" w:rightChars="35" w:right="84" w:hanging="240"/>
        <w:rPr>
          <w:rFonts w:ascii="ＭＳ ゴシック" w:eastAsia="ＭＳ ゴシック" w:hAnsi="ＭＳ ゴシック"/>
          <w:sz w:val="28"/>
          <w:szCs w:val="28"/>
          <w:lang w:val="x-none"/>
        </w:rPr>
      </w:pPr>
      <w:r w:rsidRPr="005F4E1F">
        <w:rPr>
          <w:rFonts w:ascii="ＭＳ ゴシック" w:eastAsia="ＭＳ ゴシック" w:hAnsi="ＭＳ ゴシック" w:hint="eastAsia"/>
          <w:sz w:val="28"/>
          <w:szCs w:val="28"/>
        </w:rPr>
        <w:t xml:space="preserve">１　</w:t>
      </w:r>
      <w:r w:rsidR="005C32C1" w:rsidRPr="005F4E1F">
        <w:rPr>
          <w:rFonts w:ascii="ＭＳ ゴシック" w:eastAsia="ＭＳ ゴシック" w:hAnsi="ＭＳ ゴシック" w:hint="eastAsia"/>
          <w:sz w:val="28"/>
          <w:szCs w:val="28"/>
          <w:lang w:val="x-none"/>
        </w:rPr>
        <w:t>敦賀・大阪間について、「北陸新幹線の取扱いについて」（令和２年</w:t>
      </w:r>
      <w:r w:rsidR="003E4052" w:rsidRPr="005F4E1F">
        <w:rPr>
          <w:rFonts w:ascii="ＭＳ ゴシック" w:eastAsia="ＭＳ ゴシック" w:hAnsi="ＭＳ ゴシック" w:hint="eastAsia"/>
          <w:sz w:val="28"/>
          <w:szCs w:val="28"/>
          <w:lang w:val="x-none"/>
        </w:rPr>
        <w:t>12</w:t>
      </w:r>
      <w:r w:rsidR="005C32C1" w:rsidRPr="005F4E1F">
        <w:rPr>
          <w:rFonts w:ascii="ＭＳ ゴシック" w:eastAsia="ＭＳ ゴシック" w:hAnsi="ＭＳ ゴシック" w:hint="eastAsia"/>
          <w:sz w:val="28"/>
          <w:szCs w:val="28"/>
          <w:lang w:val="x-none"/>
        </w:rPr>
        <w:t>月</w:t>
      </w:r>
      <w:r w:rsidR="003E4052" w:rsidRPr="005F4E1F">
        <w:rPr>
          <w:rFonts w:ascii="ＭＳ ゴシック" w:eastAsia="ＭＳ ゴシック" w:hAnsi="ＭＳ ゴシック" w:hint="eastAsia"/>
          <w:sz w:val="28"/>
          <w:szCs w:val="28"/>
          <w:lang w:val="x-none"/>
        </w:rPr>
        <w:t>16</w:t>
      </w:r>
      <w:r w:rsidR="005C32C1" w:rsidRPr="005F4E1F">
        <w:rPr>
          <w:rFonts w:ascii="ＭＳ ゴシック" w:eastAsia="ＭＳ ゴシック" w:hAnsi="ＭＳ ゴシック" w:hint="eastAsia"/>
          <w:sz w:val="28"/>
          <w:szCs w:val="28"/>
          <w:lang w:val="x-none"/>
        </w:rPr>
        <w:t>日国土交通大臣）で、「与党ＰＴの「敦賀・新大阪間を令和５年度当初に着工するものとする」との決議の内容を重く受け止め、関係機関と調整して着工５条件の早期解決を図る。」</w:t>
      </w:r>
      <w:r w:rsidR="009A22A8" w:rsidRPr="005F4E1F">
        <w:rPr>
          <w:rFonts w:ascii="ＭＳ ゴシック" w:eastAsia="ＭＳ ゴシック" w:hAnsi="ＭＳ ゴシック" w:hint="eastAsia"/>
          <w:sz w:val="28"/>
          <w:szCs w:val="28"/>
        </w:rPr>
        <w:t>とされた</w:t>
      </w:r>
      <w:r w:rsidR="00686F86" w:rsidRPr="005F4E1F">
        <w:rPr>
          <w:rFonts w:ascii="ＭＳ ゴシック" w:eastAsia="ＭＳ ゴシック" w:hAnsi="ＭＳ ゴシック" w:hint="eastAsia"/>
          <w:sz w:val="28"/>
          <w:szCs w:val="28"/>
        </w:rPr>
        <w:t>ことを踏まえ、年末</w:t>
      </w:r>
      <w:r w:rsidR="0036773C" w:rsidRPr="005F4E1F">
        <w:rPr>
          <w:rFonts w:ascii="ＭＳ ゴシック" w:eastAsia="ＭＳ ゴシック" w:hAnsi="ＭＳ ゴシック" w:hint="eastAsia"/>
          <w:sz w:val="28"/>
          <w:szCs w:val="28"/>
        </w:rPr>
        <w:t>の</w:t>
      </w:r>
      <w:r w:rsidR="00686F86" w:rsidRPr="005F4E1F">
        <w:rPr>
          <w:rFonts w:ascii="ＭＳ ゴシック" w:eastAsia="ＭＳ ゴシック" w:hAnsi="ＭＳ ゴシック" w:hint="eastAsia"/>
          <w:sz w:val="28"/>
          <w:szCs w:val="28"/>
        </w:rPr>
        <w:t>政府予算案において必要な予算を確保する</w:t>
      </w:r>
      <w:r w:rsidR="00686F86" w:rsidRPr="005F4E1F">
        <w:rPr>
          <w:rFonts w:ascii="ＭＳ ゴシック" w:eastAsia="ＭＳ ゴシック" w:hAnsi="ＭＳ ゴシック" w:hint="eastAsia"/>
          <w:sz w:val="28"/>
          <w:szCs w:val="28"/>
          <w:lang w:val="x-none"/>
        </w:rPr>
        <w:t>こと</w:t>
      </w:r>
      <w:r w:rsidR="00686F86" w:rsidRPr="005F4E1F">
        <w:rPr>
          <w:rFonts w:ascii="ＭＳ ゴシック" w:eastAsia="ＭＳ ゴシック" w:hAnsi="ＭＳ ゴシック" w:hint="eastAsia"/>
          <w:sz w:val="28"/>
          <w:szCs w:val="28"/>
        </w:rPr>
        <w:t>。</w:t>
      </w:r>
    </w:p>
    <w:p w14:paraId="64F043F6" w14:textId="77777777" w:rsidR="003C4F5B" w:rsidRPr="005F4E1F" w:rsidRDefault="003C4F5B" w:rsidP="00D54606">
      <w:pPr>
        <w:spacing w:line="520" w:lineRule="exact"/>
        <w:rPr>
          <w:rFonts w:ascii="ＭＳ ゴシック" w:eastAsia="ＭＳ ゴシック" w:hAnsi="ＭＳ ゴシック"/>
          <w:sz w:val="28"/>
          <w:szCs w:val="28"/>
        </w:rPr>
      </w:pPr>
    </w:p>
    <w:p w14:paraId="1B024388" w14:textId="65377EE0" w:rsidR="00EB14A2" w:rsidRPr="005F4E1F" w:rsidRDefault="003C4F5B" w:rsidP="00D54606">
      <w:pPr>
        <w:spacing w:line="520" w:lineRule="exact"/>
        <w:ind w:left="280" w:rightChars="35" w:right="84" w:hangingChars="100" w:hanging="280"/>
        <w:rPr>
          <w:rFonts w:ascii="ＭＳ ゴシック" w:eastAsia="ＭＳ ゴシック" w:hAnsi="ＭＳ ゴシック"/>
          <w:sz w:val="28"/>
          <w:szCs w:val="28"/>
          <w:lang w:val="x-none"/>
        </w:rPr>
      </w:pPr>
      <w:r w:rsidRPr="005F4E1F">
        <w:rPr>
          <w:rFonts w:ascii="ＭＳ ゴシック" w:eastAsia="ＭＳ ゴシック" w:hAnsi="ＭＳ ゴシック" w:hint="eastAsia"/>
          <w:sz w:val="28"/>
          <w:szCs w:val="28"/>
        </w:rPr>
        <w:t>２</w:t>
      </w:r>
      <w:r w:rsidR="00EB14A2" w:rsidRPr="005F4E1F">
        <w:rPr>
          <w:rFonts w:ascii="ＭＳ ゴシック" w:eastAsia="ＭＳ ゴシック" w:hAnsi="ＭＳ ゴシック" w:hint="eastAsia"/>
          <w:sz w:val="28"/>
          <w:szCs w:val="28"/>
        </w:rPr>
        <w:t xml:space="preserve">　</w:t>
      </w:r>
      <w:bookmarkStart w:id="1" w:name="_Hlk92894593"/>
      <w:r w:rsidR="0036773C" w:rsidRPr="005F4E1F">
        <w:rPr>
          <w:rFonts w:ascii="ＭＳ ゴシック" w:eastAsia="ＭＳ ゴシック" w:hAnsi="ＭＳ ゴシック" w:hint="eastAsia"/>
          <w:sz w:val="28"/>
          <w:szCs w:val="28"/>
        </w:rPr>
        <w:t>併せて、</w:t>
      </w:r>
      <w:r w:rsidR="00713138" w:rsidRPr="005F4E1F">
        <w:rPr>
          <w:rFonts w:ascii="ＭＳ ゴシック" w:eastAsia="ＭＳ ゴシック" w:hAnsi="ＭＳ ゴシック" w:hint="eastAsia"/>
          <w:sz w:val="28"/>
          <w:szCs w:val="28"/>
          <w:lang w:val="x-none"/>
        </w:rPr>
        <w:t>沿線地域の意見を踏まえながら、環境アセスメントを地元調整も含め丁寧かつ迅速に進め</w:t>
      </w:r>
      <w:r w:rsidR="00713138" w:rsidRPr="005F4E1F">
        <w:rPr>
          <w:rFonts w:ascii="ＭＳ ゴシック" w:eastAsia="ＭＳ ゴシック" w:hAnsi="ＭＳ ゴシック" w:hint="eastAsia"/>
          <w:sz w:val="28"/>
          <w:szCs w:val="28"/>
        </w:rPr>
        <w:t>る</w:t>
      </w:r>
      <w:r w:rsidR="00B82752" w:rsidRPr="005F4E1F">
        <w:rPr>
          <w:rFonts w:ascii="ＭＳ ゴシック" w:eastAsia="ＭＳ ゴシック" w:hAnsi="ＭＳ ゴシック" w:hint="eastAsia"/>
          <w:sz w:val="28"/>
          <w:szCs w:val="28"/>
        </w:rPr>
        <w:t>とともに、</w:t>
      </w:r>
      <w:r w:rsidR="00EB14A2" w:rsidRPr="005F4E1F">
        <w:rPr>
          <w:rFonts w:ascii="ＭＳ ゴシック" w:eastAsia="ＭＳ ゴシック" w:hAnsi="ＭＳ ゴシック" w:hint="eastAsia"/>
          <w:sz w:val="28"/>
          <w:szCs w:val="28"/>
          <w:lang w:val="x-none"/>
        </w:rPr>
        <w:t>新幹線への公共事業費の大幅な拡充・重点配分、貸付料財源の最大限の確保、財政投融資の活用等により必要な財源を早急に確保</w:t>
      </w:r>
      <w:bookmarkEnd w:id="1"/>
      <w:r w:rsidR="00EB14A2" w:rsidRPr="005F4E1F">
        <w:rPr>
          <w:rFonts w:ascii="ＭＳ ゴシック" w:eastAsia="ＭＳ ゴシック" w:hAnsi="ＭＳ ゴシック" w:hint="eastAsia"/>
          <w:sz w:val="28"/>
          <w:szCs w:val="28"/>
          <w:lang w:val="x-none"/>
        </w:rPr>
        <w:t>し、整備スキームを見直す</w:t>
      </w:r>
      <w:r w:rsidR="00B82752" w:rsidRPr="005F4E1F">
        <w:rPr>
          <w:rFonts w:ascii="ＭＳ ゴシック" w:eastAsia="ＭＳ ゴシック" w:hAnsi="ＭＳ ゴシック" w:hint="eastAsia"/>
          <w:sz w:val="28"/>
          <w:szCs w:val="28"/>
          <w:lang w:val="x-none"/>
        </w:rPr>
        <w:t>など、</w:t>
      </w:r>
      <w:r w:rsidR="00626D89" w:rsidRPr="005F4E1F">
        <w:rPr>
          <w:rFonts w:ascii="ＭＳ ゴシック" w:eastAsia="ＭＳ ゴシック" w:hAnsi="ＭＳ ゴシック" w:hint="eastAsia"/>
          <w:sz w:val="28"/>
          <w:szCs w:val="28"/>
          <w:lang w:val="x-none"/>
        </w:rPr>
        <w:t>あらゆる手段を尽くして</w:t>
      </w:r>
      <w:r w:rsidR="00525E44" w:rsidRPr="005F4E1F">
        <w:rPr>
          <w:rFonts w:ascii="ＭＳ ゴシック" w:eastAsia="ＭＳ ゴシック" w:hAnsi="ＭＳ ゴシック" w:hint="eastAsia"/>
          <w:sz w:val="28"/>
          <w:szCs w:val="28"/>
          <w:lang w:val="x-none"/>
        </w:rPr>
        <w:t>、</w:t>
      </w:r>
      <w:r w:rsidR="00BE0BDB" w:rsidRPr="005F4E1F">
        <w:rPr>
          <w:rFonts w:ascii="ＭＳ ゴシック" w:eastAsia="ＭＳ ゴシック" w:hAnsi="ＭＳ ゴシック"/>
          <w:sz w:val="28"/>
          <w:szCs w:val="28"/>
        </w:rPr>
        <w:t>北海</w:t>
      </w:r>
      <w:r w:rsidR="00BE0BDB" w:rsidRPr="005F4E1F">
        <w:rPr>
          <w:rFonts w:ascii="ＭＳ ゴシック" w:eastAsia="ＭＳ ゴシック" w:hAnsi="ＭＳ ゴシック" w:hint="eastAsia"/>
          <w:sz w:val="28"/>
          <w:szCs w:val="28"/>
        </w:rPr>
        <w:t>道新幹線札幌開業（令和</w:t>
      </w:r>
      <w:r w:rsidR="00BE0BDB" w:rsidRPr="005F4E1F">
        <w:rPr>
          <w:rFonts w:ascii="ＭＳ ゴシック" w:eastAsia="ＭＳ ゴシック" w:hAnsi="ＭＳ ゴシック"/>
          <w:sz w:val="28"/>
          <w:szCs w:val="28"/>
        </w:rPr>
        <w:t>12年度末）頃までに大阪までの全線整備を図ること。</w:t>
      </w:r>
    </w:p>
    <w:p w14:paraId="08505F62" w14:textId="77777777" w:rsidR="00EB14A2" w:rsidRPr="005F4E1F" w:rsidRDefault="00EB14A2" w:rsidP="00D54606">
      <w:pPr>
        <w:spacing w:line="520" w:lineRule="exact"/>
        <w:ind w:left="280" w:rightChars="35" w:right="84" w:hangingChars="100" w:hanging="280"/>
        <w:rPr>
          <w:rFonts w:ascii="ＭＳ ゴシック" w:eastAsia="ＭＳ ゴシック" w:hAnsi="ＭＳ ゴシック"/>
          <w:sz w:val="28"/>
          <w:szCs w:val="28"/>
          <w:lang w:val="x-none"/>
        </w:rPr>
      </w:pPr>
    </w:p>
    <w:p w14:paraId="3C20B202" w14:textId="63FA1EB2" w:rsidR="00EB14A2" w:rsidRPr="005F4E1F" w:rsidRDefault="003C4F5B" w:rsidP="00D54606">
      <w:pPr>
        <w:spacing w:line="520" w:lineRule="exact"/>
        <w:ind w:left="280" w:rightChars="35" w:right="84" w:hangingChars="100" w:hanging="280"/>
        <w:rPr>
          <w:rFonts w:ascii="ＭＳ ゴシック" w:eastAsia="ＭＳ ゴシック" w:hAnsi="ＭＳ ゴシック" w:cs="Times New Roman"/>
          <w:sz w:val="28"/>
          <w:szCs w:val="22"/>
        </w:rPr>
      </w:pPr>
      <w:r w:rsidRPr="005F4E1F">
        <w:rPr>
          <w:rFonts w:ascii="ＭＳ ゴシック" w:eastAsia="ＭＳ ゴシック" w:hAnsi="ＭＳ ゴシック" w:cs="Times New Roman" w:hint="eastAsia"/>
          <w:sz w:val="28"/>
          <w:szCs w:val="22"/>
        </w:rPr>
        <w:t>３</w:t>
      </w:r>
      <w:r w:rsidR="00EB14A2" w:rsidRPr="005F4E1F">
        <w:rPr>
          <w:rFonts w:ascii="ＭＳ ゴシック" w:eastAsia="ＭＳ ゴシック" w:hAnsi="ＭＳ ゴシック" w:cs="Times New Roman" w:hint="eastAsia"/>
          <w:sz w:val="28"/>
          <w:szCs w:val="22"/>
        </w:rPr>
        <w:t xml:space="preserve">　地方負担については、沿線の地方自治体に過度の負担が生じないよう、より一層のコスト縮減や、国家プロジェクトにふさわしい十分な財政措置を講ずるとともに、負担に見合う受益の確保を図ること。</w:t>
      </w:r>
    </w:p>
    <w:p w14:paraId="4D59C40D" w14:textId="5D9FBA28" w:rsidR="00EB14A2" w:rsidRPr="005F4E1F" w:rsidRDefault="00EB14A2" w:rsidP="00EB14A2">
      <w:pPr>
        <w:spacing w:line="276" w:lineRule="auto"/>
        <w:ind w:left="240" w:rightChars="35" w:right="84" w:hangingChars="100" w:hanging="240"/>
        <w:rPr>
          <w:rFonts w:ascii="ＭＳ ゴシック" w:eastAsia="ＭＳ ゴシック" w:hAnsi="ＭＳ ゴシック"/>
        </w:rPr>
      </w:pPr>
    </w:p>
    <w:p w14:paraId="1F826C76" w14:textId="68E1E600" w:rsidR="00FB1F8B" w:rsidRPr="005F4E1F" w:rsidRDefault="00FB1F8B" w:rsidP="00FB1F8B">
      <w:pPr>
        <w:spacing w:line="520" w:lineRule="exact"/>
        <w:ind w:left="280" w:rightChars="35" w:right="84" w:hangingChars="100" w:hanging="280"/>
        <w:rPr>
          <w:rFonts w:ascii="ＭＳ ゴシック" w:eastAsia="ＭＳ ゴシック" w:hAnsi="ＭＳ ゴシック"/>
          <w:sz w:val="28"/>
          <w:szCs w:val="28"/>
        </w:rPr>
      </w:pPr>
      <w:r w:rsidRPr="005F4E1F">
        <w:rPr>
          <w:rFonts w:ascii="ＭＳ ゴシック" w:eastAsia="ＭＳ ゴシック" w:hAnsi="ＭＳ ゴシック" w:hint="eastAsia"/>
          <w:sz w:val="28"/>
          <w:szCs w:val="28"/>
        </w:rPr>
        <w:t>４　北陸新幹線開業に伴う並行在来線は、地域住民の交通手段であるとともに、国の重要な広域物流ネットワークの一部を担っている。こうした並行在来線が健全に経営できるよう、ＪＲからの協力・支援のあり方や、貸付料の活用、貨物調整金制度の見直しなど幅広い観点からの財源確保の方策も含め、運営費支援などの新たな仕組みを、法制化も視野に入れ、早急に検討し構築すること。併せて、初期投資や老朽化車両の更新等の設備投資に係る支援制度の拡充や予算枠の確保など、支援施策の充実を図ること。</w:t>
      </w:r>
    </w:p>
    <w:p w14:paraId="1153F5C7" w14:textId="2ED94A7D" w:rsidR="00D54606" w:rsidRDefault="00D54606" w:rsidP="00EB14A2">
      <w:pPr>
        <w:spacing w:line="276" w:lineRule="auto"/>
        <w:ind w:left="240" w:rightChars="35" w:right="84" w:hangingChars="100" w:hanging="240"/>
        <w:rPr>
          <w:rFonts w:ascii="ＭＳ ゴシック" w:eastAsia="ＭＳ ゴシック" w:hAnsi="ＭＳ ゴシック"/>
        </w:rPr>
      </w:pPr>
    </w:p>
    <w:p w14:paraId="6F996D28" w14:textId="0D786D68" w:rsidR="00F96782" w:rsidRDefault="00F96782" w:rsidP="00EB14A2">
      <w:pPr>
        <w:spacing w:line="276" w:lineRule="auto"/>
        <w:ind w:left="240" w:rightChars="35" w:right="84" w:hangingChars="100" w:hanging="240"/>
        <w:rPr>
          <w:rFonts w:ascii="ＭＳ ゴシック" w:eastAsia="ＭＳ ゴシック" w:hAnsi="ＭＳ ゴシック"/>
        </w:rPr>
      </w:pPr>
    </w:p>
    <w:p w14:paraId="3C4291CD" w14:textId="0B661B22" w:rsidR="00AA68B2" w:rsidRPr="009B00BB" w:rsidRDefault="00AA68B2" w:rsidP="00741976">
      <w:pPr>
        <w:spacing w:line="420" w:lineRule="exact"/>
        <w:ind w:left="260" w:hangingChars="100" w:hanging="260"/>
        <w:rPr>
          <w:sz w:val="26"/>
          <w:szCs w:val="26"/>
        </w:rPr>
      </w:pPr>
      <w:r w:rsidRPr="009B00BB">
        <w:rPr>
          <w:rFonts w:hint="eastAsia"/>
          <w:sz w:val="26"/>
          <w:szCs w:val="26"/>
        </w:rPr>
        <w:t xml:space="preserve">　</w:t>
      </w:r>
      <w:r w:rsidR="000F6136" w:rsidRPr="00D54606">
        <w:rPr>
          <w:rFonts w:hint="eastAsia"/>
          <w:sz w:val="28"/>
          <w:szCs w:val="28"/>
        </w:rPr>
        <w:t xml:space="preserve">　</w:t>
      </w:r>
      <w:r w:rsidRPr="00D54606">
        <w:rPr>
          <w:rFonts w:hint="eastAsia"/>
          <w:sz w:val="28"/>
          <w:szCs w:val="28"/>
        </w:rPr>
        <w:t>令和</w:t>
      </w:r>
      <w:r w:rsidR="001B7CCC" w:rsidRPr="00D54606">
        <w:rPr>
          <w:rFonts w:hint="eastAsia"/>
          <w:sz w:val="28"/>
          <w:szCs w:val="28"/>
        </w:rPr>
        <w:t>４</w:t>
      </w:r>
      <w:r w:rsidRPr="00D54606">
        <w:rPr>
          <w:rFonts w:hint="eastAsia"/>
          <w:sz w:val="28"/>
          <w:szCs w:val="28"/>
        </w:rPr>
        <w:t>年</w:t>
      </w:r>
      <w:r w:rsidR="00DA33D1" w:rsidRPr="00D54606">
        <w:rPr>
          <w:rFonts w:hint="eastAsia"/>
          <w:sz w:val="28"/>
          <w:szCs w:val="28"/>
        </w:rPr>
        <w:t>１</w:t>
      </w:r>
      <w:r w:rsidR="003C4F5B" w:rsidRPr="00D54606">
        <w:rPr>
          <w:rFonts w:hint="eastAsia"/>
          <w:sz w:val="28"/>
          <w:szCs w:val="28"/>
        </w:rPr>
        <w:t>２</w:t>
      </w:r>
      <w:r w:rsidR="002073F0" w:rsidRPr="00D54606">
        <w:rPr>
          <w:rFonts w:hint="eastAsia"/>
          <w:sz w:val="28"/>
          <w:szCs w:val="28"/>
        </w:rPr>
        <w:t>月</w:t>
      </w:r>
      <w:r w:rsidR="00DA33D1" w:rsidRPr="00D54606">
        <w:rPr>
          <w:rFonts w:hint="eastAsia"/>
          <w:sz w:val="28"/>
          <w:szCs w:val="28"/>
        </w:rPr>
        <w:t>１</w:t>
      </w:r>
      <w:r w:rsidR="003C4F5B" w:rsidRPr="00D54606">
        <w:rPr>
          <w:rFonts w:hint="eastAsia"/>
          <w:sz w:val="28"/>
          <w:szCs w:val="28"/>
        </w:rPr>
        <w:t>５</w:t>
      </w:r>
      <w:r w:rsidRPr="00D54606">
        <w:rPr>
          <w:rFonts w:hint="eastAsia"/>
          <w:sz w:val="28"/>
          <w:szCs w:val="28"/>
        </w:rPr>
        <w:t>日</w:t>
      </w:r>
    </w:p>
    <w:p w14:paraId="60E0308D" w14:textId="7A7EE96D" w:rsidR="00AA68B2" w:rsidRDefault="00AA68B2" w:rsidP="00741976">
      <w:pPr>
        <w:spacing w:line="420" w:lineRule="exact"/>
        <w:ind w:left="260" w:hangingChars="100" w:hanging="260"/>
        <w:rPr>
          <w:sz w:val="26"/>
          <w:szCs w:val="26"/>
        </w:rPr>
      </w:pPr>
    </w:p>
    <w:p w14:paraId="71CDF1E1" w14:textId="77777777" w:rsidR="00FB1F8B" w:rsidRPr="009B00BB" w:rsidRDefault="00FB1F8B" w:rsidP="00741976">
      <w:pPr>
        <w:spacing w:line="420" w:lineRule="exact"/>
        <w:ind w:left="260" w:hangingChars="100" w:hanging="260"/>
        <w:rPr>
          <w:sz w:val="26"/>
          <w:szCs w:val="26"/>
        </w:rPr>
      </w:pPr>
    </w:p>
    <w:p w14:paraId="13B38238" w14:textId="5620ADCC" w:rsidR="00AA68B2" w:rsidRPr="002F2CBA" w:rsidRDefault="008E3D4B" w:rsidP="0007741B">
      <w:pPr>
        <w:ind w:leftChars="1600" w:left="3840" w:rightChars="165" w:right="396"/>
        <w:rPr>
          <w:sz w:val="28"/>
        </w:rPr>
      </w:pPr>
      <w:r w:rsidRPr="00D54606">
        <w:rPr>
          <w:rFonts w:hint="eastAsia"/>
          <w:spacing w:val="93"/>
          <w:kern w:val="0"/>
          <w:sz w:val="28"/>
          <w:fitText w:val="5404" w:id="-1429546236"/>
        </w:rPr>
        <w:t>北陸新幹線建設促進同盟</w:t>
      </w:r>
      <w:r w:rsidRPr="00D54606">
        <w:rPr>
          <w:rFonts w:hint="eastAsia"/>
          <w:kern w:val="0"/>
          <w:sz w:val="28"/>
          <w:fitText w:val="5404" w:id="-1429546236"/>
        </w:rPr>
        <w:t>会</w:t>
      </w:r>
      <w:r w:rsidR="0007741B">
        <w:rPr>
          <w:rFonts w:hint="eastAsia"/>
          <w:kern w:val="0"/>
          <w:sz w:val="28"/>
        </w:rPr>
        <w:t xml:space="preserve">　</w:t>
      </w:r>
    </w:p>
    <w:p w14:paraId="68974E85" w14:textId="26F415EB" w:rsidR="008E3D4B" w:rsidRPr="002F2CBA" w:rsidRDefault="008E3D4B" w:rsidP="004052AD">
      <w:pPr>
        <w:ind w:leftChars="1600" w:left="3840" w:rightChars="165" w:right="396"/>
        <w:rPr>
          <w:sz w:val="28"/>
        </w:rPr>
      </w:pPr>
      <w:r w:rsidRPr="00FD4711">
        <w:rPr>
          <w:rFonts w:hint="eastAsia"/>
          <w:spacing w:val="11"/>
          <w:kern w:val="0"/>
          <w:sz w:val="28"/>
          <w:fitText w:val="5432" w:id="-1429543168"/>
        </w:rPr>
        <w:t>北陸新幹線建設促進</w:t>
      </w:r>
      <w:r w:rsidR="0068470A" w:rsidRPr="00FD4711">
        <w:rPr>
          <w:rFonts w:hint="eastAsia"/>
          <w:spacing w:val="11"/>
          <w:kern w:val="0"/>
          <w:sz w:val="28"/>
          <w:fitText w:val="5432" w:id="-1429543168"/>
        </w:rPr>
        <w:t>沿線府県議会</w:t>
      </w:r>
      <w:r w:rsidRPr="00FD4711">
        <w:rPr>
          <w:rFonts w:hint="eastAsia"/>
          <w:spacing w:val="11"/>
          <w:kern w:val="0"/>
          <w:sz w:val="28"/>
          <w:fitText w:val="5432" w:id="-1429543168"/>
        </w:rPr>
        <w:t>協議</w:t>
      </w:r>
      <w:r w:rsidRPr="00FD4711">
        <w:rPr>
          <w:rFonts w:hint="eastAsia"/>
          <w:spacing w:val="9"/>
          <w:kern w:val="0"/>
          <w:sz w:val="28"/>
          <w:fitText w:val="5432" w:id="-1429543168"/>
        </w:rPr>
        <w:t>会</w:t>
      </w:r>
      <w:r w:rsidR="00DB0D5F">
        <w:rPr>
          <w:rFonts w:hint="eastAsia"/>
          <w:kern w:val="0"/>
          <w:sz w:val="28"/>
        </w:rPr>
        <w:t xml:space="preserve"> </w:t>
      </w:r>
    </w:p>
    <w:p w14:paraId="0FAC3CA8" w14:textId="3EB84DDE" w:rsidR="008E3D4B" w:rsidRPr="002F2CBA" w:rsidRDefault="008E3D4B" w:rsidP="00E000B4">
      <w:pPr>
        <w:ind w:leftChars="1600" w:left="3840"/>
        <w:rPr>
          <w:sz w:val="28"/>
        </w:rPr>
      </w:pPr>
      <w:r w:rsidRPr="004052AD">
        <w:rPr>
          <w:rFonts w:hint="eastAsia"/>
          <w:spacing w:val="287"/>
          <w:kern w:val="0"/>
          <w:sz w:val="28"/>
          <w:fitText w:val="5404" w:id="-1429545984"/>
        </w:rPr>
        <w:t>北陸経済連合</w:t>
      </w:r>
      <w:r w:rsidRPr="004052AD">
        <w:rPr>
          <w:rFonts w:hint="eastAsia"/>
          <w:kern w:val="0"/>
          <w:sz w:val="28"/>
          <w:fitText w:val="5404" w:id="-1429545984"/>
        </w:rPr>
        <w:t>会</w:t>
      </w:r>
      <w:r w:rsidR="0007741B">
        <w:rPr>
          <w:rFonts w:hint="eastAsia"/>
          <w:kern w:val="0"/>
          <w:sz w:val="28"/>
        </w:rPr>
        <w:t xml:space="preserve"> </w:t>
      </w:r>
    </w:p>
    <w:p w14:paraId="5D9FA191" w14:textId="047DA2CD" w:rsidR="00EC1835" w:rsidRPr="002F2CBA" w:rsidRDefault="00EC1835" w:rsidP="00E000B4">
      <w:pPr>
        <w:ind w:leftChars="1600" w:left="3840"/>
        <w:rPr>
          <w:sz w:val="28"/>
        </w:rPr>
      </w:pPr>
      <w:r w:rsidRPr="0007741B">
        <w:rPr>
          <w:rFonts w:hint="eastAsia"/>
          <w:spacing w:val="57"/>
          <w:kern w:val="0"/>
          <w:sz w:val="28"/>
          <w:fitText w:val="5404" w:id="-1429545980"/>
        </w:rPr>
        <w:t>公益社団法人　関西経済連合</w:t>
      </w:r>
      <w:r w:rsidRPr="0007741B">
        <w:rPr>
          <w:rFonts w:hint="eastAsia"/>
          <w:spacing w:val="1"/>
          <w:kern w:val="0"/>
          <w:sz w:val="28"/>
          <w:fitText w:val="5404" w:id="-1429545980"/>
        </w:rPr>
        <w:t>会</w:t>
      </w:r>
      <w:r w:rsidR="0007741B">
        <w:rPr>
          <w:rFonts w:hint="eastAsia"/>
          <w:kern w:val="0"/>
          <w:sz w:val="28"/>
        </w:rPr>
        <w:t xml:space="preserve"> </w:t>
      </w:r>
    </w:p>
    <w:p w14:paraId="416C9789" w14:textId="34BDC3EF" w:rsidR="00B82752" w:rsidRDefault="00EC1835" w:rsidP="00D54606">
      <w:pPr>
        <w:ind w:leftChars="1600" w:left="3840"/>
        <w:rPr>
          <w:kern w:val="0"/>
          <w:sz w:val="28"/>
        </w:rPr>
      </w:pPr>
      <w:r w:rsidRPr="0007741B">
        <w:rPr>
          <w:rFonts w:hint="eastAsia"/>
          <w:spacing w:val="372"/>
          <w:kern w:val="0"/>
          <w:sz w:val="28"/>
          <w:fitText w:val="5404" w:id="-1429545979"/>
        </w:rPr>
        <w:t>関西広域連</w:t>
      </w:r>
      <w:r w:rsidRPr="0007741B">
        <w:rPr>
          <w:rFonts w:hint="eastAsia"/>
          <w:spacing w:val="2"/>
          <w:kern w:val="0"/>
          <w:sz w:val="28"/>
          <w:fitText w:val="5404" w:id="-1429545979"/>
        </w:rPr>
        <w:t>合</w:t>
      </w:r>
      <w:r w:rsidR="0007741B">
        <w:rPr>
          <w:rFonts w:hint="eastAsia"/>
          <w:kern w:val="0"/>
          <w:sz w:val="28"/>
        </w:rPr>
        <w:t xml:space="preserve"> </w:t>
      </w:r>
    </w:p>
    <w:p w14:paraId="61D5B391" w14:textId="16A158BA" w:rsidR="00CA451D" w:rsidRDefault="00CA451D">
      <w:pPr>
        <w:widowControl/>
        <w:jc w:val="left"/>
        <w:rPr>
          <w:sz w:val="28"/>
        </w:rPr>
      </w:pPr>
      <w:r>
        <w:rPr>
          <w:sz w:val="28"/>
        </w:rPr>
        <w:br w:type="page"/>
      </w:r>
    </w:p>
    <w:p w14:paraId="32CDD641" w14:textId="77777777" w:rsidR="00CA451D" w:rsidRDefault="00CA451D" w:rsidP="00CA451D">
      <w:pPr>
        <w:rPr>
          <w:sz w:val="32"/>
          <w:szCs w:val="32"/>
        </w:rPr>
      </w:pPr>
    </w:p>
    <w:p w14:paraId="1DA14C8A" w14:textId="77777777" w:rsidR="00CA451D" w:rsidRDefault="00CA451D" w:rsidP="00CA451D">
      <w:pPr>
        <w:jc w:val="center"/>
        <w:rPr>
          <w:sz w:val="32"/>
          <w:szCs w:val="32"/>
        </w:rPr>
      </w:pPr>
      <w:r w:rsidRPr="00E000B4">
        <w:rPr>
          <w:noProof/>
          <w:sz w:val="32"/>
          <w:szCs w:val="32"/>
        </w:rPr>
        <w:drawing>
          <wp:anchor distT="0" distB="0" distL="114300" distR="114300" simplePos="0" relativeHeight="251661312" behindDoc="0" locked="0" layoutInCell="1" allowOverlap="1" wp14:anchorId="78680FF6" wp14:editId="4B393EBC">
            <wp:simplePos x="0" y="0"/>
            <wp:positionH relativeFrom="margin">
              <wp:align>left</wp:align>
            </wp:positionH>
            <wp:positionV relativeFrom="paragraph">
              <wp:posOffset>438150</wp:posOffset>
            </wp:positionV>
            <wp:extent cx="6120130" cy="65074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6507480"/>
                    </a:xfrm>
                    <a:prstGeom prst="rect">
                      <a:avLst/>
                    </a:prstGeom>
                  </pic:spPr>
                </pic:pic>
              </a:graphicData>
            </a:graphic>
          </wp:anchor>
        </w:drawing>
      </w:r>
    </w:p>
    <w:p w14:paraId="46D588CC" w14:textId="7E8DEA45" w:rsidR="00EC1835" w:rsidRPr="00CA451D" w:rsidRDefault="00EC1835" w:rsidP="00CA451D">
      <w:pPr>
        <w:widowControl/>
        <w:jc w:val="left"/>
        <w:rPr>
          <w:rFonts w:hint="eastAsia"/>
          <w:sz w:val="32"/>
          <w:szCs w:val="32"/>
        </w:rPr>
      </w:pPr>
    </w:p>
    <w:sectPr w:rsidR="00EC1835" w:rsidRPr="00CA451D" w:rsidSect="005465AC">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A1059" w14:textId="77777777" w:rsidR="00A84176" w:rsidRDefault="00A84176" w:rsidP="009D35C2">
      <w:r>
        <w:separator/>
      </w:r>
    </w:p>
  </w:endnote>
  <w:endnote w:type="continuationSeparator" w:id="0">
    <w:p w14:paraId="79AFA7C9" w14:textId="77777777" w:rsidR="00A84176" w:rsidRDefault="00A84176" w:rsidP="009D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F5639" w14:textId="77777777" w:rsidR="00A84176" w:rsidRDefault="00A84176" w:rsidP="009D35C2">
      <w:r>
        <w:separator/>
      </w:r>
    </w:p>
  </w:footnote>
  <w:footnote w:type="continuationSeparator" w:id="0">
    <w:p w14:paraId="5D53962A" w14:textId="77777777" w:rsidR="00A84176" w:rsidRDefault="00A84176" w:rsidP="009D3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8FC"/>
    <w:rsid w:val="0001556D"/>
    <w:rsid w:val="000723BB"/>
    <w:rsid w:val="0007741B"/>
    <w:rsid w:val="00090693"/>
    <w:rsid w:val="000A1FB2"/>
    <w:rsid w:val="000A77DD"/>
    <w:rsid w:val="000F6136"/>
    <w:rsid w:val="0011223A"/>
    <w:rsid w:val="0011709C"/>
    <w:rsid w:val="0013385F"/>
    <w:rsid w:val="00147405"/>
    <w:rsid w:val="001709E1"/>
    <w:rsid w:val="00183521"/>
    <w:rsid w:val="001A0CF7"/>
    <w:rsid w:val="001B7CCC"/>
    <w:rsid w:val="001E1CD4"/>
    <w:rsid w:val="002073F0"/>
    <w:rsid w:val="00246F16"/>
    <w:rsid w:val="002818AC"/>
    <w:rsid w:val="002854E3"/>
    <w:rsid w:val="002A2F48"/>
    <w:rsid w:val="002A79B8"/>
    <w:rsid w:val="002B79FA"/>
    <w:rsid w:val="002C53FF"/>
    <w:rsid w:val="002C6271"/>
    <w:rsid w:val="002E0789"/>
    <w:rsid w:val="002E4245"/>
    <w:rsid w:val="002F2CBA"/>
    <w:rsid w:val="00304C1A"/>
    <w:rsid w:val="003414FE"/>
    <w:rsid w:val="0036773C"/>
    <w:rsid w:val="00382D01"/>
    <w:rsid w:val="003B1A97"/>
    <w:rsid w:val="003B635F"/>
    <w:rsid w:val="003C4F5B"/>
    <w:rsid w:val="003E3598"/>
    <w:rsid w:val="003E4052"/>
    <w:rsid w:val="003F5D87"/>
    <w:rsid w:val="004052AD"/>
    <w:rsid w:val="00423962"/>
    <w:rsid w:val="00481CAC"/>
    <w:rsid w:val="004868F6"/>
    <w:rsid w:val="004920E9"/>
    <w:rsid w:val="004B3D6D"/>
    <w:rsid w:val="004B74B6"/>
    <w:rsid w:val="004E6833"/>
    <w:rsid w:val="00500482"/>
    <w:rsid w:val="00502F03"/>
    <w:rsid w:val="00515223"/>
    <w:rsid w:val="00517F67"/>
    <w:rsid w:val="00525E44"/>
    <w:rsid w:val="005465AC"/>
    <w:rsid w:val="00554D86"/>
    <w:rsid w:val="00564824"/>
    <w:rsid w:val="005724FE"/>
    <w:rsid w:val="00591E9A"/>
    <w:rsid w:val="005B09F9"/>
    <w:rsid w:val="005B590F"/>
    <w:rsid w:val="005C32C1"/>
    <w:rsid w:val="005E5229"/>
    <w:rsid w:val="005F1FE9"/>
    <w:rsid w:val="005F4E1F"/>
    <w:rsid w:val="00602EE8"/>
    <w:rsid w:val="00624538"/>
    <w:rsid w:val="00626D89"/>
    <w:rsid w:val="00634FC3"/>
    <w:rsid w:val="00635069"/>
    <w:rsid w:val="00636E62"/>
    <w:rsid w:val="00653019"/>
    <w:rsid w:val="00656925"/>
    <w:rsid w:val="00670636"/>
    <w:rsid w:val="006754A8"/>
    <w:rsid w:val="00676C59"/>
    <w:rsid w:val="0068470A"/>
    <w:rsid w:val="00686F86"/>
    <w:rsid w:val="006B0E47"/>
    <w:rsid w:val="006C5C7F"/>
    <w:rsid w:val="006D582B"/>
    <w:rsid w:val="006E34B1"/>
    <w:rsid w:val="006E3D44"/>
    <w:rsid w:val="006F0548"/>
    <w:rsid w:val="00713138"/>
    <w:rsid w:val="00715AA6"/>
    <w:rsid w:val="00723D4D"/>
    <w:rsid w:val="00741976"/>
    <w:rsid w:val="00762B0F"/>
    <w:rsid w:val="00763666"/>
    <w:rsid w:val="00793102"/>
    <w:rsid w:val="007D00A8"/>
    <w:rsid w:val="007D21BC"/>
    <w:rsid w:val="007D2AF5"/>
    <w:rsid w:val="007D64D2"/>
    <w:rsid w:val="00806CD9"/>
    <w:rsid w:val="00807E5E"/>
    <w:rsid w:val="00817FC3"/>
    <w:rsid w:val="008469FA"/>
    <w:rsid w:val="00875F44"/>
    <w:rsid w:val="0088751E"/>
    <w:rsid w:val="008E04FD"/>
    <w:rsid w:val="008E3D4B"/>
    <w:rsid w:val="008F399D"/>
    <w:rsid w:val="00904C37"/>
    <w:rsid w:val="00957AA8"/>
    <w:rsid w:val="009646F6"/>
    <w:rsid w:val="00983DC3"/>
    <w:rsid w:val="009A22A8"/>
    <w:rsid w:val="009B00BB"/>
    <w:rsid w:val="009B63DB"/>
    <w:rsid w:val="009C2714"/>
    <w:rsid w:val="009D35C2"/>
    <w:rsid w:val="009F6B1D"/>
    <w:rsid w:val="00A1342E"/>
    <w:rsid w:val="00A35799"/>
    <w:rsid w:val="00A364EB"/>
    <w:rsid w:val="00A37493"/>
    <w:rsid w:val="00A8197E"/>
    <w:rsid w:val="00A84176"/>
    <w:rsid w:val="00AA68B2"/>
    <w:rsid w:val="00AD0CB9"/>
    <w:rsid w:val="00AD5DBC"/>
    <w:rsid w:val="00AD7D7C"/>
    <w:rsid w:val="00B03EC4"/>
    <w:rsid w:val="00B10D49"/>
    <w:rsid w:val="00B42575"/>
    <w:rsid w:val="00B43F9E"/>
    <w:rsid w:val="00B666B5"/>
    <w:rsid w:val="00B82752"/>
    <w:rsid w:val="00B85D84"/>
    <w:rsid w:val="00B97092"/>
    <w:rsid w:val="00BA0AFF"/>
    <w:rsid w:val="00BA3681"/>
    <w:rsid w:val="00BC2329"/>
    <w:rsid w:val="00BC5B12"/>
    <w:rsid w:val="00BD3BD6"/>
    <w:rsid w:val="00BE0BDB"/>
    <w:rsid w:val="00BE29D7"/>
    <w:rsid w:val="00BF55CA"/>
    <w:rsid w:val="00C30493"/>
    <w:rsid w:val="00C333FB"/>
    <w:rsid w:val="00C71CD0"/>
    <w:rsid w:val="00C74E9D"/>
    <w:rsid w:val="00C74F88"/>
    <w:rsid w:val="00C84B9F"/>
    <w:rsid w:val="00CA451D"/>
    <w:rsid w:val="00CD672F"/>
    <w:rsid w:val="00CE6C9B"/>
    <w:rsid w:val="00CE7401"/>
    <w:rsid w:val="00D2546B"/>
    <w:rsid w:val="00D45856"/>
    <w:rsid w:val="00D53A4A"/>
    <w:rsid w:val="00D54606"/>
    <w:rsid w:val="00D648FC"/>
    <w:rsid w:val="00D659EB"/>
    <w:rsid w:val="00D65CBB"/>
    <w:rsid w:val="00D7698C"/>
    <w:rsid w:val="00D843A9"/>
    <w:rsid w:val="00D86BC9"/>
    <w:rsid w:val="00D87AAA"/>
    <w:rsid w:val="00D96935"/>
    <w:rsid w:val="00DA33D1"/>
    <w:rsid w:val="00DB0D5F"/>
    <w:rsid w:val="00DB0F5B"/>
    <w:rsid w:val="00DB6CE2"/>
    <w:rsid w:val="00DC0CBC"/>
    <w:rsid w:val="00DF09EB"/>
    <w:rsid w:val="00DF47BF"/>
    <w:rsid w:val="00DF532C"/>
    <w:rsid w:val="00E000B4"/>
    <w:rsid w:val="00E203A2"/>
    <w:rsid w:val="00E373B9"/>
    <w:rsid w:val="00E73115"/>
    <w:rsid w:val="00E81D2F"/>
    <w:rsid w:val="00E91E27"/>
    <w:rsid w:val="00EB14A2"/>
    <w:rsid w:val="00EB7199"/>
    <w:rsid w:val="00EC1835"/>
    <w:rsid w:val="00EE1276"/>
    <w:rsid w:val="00EF5D3F"/>
    <w:rsid w:val="00F05032"/>
    <w:rsid w:val="00F0700D"/>
    <w:rsid w:val="00F21E20"/>
    <w:rsid w:val="00F31CA6"/>
    <w:rsid w:val="00F50EA9"/>
    <w:rsid w:val="00F55F83"/>
    <w:rsid w:val="00F96782"/>
    <w:rsid w:val="00FA2807"/>
    <w:rsid w:val="00FB1F8B"/>
    <w:rsid w:val="00FC2EC9"/>
    <w:rsid w:val="00FD4711"/>
    <w:rsid w:val="00FE5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5C1C1"/>
  <w15:chartTrackingRefBased/>
  <w15:docId w15:val="{26D3AA47-F3C8-473B-B263-7A6B7F99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5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5C2"/>
    <w:pPr>
      <w:tabs>
        <w:tab w:val="center" w:pos="4252"/>
        <w:tab w:val="right" w:pos="8504"/>
      </w:tabs>
      <w:snapToGrid w:val="0"/>
    </w:pPr>
  </w:style>
  <w:style w:type="character" w:customStyle="1" w:styleId="a4">
    <w:name w:val="ヘッダー (文字)"/>
    <w:basedOn w:val="a0"/>
    <w:link w:val="a3"/>
    <w:uiPriority w:val="99"/>
    <w:rsid w:val="009D35C2"/>
  </w:style>
  <w:style w:type="paragraph" w:styleId="a5">
    <w:name w:val="footer"/>
    <w:basedOn w:val="a"/>
    <w:link w:val="a6"/>
    <w:uiPriority w:val="99"/>
    <w:unhideWhenUsed/>
    <w:rsid w:val="009D35C2"/>
    <w:pPr>
      <w:tabs>
        <w:tab w:val="center" w:pos="4252"/>
        <w:tab w:val="right" w:pos="8504"/>
      </w:tabs>
      <w:snapToGrid w:val="0"/>
    </w:pPr>
  </w:style>
  <w:style w:type="character" w:customStyle="1" w:styleId="a6">
    <w:name w:val="フッター (文字)"/>
    <w:basedOn w:val="a0"/>
    <w:link w:val="a5"/>
    <w:uiPriority w:val="99"/>
    <w:rsid w:val="009D35C2"/>
  </w:style>
  <w:style w:type="paragraph" w:styleId="a7">
    <w:name w:val="Date"/>
    <w:basedOn w:val="a"/>
    <w:next w:val="a"/>
    <w:link w:val="a8"/>
    <w:uiPriority w:val="99"/>
    <w:semiHidden/>
    <w:unhideWhenUsed/>
    <w:rsid w:val="00AA68B2"/>
  </w:style>
  <w:style w:type="character" w:customStyle="1" w:styleId="a8">
    <w:name w:val="日付 (文字)"/>
    <w:basedOn w:val="a0"/>
    <w:link w:val="a7"/>
    <w:uiPriority w:val="99"/>
    <w:semiHidden/>
    <w:rsid w:val="00AA68B2"/>
  </w:style>
  <w:style w:type="paragraph" w:styleId="a9">
    <w:name w:val="Body Text"/>
    <w:basedOn w:val="a"/>
    <w:link w:val="aa"/>
    <w:rsid w:val="00C84B9F"/>
    <w:rPr>
      <w:rFonts w:ascii="Century" w:hAnsi="Century" w:cs="Times New Roman"/>
      <w:sz w:val="21"/>
    </w:rPr>
  </w:style>
  <w:style w:type="character" w:customStyle="1" w:styleId="aa">
    <w:name w:val="本文 (文字)"/>
    <w:basedOn w:val="a0"/>
    <w:link w:val="a9"/>
    <w:rsid w:val="00C84B9F"/>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527267">
      <w:bodyDiv w:val="1"/>
      <w:marLeft w:val="0"/>
      <w:marRight w:val="0"/>
      <w:marTop w:val="0"/>
      <w:marBottom w:val="0"/>
      <w:divBdr>
        <w:top w:val="none" w:sz="0" w:space="0" w:color="auto"/>
        <w:left w:val="none" w:sz="0" w:space="0" w:color="auto"/>
        <w:bottom w:val="none" w:sz="0" w:space="0" w:color="auto"/>
        <w:right w:val="none" w:sz="0" w:space="0" w:color="auto"/>
      </w:divBdr>
    </w:div>
    <w:div w:id="1039428618">
      <w:bodyDiv w:val="1"/>
      <w:marLeft w:val="0"/>
      <w:marRight w:val="0"/>
      <w:marTop w:val="0"/>
      <w:marBottom w:val="0"/>
      <w:divBdr>
        <w:top w:val="none" w:sz="0" w:space="0" w:color="auto"/>
        <w:left w:val="none" w:sz="0" w:space="0" w:color="auto"/>
        <w:bottom w:val="none" w:sz="0" w:space="0" w:color="auto"/>
        <w:right w:val="none" w:sz="0" w:space="0" w:color="auto"/>
      </w:divBdr>
    </w:div>
    <w:div w:id="1459959308">
      <w:bodyDiv w:val="1"/>
      <w:marLeft w:val="0"/>
      <w:marRight w:val="0"/>
      <w:marTop w:val="0"/>
      <w:marBottom w:val="0"/>
      <w:divBdr>
        <w:top w:val="none" w:sz="0" w:space="0" w:color="auto"/>
        <w:left w:val="none" w:sz="0" w:space="0" w:color="auto"/>
        <w:bottom w:val="none" w:sz="0" w:space="0" w:color="auto"/>
        <w:right w:val="none" w:sz="0" w:space="0" w:color="auto"/>
      </w:divBdr>
    </w:div>
    <w:div w:id="21333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田尻　泰紀</cp:lastModifiedBy>
  <cp:revision>144</cp:revision>
  <cp:lastPrinted>2022-12-09T10:00:00Z</cp:lastPrinted>
  <dcterms:created xsi:type="dcterms:W3CDTF">2021-10-15T07:36:00Z</dcterms:created>
  <dcterms:modified xsi:type="dcterms:W3CDTF">2022-12-13T00:48:00Z</dcterms:modified>
</cp:coreProperties>
</file>