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3C8F" w14:textId="1D2B5784" w:rsidR="007B2017" w:rsidRDefault="003B424B" w:rsidP="00100DB3">
      <w:pPr>
        <w:jc w:val="center"/>
        <w:rPr>
          <w:b/>
          <w:bCs/>
          <w:sz w:val="22"/>
          <w:szCs w:val="24"/>
        </w:rPr>
      </w:pPr>
      <w:r>
        <w:rPr>
          <w:rFonts w:hint="eastAsia"/>
          <w:b/>
          <w:bCs/>
          <w:sz w:val="22"/>
          <w:szCs w:val="24"/>
        </w:rPr>
        <w:t>my door OSAKA</w:t>
      </w:r>
      <w:r>
        <w:rPr>
          <w:rFonts w:hint="eastAsia"/>
          <w:b/>
          <w:bCs/>
          <w:sz w:val="22"/>
          <w:szCs w:val="24"/>
        </w:rPr>
        <w:t>のあり方検討支援業務</w:t>
      </w:r>
    </w:p>
    <w:p w14:paraId="0F18D6E9" w14:textId="5E71F44E" w:rsidR="00C96FAD" w:rsidRPr="0025788B" w:rsidRDefault="00C96FAD" w:rsidP="007B2017">
      <w:pPr>
        <w:jc w:val="center"/>
        <w:rPr>
          <w:b/>
          <w:bCs/>
          <w:sz w:val="22"/>
          <w:szCs w:val="24"/>
        </w:rPr>
      </w:pPr>
      <w:r w:rsidRPr="0025788B">
        <w:rPr>
          <w:rFonts w:hint="eastAsia"/>
          <w:b/>
          <w:bCs/>
          <w:sz w:val="22"/>
          <w:szCs w:val="24"/>
        </w:rPr>
        <w:t>事業者選定の結果について</w:t>
      </w:r>
    </w:p>
    <w:p w14:paraId="46F96855" w14:textId="77777777" w:rsidR="00117D42" w:rsidRPr="00847EC6" w:rsidRDefault="00117D42"/>
    <w:p w14:paraId="69246DDA" w14:textId="559C64B9" w:rsidR="00C96FAD" w:rsidRDefault="00117D42">
      <w:r>
        <w:rPr>
          <w:rFonts w:hint="eastAsia"/>
        </w:rPr>
        <w:t xml:space="preserve">　　　　　　　　　　　　　　　　　　　　　　　　　　</w:t>
      </w:r>
      <w:r w:rsidR="00100DB3">
        <w:rPr>
          <w:rFonts w:hint="eastAsia"/>
        </w:rPr>
        <w:t xml:space="preserve">　　　　　　</w:t>
      </w:r>
      <w:r w:rsidR="00081ACE">
        <w:rPr>
          <w:rFonts w:hint="eastAsia"/>
        </w:rPr>
        <w:t xml:space="preserve">　　</w:t>
      </w:r>
      <w:r w:rsidR="00847EC6">
        <w:rPr>
          <w:rFonts w:hint="eastAsia"/>
        </w:rPr>
        <w:t>令和</w:t>
      </w:r>
      <w:r w:rsidR="003B424B">
        <w:rPr>
          <w:rFonts w:hint="eastAsia"/>
        </w:rPr>
        <w:t>８</w:t>
      </w:r>
      <w:r w:rsidR="00C96FAD" w:rsidRPr="0008752A">
        <w:rPr>
          <w:rFonts w:hint="eastAsia"/>
        </w:rPr>
        <w:t>年</w:t>
      </w:r>
      <w:r w:rsidR="003B424B">
        <w:rPr>
          <w:rFonts w:hint="eastAsia"/>
        </w:rPr>
        <w:t>４</w:t>
      </w:r>
      <w:r w:rsidR="00C96FAD" w:rsidRPr="0008752A">
        <w:rPr>
          <w:rFonts w:hint="eastAsia"/>
        </w:rPr>
        <w:t>月</w:t>
      </w:r>
      <w:r w:rsidR="00505CE1">
        <w:rPr>
          <w:rFonts w:hint="eastAsia"/>
        </w:rPr>
        <w:t>８</w:t>
      </w:r>
      <w:r w:rsidR="00C96FAD" w:rsidRPr="0008752A">
        <w:rPr>
          <w:rFonts w:hint="eastAsia"/>
        </w:rPr>
        <w:t>日</w:t>
      </w:r>
      <w:r w:rsidR="00F37256" w:rsidRPr="0008752A">
        <w:rPr>
          <w:rFonts w:hint="eastAsia"/>
        </w:rPr>
        <w:t>（</w:t>
      </w:r>
      <w:r w:rsidR="00505CE1">
        <w:rPr>
          <w:rFonts w:hint="eastAsia"/>
        </w:rPr>
        <w:t>水</w:t>
      </w:r>
      <w:r w:rsidR="00C96FAD" w:rsidRPr="0008752A">
        <w:rPr>
          <w:rFonts w:hint="eastAsia"/>
        </w:rPr>
        <w:t>曜日）</w:t>
      </w:r>
    </w:p>
    <w:p w14:paraId="04285143" w14:textId="551F70C8" w:rsidR="00117D42" w:rsidRDefault="00117D42"/>
    <w:p w14:paraId="32367F6D" w14:textId="77777777" w:rsidR="00F96FB7" w:rsidRPr="003B424B" w:rsidRDefault="00F96FB7"/>
    <w:p w14:paraId="470B9B74" w14:textId="1B901C0B" w:rsidR="00117D42" w:rsidRDefault="00117D42">
      <w:r>
        <w:rPr>
          <w:rFonts w:hint="eastAsia"/>
        </w:rPr>
        <w:t xml:space="preserve">　</w:t>
      </w:r>
      <w:r w:rsidR="003B424B">
        <w:rPr>
          <w:rFonts w:hint="eastAsia"/>
        </w:rPr>
        <w:t>my door OSAKA</w:t>
      </w:r>
      <w:r w:rsidR="003B424B">
        <w:rPr>
          <w:rFonts w:hint="eastAsia"/>
        </w:rPr>
        <w:t>のあり方検討支援業務</w:t>
      </w:r>
      <w:r w:rsidR="00C96FAD">
        <w:rPr>
          <w:rFonts w:hint="eastAsia"/>
        </w:rPr>
        <w:t>について、公募型プロポーザル方式により提案募集を行った結果、下記のとおり事業者を選定しました。</w:t>
      </w:r>
    </w:p>
    <w:p w14:paraId="67253477" w14:textId="6FC3391C" w:rsidR="00100DB3" w:rsidRDefault="00100DB3"/>
    <w:p w14:paraId="2F72D013" w14:textId="77777777" w:rsidR="00F96FB7" w:rsidRPr="00100DB3" w:rsidRDefault="00F96FB7"/>
    <w:p w14:paraId="23579074" w14:textId="77777777" w:rsidR="00C96FAD" w:rsidRDefault="00C96FAD" w:rsidP="00117D42">
      <w:pPr>
        <w:jc w:val="center"/>
      </w:pPr>
      <w:r>
        <w:rPr>
          <w:rFonts w:hint="eastAsia"/>
        </w:rPr>
        <w:t>記</w:t>
      </w:r>
    </w:p>
    <w:p w14:paraId="7C7AEC4A" w14:textId="62A527C4" w:rsidR="00FF2394" w:rsidRDefault="00FF2394"/>
    <w:p w14:paraId="74F37340" w14:textId="77777777" w:rsidR="00F96FB7" w:rsidRDefault="00F96FB7"/>
    <w:p w14:paraId="12C7DB55" w14:textId="7A2EFA76" w:rsidR="00C96FAD" w:rsidRDefault="00100DB3">
      <w:r>
        <w:rPr>
          <w:rFonts w:hint="eastAsia"/>
        </w:rPr>
        <w:t>１</w:t>
      </w:r>
      <w:r w:rsidR="00C96FAD">
        <w:rPr>
          <w:rFonts w:hint="eastAsia"/>
        </w:rPr>
        <w:t xml:space="preserve">　最優秀提案事業者</w:t>
      </w:r>
    </w:p>
    <w:p w14:paraId="1D94B666" w14:textId="7FC767A0" w:rsidR="00CC18F5" w:rsidRDefault="00C96FAD" w:rsidP="00CC18F5">
      <w:r>
        <w:rPr>
          <w:rFonts w:hint="eastAsia"/>
        </w:rPr>
        <w:t xml:space="preserve">　　</w:t>
      </w:r>
      <w:r w:rsidR="00622504">
        <w:rPr>
          <w:rFonts w:hint="eastAsia"/>
        </w:rPr>
        <w:t>KPMG</w:t>
      </w:r>
      <w:r w:rsidR="00CC18F5" w:rsidRPr="007B0D2D">
        <w:rPr>
          <w:rFonts w:hint="eastAsia"/>
        </w:rPr>
        <w:t>コンサルティング株式会社</w:t>
      </w:r>
    </w:p>
    <w:p w14:paraId="693EE6FD" w14:textId="3E8BF37F" w:rsidR="00C96FAD" w:rsidRDefault="00C96FAD" w:rsidP="00F96FB7">
      <w:r w:rsidRPr="00F37256">
        <w:rPr>
          <w:rFonts w:hint="eastAsia"/>
        </w:rPr>
        <w:t xml:space="preserve">　　</w:t>
      </w:r>
      <w:r w:rsidRPr="00CC18F5">
        <w:rPr>
          <w:rFonts w:hint="eastAsia"/>
        </w:rPr>
        <w:t>評価点</w:t>
      </w:r>
      <w:r w:rsidR="00216A2E">
        <w:t>71</w:t>
      </w:r>
      <w:r w:rsidR="00BA6524">
        <w:rPr>
          <w:rFonts w:hint="eastAsia"/>
        </w:rPr>
        <w:t>.</w:t>
      </w:r>
      <w:r w:rsidR="00BA6524">
        <w:t>1</w:t>
      </w:r>
      <w:r w:rsidRPr="00CC18F5">
        <w:rPr>
          <w:rFonts w:hint="eastAsia"/>
        </w:rPr>
        <w:t>点</w:t>
      </w:r>
      <w:r w:rsidR="00F96FB7">
        <w:rPr>
          <w:rFonts w:hint="eastAsia"/>
        </w:rPr>
        <w:t>（</w:t>
      </w:r>
      <w:r w:rsidR="00F96FB7">
        <w:rPr>
          <w:rFonts w:hint="eastAsia"/>
        </w:rPr>
        <w:t>1</w:t>
      </w:r>
      <w:r w:rsidR="00F96FB7">
        <w:t>00</w:t>
      </w:r>
      <w:r w:rsidR="00F96FB7">
        <w:rPr>
          <w:rFonts w:hint="eastAsia"/>
        </w:rPr>
        <w:t>点満点）</w:t>
      </w:r>
      <w:r w:rsidRPr="00CC18F5">
        <w:rPr>
          <w:rFonts w:hint="eastAsia"/>
        </w:rPr>
        <w:t>（うち</w:t>
      </w:r>
      <w:r>
        <w:rPr>
          <w:rFonts w:hint="eastAsia"/>
        </w:rPr>
        <w:t>価格</w:t>
      </w:r>
      <w:r w:rsidR="00F96FB7">
        <w:rPr>
          <w:rFonts w:hint="eastAsia"/>
        </w:rPr>
        <w:t>点</w:t>
      </w:r>
      <w:r w:rsidR="00B90F88">
        <w:rPr>
          <w:rFonts w:hint="eastAsia"/>
        </w:rPr>
        <w:t>9.1</w:t>
      </w:r>
      <w:r>
        <w:rPr>
          <w:rFonts w:hint="eastAsia"/>
        </w:rPr>
        <w:t>点</w:t>
      </w:r>
      <w:r w:rsidR="00BA6524">
        <w:rPr>
          <w:rFonts w:hint="eastAsia"/>
        </w:rPr>
        <w:t>、</w:t>
      </w:r>
      <w:r>
        <w:rPr>
          <w:rFonts w:hint="eastAsia"/>
        </w:rPr>
        <w:t>提案金額</w:t>
      </w:r>
      <w:r w:rsidR="009B51D3">
        <w:rPr>
          <w:rFonts w:hint="eastAsia"/>
        </w:rPr>
        <w:t>3</w:t>
      </w:r>
      <w:r w:rsidR="009B51D3">
        <w:t>5</w:t>
      </w:r>
      <w:r w:rsidR="0008752A">
        <w:rPr>
          <w:rFonts w:hint="eastAsia"/>
        </w:rPr>
        <w:t>,</w:t>
      </w:r>
      <w:r w:rsidR="009B51D3">
        <w:t>2</w:t>
      </w:r>
      <w:r w:rsidR="0008752A">
        <w:rPr>
          <w:rFonts w:hint="eastAsia"/>
        </w:rPr>
        <w:t>00,000</w:t>
      </w:r>
      <w:r w:rsidR="00F37256">
        <w:rPr>
          <w:rFonts w:hint="eastAsia"/>
        </w:rPr>
        <w:t>円</w:t>
      </w:r>
      <w:r>
        <w:rPr>
          <w:rFonts w:hint="eastAsia"/>
        </w:rPr>
        <w:t>）</w:t>
      </w:r>
    </w:p>
    <w:p w14:paraId="2D306B3A" w14:textId="77777777" w:rsidR="00FF2394" w:rsidRPr="00BA6524" w:rsidRDefault="00FF2394"/>
    <w:p w14:paraId="358E5874" w14:textId="63913497" w:rsidR="00C96FAD" w:rsidRDefault="00100DB3">
      <w:r>
        <w:rPr>
          <w:rFonts w:hint="eastAsia"/>
        </w:rPr>
        <w:t>２</w:t>
      </w:r>
      <w:r w:rsidR="00C96FAD">
        <w:rPr>
          <w:rFonts w:hint="eastAsia"/>
        </w:rPr>
        <w:t xml:space="preserve">　提案結果の概要</w:t>
      </w:r>
    </w:p>
    <w:p w14:paraId="30E41F73" w14:textId="0144B597" w:rsidR="00C96FAD" w:rsidRDefault="00C96FAD" w:rsidP="00965B21">
      <w:pPr>
        <w:pStyle w:val="ac"/>
        <w:numPr>
          <w:ilvl w:val="0"/>
          <w:numId w:val="2"/>
        </w:numPr>
        <w:ind w:leftChars="0"/>
        <w:rPr>
          <w:lang w:eastAsia="zh-TW"/>
        </w:rPr>
      </w:pPr>
      <w:r>
        <w:rPr>
          <w:rFonts w:hint="eastAsia"/>
          <w:lang w:eastAsia="zh-TW"/>
        </w:rPr>
        <w:t>提案事業者　全</w:t>
      </w:r>
      <w:r w:rsidR="007B567C">
        <w:rPr>
          <w:rFonts w:hint="eastAsia"/>
          <w:lang w:eastAsia="zh-TW"/>
        </w:rPr>
        <w:t>４</w:t>
      </w:r>
      <w:r>
        <w:rPr>
          <w:rFonts w:hint="eastAsia"/>
          <w:lang w:eastAsia="zh-TW"/>
        </w:rPr>
        <w:t>者</w:t>
      </w:r>
      <w:r w:rsidR="007B0D2D">
        <w:rPr>
          <w:rFonts w:hint="eastAsia"/>
          <w:lang w:eastAsia="zh-TW"/>
        </w:rPr>
        <w:t>（以下、申込順）</w:t>
      </w:r>
    </w:p>
    <w:p w14:paraId="7B0AF52E" w14:textId="77F6E01C" w:rsidR="00965B21" w:rsidRDefault="00965B21" w:rsidP="00F96FB7">
      <w:pPr>
        <w:ind w:firstLineChars="200" w:firstLine="420"/>
      </w:pPr>
      <w:r>
        <w:rPr>
          <w:rFonts w:hint="eastAsia"/>
        </w:rPr>
        <w:t>合同会社デロイトトーマツ</w:t>
      </w:r>
    </w:p>
    <w:p w14:paraId="3A97594B" w14:textId="49C674CB" w:rsidR="00C96FAD" w:rsidRPr="00684962" w:rsidRDefault="00C96FAD">
      <w:r>
        <w:rPr>
          <w:rFonts w:hint="eastAsia"/>
        </w:rPr>
        <w:t xml:space="preserve">　　</w:t>
      </w:r>
      <w:r w:rsidR="00965B21">
        <w:rPr>
          <w:rFonts w:hint="eastAsia"/>
        </w:rPr>
        <w:t>株式会社野村総合研究所</w:t>
      </w:r>
    </w:p>
    <w:p w14:paraId="00ED9E30" w14:textId="638885E9" w:rsidR="003349D9" w:rsidRDefault="0071279B">
      <w:pPr>
        <w:rPr>
          <w:lang w:eastAsia="zh-TW"/>
        </w:rPr>
      </w:pPr>
      <w:r>
        <w:rPr>
          <w:rFonts w:hint="eastAsia"/>
          <w:lang w:eastAsia="zh-TW"/>
        </w:rPr>
        <w:t xml:space="preserve">　　</w:t>
      </w:r>
      <w:r w:rsidR="00965B21">
        <w:rPr>
          <w:rFonts w:hint="eastAsia"/>
          <w:lang w:eastAsia="zh-TW"/>
        </w:rPr>
        <w:t>株式会社情報通信総合研究所</w:t>
      </w:r>
    </w:p>
    <w:p w14:paraId="48463883" w14:textId="7972A8AD" w:rsidR="009837EE" w:rsidRDefault="00965B21" w:rsidP="00F96FB7">
      <w:pPr>
        <w:ind w:firstLineChars="200" w:firstLine="420"/>
      </w:pPr>
      <w:r>
        <w:rPr>
          <w:rFonts w:hint="eastAsia"/>
        </w:rPr>
        <w:t>KPMG</w:t>
      </w:r>
      <w:r>
        <w:rPr>
          <w:rFonts w:hint="eastAsia"/>
        </w:rPr>
        <w:t>コンサルティング株式会社</w:t>
      </w:r>
    </w:p>
    <w:p w14:paraId="48F2CC03" w14:textId="2D4450D4" w:rsidR="00FF2394" w:rsidRPr="00F96FB7" w:rsidRDefault="00FF2394"/>
    <w:p w14:paraId="3F44D25A" w14:textId="00A4205D" w:rsidR="00F96FB7" w:rsidRPr="00F96FB7" w:rsidRDefault="00F96FB7" w:rsidP="00F96FB7">
      <w:pPr>
        <w:rPr>
          <w:rFonts w:ascii="ＭＳ 明朝" w:eastAsia="ＭＳ 明朝" w:hAnsi="ＭＳ 明朝"/>
          <w:szCs w:val="21"/>
        </w:rPr>
      </w:pPr>
      <w:r>
        <w:rPr>
          <w:rFonts w:hint="eastAsia"/>
        </w:rPr>
        <w:t xml:space="preserve">　</w:t>
      </w:r>
      <w:r w:rsidRPr="00027334">
        <w:rPr>
          <w:rFonts w:hint="eastAsia"/>
        </w:rPr>
        <w:t>(2)</w:t>
      </w:r>
      <w:r w:rsidRPr="00027334">
        <w:rPr>
          <w:rFonts w:hint="eastAsia"/>
        </w:rPr>
        <w:t xml:space="preserve">　</w:t>
      </w:r>
      <w:r w:rsidRPr="00F96FB7">
        <w:rPr>
          <w:rFonts w:ascii="ＭＳ 明朝" w:eastAsia="ＭＳ 明朝" w:hAnsi="ＭＳ 明朝" w:hint="eastAsia"/>
          <w:szCs w:val="21"/>
        </w:rPr>
        <w:t>提案事業者の評価点（得点順）</w:t>
      </w:r>
    </w:p>
    <w:p w14:paraId="684D9527" w14:textId="0EB319E2" w:rsidR="00F96FB7" w:rsidRDefault="00F96FB7" w:rsidP="00F96FB7">
      <w:r>
        <w:rPr>
          <w:rFonts w:ascii="ＭＳ 明朝" w:eastAsia="ＭＳ 明朝" w:hAnsi="ＭＳ 明朝" w:hint="eastAsia"/>
          <w:szCs w:val="21"/>
        </w:rPr>
        <w:t xml:space="preserve">　　</w:t>
      </w:r>
      <w:r w:rsidRPr="006B57C0">
        <w:t>71.1</w:t>
      </w:r>
      <w:r>
        <w:rPr>
          <w:rFonts w:ascii="ＭＳ 明朝" w:eastAsia="ＭＳ 明朝" w:hAnsi="ＭＳ 明朝" w:hint="eastAsia"/>
          <w:szCs w:val="21"/>
        </w:rPr>
        <w:t>点</w:t>
      </w:r>
      <w:r w:rsidRPr="00CC18F5">
        <w:rPr>
          <w:rFonts w:hint="eastAsia"/>
        </w:rPr>
        <w:t>（うち</w:t>
      </w:r>
      <w:r>
        <w:rPr>
          <w:rFonts w:hint="eastAsia"/>
        </w:rPr>
        <w:t>価格点</w:t>
      </w:r>
      <w:r>
        <w:rPr>
          <w:rFonts w:hint="eastAsia"/>
        </w:rPr>
        <w:t>9.1</w:t>
      </w:r>
      <w:r>
        <w:rPr>
          <w:rFonts w:hint="eastAsia"/>
        </w:rPr>
        <w:t>点、提案金額</w:t>
      </w:r>
      <w:r>
        <w:rPr>
          <w:rFonts w:hint="eastAsia"/>
        </w:rPr>
        <w:t>3</w:t>
      </w:r>
      <w:r>
        <w:t>5</w:t>
      </w:r>
      <w:r>
        <w:rPr>
          <w:rFonts w:hint="eastAsia"/>
        </w:rPr>
        <w:t>,</w:t>
      </w:r>
      <w:r>
        <w:t>2</w:t>
      </w:r>
      <w:r>
        <w:rPr>
          <w:rFonts w:hint="eastAsia"/>
        </w:rPr>
        <w:t>00,000</w:t>
      </w:r>
      <w:r>
        <w:rPr>
          <w:rFonts w:hint="eastAsia"/>
        </w:rPr>
        <w:t>円）</w:t>
      </w:r>
    </w:p>
    <w:p w14:paraId="492AC41A" w14:textId="020503B5" w:rsidR="00F96FB7" w:rsidRDefault="00F96FB7" w:rsidP="00F96FB7">
      <w:r>
        <w:rPr>
          <w:rFonts w:ascii="ＭＳ 明朝" w:eastAsia="ＭＳ 明朝" w:hAnsi="ＭＳ 明朝" w:hint="eastAsia"/>
          <w:szCs w:val="21"/>
        </w:rPr>
        <w:t xml:space="preserve">　　</w:t>
      </w:r>
      <w:r w:rsidRPr="006B57C0">
        <w:t>70.2</w:t>
      </w:r>
      <w:r>
        <w:rPr>
          <w:rFonts w:ascii="ＭＳ 明朝" w:eastAsia="ＭＳ 明朝" w:hAnsi="ＭＳ 明朝" w:hint="eastAsia"/>
          <w:szCs w:val="21"/>
        </w:rPr>
        <w:t>点</w:t>
      </w:r>
      <w:r w:rsidRPr="00CC18F5">
        <w:rPr>
          <w:rFonts w:hint="eastAsia"/>
        </w:rPr>
        <w:t>（うち</w:t>
      </w:r>
      <w:r>
        <w:rPr>
          <w:rFonts w:hint="eastAsia"/>
        </w:rPr>
        <w:t>価格点</w:t>
      </w:r>
      <w:r>
        <w:rPr>
          <w:rFonts w:hint="eastAsia"/>
        </w:rPr>
        <w:t>9.</w:t>
      </w:r>
      <w:r>
        <w:t>2</w:t>
      </w:r>
      <w:r>
        <w:rPr>
          <w:rFonts w:hint="eastAsia"/>
        </w:rPr>
        <w:t>点、提案金額</w:t>
      </w:r>
      <w:r w:rsidR="000352EF" w:rsidRPr="000352EF">
        <w:t>35,083,400</w:t>
      </w:r>
      <w:r>
        <w:rPr>
          <w:rFonts w:hint="eastAsia"/>
        </w:rPr>
        <w:t>円）</w:t>
      </w:r>
    </w:p>
    <w:p w14:paraId="08B1EB1F" w14:textId="3C3D5255" w:rsidR="00F96FB7" w:rsidRDefault="00F96FB7" w:rsidP="00F96FB7">
      <w:r>
        <w:rPr>
          <w:rFonts w:ascii="ＭＳ 明朝" w:eastAsia="ＭＳ 明朝" w:hAnsi="ＭＳ 明朝" w:hint="eastAsia"/>
          <w:szCs w:val="21"/>
        </w:rPr>
        <w:t xml:space="preserve">　　</w:t>
      </w:r>
      <w:r w:rsidRPr="006B57C0">
        <w:t>61.0</w:t>
      </w:r>
      <w:r>
        <w:rPr>
          <w:rFonts w:ascii="ＭＳ 明朝" w:eastAsia="ＭＳ 明朝" w:hAnsi="ＭＳ 明朝" w:hint="eastAsia"/>
          <w:szCs w:val="21"/>
        </w:rPr>
        <w:t>点</w:t>
      </w:r>
      <w:r w:rsidRPr="00CC18F5">
        <w:rPr>
          <w:rFonts w:hint="eastAsia"/>
        </w:rPr>
        <w:t>（うち</w:t>
      </w:r>
      <w:r>
        <w:rPr>
          <w:rFonts w:hint="eastAsia"/>
        </w:rPr>
        <w:t>価格点</w:t>
      </w:r>
      <w:r>
        <w:t>10</w:t>
      </w:r>
      <w:r>
        <w:rPr>
          <w:rFonts w:hint="eastAsia"/>
        </w:rPr>
        <w:t>.</w:t>
      </w:r>
      <w:r>
        <w:t>0</w:t>
      </w:r>
      <w:r>
        <w:rPr>
          <w:rFonts w:hint="eastAsia"/>
        </w:rPr>
        <w:t>点、提案金額</w:t>
      </w:r>
      <w:r w:rsidR="000352EF" w:rsidRPr="000352EF">
        <w:t>32,120,000</w:t>
      </w:r>
      <w:r>
        <w:rPr>
          <w:rFonts w:hint="eastAsia"/>
        </w:rPr>
        <w:t>円）</w:t>
      </w:r>
    </w:p>
    <w:p w14:paraId="2C95B74A" w14:textId="444160F8" w:rsidR="00F96FB7" w:rsidRDefault="00F96FB7" w:rsidP="00F96FB7">
      <w:r>
        <w:rPr>
          <w:rFonts w:ascii="ＭＳ 明朝" w:eastAsia="ＭＳ 明朝" w:hAnsi="ＭＳ 明朝" w:hint="eastAsia"/>
          <w:szCs w:val="21"/>
        </w:rPr>
        <w:t xml:space="preserve">　　</w:t>
      </w:r>
      <w:r w:rsidRPr="006B57C0">
        <w:t>59.1</w:t>
      </w:r>
      <w:r>
        <w:rPr>
          <w:rFonts w:ascii="ＭＳ 明朝" w:eastAsia="ＭＳ 明朝" w:hAnsi="ＭＳ 明朝" w:hint="eastAsia"/>
          <w:szCs w:val="21"/>
        </w:rPr>
        <w:t>点</w:t>
      </w:r>
      <w:r w:rsidRPr="00CC18F5">
        <w:rPr>
          <w:rFonts w:hint="eastAsia"/>
        </w:rPr>
        <w:t>（うち</w:t>
      </w:r>
      <w:r>
        <w:rPr>
          <w:rFonts w:hint="eastAsia"/>
        </w:rPr>
        <w:t>価格点</w:t>
      </w:r>
      <w:r>
        <w:rPr>
          <w:rFonts w:hint="eastAsia"/>
        </w:rPr>
        <w:t>9.1</w:t>
      </w:r>
      <w:r>
        <w:rPr>
          <w:rFonts w:hint="eastAsia"/>
        </w:rPr>
        <w:t>点、提案金額</w:t>
      </w:r>
      <w:r w:rsidR="000352EF" w:rsidRPr="000352EF">
        <w:t>35,158,200</w:t>
      </w:r>
      <w:r>
        <w:rPr>
          <w:rFonts w:hint="eastAsia"/>
        </w:rPr>
        <w:t>円）</w:t>
      </w:r>
    </w:p>
    <w:p w14:paraId="7D1D7A38" w14:textId="11288321" w:rsidR="00F96FB7" w:rsidRPr="00F96FB7" w:rsidRDefault="00F96FB7"/>
    <w:p w14:paraId="2467D487" w14:textId="62EE85EC" w:rsidR="00CE2274" w:rsidRPr="00027334" w:rsidRDefault="00677E56" w:rsidP="00100DB3">
      <w:pPr>
        <w:rPr>
          <w:rFonts w:ascii="ＭＳ 明朝" w:eastAsia="ＭＳ 明朝" w:hAnsi="ＭＳ 明朝"/>
          <w:szCs w:val="21"/>
        </w:rPr>
      </w:pPr>
      <w:r>
        <w:rPr>
          <w:rFonts w:hint="eastAsia"/>
        </w:rPr>
        <w:t xml:space="preserve">　</w:t>
      </w:r>
      <w:r w:rsidRPr="00027334">
        <w:rPr>
          <w:rFonts w:hint="eastAsia"/>
        </w:rPr>
        <w:t>(</w:t>
      </w:r>
      <w:r w:rsidR="00F96FB7">
        <w:t>3</w:t>
      </w:r>
      <w:r w:rsidRPr="00027334">
        <w:rPr>
          <w:rFonts w:hint="eastAsia"/>
        </w:rPr>
        <w:t>)</w:t>
      </w:r>
      <w:r w:rsidR="002544EA" w:rsidRPr="00027334">
        <w:rPr>
          <w:rFonts w:hint="eastAsia"/>
        </w:rPr>
        <w:t xml:space="preserve">　</w:t>
      </w:r>
      <w:r w:rsidR="00B8210D" w:rsidRPr="00027334">
        <w:rPr>
          <w:rFonts w:ascii="ＭＳ 明朝" w:eastAsia="ＭＳ 明朝" w:hAnsi="ＭＳ 明朝" w:hint="eastAsia"/>
          <w:szCs w:val="21"/>
        </w:rPr>
        <w:t>最優秀提案事業者の選定理由</w:t>
      </w:r>
    </w:p>
    <w:p w14:paraId="01F0E5E5" w14:textId="1F1187C1" w:rsidR="001569F5" w:rsidRPr="00027334" w:rsidRDefault="00D01018" w:rsidP="001569F5">
      <w:pPr>
        <w:ind w:leftChars="200" w:left="630" w:hangingChars="100" w:hanging="210"/>
        <w:rPr>
          <w:rFonts w:ascii="ＭＳ 明朝" w:eastAsia="ＭＳ 明朝" w:hAnsi="ＭＳ 明朝"/>
          <w:szCs w:val="21"/>
        </w:rPr>
      </w:pPr>
      <w:r w:rsidRPr="00027334">
        <w:rPr>
          <w:rFonts w:ascii="ＭＳ 明朝" w:eastAsia="ＭＳ 明朝" w:hAnsi="ＭＳ 明朝" w:hint="eastAsia"/>
          <w:szCs w:val="21"/>
        </w:rPr>
        <w:t>・</w:t>
      </w:r>
      <w:r w:rsidR="001569F5" w:rsidRPr="00027334">
        <w:rPr>
          <w:rFonts w:ascii="ＭＳ 明朝" w:eastAsia="ＭＳ 明朝" w:hAnsi="ＭＳ 明朝" w:hint="eastAsia"/>
          <w:szCs w:val="21"/>
        </w:rPr>
        <w:t>調整すべき市町村数が多く</w:t>
      </w:r>
      <w:r w:rsidR="00DC2A5E" w:rsidRPr="00027334">
        <w:rPr>
          <w:rFonts w:ascii="ＭＳ 明朝" w:eastAsia="ＭＳ 明朝" w:hAnsi="ＭＳ 明朝" w:hint="eastAsia"/>
          <w:szCs w:val="21"/>
        </w:rPr>
        <w:t>、</w:t>
      </w:r>
      <w:r w:rsidR="001569F5" w:rsidRPr="00027334">
        <w:rPr>
          <w:rFonts w:ascii="ＭＳ 明朝" w:eastAsia="ＭＳ 明朝" w:hAnsi="ＭＳ 明朝" w:hint="eastAsia"/>
          <w:szCs w:val="21"/>
        </w:rPr>
        <w:t>実行力が求められる</w:t>
      </w:r>
      <w:r w:rsidRPr="00027334">
        <w:rPr>
          <w:rFonts w:ascii="ＭＳ 明朝" w:eastAsia="ＭＳ 明朝" w:hAnsi="ＭＳ 明朝" w:hint="eastAsia"/>
          <w:szCs w:val="21"/>
        </w:rPr>
        <w:t>本業務</w:t>
      </w:r>
      <w:r w:rsidR="007B567C" w:rsidRPr="00027334">
        <w:rPr>
          <w:rFonts w:ascii="ＭＳ 明朝" w:eastAsia="ＭＳ 明朝" w:hAnsi="ＭＳ 明朝" w:hint="eastAsia"/>
          <w:szCs w:val="21"/>
        </w:rPr>
        <w:t>の遂行にあたり、</w:t>
      </w:r>
      <w:r w:rsidRPr="00027334">
        <w:rPr>
          <w:rFonts w:ascii="ＭＳ 明朝" w:eastAsia="ＭＳ 明朝" w:hAnsi="ＭＳ 明朝" w:hint="eastAsia"/>
          <w:szCs w:val="21"/>
        </w:rPr>
        <w:t>十分な実績を有</w:t>
      </w:r>
      <w:r w:rsidR="007B567C" w:rsidRPr="00027334">
        <w:rPr>
          <w:rFonts w:ascii="ＭＳ 明朝" w:eastAsia="ＭＳ 明朝" w:hAnsi="ＭＳ 明朝" w:hint="eastAsia"/>
          <w:szCs w:val="21"/>
        </w:rPr>
        <w:t>する</w:t>
      </w:r>
      <w:r w:rsidR="00DC2A5E" w:rsidRPr="00027334">
        <w:rPr>
          <w:rFonts w:ascii="ＭＳ 明朝" w:eastAsia="ＭＳ 明朝" w:hAnsi="ＭＳ 明朝" w:hint="eastAsia"/>
          <w:szCs w:val="21"/>
        </w:rPr>
        <w:t>とともに、実施計画の内容が具体的</w:t>
      </w:r>
      <w:r w:rsidR="00BD24E1" w:rsidRPr="00027334">
        <w:rPr>
          <w:rFonts w:ascii="ＭＳ 明朝" w:eastAsia="ＭＳ 明朝" w:hAnsi="ＭＳ 明朝" w:hint="eastAsia"/>
          <w:szCs w:val="21"/>
        </w:rPr>
        <w:t>であり、</w:t>
      </w:r>
      <w:r w:rsidR="00DC2A5E" w:rsidRPr="00027334">
        <w:rPr>
          <w:rFonts w:ascii="ＭＳ 明朝" w:eastAsia="ＭＳ 明朝" w:hAnsi="ＭＳ 明朝" w:hint="eastAsia"/>
          <w:szCs w:val="21"/>
        </w:rPr>
        <w:t>実施体制についても</w:t>
      </w:r>
      <w:r w:rsidR="001569F5" w:rsidRPr="00027334">
        <w:rPr>
          <w:rFonts w:ascii="ＭＳ 明朝" w:eastAsia="ＭＳ 明朝" w:hAnsi="ＭＳ 明朝" w:hint="eastAsia"/>
          <w:szCs w:val="21"/>
        </w:rPr>
        <w:t>充実している</w:t>
      </w:r>
      <w:r w:rsidR="00DC2A5E" w:rsidRPr="00027334">
        <w:rPr>
          <w:rFonts w:ascii="ＭＳ 明朝" w:eastAsia="ＭＳ 明朝" w:hAnsi="ＭＳ 明朝" w:hint="eastAsia"/>
          <w:szCs w:val="21"/>
        </w:rPr>
        <w:t>点</w:t>
      </w:r>
      <w:r w:rsidR="001569F5" w:rsidRPr="00027334">
        <w:rPr>
          <w:rFonts w:ascii="ＭＳ 明朝" w:eastAsia="ＭＳ 明朝" w:hAnsi="ＭＳ 明朝" w:hint="eastAsia"/>
          <w:szCs w:val="21"/>
        </w:rPr>
        <w:t>が評価できる。</w:t>
      </w:r>
    </w:p>
    <w:p w14:paraId="3F3F695E" w14:textId="5188501E" w:rsidR="001569F5" w:rsidRPr="00027334" w:rsidRDefault="001569F5" w:rsidP="001569F5">
      <w:pPr>
        <w:ind w:leftChars="200" w:left="630" w:hangingChars="100" w:hanging="210"/>
        <w:rPr>
          <w:rFonts w:ascii="ＭＳ 明朝" w:eastAsia="ＭＳ 明朝" w:hAnsi="ＭＳ 明朝"/>
          <w:szCs w:val="21"/>
        </w:rPr>
      </w:pPr>
      <w:r w:rsidRPr="00027334">
        <w:rPr>
          <w:rFonts w:ascii="ＭＳ 明朝" w:eastAsia="ＭＳ 明朝" w:hAnsi="ＭＳ 明朝" w:hint="eastAsia"/>
          <w:szCs w:val="21"/>
        </w:rPr>
        <w:t>・</w:t>
      </w:r>
      <w:r w:rsidR="00DC2A5E" w:rsidRPr="00027334">
        <w:rPr>
          <w:rFonts w:ascii="ＭＳ 明朝" w:eastAsia="ＭＳ 明朝" w:hAnsi="ＭＳ 明朝" w:hint="eastAsia"/>
          <w:szCs w:val="21"/>
        </w:rPr>
        <w:t>調査分析に</w:t>
      </w:r>
      <w:r w:rsidR="007B567C" w:rsidRPr="00027334">
        <w:rPr>
          <w:rFonts w:ascii="ＭＳ 明朝" w:eastAsia="ＭＳ 明朝" w:hAnsi="ＭＳ 明朝" w:hint="eastAsia"/>
          <w:szCs w:val="21"/>
        </w:rPr>
        <w:t>あたり</w:t>
      </w:r>
      <w:r w:rsidRPr="00027334">
        <w:rPr>
          <w:rFonts w:ascii="ＭＳ 明朝" w:eastAsia="ＭＳ 明朝" w:hAnsi="ＭＳ 明朝" w:hint="eastAsia"/>
          <w:szCs w:val="21"/>
        </w:rPr>
        <w:t>、</w:t>
      </w:r>
      <w:r w:rsidR="00D01018" w:rsidRPr="00027334">
        <w:rPr>
          <w:rFonts w:ascii="ＭＳ 明朝" w:eastAsia="ＭＳ 明朝" w:hAnsi="ＭＳ 明朝" w:hint="eastAsia"/>
          <w:szCs w:val="21"/>
        </w:rPr>
        <w:t>実効性、実現性</w:t>
      </w:r>
      <w:r w:rsidR="00DC2A5E" w:rsidRPr="00027334">
        <w:rPr>
          <w:rFonts w:ascii="ＭＳ 明朝" w:eastAsia="ＭＳ 明朝" w:hAnsi="ＭＳ 明朝" w:hint="eastAsia"/>
          <w:szCs w:val="21"/>
        </w:rPr>
        <w:t>及び</w:t>
      </w:r>
      <w:r w:rsidR="00D01018" w:rsidRPr="00027334">
        <w:rPr>
          <w:rFonts w:ascii="ＭＳ 明朝" w:eastAsia="ＭＳ 明朝" w:hAnsi="ＭＳ 明朝" w:hint="eastAsia"/>
          <w:szCs w:val="21"/>
        </w:rPr>
        <w:t>費用対効果の３</w:t>
      </w:r>
      <w:r w:rsidR="00DC2A5E" w:rsidRPr="00027334">
        <w:rPr>
          <w:rFonts w:ascii="ＭＳ 明朝" w:eastAsia="ＭＳ 明朝" w:hAnsi="ＭＳ 明朝" w:hint="eastAsia"/>
          <w:szCs w:val="21"/>
        </w:rPr>
        <w:t>つの</w:t>
      </w:r>
      <w:r w:rsidR="00D01018" w:rsidRPr="00027334">
        <w:rPr>
          <w:rFonts w:ascii="ＭＳ 明朝" w:eastAsia="ＭＳ 明朝" w:hAnsi="ＭＳ 明朝" w:hint="eastAsia"/>
          <w:szCs w:val="21"/>
        </w:rPr>
        <w:t>軸で</w:t>
      </w:r>
      <w:r w:rsidR="00DC2A5E" w:rsidRPr="00027334">
        <w:rPr>
          <w:rFonts w:ascii="ＭＳ 明朝" w:eastAsia="ＭＳ 明朝" w:hAnsi="ＭＳ 明朝" w:hint="eastAsia"/>
          <w:szCs w:val="21"/>
        </w:rPr>
        <w:t>、</w:t>
      </w:r>
      <w:r w:rsidRPr="00027334">
        <w:rPr>
          <w:rFonts w:ascii="ＭＳ 明朝" w:eastAsia="ＭＳ 明朝" w:hAnsi="ＭＳ 明朝" w:hint="eastAsia"/>
          <w:szCs w:val="21"/>
        </w:rPr>
        <w:t>具体的かつ独自性</w:t>
      </w:r>
      <w:r w:rsidR="00DC2A5E" w:rsidRPr="00027334">
        <w:rPr>
          <w:rFonts w:ascii="ＭＳ 明朝" w:eastAsia="ＭＳ 明朝" w:hAnsi="ＭＳ 明朝" w:hint="eastAsia"/>
          <w:szCs w:val="21"/>
        </w:rPr>
        <w:t>のある</w:t>
      </w:r>
      <w:r w:rsidR="00D01018" w:rsidRPr="00027334">
        <w:rPr>
          <w:rFonts w:ascii="ＭＳ 明朝" w:eastAsia="ＭＳ 明朝" w:hAnsi="ＭＳ 明朝" w:hint="eastAsia"/>
          <w:szCs w:val="21"/>
        </w:rPr>
        <w:t>評価</w:t>
      </w:r>
      <w:r w:rsidR="00DC2A5E" w:rsidRPr="00027334">
        <w:rPr>
          <w:rFonts w:ascii="ＭＳ 明朝" w:eastAsia="ＭＳ 明朝" w:hAnsi="ＭＳ 明朝" w:hint="eastAsia"/>
          <w:szCs w:val="21"/>
        </w:rPr>
        <w:t>観点を提示</w:t>
      </w:r>
      <w:r w:rsidR="00D01018" w:rsidRPr="00027334">
        <w:rPr>
          <w:rFonts w:ascii="ＭＳ 明朝" w:eastAsia="ＭＳ 明朝" w:hAnsi="ＭＳ 明朝" w:hint="eastAsia"/>
          <w:szCs w:val="21"/>
        </w:rPr>
        <w:t>して</w:t>
      </w:r>
      <w:r w:rsidR="007B567C" w:rsidRPr="00027334">
        <w:rPr>
          <w:rFonts w:ascii="ＭＳ 明朝" w:eastAsia="ＭＳ 明朝" w:hAnsi="ＭＳ 明朝" w:hint="eastAsia"/>
          <w:szCs w:val="21"/>
        </w:rPr>
        <w:t>いる。</w:t>
      </w:r>
      <w:r w:rsidRPr="00027334">
        <w:rPr>
          <w:rFonts w:ascii="ＭＳ 明朝" w:eastAsia="ＭＳ 明朝" w:hAnsi="ＭＳ 明朝" w:hint="eastAsia"/>
          <w:szCs w:val="21"/>
        </w:rPr>
        <w:t>特に実効性</w:t>
      </w:r>
      <w:r w:rsidR="00DC2A5E" w:rsidRPr="00027334">
        <w:rPr>
          <w:rFonts w:ascii="ＭＳ 明朝" w:eastAsia="ＭＳ 明朝" w:hAnsi="ＭＳ 明朝" w:hint="eastAsia"/>
          <w:szCs w:val="21"/>
        </w:rPr>
        <w:t>の面においては</w:t>
      </w:r>
      <w:r w:rsidRPr="00027334">
        <w:rPr>
          <w:rFonts w:ascii="ＭＳ 明朝" w:eastAsia="ＭＳ 明朝" w:hAnsi="ＭＳ 明朝" w:hint="eastAsia"/>
          <w:szCs w:val="21"/>
        </w:rPr>
        <w:t>、my door OSAKAが住民の利便性向上</w:t>
      </w:r>
      <w:r w:rsidR="00DC2A5E" w:rsidRPr="00027334">
        <w:rPr>
          <w:rFonts w:ascii="ＭＳ 明朝" w:eastAsia="ＭＳ 明朝" w:hAnsi="ＭＳ 明朝" w:hint="eastAsia"/>
          <w:szCs w:val="21"/>
        </w:rPr>
        <w:t>へ</w:t>
      </w:r>
      <w:r w:rsidRPr="00027334">
        <w:rPr>
          <w:rFonts w:ascii="ＭＳ 明朝" w:eastAsia="ＭＳ 明朝" w:hAnsi="ＭＳ 明朝" w:hint="eastAsia"/>
          <w:szCs w:val="21"/>
        </w:rPr>
        <w:t>寄与</w:t>
      </w:r>
      <w:r w:rsidR="00DC2A5E" w:rsidRPr="00027334">
        <w:rPr>
          <w:rFonts w:ascii="ＭＳ 明朝" w:eastAsia="ＭＳ 明朝" w:hAnsi="ＭＳ 明朝" w:hint="eastAsia"/>
          <w:szCs w:val="21"/>
        </w:rPr>
        <w:t>するかどうか</w:t>
      </w:r>
      <w:r w:rsidR="007B567C" w:rsidRPr="00027334">
        <w:rPr>
          <w:rFonts w:ascii="ＭＳ 明朝" w:eastAsia="ＭＳ 明朝" w:hAnsi="ＭＳ 明朝" w:hint="eastAsia"/>
          <w:szCs w:val="21"/>
        </w:rPr>
        <w:t>、という点</w:t>
      </w:r>
      <w:r w:rsidRPr="00027334">
        <w:rPr>
          <w:rFonts w:ascii="ＭＳ 明朝" w:eastAsia="ＭＳ 明朝" w:hAnsi="ＭＳ 明朝" w:hint="eastAsia"/>
          <w:szCs w:val="21"/>
        </w:rPr>
        <w:t>を</w:t>
      </w:r>
      <w:r w:rsidR="00DC2A5E" w:rsidRPr="00027334">
        <w:rPr>
          <w:rFonts w:ascii="ＭＳ 明朝" w:eastAsia="ＭＳ 明朝" w:hAnsi="ＭＳ 明朝" w:hint="eastAsia"/>
          <w:szCs w:val="21"/>
        </w:rPr>
        <w:t>最重視</w:t>
      </w:r>
      <w:r w:rsidRPr="00027334">
        <w:rPr>
          <w:rFonts w:ascii="ＭＳ 明朝" w:eastAsia="ＭＳ 明朝" w:hAnsi="ＭＳ 明朝" w:hint="eastAsia"/>
          <w:szCs w:val="21"/>
        </w:rPr>
        <w:t>している</w:t>
      </w:r>
      <w:r w:rsidR="007B567C" w:rsidRPr="00027334">
        <w:rPr>
          <w:rFonts w:ascii="ＭＳ 明朝" w:eastAsia="ＭＳ 明朝" w:hAnsi="ＭＳ 明朝" w:hint="eastAsia"/>
          <w:szCs w:val="21"/>
        </w:rPr>
        <w:t>こと</w:t>
      </w:r>
      <w:r w:rsidR="00DC2A5E" w:rsidRPr="00027334">
        <w:rPr>
          <w:rFonts w:ascii="ＭＳ 明朝" w:eastAsia="ＭＳ 明朝" w:hAnsi="ＭＳ 明朝" w:hint="eastAsia"/>
          <w:szCs w:val="21"/>
        </w:rPr>
        <w:t>が評価できる</w:t>
      </w:r>
      <w:r w:rsidRPr="00027334">
        <w:rPr>
          <w:rFonts w:ascii="ＭＳ 明朝" w:eastAsia="ＭＳ 明朝" w:hAnsi="ＭＳ 明朝" w:hint="eastAsia"/>
          <w:szCs w:val="21"/>
        </w:rPr>
        <w:t>。</w:t>
      </w:r>
    </w:p>
    <w:p w14:paraId="027E2E87" w14:textId="5A692EA9" w:rsidR="00D01018" w:rsidRPr="00027334" w:rsidRDefault="001569F5" w:rsidP="00BD24E1">
      <w:pPr>
        <w:ind w:leftChars="200" w:left="630" w:hangingChars="100" w:hanging="210"/>
        <w:rPr>
          <w:rFonts w:ascii="ＭＳ 明朝" w:eastAsia="ＭＳ 明朝" w:hAnsi="ＭＳ 明朝"/>
          <w:szCs w:val="21"/>
        </w:rPr>
      </w:pPr>
      <w:r w:rsidRPr="00027334">
        <w:rPr>
          <w:rFonts w:ascii="ＭＳ 明朝" w:eastAsia="ＭＳ 明朝" w:hAnsi="ＭＳ 明朝" w:hint="eastAsia"/>
          <w:szCs w:val="21"/>
        </w:rPr>
        <w:t>・</w:t>
      </w:r>
      <w:r w:rsidR="00DC2A5E" w:rsidRPr="00027334">
        <w:rPr>
          <w:rFonts w:ascii="ＭＳ 明朝" w:eastAsia="ＭＳ 明朝" w:hAnsi="ＭＳ 明朝" w:hint="eastAsia"/>
          <w:szCs w:val="21"/>
        </w:rPr>
        <w:t>my door OSAKAの方針案に</w:t>
      </w:r>
      <w:r w:rsidR="007B567C" w:rsidRPr="00027334">
        <w:rPr>
          <w:rFonts w:ascii="ＭＳ 明朝" w:eastAsia="ＭＳ 明朝" w:hAnsi="ＭＳ 明朝" w:hint="eastAsia"/>
          <w:szCs w:val="21"/>
        </w:rPr>
        <w:t>おいて</w:t>
      </w:r>
      <w:r w:rsidR="00DC2A5E" w:rsidRPr="00027334">
        <w:rPr>
          <w:rFonts w:ascii="ＭＳ 明朝" w:eastAsia="ＭＳ 明朝" w:hAnsi="ＭＳ 明朝" w:hint="eastAsia"/>
          <w:szCs w:val="21"/>
        </w:rPr>
        <w:t>、</w:t>
      </w:r>
      <w:r w:rsidRPr="00027334">
        <w:rPr>
          <w:rFonts w:ascii="ＭＳ 明朝" w:eastAsia="ＭＳ 明朝" w:hAnsi="ＭＳ 明朝" w:hint="eastAsia"/>
          <w:szCs w:val="21"/>
        </w:rPr>
        <w:t>市町村ごと</w:t>
      </w:r>
      <w:r w:rsidR="007B567C" w:rsidRPr="00027334">
        <w:rPr>
          <w:rFonts w:ascii="ＭＳ 明朝" w:eastAsia="ＭＳ 明朝" w:hAnsi="ＭＳ 明朝" w:hint="eastAsia"/>
          <w:szCs w:val="21"/>
        </w:rPr>
        <w:t>の</w:t>
      </w:r>
      <w:r w:rsidRPr="00027334">
        <w:rPr>
          <w:rFonts w:ascii="ＭＳ 明朝" w:eastAsia="ＭＳ 明朝" w:hAnsi="ＭＳ 明朝" w:hint="eastAsia"/>
          <w:szCs w:val="21"/>
        </w:rPr>
        <w:t>利用</w:t>
      </w:r>
      <w:r w:rsidR="00BD24E1" w:rsidRPr="00027334">
        <w:rPr>
          <w:rFonts w:ascii="ＭＳ 明朝" w:eastAsia="ＭＳ 明朝" w:hAnsi="ＭＳ 明朝" w:hint="eastAsia"/>
          <w:szCs w:val="21"/>
        </w:rPr>
        <w:t>方法や利用</w:t>
      </w:r>
      <w:r w:rsidR="00DC2A5E" w:rsidRPr="00027334">
        <w:rPr>
          <w:rFonts w:ascii="ＭＳ 明朝" w:eastAsia="ＭＳ 明朝" w:hAnsi="ＭＳ 明朝" w:hint="eastAsia"/>
          <w:szCs w:val="21"/>
        </w:rPr>
        <w:t>機能</w:t>
      </w:r>
      <w:r w:rsidRPr="00027334">
        <w:rPr>
          <w:rFonts w:ascii="ＭＳ 明朝" w:eastAsia="ＭＳ 明朝" w:hAnsi="ＭＳ 明朝" w:hint="eastAsia"/>
          <w:szCs w:val="21"/>
        </w:rPr>
        <w:t>に差があることを</w:t>
      </w:r>
      <w:r w:rsidR="00BD24E1" w:rsidRPr="00027334">
        <w:rPr>
          <w:rFonts w:ascii="ＭＳ 明朝" w:eastAsia="ＭＳ 明朝" w:hAnsi="ＭＳ 明朝" w:hint="eastAsia"/>
          <w:szCs w:val="21"/>
        </w:rPr>
        <w:t>想定した</w:t>
      </w:r>
      <w:r w:rsidRPr="00027334">
        <w:rPr>
          <w:rFonts w:ascii="ＭＳ 明朝" w:eastAsia="ＭＳ 明朝" w:hAnsi="ＭＳ 明朝" w:hint="eastAsia"/>
          <w:szCs w:val="21"/>
        </w:rPr>
        <w:t>共同利用パターン</w:t>
      </w:r>
      <w:r w:rsidR="00BD24E1" w:rsidRPr="00027334">
        <w:rPr>
          <w:rFonts w:ascii="ＭＳ 明朝" w:eastAsia="ＭＳ 明朝" w:hAnsi="ＭＳ 明朝" w:hint="eastAsia"/>
          <w:szCs w:val="21"/>
        </w:rPr>
        <w:t>が整理</w:t>
      </w:r>
      <w:r w:rsidRPr="00027334">
        <w:rPr>
          <w:rFonts w:ascii="ＭＳ 明朝" w:eastAsia="ＭＳ 明朝" w:hAnsi="ＭＳ 明朝" w:hint="eastAsia"/>
          <w:szCs w:val="21"/>
        </w:rPr>
        <w:t>されている</w:t>
      </w:r>
      <w:r w:rsidR="00BD24E1" w:rsidRPr="00027334">
        <w:rPr>
          <w:rFonts w:ascii="ＭＳ 明朝" w:eastAsia="ＭＳ 明朝" w:hAnsi="ＭＳ 明朝" w:hint="eastAsia"/>
          <w:szCs w:val="21"/>
        </w:rPr>
        <w:t>点が評価できる</w:t>
      </w:r>
      <w:r w:rsidRPr="00027334">
        <w:rPr>
          <w:rFonts w:ascii="ＭＳ 明朝" w:eastAsia="ＭＳ 明朝" w:hAnsi="ＭＳ 明朝" w:hint="eastAsia"/>
          <w:szCs w:val="21"/>
        </w:rPr>
        <w:t>。</w:t>
      </w:r>
    </w:p>
    <w:p w14:paraId="71DD8792" w14:textId="77777777" w:rsidR="002544EA" w:rsidRPr="00027334" w:rsidRDefault="002544EA"/>
    <w:p w14:paraId="25A9D12B" w14:textId="77777777" w:rsidR="00F96FB7" w:rsidRDefault="00F96FB7"/>
    <w:p w14:paraId="58B32260" w14:textId="77777777" w:rsidR="00F96FB7" w:rsidRDefault="00F96FB7"/>
    <w:p w14:paraId="3EA222EF" w14:textId="74DDF3B0" w:rsidR="00B8210D" w:rsidRDefault="00117D42">
      <w:r w:rsidRPr="00027334">
        <w:rPr>
          <w:rFonts w:hint="eastAsia"/>
        </w:rPr>
        <w:lastRenderedPageBreak/>
        <w:t xml:space="preserve">　</w:t>
      </w:r>
      <w:r w:rsidRPr="00027334">
        <w:rPr>
          <w:rFonts w:hint="eastAsia"/>
        </w:rPr>
        <w:t>(</w:t>
      </w:r>
      <w:r w:rsidR="00F96FB7">
        <w:t>4</w:t>
      </w:r>
      <w:r w:rsidRPr="00027334">
        <w:rPr>
          <w:rFonts w:hint="eastAsia"/>
        </w:rPr>
        <w:t>)</w:t>
      </w:r>
      <w:r w:rsidRPr="00027334">
        <w:rPr>
          <w:rFonts w:hint="eastAsia"/>
        </w:rPr>
        <w:t xml:space="preserve">　選定委員会委員（</w:t>
      </w:r>
      <w:r w:rsidR="0022182B">
        <w:rPr>
          <w:rFonts w:hint="eastAsia"/>
        </w:rPr>
        <w:t>五十音順</w:t>
      </w:r>
      <w:r w:rsidRPr="00027334">
        <w:rPr>
          <w:rFonts w:hint="eastAsia"/>
        </w:rPr>
        <w:t>、敬称略</w:t>
      </w:r>
      <w:r w:rsidR="0047470F" w:rsidRPr="00027334">
        <w:rPr>
          <w:rFonts w:hint="eastAsia"/>
        </w:rPr>
        <w:t>、○印は議長</w:t>
      </w:r>
      <w:r w:rsidR="00027334">
        <w:rPr>
          <w:rFonts w:hint="eastAsia"/>
        </w:rPr>
        <w:t>、所属は令和７年３月時点</w:t>
      </w:r>
      <w:r w:rsidRPr="00027334">
        <w:rPr>
          <w:rFonts w:hint="eastAsia"/>
        </w:rPr>
        <w:t>）</w:t>
      </w:r>
    </w:p>
    <w:tbl>
      <w:tblPr>
        <w:tblStyle w:val="a7"/>
        <w:tblW w:w="9639" w:type="dxa"/>
        <w:tblInd w:w="137" w:type="dxa"/>
        <w:tblLook w:val="04A0" w:firstRow="1" w:lastRow="0" w:firstColumn="1" w:lastColumn="0" w:noHBand="0" w:noVBand="1"/>
      </w:tblPr>
      <w:tblGrid>
        <w:gridCol w:w="2977"/>
        <w:gridCol w:w="1276"/>
        <w:gridCol w:w="5386"/>
      </w:tblGrid>
      <w:tr w:rsidR="0047470F" w14:paraId="6DFD43FA" w14:textId="77777777" w:rsidTr="00E069D6">
        <w:tc>
          <w:tcPr>
            <w:tcW w:w="2977" w:type="dxa"/>
            <w:shd w:val="clear" w:color="auto" w:fill="F2F2F2" w:themeFill="background1" w:themeFillShade="F2"/>
          </w:tcPr>
          <w:p w14:paraId="6ABE7D9B" w14:textId="77777777" w:rsidR="0047470F" w:rsidRPr="00217780" w:rsidRDefault="0047470F" w:rsidP="0025788B">
            <w:pPr>
              <w:jc w:val="center"/>
              <w:rPr>
                <w:rFonts w:asciiTheme="minorEastAsia" w:hAnsiTheme="minorEastAsia"/>
              </w:rPr>
            </w:pPr>
            <w:r w:rsidRPr="00217780">
              <w:rPr>
                <w:rFonts w:asciiTheme="minorEastAsia" w:hAnsiTheme="minorEastAsia" w:hint="eastAsia"/>
              </w:rPr>
              <w:t>所属</w:t>
            </w:r>
          </w:p>
        </w:tc>
        <w:tc>
          <w:tcPr>
            <w:tcW w:w="1276" w:type="dxa"/>
            <w:shd w:val="clear" w:color="auto" w:fill="F2F2F2" w:themeFill="background1" w:themeFillShade="F2"/>
          </w:tcPr>
          <w:p w14:paraId="28E5A4B6" w14:textId="77777777" w:rsidR="0047470F" w:rsidRPr="00217780" w:rsidRDefault="0047470F" w:rsidP="0025788B">
            <w:pPr>
              <w:jc w:val="center"/>
              <w:rPr>
                <w:rFonts w:asciiTheme="minorEastAsia" w:hAnsiTheme="minorEastAsia"/>
              </w:rPr>
            </w:pPr>
            <w:r w:rsidRPr="00217780">
              <w:rPr>
                <w:rFonts w:asciiTheme="minorEastAsia" w:hAnsiTheme="minorEastAsia" w:hint="eastAsia"/>
              </w:rPr>
              <w:t>委員名</w:t>
            </w:r>
          </w:p>
        </w:tc>
        <w:tc>
          <w:tcPr>
            <w:tcW w:w="5386" w:type="dxa"/>
            <w:shd w:val="clear" w:color="auto" w:fill="F2F2F2" w:themeFill="background1" w:themeFillShade="F2"/>
          </w:tcPr>
          <w:p w14:paraId="0CECA832" w14:textId="4C23E2BD" w:rsidR="0047470F" w:rsidRPr="00217780" w:rsidRDefault="0047470F" w:rsidP="0025788B">
            <w:pPr>
              <w:jc w:val="center"/>
              <w:rPr>
                <w:rFonts w:asciiTheme="minorEastAsia" w:hAnsiTheme="minorEastAsia"/>
              </w:rPr>
            </w:pPr>
            <w:r w:rsidRPr="00217780">
              <w:rPr>
                <w:rFonts w:asciiTheme="minorEastAsia" w:hAnsiTheme="minorEastAsia" w:hint="eastAsia"/>
              </w:rPr>
              <w:t>選任理由</w:t>
            </w:r>
          </w:p>
        </w:tc>
      </w:tr>
      <w:tr w:rsidR="0047470F" w14:paraId="47757282" w14:textId="77777777" w:rsidTr="00E069D6">
        <w:trPr>
          <w:trHeight w:val="1283"/>
        </w:trPr>
        <w:tc>
          <w:tcPr>
            <w:tcW w:w="2977" w:type="dxa"/>
            <w:vAlign w:val="center"/>
          </w:tcPr>
          <w:p w14:paraId="1E9A2B1D" w14:textId="77777777" w:rsidR="002544EA" w:rsidRDefault="002544EA" w:rsidP="0047470F">
            <w:pPr>
              <w:rPr>
                <w:rFonts w:asciiTheme="minorEastAsia" w:hAnsiTheme="minorEastAsia"/>
                <w:lang w:eastAsia="zh-TW"/>
              </w:rPr>
            </w:pPr>
            <w:r w:rsidRPr="002544EA">
              <w:rPr>
                <w:rFonts w:asciiTheme="minorEastAsia" w:hAnsiTheme="minorEastAsia" w:hint="eastAsia"/>
                <w:lang w:eastAsia="zh-TW"/>
              </w:rPr>
              <w:t>大阪公立大学大学院</w:t>
            </w:r>
          </w:p>
          <w:p w14:paraId="32C66081" w14:textId="688DAFB2" w:rsidR="002544EA" w:rsidRDefault="002544EA" w:rsidP="0047470F">
            <w:pPr>
              <w:rPr>
                <w:rFonts w:asciiTheme="minorEastAsia" w:hAnsiTheme="minorEastAsia"/>
                <w:lang w:eastAsia="zh-TW"/>
              </w:rPr>
            </w:pPr>
            <w:r w:rsidRPr="002544EA">
              <w:rPr>
                <w:rFonts w:asciiTheme="minorEastAsia" w:hAnsiTheme="minorEastAsia" w:hint="eastAsia"/>
                <w:lang w:eastAsia="zh-TW"/>
              </w:rPr>
              <w:t>情報学研究科</w:t>
            </w:r>
          </w:p>
          <w:p w14:paraId="2825C868" w14:textId="06F2FC51" w:rsidR="0047470F" w:rsidRPr="00217780" w:rsidRDefault="002544EA" w:rsidP="0047470F">
            <w:pPr>
              <w:rPr>
                <w:rFonts w:asciiTheme="minorEastAsia" w:hAnsiTheme="minorEastAsia"/>
                <w:lang w:eastAsia="zh-TW"/>
              </w:rPr>
            </w:pPr>
            <w:r w:rsidRPr="002544EA">
              <w:rPr>
                <w:rFonts w:asciiTheme="minorEastAsia" w:hAnsiTheme="minorEastAsia" w:hint="eastAsia"/>
                <w:lang w:eastAsia="zh-TW"/>
              </w:rPr>
              <w:t>基幹情報学専攻　教授</w:t>
            </w:r>
          </w:p>
        </w:tc>
        <w:tc>
          <w:tcPr>
            <w:tcW w:w="1276" w:type="dxa"/>
            <w:vAlign w:val="center"/>
          </w:tcPr>
          <w:p w14:paraId="4C85F78D" w14:textId="69419685" w:rsidR="0047470F" w:rsidRPr="00217780" w:rsidRDefault="00DE4C30" w:rsidP="00F37256">
            <w:pPr>
              <w:jc w:val="center"/>
              <w:rPr>
                <w:rFonts w:asciiTheme="minorEastAsia" w:hAnsiTheme="minorEastAsia"/>
              </w:rPr>
            </w:pPr>
            <w:r>
              <w:rPr>
                <w:rFonts w:asciiTheme="minorEastAsia" w:hAnsiTheme="minorEastAsia" w:hint="eastAsia"/>
              </w:rPr>
              <w:t>阿多　信吾</w:t>
            </w:r>
            <w:r w:rsidR="0047470F" w:rsidRPr="00217780">
              <w:rPr>
                <w:rFonts w:asciiTheme="minorEastAsia" w:hAnsiTheme="minorEastAsia" w:hint="eastAsia"/>
              </w:rPr>
              <w:t>(○</w:t>
            </w:r>
            <w:r w:rsidR="0047470F" w:rsidRPr="00217780">
              <w:rPr>
                <w:rFonts w:asciiTheme="minorEastAsia" w:hAnsiTheme="minorEastAsia"/>
              </w:rPr>
              <w:t>）</w:t>
            </w:r>
          </w:p>
        </w:tc>
        <w:tc>
          <w:tcPr>
            <w:tcW w:w="5386" w:type="dxa"/>
            <w:vAlign w:val="center"/>
          </w:tcPr>
          <w:p w14:paraId="4A76B7C9" w14:textId="03AE4044" w:rsidR="0047470F" w:rsidRPr="00217780" w:rsidRDefault="003B424B" w:rsidP="003D565D">
            <w:pPr>
              <w:rPr>
                <w:rFonts w:asciiTheme="minorEastAsia" w:hAnsiTheme="minorEastAsia"/>
              </w:rPr>
            </w:pPr>
            <w:r w:rsidRPr="003B424B">
              <w:rPr>
                <w:rFonts w:asciiTheme="minorEastAsia" w:hAnsiTheme="minorEastAsia" w:hint="eastAsia"/>
              </w:rPr>
              <w:t>大学のCIO・情報基盤</w:t>
            </w:r>
            <w:r w:rsidR="00DF0581">
              <w:rPr>
                <w:rFonts w:asciiTheme="minorEastAsia" w:hAnsiTheme="minorEastAsia" w:hint="eastAsia"/>
              </w:rPr>
              <w:t>構築および運用</w:t>
            </w:r>
            <w:r w:rsidRPr="003B424B">
              <w:rPr>
                <w:rFonts w:asciiTheme="minorEastAsia" w:hAnsiTheme="minorEastAsia" w:hint="eastAsia"/>
              </w:rPr>
              <w:t>責任者であり、情報システム・サービスや、DX推進分野に精通して</w:t>
            </w:r>
            <w:r w:rsidR="00DF0581">
              <w:rPr>
                <w:rFonts w:asciiTheme="minorEastAsia" w:hAnsiTheme="minorEastAsia" w:hint="eastAsia"/>
              </w:rPr>
              <w:t>いるとともに</w:t>
            </w:r>
            <w:r w:rsidRPr="003B424B">
              <w:rPr>
                <w:rFonts w:asciiTheme="minorEastAsia" w:hAnsiTheme="minorEastAsia" w:hint="eastAsia"/>
              </w:rPr>
              <w:t>、</w:t>
            </w:r>
            <w:r w:rsidR="00DF0581">
              <w:rPr>
                <w:rFonts w:asciiTheme="minorEastAsia" w:hAnsiTheme="minorEastAsia" w:hint="eastAsia"/>
              </w:rPr>
              <w:t>スーパーシティ</w:t>
            </w:r>
            <w:r w:rsidRPr="003B424B">
              <w:rPr>
                <w:rFonts w:asciiTheme="minorEastAsia" w:hAnsiTheme="minorEastAsia" w:hint="eastAsia"/>
              </w:rPr>
              <w:t>研究センター所長としてスマートシティ分野にも詳しいことから、本件においては特にICTに関する専門家としての視点より提案内容を審査いただくため。</w:t>
            </w:r>
          </w:p>
        </w:tc>
      </w:tr>
      <w:tr w:rsidR="0047470F" w14:paraId="4B092489" w14:textId="77777777" w:rsidTr="00B84FD0">
        <w:trPr>
          <w:trHeight w:val="899"/>
        </w:trPr>
        <w:tc>
          <w:tcPr>
            <w:tcW w:w="2977" w:type="dxa"/>
            <w:vAlign w:val="center"/>
          </w:tcPr>
          <w:p w14:paraId="2B5F263B" w14:textId="77777777" w:rsidR="002544EA" w:rsidRDefault="002544EA" w:rsidP="002544EA">
            <w:pPr>
              <w:rPr>
                <w:rFonts w:asciiTheme="minorEastAsia" w:hAnsiTheme="minorEastAsia"/>
                <w:lang w:eastAsia="zh-TW"/>
              </w:rPr>
            </w:pPr>
            <w:r w:rsidRPr="002544EA">
              <w:rPr>
                <w:rFonts w:asciiTheme="minorEastAsia" w:hAnsiTheme="minorEastAsia" w:hint="eastAsia"/>
                <w:lang w:eastAsia="zh-TW"/>
              </w:rPr>
              <w:t>公益社団法人関西経済連合会</w:t>
            </w:r>
          </w:p>
          <w:p w14:paraId="7FB6D2EB" w14:textId="56B6FADA" w:rsidR="0047470F" w:rsidRPr="00217780" w:rsidRDefault="002544EA" w:rsidP="002544EA">
            <w:pPr>
              <w:rPr>
                <w:rFonts w:asciiTheme="minorEastAsia" w:hAnsiTheme="minorEastAsia"/>
              </w:rPr>
            </w:pPr>
            <w:r w:rsidRPr="002544EA">
              <w:rPr>
                <w:rFonts w:asciiTheme="minorEastAsia" w:hAnsiTheme="minorEastAsia" w:hint="eastAsia"/>
              </w:rPr>
              <w:t>常務理事・産業部長</w:t>
            </w:r>
          </w:p>
        </w:tc>
        <w:tc>
          <w:tcPr>
            <w:tcW w:w="1276" w:type="dxa"/>
            <w:vAlign w:val="center"/>
          </w:tcPr>
          <w:p w14:paraId="23C67E94" w14:textId="77DFB4B5" w:rsidR="0047470F" w:rsidRPr="00217780" w:rsidRDefault="00DE4C30" w:rsidP="003D565D">
            <w:pPr>
              <w:rPr>
                <w:rFonts w:asciiTheme="minorEastAsia" w:hAnsiTheme="minorEastAsia"/>
              </w:rPr>
            </w:pPr>
            <w:r>
              <w:rPr>
                <w:rFonts w:asciiTheme="minorEastAsia" w:hAnsiTheme="minorEastAsia" w:hint="eastAsia"/>
              </w:rPr>
              <w:t>久米　一郎</w:t>
            </w:r>
          </w:p>
        </w:tc>
        <w:tc>
          <w:tcPr>
            <w:tcW w:w="5386" w:type="dxa"/>
            <w:vAlign w:val="center"/>
          </w:tcPr>
          <w:p w14:paraId="10F2BB53" w14:textId="79F938FC" w:rsidR="0047470F" w:rsidRPr="00217780" w:rsidRDefault="003B424B" w:rsidP="003D565D">
            <w:pPr>
              <w:rPr>
                <w:rFonts w:asciiTheme="minorEastAsia" w:hAnsiTheme="minorEastAsia"/>
              </w:rPr>
            </w:pPr>
            <w:r w:rsidRPr="003B424B">
              <w:rPr>
                <w:rFonts w:asciiTheme="minorEastAsia" w:hAnsiTheme="minorEastAsia" w:hint="eastAsia"/>
              </w:rPr>
              <w:t>経済界に精通し、官民の連携を通じた政府への提言、各種調査研究や実証事業などを通じてビジネスモデルの具体化に必要な市場ニーズや実現課題等に精通していることから、本件においては特に事業運営等の実現可能性の面において提案内容を審査していただくため。</w:t>
            </w:r>
          </w:p>
        </w:tc>
      </w:tr>
      <w:tr w:rsidR="0047470F" w14:paraId="2059C691" w14:textId="77777777" w:rsidTr="00E069D6">
        <w:trPr>
          <w:trHeight w:val="838"/>
        </w:trPr>
        <w:tc>
          <w:tcPr>
            <w:tcW w:w="2977" w:type="dxa"/>
            <w:vAlign w:val="center"/>
          </w:tcPr>
          <w:p w14:paraId="074E3ECA" w14:textId="77777777" w:rsidR="002544EA" w:rsidRPr="002544EA" w:rsidRDefault="002544EA" w:rsidP="002544EA">
            <w:pPr>
              <w:rPr>
                <w:rFonts w:asciiTheme="minorEastAsia" w:hAnsiTheme="minorEastAsia"/>
              </w:rPr>
            </w:pPr>
            <w:r w:rsidRPr="002544EA">
              <w:rPr>
                <w:rFonts w:asciiTheme="minorEastAsia" w:hAnsiTheme="minorEastAsia" w:hint="eastAsia"/>
              </w:rPr>
              <w:t>大阪弁護士会</w:t>
            </w:r>
          </w:p>
          <w:p w14:paraId="7190E626" w14:textId="690C19CD" w:rsidR="0047470F" w:rsidRPr="00217780" w:rsidRDefault="002544EA" w:rsidP="002544EA">
            <w:pPr>
              <w:rPr>
                <w:rFonts w:asciiTheme="minorEastAsia" w:hAnsiTheme="minorEastAsia"/>
              </w:rPr>
            </w:pPr>
            <w:r w:rsidRPr="002544EA">
              <w:rPr>
                <w:rFonts w:asciiTheme="minorEastAsia" w:hAnsiTheme="minorEastAsia" w:hint="eastAsia"/>
              </w:rPr>
              <w:t>（</w:t>
            </w:r>
            <w:r w:rsidR="003B424B" w:rsidRPr="003B424B">
              <w:rPr>
                <w:rFonts w:asciiTheme="minorEastAsia" w:hAnsiTheme="minorEastAsia" w:hint="eastAsia"/>
              </w:rPr>
              <w:t>松田・澤田法律事務所</w:t>
            </w:r>
            <w:r w:rsidRPr="002544EA">
              <w:rPr>
                <w:rFonts w:asciiTheme="minorEastAsia" w:hAnsiTheme="minorEastAsia" w:hint="eastAsia"/>
              </w:rPr>
              <w:t>）</w:t>
            </w:r>
          </w:p>
        </w:tc>
        <w:tc>
          <w:tcPr>
            <w:tcW w:w="1276" w:type="dxa"/>
            <w:vAlign w:val="center"/>
          </w:tcPr>
          <w:p w14:paraId="5EDA4134" w14:textId="71C663C0" w:rsidR="0047470F" w:rsidRPr="00217780" w:rsidRDefault="003B424B" w:rsidP="003D565D">
            <w:pPr>
              <w:rPr>
                <w:rFonts w:asciiTheme="minorEastAsia" w:hAnsiTheme="minorEastAsia"/>
              </w:rPr>
            </w:pPr>
            <w:r w:rsidRPr="003B424B">
              <w:rPr>
                <w:rFonts w:asciiTheme="minorEastAsia" w:hAnsiTheme="minorEastAsia" w:hint="eastAsia"/>
              </w:rPr>
              <w:t>澤田</w:t>
            </w:r>
            <w:r w:rsidR="00384F2B">
              <w:rPr>
                <w:rFonts w:asciiTheme="minorEastAsia" w:hAnsiTheme="minorEastAsia" w:hint="eastAsia"/>
              </w:rPr>
              <w:t xml:space="preserve">　</w:t>
            </w:r>
            <w:r w:rsidRPr="003B424B">
              <w:rPr>
                <w:rFonts w:asciiTheme="minorEastAsia" w:hAnsiTheme="minorEastAsia" w:hint="eastAsia"/>
              </w:rPr>
              <w:t>裕和</w:t>
            </w:r>
          </w:p>
        </w:tc>
        <w:tc>
          <w:tcPr>
            <w:tcW w:w="5386" w:type="dxa"/>
            <w:vAlign w:val="center"/>
          </w:tcPr>
          <w:p w14:paraId="76045C67" w14:textId="7157A70E" w:rsidR="0047470F" w:rsidRPr="00552486" w:rsidRDefault="003B424B" w:rsidP="003D565D">
            <w:pPr>
              <w:rPr>
                <w:rFonts w:asciiTheme="minorEastAsia" w:hAnsiTheme="minorEastAsia"/>
              </w:rPr>
            </w:pPr>
            <w:r w:rsidRPr="003B424B">
              <w:rPr>
                <w:rFonts w:asciiTheme="minorEastAsia" w:hAnsiTheme="minorEastAsia" w:hint="eastAsia"/>
              </w:rPr>
              <w:t>法律の専門家として、法的な観点から個人情報の保護やコンプライアンスの遵守に精通しており、公平・公正に審査していただくため。</w:t>
            </w:r>
          </w:p>
        </w:tc>
      </w:tr>
    </w:tbl>
    <w:p w14:paraId="76D8804A" w14:textId="77777777" w:rsidR="0047470F" w:rsidRPr="0047470F" w:rsidRDefault="0047470F" w:rsidP="00117D42"/>
    <w:sectPr w:rsidR="0047470F" w:rsidRPr="0047470F" w:rsidSect="0057325D">
      <w:headerReference w:type="default" r:id="rId8"/>
      <w:pgSz w:w="11906" w:h="16838" w:code="9"/>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A1782" w14:textId="77777777" w:rsidR="00BC6D73" w:rsidRDefault="00BC6D73" w:rsidP="00DA34A2">
      <w:r>
        <w:separator/>
      </w:r>
    </w:p>
  </w:endnote>
  <w:endnote w:type="continuationSeparator" w:id="0">
    <w:p w14:paraId="15D22382" w14:textId="77777777" w:rsidR="00BC6D73" w:rsidRDefault="00BC6D73" w:rsidP="00DA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C179" w14:textId="77777777" w:rsidR="00BC6D73" w:rsidRDefault="00BC6D73" w:rsidP="00DA34A2">
      <w:r>
        <w:separator/>
      </w:r>
    </w:p>
  </w:footnote>
  <w:footnote w:type="continuationSeparator" w:id="0">
    <w:p w14:paraId="0833C4A7" w14:textId="77777777" w:rsidR="00BC6D73" w:rsidRDefault="00BC6D73" w:rsidP="00DA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E427" w14:textId="237CBAEA" w:rsidR="00E92367" w:rsidRDefault="00E92367" w:rsidP="00E9236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0892"/>
    <w:multiLevelType w:val="hybridMultilevel"/>
    <w:tmpl w:val="AC061442"/>
    <w:lvl w:ilvl="0" w:tplc="A618776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61F551B3"/>
    <w:multiLevelType w:val="hybridMultilevel"/>
    <w:tmpl w:val="F3328AF2"/>
    <w:lvl w:ilvl="0" w:tplc="9A1C8954">
      <w:start w:val="1"/>
      <w:numFmt w:val="decimal"/>
      <w:lvlText w:val="(%1)"/>
      <w:lvlJc w:val="left"/>
      <w:pPr>
        <w:ind w:left="672" w:hanging="46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AD"/>
    <w:rsid w:val="000266FC"/>
    <w:rsid w:val="00027334"/>
    <w:rsid w:val="000352EF"/>
    <w:rsid w:val="000814AD"/>
    <w:rsid w:val="00081ACE"/>
    <w:rsid w:val="0008752A"/>
    <w:rsid w:val="000A077F"/>
    <w:rsid w:val="000A3C6C"/>
    <w:rsid w:val="000D0494"/>
    <w:rsid w:val="00100DB3"/>
    <w:rsid w:val="00117D42"/>
    <w:rsid w:val="001569F5"/>
    <w:rsid w:val="00170F56"/>
    <w:rsid w:val="0017225A"/>
    <w:rsid w:val="00177279"/>
    <w:rsid w:val="001839F6"/>
    <w:rsid w:val="001A2D01"/>
    <w:rsid w:val="001E6CD3"/>
    <w:rsid w:val="001E7263"/>
    <w:rsid w:val="001E7381"/>
    <w:rsid w:val="0020788E"/>
    <w:rsid w:val="00216A2E"/>
    <w:rsid w:val="00217780"/>
    <w:rsid w:val="0022182B"/>
    <w:rsid w:val="00223829"/>
    <w:rsid w:val="002544EA"/>
    <w:rsid w:val="002553E9"/>
    <w:rsid w:val="0025788B"/>
    <w:rsid w:val="00295726"/>
    <w:rsid w:val="002B228E"/>
    <w:rsid w:val="002F4500"/>
    <w:rsid w:val="0032759A"/>
    <w:rsid w:val="003349D9"/>
    <w:rsid w:val="00384796"/>
    <w:rsid w:val="00384F2B"/>
    <w:rsid w:val="003B424B"/>
    <w:rsid w:val="00404D8B"/>
    <w:rsid w:val="0042360C"/>
    <w:rsid w:val="00433EA5"/>
    <w:rsid w:val="0047470F"/>
    <w:rsid w:val="004D4D38"/>
    <w:rsid w:val="00505CE1"/>
    <w:rsid w:val="00552486"/>
    <w:rsid w:val="00562162"/>
    <w:rsid w:val="0057325D"/>
    <w:rsid w:val="00593EDA"/>
    <w:rsid w:val="005B35B2"/>
    <w:rsid w:val="00622504"/>
    <w:rsid w:val="00654B09"/>
    <w:rsid w:val="0067661E"/>
    <w:rsid w:val="00677E56"/>
    <w:rsid w:val="00684962"/>
    <w:rsid w:val="006B173A"/>
    <w:rsid w:val="006B3939"/>
    <w:rsid w:val="006B57C0"/>
    <w:rsid w:val="006E3A5E"/>
    <w:rsid w:val="0071279B"/>
    <w:rsid w:val="00725979"/>
    <w:rsid w:val="00742351"/>
    <w:rsid w:val="007603D3"/>
    <w:rsid w:val="007B0D2D"/>
    <w:rsid w:val="007B2017"/>
    <w:rsid w:val="007B567C"/>
    <w:rsid w:val="007E452F"/>
    <w:rsid w:val="00807FF1"/>
    <w:rsid w:val="00847EC6"/>
    <w:rsid w:val="008668A1"/>
    <w:rsid w:val="00890670"/>
    <w:rsid w:val="008C0628"/>
    <w:rsid w:val="008D3E21"/>
    <w:rsid w:val="008E3B6C"/>
    <w:rsid w:val="008F77F3"/>
    <w:rsid w:val="00912545"/>
    <w:rsid w:val="00913AA7"/>
    <w:rsid w:val="00935AE8"/>
    <w:rsid w:val="00965B21"/>
    <w:rsid w:val="009837EE"/>
    <w:rsid w:val="00985F5B"/>
    <w:rsid w:val="009A725F"/>
    <w:rsid w:val="009B51D3"/>
    <w:rsid w:val="009C7995"/>
    <w:rsid w:val="009D0141"/>
    <w:rsid w:val="009D1FC1"/>
    <w:rsid w:val="00A7624E"/>
    <w:rsid w:val="00AF28ED"/>
    <w:rsid w:val="00B228BD"/>
    <w:rsid w:val="00B33858"/>
    <w:rsid w:val="00B80B63"/>
    <w:rsid w:val="00B8210D"/>
    <w:rsid w:val="00B84FD0"/>
    <w:rsid w:val="00B90F88"/>
    <w:rsid w:val="00BA6524"/>
    <w:rsid w:val="00BC58B2"/>
    <w:rsid w:val="00BC6D73"/>
    <w:rsid w:val="00BD24E1"/>
    <w:rsid w:val="00C02724"/>
    <w:rsid w:val="00C1029C"/>
    <w:rsid w:val="00C96FAD"/>
    <w:rsid w:val="00CC18F5"/>
    <w:rsid w:val="00CE2274"/>
    <w:rsid w:val="00D01018"/>
    <w:rsid w:val="00D039D9"/>
    <w:rsid w:val="00D115EA"/>
    <w:rsid w:val="00D13F15"/>
    <w:rsid w:val="00D33170"/>
    <w:rsid w:val="00D71C60"/>
    <w:rsid w:val="00D71E17"/>
    <w:rsid w:val="00D84AE3"/>
    <w:rsid w:val="00DA34A2"/>
    <w:rsid w:val="00DB43C4"/>
    <w:rsid w:val="00DB58A0"/>
    <w:rsid w:val="00DB5D9B"/>
    <w:rsid w:val="00DC2A5E"/>
    <w:rsid w:val="00DC67A6"/>
    <w:rsid w:val="00DE4C30"/>
    <w:rsid w:val="00DF0581"/>
    <w:rsid w:val="00E069D6"/>
    <w:rsid w:val="00E92367"/>
    <w:rsid w:val="00EC05E0"/>
    <w:rsid w:val="00F37256"/>
    <w:rsid w:val="00F618A7"/>
    <w:rsid w:val="00F96FB7"/>
    <w:rsid w:val="00FF2394"/>
    <w:rsid w:val="00FF5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40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96FAD"/>
    <w:pPr>
      <w:jc w:val="center"/>
    </w:pPr>
  </w:style>
  <w:style w:type="character" w:customStyle="1" w:styleId="a4">
    <w:name w:val="記 (文字)"/>
    <w:basedOn w:val="a0"/>
    <w:link w:val="a3"/>
    <w:uiPriority w:val="99"/>
    <w:semiHidden/>
    <w:rsid w:val="00C96FAD"/>
  </w:style>
  <w:style w:type="paragraph" w:styleId="a5">
    <w:name w:val="Closing"/>
    <w:basedOn w:val="a"/>
    <w:link w:val="a6"/>
    <w:uiPriority w:val="99"/>
    <w:semiHidden/>
    <w:unhideWhenUsed/>
    <w:rsid w:val="00C96FAD"/>
    <w:pPr>
      <w:jc w:val="right"/>
    </w:pPr>
  </w:style>
  <w:style w:type="character" w:customStyle="1" w:styleId="a6">
    <w:name w:val="結語 (文字)"/>
    <w:basedOn w:val="a0"/>
    <w:link w:val="a5"/>
    <w:uiPriority w:val="99"/>
    <w:semiHidden/>
    <w:rsid w:val="00C96FAD"/>
  </w:style>
  <w:style w:type="table" w:styleId="a7">
    <w:name w:val="Table Grid"/>
    <w:basedOn w:val="a1"/>
    <w:uiPriority w:val="59"/>
    <w:rsid w:val="001E7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A34A2"/>
    <w:pPr>
      <w:tabs>
        <w:tab w:val="center" w:pos="4252"/>
        <w:tab w:val="right" w:pos="8504"/>
      </w:tabs>
      <w:snapToGrid w:val="0"/>
    </w:pPr>
  </w:style>
  <w:style w:type="character" w:customStyle="1" w:styleId="a9">
    <w:name w:val="ヘッダー (文字)"/>
    <w:basedOn w:val="a0"/>
    <w:link w:val="a8"/>
    <w:uiPriority w:val="99"/>
    <w:rsid w:val="00DA34A2"/>
  </w:style>
  <w:style w:type="paragraph" w:styleId="aa">
    <w:name w:val="footer"/>
    <w:basedOn w:val="a"/>
    <w:link w:val="ab"/>
    <w:uiPriority w:val="99"/>
    <w:unhideWhenUsed/>
    <w:rsid w:val="00DA34A2"/>
    <w:pPr>
      <w:tabs>
        <w:tab w:val="center" w:pos="4252"/>
        <w:tab w:val="right" w:pos="8504"/>
      </w:tabs>
      <w:snapToGrid w:val="0"/>
    </w:pPr>
  </w:style>
  <w:style w:type="character" w:customStyle="1" w:styleId="ab">
    <w:name w:val="フッター (文字)"/>
    <w:basedOn w:val="a0"/>
    <w:link w:val="aa"/>
    <w:uiPriority w:val="99"/>
    <w:rsid w:val="00DA34A2"/>
  </w:style>
  <w:style w:type="paragraph" w:styleId="ac">
    <w:name w:val="List Paragraph"/>
    <w:basedOn w:val="a"/>
    <w:uiPriority w:val="34"/>
    <w:qFormat/>
    <w:rsid w:val="00D71C60"/>
    <w:pPr>
      <w:ind w:leftChars="400" w:left="840"/>
    </w:pPr>
  </w:style>
  <w:style w:type="paragraph" w:styleId="ad">
    <w:name w:val="Balloon Text"/>
    <w:basedOn w:val="a"/>
    <w:link w:val="ae"/>
    <w:uiPriority w:val="99"/>
    <w:semiHidden/>
    <w:unhideWhenUsed/>
    <w:rsid w:val="00433E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3EA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603D3"/>
    <w:rPr>
      <w:sz w:val="18"/>
      <w:szCs w:val="18"/>
    </w:rPr>
  </w:style>
  <w:style w:type="paragraph" w:styleId="af0">
    <w:name w:val="annotation text"/>
    <w:basedOn w:val="a"/>
    <w:link w:val="af1"/>
    <w:uiPriority w:val="99"/>
    <w:semiHidden/>
    <w:unhideWhenUsed/>
    <w:rsid w:val="007603D3"/>
    <w:pPr>
      <w:jc w:val="left"/>
    </w:pPr>
  </w:style>
  <w:style w:type="character" w:customStyle="1" w:styleId="af1">
    <w:name w:val="コメント文字列 (文字)"/>
    <w:basedOn w:val="a0"/>
    <w:link w:val="af0"/>
    <w:uiPriority w:val="99"/>
    <w:semiHidden/>
    <w:rsid w:val="007603D3"/>
  </w:style>
  <w:style w:type="paragraph" w:styleId="af2">
    <w:name w:val="annotation subject"/>
    <w:basedOn w:val="af0"/>
    <w:next w:val="af0"/>
    <w:link w:val="af3"/>
    <w:uiPriority w:val="99"/>
    <w:semiHidden/>
    <w:unhideWhenUsed/>
    <w:rsid w:val="007603D3"/>
    <w:rPr>
      <w:b/>
      <w:bCs/>
    </w:rPr>
  </w:style>
  <w:style w:type="character" w:customStyle="1" w:styleId="af3">
    <w:name w:val="コメント内容 (文字)"/>
    <w:basedOn w:val="af1"/>
    <w:link w:val="af2"/>
    <w:uiPriority w:val="99"/>
    <w:semiHidden/>
    <w:rsid w:val="007603D3"/>
    <w:rPr>
      <w:b/>
      <w:bCs/>
    </w:rPr>
  </w:style>
  <w:style w:type="paragraph" w:styleId="af4">
    <w:name w:val="Revision"/>
    <w:hidden/>
    <w:uiPriority w:val="99"/>
    <w:semiHidden/>
    <w:rsid w:val="00DF0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507210">
      <w:bodyDiv w:val="1"/>
      <w:marLeft w:val="0"/>
      <w:marRight w:val="0"/>
      <w:marTop w:val="0"/>
      <w:marBottom w:val="0"/>
      <w:divBdr>
        <w:top w:val="none" w:sz="0" w:space="0" w:color="auto"/>
        <w:left w:val="none" w:sz="0" w:space="0" w:color="auto"/>
        <w:bottom w:val="none" w:sz="0" w:space="0" w:color="auto"/>
        <w:right w:val="none" w:sz="0" w:space="0" w:color="auto"/>
      </w:divBdr>
    </w:div>
    <w:div w:id="2139833716">
      <w:bodyDiv w:val="1"/>
      <w:marLeft w:val="0"/>
      <w:marRight w:val="0"/>
      <w:marTop w:val="0"/>
      <w:marBottom w:val="0"/>
      <w:divBdr>
        <w:top w:val="none" w:sz="0" w:space="0" w:color="auto"/>
        <w:left w:val="none" w:sz="0" w:space="0" w:color="auto"/>
        <w:bottom w:val="none" w:sz="0" w:space="0" w:color="auto"/>
        <w:right w:val="none" w:sz="0" w:space="0" w:color="auto"/>
      </w:divBdr>
      <w:divsChild>
        <w:div w:id="2129930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B7C1F-33BF-4070-B31A-C35EE79A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2026-04-01T06:39:00Z</dcterms:created>
  <dcterms:modified xsi:type="dcterms:W3CDTF">2026-04-08T11:31:00Z</dcterms:modified>
</cp:coreProperties>
</file>