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1D4" w14:textId="68E534E4" w:rsidR="00596890" w:rsidRPr="00E30127" w:rsidRDefault="00AA1220" w:rsidP="00E30127">
      <w:pPr>
        <w:pStyle w:val="af4"/>
      </w:pPr>
      <w:r w:rsidRPr="00AA1220">
        <w:t>my door OSAKA</w:t>
      </w:r>
      <w:r w:rsidR="0057779B">
        <w:rPr>
          <w:rFonts w:hint="eastAsia"/>
        </w:rPr>
        <w:t>のあり方</w:t>
      </w:r>
      <w:r w:rsidRPr="00AA1220">
        <w:t>検討支援業務</w:t>
      </w:r>
      <w:r w:rsidR="007E17B3" w:rsidRPr="00E30127">
        <w:rPr>
          <w:rFonts w:hint="eastAsia"/>
        </w:rPr>
        <w:t xml:space="preserve">　仕様書</w:t>
      </w:r>
    </w:p>
    <w:p w14:paraId="0D349D8F" w14:textId="2D5EEE5F" w:rsidR="00596890" w:rsidRDefault="00596890" w:rsidP="00E30127"/>
    <w:p w14:paraId="2DEB7054" w14:textId="77777777" w:rsidR="00B110AB" w:rsidRPr="002477A2" w:rsidRDefault="00B110AB" w:rsidP="00E30127"/>
    <w:p w14:paraId="22C0D070" w14:textId="1B3FF525" w:rsidR="008D6455" w:rsidRPr="00E30127" w:rsidRDefault="009C5957" w:rsidP="00E30127">
      <w:pPr>
        <w:pStyle w:val="1"/>
      </w:pPr>
      <w:r w:rsidRPr="00E30127">
        <w:rPr>
          <w:rFonts w:hint="eastAsia"/>
        </w:rPr>
        <w:t>１</w:t>
      </w:r>
      <w:r w:rsidR="00FC7AAF">
        <w:rPr>
          <w:rFonts w:hint="eastAsia"/>
        </w:rPr>
        <w:t xml:space="preserve">　</w:t>
      </w:r>
      <w:r w:rsidR="008B0A7E" w:rsidRPr="00E30127">
        <w:rPr>
          <w:rFonts w:hint="eastAsia"/>
        </w:rPr>
        <w:t>業務</w:t>
      </w:r>
      <w:r w:rsidR="008D6455" w:rsidRPr="00E30127">
        <w:rPr>
          <w:rFonts w:hint="eastAsia"/>
        </w:rPr>
        <w:t>名</w:t>
      </w:r>
    </w:p>
    <w:p w14:paraId="469B28C3" w14:textId="5C0CB60E" w:rsidR="008D6455" w:rsidRPr="00067A88" w:rsidRDefault="00BB62C5" w:rsidP="00E30127">
      <w:r w:rsidRPr="00BB62C5">
        <w:t>my door OSAKAのあり方検討支援業務</w:t>
      </w:r>
      <w:r w:rsidR="00FC351C" w:rsidRPr="00067A88">
        <w:rPr>
          <w:rFonts w:hint="eastAsia"/>
        </w:rPr>
        <w:t>（以下「本業務」</w:t>
      </w:r>
      <w:r w:rsidR="004A674A" w:rsidRPr="00067A88">
        <w:rPr>
          <w:rFonts w:hint="eastAsia"/>
        </w:rPr>
        <w:t>という。</w:t>
      </w:r>
      <w:r w:rsidR="00FC351C" w:rsidRPr="00067A88">
        <w:rPr>
          <w:rFonts w:hint="eastAsia"/>
        </w:rPr>
        <w:t>）</w:t>
      </w:r>
    </w:p>
    <w:p w14:paraId="41DAFF81" w14:textId="0988D7A0" w:rsidR="008D6455" w:rsidRPr="002477A2" w:rsidRDefault="008D6455" w:rsidP="00E30127"/>
    <w:p w14:paraId="29F61CE3" w14:textId="0F6D3CEA" w:rsidR="007D4E77" w:rsidRPr="002477A2" w:rsidRDefault="009C5957" w:rsidP="00AA1220">
      <w:pPr>
        <w:pStyle w:val="1"/>
      </w:pPr>
      <w:r w:rsidRPr="002477A2">
        <w:rPr>
          <w:rFonts w:hint="eastAsia"/>
        </w:rPr>
        <w:t>２</w:t>
      </w:r>
      <w:r w:rsidR="00FC7AAF">
        <w:rPr>
          <w:rFonts w:hint="eastAsia"/>
        </w:rPr>
        <w:t xml:space="preserve">　</w:t>
      </w:r>
      <w:r w:rsidR="008B0A7E">
        <w:rPr>
          <w:rFonts w:hint="eastAsia"/>
        </w:rPr>
        <w:t>業務</w:t>
      </w:r>
      <w:r w:rsidR="003E6D28" w:rsidRPr="002477A2">
        <w:rPr>
          <w:rFonts w:hint="eastAsia"/>
        </w:rPr>
        <w:t>の</w:t>
      </w:r>
      <w:bookmarkStart w:id="0" w:name="_Hlk170400009"/>
      <w:bookmarkStart w:id="1" w:name="_Hlk170139936"/>
      <w:bookmarkStart w:id="2" w:name="_Hlk170400061"/>
      <w:r w:rsidR="003E6D28" w:rsidRPr="002477A2">
        <w:rPr>
          <w:rFonts w:hint="eastAsia"/>
        </w:rPr>
        <w:t>趣旨・目的</w:t>
      </w:r>
    </w:p>
    <w:bookmarkEnd w:id="0"/>
    <w:p w14:paraId="1FB78618" w14:textId="08580FAA" w:rsidR="00690FAA" w:rsidRDefault="00690FAA" w:rsidP="008D2BA9">
      <w:pPr>
        <w:pStyle w:val="2"/>
      </w:pPr>
      <w:r>
        <w:rPr>
          <w:rFonts w:hint="eastAsia"/>
        </w:rPr>
        <w:t>（１）</w:t>
      </w:r>
      <w:r w:rsidRPr="00690FAA">
        <w:rPr>
          <w:rFonts w:hint="eastAsia"/>
        </w:rPr>
        <w:t>趣旨・目的</w:t>
      </w:r>
    </w:p>
    <w:p w14:paraId="560DBC90" w14:textId="6CB3A52F" w:rsidR="003232BE" w:rsidRDefault="0082582A" w:rsidP="009574B3">
      <w:r>
        <w:rPr>
          <w:rFonts w:hint="eastAsia"/>
        </w:rPr>
        <w:t>大阪府</w:t>
      </w:r>
      <w:r w:rsidR="00690FAA">
        <w:rPr>
          <w:rFonts w:hint="eastAsia"/>
        </w:rPr>
        <w:t>（以下、「府」という。）</w:t>
      </w:r>
      <w:r>
        <w:rPr>
          <w:rFonts w:hint="eastAsia"/>
        </w:rPr>
        <w:t>では、</w:t>
      </w:r>
      <w:r w:rsidRPr="0082582A">
        <w:rPr>
          <w:rFonts w:hint="eastAsia"/>
        </w:rPr>
        <w:t>個人に合わせた最適な情報発信やオンラインによる行政手続等の機能を有する大阪総合行政ポータル「</w:t>
      </w:r>
      <w:r w:rsidRPr="0082582A">
        <w:t>my door OSAKA（マイド・ア・おおさか）」を構築</w:t>
      </w:r>
      <w:r w:rsidR="0057779B">
        <w:rPr>
          <w:rFonts w:hint="eastAsia"/>
        </w:rPr>
        <w:t>し、令和</w:t>
      </w:r>
      <w:r w:rsidR="0033418B">
        <w:rPr>
          <w:rFonts w:hint="eastAsia"/>
        </w:rPr>
        <w:t>６</w:t>
      </w:r>
      <w:r w:rsidR="0057779B">
        <w:rPr>
          <w:rFonts w:hint="eastAsia"/>
        </w:rPr>
        <w:t>年度よりサービス提供を開始</w:t>
      </w:r>
      <w:r w:rsidR="006A7563">
        <w:rPr>
          <w:rFonts w:hint="eastAsia"/>
        </w:rPr>
        <w:t>している</w:t>
      </w:r>
      <w:r w:rsidR="0057779B">
        <w:rPr>
          <w:rFonts w:hint="eastAsia"/>
        </w:rPr>
        <w:t>。</w:t>
      </w:r>
      <w:r w:rsidR="006625BE">
        <w:rPr>
          <w:rFonts w:hint="eastAsia"/>
        </w:rPr>
        <w:t>令和</w:t>
      </w:r>
      <w:r w:rsidR="0033418B">
        <w:rPr>
          <w:rFonts w:hint="eastAsia"/>
        </w:rPr>
        <w:t>７</w:t>
      </w:r>
      <w:r w:rsidR="006625BE">
        <w:rPr>
          <w:rFonts w:hint="eastAsia"/>
        </w:rPr>
        <w:t>年度</w:t>
      </w:r>
      <w:r w:rsidR="0057779B">
        <w:rPr>
          <w:rFonts w:hint="eastAsia"/>
        </w:rPr>
        <w:t>現在、堺市、岸和田市</w:t>
      </w:r>
      <w:r w:rsidR="0033418B">
        <w:rPr>
          <w:rFonts w:hint="eastAsia"/>
        </w:rPr>
        <w:t>、豊中市及び羽曳野市</w:t>
      </w:r>
      <w:r w:rsidR="006625BE">
        <w:rPr>
          <w:rFonts w:hint="eastAsia"/>
        </w:rPr>
        <w:t>においてサービス提供が行われており、令和</w:t>
      </w:r>
      <w:r w:rsidR="000A2894">
        <w:rPr>
          <w:rFonts w:hint="eastAsia"/>
        </w:rPr>
        <w:t>８</w:t>
      </w:r>
      <w:r w:rsidR="006625BE">
        <w:rPr>
          <w:rFonts w:hint="eastAsia"/>
        </w:rPr>
        <w:t>年度以降数団体の追加</w:t>
      </w:r>
      <w:r w:rsidR="000A2894">
        <w:rPr>
          <w:rFonts w:hint="eastAsia"/>
        </w:rPr>
        <w:t>参画</w:t>
      </w:r>
      <w:r w:rsidR="006625BE">
        <w:rPr>
          <w:rFonts w:hint="eastAsia"/>
        </w:rPr>
        <w:t>が予定されている。</w:t>
      </w:r>
    </w:p>
    <w:p w14:paraId="42EB9721" w14:textId="42D4E50D" w:rsidR="009574B3" w:rsidRDefault="009574B3" w:rsidP="009574B3">
      <w:r>
        <w:rPr>
          <w:rFonts w:hint="eastAsia"/>
        </w:rPr>
        <w:t>本業務では、</w:t>
      </w:r>
      <w:r w:rsidR="006A7563">
        <w:rPr>
          <w:rFonts w:hint="eastAsia"/>
        </w:rPr>
        <w:t>IT分野における技術革新が目覚ましい中、経年化した</w:t>
      </w:r>
      <w:r>
        <w:rPr>
          <w:rFonts w:hint="eastAsia"/>
        </w:rPr>
        <w:t>現行の</w:t>
      </w:r>
      <w:r w:rsidRPr="00AA1220">
        <w:t>my door OSAKA</w:t>
      </w:r>
      <w:r>
        <w:rPr>
          <w:rFonts w:hint="eastAsia"/>
        </w:rPr>
        <w:t>が提供する機能やサービスと市町村課題や要望等のニーズとの親和性、マイナポータルを</w:t>
      </w:r>
      <w:r w:rsidR="000A2894">
        <w:rPr>
          <w:rFonts w:hint="eastAsia"/>
        </w:rPr>
        <w:t>始め</w:t>
      </w:r>
      <w:r>
        <w:rPr>
          <w:rFonts w:hint="eastAsia"/>
        </w:rPr>
        <w:t>とする国等が提供する同種のサービスの動向等を収集・分析し、令和10年度以降の</w:t>
      </w:r>
      <w:r>
        <w:t>1.</w:t>
      </w:r>
      <w:r w:rsidR="005C0CD7">
        <w:rPr>
          <w:rFonts w:hint="eastAsia"/>
        </w:rPr>
        <w:t>）</w:t>
      </w:r>
      <w:r>
        <w:t>対象経費（初期費・ランニング）</w:t>
      </w:r>
      <w:r>
        <w:rPr>
          <w:rFonts w:hint="eastAsia"/>
        </w:rPr>
        <w:t>、</w:t>
      </w:r>
      <w:r>
        <w:t>2.</w:t>
      </w:r>
      <w:r w:rsidR="005C0CD7">
        <w:rPr>
          <w:rFonts w:hint="eastAsia"/>
        </w:rPr>
        <w:t>）</w:t>
      </w:r>
      <w:r>
        <w:t>負担の考え方（人口比例他）</w:t>
      </w:r>
      <w:r>
        <w:rPr>
          <w:rFonts w:hint="eastAsia"/>
        </w:rPr>
        <w:t>、</w:t>
      </w:r>
      <w:r>
        <w:t>3.</w:t>
      </w:r>
      <w:r w:rsidR="005C0CD7">
        <w:rPr>
          <w:rFonts w:hint="eastAsia"/>
        </w:rPr>
        <w:t>）</w:t>
      </w:r>
      <w:r>
        <w:t>負担額想定</w:t>
      </w:r>
      <w:r>
        <w:rPr>
          <w:rFonts w:hint="eastAsia"/>
        </w:rPr>
        <w:t>、</w:t>
      </w:r>
      <w:r>
        <w:t>4.</w:t>
      </w:r>
      <w:r w:rsidR="005C0CD7">
        <w:rPr>
          <w:rFonts w:hint="eastAsia"/>
        </w:rPr>
        <w:t>）</w:t>
      </w:r>
      <w:r>
        <w:t>メリットデメリット</w:t>
      </w:r>
      <w:r>
        <w:rPr>
          <w:rFonts w:hint="eastAsia"/>
        </w:rPr>
        <w:t>、</w:t>
      </w:r>
      <w:r>
        <w:t>5.</w:t>
      </w:r>
      <w:r w:rsidR="005C0CD7">
        <w:rPr>
          <w:rFonts w:hint="eastAsia"/>
        </w:rPr>
        <w:t>）</w:t>
      </w:r>
      <w:r>
        <w:t>負担額の妥当性</w:t>
      </w:r>
      <w:r>
        <w:rPr>
          <w:rFonts w:hint="eastAsia"/>
        </w:rPr>
        <w:t>を明確にした共同利用のパターンを</w:t>
      </w:r>
      <w:r w:rsidR="005F33DC">
        <w:rPr>
          <w:rFonts w:hint="eastAsia"/>
        </w:rPr>
        <w:t>想定し、それぞれの効果と実現可能性を検証したうえで、</w:t>
      </w:r>
      <w:r w:rsidR="005F33DC" w:rsidRPr="00AA1220">
        <w:t>my door OSAKA</w:t>
      </w:r>
      <w:r w:rsidR="005F33DC">
        <w:rPr>
          <w:rFonts w:hint="eastAsia"/>
        </w:rPr>
        <w:t>の方針を示し、その活用・参画について市町村の意向をとりまとめることを目的とする。</w:t>
      </w:r>
    </w:p>
    <w:p w14:paraId="22D628AD" w14:textId="2DB5422C" w:rsidR="005F33DC" w:rsidRDefault="005F33DC" w:rsidP="009574B3">
      <w:r>
        <w:rPr>
          <w:rFonts w:hint="eastAsia"/>
        </w:rPr>
        <w:t>また、方針を進めるための必要な工程及び費用等、次工程の中長期的な計画をあわせて本業務において策定する。</w:t>
      </w:r>
    </w:p>
    <w:p w14:paraId="45F5E292" w14:textId="355DA1BC" w:rsidR="0080373F" w:rsidRDefault="0080373F" w:rsidP="00985101"/>
    <w:p w14:paraId="64245653" w14:textId="1B0E9AC9" w:rsidR="0080373F" w:rsidRDefault="0080373F" w:rsidP="00AA1220">
      <w:pPr>
        <w:pStyle w:val="1"/>
        <w:rPr>
          <w:lang w:eastAsia="zh-TW"/>
        </w:rPr>
      </w:pPr>
      <w:r w:rsidRPr="002477A2">
        <w:rPr>
          <w:rFonts w:hint="eastAsia"/>
          <w:lang w:eastAsia="zh-TW"/>
        </w:rPr>
        <w:t>３</w:t>
      </w:r>
      <w:r w:rsidR="00FC7AAF">
        <w:rPr>
          <w:rFonts w:hint="eastAsia"/>
          <w:lang w:eastAsia="zh-TW"/>
        </w:rPr>
        <w:t xml:space="preserve">　</w:t>
      </w:r>
      <w:r w:rsidR="008B0A7E">
        <w:rPr>
          <w:rFonts w:hint="eastAsia"/>
          <w:lang w:eastAsia="zh-TW"/>
        </w:rPr>
        <w:t>業務</w:t>
      </w:r>
      <w:r w:rsidRPr="002477A2">
        <w:rPr>
          <w:rFonts w:hint="eastAsia"/>
          <w:lang w:eastAsia="zh-TW"/>
        </w:rPr>
        <w:t>概要</w:t>
      </w:r>
    </w:p>
    <w:p w14:paraId="615BEA73" w14:textId="670197B2" w:rsidR="00690FAA" w:rsidRPr="008D2BA9" w:rsidRDefault="00690FAA" w:rsidP="008D2BA9">
      <w:pPr>
        <w:pStyle w:val="2"/>
        <w:rPr>
          <w:lang w:eastAsia="zh-TW"/>
        </w:rPr>
      </w:pPr>
      <w:r>
        <w:rPr>
          <w:rFonts w:hint="eastAsia"/>
          <w:lang w:eastAsia="zh-TW"/>
        </w:rPr>
        <w:t>（１）業務概要</w:t>
      </w:r>
    </w:p>
    <w:p w14:paraId="238E93C7" w14:textId="3BCFEC05" w:rsidR="00BF0BB1" w:rsidRDefault="00BB62C5" w:rsidP="00BB62C5">
      <w:r>
        <w:rPr>
          <w:rFonts w:hint="eastAsia"/>
        </w:rPr>
        <w:t>本業務</w:t>
      </w:r>
      <w:r w:rsidR="00AA1220" w:rsidRPr="00AA1220">
        <w:rPr>
          <w:rFonts w:hint="eastAsia"/>
        </w:rPr>
        <w:t>は、</w:t>
      </w:r>
      <w:r w:rsidR="005F33DC">
        <w:rPr>
          <w:rFonts w:hint="eastAsia"/>
        </w:rPr>
        <w:t>令和10年度以降の</w:t>
      </w:r>
      <w:r w:rsidR="00AA1220" w:rsidRPr="00AA1220">
        <w:t>my door OSAKA</w:t>
      </w:r>
      <w:r w:rsidR="005F33DC">
        <w:rPr>
          <w:rFonts w:hint="eastAsia"/>
        </w:rPr>
        <w:t>の方針</w:t>
      </w:r>
      <w:r w:rsidR="00A614D5">
        <w:rPr>
          <w:rFonts w:hint="eastAsia"/>
        </w:rPr>
        <w:t>（案）</w:t>
      </w:r>
      <w:r w:rsidR="005F33DC">
        <w:rPr>
          <w:rFonts w:hint="eastAsia"/>
        </w:rPr>
        <w:t>を示し、市町村の参加意向を取りまとめるため、</w:t>
      </w:r>
      <w:r w:rsidR="00597DC1">
        <w:rPr>
          <w:rFonts w:hint="eastAsia"/>
        </w:rPr>
        <w:t>府内市町村</w:t>
      </w:r>
      <w:r w:rsidR="00B34DD5">
        <w:rPr>
          <w:rFonts w:hint="eastAsia"/>
        </w:rPr>
        <w:t>の内</w:t>
      </w:r>
      <w:r>
        <w:rPr>
          <w:rFonts w:hint="eastAsia"/>
        </w:rPr>
        <w:t>、現行</w:t>
      </w:r>
      <w:r w:rsidRPr="00AA1220">
        <w:t>my door OSAKA</w:t>
      </w:r>
      <w:r>
        <w:rPr>
          <w:rFonts w:hint="eastAsia"/>
        </w:rPr>
        <w:t>の利用団体</w:t>
      </w:r>
      <w:r w:rsidR="000A2894">
        <w:rPr>
          <w:rFonts w:hint="eastAsia"/>
        </w:rPr>
        <w:t>及び</w:t>
      </w:r>
      <w:r>
        <w:rPr>
          <w:rFonts w:hint="eastAsia"/>
        </w:rPr>
        <w:t>利用予定団体による検討部会(</w:t>
      </w:r>
      <w:r w:rsidR="000A2894">
        <w:rPr>
          <w:rFonts w:hint="eastAsia"/>
        </w:rPr>
        <w:t>５～</w:t>
      </w:r>
      <w:r>
        <w:rPr>
          <w:rFonts w:hint="eastAsia"/>
        </w:rPr>
        <w:t>10団体程度)を構成し、方針策定に向けた検討を行うことを想定している。</w:t>
      </w:r>
    </w:p>
    <w:p w14:paraId="581D152A" w14:textId="561DB6DF" w:rsidR="00BB62C5" w:rsidRDefault="00BB62C5" w:rsidP="00BB62C5">
      <w:r>
        <w:rPr>
          <w:rFonts w:hint="eastAsia"/>
        </w:rPr>
        <w:t>本業務の支援について委託する業務項目は以下の通り。詳細については、「</w:t>
      </w:r>
      <w:r w:rsidRPr="00BB62C5">
        <w:rPr>
          <w:rFonts w:hint="eastAsia"/>
        </w:rPr>
        <w:t>６．委託業務内容及び提案を求める事項</w:t>
      </w:r>
      <w:r>
        <w:rPr>
          <w:rFonts w:hint="eastAsia"/>
        </w:rPr>
        <w:t>」のとおり。</w:t>
      </w:r>
    </w:p>
    <w:p w14:paraId="53A9290C" w14:textId="6CEB123A" w:rsidR="00BF0BB1" w:rsidRPr="00E30127" w:rsidRDefault="00BB62C5" w:rsidP="008D2BA9">
      <w:r>
        <w:rPr>
          <w:rFonts w:hint="eastAsia"/>
        </w:rPr>
        <w:t>（１）</w:t>
      </w:r>
      <w:r w:rsidR="00E51F89">
        <w:rPr>
          <w:rFonts w:hint="eastAsia"/>
        </w:rPr>
        <w:t>基礎調査</w:t>
      </w:r>
      <w:r w:rsidR="00B34DD5">
        <w:rPr>
          <w:rFonts w:hint="eastAsia"/>
        </w:rPr>
        <w:t>と分析</w:t>
      </w:r>
    </w:p>
    <w:p w14:paraId="12E978D5" w14:textId="650C03D7" w:rsidR="00BF0BB1" w:rsidRDefault="00BB62C5" w:rsidP="008D2BA9">
      <w:r>
        <w:rPr>
          <w:rFonts w:hint="eastAsia"/>
        </w:rPr>
        <w:t>（２）</w:t>
      </w:r>
      <w:r w:rsidR="00B34DD5">
        <w:rPr>
          <w:rFonts w:hint="eastAsia"/>
        </w:rPr>
        <w:t>市場調査と分析</w:t>
      </w:r>
    </w:p>
    <w:p w14:paraId="0CE495AF" w14:textId="18FC4532" w:rsidR="00E51F89" w:rsidRDefault="00BB62C5" w:rsidP="008D2BA9">
      <w:r>
        <w:rPr>
          <w:rFonts w:hint="eastAsia"/>
        </w:rPr>
        <w:t>（３）</w:t>
      </w:r>
      <w:r w:rsidR="00E51F89">
        <w:t>my</w:t>
      </w:r>
      <w:r w:rsidR="00E51F89">
        <w:rPr>
          <w:rFonts w:hint="eastAsia"/>
        </w:rPr>
        <w:t xml:space="preserve"> door OSAKA方針(案)</w:t>
      </w:r>
      <w:r w:rsidR="00E51F89" w:rsidRPr="002477A2">
        <w:rPr>
          <w:rFonts w:hint="eastAsia"/>
        </w:rPr>
        <w:t>の</w:t>
      </w:r>
      <w:r w:rsidR="00E51F89">
        <w:rPr>
          <w:rFonts w:hint="eastAsia"/>
        </w:rPr>
        <w:t>作成</w:t>
      </w:r>
    </w:p>
    <w:p w14:paraId="27E1BD3F" w14:textId="4B9D9D6B" w:rsidR="00AA1220" w:rsidRDefault="00BB62C5" w:rsidP="008D2BA9">
      <w:r>
        <w:rPr>
          <w:rFonts w:hint="eastAsia"/>
        </w:rPr>
        <w:t>（４）</w:t>
      </w:r>
      <w:r w:rsidR="00AA1220" w:rsidRPr="00AA1220">
        <w:rPr>
          <w:rFonts w:hint="eastAsia"/>
        </w:rPr>
        <w:t>市町村との協議運営支援</w:t>
      </w:r>
    </w:p>
    <w:p w14:paraId="04F1CC30" w14:textId="09E1317D" w:rsidR="00AA1220" w:rsidRDefault="00BB62C5" w:rsidP="008D2BA9">
      <w:r>
        <w:rPr>
          <w:rFonts w:hint="eastAsia"/>
        </w:rPr>
        <w:t>（５）</w:t>
      </w:r>
      <w:r w:rsidR="00AA1220" w:rsidRPr="00AA1220">
        <w:rPr>
          <w:rFonts w:hint="eastAsia"/>
        </w:rPr>
        <w:t>プロジェクト管理</w:t>
      </w:r>
    </w:p>
    <w:p w14:paraId="10F3CF5E" w14:textId="52216D8D" w:rsidR="009701FF" w:rsidRDefault="00573AD1" w:rsidP="00BB62C5">
      <w:r w:rsidRPr="002477A2">
        <w:rPr>
          <w:rFonts w:hint="eastAsia"/>
        </w:rPr>
        <w:t>なお、現在想定している</w:t>
      </w:r>
      <w:r w:rsidR="00D145EB">
        <w:rPr>
          <w:rFonts w:hint="eastAsia"/>
        </w:rPr>
        <w:t>業務</w:t>
      </w:r>
      <w:r w:rsidRPr="002477A2">
        <w:rPr>
          <w:rFonts w:hint="eastAsia"/>
        </w:rPr>
        <w:t>スケジュールは、</w:t>
      </w:r>
      <w:r w:rsidR="007C3D70">
        <w:rPr>
          <w:rFonts w:hint="eastAsia"/>
        </w:rPr>
        <w:t>以下</w:t>
      </w:r>
      <w:r w:rsidRPr="002477A2">
        <w:rPr>
          <w:rFonts w:hint="eastAsia"/>
        </w:rPr>
        <w:t>のとおり</w:t>
      </w:r>
      <w:r w:rsidR="00D145EB">
        <w:rPr>
          <w:rFonts w:hint="eastAsia"/>
        </w:rPr>
        <w:t>。なお、</w:t>
      </w:r>
      <w:r w:rsidRPr="002477A2">
        <w:rPr>
          <w:rFonts w:hint="eastAsia"/>
        </w:rPr>
        <w:t>本業務を通じ</w:t>
      </w:r>
      <w:r w:rsidR="00D145EB">
        <w:rPr>
          <w:rFonts w:hint="eastAsia"/>
        </w:rPr>
        <w:t>て府と協議のうえ</w:t>
      </w:r>
      <w:r w:rsidR="00FC351C">
        <w:rPr>
          <w:rFonts w:hint="eastAsia"/>
        </w:rPr>
        <w:t>適宜修正を行うものとする。</w:t>
      </w:r>
    </w:p>
    <w:p w14:paraId="11A383C8" w14:textId="77777777" w:rsidR="00690FAA" w:rsidRDefault="00690FAA" w:rsidP="00BB62C5"/>
    <w:p w14:paraId="1BBF05DD" w14:textId="77777777" w:rsidR="00800B92" w:rsidRDefault="00800B92" w:rsidP="00BB62C5">
      <w:pPr>
        <w:ind w:firstLine="226"/>
        <w:rPr>
          <w:sz w:val="16"/>
          <w:szCs w:val="18"/>
        </w:rPr>
      </w:pPr>
    </w:p>
    <w:p w14:paraId="631DDB0B" w14:textId="77777777" w:rsidR="00D20093" w:rsidRDefault="00D20093">
      <w:pPr>
        <w:widowControl/>
        <w:ind w:leftChars="0" w:left="0" w:firstLineChars="0" w:firstLine="0"/>
        <w:jc w:val="left"/>
        <w:rPr>
          <w:sz w:val="16"/>
          <w:szCs w:val="18"/>
        </w:rPr>
      </w:pPr>
      <w:r>
        <w:br w:type="page"/>
      </w:r>
    </w:p>
    <w:p w14:paraId="230F91F6" w14:textId="65149ED2" w:rsidR="009701FF" w:rsidRPr="00AA1220" w:rsidRDefault="009701FF" w:rsidP="00AA1220">
      <w:pPr>
        <w:pStyle w:val="af6"/>
      </w:pPr>
      <w:r w:rsidRPr="00985101">
        <w:rPr>
          <w:rFonts w:hint="eastAsia"/>
        </w:rPr>
        <w:lastRenderedPageBreak/>
        <w:t xml:space="preserve">表　</w:t>
      </w:r>
      <w:r w:rsidR="00BB62C5">
        <w:rPr>
          <w:rFonts w:hint="eastAsia"/>
        </w:rPr>
        <w:t>業務</w:t>
      </w:r>
      <w:r w:rsidR="00D145EB">
        <w:rPr>
          <w:rFonts w:hint="eastAsia"/>
        </w:rPr>
        <w:t>スケジュール（案）</w:t>
      </w:r>
    </w:p>
    <w:bookmarkEnd w:id="1"/>
    <w:bookmarkEnd w:id="2"/>
    <w:p w14:paraId="5A073232" w14:textId="352DA51B" w:rsidR="00FA7B52" w:rsidRDefault="001C7AC7" w:rsidP="000E1EDB">
      <w:pPr>
        <w:ind w:leftChars="0" w:left="0"/>
      </w:pPr>
      <w:r w:rsidRPr="001C7AC7">
        <w:rPr>
          <w:noProof/>
        </w:rPr>
        <w:drawing>
          <wp:inline distT="0" distB="0" distL="0" distR="0" wp14:anchorId="29B8A386" wp14:editId="05BEFBB8">
            <wp:extent cx="5844540" cy="268662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783" cy="2689493"/>
                    </a:xfrm>
                    <a:prstGeom prst="rect">
                      <a:avLst/>
                    </a:prstGeom>
                    <a:noFill/>
                    <a:ln>
                      <a:noFill/>
                    </a:ln>
                  </pic:spPr>
                </pic:pic>
              </a:graphicData>
            </a:graphic>
          </wp:inline>
        </w:drawing>
      </w:r>
    </w:p>
    <w:p w14:paraId="19DAAC90" w14:textId="6A95D51F" w:rsidR="00B34DD5" w:rsidRDefault="00B34DD5" w:rsidP="00E30127"/>
    <w:p w14:paraId="68BC893E" w14:textId="458C5990" w:rsidR="008D6455" w:rsidRPr="002477A2" w:rsidRDefault="00244F98" w:rsidP="00AA1220">
      <w:pPr>
        <w:pStyle w:val="1"/>
      </w:pPr>
      <w:r w:rsidRPr="002477A2">
        <w:rPr>
          <w:rFonts w:hint="eastAsia"/>
        </w:rPr>
        <w:t>４</w:t>
      </w:r>
      <w:r w:rsidR="00FC7AAF">
        <w:rPr>
          <w:rFonts w:hint="eastAsia"/>
        </w:rPr>
        <w:t xml:space="preserve">　</w:t>
      </w:r>
      <w:r w:rsidR="008D6455" w:rsidRPr="002477A2">
        <w:rPr>
          <w:rFonts w:hint="eastAsia"/>
        </w:rPr>
        <w:t>契約期間</w:t>
      </w:r>
    </w:p>
    <w:p w14:paraId="156B9D06" w14:textId="3D27AE53" w:rsidR="008D6455" w:rsidRPr="00E30127" w:rsidRDefault="003232BE" w:rsidP="00AA1220">
      <w:r w:rsidRPr="00E30127">
        <w:rPr>
          <w:rFonts w:hint="eastAsia"/>
        </w:rPr>
        <w:t>契約締結日から令和</w:t>
      </w:r>
      <w:r w:rsidR="00E51F89">
        <w:rPr>
          <w:rFonts w:hint="eastAsia"/>
        </w:rPr>
        <w:t>８</w:t>
      </w:r>
      <w:r w:rsidRPr="00E30127">
        <w:rPr>
          <w:rFonts w:hint="eastAsia"/>
        </w:rPr>
        <w:t>年</w:t>
      </w:r>
      <w:r w:rsidR="00E51F89">
        <w:rPr>
          <w:rFonts w:hint="eastAsia"/>
        </w:rPr>
        <w:t>９</w:t>
      </w:r>
      <w:r w:rsidRPr="00E30127">
        <w:rPr>
          <w:rFonts w:hint="eastAsia"/>
        </w:rPr>
        <w:t>月</w:t>
      </w:r>
      <w:r w:rsidRPr="00E30127">
        <w:t>3</w:t>
      </w:r>
      <w:r w:rsidR="00E51F89">
        <w:t>0</w:t>
      </w:r>
      <w:r w:rsidRPr="00E30127">
        <w:t>日まで</w:t>
      </w:r>
      <w:r w:rsidR="00BF0BB1" w:rsidRPr="00E30127">
        <w:rPr>
          <w:rFonts w:hint="eastAsia"/>
        </w:rPr>
        <w:t>。</w:t>
      </w:r>
    </w:p>
    <w:p w14:paraId="52A36C23" w14:textId="77777777" w:rsidR="003232BE" w:rsidRPr="002477A2" w:rsidRDefault="003232BE" w:rsidP="00AA1220"/>
    <w:p w14:paraId="5C5ECB40" w14:textId="3073DC00" w:rsidR="008D6455" w:rsidRPr="002477A2" w:rsidRDefault="00244F98" w:rsidP="00AA1220">
      <w:pPr>
        <w:pStyle w:val="1"/>
      </w:pPr>
      <w:r w:rsidRPr="002477A2">
        <w:rPr>
          <w:rFonts w:hint="eastAsia"/>
        </w:rPr>
        <w:t>５</w:t>
      </w:r>
      <w:r w:rsidR="00FC7AAF">
        <w:rPr>
          <w:rFonts w:hint="eastAsia"/>
        </w:rPr>
        <w:t xml:space="preserve">　</w:t>
      </w:r>
      <w:r w:rsidR="008D6455" w:rsidRPr="002477A2">
        <w:rPr>
          <w:rFonts w:hint="eastAsia"/>
        </w:rPr>
        <w:t>委託上限額</w:t>
      </w:r>
    </w:p>
    <w:p w14:paraId="166165E9" w14:textId="0E30F644" w:rsidR="00D21DE7" w:rsidRDefault="00B36ACA" w:rsidP="00AA1220">
      <w:r w:rsidRPr="008D2BA9">
        <w:t>35,200,000</w:t>
      </w:r>
      <w:r w:rsidR="003232BE" w:rsidRPr="00E62DBA">
        <w:t>円</w:t>
      </w:r>
      <w:r w:rsidR="008D6455" w:rsidRPr="00E62DBA">
        <w:rPr>
          <w:rFonts w:hint="eastAsia"/>
        </w:rPr>
        <w:t>（</w:t>
      </w:r>
      <w:r w:rsidR="002B3213" w:rsidRPr="002477A2">
        <w:rPr>
          <w:rFonts w:hint="eastAsia"/>
        </w:rPr>
        <w:t>消費税及び地方消費税を含む</w:t>
      </w:r>
      <w:r w:rsidR="008D6455" w:rsidRPr="002477A2">
        <w:rPr>
          <w:rFonts w:hint="eastAsia"/>
        </w:rPr>
        <w:t>）</w:t>
      </w:r>
      <w:r w:rsidR="00065246" w:rsidRPr="002477A2">
        <w:rPr>
          <w:rFonts w:hint="eastAsia"/>
        </w:rPr>
        <w:t xml:space="preserve">　※本</w:t>
      </w:r>
      <w:r w:rsidR="003232BE" w:rsidRPr="002477A2">
        <w:rPr>
          <w:rFonts w:hint="eastAsia"/>
        </w:rPr>
        <w:t>業務</w:t>
      </w:r>
      <w:r w:rsidR="00065246" w:rsidRPr="002477A2">
        <w:rPr>
          <w:rFonts w:hint="eastAsia"/>
        </w:rPr>
        <w:t>を実施するすべての経費を含む。</w:t>
      </w:r>
    </w:p>
    <w:p w14:paraId="55038731" w14:textId="77777777" w:rsidR="00BF0BB1" w:rsidRPr="002477A2" w:rsidRDefault="00BF0BB1" w:rsidP="00AA1220"/>
    <w:p w14:paraId="40F7D454" w14:textId="0CD6B8C9" w:rsidR="002B442D" w:rsidRPr="002477A2" w:rsidRDefault="00244F98" w:rsidP="00AA1220">
      <w:pPr>
        <w:pStyle w:val="1"/>
      </w:pPr>
      <w:r w:rsidRPr="002477A2">
        <w:rPr>
          <w:rFonts w:hint="eastAsia"/>
        </w:rPr>
        <w:t>６</w:t>
      </w:r>
      <w:r w:rsidR="00FC7AAF">
        <w:rPr>
          <w:rFonts w:hint="eastAsia"/>
        </w:rPr>
        <w:t xml:space="preserve">　</w:t>
      </w:r>
      <w:r w:rsidR="002B442D" w:rsidRPr="002477A2">
        <w:rPr>
          <w:rFonts w:hint="eastAsia"/>
        </w:rPr>
        <w:t>委託業務内容及び提案を求める事項</w:t>
      </w:r>
    </w:p>
    <w:p w14:paraId="5872A083" w14:textId="133AFA4A" w:rsidR="00586D79" w:rsidRDefault="004343B7" w:rsidP="00AA1220">
      <w:r w:rsidRPr="002477A2">
        <w:rPr>
          <w:rFonts w:hint="eastAsia"/>
        </w:rPr>
        <w:t>委託業務内容は、次の（１）から（</w:t>
      </w:r>
      <w:r w:rsidR="00FC7AAF">
        <w:rPr>
          <w:rFonts w:hint="eastAsia"/>
        </w:rPr>
        <w:t>５</w:t>
      </w:r>
      <w:r w:rsidRPr="002477A2">
        <w:rPr>
          <w:rFonts w:hint="eastAsia"/>
        </w:rPr>
        <w:t>）とする。なお、業務の実施にあたっては、府及び府内市町村の現状を</w:t>
      </w:r>
      <w:r w:rsidR="00BF0BB1">
        <w:rPr>
          <w:rFonts w:hint="eastAsia"/>
        </w:rPr>
        <w:t>踏まえた上で</w:t>
      </w:r>
      <w:r w:rsidRPr="002477A2">
        <w:rPr>
          <w:rFonts w:hint="eastAsia"/>
        </w:rPr>
        <w:t>、府と十分に協議・調整を行い実施すること。</w:t>
      </w:r>
    </w:p>
    <w:p w14:paraId="28AEB826" w14:textId="77777777" w:rsidR="00CF69DD" w:rsidRPr="00AD1643" w:rsidRDefault="00CF69DD" w:rsidP="00CF69DD">
      <w:pPr>
        <w:pStyle w:val="afa"/>
        <w:ind w:leftChars="200" w:left="400"/>
      </w:pPr>
      <w:r w:rsidRPr="00AD1643">
        <w:t>my door OSAKAの概要</w:t>
      </w:r>
      <w:r w:rsidRPr="00AD1643">
        <w:rPr>
          <w:rFonts w:hint="eastAsia"/>
        </w:rPr>
        <w:t>については、府ホームページ（以下）及び次項の概要資料等を参考とすること。</w:t>
      </w:r>
    </w:p>
    <w:p w14:paraId="51DB636B" w14:textId="77777777" w:rsidR="00CF69DD" w:rsidRPr="00AD1643" w:rsidRDefault="00CF69DD" w:rsidP="00CF69DD">
      <w:pPr>
        <w:pStyle w:val="afa"/>
        <w:ind w:left="0" w:firstLineChars="300" w:firstLine="600"/>
      </w:pPr>
      <w:r w:rsidRPr="00AD1643">
        <w:rPr>
          <w:rFonts w:hint="eastAsia"/>
        </w:rPr>
        <w:t>＜府ホームページ＞大阪総合行政ポータル「</w:t>
      </w:r>
      <w:r w:rsidRPr="00AD1643">
        <w:t>my door OSAKA(マイド・ア・おおさか)」</w:t>
      </w:r>
    </w:p>
    <w:p w14:paraId="77703E7D" w14:textId="77777777" w:rsidR="00CF69DD" w:rsidRDefault="003F0788" w:rsidP="00CF69DD">
      <w:pPr>
        <w:pStyle w:val="afa"/>
        <w:ind w:left="0" w:firstLineChars="300" w:firstLine="600"/>
        <w:rPr>
          <w:rStyle w:val="aa"/>
        </w:rPr>
      </w:pPr>
      <w:hyperlink r:id="rId9" w:history="1">
        <w:r w:rsidR="00CF69DD" w:rsidRPr="00FF5B5D">
          <w:rPr>
            <w:rStyle w:val="aa"/>
          </w:rPr>
          <w:t>https://www.pref.osaka.lg.jp/o060020/senryaku_js/000001.html</w:t>
        </w:r>
      </w:hyperlink>
    </w:p>
    <w:p w14:paraId="59EE5CC0" w14:textId="073AD7AA" w:rsidR="00CF69DD" w:rsidRPr="00CF69DD" w:rsidRDefault="00CF69DD" w:rsidP="00CF69DD">
      <w:pPr>
        <w:pStyle w:val="afa"/>
        <w:ind w:leftChars="200" w:left="400"/>
        <w:rPr>
          <w:color w:val="0563C1" w:themeColor="hyperlink"/>
          <w:u w:val="single"/>
        </w:rPr>
      </w:pPr>
      <w:r w:rsidRPr="00AD1643">
        <w:rPr>
          <w:rFonts w:hint="eastAsia"/>
        </w:rPr>
        <w:t>府の主な現状認識課題は、以下のとおりであるが、あくまで一例であり、これにこだわらず、専門的知見から課題分析を行うこと。</w:t>
      </w:r>
    </w:p>
    <w:p w14:paraId="687ACE66" w14:textId="77777777" w:rsidR="00CF69DD" w:rsidRDefault="00CF69DD" w:rsidP="00CF69DD">
      <w:pPr>
        <w:pStyle w:val="afa"/>
        <w:ind w:left="0" w:firstLineChars="300" w:firstLine="600"/>
      </w:pPr>
      <w:r w:rsidRPr="00AD1643">
        <w:rPr>
          <w:rFonts w:hint="eastAsia"/>
        </w:rPr>
        <w:t>・より一層</w:t>
      </w:r>
      <w:r w:rsidRPr="00AD1643">
        <w:t>my door OSAKAに参画する市町村数を増やしていくこと。</w:t>
      </w:r>
      <w:r>
        <w:rPr>
          <w:rFonts w:hint="eastAsia"/>
        </w:rPr>
        <w:t xml:space="preserve">　　　　</w:t>
      </w:r>
    </w:p>
    <w:p w14:paraId="64C5854C" w14:textId="671D4206" w:rsidR="00CF69DD" w:rsidRDefault="00CF69DD" w:rsidP="00CF69DD">
      <w:pPr>
        <w:pStyle w:val="afa"/>
        <w:ind w:left="0" w:firstLineChars="300" w:firstLine="600"/>
      </w:pPr>
      <w:r w:rsidRPr="00AD1643">
        <w:rPr>
          <w:rFonts w:hint="eastAsia"/>
        </w:rPr>
        <w:t>・サービスの質向上と運用効率化を達成したうえで、運用コストを低廉化させていくこと。</w:t>
      </w:r>
    </w:p>
    <w:p w14:paraId="58A0B78E" w14:textId="77777777" w:rsidR="00CF69DD" w:rsidRPr="00CF69DD" w:rsidRDefault="00CF69DD" w:rsidP="00AA1220">
      <w:pPr>
        <w:rPr>
          <w:b/>
          <w:bCs/>
        </w:rPr>
      </w:pPr>
    </w:p>
    <w:p w14:paraId="456AA988" w14:textId="77777777" w:rsidR="00F814F7" w:rsidRPr="00F814F7" w:rsidRDefault="00F814F7" w:rsidP="001B6992">
      <w:pPr>
        <w:pStyle w:val="afa"/>
        <w:rPr>
          <w:rStyle w:val="aa"/>
        </w:rPr>
      </w:pPr>
    </w:p>
    <w:p w14:paraId="5241A588" w14:textId="77777777" w:rsidR="00F814F7" w:rsidRDefault="00F814F7" w:rsidP="00F814F7">
      <w:pPr>
        <w:pStyle w:val="afa"/>
        <w:ind w:left="0" w:firstLineChars="0" w:firstLine="0"/>
        <w:rPr>
          <w:rStyle w:val="aa"/>
        </w:rPr>
      </w:pPr>
    </w:p>
    <w:p w14:paraId="3ED5D77D" w14:textId="093578A5" w:rsidR="00F814F7" w:rsidRPr="00AD1643" w:rsidRDefault="00F814F7" w:rsidP="00F814F7">
      <w:pPr>
        <w:pStyle w:val="afa"/>
        <w:ind w:left="0" w:firstLineChars="0" w:firstLine="0"/>
        <w:sectPr w:rsidR="00F814F7" w:rsidRPr="00AD1643" w:rsidSect="00AA1220">
          <w:footerReference w:type="default" r:id="rId10"/>
          <w:pgSz w:w="11906" w:h="16838"/>
          <w:pgMar w:top="1304" w:right="1191" w:bottom="1304" w:left="1191" w:header="851" w:footer="624" w:gutter="0"/>
          <w:cols w:space="425"/>
          <w:docGrid w:type="lines" w:linePitch="360"/>
        </w:sectPr>
      </w:pPr>
    </w:p>
    <w:p w14:paraId="0778D4AE" w14:textId="02EC6132" w:rsidR="001B6992" w:rsidRPr="00AD1643" w:rsidRDefault="001B6992" w:rsidP="008D2BA9">
      <w:pPr>
        <w:pStyle w:val="afa"/>
        <w:ind w:left="0" w:firstLineChars="0" w:firstLine="0"/>
      </w:pPr>
      <w:r w:rsidRPr="00AD1643">
        <w:rPr>
          <w:rFonts w:hint="eastAsia"/>
        </w:rPr>
        <w:lastRenderedPageBreak/>
        <w:t>＜my door OSAKAの概要＞</w:t>
      </w:r>
    </w:p>
    <w:p w14:paraId="6A710213" w14:textId="21D27760" w:rsidR="001B6992" w:rsidRPr="00AD1643" w:rsidRDefault="003F0788">
      <w:pPr>
        <w:widowControl/>
        <w:ind w:leftChars="0" w:left="0" w:firstLineChars="0" w:firstLine="0"/>
        <w:jc w:val="left"/>
        <w:rPr>
          <w:rFonts w:ascii="BIZ UDPゴシック" w:eastAsia="BIZ UDPゴシック" w:hAnsi="BIZ UDPゴシック" w:cs="Times New Roman"/>
          <w:bCs/>
          <w:kern w:val="0"/>
        </w:rPr>
      </w:pPr>
      <w:r>
        <w:rPr>
          <w:noProof/>
        </w:rPr>
        <w:drawing>
          <wp:inline distT="0" distB="0" distL="0" distR="0" wp14:anchorId="223A7146" wp14:editId="37184446">
            <wp:extent cx="9034760" cy="4923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6555" cy="4935006"/>
                    </a:xfrm>
                    <a:prstGeom prst="rect">
                      <a:avLst/>
                    </a:prstGeom>
                    <a:noFill/>
                    <a:ln>
                      <a:noFill/>
                    </a:ln>
                  </pic:spPr>
                </pic:pic>
              </a:graphicData>
            </a:graphic>
          </wp:inline>
        </w:drawing>
      </w:r>
    </w:p>
    <w:p w14:paraId="45D26776" w14:textId="77777777" w:rsidR="001B6992" w:rsidRPr="00AD1643" w:rsidRDefault="001B6992" w:rsidP="001B6992">
      <w:pPr>
        <w:pStyle w:val="afa"/>
        <w:sectPr w:rsidR="001B6992" w:rsidRPr="00AD1643" w:rsidSect="008D2BA9">
          <w:pgSz w:w="16838" w:h="11906" w:orient="landscape"/>
          <w:pgMar w:top="1191" w:right="1304" w:bottom="1191" w:left="1304" w:header="851" w:footer="624" w:gutter="0"/>
          <w:cols w:space="425"/>
          <w:docGrid w:type="lines" w:linePitch="360"/>
        </w:sectPr>
      </w:pPr>
    </w:p>
    <w:p w14:paraId="58A2EE2F" w14:textId="77777777" w:rsidR="00CF69DD" w:rsidRPr="002477A2" w:rsidRDefault="00CF69DD" w:rsidP="00CF69DD">
      <w:pPr>
        <w:pStyle w:val="2"/>
      </w:pPr>
      <w:bookmarkStart w:id="3" w:name="_Hlk219814823"/>
      <w:r>
        <w:rPr>
          <w:rFonts w:hint="eastAsia"/>
        </w:rPr>
        <w:lastRenderedPageBreak/>
        <w:t>（１）</w:t>
      </w:r>
      <w:bookmarkStart w:id="4" w:name="_Hlk216702747"/>
      <w:r w:rsidRPr="002477A2">
        <w:rPr>
          <w:rFonts w:hint="eastAsia"/>
        </w:rPr>
        <w:t>基礎調査</w:t>
      </w:r>
      <w:bookmarkEnd w:id="4"/>
      <w:r>
        <w:rPr>
          <w:rFonts w:hint="eastAsia"/>
        </w:rPr>
        <w:t>と分析</w:t>
      </w:r>
    </w:p>
    <w:bookmarkEnd w:id="3"/>
    <w:p w14:paraId="13630426" w14:textId="5B90B5E6" w:rsidR="00CF69DD" w:rsidRPr="00CF69DD" w:rsidRDefault="00CF69DD" w:rsidP="00CF69DD">
      <w:pPr>
        <w:pStyle w:val="afa"/>
      </w:pPr>
      <w:r w:rsidRPr="00063A6E">
        <w:rPr>
          <w:rFonts w:hint="eastAsia"/>
        </w:rPr>
        <w:t>現行</w:t>
      </w:r>
      <w:r w:rsidRPr="00063A6E">
        <w:t>my</w:t>
      </w:r>
      <w:r w:rsidRPr="00063A6E">
        <w:rPr>
          <w:rFonts w:hint="eastAsia"/>
        </w:rPr>
        <w:t xml:space="preserve"> door　OSAKAに対する</w:t>
      </w:r>
      <w:r>
        <w:rPr>
          <w:rFonts w:hint="eastAsia"/>
        </w:rPr>
        <w:t>府内市町村</w:t>
      </w:r>
      <w:r w:rsidRPr="00063A6E">
        <w:rPr>
          <w:rFonts w:hint="eastAsia"/>
        </w:rPr>
        <w:t>の評価、マイナポータル等マイナンバー関係システムの動向</w:t>
      </w:r>
      <w:r>
        <w:rPr>
          <w:rFonts w:hint="eastAsia"/>
        </w:rPr>
        <w:t>、</w:t>
      </w:r>
      <w:r w:rsidRPr="00063A6E">
        <w:rPr>
          <w:rFonts w:hint="eastAsia"/>
        </w:rPr>
        <w:t>他自治体並びに事業者における市民IDや住民ポータルの機能や共同化の状況等、共同化効果の高いシステムの選定、共同化の手法、共同化後の運営形態</w:t>
      </w:r>
      <w:r>
        <w:rPr>
          <w:rFonts w:hint="eastAsia"/>
        </w:rPr>
        <w:t>等</w:t>
      </w:r>
      <w:r w:rsidRPr="00063A6E">
        <w:rPr>
          <w:rFonts w:hint="eastAsia"/>
        </w:rPr>
        <w:t>を検討する上で必要なデータを把握し、整理・分析を行</w:t>
      </w:r>
      <w:r>
        <w:rPr>
          <w:rFonts w:hint="eastAsia"/>
        </w:rPr>
        <w:t>い、市町村参画の阻害要因やサービス内容の過不足等について評価を行うこと。また、改善が求められる事項を課題として管理すること。</w:t>
      </w:r>
    </w:p>
    <w:p w14:paraId="0E337A71" w14:textId="511AFCD9" w:rsidR="006A7563" w:rsidRDefault="006A7563" w:rsidP="006A7563">
      <w:pPr>
        <w:pStyle w:val="4"/>
      </w:pPr>
      <w:r>
        <w:rPr>
          <w:rFonts w:hint="eastAsia"/>
        </w:rPr>
        <w:t>①</w:t>
      </w:r>
      <w:r w:rsidRPr="00067A88">
        <w:rPr>
          <w:rFonts w:hint="eastAsia"/>
        </w:rPr>
        <w:t xml:space="preserve">　</w:t>
      </w:r>
      <w:r>
        <w:rPr>
          <w:rFonts w:hint="eastAsia"/>
        </w:rPr>
        <w:t>現行my door</w:t>
      </w:r>
      <w:r>
        <w:t xml:space="preserve"> </w:t>
      </w:r>
      <w:r>
        <w:rPr>
          <w:rFonts w:hint="eastAsia"/>
        </w:rPr>
        <w:t>OSAKAの機能評価</w:t>
      </w:r>
    </w:p>
    <w:p w14:paraId="67ECFC18" w14:textId="77777777" w:rsidR="006A7563" w:rsidRPr="00D145EB" w:rsidRDefault="006A7563" w:rsidP="006A7563">
      <w:pPr>
        <w:pStyle w:val="5"/>
      </w:pPr>
      <w:r>
        <w:rPr>
          <w:rFonts w:hint="eastAsia"/>
        </w:rPr>
        <w:t>・</w:t>
      </w:r>
      <w:r w:rsidRPr="0035459B">
        <w:rPr>
          <w:rFonts w:hint="eastAsia"/>
        </w:rPr>
        <w:t>現行</w:t>
      </w:r>
      <w:r w:rsidRPr="0035459B">
        <w:t>my door OSAKAの機能を分解し、それぞれ自治体DX等への貢献度やマイナポータルにて提供される機能との比較において、その有用性についての評価を行うこと</w:t>
      </w:r>
      <w:r w:rsidRPr="00D145EB">
        <w:rPr>
          <w:rFonts w:hint="eastAsia"/>
        </w:rPr>
        <w:t>。</w:t>
      </w:r>
    </w:p>
    <w:p w14:paraId="507DE916" w14:textId="4919DE27" w:rsidR="00F603A4" w:rsidRDefault="006A7563" w:rsidP="00F603A4">
      <w:pPr>
        <w:pStyle w:val="4"/>
      </w:pPr>
      <w:r>
        <w:rPr>
          <w:rFonts w:hint="eastAsia"/>
        </w:rPr>
        <w:t>②</w:t>
      </w:r>
      <w:r w:rsidR="00F603A4" w:rsidRPr="00067A88">
        <w:rPr>
          <w:rFonts w:hint="eastAsia"/>
        </w:rPr>
        <w:t xml:space="preserve">　</w:t>
      </w:r>
      <w:r w:rsidR="00597DC1">
        <w:rPr>
          <w:rFonts w:hint="eastAsia"/>
        </w:rPr>
        <w:t>府内市町村</w:t>
      </w:r>
      <w:r w:rsidR="00F603A4">
        <w:rPr>
          <w:rFonts w:hint="eastAsia"/>
        </w:rPr>
        <w:t>による現行</w:t>
      </w:r>
      <w:bookmarkStart w:id="5" w:name="_Hlk219921742"/>
      <w:r w:rsidR="00F603A4">
        <w:rPr>
          <w:rFonts w:hint="eastAsia"/>
        </w:rPr>
        <w:t>my door</w:t>
      </w:r>
      <w:r w:rsidR="00F603A4">
        <w:t xml:space="preserve"> </w:t>
      </w:r>
      <w:r w:rsidR="00F603A4">
        <w:rPr>
          <w:rFonts w:hint="eastAsia"/>
        </w:rPr>
        <w:t>OSAKA</w:t>
      </w:r>
      <w:bookmarkEnd w:id="5"/>
      <w:r w:rsidR="00F603A4">
        <w:rPr>
          <w:rFonts w:hint="eastAsia"/>
        </w:rPr>
        <w:t>に対する評価</w:t>
      </w:r>
    </w:p>
    <w:p w14:paraId="024FE0A8" w14:textId="5836CDDD" w:rsidR="00D145EB" w:rsidRPr="00D145EB" w:rsidRDefault="00D145EB" w:rsidP="00D145EB">
      <w:pPr>
        <w:pStyle w:val="5"/>
      </w:pPr>
      <w:r w:rsidRPr="00D145EB">
        <w:rPr>
          <w:rFonts w:hint="eastAsia"/>
        </w:rPr>
        <w:t>・</w:t>
      </w:r>
      <w:r w:rsidR="00035F5A">
        <w:rPr>
          <w:rFonts w:hint="eastAsia"/>
        </w:rPr>
        <w:t>府内4</w:t>
      </w:r>
      <w:r w:rsidR="00035F5A">
        <w:t>3</w:t>
      </w:r>
      <w:r w:rsidRPr="00D145EB">
        <w:rPr>
          <w:rFonts w:hint="eastAsia"/>
        </w:rPr>
        <w:t>市町村に対して調査票による情報収集を行うことを想定している。</w:t>
      </w:r>
    </w:p>
    <w:p w14:paraId="4D6A4587" w14:textId="425318BD" w:rsidR="00D145EB" w:rsidRDefault="00D145EB" w:rsidP="00D145EB">
      <w:pPr>
        <w:pStyle w:val="5"/>
      </w:pPr>
      <w:r w:rsidRPr="00D145EB">
        <w:rPr>
          <w:rFonts w:hint="eastAsia"/>
        </w:rPr>
        <w:t>・必要に応じて調査結果を補足するためのヒアリングを府職員同行のうえ実施する。</w:t>
      </w:r>
    </w:p>
    <w:p w14:paraId="08E8D7FD" w14:textId="49846D3B" w:rsidR="00C70C07" w:rsidRDefault="00C70C07" w:rsidP="00C70C07">
      <w:pPr>
        <w:pStyle w:val="5"/>
      </w:pPr>
      <w:r>
        <w:rPr>
          <w:rFonts w:hint="eastAsia"/>
        </w:rPr>
        <w:t>・</w:t>
      </w:r>
      <w:r w:rsidRPr="00063A6E">
        <w:rPr>
          <w:rFonts w:hint="eastAsia"/>
        </w:rPr>
        <w:t>現行</w:t>
      </w:r>
      <w:r w:rsidRPr="00063A6E">
        <w:t>my</w:t>
      </w:r>
      <w:r w:rsidRPr="00063A6E">
        <w:rPr>
          <w:rFonts w:hint="eastAsia"/>
        </w:rPr>
        <w:t xml:space="preserve"> door</w:t>
      </w:r>
      <w:r w:rsidR="00623D20">
        <w:t xml:space="preserve"> </w:t>
      </w:r>
      <w:r w:rsidRPr="00063A6E">
        <w:rPr>
          <w:rFonts w:hint="eastAsia"/>
        </w:rPr>
        <w:t>OSAKA</w:t>
      </w:r>
      <w:r>
        <w:rPr>
          <w:rFonts w:hint="eastAsia"/>
        </w:rPr>
        <w:t>の既存ユーザーとその他団体、自治体の規模に応じた意見や評価が集約できるよう、調査票(調査項目)を工夫すること。</w:t>
      </w:r>
    </w:p>
    <w:p w14:paraId="0963C537" w14:textId="5805A9B1" w:rsidR="00F603A4" w:rsidRDefault="006C0BC0" w:rsidP="008D2BA9">
      <w:pPr>
        <w:pStyle w:val="4"/>
        <w:ind w:left="1476" w:hangingChars="171" w:hanging="342"/>
      </w:pPr>
      <w:r>
        <w:rPr>
          <w:rFonts w:hint="eastAsia"/>
        </w:rPr>
        <w:t>③</w:t>
      </w:r>
      <w:r w:rsidR="00F603A4" w:rsidRPr="00067A88">
        <w:rPr>
          <w:rFonts w:hint="eastAsia"/>
        </w:rPr>
        <w:t xml:space="preserve">　</w:t>
      </w:r>
      <w:r w:rsidR="00F603A4">
        <w:rPr>
          <w:rFonts w:hint="eastAsia"/>
        </w:rPr>
        <w:t>マイナポータル、デジタル認証アプリ等マイナンバーを活用したシステム・サービスに関する動向</w:t>
      </w:r>
    </w:p>
    <w:p w14:paraId="7F378405" w14:textId="554C0B76" w:rsidR="00D145EB" w:rsidRPr="00D145EB" w:rsidRDefault="00D145EB" w:rsidP="00D145EB">
      <w:pPr>
        <w:pStyle w:val="5"/>
      </w:pPr>
      <w:r>
        <w:rPr>
          <w:rFonts w:hint="eastAsia"/>
        </w:rPr>
        <w:t>・</w:t>
      </w:r>
      <w:r w:rsidRPr="00D145EB">
        <w:rPr>
          <w:rFonts w:hint="eastAsia"/>
        </w:rPr>
        <w:t>デジタル庁や同サービスを提供する事業者等への照会を含む。</w:t>
      </w:r>
    </w:p>
    <w:p w14:paraId="282D1C34" w14:textId="13D9AD1A" w:rsidR="00F603A4" w:rsidRDefault="006C0BC0" w:rsidP="00F603A4">
      <w:pPr>
        <w:pStyle w:val="4"/>
      </w:pPr>
      <w:r>
        <w:rPr>
          <w:rFonts w:hint="eastAsia"/>
        </w:rPr>
        <w:t>④</w:t>
      </w:r>
      <w:r w:rsidR="00F603A4">
        <w:rPr>
          <w:rFonts w:hint="eastAsia"/>
        </w:rPr>
        <w:t xml:space="preserve">　</w:t>
      </w:r>
      <w:bookmarkStart w:id="6" w:name="_Hlk219884957"/>
      <w:r w:rsidR="00F603A4">
        <w:rPr>
          <w:rFonts w:hint="eastAsia"/>
        </w:rPr>
        <w:t>市民IDや住民ポータルに関する事例調査</w:t>
      </w:r>
      <w:bookmarkEnd w:id="6"/>
    </w:p>
    <w:p w14:paraId="635043B7" w14:textId="43B5F720" w:rsidR="00D145EB" w:rsidRPr="00D145EB" w:rsidRDefault="00D145EB" w:rsidP="00D145EB">
      <w:pPr>
        <w:pStyle w:val="5"/>
      </w:pPr>
      <w:r w:rsidRPr="00D145EB">
        <w:rPr>
          <w:rFonts w:hint="eastAsia"/>
        </w:rPr>
        <w:t>・広域利用型、共同利用型</w:t>
      </w:r>
      <w:r w:rsidR="000A2894">
        <w:rPr>
          <w:rFonts w:hint="eastAsia"/>
        </w:rPr>
        <w:t>、</w:t>
      </w:r>
      <w:r w:rsidRPr="00D145EB">
        <w:rPr>
          <w:rFonts w:hint="eastAsia"/>
        </w:rPr>
        <w:t>シェアの高いパッケージ</w:t>
      </w:r>
      <w:r w:rsidR="000A2894">
        <w:rPr>
          <w:rFonts w:hint="eastAsia"/>
        </w:rPr>
        <w:t>等</w:t>
      </w:r>
      <w:r w:rsidRPr="00D145EB">
        <w:rPr>
          <w:rFonts w:hint="eastAsia"/>
        </w:rPr>
        <w:t>について３から５事例を調査することを想定している。</w:t>
      </w:r>
    </w:p>
    <w:p w14:paraId="483A96B7" w14:textId="78E2F8C3" w:rsidR="00B3771A" w:rsidRDefault="006C0BC0" w:rsidP="00B3771A">
      <w:pPr>
        <w:pStyle w:val="4"/>
      </w:pPr>
      <w:r>
        <w:rPr>
          <w:rFonts w:hint="eastAsia"/>
        </w:rPr>
        <w:t>⑤</w:t>
      </w:r>
      <w:r w:rsidR="00B3771A">
        <w:rPr>
          <w:rFonts w:hint="eastAsia"/>
        </w:rPr>
        <w:t xml:space="preserve">　</w:t>
      </w:r>
      <w:r w:rsidR="00B3771A" w:rsidRPr="00B3771A">
        <w:rPr>
          <w:rFonts w:hint="eastAsia"/>
        </w:rPr>
        <w:t>最新動向の報告及び技術的助言</w:t>
      </w:r>
    </w:p>
    <w:p w14:paraId="57D7F663" w14:textId="49DEBDA8" w:rsidR="00D145EB" w:rsidRPr="00D145EB" w:rsidRDefault="00D145EB" w:rsidP="00D145EB">
      <w:pPr>
        <w:pStyle w:val="5"/>
      </w:pPr>
      <w:r>
        <w:rPr>
          <w:rFonts w:hint="eastAsia"/>
        </w:rPr>
        <w:t>・</w:t>
      </w:r>
      <w:bookmarkStart w:id="7" w:name="_Hlk219885110"/>
      <w:r w:rsidRPr="00D145EB">
        <w:rPr>
          <w:rFonts w:hint="eastAsia"/>
        </w:rPr>
        <w:t>国の動向、自治体DX、国内外のIT関連製品及び技術動向</w:t>
      </w:r>
      <w:bookmarkEnd w:id="7"/>
      <w:r w:rsidRPr="00D145EB">
        <w:rPr>
          <w:rFonts w:hint="eastAsia"/>
        </w:rPr>
        <w:t>についての助言を適宜行うこと。</w:t>
      </w:r>
    </w:p>
    <w:p w14:paraId="418729D2" w14:textId="36D65F57" w:rsidR="00966974" w:rsidRPr="00966974" w:rsidRDefault="006C0BC0" w:rsidP="00966974">
      <w:pPr>
        <w:pStyle w:val="4"/>
      </w:pPr>
      <w:r>
        <w:rPr>
          <w:rFonts w:hint="eastAsia"/>
        </w:rPr>
        <w:t>⑥</w:t>
      </w:r>
      <w:r w:rsidR="00966974">
        <w:rPr>
          <w:rFonts w:hint="eastAsia"/>
        </w:rPr>
        <w:t xml:space="preserve">　上記①～</w:t>
      </w:r>
      <w:r>
        <w:rPr>
          <w:rFonts w:hint="eastAsia"/>
        </w:rPr>
        <w:t>⑤</w:t>
      </w:r>
      <w:r w:rsidR="00966974">
        <w:rPr>
          <w:rFonts w:hint="eastAsia"/>
        </w:rPr>
        <w:t>を踏まえた、現行</w:t>
      </w:r>
      <w:r w:rsidR="00966974">
        <w:t>my</w:t>
      </w:r>
      <w:r w:rsidR="00966974">
        <w:rPr>
          <w:rFonts w:hint="eastAsia"/>
        </w:rPr>
        <w:t xml:space="preserve"> door</w:t>
      </w:r>
      <w:r w:rsidR="00623D20">
        <w:rPr>
          <w:rFonts w:hint="eastAsia"/>
        </w:rPr>
        <w:t xml:space="preserve"> </w:t>
      </w:r>
      <w:r w:rsidR="00966974">
        <w:rPr>
          <w:rFonts w:hint="eastAsia"/>
        </w:rPr>
        <w:t>OSAKAに対する客観評価と課題抽出</w:t>
      </w:r>
    </w:p>
    <w:p w14:paraId="11380951" w14:textId="77777777" w:rsidR="00F603A4" w:rsidRPr="00067A88" w:rsidRDefault="00F603A4" w:rsidP="008D2BA9">
      <w:pPr>
        <w:pStyle w:val="3"/>
        <w:ind w:firstLineChars="100" w:firstLine="200"/>
      </w:pPr>
      <w:r w:rsidRPr="00067A88">
        <w:rPr>
          <w:rFonts w:hint="eastAsia"/>
        </w:rPr>
        <w:t>＜留意点＞</w:t>
      </w:r>
    </w:p>
    <w:p w14:paraId="38F39B76" w14:textId="591468D7" w:rsidR="00F603A4" w:rsidRDefault="00F603A4" w:rsidP="00D145EB">
      <w:pPr>
        <w:pStyle w:val="5"/>
      </w:pPr>
      <w:r w:rsidRPr="00D145EB">
        <w:rPr>
          <w:rFonts w:hint="eastAsia"/>
        </w:rPr>
        <w:t>・①</w:t>
      </w:r>
      <w:r w:rsidR="00E660D0" w:rsidRPr="00D145EB">
        <w:rPr>
          <w:rFonts w:hint="eastAsia"/>
        </w:rPr>
        <w:t>～</w:t>
      </w:r>
      <w:r w:rsidR="00B61C46">
        <w:rPr>
          <w:rFonts w:hint="eastAsia"/>
        </w:rPr>
        <w:t>④</w:t>
      </w:r>
      <w:r w:rsidRPr="00D145EB">
        <w:rPr>
          <w:rFonts w:hint="eastAsia"/>
        </w:rPr>
        <w:t>の内容については、適宜府と協議の上確定すること。</w:t>
      </w:r>
    </w:p>
    <w:p w14:paraId="68D7FD8D" w14:textId="2A735992" w:rsidR="00966974" w:rsidRDefault="00966974" w:rsidP="00D145EB">
      <w:pPr>
        <w:pStyle w:val="5"/>
      </w:pPr>
      <w:r w:rsidRPr="00D145EB">
        <w:rPr>
          <w:rFonts w:hint="eastAsia"/>
        </w:rPr>
        <w:t>・</w:t>
      </w:r>
      <w:r w:rsidR="00B34DD5">
        <w:rPr>
          <w:rFonts w:hint="eastAsia"/>
        </w:rPr>
        <w:t>⑤</w:t>
      </w:r>
      <w:r w:rsidRPr="00D145EB">
        <w:rPr>
          <w:rFonts w:hint="eastAsia"/>
        </w:rPr>
        <w:t>による抽出課題は改善を実現するための対応項目として管理する</w:t>
      </w:r>
      <w:r w:rsidR="00BF450F">
        <w:rPr>
          <w:rFonts w:hint="eastAsia"/>
        </w:rPr>
        <w:t>こと</w:t>
      </w:r>
      <w:r w:rsidRPr="00D145EB">
        <w:rPr>
          <w:rFonts w:hint="eastAsia"/>
        </w:rPr>
        <w:t>。</w:t>
      </w:r>
    </w:p>
    <w:p w14:paraId="749FE2A5" w14:textId="55366495" w:rsidR="00F603A4" w:rsidRDefault="00F603A4" w:rsidP="00D145EB">
      <w:pPr>
        <w:pStyle w:val="5"/>
      </w:pPr>
      <w:r w:rsidRPr="00D145EB">
        <w:rPr>
          <w:rFonts w:hint="eastAsia"/>
        </w:rPr>
        <w:t>・調査項目の設定や調査結果の収集・管理にあたっては、関係法令を遵守すること。</w:t>
      </w:r>
    </w:p>
    <w:p w14:paraId="5D3E003A" w14:textId="77777777" w:rsidR="00FC7AAF" w:rsidRDefault="00FC7AAF" w:rsidP="00FC7AAF">
      <w:pPr>
        <w:pStyle w:val="3"/>
      </w:pPr>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FC7AAF" w14:paraId="34E74F63" w14:textId="77777777" w:rsidTr="005A36A5">
        <w:tc>
          <w:tcPr>
            <w:tcW w:w="8668" w:type="dxa"/>
          </w:tcPr>
          <w:p w14:paraId="2E9BAB34" w14:textId="77777777" w:rsidR="00FC7AAF" w:rsidRDefault="00FC7AAF" w:rsidP="005A36A5">
            <w:pPr>
              <w:pStyle w:val="a1"/>
              <w:numPr>
                <w:ilvl w:val="0"/>
                <w:numId w:val="19"/>
              </w:numPr>
              <w:ind w:leftChars="0" w:firstLineChars="0"/>
            </w:pPr>
            <w:r>
              <w:rPr>
                <w:rFonts w:hint="eastAsia"/>
              </w:rPr>
              <w:t>現行</w:t>
            </w:r>
            <w:r>
              <w:t>my door OSAKAの機能を分解し、その有用性についての評価を行う際の視点を提案すること。</w:t>
            </w:r>
          </w:p>
          <w:p w14:paraId="2503C694" w14:textId="77777777" w:rsidR="00FC7AAF" w:rsidRDefault="00FC7AAF" w:rsidP="005A36A5">
            <w:pPr>
              <w:pStyle w:val="a1"/>
              <w:numPr>
                <w:ilvl w:val="0"/>
                <w:numId w:val="19"/>
              </w:numPr>
              <w:ind w:leftChars="0" w:firstLineChars="0"/>
            </w:pPr>
            <w:r>
              <w:rPr>
                <w:rFonts w:hint="eastAsia"/>
              </w:rPr>
              <w:t>府内市町村に対する現行</w:t>
            </w:r>
            <w:r>
              <w:t>my door OSAKA評価調査の観点と調査項目を提案すること。</w:t>
            </w:r>
          </w:p>
          <w:p w14:paraId="1CE5E9B2" w14:textId="77777777" w:rsidR="00FC7AAF" w:rsidRDefault="00FC7AAF" w:rsidP="005A36A5">
            <w:pPr>
              <w:pStyle w:val="a1"/>
              <w:numPr>
                <w:ilvl w:val="0"/>
                <w:numId w:val="19"/>
              </w:numPr>
              <w:ind w:leftChars="0" w:firstLineChars="0"/>
            </w:pPr>
            <w:r>
              <w:rPr>
                <w:rFonts w:hint="eastAsia"/>
              </w:rPr>
              <w:t>マイナポータルの動向、スマホネイティブアプリの動向の理解を示し、</w:t>
            </w:r>
            <w:r>
              <w:t>my door OSAKAとの機能、サービスの共用又はすみ分けについての考え方について提案すること。</w:t>
            </w:r>
          </w:p>
          <w:p w14:paraId="3B43018B" w14:textId="77777777" w:rsidR="00FC7AAF" w:rsidRDefault="00FC7AAF" w:rsidP="005A36A5">
            <w:pPr>
              <w:pStyle w:val="a1"/>
              <w:numPr>
                <w:ilvl w:val="0"/>
                <w:numId w:val="19"/>
              </w:numPr>
              <w:ind w:leftChars="0" w:firstLineChars="0"/>
            </w:pPr>
            <w:r>
              <w:rPr>
                <w:rFonts w:hint="eastAsia"/>
              </w:rPr>
              <w:t>市民</w:t>
            </w:r>
            <w:r>
              <w:t>IDや住民ポータルに関する事例調査にて候補とする事例を示し、my door OSAKAと対比し評価するうえでの有用性について提示すること。</w:t>
            </w:r>
          </w:p>
          <w:p w14:paraId="149F0DF6" w14:textId="77777777" w:rsidR="00FC7AAF" w:rsidRDefault="00FC7AAF" w:rsidP="005A36A5">
            <w:pPr>
              <w:pStyle w:val="a1"/>
              <w:numPr>
                <w:ilvl w:val="0"/>
                <w:numId w:val="19"/>
              </w:numPr>
              <w:ind w:leftChars="0" w:firstLineChars="0"/>
            </w:pPr>
            <w:r>
              <w:rPr>
                <w:rFonts w:hint="eastAsia"/>
              </w:rPr>
              <w:t>本業務に資する国の動向、自治体</w:t>
            </w:r>
            <w:r>
              <w:t>DX、国内外のIT関連製品及び技術動向についてどのような観点で抽出し、助言を行うかについて提案すること。</w:t>
            </w:r>
          </w:p>
        </w:tc>
      </w:tr>
    </w:tbl>
    <w:p w14:paraId="39F48848" w14:textId="77777777" w:rsidR="00FC7AAF" w:rsidRPr="00FC7AAF" w:rsidRDefault="00FC7AAF" w:rsidP="00FC7AAF"/>
    <w:p w14:paraId="2C4186FD" w14:textId="34DC75C9" w:rsidR="00966974" w:rsidRPr="002477A2" w:rsidRDefault="00966974" w:rsidP="00966974">
      <w:pPr>
        <w:pStyle w:val="2"/>
      </w:pPr>
      <w:bookmarkStart w:id="8" w:name="_Hlk219814833"/>
      <w:r w:rsidRPr="002477A2">
        <w:rPr>
          <w:rFonts w:hint="eastAsia"/>
        </w:rPr>
        <w:lastRenderedPageBreak/>
        <w:t>（</w:t>
      </w:r>
      <w:r>
        <w:rPr>
          <w:rFonts w:hint="eastAsia"/>
        </w:rPr>
        <w:t>２</w:t>
      </w:r>
      <w:r w:rsidRPr="002477A2">
        <w:rPr>
          <w:rFonts w:hint="eastAsia"/>
        </w:rPr>
        <w:t>）</w:t>
      </w:r>
      <w:r w:rsidR="006A14CD">
        <w:rPr>
          <w:rFonts w:hint="eastAsia"/>
        </w:rPr>
        <w:t>市場</w:t>
      </w:r>
      <w:r w:rsidRPr="002477A2">
        <w:t>調査</w:t>
      </w:r>
      <w:r>
        <w:rPr>
          <w:rFonts w:hint="eastAsia"/>
        </w:rPr>
        <w:t>と分析</w:t>
      </w:r>
    </w:p>
    <w:bookmarkEnd w:id="8"/>
    <w:p w14:paraId="68E45AF8" w14:textId="4446A354" w:rsidR="00966974" w:rsidRPr="002477A2" w:rsidRDefault="00966974" w:rsidP="00063A6E">
      <w:pPr>
        <w:pStyle w:val="afa"/>
      </w:pPr>
      <w:r w:rsidRPr="002477A2">
        <w:rPr>
          <w:rFonts w:hint="eastAsia"/>
        </w:rPr>
        <w:t>具体的な共同化効果、共同化の手法、共同化後の運営形態などを検討するにあたり、</w:t>
      </w:r>
      <w:r w:rsidR="006A14CD">
        <w:rPr>
          <w:rFonts w:hint="eastAsia"/>
        </w:rPr>
        <w:t>機能の実現性及び価格を把握するために、行政総合ポータル</w:t>
      </w:r>
      <w:r w:rsidR="007A3DFD">
        <w:rPr>
          <w:rFonts w:hint="eastAsia"/>
        </w:rPr>
        <w:t>及び関連するアプリケーション</w:t>
      </w:r>
      <w:r w:rsidR="006A14CD">
        <w:rPr>
          <w:rFonts w:hint="eastAsia"/>
        </w:rPr>
        <w:t>提供事業者に対して調査を行い、回答結果を整理、分析する</w:t>
      </w:r>
      <w:r w:rsidR="00BF450F">
        <w:rPr>
          <w:rFonts w:hint="eastAsia"/>
        </w:rPr>
        <w:t>こと</w:t>
      </w:r>
      <w:r w:rsidR="006A14CD">
        <w:rPr>
          <w:rFonts w:hint="eastAsia"/>
        </w:rPr>
        <w:t>。</w:t>
      </w:r>
    </w:p>
    <w:p w14:paraId="1B82CBBD" w14:textId="3FD8B00C" w:rsidR="00966974" w:rsidRDefault="00966974" w:rsidP="00966974">
      <w:pPr>
        <w:pStyle w:val="4"/>
      </w:pPr>
      <w:r w:rsidRPr="00985101">
        <w:rPr>
          <w:rFonts w:cs="ＭＳ Ｐゴシック" w:hint="eastAsia"/>
          <w:kern w:val="0"/>
          <w:szCs w:val="20"/>
        </w:rPr>
        <w:t>①</w:t>
      </w:r>
      <w:r w:rsidRPr="002477A2">
        <w:rPr>
          <w:rFonts w:cs="ＭＳ Ｐゴシック" w:hint="eastAsia"/>
          <w:kern w:val="0"/>
          <w:szCs w:val="20"/>
        </w:rPr>
        <w:t xml:space="preserve">　</w:t>
      </w:r>
      <w:r w:rsidRPr="002477A2">
        <w:rPr>
          <w:rFonts w:hint="eastAsia"/>
        </w:rPr>
        <w:t>調査票の作成</w:t>
      </w:r>
    </w:p>
    <w:p w14:paraId="7D724601" w14:textId="5EDC59B5" w:rsidR="006A14CD" w:rsidRDefault="006A14CD" w:rsidP="006A14CD">
      <w:pPr>
        <w:pStyle w:val="5"/>
      </w:pPr>
      <w:r w:rsidRPr="002477A2">
        <w:rPr>
          <w:rFonts w:hint="eastAsia"/>
        </w:rPr>
        <w:t>・基礎調査</w:t>
      </w:r>
      <w:r>
        <w:rPr>
          <w:rFonts w:hint="eastAsia"/>
        </w:rPr>
        <w:t>を基に行政総合ポータル(広域ID基盤や住民向けポータル機能を含む)を提供する</w:t>
      </w:r>
      <w:r w:rsidRPr="002477A2">
        <w:rPr>
          <w:rFonts w:hint="eastAsia"/>
        </w:rPr>
        <w:t>ベンダー等</w:t>
      </w:r>
      <w:r>
        <w:rPr>
          <w:rFonts w:hint="eastAsia"/>
        </w:rPr>
        <w:t>を網羅的に</w:t>
      </w:r>
      <w:r w:rsidRPr="002477A2">
        <w:rPr>
          <w:rFonts w:hint="eastAsia"/>
        </w:rPr>
        <w:t>調査・ヒアリングを行うことを想定している</w:t>
      </w:r>
      <w:r>
        <w:rPr>
          <w:rFonts w:hint="eastAsia"/>
        </w:rPr>
        <w:t>。</w:t>
      </w:r>
    </w:p>
    <w:p w14:paraId="249F3CB1" w14:textId="3347AEA5" w:rsidR="005E2C51" w:rsidRPr="00067A88" w:rsidRDefault="005E2C51" w:rsidP="005E2C51">
      <w:pPr>
        <w:pStyle w:val="5"/>
      </w:pPr>
      <w:r>
        <w:rPr>
          <w:rFonts w:hint="eastAsia"/>
        </w:rPr>
        <w:t>・調査に当たっては、</w:t>
      </w:r>
      <w:bookmarkStart w:id="9" w:name="_Hlk219885784"/>
      <w:r>
        <w:rPr>
          <w:rFonts w:hint="eastAsia"/>
        </w:rPr>
        <w:t>ID基盤やポータル機能等の</w:t>
      </w:r>
      <w:r w:rsidR="00900086">
        <w:rPr>
          <w:rFonts w:hint="eastAsia"/>
        </w:rPr>
        <w:t>行政総合ポータルの</w:t>
      </w:r>
      <w:r>
        <w:rPr>
          <w:rFonts w:hint="eastAsia"/>
        </w:rPr>
        <w:t>主要機能</w:t>
      </w:r>
      <w:bookmarkEnd w:id="9"/>
      <w:r>
        <w:rPr>
          <w:rFonts w:hint="eastAsia"/>
        </w:rPr>
        <w:t>に加え、電子申請</w:t>
      </w:r>
      <w:r w:rsidR="00900086">
        <w:rPr>
          <w:rFonts w:hint="eastAsia"/>
        </w:rPr>
        <w:t>、</w:t>
      </w:r>
      <w:r>
        <w:rPr>
          <w:rFonts w:hint="eastAsia"/>
        </w:rPr>
        <w:t>デジタル通知</w:t>
      </w:r>
      <w:r w:rsidR="00900086">
        <w:rPr>
          <w:rFonts w:hint="eastAsia"/>
        </w:rPr>
        <w:t>、予約システム、デジタル給付及び子育てサービス</w:t>
      </w:r>
      <w:r>
        <w:rPr>
          <w:rFonts w:hint="eastAsia"/>
        </w:rPr>
        <w:t>等の関連するサービスについても対象に含めるものとする。</w:t>
      </w:r>
    </w:p>
    <w:p w14:paraId="03CEDDDE" w14:textId="3B6B94E3" w:rsidR="00966974" w:rsidRDefault="00966974" w:rsidP="00966974">
      <w:pPr>
        <w:pStyle w:val="4"/>
      </w:pPr>
      <w:r w:rsidRPr="002477A2">
        <w:rPr>
          <w:rFonts w:hint="eastAsia"/>
        </w:rPr>
        <w:t xml:space="preserve">②　</w:t>
      </w:r>
      <w:r>
        <w:rPr>
          <w:rFonts w:hint="eastAsia"/>
        </w:rPr>
        <w:t>業務</w:t>
      </w:r>
      <w:r w:rsidRPr="002477A2">
        <w:rPr>
          <w:rFonts w:hint="eastAsia"/>
        </w:rPr>
        <w:t>者に対し調査を実施</w:t>
      </w:r>
    </w:p>
    <w:p w14:paraId="71440B31" w14:textId="77777777" w:rsidR="005E2C51" w:rsidRPr="00985101" w:rsidRDefault="005E2C51" w:rsidP="005E2C51">
      <w:pPr>
        <w:pStyle w:val="5"/>
      </w:pPr>
      <w:r>
        <w:rPr>
          <w:rFonts w:hint="eastAsia"/>
        </w:rPr>
        <w:t>・ベンダー等への予備調査協力は府から書面にて依頼することを想定しているが、正確かつ確実に回答を得るための依頼先について案を提出すること。</w:t>
      </w:r>
    </w:p>
    <w:p w14:paraId="322236B6" w14:textId="4E2C677A" w:rsidR="00966974" w:rsidRPr="002477A2" w:rsidRDefault="00966974" w:rsidP="00966974">
      <w:pPr>
        <w:pStyle w:val="4"/>
      </w:pPr>
      <w:r w:rsidRPr="002477A2">
        <w:rPr>
          <w:rFonts w:hint="eastAsia"/>
        </w:rPr>
        <w:t>③　②の集計及び、</w:t>
      </w:r>
      <w:r w:rsidR="005E2C51">
        <w:rPr>
          <w:rFonts w:hint="eastAsia"/>
        </w:rPr>
        <w:t>必要に応じて</w:t>
      </w:r>
      <w:r w:rsidRPr="002477A2">
        <w:rPr>
          <w:rFonts w:hint="eastAsia"/>
        </w:rPr>
        <w:t>ヒアリング等を基にした</w:t>
      </w:r>
      <w:r w:rsidR="005E2C51">
        <w:rPr>
          <w:rFonts w:hint="eastAsia"/>
        </w:rPr>
        <w:t>補足の実施</w:t>
      </w:r>
    </w:p>
    <w:p w14:paraId="6599AC45" w14:textId="77777777" w:rsidR="00966974" w:rsidRPr="002477A2" w:rsidRDefault="00966974" w:rsidP="00966974">
      <w:pPr>
        <w:pStyle w:val="4"/>
      </w:pPr>
      <w:r w:rsidRPr="002477A2">
        <w:rPr>
          <w:rFonts w:hint="eastAsia"/>
        </w:rPr>
        <w:t>④　③を基にした分析</w:t>
      </w:r>
    </w:p>
    <w:p w14:paraId="76A9F50A" w14:textId="77777777" w:rsidR="00966974" w:rsidRPr="002477A2" w:rsidRDefault="00966974" w:rsidP="00966974">
      <w:pPr>
        <w:pStyle w:val="3"/>
      </w:pPr>
      <w:r w:rsidRPr="002477A2">
        <w:rPr>
          <w:rFonts w:hint="eastAsia"/>
        </w:rPr>
        <w:t>＜留意点＞</w:t>
      </w:r>
    </w:p>
    <w:p w14:paraId="0609F0DF" w14:textId="19BBD298" w:rsidR="007250D6" w:rsidRPr="007250D6" w:rsidRDefault="00966974" w:rsidP="007250D6">
      <w:pPr>
        <w:pStyle w:val="5"/>
      </w:pPr>
      <w:r w:rsidRPr="002477A2">
        <w:rPr>
          <w:rFonts w:hint="eastAsia"/>
        </w:rPr>
        <w:t>・</w:t>
      </w:r>
      <w:r w:rsidR="007250D6" w:rsidRPr="007250D6">
        <w:rPr>
          <w:rFonts w:hint="eastAsia"/>
        </w:rPr>
        <w:t>行政総合ポータルとは、自治体</w:t>
      </w:r>
      <w:r w:rsidR="007250D6" w:rsidRPr="007250D6">
        <w:t>IDをマイナンバー認証と連携した運営が行われ、スマートフォン及びブラウザによるポータル機能を有することを基本機能とし、お知らせ、電子申請及びデジタル通知等のサービスが提供可能なポータル機能が提供できるものを想定している。また、令和10年度以降のmy door OSAKAが提供する機能はこれと同等の考え方で整理する想定である。</w:t>
      </w:r>
    </w:p>
    <w:p w14:paraId="0A771E45" w14:textId="604C00C1" w:rsidR="007250D6" w:rsidRDefault="007250D6" w:rsidP="007250D6">
      <w:pPr>
        <w:pStyle w:val="5"/>
      </w:pPr>
      <w:r w:rsidRPr="007250D6">
        <w:rPr>
          <w:rFonts w:hint="eastAsia"/>
        </w:rPr>
        <w:t>・主要機能に関連するサービスとは、デジタル通知機能は必須とし、</w:t>
      </w:r>
      <w:bookmarkStart w:id="10" w:name="_Hlk219886411"/>
      <w:r w:rsidR="00546C9C">
        <w:rPr>
          <w:rFonts w:hint="eastAsia"/>
        </w:rPr>
        <w:t>電子申請、</w:t>
      </w:r>
      <w:r w:rsidRPr="007250D6">
        <w:rPr>
          <w:rFonts w:hint="eastAsia"/>
        </w:rPr>
        <w:t>施設予約、給付事業、キャッシュレス決済機能</w:t>
      </w:r>
      <w:bookmarkEnd w:id="10"/>
      <w:r w:rsidRPr="007250D6">
        <w:rPr>
          <w:rFonts w:hint="eastAsia"/>
        </w:rPr>
        <w:t>を想定しているが、追加で必要と考える機能がある場合は提案すること。</w:t>
      </w:r>
    </w:p>
    <w:p w14:paraId="77586097" w14:textId="1823352E" w:rsidR="00966974" w:rsidRPr="002477A2" w:rsidRDefault="007250D6" w:rsidP="007250D6">
      <w:pPr>
        <w:pStyle w:val="5"/>
      </w:pPr>
      <w:r>
        <w:rPr>
          <w:rFonts w:hint="eastAsia"/>
        </w:rPr>
        <w:t>・</w:t>
      </w:r>
      <w:r w:rsidR="00966974" w:rsidRPr="002477A2">
        <w:rPr>
          <w:rFonts w:hint="eastAsia"/>
        </w:rPr>
        <w:t>調査項目の設定や調査結果の収集・管理にあたっては、関係法令を遵守すること。</w:t>
      </w:r>
    </w:p>
    <w:p w14:paraId="147E748C" w14:textId="6003D0E6" w:rsidR="00966974" w:rsidRDefault="00966974" w:rsidP="005E2C51">
      <w:pPr>
        <w:pStyle w:val="5"/>
      </w:pPr>
      <w:r>
        <w:rPr>
          <w:rFonts w:hint="eastAsia"/>
        </w:rPr>
        <w:t>・①～</w:t>
      </w:r>
      <w:r w:rsidR="00B34DD5">
        <w:rPr>
          <w:rFonts w:hint="eastAsia"/>
        </w:rPr>
        <w:t>④</w:t>
      </w:r>
      <w:r>
        <w:rPr>
          <w:rFonts w:hint="eastAsia"/>
        </w:rPr>
        <w:t>の内容については、適宜府と協議の上確定すること。</w:t>
      </w:r>
    </w:p>
    <w:p w14:paraId="5C998631" w14:textId="62C75882" w:rsidR="005E2C51" w:rsidRDefault="005E2C51" w:rsidP="005E2C51">
      <w:pPr>
        <w:pStyle w:val="5"/>
      </w:pPr>
      <w:r>
        <w:rPr>
          <w:rFonts w:hint="eastAsia"/>
        </w:rPr>
        <w:t>・次工程においてRFIを実施することを想定しているが、方針(案)において不要となった場合は、この限りではない。</w:t>
      </w:r>
    </w:p>
    <w:p w14:paraId="03E82A24" w14:textId="77777777" w:rsidR="003E7CD4" w:rsidRDefault="003E7CD4" w:rsidP="003E7CD4">
      <w:pPr>
        <w:pStyle w:val="3"/>
      </w:pPr>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3E7CD4" w14:paraId="7185A15E" w14:textId="77777777" w:rsidTr="00A16F6A">
        <w:tc>
          <w:tcPr>
            <w:tcW w:w="8668" w:type="dxa"/>
          </w:tcPr>
          <w:p w14:paraId="2885D82A" w14:textId="1DBC7A78" w:rsidR="003E7CD4" w:rsidRDefault="003E7CD4" w:rsidP="003E7CD4">
            <w:pPr>
              <w:pStyle w:val="a1"/>
              <w:numPr>
                <w:ilvl w:val="0"/>
                <w:numId w:val="19"/>
              </w:numPr>
              <w:ind w:leftChars="0" w:firstLineChars="0"/>
            </w:pPr>
            <w:r>
              <w:rPr>
                <w:rFonts w:hint="eastAsia"/>
              </w:rPr>
              <w:t>市場調査及び分析の進め方や手法及び内容（調査項目、調査方法、対象システム範囲、サンプル数等）について、独自のノウハウや知見を活かして具体的に提案すること。</w:t>
            </w:r>
          </w:p>
          <w:p w14:paraId="31C29BC0" w14:textId="0A002CE9" w:rsidR="003E7CD4" w:rsidRDefault="003E7CD4" w:rsidP="003E7CD4">
            <w:pPr>
              <w:pStyle w:val="a1"/>
              <w:numPr>
                <w:ilvl w:val="0"/>
                <w:numId w:val="19"/>
              </w:numPr>
              <w:ind w:leftChars="0" w:firstLineChars="0"/>
            </w:pPr>
            <w:r>
              <w:t>ID基盤(マイナンバー連携を含む)、ポータル機能及びデジタル通知を必須の機能と想定しているが、その想定を妥当と考える場合はその理由を、追加で必要と考える機能がある場合はこれを提案すること。</w:t>
            </w:r>
          </w:p>
          <w:p w14:paraId="11DDDC16" w14:textId="5C2580C9" w:rsidR="003E7CD4" w:rsidRDefault="003E7CD4" w:rsidP="003E7CD4">
            <w:pPr>
              <w:pStyle w:val="a1"/>
              <w:numPr>
                <w:ilvl w:val="0"/>
                <w:numId w:val="19"/>
              </w:numPr>
              <w:ind w:leftChars="0" w:firstLineChars="0"/>
            </w:pPr>
            <w:r>
              <w:rPr>
                <w:rFonts w:hint="eastAsia"/>
              </w:rPr>
              <w:t>電子申請、施設予約、給付事業、キャッシュレス決済機能等を提供するアプリケーションは各市町村の意向により提供可能なサービスとする想定であるが、その想定を妥当と考える場合はその理由を、追加で必要と考える機能・サービスがある場合はこれを提案すること。</w:t>
            </w:r>
          </w:p>
          <w:p w14:paraId="619D7B07" w14:textId="64D032FA" w:rsidR="003E7CD4" w:rsidRDefault="003E7CD4" w:rsidP="003E7CD4">
            <w:pPr>
              <w:pStyle w:val="a1"/>
              <w:numPr>
                <w:ilvl w:val="0"/>
                <w:numId w:val="19"/>
              </w:numPr>
              <w:ind w:leftChars="0" w:firstLineChars="0"/>
            </w:pPr>
            <w:r>
              <w:rPr>
                <w:rFonts w:hint="eastAsia"/>
              </w:rPr>
              <w:t>過去に同種同規模の調査を実施した実績がある場合、その概要とともに示すこと。</w:t>
            </w:r>
          </w:p>
        </w:tc>
      </w:tr>
    </w:tbl>
    <w:p w14:paraId="149B5C34" w14:textId="77777777" w:rsidR="003E7CD4" w:rsidRPr="00597DC1" w:rsidRDefault="003E7CD4" w:rsidP="008D2BA9"/>
    <w:p w14:paraId="5E5B19DB" w14:textId="41E95DFA" w:rsidR="00B3771A" w:rsidRPr="002477A2" w:rsidRDefault="00B3771A" w:rsidP="00B3771A">
      <w:pPr>
        <w:pStyle w:val="2"/>
      </w:pPr>
      <w:bookmarkStart w:id="11" w:name="_Hlk219814845"/>
      <w:r w:rsidRPr="002477A2">
        <w:rPr>
          <w:rFonts w:hint="eastAsia"/>
        </w:rPr>
        <w:lastRenderedPageBreak/>
        <w:t>（</w:t>
      </w:r>
      <w:r>
        <w:rPr>
          <w:rFonts w:hint="eastAsia"/>
        </w:rPr>
        <w:t>３</w:t>
      </w:r>
      <w:r w:rsidRPr="002477A2">
        <w:rPr>
          <w:rFonts w:hint="eastAsia"/>
        </w:rPr>
        <w:t>）</w:t>
      </w:r>
      <w:r w:rsidR="00A614D5" w:rsidRPr="00A614D5">
        <w:t>my door OSAKAの方針（案）</w:t>
      </w:r>
      <w:r w:rsidRPr="002477A2">
        <w:rPr>
          <w:rFonts w:hint="eastAsia"/>
        </w:rPr>
        <w:t>の</w:t>
      </w:r>
      <w:r>
        <w:rPr>
          <w:rFonts w:hint="eastAsia"/>
        </w:rPr>
        <w:t>作成</w:t>
      </w:r>
    </w:p>
    <w:bookmarkEnd w:id="11"/>
    <w:p w14:paraId="67FBD59A" w14:textId="6E36CC71" w:rsidR="00B3771A" w:rsidRDefault="00B3771A" w:rsidP="00063A6E">
      <w:pPr>
        <w:pStyle w:val="afa"/>
      </w:pPr>
      <w:r>
        <w:rPr>
          <w:rFonts w:hint="eastAsia"/>
        </w:rPr>
        <w:t>各調査の分析結果及び府、部会構成団体の意見</w:t>
      </w:r>
      <w:r w:rsidRPr="002477A2">
        <w:rPr>
          <w:rFonts w:hint="eastAsia"/>
        </w:rPr>
        <w:t>を</w:t>
      </w:r>
      <w:r w:rsidR="00F12C95">
        <w:rPr>
          <w:rFonts w:hint="eastAsia"/>
        </w:rPr>
        <w:t>踏まえ</w:t>
      </w:r>
      <w:r w:rsidRPr="002477A2">
        <w:rPr>
          <w:rFonts w:hint="eastAsia"/>
        </w:rPr>
        <w:t>、</w:t>
      </w:r>
      <w:r w:rsidR="00A614D5" w:rsidRPr="00A614D5">
        <w:t>my door OSAKAの方針（案）</w:t>
      </w:r>
      <w:r w:rsidRPr="002477A2">
        <w:rPr>
          <w:rFonts w:hint="eastAsia"/>
        </w:rPr>
        <w:t>を作成</w:t>
      </w:r>
      <w:r>
        <w:rPr>
          <w:rFonts w:hint="eastAsia"/>
        </w:rPr>
        <w:t>する。</w:t>
      </w:r>
    </w:p>
    <w:p w14:paraId="433E5621" w14:textId="79172A42" w:rsidR="00B3771A" w:rsidRDefault="00B3771A" w:rsidP="00B3771A">
      <w:pPr>
        <w:pStyle w:val="3"/>
        <w:rPr>
          <w:rStyle w:val="30"/>
        </w:rPr>
      </w:pPr>
      <w:r w:rsidRPr="00932BA3">
        <w:rPr>
          <w:rStyle w:val="30"/>
          <w:rFonts w:hint="eastAsia"/>
        </w:rPr>
        <w:t>＜想定する</w:t>
      </w:r>
      <w:r w:rsidR="00E51F89">
        <w:rPr>
          <w:rStyle w:val="30"/>
          <w:rFonts w:hint="eastAsia"/>
        </w:rPr>
        <w:t>方針(</w:t>
      </w:r>
      <w:r w:rsidRPr="00932BA3">
        <w:rPr>
          <w:rStyle w:val="30"/>
          <w:rFonts w:hint="eastAsia"/>
        </w:rPr>
        <w:t>案</w:t>
      </w:r>
      <w:r w:rsidR="00E51F89">
        <w:rPr>
          <w:rStyle w:val="30"/>
          <w:rFonts w:hint="eastAsia"/>
        </w:rPr>
        <w:t>)</w:t>
      </w:r>
      <w:r w:rsidRPr="00932BA3">
        <w:rPr>
          <w:rStyle w:val="30"/>
          <w:rFonts w:hint="eastAsia"/>
        </w:rPr>
        <w:t>の記載項目＞</w:t>
      </w:r>
    </w:p>
    <w:p w14:paraId="4565A34C" w14:textId="16C02B53" w:rsidR="00186F50" w:rsidRPr="00186F50" w:rsidRDefault="00B3771A" w:rsidP="00186F50">
      <w:pPr>
        <w:pStyle w:val="5"/>
      </w:pPr>
      <w:r>
        <w:rPr>
          <w:rFonts w:hint="eastAsia"/>
        </w:rPr>
        <w:t>・</w:t>
      </w:r>
      <w:r w:rsidR="00186F50" w:rsidRPr="00186F50">
        <w:rPr>
          <w:rFonts w:hint="eastAsia"/>
        </w:rPr>
        <w:t>計画の目的</w:t>
      </w:r>
    </w:p>
    <w:p w14:paraId="6736787E" w14:textId="77777777" w:rsidR="00186F50" w:rsidRPr="00186F50" w:rsidRDefault="00186F50" w:rsidP="00186F50">
      <w:pPr>
        <w:pStyle w:val="5"/>
      </w:pPr>
      <w:r w:rsidRPr="00186F50">
        <w:rPr>
          <w:rFonts w:hint="eastAsia"/>
        </w:rPr>
        <w:t>・府内市町村の現状分析・課題</w:t>
      </w:r>
    </w:p>
    <w:p w14:paraId="2FB96A78" w14:textId="77777777" w:rsidR="00186F50" w:rsidRPr="00186F50" w:rsidRDefault="00186F50" w:rsidP="00186F50">
      <w:pPr>
        <w:pStyle w:val="5"/>
      </w:pPr>
      <w:r w:rsidRPr="00186F50">
        <w:rPr>
          <w:rFonts w:hint="eastAsia"/>
        </w:rPr>
        <w:t>・事業者動向分析・課題</w:t>
      </w:r>
    </w:p>
    <w:p w14:paraId="77363842" w14:textId="77777777" w:rsidR="00186F50" w:rsidRPr="00186F50" w:rsidRDefault="00186F50" w:rsidP="00186F50">
      <w:pPr>
        <w:pStyle w:val="5"/>
      </w:pPr>
      <w:r w:rsidRPr="00186F50">
        <w:rPr>
          <w:rFonts w:hint="eastAsia"/>
        </w:rPr>
        <w:t>・現行my door OSAKAの評価</w:t>
      </w:r>
    </w:p>
    <w:p w14:paraId="761944CB" w14:textId="77777777" w:rsidR="00186F50" w:rsidRPr="00186F50" w:rsidRDefault="00186F50" w:rsidP="00186F50">
      <w:pPr>
        <w:pStyle w:val="5"/>
      </w:pPr>
      <w:r w:rsidRPr="00186F50">
        <w:rPr>
          <w:rFonts w:hint="eastAsia"/>
        </w:rPr>
        <w:t>・更改方式、共同化のパターン検討</w:t>
      </w:r>
      <w:r w:rsidRPr="00186F50">
        <w:rPr>
          <w:rFonts w:hint="eastAsia"/>
        </w:rPr>
        <w:br/>
        <w:t xml:space="preserve">　（対象範囲、共同化の手法、共同化後の運営形態）</w:t>
      </w:r>
    </w:p>
    <w:p w14:paraId="427113A9" w14:textId="77777777" w:rsidR="00186F50" w:rsidRPr="00186F50" w:rsidRDefault="00186F50" w:rsidP="00186F50">
      <w:pPr>
        <w:pStyle w:val="5"/>
      </w:pPr>
      <w:r w:rsidRPr="00186F50">
        <w:rPr>
          <w:rFonts w:hint="eastAsia"/>
        </w:rPr>
        <w:t>・更改、共同化の効果、実現可能性検討</w:t>
      </w:r>
    </w:p>
    <w:p w14:paraId="214710F9" w14:textId="01BF8B74" w:rsidR="00186F50" w:rsidRPr="00186F50" w:rsidRDefault="00186F50">
      <w:pPr>
        <w:pStyle w:val="5"/>
      </w:pPr>
      <w:r w:rsidRPr="00186F50">
        <w:rPr>
          <w:rFonts w:hint="eastAsia"/>
        </w:rPr>
        <w:t>・更改、共同化の基本方針</w:t>
      </w:r>
    </w:p>
    <w:p w14:paraId="2649C425" w14:textId="284A2399" w:rsidR="00765419" w:rsidRPr="00765419" w:rsidRDefault="00B3771A" w:rsidP="00186F50">
      <w:pPr>
        <w:pStyle w:val="5"/>
      </w:pPr>
      <w:r>
        <w:rPr>
          <w:rFonts w:hint="eastAsia"/>
        </w:rPr>
        <w:t>・</w:t>
      </w:r>
      <w:r w:rsidR="00765419">
        <w:rPr>
          <w:rFonts w:hint="eastAsia"/>
        </w:rPr>
        <w:t>次作業項目(スケジュール</w:t>
      </w:r>
      <w:r>
        <w:rPr>
          <w:rFonts w:hint="eastAsia"/>
        </w:rPr>
        <w:t>、体制</w:t>
      </w:r>
      <w:r w:rsidR="00765419">
        <w:rPr>
          <w:rFonts w:hint="eastAsia"/>
        </w:rPr>
        <w:t>等)</w:t>
      </w:r>
      <w:r w:rsidR="00765419">
        <w:t xml:space="preserve"> </w:t>
      </w:r>
    </w:p>
    <w:p w14:paraId="7D7A42C7" w14:textId="77777777" w:rsidR="00B3771A" w:rsidRPr="0013283F" w:rsidRDefault="00B3771A" w:rsidP="00B3771A">
      <w:pPr>
        <w:pStyle w:val="3"/>
      </w:pPr>
      <w:r w:rsidRPr="002477A2">
        <w:rPr>
          <w:rFonts w:hint="eastAsia"/>
        </w:rPr>
        <w:t>＜留意点＞</w:t>
      </w:r>
    </w:p>
    <w:p w14:paraId="3EE8BD24" w14:textId="1B9DB179" w:rsidR="00B470B5" w:rsidRDefault="00B3771A" w:rsidP="00BD44DD">
      <w:pPr>
        <w:pStyle w:val="5"/>
      </w:pPr>
      <w:r>
        <w:rPr>
          <w:rFonts w:hint="eastAsia"/>
        </w:rPr>
        <w:t>・</w:t>
      </w:r>
      <w:bookmarkStart w:id="12" w:name="_Hlk219886728"/>
      <w:r w:rsidR="00B470B5" w:rsidRPr="00B470B5">
        <w:rPr>
          <w:rFonts w:hint="eastAsia"/>
        </w:rPr>
        <w:t>「更改、共同化の効果、実現可能性検討」では、</w:t>
      </w:r>
      <w:r w:rsidR="00B470B5" w:rsidRPr="00B470B5">
        <w:t xml:space="preserve"> 1.対象経費（初期費・ランニング）、2.負担の考え方（人口比例他）、3.負担額想定、4.メリットデメリット、5.負担額の妥当性を明確にした共同利用のパターンのうち、実現性の高いと考えられるパターンを複数抽出し、提示すること。</w:t>
      </w:r>
      <w:bookmarkEnd w:id="12"/>
    </w:p>
    <w:p w14:paraId="5810F2A6" w14:textId="1524C6BB" w:rsidR="00B3771A" w:rsidRPr="00985101" w:rsidRDefault="00B3771A" w:rsidP="00BD44DD">
      <w:pPr>
        <w:pStyle w:val="5"/>
      </w:pPr>
      <w:r>
        <w:rPr>
          <w:rFonts w:hint="eastAsia"/>
        </w:rPr>
        <w:t>・計画案作成</w:t>
      </w:r>
      <w:r w:rsidRPr="0025733E">
        <w:rPr>
          <w:rFonts w:hint="eastAsia"/>
        </w:rPr>
        <w:t>スケジュールは、以下</w:t>
      </w:r>
      <w:r>
        <w:rPr>
          <w:rFonts w:hint="eastAsia"/>
        </w:rPr>
        <w:t>を想定している。</w:t>
      </w:r>
    </w:p>
    <w:p w14:paraId="1D39A1F9" w14:textId="6AC3DAE2" w:rsidR="00B3771A" w:rsidRPr="00677CC2" w:rsidRDefault="00B3771A" w:rsidP="00677CC2">
      <w:pPr>
        <w:pStyle w:val="5"/>
        <w:ind w:leftChars="900" w:left="1800" w:firstLineChars="100" w:firstLine="200"/>
      </w:pPr>
      <w:r w:rsidRPr="00677CC2">
        <w:rPr>
          <w:rFonts w:hint="eastAsia"/>
        </w:rPr>
        <w:t>ア）</w:t>
      </w:r>
      <w:r w:rsidR="00C70C07" w:rsidRPr="00677CC2">
        <w:t>my door OSAKAの方針（案）</w:t>
      </w:r>
      <w:r w:rsidRPr="00677CC2">
        <w:rPr>
          <w:rFonts w:hint="eastAsia"/>
        </w:rPr>
        <w:t xml:space="preserve">　中間報告・・令和８年７月</w:t>
      </w:r>
      <w:r w:rsidR="007D66A1">
        <w:rPr>
          <w:rFonts w:hint="eastAsia"/>
        </w:rPr>
        <w:t>中旬</w:t>
      </w:r>
    </w:p>
    <w:p w14:paraId="77FB549E" w14:textId="6A19A92D" w:rsidR="00B3771A" w:rsidRPr="00677CC2" w:rsidRDefault="00B3771A" w:rsidP="00677CC2">
      <w:pPr>
        <w:pStyle w:val="5"/>
        <w:ind w:leftChars="900" w:left="1800" w:firstLineChars="100" w:firstLine="200"/>
      </w:pPr>
      <w:r w:rsidRPr="00677CC2">
        <w:rPr>
          <w:rFonts w:hint="eastAsia"/>
        </w:rPr>
        <w:t>イ）</w:t>
      </w:r>
      <w:r w:rsidR="00C70C07" w:rsidRPr="00677CC2">
        <w:t>my door OSAKAの方針（案）</w:t>
      </w:r>
      <w:r w:rsidRPr="00677CC2">
        <w:rPr>
          <w:rFonts w:hint="eastAsia"/>
        </w:rPr>
        <w:t xml:space="preserve">　最終報告・・令和８年</w:t>
      </w:r>
      <w:r w:rsidR="007D66A1">
        <w:rPr>
          <w:rFonts w:hint="eastAsia"/>
        </w:rPr>
        <w:t>９</w:t>
      </w:r>
      <w:r w:rsidRPr="00677CC2">
        <w:rPr>
          <w:rFonts w:hint="eastAsia"/>
        </w:rPr>
        <w:t>月</w:t>
      </w:r>
      <w:r w:rsidR="007D66A1">
        <w:rPr>
          <w:rFonts w:hint="eastAsia"/>
        </w:rPr>
        <w:t>下旬</w:t>
      </w:r>
    </w:p>
    <w:p w14:paraId="17644272" w14:textId="2249C1BE" w:rsidR="00B3771A" w:rsidRDefault="00B3771A" w:rsidP="00BD44DD">
      <w:pPr>
        <w:pStyle w:val="5"/>
      </w:pPr>
      <w:r>
        <w:rPr>
          <w:rFonts w:hint="eastAsia"/>
        </w:rPr>
        <w:t>・計画案は本文に加え、概要版(A４横置き２から５ページ)を作成すること。</w:t>
      </w:r>
    </w:p>
    <w:p w14:paraId="49A980AB" w14:textId="77777777" w:rsidR="00597DC1" w:rsidRDefault="00597DC1" w:rsidP="00597DC1">
      <w:pPr>
        <w:pStyle w:val="3"/>
      </w:pPr>
      <w:bookmarkStart w:id="13" w:name="_Hlk219814852"/>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597DC1" w14:paraId="27A02513" w14:textId="77777777" w:rsidTr="004472E7">
        <w:tc>
          <w:tcPr>
            <w:tcW w:w="8668" w:type="dxa"/>
          </w:tcPr>
          <w:p w14:paraId="06B9F95D" w14:textId="77777777" w:rsidR="00597DC1" w:rsidRDefault="00597DC1" w:rsidP="004472E7">
            <w:pPr>
              <w:pStyle w:val="a1"/>
              <w:numPr>
                <w:ilvl w:val="0"/>
                <w:numId w:val="19"/>
              </w:numPr>
              <w:ind w:leftChars="0" w:firstLineChars="0"/>
            </w:pPr>
            <w:r w:rsidRPr="00597DC1">
              <w:rPr>
                <w:rFonts w:hint="eastAsia"/>
              </w:rPr>
              <w:t>「更改、共同化の効果、実現可能性検討」では、</w:t>
            </w:r>
            <w:r w:rsidRPr="00597DC1">
              <w:t xml:space="preserve"> 1.対象経費（初期費・ランニング）、2.負担の考え方（人口比例他）、3.負担額想定、4.メリットデメリット、5.負担額の妥当性を明確にした共同利用のパターンのうち、実現性の高いと考えられるパターンを複数抽出し、提示することを求めているが、その方法を妥当と考える場合はその理由を、追加で必要と考える調査項目がある場合等はこれを提案すること。</w:t>
            </w:r>
          </w:p>
        </w:tc>
      </w:tr>
    </w:tbl>
    <w:p w14:paraId="45BB1DE6" w14:textId="3963B0B6" w:rsidR="00280570" w:rsidRDefault="00280570" w:rsidP="00597DC1"/>
    <w:p w14:paraId="407EF6C8" w14:textId="77777777" w:rsidR="00280570" w:rsidRDefault="00280570">
      <w:pPr>
        <w:widowControl/>
        <w:ind w:leftChars="0" w:left="0" w:firstLineChars="0" w:firstLine="0"/>
        <w:jc w:val="left"/>
      </w:pPr>
      <w:r>
        <w:br w:type="page"/>
      </w:r>
    </w:p>
    <w:p w14:paraId="61250E03" w14:textId="7869165D" w:rsidR="00B3771A" w:rsidRPr="002477A2" w:rsidRDefault="00B3771A" w:rsidP="00B3771A">
      <w:pPr>
        <w:pStyle w:val="2"/>
      </w:pPr>
      <w:r w:rsidRPr="002477A2">
        <w:rPr>
          <w:rFonts w:hint="eastAsia"/>
        </w:rPr>
        <w:lastRenderedPageBreak/>
        <w:t>（</w:t>
      </w:r>
      <w:r w:rsidR="002B5692">
        <w:rPr>
          <w:rFonts w:hint="eastAsia"/>
        </w:rPr>
        <w:t>４</w:t>
      </w:r>
      <w:r w:rsidRPr="002477A2">
        <w:rPr>
          <w:rFonts w:hint="eastAsia"/>
        </w:rPr>
        <w:t>）</w:t>
      </w:r>
      <w:r w:rsidR="00193841" w:rsidRPr="00193841">
        <w:rPr>
          <w:rFonts w:hint="eastAsia"/>
        </w:rPr>
        <w:t>市町村との協議運営支援</w:t>
      </w:r>
    </w:p>
    <w:bookmarkEnd w:id="13"/>
    <w:p w14:paraId="19F370B7" w14:textId="728BDF4C" w:rsidR="00F81BA8" w:rsidRPr="00F81BA8" w:rsidRDefault="00597DC1" w:rsidP="00F81BA8">
      <w:pPr>
        <w:pStyle w:val="afa"/>
      </w:pPr>
      <w:r>
        <w:rPr>
          <w:rFonts w:hint="eastAsia"/>
        </w:rPr>
        <w:t>府内市町村</w:t>
      </w:r>
      <w:r w:rsidR="00F81BA8" w:rsidRPr="00F81BA8">
        <w:rPr>
          <w:rFonts w:hint="eastAsia"/>
        </w:rPr>
        <w:t>の内、</w:t>
      </w:r>
      <w:r w:rsidR="00F81BA8" w:rsidRPr="00F81BA8">
        <w:t>my door OSAKA現行利用団体、新規利用予定団体</w:t>
      </w:r>
      <w:r w:rsidR="00813DBD">
        <w:rPr>
          <w:rFonts w:hint="eastAsia"/>
        </w:rPr>
        <w:t>５～１０</w:t>
      </w:r>
      <w:r w:rsidR="00F81BA8" w:rsidRPr="00F81BA8">
        <w:t>団体</w:t>
      </w:r>
      <w:r w:rsidR="00B470B5">
        <w:rPr>
          <w:rFonts w:hint="eastAsia"/>
        </w:rPr>
        <w:t>を想定した検討</w:t>
      </w:r>
      <w:r w:rsidR="00F81BA8" w:rsidRPr="00F81BA8">
        <w:t>部会を運営する。</w:t>
      </w:r>
    </w:p>
    <w:p w14:paraId="67F9384B" w14:textId="6450606C" w:rsidR="003C1430" w:rsidRDefault="00B470B5" w:rsidP="00F81BA8">
      <w:pPr>
        <w:pStyle w:val="afa"/>
      </w:pPr>
      <w:r>
        <w:rPr>
          <w:rFonts w:hint="eastAsia"/>
        </w:rPr>
        <w:t>基礎調査及び市場調査の結果・分析報告</w:t>
      </w:r>
      <w:r w:rsidR="003C1430">
        <w:rPr>
          <w:rFonts w:hint="eastAsia"/>
        </w:rPr>
        <w:t>等</w:t>
      </w:r>
      <w:r>
        <w:rPr>
          <w:rFonts w:hint="eastAsia"/>
        </w:rPr>
        <w:t>について</w:t>
      </w:r>
      <w:r w:rsidR="003C1430">
        <w:rPr>
          <w:rFonts w:hint="eastAsia"/>
        </w:rPr>
        <w:t>適宜</w:t>
      </w:r>
      <w:r>
        <w:rPr>
          <w:rFonts w:hint="eastAsia"/>
        </w:rPr>
        <w:t>検討部会へ報告すること。また、</w:t>
      </w:r>
      <w:r w:rsidR="00F81BA8" w:rsidRPr="00F81BA8">
        <w:rPr>
          <w:rFonts w:hint="eastAsia"/>
        </w:rPr>
        <w:t>中間報告</w:t>
      </w:r>
      <w:r>
        <w:rPr>
          <w:rFonts w:hint="eastAsia"/>
        </w:rPr>
        <w:t>前に、</w:t>
      </w:r>
      <w:r w:rsidR="00035F5A">
        <w:rPr>
          <w:rFonts w:hint="eastAsia"/>
        </w:rPr>
        <w:t>府内</w:t>
      </w:r>
      <w:r w:rsidRPr="00F81BA8">
        <w:t>43市町村</w:t>
      </w:r>
      <w:r>
        <w:rPr>
          <w:rFonts w:hint="eastAsia"/>
        </w:rPr>
        <w:t>を対象としたmy door</w:t>
      </w:r>
      <w:r>
        <w:t xml:space="preserve"> </w:t>
      </w:r>
      <w:r>
        <w:rPr>
          <w:rFonts w:hint="eastAsia"/>
        </w:rPr>
        <w:t>OSAKAに対する意見・要望についての調査を実施し、これらを整理・分析</w:t>
      </w:r>
      <w:r w:rsidR="00F81BA8" w:rsidRPr="00F81BA8">
        <w:rPr>
          <w:rFonts w:hint="eastAsia"/>
        </w:rPr>
        <w:t>を</w:t>
      </w:r>
      <w:r>
        <w:rPr>
          <w:rFonts w:hint="eastAsia"/>
        </w:rPr>
        <w:t>行い</w:t>
      </w:r>
      <w:r w:rsidR="003C1430">
        <w:rPr>
          <w:rFonts w:hint="eastAsia"/>
        </w:rPr>
        <w:t>、これについても</w:t>
      </w:r>
      <w:r>
        <w:rPr>
          <w:rFonts w:hint="eastAsia"/>
        </w:rPr>
        <w:t>部会にて報告を行うこと。</w:t>
      </w:r>
    </w:p>
    <w:p w14:paraId="226A7389" w14:textId="7A900DEF" w:rsidR="00B3771A" w:rsidRDefault="00F81BA8" w:rsidP="00F81BA8">
      <w:pPr>
        <w:pStyle w:val="afa"/>
      </w:pPr>
      <w:r w:rsidRPr="00F81BA8">
        <w:rPr>
          <w:rFonts w:hint="eastAsia"/>
        </w:rPr>
        <w:t>方針（案）</w:t>
      </w:r>
      <w:r w:rsidR="003C1430">
        <w:rPr>
          <w:rFonts w:hint="eastAsia"/>
        </w:rPr>
        <w:t>中間報告は、</w:t>
      </w:r>
      <w:r w:rsidR="00035F5A">
        <w:rPr>
          <w:rFonts w:hint="eastAsia"/>
        </w:rPr>
        <w:t>府内</w:t>
      </w:r>
      <w:r w:rsidRPr="00F81BA8">
        <w:t>43市町村に対して説明を行い、方針（案）に対する参加意向の収集</w:t>
      </w:r>
      <w:r w:rsidR="003C1430">
        <w:rPr>
          <w:rFonts w:hint="eastAsia"/>
        </w:rPr>
        <w:t>及び分析</w:t>
      </w:r>
      <w:r w:rsidRPr="00F81BA8">
        <w:t>を</w:t>
      </w:r>
      <w:r w:rsidR="003C1430">
        <w:rPr>
          <w:rFonts w:hint="eastAsia"/>
        </w:rPr>
        <w:t>最終報告までに</w:t>
      </w:r>
      <w:r w:rsidRPr="00F81BA8">
        <w:t>行う予定である。</w:t>
      </w:r>
    </w:p>
    <w:p w14:paraId="6597700A" w14:textId="03661627" w:rsidR="00B3771A" w:rsidRPr="00F17F03" w:rsidRDefault="00B3771A" w:rsidP="00063A6E">
      <w:pPr>
        <w:pStyle w:val="afa"/>
      </w:pPr>
      <w:r>
        <w:rPr>
          <w:rFonts w:hint="eastAsia"/>
        </w:rPr>
        <w:t>オンライン・オフライン問わず、部会構成団体での話し合いや、</w:t>
      </w:r>
      <w:r w:rsidR="00AC238F" w:rsidRPr="00AC238F">
        <w:t>my door OSAKA</w:t>
      </w:r>
      <w:r w:rsidR="00AC238F" w:rsidRPr="00AC238F">
        <w:rPr>
          <w:rFonts w:hint="eastAsia"/>
        </w:rPr>
        <w:t xml:space="preserve"> </w:t>
      </w:r>
      <w:r w:rsidR="007D66A1">
        <w:rPr>
          <w:rFonts w:hint="eastAsia"/>
        </w:rPr>
        <w:t>方針(案)に関連する各種検討事項について協議する</w:t>
      </w:r>
      <w:r w:rsidRPr="00F17F03">
        <w:rPr>
          <w:rFonts w:hint="eastAsia"/>
        </w:rPr>
        <w:t>場として</w:t>
      </w:r>
      <w:r>
        <w:rPr>
          <w:rFonts w:hint="eastAsia"/>
        </w:rPr>
        <w:t>開催する必要があり、府と一体となって運営のフォローを行う</w:t>
      </w:r>
      <w:r w:rsidR="00813DBD">
        <w:rPr>
          <w:rFonts w:hint="eastAsia"/>
        </w:rPr>
        <w:t>こと</w:t>
      </w:r>
      <w:r>
        <w:rPr>
          <w:rFonts w:hint="eastAsia"/>
        </w:rPr>
        <w:t>。</w:t>
      </w:r>
    </w:p>
    <w:p w14:paraId="7DB21F7F" w14:textId="77777777" w:rsidR="00B3771A" w:rsidRPr="00542FD2" w:rsidRDefault="00B3771A" w:rsidP="00B3771A">
      <w:pPr>
        <w:pStyle w:val="4"/>
      </w:pPr>
      <w:r w:rsidRPr="00542FD2">
        <w:rPr>
          <w:rFonts w:hint="eastAsia"/>
        </w:rPr>
        <w:t>①　全体の議題、スケジュール管理</w:t>
      </w:r>
    </w:p>
    <w:p w14:paraId="356F529C" w14:textId="77777777" w:rsidR="00B3771A" w:rsidRPr="00F17F03" w:rsidRDefault="00B3771A" w:rsidP="00B3771A">
      <w:pPr>
        <w:pStyle w:val="4"/>
      </w:pPr>
      <w:r w:rsidRPr="00F17F03">
        <w:rPr>
          <w:rFonts w:hint="eastAsia"/>
        </w:rPr>
        <w:t>②</w:t>
      </w:r>
      <w:r>
        <w:rPr>
          <w:rFonts w:hint="eastAsia"/>
        </w:rPr>
        <w:t xml:space="preserve">　</w:t>
      </w:r>
      <w:r w:rsidRPr="00F17F03">
        <w:rPr>
          <w:rFonts w:hint="eastAsia"/>
        </w:rPr>
        <w:t>現地開催の場合の会場提供</w:t>
      </w:r>
      <w:r>
        <w:rPr>
          <w:rFonts w:hint="eastAsia"/>
        </w:rPr>
        <w:t>又は会場提供者との調整</w:t>
      </w:r>
    </w:p>
    <w:p w14:paraId="0AC0EDBC" w14:textId="77777777" w:rsidR="00B3771A" w:rsidRPr="00F17F03" w:rsidRDefault="00B3771A" w:rsidP="00B3771A">
      <w:pPr>
        <w:pStyle w:val="4"/>
        <w:rPr>
          <w:lang w:eastAsia="zh-TW"/>
        </w:rPr>
      </w:pPr>
      <w:r w:rsidRPr="00F17F03">
        <w:rPr>
          <w:rFonts w:hint="eastAsia"/>
          <w:lang w:eastAsia="zh-TW"/>
        </w:rPr>
        <w:t>③</w:t>
      </w:r>
      <w:r>
        <w:rPr>
          <w:rFonts w:hint="eastAsia"/>
          <w:lang w:eastAsia="zh-TW"/>
        </w:rPr>
        <w:t xml:space="preserve">　</w:t>
      </w:r>
      <w:r w:rsidRPr="00F17F03">
        <w:rPr>
          <w:rFonts w:hint="eastAsia"/>
          <w:lang w:eastAsia="zh-TW"/>
        </w:rPr>
        <w:t>議事録作成、議事録承認管理</w:t>
      </w:r>
    </w:p>
    <w:p w14:paraId="266D0E94" w14:textId="77777777" w:rsidR="00B3771A" w:rsidRPr="00DE72B6" w:rsidRDefault="00B3771A" w:rsidP="00B3771A">
      <w:pPr>
        <w:pStyle w:val="3"/>
      </w:pPr>
      <w:r w:rsidRPr="00DE72B6">
        <w:rPr>
          <w:rFonts w:hint="eastAsia"/>
        </w:rPr>
        <w:t>＜留意点＞</w:t>
      </w:r>
    </w:p>
    <w:p w14:paraId="40D50FF8" w14:textId="7E6C8478" w:rsidR="00B3771A" w:rsidRDefault="00B3771A" w:rsidP="00F70162">
      <w:pPr>
        <w:pStyle w:val="5"/>
      </w:pPr>
      <w:r w:rsidRPr="00F70162">
        <w:rPr>
          <w:rFonts w:hint="eastAsia"/>
        </w:rPr>
        <w:t>・部会の開催は、キックオフを含め中間報告までに</w:t>
      </w:r>
      <w:r w:rsidR="002B5692" w:rsidRPr="00F70162">
        <w:rPr>
          <w:rFonts w:hint="eastAsia"/>
        </w:rPr>
        <w:t>３</w:t>
      </w:r>
      <w:r w:rsidRPr="00F70162">
        <w:rPr>
          <w:rFonts w:hint="eastAsia"/>
        </w:rPr>
        <w:t>回、中間報告から最終</w:t>
      </w:r>
      <w:r w:rsidR="00813DBD">
        <w:rPr>
          <w:rFonts w:hint="eastAsia"/>
        </w:rPr>
        <w:t>報告</w:t>
      </w:r>
      <w:r w:rsidRPr="00F70162">
        <w:rPr>
          <w:rFonts w:hint="eastAsia"/>
        </w:rPr>
        <w:t>に向けて２回の計</w:t>
      </w:r>
      <w:r w:rsidR="00B76AA4" w:rsidRPr="00F70162">
        <w:rPr>
          <w:rFonts w:hint="eastAsia"/>
        </w:rPr>
        <w:t>５</w:t>
      </w:r>
      <w:r w:rsidRPr="00F70162">
        <w:rPr>
          <w:rFonts w:hint="eastAsia"/>
        </w:rPr>
        <w:t>回を想定している。</w:t>
      </w:r>
    </w:p>
    <w:p w14:paraId="6F3BC82E" w14:textId="654515B3" w:rsidR="00F81BA8" w:rsidRDefault="00F81BA8" w:rsidP="00F70162">
      <w:pPr>
        <w:pStyle w:val="5"/>
      </w:pPr>
      <w:r w:rsidRPr="00F81BA8">
        <w:rPr>
          <w:rFonts w:hint="eastAsia"/>
        </w:rPr>
        <w:t>・</w:t>
      </w:r>
      <w:r w:rsidR="00035F5A">
        <w:rPr>
          <w:rFonts w:hint="eastAsia"/>
        </w:rPr>
        <w:t>府内</w:t>
      </w:r>
      <w:r w:rsidR="00637F23" w:rsidRPr="00637F23">
        <w:rPr>
          <w:rFonts w:hint="eastAsia"/>
        </w:rPr>
        <w:t>４３市町村への説明及び参加意思の照会に</w:t>
      </w:r>
      <w:r w:rsidR="00813DBD">
        <w:rPr>
          <w:rFonts w:hint="eastAsia"/>
        </w:rPr>
        <w:t>際して</w:t>
      </w:r>
      <w:r w:rsidR="00637F23" w:rsidRPr="00637F23">
        <w:rPr>
          <w:rFonts w:hint="eastAsia"/>
        </w:rPr>
        <w:t>、調査資料の作成や照会結果の分析等の支援を行うこと。</w:t>
      </w:r>
    </w:p>
    <w:p w14:paraId="4B99F279" w14:textId="0D049613" w:rsidR="00B3771A" w:rsidRPr="00F70162" w:rsidRDefault="00B3771A" w:rsidP="00F70162">
      <w:pPr>
        <w:pStyle w:val="5"/>
      </w:pPr>
      <w:r w:rsidRPr="00F70162">
        <w:rPr>
          <w:rFonts w:hint="eastAsia"/>
        </w:rPr>
        <w:t>・部会の議題、資料提供及び説明並びにファシリテート</w:t>
      </w:r>
      <w:r w:rsidR="003C1430">
        <w:rPr>
          <w:rFonts w:hint="eastAsia"/>
        </w:rPr>
        <w:t>について支援を行う</w:t>
      </w:r>
      <w:r w:rsidR="00813DBD">
        <w:rPr>
          <w:rFonts w:hint="eastAsia"/>
        </w:rPr>
        <w:t>こと</w:t>
      </w:r>
      <w:r w:rsidRPr="00F70162">
        <w:rPr>
          <w:rFonts w:hint="eastAsia"/>
        </w:rPr>
        <w:t>。</w:t>
      </w:r>
    </w:p>
    <w:p w14:paraId="6BF7E2B9" w14:textId="408B0DFD" w:rsidR="00B3771A" w:rsidRDefault="00B3771A" w:rsidP="00F70162">
      <w:pPr>
        <w:pStyle w:val="5"/>
      </w:pPr>
      <w:r w:rsidRPr="00F70162">
        <w:rPr>
          <w:rFonts w:hint="eastAsia"/>
        </w:rPr>
        <w:t>・部会内において、部会構成団体に対して本業務の進捗報告及び課題管理報告を行うこと。</w:t>
      </w:r>
    </w:p>
    <w:p w14:paraId="431AEE7F" w14:textId="77777777" w:rsidR="00597DC1" w:rsidRDefault="00597DC1" w:rsidP="00597DC1">
      <w:pPr>
        <w:pStyle w:val="3"/>
      </w:pPr>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597DC1" w14:paraId="018759C2" w14:textId="77777777" w:rsidTr="00A16F6A">
        <w:tc>
          <w:tcPr>
            <w:tcW w:w="8668" w:type="dxa"/>
          </w:tcPr>
          <w:p w14:paraId="45562E92" w14:textId="7C488D14" w:rsidR="00597DC1" w:rsidRDefault="00597DC1" w:rsidP="00597DC1">
            <w:pPr>
              <w:pStyle w:val="a1"/>
              <w:numPr>
                <w:ilvl w:val="0"/>
                <w:numId w:val="19"/>
              </w:numPr>
              <w:ind w:leftChars="0" w:firstLineChars="0"/>
            </w:pPr>
            <w:r>
              <w:rPr>
                <w:rFonts w:hint="eastAsia"/>
              </w:rPr>
              <w:t>府内市町村から</w:t>
            </w:r>
            <w:r>
              <w:t>my door OSAKAに対する意見、要望等を収集することを中間報告前に実施することを想定しているが、意見、要望等の収集の方法及びとりまとめの観点について提案すること。</w:t>
            </w:r>
          </w:p>
          <w:p w14:paraId="53D73133" w14:textId="43D85D4C" w:rsidR="00597DC1" w:rsidRDefault="00597DC1" w:rsidP="00597DC1">
            <w:pPr>
              <w:pStyle w:val="a1"/>
              <w:numPr>
                <w:ilvl w:val="0"/>
                <w:numId w:val="19"/>
              </w:numPr>
              <w:ind w:leftChars="0" w:firstLineChars="0"/>
            </w:pPr>
            <w:r>
              <w:rPr>
                <w:rFonts w:hint="eastAsia"/>
              </w:rPr>
              <w:t>方針（中間報告）（案）の部会了承から</w:t>
            </w:r>
            <w:r w:rsidR="00035F5A">
              <w:rPr>
                <w:rFonts w:hint="eastAsia"/>
              </w:rPr>
              <w:t>府内</w:t>
            </w:r>
            <w:r>
              <w:t>43</w:t>
            </w:r>
            <w:r w:rsidR="00035F5A">
              <w:rPr>
                <w:rFonts w:hint="eastAsia"/>
              </w:rPr>
              <w:t>市町村</w:t>
            </w:r>
            <w:r>
              <w:t>への説明と参加意向の調査のプロセスを具体的に示すとともに、留意事項や円滑な実施に資する追加の提案がある場合は、妥当性及び有効性について十分な説明とともに明示すること。</w:t>
            </w:r>
          </w:p>
        </w:tc>
      </w:tr>
    </w:tbl>
    <w:p w14:paraId="06749F96" w14:textId="303F7346" w:rsidR="00280570" w:rsidRDefault="00280570"/>
    <w:p w14:paraId="0D362158" w14:textId="77777777" w:rsidR="00280570" w:rsidRDefault="00280570">
      <w:pPr>
        <w:widowControl/>
        <w:ind w:leftChars="0" w:left="0" w:firstLineChars="0" w:firstLine="0"/>
        <w:jc w:val="left"/>
      </w:pPr>
      <w:r>
        <w:br w:type="page"/>
      </w:r>
    </w:p>
    <w:p w14:paraId="113611E4" w14:textId="32F51C59" w:rsidR="00067A88" w:rsidRDefault="001877CB" w:rsidP="00067A88">
      <w:pPr>
        <w:pStyle w:val="2"/>
      </w:pPr>
      <w:bookmarkStart w:id="14" w:name="_Hlk219814874"/>
      <w:r w:rsidRPr="002477A2">
        <w:rPr>
          <w:rFonts w:hint="eastAsia"/>
        </w:rPr>
        <w:lastRenderedPageBreak/>
        <w:t>（</w:t>
      </w:r>
      <w:r w:rsidR="002B5692">
        <w:rPr>
          <w:rFonts w:hint="eastAsia"/>
        </w:rPr>
        <w:t>５</w:t>
      </w:r>
      <w:r w:rsidRPr="002477A2">
        <w:rPr>
          <w:rFonts w:hint="eastAsia"/>
        </w:rPr>
        <w:t>）</w:t>
      </w:r>
      <w:r w:rsidR="001B4E88" w:rsidRPr="001B4E88">
        <w:rPr>
          <w:rFonts w:hint="eastAsia"/>
        </w:rPr>
        <w:t>プロジェクト管理</w:t>
      </w:r>
    </w:p>
    <w:bookmarkEnd w:id="14"/>
    <w:p w14:paraId="5514399A" w14:textId="48B857BF" w:rsidR="00287007" w:rsidRDefault="00287007" w:rsidP="00063A6E">
      <w:pPr>
        <w:pStyle w:val="afa"/>
      </w:pPr>
      <w:r w:rsidRPr="00287007">
        <w:rPr>
          <w:rFonts w:hint="eastAsia"/>
        </w:rPr>
        <w:t>本調達の作業を行うに当たっては、受注者の責任及び負担において、作業量、工程、期間、手段及び品質管理の方法を明らかにし、その観点から府が指定する期日までに作業を確実に完了させることが可能であること。</w:t>
      </w:r>
    </w:p>
    <w:p w14:paraId="3DD2D71A" w14:textId="57D9AED0" w:rsidR="001B4E88" w:rsidRPr="00AA1220" w:rsidRDefault="001B4E88" w:rsidP="00063A6E">
      <w:pPr>
        <w:pStyle w:val="afa"/>
      </w:pPr>
      <w:r w:rsidRPr="00AA1220">
        <w:rPr>
          <w:rFonts w:hint="eastAsia"/>
        </w:rPr>
        <w:t>受注者は、契約締結後、本業務の実施に係る業務実施計画書及び</w:t>
      </w:r>
      <w:r w:rsidRPr="00AA1220">
        <w:t>WBS</w:t>
      </w:r>
      <w:r w:rsidRPr="00AA1220">
        <w:rPr>
          <w:rFonts w:hint="eastAsia"/>
        </w:rPr>
        <w:t>を作成すること。</w:t>
      </w:r>
    </w:p>
    <w:p w14:paraId="4603F952" w14:textId="77777777" w:rsidR="001B4E88" w:rsidRDefault="001B4E88" w:rsidP="00063A6E">
      <w:pPr>
        <w:pStyle w:val="afa"/>
      </w:pPr>
      <w:r w:rsidRPr="00AA1220">
        <w:rPr>
          <w:rFonts w:hint="eastAsia"/>
        </w:rPr>
        <w:t>受注者は、府と協議のうえ、本業務を実施するうえでのコミュニケーション手法、体制・役割分担、会議体の運営等を定義した標準管理手順、様式等の策定を行うこと。また、管理業務の遂行に当たっては、府と調整し、適宜工程管理様式を更新すること。</w:t>
      </w:r>
    </w:p>
    <w:p w14:paraId="0BB1F0EB" w14:textId="18FCA74F" w:rsidR="00067A88" w:rsidRDefault="00D736E6" w:rsidP="00063A6E">
      <w:pPr>
        <w:pStyle w:val="afa"/>
      </w:pPr>
      <w:r>
        <w:rPr>
          <w:rFonts w:hint="eastAsia"/>
        </w:rPr>
        <w:t>本業務の履行において、国等の最新動向、他地方自治体の最新事例、事業者</w:t>
      </w:r>
      <w:r w:rsidR="004B3CA5">
        <w:rPr>
          <w:rFonts w:hint="eastAsia"/>
        </w:rPr>
        <w:t>の動向について適宜報告すること。</w:t>
      </w:r>
    </w:p>
    <w:p w14:paraId="6E81BD22" w14:textId="16F9B228" w:rsidR="00287007" w:rsidRDefault="004B3CA5">
      <w:pPr>
        <w:pStyle w:val="afa"/>
      </w:pPr>
      <w:r>
        <w:rPr>
          <w:rFonts w:hint="eastAsia"/>
        </w:rPr>
        <w:t>また、</w:t>
      </w:r>
      <w:r w:rsidR="00AC238F" w:rsidRPr="00AC238F">
        <w:t>my door OSAKAの方針（案）</w:t>
      </w:r>
      <w:r w:rsidR="00AC238F">
        <w:rPr>
          <w:rFonts w:hint="eastAsia"/>
        </w:rPr>
        <w:t>がシステム更改を行う方針である場合は、次工程となる</w:t>
      </w:r>
      <w:r>
        <w:rPr>
          <w:rFonts w:hint="eastAsia"/>
        </w:rPr>
        <w:t>要件定義、設計・開発に資するよう、技術的専門的見地についても検討を行い、支援・助言</w:t>
      </w:r>
      <w:r w:rsidR="00F814F7">
        <w:rPr>
          <w:rFonts w:hint="eastAsia"/>
        </w:rPr>
        <w:t>するこ</w:t>
      </w:r>
      <w:r>
        <w:rPr>
          <w:rFonts w:hint="eastAsia"/>
        </w:rPr>
        <w:t>と。</w:t>
      </w:r>
    </w:p>
    <w:p w14:paraId="0E180844" w14:textId="77777777" w:rsidR="00597DC1" w:rsidRDefault="00597DC1" w:rsidP="00597DC1">
      <w:pPr>
        <w:pStyle w:val="3"/>
      </w:pPr>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597DC1" w14:paraId="20954048" w14:textId="77777777" w:rsidTr="00A16F6A">
        <w:tc>
          <w:tcPr>
            <w:tcW w:w="8668" w:type="dxa"/>
          </w:tcPr>
          <w:p w14:paraId="460FCF08" w14:textId="37379B41" w:rsidR="00597DC1" w:rsidRDefault="00FD35DF" w:rsidP="00597DC1">
            <w:pPr>
              <w:pStyle w:val="a1"/>
              <w:numPr>
                <w:ilvl w:val="0"/>
                <w:numId w:val="19"/>
              </w:numPr>
              <w:ind w:leftChars="0" w:firstLineChars="0"/>
            </w:pPr>
            <w:r w:rsidRPr="00FD35DF">
              <w:rPr>
                <w:rFonts w:hint="eastAsia"/>
              </w:rPr>
              <w:t>実現可能なスケジュールが示されていること。</w:t>
            </w:r>
          </w:p>
          <w:p w14:paraId="4B01D6AB" w14:textId="6B4BEFBE" w:rsidR="00597DC1" w:rsidRDefault="00597DC1">
            <w:pPr>
              <w:pStyle w:val="a1"/>
              <w:numPr>
                <w:ilvl w:val="0"/>
                <w:numId w:val="19"/>
              </w:numPr>
              <w:ind w:leftChars="0" w:firstLineChars="0"/>
            </w:pPr>
            <w:r>
              <w:rPr>
                <w:rFonts w:hint="eastAsia"/>
              </w:rPr>
              <w:t>効果的に進める上での工夫や</w:t>
            </w:r>
            <w:r>
              <w:t>マネジメント手法</w:t>
            </w:r>
            <w:r>
              <w:rPr>
                <w:rFonts w:hint="eastAsia"/>
              </w:rPr>
              <w:t>等</w:t>
            </w:r>
            <w:r w:rsidR="00FD35DF" w:rsidRPr="00FD35DF">
              <w:rPr>
                <w:rFonts w:hint="eastAsia"/>
              </w:rPr>
              <w:t>が示されていること。</w:t>
            </w:r>
          </w:p>
        </w:tc>
      </w:tr>
    </w:tbl>
    <w:p w14:paraId="7F2A1FEF" w14:textId="77777777" w:rsidR="00597DC1" w:rsidRPr="00597DC1" w:rsidRDefault="00597DC1" w:rsidP="00063A6E">
      <w:pPr>
        <w:pStyle w:val="afa"/>
      </w:pPr>
    </w:p>
    <w:p w14:paraId="693E98F0" w14:textId="77777777" w:rsidR="00F814F7" w:rsidRDefault="00F814F7">
      <w:pPr>
        <w:widowControl/>
        <w:ind w:leftChars="0" w:left="0" w:firstLineChars="0" w:firstLine="0"/>
        <w:jc w:val="left"/>
        <w:rPr>
          <w:b/>
          <w:bCs/>
        </w:rPr>
      </w:pPr>
      <w:bookmarkStart w:id="15" w:name="_Hlk219814597"/>
      <w:r>
        <w:br w:type="page"/>
      </w:r>
    </w:p>
    <w:p w14:paraId="3BDBDEAF" w14:textId="33ED16DF" w:rsidR="00FC7AAF" w:rsidRPr="002D000D" w:rsidRDefault="00FC7AAF" w:rsidP="00FC7AAF">
      <w:pPr>
        <w:pStyle w:val="1"/>
        <w:rPr>
          <w:rFonts w:eastAsia="PMingLiU"/>
          <w:lang w:eastAsia="zh-TW"/>
        </w:rPr>
      </w:pPr>
      <w:r>
        <w:rPr>
          <w:rFonts w:hint="eastAsia"/>
          <w:lang w:eastAsia="zh-TW"/>
        </w:rPr>
        <w:lastRenderedPageBreak/>
        <w:t xml:space="preserve">７　</w:t>
      </w:r>
      <w:r w:rsidRPr="00837CE3">
        <w:rPr>
          <w:rFonts w:hint="eastAsia"/>
          <w:lang w:eastAsia="zh-TW"/>
        </w:rPr>
        <w:t>実施体制</w:t>
      </w:r>
    </w:p>
    <w:bookmarkEnd w:id="15"/>
    <w:p w14:paraId="7CFABFC7" w14:textId="77777777" w:rsidR="00FC7AAF" w:rsidRDefault="00FC7AAF" w:rsidP="00FC7AAF">
      <w:pPr>
        <w:pStyle w:val="2"/>
        <w:rPr>
          <w:lang w:eastAsia="zh-TW"/>
        </w:rPr>
      </w:pPr>
      <w:r w:rsidRPr="00DE72B6">
        <w:rPr>
          <w:rFonts w:cs="ＭＳ Ｐゴシック" w:hint="eastAsia"/>
          <w:kern w:val="0"/>
          <w:szCs w:val="20"/>
          <w:lang w:eastAsia="zh-TW"/>
        </w:rPr>
        <w:t xml:space="preserve">　</w:t>
      </w:r>
      <w:r w:rsidRPr="002477A2">
        <w:rPr>
          <w:rFonts w:hint="eastAsia"/>
          <w:lang w:eastAsia="zh-TW"/>
        </w:rPr>
        <w:t>（</w:t>
      </w:r>
      <w:r>
        <w:rPr>
          <w:rFonts w:hint="eastAsia"/>
          <w:lang w:eastAsia="zh-TW"/>
        </w:rPr>
        <w:t>１</w:t>
      </w:r>
      <w:r w:rsidRPr="002477A2">
        <w:rPr>
          <w:rFonts w:hint="eastAsia"/>
          <w:lang w:eastAsia="zh-TW"/>
        </w:rPr>
        <w:t>）</w:t>
      </w:r>
      <w:r>
        <w:rPr>
          <w:rFonts w:hint="eastAsia"/>
          <w:lang w:eastAsia="zh-TW"/>
        </w:rPr>
        <w:t>業務実施体制</w:t>
      </w:r>
    </w:p>
    <w:p w14:paraId="3A9C3E30" w14:textId="3FF140AF" w:rsidR="00FC7AAF" w:rsidRDefault="00FC7AAF" w:rsidP="00FC7AAF">
      <w:pPr>
        <w:pStyle w:val="afa"/>
      </w:pPr>
      <w:r>
        <w:rPr>
          <w:rFonts w:hint="eastAsia"/>
        </w:rPr>
        <w:t>業務に従事する者(以下「業務従事者」という。)</w:t>
      </w:r>
      <w:r>
        <w:t xml:space="preserve"> </w:t>
      </w:r>
      <w:r>
        <w:rPr>
          <w:rFonts w:hint="eastAsia"/>
        </w:rPr>
        <w:t>のうちから、業務責任者を必ず1名置き、業務全体の管理を行わせること。また、業務従事者については、本業務を遂行する上で十分な人数を配置すること。</w:t>
      </w:r>
    </w:p>
    <w:p w14:paraId="170A8BE2" w14:textId="77777777" w:rsidR="00FC7AAF" w:rsidRDefault="00FC7AAF" w:rsidP="00FC7AAF">
      <w:pPr>
        <w:pStyle w:val="2"/>
      </w:pPr>
      <w:r w:rsidRPr="00DE72B6">
        <w:rPr>
          <w:rFonts w:cs="ＭＳ Ｐゴシック" w:hint="eastAsia"/>
          <w:kern w:val="0"/>
          <w:szCs w:val="20"/>
        </w:rPr>
        <w:t xml:space="preserve">　</w:t>
      </w:r>
      <w:r w:rsidRPr="002477A2">
        <w:rPr>
          <w:rFonts w:hint="eastAsia"/>
        </w:rPr>
        <w:t>（</w:t>
      </w:r>
      <w:r>
        <w:rPr>
          <w:rFonts w:hint="eastAsia"/>
        </w:rPr>
        <w:t>２</w:t>
      </w:r>
      <w:r w:rsidRPr="002477A2">
        <w:rPr>
          <w:rFonts w:hint="eastAsia"/>
        </w:rPr>
        <w:t>）</w:t>
      </w:r>
      <w:r>
        <w:rPr>
          <w:rFonts w:hint="eastAsia"/>
        </w:rPr>
        <w:t>作業要員に求める資格等の要件</w:t>
      </w:r>
    </w:p>
    <w:p w14:paraId="0AA52BC8" w14:textId="77777777" w:rsidR="00FC7AAF" w:rsidRPr="00985101" w:rsidRDefault="00FC7AAF" w:rsidP="00FC7AAF">
      <w:pPr>
        <w:pStyle w:val="3"/>
        <w:rPr>
          <w:rStyle w:val="40"/>
        </w:rPr>
      </w:pPr>
      <w:r w:rsidRPr="00985101">
        <w:rPr>
          <w:rStyle w:val="40"/>
          <w:rFonts w:hint="eastAsia"/>
        </w:rPr>
        <w:t xml:space="preserve">ア　</w:t>
      </w:r>
      <w:r w:rsidRPr="00542FD2">
        <w:rPr>
          <w:rStyle w:val="40"/>
          <w:rFonts w:hint="eastAsia"/>
        </w:rPr>
        <w:t>業務責任者</w:t>
      </w:r>
    </w:p>
    <w:p w14:paraId="7D8D407D" w14:textId="77777777" w:rsidR="00FC7AAF" w:rsidRDefault="00FC7AAF" w:rsidP="00FC7AAF">
      <w:pPr>
        <w:pStyle w:val="afa"/>
      </w:pPr>
      <w:r>
        <w:rPr>
          <w:rFonts w:hint="eastAsia"/>
        </w:rPr>
        <w:t>業務責任者は、以下の全ての要件を満たしていることが望ましい。</w:t>
      </w:r>
    </w:p>
    <w:p w14:paraId="2EEFFB64" w14:textId="77777777" w:rsidR="00FC7AAF" w:rsidRPr="0025733E" w:rsidRDefault="00FC7AAF" w:rsidP="00FC7AAF">
      <w:pPr>
        <w:pStyle w:val="4"/>
      </w:pPr>
      <w:r>
        <w:rPr>
          <w:rFonts w:hint="eastAsia"/>
        </w:rPr>
        <w:t>①</w:t>
      </w:r>
      <w:r w:rsidRPr="0025733E">
        <w:rPr>
          <w:rFonts w:hint="eastAsia"/>
        </w:rPr>
        <w:t>地方公共団体</w:t>
      </w:r>
      <w:r>
        <w:rPr>
          <w:rFonts w:hint="eastAsia"/>
        </w:rPr>
        <w:t>ID連携基盤や市民ポータル</w:t>
      </w:r>
      <w:r w:rsidRPr="0025733E">
        <w:rPr>
          <w:rFonts w:hint="eastAsia"/>
        </w:rPr>
        <w:t>に関するコンサルティングに、責任者として従事した経験を有していること。</w:t>
      </w:r>
    </w:p>
    <w:p w14:paraId="478BE818" w14:textId="77777777" w:rsidR="00FC7AAF" w:rsidRPr="0025733E" w:rsidRDefault="00FC7AAF" w:rsidP="00FC7AAF">
      <w:pPr>
        <w:pStyle w:val="4"/>
      </w:pPr>
      <w:r>
        <w:rPr>
          <w:rFonts w:hint="eastAsia"/>
        </w:rPr>
        <w:t>②</w:t>
      </w:r>
      <w:r w:rsidRPr="0025733E">
        <w:rPr>
          <w:rFonts w:hint="eastAsia"/>
        </w:rPr>
        <w:t>プロジェクトリーダークラス以上のマネジメント経験が５年以上あること。</w:t>
      </w:r>
    </w:p>
    <w:p w14:paraId="5D53C678" w14:textId="77777777" w:rsidR="00FC7AAF" w:rsidRDefault="00FC7AAF" w:rsidP="00FC7AAF">
      <w:pPr>
        <w:pStyle w:val="4"/>
      </w:pPr>
      <w:r>
        <w:rPr>
          <w:rFonts w:hint="eastAsia"/>
        </w:rPr>
        <w:t>③</w:t>
      </w:r>
      <w:r w:rsidRPr="0025733E">
        <w:rPr>
          <w:rFonts w:hint="eastAsia"/>
        </w:rPr>
        <w:t>ガバメントクラウド、基幹業務システム及び関連システム</w:t>
      </w:r>
      <w:r>
        <w:rPr>
          <w:rFonts w:hint="eastAsia"/>
        </w:rPr>
        <w:t>、「</w:t>
      </w:r>
      <w:r w:rsidRPr="00E51F89">
        <w:rPr>
          <w:rFonts w:hint="eastAsia"/>
        </w:rPr>
        <w:t>地方公共団体における情報セキュリティポリシーに関するガイドライン</w:t>
      </w:r>
      <w:r>
        <w:rPr>
          <w:rFonts w:hint="eastAsia"/>
        </w:rPr>
        <w:t>」の最新版</w:t>
      </w:r>
      <w:r w:rsidRPr="0025733E">
        <w:rPr>
          <w:rFonts w:hint="eastAsia"/>
        </w:rPr>
        <w:t>に関する十分な知見を有すること。</w:t>
      </w:r>
    </w:p>
    <w:p w14:paraId="71F1DD0E" w14:textId="77777777" w:rsidR="00FC7AAF" w:rsidRPr="00613201" w:rsidRDefault="00FC7AAF" w:rsidP="00FC7AAF">
      <w:pPr>
        <w:pStyle w:val="3"/>
        <w:rPr>
          <w:rStyle w:val="40"/>
        </w:rPr>
      </w:pPr>
      <w:r>
        <w:rPr>
          <w:rStyle w:val="40"/>
          <w:rFonts w:hint="eastAsia"/>
        </w:rPr>
        <w:t>イ</w:t>
      </w:r>
      <w:r w:rsidRPr="00613201">
        <w:rPr>
          <w:rStyle w:val="40"/>
          <w:rFonts w:hint="eastAsia"/>
        </w:rPr>
        <w:t xml:space="preserve">　</w:t>
      </w:r>
      <w:r>
        <w:rPr>
          <w:rStyle w:val="40"/>
          <w:rFonts w:hint="eastAsia"/>
        </w:rPr>
        <w:t>業務従事者</w:t>
      </w:r>
    </w:p>
    <w:p w14:paraId="66BA5EC4" w14:textId="77777777" w:rsidR="00FC7AAF" w:rsidRPr="00310B44" w:rsidRDefault="00FC7AAF" w:rsidP="00FC7AAF">
      <w:pPr>
        <w:pStyle w:val="afa"/>
      </w:pPr>
      <w:r w:rsidRPr="00310B44">
        <w:rPr>
          <w:rFonts w:hint="eastAsia"/>
        </w:rPr>
        <w:t>業務従事者は、以下の要件を満たしていること</w:t>
      </w:r>
      <w:r>
        <w:rPr>
          <w:rFonts w:hint="eastAsia"/>
        </w:rPr>
        <w:t>が望ましい</w:t>
      </w:r>
      <w:r w:rsidRPr="00310B44">
        <w:rPr>
          <w:rFonts w:hint="eastAsia"/>
        </w:rPr>
        <w:t>。</w:t>
      </w:r>
    </w:p>
    <w:p w14:paraId="16D268A3" w14:textId="77777777" w:rsidR="00FC7AAF" w:rsidRPr="0025733E" w:rsidRDefault="00FC7AAF" w:rsidP="00FC7AAF">
      <w:pPr>
        <w:pStyle w:val="4"/>
        <w:numPr>
          <w:ilvl w:val="0"/>
          <w:numId w:val="15"/>
        </w:numPr>
        <w:ind w:leftChars="0" w:firstLineChars="0"/>
      </w:pPr>
      <w:r w:rsidRPr="0025733E">
        <w:rPr>
          <w:rFonts w:hint="eastAsia"/>
        </w:rPr>
        <w:t>地方公共団体情報システムに関するコンサルティングに、従事した経験を有していること。</w:t>
      </w:r>
    </w:p>
    <w:p w14:paraId="2104EA1E" w14:textId="1483C2F8" w:rsidR="00FC7AAF" w:rsidRPr="0025733E" w:rsidRDefault="00FC7AAF" w:rsidP="00FC7AAF">
      <w:pPr>
        <w:pStyle w:val="4"/>
        <w:numPr>
          <w:ilvl w:val="0"/>
          <w:numId w:val="15"/>
        </w:numPr>
        <w:ind w:leftChars="0" w:firstLineChars="0"/>
      </w:pPr>
      <w:r>
        <w:rPr>
          <w:rFonts w:hint="eastAsia"/>
        </w:rPr>
        <w:t>総務省「自治体情報セキュリティ対策の見直しについて」によるネットワーク三</w:t>
      </w:r>
      <w:r w:rsidR="00951CEB">
        <w:rPr>
          <w:rFonts w:hint="eastAsia"/>
        </w:rPr>
        <w:t>層</w:t>
      </w:r>
      <w:r>
        <w:rPr>
          <w:rFonts w:hint="eastAsia"/>
        </w:rPr>
        <w:t>分離や「</w:t>
      </w:r>
      <w:r w:rsidRPr="00576FEC">
        <w:rPr>
          <w:rFonts w:hint="eastAsia"/>
        </w:rPr>
        <w:t>地方公共団体における情報セキュリティポリシーに関するガイドライン</w:t>
      </w:r>
      <w:r>
        <w:rPr>
          <w:rFonts w:hint="eastAsia"/>
        </w:rPr>
        <w:t>」の最新版、</w:t>
      </w:r>
      <w:r>
        <w:t>また、番号制度等の最新の制度に係るセキュリティ対策、例えば、情報提供ネット ワークシステム等の技術的基準、「特定個人情報の適正な取扱いに関するガイドライン（行政機関等・地方公共団体等編）」</w:t>
      </w:r>
      <w:r>
        <w:rPr>
          <w:rFonts w:hint="eastAsia"/>
        </w:rPr>
        <w:t>についての知識を有すること。</w:t>
      </w:r>
    </w:p>
    <w:p w14:paraId="54963D84" w14:textId="77777777" w:rsidR="00FC7AAF" w:rsidRPr="0025733E" w:rsidRDefault="00FC7AAF" w:rsidP="00FC7AAF">
      <w:pPr>
        <w:pStyle w:val="3"/>
      </w:pPr>
      <w:r w:rsidRPr="0025733E">
        <w:rPr>
          <w:rFonts w:hint="eastAsia"/>
        </w:rPr>
        <w:t>＜留意点＞</w:t>
      </w:r>
    </w:p>
    <w:p w14:paraId="22C2C8C5" w14:textId="77777777" w:rsidR="00FC7AAF" w:rsidRDefault="00FC7AAF" w:rsidP="00FC7AAF">
      <w:pPr>
        <w:pStyle w:val="5"/>
      </w:pPr>
      <w:r w:rsidRPr="0025733E">
        <w:rPr>
          <w:rFonts w:hint="eastAsia"/>
        </w:rPr>
        <w:t>・契約締結後であっても、プロジェクト管理者のレスポンスが遅いなど体制面の課題が生じた場合は府と協議のうえ体制の見直しを行うこと。</w:t>
      </w:r>
    </w:p>
    <w:p w14:paraId="259D02E9" w14:textId="77777777" w:rsidR="00FC7AAF" w:rsidRDefault="00FC7AAF" w:rsidP="00FC7AAF">
      <w:pPr>
        <w:pStyle w:val="3"/>
      </w:pPr>
      <w:r>
        <w:rPr>
          <w:rFonts w:hint="eastAsia"/>
        </w:rPr>
        <w:t>■提案を求める事項</w:t>
      </w:r>
    </w:p>
    <w:tbl>
      <w:tblPr>
        <w:tblStyle w:val="a5"/>
        <w:tblW w:w="0" w:type="auto"/>
        <w:tblInd w:w="846" w:type="dxa"/>
        <w:tblLook w:val="04A0" w:firstRow="1" w:lastRow="0" w:firstColumn="1" w:lastColumn="0" w:noHBand="0" w:noVBand="1"/>
      </w:tblPr>
      <w:tblGrid>
        <w:gridCol w:w="8668"/>
      </w:tblGrid>
      <w:tr w:rsidR="00FC7AAF" w14:paraId="56CFB877" w14:textId="77777777" w:rsidTr="00CE3921">
        <w:tc>
          <w:tcPr>
            <w:tcW w:w="8668" w:type="dxa"/>
          </w:tcPr>
          <w:p w14:paraId="13857A37" w14:textId="77777777" w:rsidR="00FC7AAF" w:rsidRDefault="00FC7AAF" w:rsidP="00CE3921">
            <w:pPr>
              <w:pStyle w:val="a1"/>
              <w:numPr>
                <w:ilvl w:val="0"/>
                <w:numId w:val="20"/>
              </w:numPr>
              <w:ind w:leftChars="0" w:firstLineChars="0"/>
            </w:pPr>
            <w:r>
              <w:rPr>
                <w:rFonts w:hint="eastAsia"/>
              </w:rPr>
              <w:t>事業実施可能な体制及び人員を備えていることが示されていること。</w:t>
            </w:r>
          </w:p>
          <w:p w14:paraId="02AE5418" w14:textId="77777777" w:rsidR="00FC7AAF" w:rsidRDefault="00FC7AAF" w:rsidP="00CE3921">
            <w:pPr>
              <w:pStyle w:val="a1"/>
              <w:numPr>
                <w:ilvl w:val="0"/>
                <w:numId w:val="20"/>
              </w:numPr>
              <w:ind w:leftChars="0" w:firstLineChars="0"/>
            </w:pPr>
            <w:r>
              <w:rPr>
                <w:rFonts w:hint="eastAsia"/>
              </w:rPr>
              <w:t>業務責任者及び業務従事者の保有資格や実績等が具体的に示されていること。</w:t>
            </w:r>
          </w:p>
          <w:p w14:paraId="74DCD476" w14:textId="77777777" w:rsidR="00FC7AAF" w:rsidRDefault="00FC7AAF" w:rsidP="00CE3921">
            <w:pPr>
              <w:pStyle w:val="a1"/>
              <w:numPr>
                <w:ilvl w:val="0"/>
                <w:numId w:val="20"/>
              </w:numPr>
              <w:ind w:leftChars="0" w:firstLineChars="0"/>
            </w:pPr>
            <w:r>
              <w:rPr>
                <w:rFonts w:hint="eastAsia"/>
              </w:rPr>
              <w:t>業務実績等のノウハウを有していることが示されていること。</w:t>
            </w:r>
          </w:p>
        </w:tc>
      </w:tr>
    </w:tbl>
    <w:p w14:paraId="79E498E6" w14:textId="67DF55FB" w:rsidR="00FC7AAF" w:rsidRDefault="00FC7AAF" w:rsidP="00FC7AAF">
      <w:pPr>
        <w:ind w:leftChars="0" w:left="0" w:firstLineChars="0" w:firstLine="0"/>
      </w:pPr>
    </w:p>
    <w:p w14:paraId="7DF8E302" w14:textId="77777777" w:rsidR="00F814F7" w:rsidRDefault="00F814F7">
      <w:pPr>
        <w:widowControl/>
        <w:ind w:leftChars="0" w:left="0" w:firstLineChars="0" w:firstLine="0"/>
        <w:jc w:val="left"/>
        <w:rPr>
          <w:b/>
          <w:bCs/>
        </w:rPr>
      </w:pPr>
      <w:r>
        <w:br w:type="page"/>
      </w:r>
    </w:p>
    <w:p w14:paraId="6D3EC126" w14:textId="217E1BB0" w:rsidR="000F333A" w:rsidRPr="00FC7AAF" w:rsidRDefault="00FC7AAF" w:rsidP="00FC7AAF">
      <w:pPr>
        <w:pStyle w:val="1"/>
      </w:pPr>
      <w:r w:rsidRPr="00FC7AAF">
        <w:rPr>
          <w:rFonts w:hint="eastAsia"/>
        </w:rPr>
        <w:lastRenderedPageBreak/>
        <w:t xml:space="preserve">８　</w:t>
      </w:r>
      <w:r w:rsidR="00EF138A" w:rsidRPr="00FC7AAF">
        <w:rPr>
          <w:rFonts w:hint="eastAsia"/>
        </w:rPr>
        <w:t>成果物</w:t>
      </w:r>
    </w:p>
    <w:p w14:paraId="3B7A0271" w14:textId="21026E37" w:rsidR="000F333A" w:rsidRDefault="00EF138A" w:rsidP="00AA1220">
      <w:pPr>
        <w:pStyle w:val="3"/>
      </w:pPr>
      <w:r>
        <w:rPr>
          <w:rFonts w:hint="eastAsia"/>
        </w:rPr>
        <w:t>（１）</w:t>
      </w:r>
      <w:r w:rsidR="000F333A">
        <w:rPr>
          <w:rFonts w:hint="eastAsia"/>
        </w:rPr>
        <w:t>成果物名</w:t>
      </w:r>
    </w:p>
    <w:p w14:paraId="4D127EFF" w14:textId="74B479C7" w:rsidR="000F333A" w:rsidRDefault="000F333A" w:rsidP="00063A6E">
      <w:pPr>
        <w:pStyle w:val="afa"/>
      </w:pPr>
      <w:r>
        <w:rPr>
          <w:rFonts w:hint="eastAsia"/>
        </w:rPr>
        <w:t>本業務における納入成果物及び納入期限を下記表に示す。</w:t>
      </w:r>
      <w:r w:rsidR="00E01B50">
        <w:rPr>
          <w:rFonts w:hint="eastAsia"/>
        </w:rPr>
        <w:t>なお、納品期限とは別途、本業務完了報告時に納入成果物一式を改めて納入すること。</w:t>
      </w:r>
    </w:p>
    <w:p w14:paraId="7A84061D" w14:textId="77777777" w:rsidR="00800B92" w:rsidRDefault="00800B92" w:rsidP="00AA1220">
      <w:pPr>
        <w:pStyle w:val="af6"/>
      </w:pPr>
    </w:p>
    <w:p w14:paraId="4BA6665D" w14:textId="52615198" w:rsidR="000F333A" w:rsidRPr="00CF467E" w:rsidRDefault="000F333A" w:rsidP="00AA1220">
      <w:pPr>
        <w:pStyle w:val="af6"/>
      </w:pPr>
      <w:r>
        <w:rPr>
          <w:rFonts w:hint="eastAsia"/>
        </w:rPr>
        <w:t>表　納入成果物一覧</w:t>
      </w:r>
    </w:p>
    <w:tbl>
      <w:tblPr>
        <w:tblW w:w="8796" w:type="dxa"/>
        <w:tblInd w:w="697" w:type="dxa"/>
        <w:tblCellMar>
          <w:top w:w="61" w:type="dxa"/>
          <w:left w:w="98" w:type="dxa"/>
          <w:right w:w="8" w:type="dxa"/>
        </w:tblCellMar>
        <w:tblLook w:val="04A0" w:firstRow="1" w:lastRow="0" w:firstColumn="1" w:lastColumn="0" w:noHBand="0" w:noVBand="1"/>
      </w:tblPr>
      <w:tblGrid>
        <w:gridCol w:w="1015"/>
        <w:gridCol w:w="5476"/>
        <w:gridCol w:w="2305"/>
      </w:tblGrid>
      <w:tr w:rsidR="000F333A" w:rsidRPr="00800881" w14:paraId="0EB5EA29" w14:textId="77777777" w:rsidTr="000E1EDB">
        <w:trPr>
          <w:trHeight w:val="266"/>
          <w:tblHeader/>
        </w:trPr>
        <w:tc>
          <w:tcPr>
            <w:tcW w:w="1015" w:type="dxa"/>
            <w:tcBorders>
              <w:top w:val="single" w:sz="4" w:space="0" w:color="000000"/>
              <w:left w:val="single" w:sz="4" w:space="0" w:color="000000"/>
              <w:bottom w:val="single" w:sz="4" w:space="0" w:color="000000"/>
              <w:right w:val="single" w:sz="4" w:space="0" w:color="000000"/>
            </w:tcBorders>
            <w:shd w:val="clear" w:color="auto" w:fill="E7E6E6"/>
          </w:tcPr>
          <w:p w14:paraId="599ED5CD" w14:textId="319E544E" w:rsidR="000F333A" w:rsidRPr="00BD44DD" w:rsidRDefault="000F333A" w:rsidP="00BD44DD">
            <w:pPr>
              <w:ind w:leftChars="0" w:left="0" w:firstLineChars="0" w:firstLine="0"/>
              <w:jc w:val="center"/>
              <w:rPr>
                <w:sz w:val="18"/>
                <w:szCs w:val="20"/>
              </w:rPr>
            </w:pPr>
            <w:r w:rsidRPr="00BD44DD">
              <w:rPr>
                <w:sz w:val="18"/>
                <w:szCs w:val="20"/>
              </w:rPr>
              <w:t>№</w:t>
            </w:r>
          </w:p>
        </w:tc>
        <w:tc>
          <w:tcPr>
            <w:tcW w:w="5476" w:type="dxa"/>
            <w:tcBorders>
              <w:top w:val="single" w:sz="4" w:space="0" w:color="000000"/>
              <w:left w:val="single" w:sz="4" w:space="0" w:color="000000"/>
              <w:bottom w:val="single" w:sz="4" w:space="0" w:color="000000"/>
              <w:right w:val="single" w:sz="4" w:space="0" w:color="000000"/>
            </w:tcBorders>
            <w:shd w:val="clear" w:color="auto" w:fill="E7E6E6"/>
          </w:tcPr>
          <w:p w14:paraId="3D7CF928" w14:textId="221512AC" w:rsidR="000F333A" w:rsidRPr="00BD44DD" w:rsidRDefault="000F333A" w:rsidP="00BD44DD">
            <w:pPr>
              <w:ind w:leftChars="0" w:left="0" w:firstLineChars="0" w:firstLine="0"/>
              <w:jc w:val="center"/>
              <w:rPr>
                <w:sz w:val="18"/>
                <w:szCs w:val="20"/>
              </w:rPr>
            </w:pPr>
            <w:r w:rsidRPr="00BD44DD">
              <w:rPr>
                <w:sz w:val="18"/>
                <w:szCs w:val="20"/>
              </w:rPr>
              <w:t>名称</w:t>
            </w:r>
          </w:p>
        </w:tc>
        <w:tc>
          <w:tcPr>
            <w:tcW w:w="2305" w:type="dxa"/>
            <w:tcBorders>
              <w:top w:val="single" w:sz="4" w:space="0" w:color="000000"/>
              <w:left w:val="single" w:sz="4" w:space="0" w:color="000000"/>
              <w:bottom w:val="single" w:sz="4" w:space="0" w:color="000000"/>
              <w:right w:val="single" w:sz="4" w:space="0" w:color="000000"/>
            </w:tcBorders>
            <w:shd w:val="clear" w:color="auto" w:fill="E7E6E6"/>
          </w:tcPr>
          <w:p w14:paraId="7E6F4BA5" w14:textId="77777777" w:rsidR="000F333A" w:rsidRPr="00BD44DD" w:rsidRDefault="000F333A" w:rsidP="00BD44DD">
            <w:pPr>
              <w:ind w:leftChars="0" w:left="0" w:firstLineChars="0" w:firstLine="0"/>
              <w:jc w:val="center"/>
              <w:rPr>
                <w:sz w:val="18"/>
                <w:szCs w:val="20"/>
              </w:rPr>
            </w:pPr>
            <w:r w:rsidRPr="00BD44DD">
              <w:rPr>
                <w:rFonts w:hint="eastAsia"/>
                <w:sz w:val="18"/>
                <w:szCs w:val="20"/>
              </w:rPr>
              <w:t>納品期限</w:t>
            </w:r>
          </w:p>
        </w:tc>
      </w:tr>
      <w:tr w:rsidR="000F333A" w:rsidRPr="00800881" w14:paraId="5EEC670C"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3E4EC0D" w14:textId="1D7A1E43" w:rsidR="000F333A" w:rsidRPr="00800881" w:rsidRDefault="000F333A" w:rsidP="00BD44DD">
            <w:pPr>
              <w:pStyle w:val="af8"/>
              <w:jc w:val="center"/>
            </w:pPr>
            <w:r w:rsidRPr="00800881">
              <w:t>1</w:t>
            </w:r>
          </w:p>
        </w:tc>
        <w:tc>
          <w:tcPr>
            <w:tcW w:w="5476" w:type="dxa"/>
            <w:tcBorders>
              <w:top w:val="single" w:sz="4" w:space="0" w:color="000000"/>
              <w:left w:val="single" w:sz="4" w:space="0" w:color="000000"/>
              <w:bottom w:val="single" w:sz="4" w:space="0" w:color="000000"/>
              <w:right w:val="single" w:sz="4" w:space="0" w:color="000000"/>
            </w:tcBorders>
            <w:vAlign w:val="center"/>
          </w:tcPr>
          <w:p w14:paraId="3040A1AA" w14:textId="3E15EAEF" w:rsidR="000F333A" w:rsidRPr="00800881" w:rsidRDefault="000F333A" w:rsidP="00AA1220">
            <w:pPr>
              <w:pStyle w:val="af8"/>
              <w:rPr>
                <w:lang w:eastAsia="zh-TW"/>
              </w:rPr>
            </w:pPr>
            <w:r w:rsidRPr="002477A2">
              <w:rPr>
                <w:lang w:eastAsia="zh-TW"/>
              </w:rPr>
              <w:t>業務実施計画書</w:t>
            </w:r>
            <w:r>
              <w:rPr>
                <w:rFonts w:hint="eastAsia"/>
                <w:lang w:eastAsia="zh-TW"/>
              </w:rPr>
              <w:t>、ＷＢＳ初版、標準管理手順、様式等</w:t>
            </w:r>
          </w:p>
        </w:tc>
        <w:tc>
          <w:tcPr>
            <w:tcW w:w="2305" w:type="dxa"/>
            <w:tcBorders>
              <w:top w:val="single" w:sz="4" w:space="0" w:color="000000"/>
              <w:left w:val="single" w:sz="4" w:space="0" w:color="000000"/>
              <w:bottom w:val="single" w:sz="4" w:space="0" w:color="000000"/>
              <w:right w:val="single" w:sz="4" w:space="0" w:color="000000"/>
            </w:tcBorders>
            <w:vAlign w:val="center"/>
          </w:tcPr>
          <w:p w14:paraId="3A86C2D0" w14:textId="677494F5" w:rsidR="000F333A" w:rsidRPr="00800881" w:rsidDel="00F01C7B" w:rsidRDefault="000F333A" w:rsidP="00AA1220">
            <w:pPr>
              <w:pStyle w:val="af8"/>
            </w:pPr>
            <w:r>
              <w:t>業務</w:t>
            </w:r>
            <w:r w:rsidRPr="002477A2">
              <w:t>開始時</w:t>
            </w:r>
          </w:p>
        </w:tc>
      </w:tr>
      <w:tr w:rsidR="000F333A" w:rsidRPr="00800881" w14:paraId="07693366"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51EE0402" w14:textId="69E5790A" w:rsidR="000F333A" w:rsidRPr="00800881" w:rsidRDefault="000F333A" w:rsidP="00BD44DD">
            <w:pPr>
              <w:pStyle w:val="af8"/>
              <w:jc w:val="center"/>
            </w:pPr>
            <w:r>
              <w:rPr>
                <w:rFonts w:hint="eastAsia"/>
              </w:rPr>
              <w:t>2</w:t>
            </w:r>
          </w:p>
        </w:tc>
        <w:tc>
          <w:tcPr>
            <w:tcW w:w="5476" w:type="dxa"/>
            <w:tcBorders>
              <w:top w:val="single" w:sz="4" w:space="0" w:color="000000"/>
              <w:left w:val="single" w:sz="4" w:space="0" w:color="000000"/>
              <w:bottom w:val="single" w:sz="4" w:space="0" w:color="000000"/>
              <w:right w:val="single" w:sz="4" w:space="0" w:color="000000"/>
            </w:tcBorders>
            <w:vAlign w:val="center"/>
          </w:tcPr>
          <w:p w14:paraId="331C9ACB" w14:textId="164792A0" w:rsidR="000F333A" w:rsidRPr="002477A2" w:rsidRDefault="000F333A" w:rsidP="00542FD2">
            <w:pPr>
              <w:pStyle w:val="af8"/>
            </w:pPr>
            <w:r>
              <w:rPr>
                <w:rFonts w:hint="eastAsia"/>
              </w:rPr>
              <w:t>作業報告書、進捗報告資料</w:t>
            </w:r>
            <w:r w:rsidR="006A7563">
              <w:rPr>
                <w:rFonts w:hint="eastAsia"/>
              </w:rPr>
              <w:t>(ＷＢＳを含む)</w:t>
            </w:r>
            <w:r>
              <w:rPr>
                <w:rFonts w:hint="eastAsia"/>
              </w:rPr>
              <w:t>、課題管理表</w:t>
            </w:r>
          </w:p>
        </w:tc>
        <w:tc>
          <w:tcPr>
            <w:tcW w:w="2305" w:type="dxa"/>
            <w:tcBorders>
              <w:top w:val="single" w:sz="4" w:space="0" w:color="000000"/>
              <w:left w:val="single" w:sz="4" w:space="0" w:color="000000"/>
              <w:bottom w:val="single" w:sz="4" w:space="0" w:color="000000"/>
              <w:right w:val="single" w:sz="4" w:space="0" w:color="000000"/>
            </w:tcBorders>
            <w:vAlign w:val="center"/>
          </w:tcPr>
          <w:p w14:paraId="6B6B1DF5" w14:textId="46BECA5E" w:rsidR="000F333A" w:rsidRDefault="00E01B50" w:rsidP="00542FD2">
            <w:pPr>
              <w:pStyle w:val="af8"/>
            </w:pPr>
            <w:r>
              <w:rPr>
                <w:rFonts w:hint="eastAsia"/>
              </w:rPr>
              <w:t>毎月末締めとして月次</w:t>
            </w:r>
          </w:p>
        </w:tc>
      </w:tr>
      <w:tr w:rsidR="00E01B50" w:rsidRPr="00800881" w14:paraId="4B23B523"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1C38A13B" w14:textId="33E8DCA1" w:rsidR="00E01B50" w:rsidRDefault="00E01B50" w:rsidP="00BD44DD">
            <w:pPr>
              <w:pStyle w:val="af8"/>
              <w:jc w:val="center"/>
            </w:pPr>
            <w:r>
              <w:rPr>
                <w:rFonts w:hint="eastAsia"/>
              </w:rPr>
              <w:t>3</w:t>
            </w:r>
          </w:p>
        </w:tc>
        <w:tc>
          <w:tcPr>
            <w:tcW w:w="5476" w:type="dxa"/>
            <w:tcBorders>
              <w:top w:val="single" w:sz="4" w:space="0" w:color="000000"/>
              <w:left w:val="single" w:sz="4" w:space="0" w:color="000000"/>
              <w:bottom w:val="single" w:sz="4" w:space="0" w:color="000000"/>
              <w:right w:val="single" w:sz="4" w:space="0" w:color="000000"/>
            </w:tcBorders>
            <w:vAlign w:val="center"/>
          </w:tcPr>
          <w:p w14:paraId="438E1A31" w14:textId="6B03ACAB" w:rsidR="00E01B50" w:rsidRDefault="00E01B50" w:rsidP="00542FD2">
            <w:pPr>
              <w:pStyle w:val="af8"/>
            </w:pPr>
            <w:r>
              <w:rPr>
                <w:rFonts w:hint="eastAsia"/>
              </w:rPr>
              <w:t>部会資料</w:t>
            </w:r>
          </w:p>
        </w:tc>
        <w:tc>
          <w:tcPr>
            <w:tcW w:w="2305" w:type="dxa"/>
            <w:tcBorders>
              <w:top w:val="single" w:sz="4" w:space="0" w:color="000000"/>
              <w:left w:val="single" w:sz="4" w:space="0" w:color="000000"/>
              <w:bottom w:val="single" w:sz="4" w:space="0" w:color="000000"/>
              <w:right w:val="single" w:sz="4" w:space="0" w:color="000000"/>
            </w:tcBorders>
            <w:vAlign w:val="center"/>
          </w:tcPr>
          <w:p w14:paraId="3D8FA7C3" w14:textId="6B07F1C6" w:rsidR="00E01B50" w:rsidRDefault="00E01B50" w:rsidP="00542FD2">
            <w:pPr>
              <w:pStyle w:val="af8"/>
            </w:pPr>
            <w:r>
              <w:rPr>
                <w:rFonts w:hint="eastAsia"/>
              </w:rPr>
              <w:t>部会開催時</w:t>
            </w:r>
          </w:p>
        </w:tc>
      </w:tr>
      <w:tr w:rsidR="00E01B50" w:rsidRPr="00800881" w14:paraId="5A385318"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4D271C01" w14:textId="6A205C39" w:rsidR="00E01B50" w:rsidRDefault="00E01B50" w:rsidP="00BD44DD">
            <w:pPr>
              <w:pStyle w:val="af8"/>
              <w:jc w:val="center"/>
            </w:pPr>
            <w:r>
              <w:rPr>
                <w:rFonts w:hint="eastAsia"/>
              </w:rPr>
              <w:t>4</w:t>
            </w:r>
          </w:p>
        </w:tc>
        <w:tc>
          <w:tcPr>
            <w:tcW w:w="5476" w:type="dxa"/>
            <w:tcBorders>
              <w:top w:val="single" w:sz="4" w:space="0" w:color="000000"/>
              <w:left w:val="single" w:sz="4" w:space="0" w:color="000000"/>
              <w:bottom w:val="single" w:sz="4" w:space="0" w:color="000000"/>
              <w:right w:val="single" w:sz="4" w:space="0" w:color="000000"/>
            </w:tcBorders>
            <w:vAlign w:val="center"/>
          </w:tcPr>
          <w:p w14:paraId="706A28C9" w14:textId="49106DB9" w:rsidR="00E01B50" w:rsidRDefault="00E01B50" w:rsidP="00542FD2">
            <w:pPr>
              <w:pStyle w:val="af8"/>
            </w:pPr>
            <w:r>
              <w:rPr>
                <w:rFonts w:hint="eastAsia"/>
              </w:rPr>
              <w:t>基礎調査まとめ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33ABA07B" w14:textId="5327C5C8" w:rsidR="00E01B50" w:rsidRDefault="00E01B50" w:rsidP="00542FD2">
            <w:pPr>
              <w:pStyle w:val="af8"/>
            </w:pPr>
            <w:r w:rsidRPr="007E65E1">
              <w:rPr>
                <w:rFonts w:hint="eastAsia"/>
              </w:rPr>
              <w:t>令和８年</w:t>
            </w:r>
            <w:r w:rsidR="00B36ACA">
              <w:rPr>
                <w:rFonts w:hint="eastAsia"/>
              </w:rPr>
              <w:t>６</w:t>
            </w:r>
            <w:r w:rsidRPr="007E65E1">
              <w:rPr>
                <w:rFonts w:hint="eastAsia"/>
              </w:rPr>
              <w:t>月</w:t>
            </w:r>
            <w:r w:rsidR="00B36ACA">
              <w:rPr>
                <w:rFonts w:hint="eastAsia"/>
              </w:rPr>
              <w:t>下旬</w:t>
            </w:r>
          </w:p>
        </w:tc>
      </w:tr>
      <w:tr w:rsidR="00E01B50" w:rsidRPr="00800881" w14:paraId="09ED9021"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0A9B81E" w14:textId="3114D347" w:rsidR="00E01B50" w:rsidRDefault="00E01B50" w:rsidP="00BD44DD">
            <w:pPr>
              <w:pStyle w:val="af8"/>
              <w:jc w:val="center"/>
            </w:pPr>
            <w:r>
              <w:rPr>
                <w:rFonts w:hint="eastAsia"/>
              </w:rPr>
              <w:t>5</w:t>
            </w:r>
          </w:p>
        </w:tc>
        <w:tc>
          <w:tcPr>
            <w:tcW w:w="5476" w:type="dxa"/>
            <w:tcBorders>
              <w:top w:val="single" w:sz="4" w:space="0" w:color="000000"/>
              <w:left w:val="single" w:sz="4" w:space="0" w:color="000000"/>
              <w:bottom w:val="single" w:sz="4" w:space="0" w:color="000000"/>
              <w:right w:val="single" w:sz="4" w:space="0" w:color="000000"/>
            </w:tcBorders>
            <w:vAlign w:val="center"/>
          </w:tcPr>
          <w:p w14:paraId="3A0955C1" w14:textId="029F4284" w:rsidR="00E01B50" w:rsidRDefault="005C0CD7" w:rsidP="00542FD2">
            <w:pPr>
              <w:pStyle w:val="af8"/>
            </w:pPr>
            <w:r>
              <w:rPr>
                <w:rFonts w:hint="eastAsia"/>
              </w:rPr>
              <w:t>市場調査</w:t>
            </w:r>
            <w:r w:rsidR="00E01B50">
              <w:rPr>
                <w:rFonts w:hint="eastAsia"/>
              </w:rPr>
              <w:t>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132B9486" w14:textId="4567E3A3" w:rsidR="00E01B50" w:rsidRPr="007E65E1" w:rsidRDefault="00E01B50" w:rsidP="00542FD2">
            <w:pPr>
              <w:pStyle w:val="af8"/>
            </w:pPr>
            <w:r w:rsidRPr="007E65E1">
              <w:rPr>
                <w:rFonts w:hint="eastAsia"/>
              </w:rPr>
              <w:t>令和８年</w:t>
            </w:r>
            <w:r w:rsidR="00B36ACA">
              <w:rPr>
                <w:rFonts w:hint="eastAsia"/>
              </w:rPr>
              <w:t>６</w:t>
            </w:r>
            <w:r w:rsidR="00806F8C" w:rsidRPr="007E65E1">
              <w:rPr>
                <w:rFonts w:hint="eastAsia"/>
              </w:rPr>
              <w:t>月</w:t>
            </w:r>
            <w:r w:rsidR="00B36ACA">
              <w:rPr>
                <w:rFonts w:hint="eastAsia"/>
              </w:rPr>
              <w:t>下旬</w:t>
            </w:r>
          </w:p>
        </w:tc>
      </w:tr>
      <w:tr w:rsidR="000F333A" w:rsidRPr="00800881" w14:paraId="24D957DE"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2E3A2E1F" w14:textId="4AB0CB8B" w:rsidR="000F333A" w:rsidRPr="00800881" w:rsidRDefault="00E01B50" w:rsidP="00BD44DD">
            <w:pPr>
              <w:pStyle w:val="af8"/>
              <w:jc w:val="center"/>
            </w:pPr>
            <w:r>
              <w:t>6</w:t>
            </w:r>
          </w:p>
        </w:tc>
        <w:tc>
          <w:tcPr>
            <w:tcW w:w="5476" w:type="dxa"/>
            <w:tcBorders>
              <w:top w:val="single" w:sz="4" w:space="0" w:color="000000"/>
              <w:left w:val="single" w:sz="4" w:space="0" w:color="000000"/>
              <w:bottom w:val="single" w:sz="4" w:space="0" w:color="000000"/>
              <w:right w:val="single" w:sz="4" w:space="0" w:color="000000"/>
            </w:tcBorders>
            <w:vAlign w:val="center"/>
          </w:tcPr>
          <w:p w14:paraId="09083148" w14:textId="7CF6101F" w:rsidR="000F333A" w:rsidRPr="00800881" w:rsidRDefault="00C70C07" w:rsidP="00AA1220">
            <w:pPr>
              <w:pStyle w:val="af8"/>
            </w:pPr>
            <w:r w:rsidRPr="00A614D5">
              <w:t>my door OSAKAの方針（案）</w:t>
            </w:r>
            <w:r w:rsidR="000F333A">
              <w:rPr>
                <w:rFonts w:hint="eastAsia"/>
              </w:rPr>
              <w:t>(中間報告)</w:t>
            </w:r>
          </w:p>
        </w:tc>
        <w:tc>
          <w:tcPr>
            <w:tcW w:w="2305" w:type="dxa"/>
            <w:tcBorders>
              <w:top w:val="single" w:sz="4" w:space="0" w:color="000000"/>
              <w:left w:val="single" w:sz="4" w:space="0" w:color="000000"/>
              <w:bottom w:val="single" w:sz="4" w:space="0" w:color="000000"/>
              <w:right w:val="single" w:sz="4" w:space="0" w:color="000000"/>
            </w:tcBorders>
            <w:vAlign w:val="center"/>
          </w:tcPr>
          <w:p w14:paraId="1A575EB7" w14:textId="24A19582" w:rsidR="000F333A" w:rsidRPr="00800881" w:rsidRDefault="000F333A" w:rsidP="00AA1220">
            <w:pPr>
              <w:pStyle w:val="af8"/>
            </w:pPr>
            <w:r w:rsidRPr="007E65E1">
              <w:rPr>
                <w:rFonts w:hint="eastAsia"/>
              </w:rPr>
              <w:t>令和８年</w:t>
            </w:r>
            <w:r w:rsidR="00806F8C">
              <w:rPr>
                <w:rFonts w:hint="eastAsia"/>
              </w:rPr>
              <w:t>７</w:t>
            </w:r>
            <w:r w:rsidRPr="007E65E1">
              <w:rPr>
                <w:rFonts w:hint="eastAsia"/>
              </w:rPr>
              <w:t>月</w:t>
            </w:r>
            <w:r w:rsidR="005C0CD7">
              <w:rPr>
                <w:rFonts w:hint="eastAsia"/>
              </w:rPr>
              <w:t>中旬</w:t>
            </w:r>
          </w:p>
        </w:tc>
      </w:tr>
      <w:tr w:rsidR="000F333A" w:rsidRPr="00800881" w14:paraId="02250FE9"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410C9AC4" w14:textId="7B7D5DE6" w:rsidR="000F333A" w:rsidRPr="00800881" w:rsidRDefault="00E01B50" w:rsidP="00BD44DD">
            <w:pPr>
              <w:pStyle w:val="af8"/>
              <w:jc w:val="center"/>
            </w:pPr>
            <w:r>
              <w:t>7</w:t>
            </w:r>
          </w:p>
        </w:tc>
        <w:tc>
          <w:tcPr>
            <w:tcW w:w="5476" w:type="dxa"/>
            <w:tcBorders>
              <w:top w:val="single" w:sz="4" w:space="0" w:color="000000"/>
              <w:left w:val="single" w:sz="4" w:space="0" w:color="000000"/>
              <w:bottom w:val="single" w:sz="4" w:space="0" w:color="000000"/>
              <w:right w:val="single" w:sz="4" w:space="0" w:color="000000"/>
            </w:tcBorders>
            <w:vAlign w:val="center"/>
          </w:tcPr>
          <w:p w14:paraId="1B9A371C" w14:textId="06D5788A" w:rsidR="000F333A" w:rsidRPr="00800881" w:rsidRDefault="00C70C07" w:rsidP="00AA1220">
            <w:pPr>
              <w:pStyle w:val="af8"/>
            </w:pPr>
            <w:r w:rsidRPr="00A614D5">
              <w:t>my door OSAKAの方針（案）</w:t>
            </w:r>
          </w:p>
        </w:tc>
        <w:tc>
          <w:tcPr>
            <w:tcW w:w="2305" w:type="dxa"/>
            <w:tcBorders>
              <w:top w:val="single" w:sz="4" w:space="0" w:color="000000"/>
              <w:left w:val="single" w:sz="4" w:space="0" w:color="000000"/>
              <w:bottom w:val="single" w:sz="4" w:space="0" w:color="000000"/>
              <w:right w:val="single" w:sz="4" w:space="0" w:color="000000"/>
            </w:tcBorders>
            <w:vAlign w:val="center"/>
          </w:tcPr>
          <w:p w14:paraId="0640E1DA" w14:textId="29215062" w:rsidR="000F333A" w:rsidRPr="00800881" w:rsidRDefault="000F333A" w:rsidP="00AA1220">
            <w:pPr>
              <w:pStyle w:val="af8"/>
            </w:pPr>
            <w:r w:rsidRPr="007E65E1">
              <w:rPr>
                <w:rFonts w:hint="eastAsia"/>
              </w:rPr>
              <w:t>令和</w:t>
            </w:r>
            <w:r>
              <w:rPr>
                <w:rFonts w:hint="eastAsia"/>
              </w:rPr>
              <w:t>９</w:t>
            </w:r>
            <w:r w:rsidRPr="007E65E1">
              <w:rPr>
                <w:rFonts w:hint="eastAsia"/>
              </w:rPr>
              <w:t>年</w:t>
            </w:r>
            <w:r w:rsidR="00063A6E">
              <w:rPr>
                <w:rFonts w:hint="eastAsia"/>
              </w:rPr>
              <w:t>９</w:t>
            </w:r>
            <w:r w:rsidRPr="007E65E1">
              <w:rPr>
                <w:rFonts w:hint="eastAsia"/>
              </w:rPr>
              <w:t>月</w:t>
            </w:r>
            <w:r w:rsidR="00806F8C">
              <w:rPr>
                <w:rFonts w:hint="eastAsia"/>
              </w:rPr>
              <w:t>末日</w:t>
            </w:r>
          </w:p>
        </w:tc>
      </w:tr>
      <w:tr w:rsidR="000F333A" w:rsidRPr="00800881" w14:paraId="2D107D7C"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62E01B75" w14:textId="32EF6A54" w:rsidR="000F333A" w:rsidRPr="00800881" w:rsidRDefault="00765419" w:rsidP="00BD44DD">
            <w:pPr>
              <w:pStyle w:val="af8"/>
              <w:jc w:val="center"/>
            </w:pPr>
            <w:r>
              <w:rPr>
                <w:rFonts w:hint="eastAsia"/>
              </w:rPr>
              <w:t>8</w:t>
            </w:r>
          </w:p>
        </w:tc>
        <w:tc>
          <w:tcPr>
            <w:tcW w:w="5476" w:type="dxa"/>
            <w:tcBorders>
              <w:top w:val="single" w:sz="4" w:space="0" w:color="000000"/>
              <w:left w:val="single" w:sz="4" w:space="0" w:color="000000"/>
              <w:bottom w:val="single" w:sz="4" w:space="0" w:color="000000"/>
              <w:right w:val="single" w:sz="4" w:space="0" w:color="000000"/>
            </w:tcBorders>
            <w:vAlign w:val="center"/>
          </w:tcPr>
          <w:p w14:paraId="4A8A5217" w14:textId="77777777" w:rsidR="000F333A" w:rsidRPr="00800881" w:rsidRDefault="000F333A" w:rsidP="00AA1220">
            <w:pPr>
              <w:pStyle w:val="af8"/>
            </w:pPr>
            <w:r>
              <w:rPr>
                <w:rFonts w:hint="eastAsia"/>
              </w:rPr>
              <w:t>議事録</w:t>
            </w:r>
          </w:p>
        </w:tc>
        <w:tc>
          <w:tcPr>
            <w:tcW w:w="2305" w:type="dxa"/>
            <w:tcBorders>
              <w:top w:val="single" w:sz="4" w:space="0" w:color="000000"/>
              <w:left w:val="single" w:sz="4" w:space="0" w:color="000000"/>
              <w:bottom w:val="single" w:sz="4" w:space="0" w:color="000000"/>
              <w:right w:val="single" w:sz="4" w:space="0" w:color="000000"/>
            </w:tcBorders>
            <w:vAlign w:val="center"/>
          </w:tcPr>
          <w:p w14:paraId="377C0D21" w14:textId="77777777" w:rsidR="000F333A" w:rsidRPr="00800881" w:rsidRDefault="000F333A" w:rsidP="00AA1220">
            <w:pPr>
              <w:pStyle w:val="af8"/>
            </w:pPr>
            <w:r w:rsidRPr="00087C80">
              <w:rPr>
                <w:rFonts w:hint="eastAsia"/>
              </w:rPr>
              <w:t>実施後５営業日以内</w:t>
            </w:r>
          </w:p>
        </w:tc>
      </w:tr>
    </w:tbl>
    <w:p w14:paraId="04BD2768" w14:textId="77777777" w:rsidR="00E01B50" w:rsidRDefault="00E01B50" w:rsidP="00E51F89">
      <w:pPr>
        <w:pStyle w:val="afb"/>
        <w:ind w:firstLine="200"/>
      </w:pPr>
    </w:p>
    <w:p w14:paraId="7E7EA34D" w14:textId="7FCB54D1" w:rsidR="00E01B50" w:rsidRDefault="00EF138A" w:rsidP="00E01B50">
      <w:pPr>
        <w:pStyle w:val="3"/>
      </w:pPr>
      <w:r>
        <w:rPr>
          <w:rFonts w:hint="eastAsia"/>
        </w:rPr>
        <w:t>（２）</w:t>
      </w:r>
      <w:r w:rsidR="00E01B50">
        <w:rPr>
          <w:rFonts w:hint="eastAsia"/>
        </w:rPr>
        <w:t>成果物の納品方法</w:t>
      </w:r>
    </w:p>
    <w:p w14:paraId="6CAAD75C" w14:textId="64B15C2F" w:rsidR="000F333A" w:rsidRDefault="00E01B50" w:rsidP="00542FD2">
      <w:pPr>
        <w:pStyle w:val="4"/>
      </w:pPr>
      <w:r>
        <w:rPr>
          <w:rFonts w:hint="eastAsia"/>
        </w:rPr>
        <w:t>・成果物は、原則日本語で作成すること。</w:t>
      </w:r>
    </w:p>
    <w:p w14:paraId="032A769B" w14:textId="0E5DAA7F" w:rsidR="00E01B50" w:rsidRDefault="00E01B50" w:rsidP="00AA1220">
      <w:pPr>
        <w:pStyle w:val="4"/>
      </w:pPr>
      <w:r>
        <w:rPr>
          <w:rFonts w:hint="eastAsia"/>
        </w:rPr>
        <w:t>・成果物は</w:t>
      </w:r>
      <w:r w:rsidR="005F0A4B">
        <w:rPr>
          <w:rFonts w:hint="eastAsia"/>
        </w:rPr>
        <w:t>、部会で使用する配布資料を除き、原則</w:t>
      </w:r>
      <w:r>
        <w:rPr>
          <w:rFonts w:hint="eastAsia"/>
        </w:rPr>
        <w:t>電磁的記録媒体により</w:t>
      </w:r>
      <w:r w:rsidR="005F0A4B">
        <w:rPr>
          <w:rFonts w:hint="eastAsia"/>
        </w:rPr>
        <w:t>納品すること。なお、完了報告時にあっては、成果物一式を収めた電磁的記録媒体正・副各1部を納品すること。</w:t>
      </w:r>
    </w:p>
    <w:p w14:paraId="3A628EEC" w14:textId="0D223619" w:rsidR="005F0A4B" w:rsidRDefault="005F0A4B" w:rsidP="00AA1220">
      <w:pPr>
        <w:pStyle w:val="4"/>
      </w:pPr>
      <w:r>
        <w:rPr>
          <w:rFonts w:hint="eastAsia"/>
        </w:rPr>
        <w:t>・成果物は電磁的記録媒体による納品とするが、印刷レイアウトは原則として日本産業規格A列４番とするが、必要に応じて日本産業規格A列３番を使用すること。</w:t>
      </w:r>
    </w:p>
    <w:p w14:paraId="74821C05" w14:textId="2EF373F3" w:rsidR="005F0A4B" w:rsidRDefault="005F0A4B" w:rsidP="00AA1220">
      <w:pPr>
        <w:pStyle w:val="4"/>
      </w:pPr>
      <w:r>
        <w:rPr>
          <w:rFonts w:hint="eastAsia"/>
        </w:rPr>
        <w:t>・納品後、府において改変が可能となるよう、調査票回答個票や図表等の元データも併せて納入すること。</w:t>
      </w:r>
    </w:p>
    <w:p w14:paraId="4CB3EF8B" w14:textId="51F9EDBC" w:rsidR="005F0A4B" w:rsidRDefault="005F0A4B" w:rsidP="00AA1220">
      <w:pPr>
        <w:pStyle w:val="4"/>
      </w:pPr>
      <w:r>
        <w:rPr>
          <w:rFonts w:hint="eastAsia"/>
        </w:rPr>
        <w:t>・電磁的記録媒体により納品を行う際は、不正プログラム対策ソフトウェアによる確認を行う党、成果物に不正プログラムが混入することのないよう適切に対処すること。</w:t>
      </w:r>
    </w:p>
    <w:p w14:paraId="7C221D8F" w14:textId="79298C2A" w:rsidR="00EF138A" w:rsidRDefault="00EF138A" w:rsidP="00EF138A"/>
    <w:p w14:paraId="264E6281" w14:textId="06980F26" w:rsidR="00EF138A" w:rsidRDefault="00EF138A" w:rsidP="00EF138A">
      <w:pPr>
        <w:pStyle w:val="3"/>
      </w:pPr>
      <w:r>
        <w:rPr>
          <w:rFonts w:hint="eastAsia"/>
        </w:rPr>
        <w:t>（３）成果物の著作権</w:t>
      </w:r>
    </w:p>
    <w:p w14:paraId="2825A4BD" w14:textId="77777777" w:rsidR="00EF138A" w:rsidRDefault="00EF138A" w:rsidP="00EF138A">
      <w:pPr>
        <w:ind w:firstLineChars="341" w:firstLine="682"/>
      </w:pPr>
      <w:r>
        <w:rPr>
          <w:rFonts w:hint="eastAsia"/>
        </w:rPr>
        <w:t>・本調達における納品物の原著作権及び二次的著作物の著作権は、府に帰属するものとする。</w:t>
      </w:r>
    </w:p>
    <w:p w14:paraId="472DB124" w14:textId="77777777" w:rsidR="00EF138A" w:rsidRDefault="00EF138A" w:rsidP="00EF138A">
      <w:pPr>
        <w:ind w:leftChars="554" w:left="1308" w:hangingChars="100" w:hanging="200"/>
      </w:pPr>
      <w:r>
        <w:rPr>
          <w:rFonts w:hint="eastAsia"/>
        </w:rPr>
        <w:t>・本調達における納品物に、第三者が権利を有する著作物が含まれる場合、府が特に使用を指示した場合を除き、受注者は当該著作物の使用に必要な費用の負担及び使用許諾契約に係る一切の手続を行うこと。この場合、当該契約等の内容について、事前に府の職員の承認を得ること。</w:t>
      </w:r>
    </w:p>
    <w:p w14:paraId="3EF17AAF" w14:textId="77777777" w:rsidR="00EF138A" w:rsidRDefault="00EF138A" w:rsidP="00EF138A">
      <w:pPr>
        <w:ind w:firstLineChars="341" w:firstLine="682"/>
      </w:pPr>
      <w:r>
        <w:rPr>
          <w:rFonts w:hint="eastAsia"/>
        </w:rPr>
        <w:t>・本調達において発生した著作権について、受注者は著作者人格権を行使しないものとする。</w:t>
      </w:r>
    </w:p>
    <w:p w14:paraId="58B8D7C7" w14:textId="50FC65CA" w:rsidR="00EF138A" w:rsidRPr="00EF138A" w:rsidRDefault="00EF138A" w:rsidP="00EF138A">
      <w:pPr>
        <w:ind w:leftChars="554" w:left="1308" w:hangingChars="100" w:hanging="200"/>
      </w:pPr>
      <w:r>
        <w:rPr>
          <w:rFonts w:hint="eastAsia"/>
        </w:rPr>
        <w:t>・本調達において第三者が有する知的所有権を利用する場合、受注者の責任において解決をすること。</w:t>
      </w:r>
    </w:p>
    <w:p w14:paraId="2D8F031E" w14:textId="77777777" w:rsidR="00F6069C" w:rsidRDefault="00F6069C"/>
    <w:p w14:paraId="66422861" w14:textId="5A56871F" w:rsidR="00985101" w:rsidRDefault="00EF138A" w:rsidP="00985101">
      <w:pPr>
        <w:pStyle w:val="1"/>
      </w:pPr>
      <w:bookmarkStart w:id="16" w:name="_Toc176381195"/>
      <w:bookmarkStart w:id="17" w:name="_Toc176381196"/>
      <w:bookmarkEnd w:id="16"/>
      <w:r>
        <w:rPr>
          <w:rFonts w:hint="eastAsia"/>
        </w:rPr>
        <w:lastRenderedPageBreak/>
        <w:t>９</w:t>
      </w:r>
      <w:r w:rsidR="00310B44">
        <w:rPr>
          <w:rFonts w:hint="eastAsia"/>
        </w:rPr>
        <w:t xml:space="preserve">　</w:t>
      </w:r>
      <w:r w:rsidR="00310B44" w:rsidRPr="00D65DCB">
        <w:rPr>
          <w:rFonts w:hint="eastAsia"/>
        </w:rPr>
        <w:t>作業の実施に当たっての遵守事項</w:t>
      </w:r>
      <w:bookmarkEnd w:id="17"/>
    </w:p>
    <w:p w14:paraId="1313F100" w14:textId="28399692" w:rsidR="00985101" w:rsidRPr="00310B44" w:rsidRDefault="00310B44" w:rsidP="00310B44">
      <w:pPr>
        <w:pStyle w:val="2"/>
      </w:pPr>
      <w:bookmarkStart w:id="18" w:name="_Toc176381197"/>
      <w:r>
        <w:rPr>
          <w:rFonts w:hint="eastAsia"/>
        </w:rPr>
        <w:t>（１）</w:t>
      </w:r>
      <w:r w:rsidRPr="00310B44">
        <w:rPr>
          <w:rFonts w:hint="eastAsia"/>
        </w:rPr>
        <w:t>機密保持</w:t>
      </w:r>
      <w:bookmarkEnd w:id="18"/>
    </w:p>
    <w:p w14:paraId="54AC90F0" w14:textId="7E8379EE" w:rsidR="00985101" w:rsidRPr="00F2042B" w:rsidRDefault="00310B44" w:rsidP="007C3D70">
      <w:pPr>
        <w:pStyle w:val="4"/>
      </w:pPr>
      <w:r>
        <w:rPr>
          <w:rFonts w:hint="eastAsia"/>
        </w:rPr>
        <w:t>・</w:t>
      </w:r>
      <w:r w:rsidR="00985101">
        <w:rPr>
          <w:rFonts w:hint="eastAsia"/>
        </w:rPr>
        <w:t>受注者</w:t>
      </w:r>
      <w:r w:rsidR="00985101" w:rsidRPr="00F2042B">
        <w:rPr>
          <w:rFonts w:hint="eastAsia"/>
        </w:rPr>
        <w:t>は、本</w:t>
      </w:r>
      <w:r>
        <w:rPr>
          <w:rFonts w:hint="eastAsia"/>
        </w:rPr>
        <w:t>業務</w:t>
      </w:r>
      <w:r w:rsidR="00985101" w:rsidRPr="00F2042B">
        <w:rPr>
          <w:rFonts w:hint="eastAsia"/>
        </w:rPr>
        <w:t>により知り得た</w:t>
      </w:r>
      <w:r w:rsidR="00985101">
        <w:rPr>
          <w:rFonts w:hint="eastAsia"/>
        </w:rPr>
        <w:t>府</w:t>
      </w:r>
      <w:r>
        <w:rPr>
          <w:rFonts w:hint="eastAsia"/>
        </w:rPr>
        <w:t>及び</w:t>
      </w:r>
      <w:r w:rsidR="00597DC1">
        <w:rPr>
          <w:rFonts w:hint="eastAsia"/>
        </w:rPr>
        <w:t>府内市町村</w:t>
      </w:r>
      <w:r w:rsidR="00985101" w:rsidRPr="00F2042B">
        <w:rPr>
          <w:rFonts w:hint="eastAsia"/>
        </w:rPr>
        <w:t>の機密事項、システム概要、機器構成、使用技術及びデータその他一切の情報等について、守秘義務を負うものとし、当該業務の目的以外に利用しないこと</w:t>
      </w:r>
      <w:r w:rsidR="00985101" w:rsidRPr="00F2042B">
        <w:t>(</w:t>
      </w:r>
      <w:r w:rsidR="00985101" w:rsidRPr="00F2042B">
        <w:rPr>
          <w:rFonts w:hint="eastAsia"/>
        </w:rPr>
        <w:t>関係する他システムを含む。)。なお、受託期間終了後も同様とする。</w:t>
      </w:r>
    </w:p>
    <w:p w14:paraId="0F4EBC2E" w14:textId="14E99421" w:rsidR="00985101" w:rsidRPr="00F2042B" w:rsidRDefault="00310B44" w:rsidP="007C3D70">
      <w:pPr>
        <w:pStyle w:val="4"/>
      </w:pPr>
      <w:r>
        <w:rPr>
          <w:rFonts w:hint="eastAsia"/>
        </w:rPr>
        <w:t>・</w:t>
      </w:r>
      <w:r w:rsidR="00985101">
        <w:rPr>
          <w:rFonts w:hint="eastAsia"/>
        </w:rPr>
        <w:t>府</w:t>
      </w:r>
      <w:r>
        <w:rPr>
          <w:rFonts w:hint="eastAsia"/>
        </w:rPr>
        <w:t>又は</w:t>
      </w:r>
      <w:r w:rsidR="00597DC1">
        <w:rPr>
          <w:rFonts w:hint="eastAsia"/>
        </w:rPr>
        <w:t>府内市町村</w:t>
      </w:r>
      <w:r w:rsidR="00985101" w:rsidRPr="00F2042B">
        <w:rPr>
          <w:rFonts w:hint="eastAsia"/>
        </w:rPr>
        <w:t>が提供する資料は原則として貸出しによるものとし、特に指示がない場合を除き、返却期限(契約期間終了時)までに返却すること。</w:t>
      </w:r>
      <w:r w:rsidR="00985101">
        <w:rPr>
          <w:rFonts w:hint="eastAsia"/>
        </w:rPr>
        <w:t>なお</w:t>
      </w:r>
      <w:r w:rsidR="00985101" w:rsidRPr="00F2042B">
        <w:rPr>
          <w:rFonts w:hint="eastAsia"/>
        </w:rPr>
        <w:t>、</w:t>
      </w:r>
      <w:r w:rsidR="00985101">
        <w:rPr>
          <w:rFonts w:hint="eastAsia"/>
        </w:rPr>
        <w:t>府</w:t>
      </w:r>
      <w:r w:rsidR="00985101" w:rsidRPr="00F2042B">
        <w:rPr>
          <w:rFonts w:hint="eastAsia"/>
        </w:rPr>
        <w:t>の許可なく当該資料の複写及び第三者への提供はしないこと。</w:t>
      </w:r>
    </w:p>
    <w:p w14:paraId="5A95EC47" w14:textId="4922F3CE" w:rsidR="00985101" w:rsidRPr="00F2042B" w:rsidRDefault="00310B44" w:rsidP="00310B44">
      <w:pPr>
        <w:pStyle w:val="4"/>
      </w:pPr>
      <w:r>
        <w:rPr>
          <w:rFonts w:hint="eastAsia"/>
        </w:rPr>
        <w:t>・</w:t>
      </w:r>
      <w:r w:rsidR="00985101">
        <w:rPr>
          <w:rFonts w:hint="eastAsia"/>
        </w:rPr>
        <w:t>府</w:t>
      </w:r>
      <w:r w:rsidR="00985101" w:rsidRPr="00F2042B">
        <w:rPr>
          <w:rFonts w:hint="eastAsia"/>
        </w:rPr>
        <w:t>が許可した再委託先についても、同様の守秘義務を遵守させる契約を締結し、</w:t>
      </w:r>
      <w:r w:rsidR="00985101">
        <w:rPr>
          <w:rFonts w:hint="eastAsia"/>
        </w:rPr>
        <w:t>受注者</w:t>
      </w:r>
      <w:r w:rsidR="00985101" w:rsidRPr="00F2042B">
        <w:rPr>
          <w:rFonts w:hint="eastAsia"/>
        </w:rPr>
        <w:t>の責任において管理・監督を行うこと。</w:t>
      </w:r>
    </w:p>
    <w:p w14:paraId="5480D2C1" w14:textId="14000AE3" w:rsidR="00985101" w:rsidRPr="00F2042B" w:rsidRDefault="00310B44" w:rsidP="00FC7AAF">
      <w:pPr>
        <w:pStyle w:val="4"/>
      </w:pPr>
      <w:r>
        <w:rPr>
          <w:rFonts w:hint="eastAsia"/>
        </w:rPr>
        <w:t>・</w:t>
      </w:r>
      <w:r w:rsidR="00985101">
        <w:rPr>
          <w:rFonts w:hint="eastAsia"/>
        </w:rPr>
        <w:t>受注者</w:t>
      </w:r>
      <w:r w:rsidR="00985101" w:rsidRPr="00F2042B">
        <w:rPr>
          <w:rFonts w:hint="eastAsia"/>
        </w:rPr>
        <w:t>の責めに起因して機密侵害等の事故が発生した場合には、直ちに</w:t>
      </w:r>
      <w:r w:rsidR="00985101">
        <w:rPr>
          <w:rFonts w:hint="eastAsia"/>
        </w:rPr>
        <w:t>府</w:t>
      </w:r>
      <w:r w:rsidR="00985101" w:rsidRPr="00F2042B">
        <w:rPr>
          <w:rFonts w:hint="eastAsia"/>
        </w:rPr>
        <w:t>へ報告することとする。</w:t>
      </w:r>
      <w:r w:rsidR="00985101">
        <w:rPr>
          <w:rFonts w:hint="eastAsia"/>
        </w:rPr>
        <w:t>なお</w:t>
      </w:r>
      <w:r w:rsidR="00985101" w:rsidRPr="00F2042B">
        <w:rPr>
          <w:rFonts w:hint="eastAsia"/>
        </w:rPr>
        <w:t>、その事故に伴い</w:t>
      </w:r>
      <w:r w:rsidR="00985101">
        <w:rPr>
          <w:rFonts w:hint="eastAsia"/>
        </w:rPr>
        <w:t>府</w:t>
      </w:r>
      <w:r w:rsidR="00985101" w:rsidRPr="00F2042B">
        <w:rPr>
          <w:rFonts w:hint="eastAsia"/>
        </w:rPr>
        <w:t>に損害を与えた場合には、損害を賠償する責任を負うこと。</w:t>
      </w:r>
    </w:p>
    <w:p w14:paraId="0791417D" w14:textId="75B01993" w:rsidR="00985101" w:rsidRPr="00F2042B" w:rsidRDefault="00310B44" w:rsidP="00985101">
      <w:pPr>
        <w:pStyle w:val="2"/>
      </w:pPr>
      <w:bookmarkStart w:id="19" w:name="_Toc176381198"/>
      <w:r>
        <w:rPr>
          <w:rFonts w:hint="eastAsia"/>
        </w:rPr>
        <w:t>（２）</w:t>
      </w:r>
      <w:r w:rsidRPr="00F2042B">
        <w:rPr>
          <w:rFonts w:hint="eastAsia"/>
        </w:rPr>
        <w:t>書類の貸与</w:t>
      </w:r>
      <w:bookmarkEnd w:id="19"/>
    </w:p>
    <w:p w14:paraId="4E0508FB" w14:textId="738E3529" w:rsidR="00985101" w:rsidRPr="00F2042B" w:rsidRDefault="00310B44" w:rsidP="00310B44">
      <w:pPr>
        <w:pStyle w:val="4"/>
      </w:pPr>
      <w:r>
        <w:rPr>
          <w:rFonts w:hint="eastAsia"/>
        </w:rPr>
        <w:t>・</w:t>
      </w:r>
      <w:r w:rsidR="00985101">
        <w:rPr>
          <w:rFonts w:hint="eastAsia"/>
        </w:rPr>
        <w:t>府</w:t>
      </w:r>
      <w:r w:rsidR="00985101" w:rsidRPr="00F2042B">
        <w:rPr>
          <w:rFonts w:hint="eastAsia"/>
        </w:rPr>
        <w:t>は、</w:t>
      </w:r>
      <w:r w:rsidR="00985101">
        <w:rPr>
          <w:rFonts w:hint="eastAsia"/>
        </w:rPr>
        <w:t>受注者</w:t>
      </w:r>
      <w:r w:rsidR="00985101" w:rsidRPr="00F2042B">
        <w:rPr>
          <w:rFonts w:hint="eastAsia"/>
        </w:rPr>
        <w:t>が本調達を履行する上で、必要な関連書類</w:t>
      </w:r>
      <w:r w:rsidR="00985101" w:rsidRPr="00F2042B">
        <w:t>(</w:t>
      </w:r>
      <w:r w:rsidR="00985101" w:rsidRPr="00F2042B">
        <w:rPr>
          <w:rFonts w:hint="eastAsia"/>
        </w:rPr>
        <w:t>各種実施要領類を含む。</w:t>
      </w:r>
      <w:r w:rsidR="00985101" w:rsidRPr="00F2042B">
        <w:t>)</w:t>
      </w:r>
      <w:r w:rsidR="00985101" w:rsidRPr="00F2042B">
        <w:rPr>
          <w:rFonts w:hint="eastAsia"/>
        </w:rPr>
        <w:t>を文書又はデータで随時貸与する。なお、貸与に当たっては</w:t>
      </w:r>
      <w:r w:rsidR="00985101">
        <w:rPr>
          <w:rFonts w:hint="eastAsia"/>
        </w:rPr>
        <w:t>府</w:t>
      </w:r>
      <w:r w:rsidR="00985101" w:rsidRPr="00F2042B">
        <w:rPr>
          <w:rFonts w:hint="eastAsia"/>
        </w:rPr>
        <w:t>へ申込を行い、誓約書等を提出しなければならない。ただし、</w:t>
      </w:r>
      <w:r w:rsidR="00985101">
        <w:rPr>
          <w:rFonts w:hint="eastAsia"/>
        </w:rPr>
        <w:t>受注者</w:t>
      </w:r>
      <w:r w:rsidR="00985101" w:rsidRPr="00F2042B">
        <w:rPr>
          <w:rFonts w:hint="eastAsia"/>
        </w:rPr>
        <w:t>は貸与された書類を本調達以外の目的に使用してはならない。</w:t>
      </w:r>
    </w:p>
    <w:p w14:paraId="32365AD4" w14:textId="70FE8400" w:rsidR="00985101" w:rsidRPr="00F2042B" w:rsidRDefault="00310B44" w:rsidP="00310B44">
      <w:pPr>
        <w:pStyle w:val="4"/>
      </w:pPr>
      <w:r>
        <w:rPr>
          <w:rFonts w:hint="eastAsia"/>
        </w:rPr>
        <w:t>・</w:t>
      </w:r>
      <w:r w:rsidR="00985101" w:rsidRPr="00F2042B">
        <w:rPr>
          <w:rFonts w:hint="eastAsia"/>
        </w:rPr>
        <w:t>貸与された書類</w:t>
      </w:r>
      <w:r w:rsidR="00985101" w:rsidRPr="00F2042B">
        <w:t>(貸与後に複製・複写、謄写したものを含む。</w:t>
      </w:r>
      <w:r w:rsidR="007C3D70">
        <w:rPr>
          <w:rFonts w:hint="eastAsia"/>
        </w:rPr>
        <w:t>)</w:t>
      </w:r>
      <w:r w:rsidR="00985101" w:rsidRPr="00F2042B">
        <w:t>は、</w:t>
      </w:r>
      <w:r w:rsidR="00985101">
        <w:t>府</w:t>
      </w:r>
      <w:r w:rsidR="00985101" w:rsidRPr="00F2042B">
        <w:t>から請求があった場合及び本調達終了時に</w:t>
      </w:r>
      <w:r w:rsidR="00985101">
        <w:t>府</w:t>
      </w:r>
      <w:r w:rsidR="00985101" w:rsidRPr="00F2042B">
        <w:t>に返還又はデータの削除をしなければならない。</w:t>
      </w:r>
    </w:p>
    <w:p w14:paraId="6A474217" w14:textId="42B51D1E" w:rsidR="00985101" w:rsidRPr="00F2042B" w:rsidRDefault="00310B44" w:rsidP="00310B44">
      <w:pPr>
        <w:pStyle w:val="4"/>
      </w:pPr>
      <w:r>
        <w:rPr>
          <w:rFonts w:hint="eastAsia"/>
        </w:rPr>
        <w:t>・</w:t>
      </w:r>
      <w:r w:rsidR="00985101">
        <w:rPr>
          <w:rFonts w:hint="eastAsia"/>
        </w:rPr>
        <w:t>受注者</w:t>
      </w:r>
      <w:r w:rsidR="00985101" w:rsidRPr="00F2042B">
        <w:rPr>
          <w:rFonts w:hint="eastAsia"/>
        </w:rPr>
        <w:t>において持ち出しが必要な場合は、持ち出しに係る整理簿を作成し、管理することとする。</w:t>
      </w:r>
    </w:p>
    <w:p w14:paraId="4ABF6CB5" w14:textId="3B53DD57" w:rsidR="00985101" w:rsidRPr="00F2042B" w:rsidRDefault="00310B44" w:rsidP="00310B44">
      <w:pPr>
        <w:pStyle w:val="4"/>
      </w:pPr>
      <w:r>
        <w:rPr>
          <w:rFonts w:hint="eastAsia"/>
        </w:rPr>
        <w:t>・</w:t>
      </w:r>
      <w:r w:rsidR="00985101">
        <w:rPr>
          <w:rFonts w:hint="eastAsia"/>
        </w:rPr>
        <w:t>府</w:t>
      </w:r>
      <w:r w:rsidR="00985101" w:rsidRPr="00F2042B">
        <w:rPr>
          <w:rFonts w:hint="eastAsia"/>
        </w:rPr>
        <w:t>は、適切な措置が講じられていることを確認するため、必要に応じて遵守状況の報告を求めることや実地調査を実施することとする。</w:t>
      </w:r>
    </w:p>
    <w:p w14:paraId="7F842FEE" w14:textId="70E0CC14" w:rsidR="00985101" w:rsidRPr="00322C5B" w:rsidRDefault="00310B44" w:rsidP="00985101">
      <w:pPr>
        <w:pStyle w:val="2"/>
      </w:pPr>
      <w:bookmarkStart w:id="20" w:name="_Toc176381199"/>
      <w:r>
        <w:rPr>
          <w:rFonts w:hint="eastAsia"/>
        </w:rPr>
        <w:t>（３）</w:t>
      </w:r>
      <w:r w:rsidRPr="00A12ED2">
        <w:rPr>
          <w:rFonts w:hint="eastAsia"/>
        </w:rPr>
        <w:t>個人情報の取扱い</w:t>
      </w:r>
      <w:bookmarkEnd w:id="20"/>
    </w:p>
    <w:p w14:paraId="0D2FB2CD" w14:textId="4078C4C0" w:rsidR="00985101" w:rsidRPr="00F2042B" w:rsidRDefault="00310B44" w:rsidP="00310B44">
      <w:pPr>
        <w:pStyle w:val="4"/>
      </w:pPr>
      <w:r>
        <w:rPr>
          <w:rFonts w:hint="eastAsia"/>
        </w:rPr>
        <w:t>・</w:t>
      </w:r>
      <w:r w:rsidR="00985101" w:rsidRPr="00247926">
        <w:rPr>
          <w:rFonts w:hint="eastAsia"/>
        </w:rPr>
        <w:t>「個人情報の保護に関する法律」</w:t>
      </w:r>
      <w:r w:rsidR="00985101" w:rsidRPr="00247926">
        <w:t>(平成15年５月30日法律第57号)</w:t>
      </w:r>
      <w:r w:rsidR="00985101" w:rsidRPr="00F2042B">
        <w:t>を遵守すること</w:t>
      </w:r>
      <w:r w:rsidR="00985101" w:rsidRPr="00F2042B">
        <w:rPr>
          <w:rFonts w:hint="eastAsia"/>
        </w:rPr>
        <w:t>。</w:t>
      </w:r>
    </w:p>
    <w:p w14:paraId="79EB2754" w14:textId="31525903" w:rsidR="00985101" w:rsidRPr="00F2042B" w:rsidRDefault="00310B44" w:rsidP="00310B44">
      <w:pPr>
        <w:pStyle w:val="4"/>
      </w:pPr>
      <w:r>
        <w:rPr>
          <w:rFonts w:hint="eastAsia"/>
        </w:rPr>
        <w:t>・</w:t>
      </w:r>
      <w:r w:rsidR="00985101" w:rsidRPr="00F2042B">
        <w:rPr>
          <w:rFonts w:hint="eastAsia"/>
        </w:rPr>
        <w:t>本調達に</w:t>
      </w:r>
      <w:r w:rsidR="00985101" w:rsidRPr="00F2042B">
        <w:t>おいて</w:t>
      </w:r>
      <w:r w:rsidR="00985101">
        <w:t>受注者</w:t>
      </w:r>
      <w:r w:rsidR="00985101" w:rsidRPr="00F2042B">
        <w:t>は</w:t>
      </w:r>
      <w:r w:rsidR="00985101">
        <w:rPr>
          <w:rFonts w:hint="eastAsia"/>
        </w:rPr>
        <w:t>、「</w:t>
      </w:r>
      <w:r w:rsidR="00985101" w:rsidRPr="00C77C9C">
        <w:rPr>
          <w:rFonts w:hint="eastAsia"/>
        </w:rPr>
        <w:t>行政手続における特定の個人を識別するための番号の利用等に関する法律</w:t>
      </w:r>
      <w:r w:rsidR="00985101">
        <w:rPr>
          <w:rFonts w:hint="eastAsia"/>
        </w:rPr>
        <w:t>」(平成25年５月</w:t>
      </w:r>
      <w:r w:rsidR="00985101">
        <w:t>31</w:t>
      </w:r>
      <w:r w:rsidR="00985101">
        <w:rPr>
          <w:rFonts w:hint="eastAsia"/>
        </w:rPr>
        <w:t>日法律第</w:t>
      </w:r>
      <w:r w:rsidR="00985101">
        <w:t>27</w:t>
      </w:r>
      <w:r w:rsidR="00985101">
        <w:rPr>
          <w:rFonts w:hint="eastAsia"/>
        </w:rPr>
        <w:t>号)</w:t>
      </w:r>
      <w:r w:rsidR="00985101" w:rsidRPr="00F2042B">
        <w:t>にて定義される特定個人情報を取り扱わないものとする</w:t>
      </w:r>
      <w:r w:rsidR="00985101" w:rsidRPr="00F2042B">
        <w:rPr>
          <w:rFonts w:hint="eastAsia"/>
        </w:rPr>
        <w:t>。</w:t>
      </w:r>
    </w:p>
    <w:p w14:paraId="3B521FFF" w14:textId="0B0EC53D" w:rsidR="00985101" w:rsidRPr="00F2042B" w:rsidRDefault="00310B44" w:rsidP="00310B44">
      <w:pPr>
        <w:pStyle w:val="2"/>
      </w:pPr>
      <w:bookmarkStart w:id="21" w:name="_Toc176381207"/>
      <w:r>
        <w:rPr>
          <w:rFonts w:hint="eastAsia"/>
        </w:rPr>
        <w:t>（４）</w:t>
      </w:r>
      <w:r w:rsidRPr="00F2042B">
        <w:rPr>
          <w:rFonts w:hint="eastAsia"/>
        </w:rPr>
        <w:t>指示等の書面主義</w:t>
      </w:r>
      <w:bookmarkEnd w:id="21"/>
    </w:p>
    <w:p w14:paraId="64C593DF" w14:textId="6F1AEECE" w:rsidR="00985101" w:rsidRPr="00F2042B" w:rsidRDefault="00985101" w:rsidP="007C3D70">
      <w:pPr>
        <w:pStyle w:val="afa"/>
      </w:pPr>
      <w:r w:rsidRPr="00F2042B">
        <w:rPr>
          <w:rFonts w:hint="eastAsia"/>
        </w:rPr>
        <w:t>本調達における具体的な指示、報告、申出、質問、回答、協議等は、原則として全て書面で行うものとする。なお、指示、報告等に関する書面の交付に当たっては、電子メールによる対応を可能とする。</w:t>
      </w:r>
    </w:p>
    <w:p w14:paraId="0AC6C5A1" w14:textId="50B17F1D" w:rsidR="00985101" w:rsidRDefault="00985101" w:rsidP="00063A6E">
      <w:pPr>
        <w:pStyle w:val="afa"/>
      </w:pPr>
      <w:r w:rsidRPr="00F2042B">
        <w:rPr>
          <w:rFonts w:hint="eastAsia"/>
        </w:rPr>
        <w:t>また、緊急又はやむを得ない場合は口頭で行うことができることとするが、事後において必ず書面に記載し、交付するものとする。</w:t>
      </w:r>
    </w:p>
    <w:p w14:paraId="44666017" w14:textId="77777777" w:rsidR="00310B44" w:rsidRPr="00F2042B" w:rsidRDefault="00310B44" w:rsidP="00063A6E">
      <w:pPr>
        <w:pStyle w:val="afa"/>
      </w:pPr>
    </w:p>
    <w:p w14:paraId="564C9551" w14:textId="7765DB7E" w:rsidR="00280570" w:rsidRDefault="00280570">
      <w:pPr>
        <w:widowControl/>
        <w:ind w:leftChars="0" w:left="0" w:firstLineChars="0" w:firstLine="0"/>
        <w:jc w:val="left"/>
        <w:rPr>
          <w:b/>
          <w:bCs/>
        </w:rPr>
      </w:pPr>
      <w:bookmarkStart w:id="22" w:name="_Toc176381210"/>
    </w:p>
    <w:bookmarkEnd w:id="22"/>
    <w:sectPr w:rsidR="00280570" w:rsidSect="00AA1220">
      <w:pgSz w:w="11906" w:h="16838"/>
      <w:pgMar w:top="1304" w:right="1191" w:bottom="1304" w:left="119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69A6" w14:textId="77777777" w:rsidR="00871B63" w:rsidRDefault="00871B63" w:rsidP="00E30127">
      <w:r>
        <w:separator/>
      </w:r>
    </w:p>
    <w:p w14:paraId="78DACB0F" w14:textId="77777777" w:rsidR="00871B63" w:rsidRDefault="00871B63" w:rsidP="00E30127"/>
    <w:p w14:paraId="7CAD02C5" w14:textId="77777777" w:rsidR="00871B63" w:rsidRDefault="00871B63" w:rsidP="00E30127"/>
    <w:p w14:paraId="14503761" w14:textId="77777777" w:rsidR="00871B63" w:rsidRDefault="00871B63" w:rsidP="00E30127"/>
  </w:endnote>
  <w:endnote w:type="continuationSeparator" w:id="0">
    <w:p w14:paraId="361A9BAB" w14:textId="77777777" w:rsidR="00871B63" w:rsidRDefault="00871B63" w:rsidP="00E30127">
      <w:r>
        <w:continuationSeparator/>
      </w:r>
    </w:p>
    <w:p w14:paraId="35D2B5A1" w14:textId="77777777" w:rsidR="00871B63" w:rsidRDefault="00871B63" w:rsidP="00E30127"/>
    <w:p w14:paraId="6F8EB867" w14:textId="77777777" w:rsidR="00871B63" w:rsidRDefault="00871B63" w:rsidP="00E30127"/>
    <w:p w14:paraId="51453C3B" w14:textId="77777777" w:rsidR="00871B63" w:rsidRDefault="00871B63" w:rsidP="00E3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80148"/>
      <w:docPartObj>
        <w:docPartGallery w:val="Page Numbers (Bottom of Page)"/>
        <w:docPartUnique/>
      </w:docPartObj>
    </w:sdtPr>
    <w:sdtEndPr/>
    <w:sdtContent>
      <w:p w14:paraId="0EC9D928" w14:textId="3FA96CC3" w:rsidR="003D20A3" w:rsidRDefault="003D20A3">
        <w:pPr>
          <w:pStyle w:val="a8"/>
          <w:jc w:val="center"/>
        </w:pPr>
        <w:r>
          <w:fldChar w:fldCharType="begin"/>
        </w:r>
        <w:r>
          <w:instrText>PAGE   \* MERGEFORMAT</w:instrText>
        </w:r>
        <w:r>
          <w:fldChar w:fldCharType="separate"/>
        </w:r>
        <w:r>
          <w:rPr>
            <w:lang w:val="ja-JP"/>
          </w:rPr>
          <w:t>2</w:t>
        </w:r>
        <w:r>
          <w:fldChar w:fldCharType="end"/>
        </w:r>
      </w:p>
    </w:sdtContent>
  </w:sdt>
  <w:p w14:paraId="48559A74" w14:textId="77777777" w:rsidR="003D20A3" w:rsidRDefault="003D20A3" w:rsidP="003D20A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A5D1" w14:textId="77777777" w:rsidR="00871B63" w:rsidRDefault="00871B63" w:rsidP="00E30127">
      <w:r>
        <w:separator/>
      </w:r>
    </w:p>
    <w:p w14:paraId="7503296D" w14:textId="77777777" w:rsidR="00871B63" w:rsidRDefault="00871B63" w:rsidP="00E30127"/>
    <w:p w14:paraId="15592706" w14:textId="77777777" w:rsidR="00871B63" w:rsidRDefault="00871B63" w:rsidP="00E30127"/>
    <w:p w14:paraId="183ABE5D" w14:textId="77777777" w:rsidR="00871B63" w:rsidRDefault="00871B63" w:rsidP="00E30127"/>
  </w:footnote>
  <w:footnote w:type="continuationSeparator" w:id="0">
    <w:p w14:paraId="11663DF8" w14:textId="77777777" w:rsidR="00871B63" w:rsidRDefault="00871B63" w:rsidP="00E30127">
      <w:r>
        <w:continuationSeparator/>
      </w:r>
    </w:p>
    <w:p w14:paraId="1A6401DA" w14:textId="77777777" w:rsidR="00871B63" w:rsidRDefault="00871B63" w:rsidP="00E30127"/>
    <w:p w14:paraId="09A7C8DD" w14:textId="77777777" w:rsidR="00871B63" w:rsidRDefault="00871B63" w:rsidP="00E30127"/>
    <w:p w14:paraId="04D17066" w14:textId="77777777" w:rsidR="00871B63" w:rsidRDefault="00871B63" w:rsidP="00E30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5F5"/>
    <w:multiLevelType w:val="hybridMultilevel"/>
    <w:tmpl w:val="EC88A3DE"/>
    <w:lvl w:ilvl="0" w:tplc="071AB36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44408"/>
    <w:multiLevelType w:val="hybridMultilevel"/>
    <w:tmpl w:val="0A4C54CE"/>
    <w:lvl w:ilvl="0" w:tplc="F8A67FF0">
      <w:start w:val="1"/>
      <w:numFmt w:val="irohaFullWidth"/>
      <w:pStyle w:val="a"/>
      <w:lvlText w:val="%1"/>
      <w:lvlJc w:val="left"/>
      <w:pPr>
        <w:tabs>
          <w:tab w:val="num" w:pos="1"/>
        </w:tabs>
        <w:ind w:left="1272" w:hanging="4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7346767"/>
    <w:multiLevelType w:val="multilevel"/>
    <w:tmpl w:val="503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5A25"/>
    <w:multiLevelType w:val="hybridMultilevel"/>
    <w:tmpl w:val="26DC10DA"/>
    <w:lvl w:ilvl="0" w:tplc="F90AB95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B143A6"/>
    <w:multiLevelType w:val="multilevel"/>
    <w:tmpl w:val="11D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077A6"/>
    <w:multiLevelType w:val="hybridMultilevel"/>
    <w:tmpl w:val="AC6AF420"/>
    <w:lvl w:ilvl="0" w:tplc="01DCB336">
      <w:start w:val="2"/>
      <w:numFmt w:val="decimalEnclosedCircle"/>
      <w:lvlText w:val="%1"/>
      <w:lvlJc w:val="left"/>
      <w:pPr>
        <w:ind w:left="1868" w:hanging="360"/>
      </w:pPr>
      <w:rPr>
        <w:rFonts w:hint="default"/>
      </w:rPr>
    </w:lvl>
    <w:lvl w:ilvl="1" w:tplc="04090017" w:tentative="1">
      <w:start w:val="1"/>
      <w:numFmt w:val="aiueoFullWidth"/>
      <w:lvlText w:val="(%2)"/>
      <w:lvlJc w:val="left"/>
      <w:pPr>
        <w:ind w:left="2348" w:hanging="420"/>
      </w:pPr>
    </w:lvl>
    <w:lvl w:ilvl="2" w:tplc="04090011" w:tentative="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7" w15:restartNumberingAfterBreak="0">
    <w:nsid w:val="3DFD4956"/>
    <w:multiLevelType w:val="hybridMultilevel"/>
    <w:tmpl w:val="BE100D22"/>
    <w:lvl w:ilvl="0" w:tplc="162297D0">
      <w:start w:val="1"/>
      <w:numFmt w:val="decimalFullWidth"/>
      <w:lvlText w:val="（%1）"/>
      <w:lvlJc w:val="left"/>
      <w:pPr>
        <w:ind w:left="720" w:hanging="72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1046DE"/>
    <w:multiLevelType w:val="hybridMultilevel"/>
    <w:tmpl w:val="242CF3F4"/>
    <w:lvl w:ilvl="0" w:tplc="FC8C359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9" w15:restartNumberingAfterBreak="0">
    <w:nsid w:val="502678EB"/>
    <w:multiLevelType w:val="hybridMultilevel"/>
    <w:tmpl w:val="77AEC380"/>
    <w:lvl w:ilvl="0" w:tplc="F90AB95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C7CF4"/>
    <w:multiLevelType w:val="hybridMultilevel"/>
    <w:tmpl w:val="3AC87042"/>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1" w15:restartNumberingAfterBreak="0">
    <w:nsid w:val="564B4B41"/>
    <w:multiLevelType w:val="multilevel"/>
    <w:tmpl w:val="6C3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71CFA"/>
    <w:multiLevelType w:val="multilevel"/>
    <w:tmpl w:val="911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701F1"/>
    <w:multiLevelType w:val="hybridMultilevel"/>
    <w:tmpl w:val="5BC87B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CF7FCE"/>
    <w:multiLevelType w:val="hybridMultilevel"/>
    <w:tmpl w:val="CB4228E6"/>
    <w:lvl w:ilvl="0" w:tplc="A6849252">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6C4E42FE"/>
    <w:multiLevelType w:val="hybridMultilevel"/>
    <w:tmpl w:val="3DBC9E76"/>
    <w:lvl w:ilvl="0" w:tplc="44D2A4AE">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6" w15:restartNumberingAfterBreak="0">
    <w:nsid w:val="6FFF647C"/>
    <w:multiLevelType w:val="hybridMultilevel"/>
    <w:tmpl w:val="8A206B96"/>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7" w15:restartNumberingAfterBreak="0">
    <w:nsid w:val="71436AD8"/>
    <w:multiLevelType w:val="hybridMultilevel"/>
    <w:tmpl w:val="355A20A0"/>
    <w:lvl w:ilvl="0" w:tplc="8FA4F498">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8" w15:restartNumberingAfterBreak="0">
    <w:nsid w:val="769753BB"/>
    <w:multiLevelType w:val="multilevel"/>
    <w:tmpl w:val="D8D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2"/>
  </w:num>
  <w:num w:numId="4">
    <w:abstractNumId w:val="18"/>
  </w:num>
  <w:num w:numId="5">
    <w:abstractNumId w:val="5"/>
  </w:num>
  <w:num w:numId="6">
    <w:abstractNumId w:val="11"/>
  </w:num>
  <w:num w:numId="7">
    <w:abstractNumId w:val="7"/>
  </w:num>
  <w:num w:numId="8">
    <w:abstractNumId w:val="7"/>
    <w:lvlOverride w:ilvl="0">
      <w:startOverride w:val="1"/>
    </w:lvlOverride>
  </w:num>
  <w:num w:numId="9">
    <w:abstractNumId w:val="15"/>
  </w:num>
  <w:num w:numId="10">
    <w:abstractNumId w:val="6"/>
  </w:num>
  <w:num w:numId="11">
    <w:abstractNumId w:val="8"/>
  </w:num>
  <w:num w:numId="12">
    <w:abstractNumId w:val="0"/>
  </w:num>
  <w:num w:numId="13">
    <w:abstractNumId w:val="14"/>
  </w:num>
  <w:num w:numId="14">
    <w:abstractNumId w:val="17"/>
  </w:num>
  <w:num w:numId="15">
    <w:abstractNumId w:val="16"/>
  </w:num>
  <w:num w:numId="16">
    <w:abstractNumId w:val="2"/>
    <w:lvlOverride w:ilvl="0">
      <w:startOverride w:val="1"/>
    </w:lvlOverride>
  </w:num>
  <w:num w:numId="17">
    <w:abstractNumId w:val="10"/>
  </w:num>
  <w:num w:numId="18">
    <w:abstractNumId w:val="13"/>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2E17"/>
    <w:rsid w:val="00003845"/>
    <w:rsid w:val="000059DD"/>
    <w:rsid w:val="0000670D"/>
    <w:rsid w:val="00007BA1"/>
    <w:rsid w:val="00011E00"/>
    <w:rsid w:val="0003225B"/>
    <w:rsid w:val="00035F5A"/>
    <w:rsid w:val="00040981"/>
    <w:rsid w:val="0004564C"/>
    <w:rsid w:val="00063A6E"/>
    <w:rsid w:val="00065246"/>
    <w:rsid w:val="0006569F"/>
    <w:rsid w:val="00067A88"/>
    <w:rsid w:val="00074D12"/>
    <w:rsid w:val="00077AEC"/>
    <w:rsid w:val="0008254F"/>
    <w:rsid w:val="00082746"/>
    <w:rsid w:val="00086E53"/>
    <w:rsid w:val="00087C80"/>
    <w:rsid w:val="000A2894"/>
    <w:rsid w:val="000A2E33"/>
    <w:rsid w:val="000A330E"/>
    <w:rsid w:val="000A439B"/>
    <w:rsid w:val="000B0DF4"/>
    <w:rsid w:val="000B19BE"/>
    <w:rsid w:val="000B5BF2"/>
    <w:rsid w:val="000C2F94"/>
    <w:rsid w:val="000D559C"/>
    <w:rsid w:val="000E04D3"/>
    <w:rsid w:val="000E1EDB"/>
    <w:rsid w:val="000E533D"/>
    <w:rsid w:val="000F333A"/>
    <w:rsid w:val="000F4D5A"/>
    <w:rsid w:val="000F5B02"/>
    <w:rsid w:val="00106BF5"/>
    <w:rsid w:val="00114005"/>
    <w:rsid w:val="00123C4B"/>
    <w:rsid w:val="00131BCC"/>
    <w:rsid w:val="0013277C"/>
    <w:rsid w:val="0013283F"/>
    <w:rsid w:val="001552B4"/>
    <w:rsid w:val="00157A99"/>
    <w:rsid w:val="0016671A"/>
    <w:rsid w:val="00172EF3"/>
    <w:rsid w:val="00174715"/>
    <w:rsid w:val="0018399F"/>
    <w:rsid w:val="00183B2D"/>
    <w:rsid w:val="00186F50"/>
    <w:rsid w:val="001877CB"/>
    <w:rsid w:val="00190206"/>
    <w:rsid w:val="00193841"/>
    <w:rsid w:val="001969DB"/>
    <w:rsid w:val="001A16D6"/>
    <w:rsid w:val="001A3C07"/>
    <w:rsid w:val="001B4E88"/>
    <w:rsid w:val="001B514B"/>
    <w:rsid w:val="001B6992"/>
    <w:rsid w:val="001B6D60"/>
    <w:rsid w:val="001B750C"/>
    <w:rsid w:val="001B7EB0"/>
    <w:rsid w:val="001C28F8"/>
    <w:rsid w:val="001C32EB"/>
    <w:rsid w:val="001C5F26"/>
    <w:rsid w:val="001C6A5C"/>
    <w:rsid w:val="001C7AC7"/>
    <w:rsid w:val="001D7D3E"/>
    <w:rsid w:val="001E009F"/>
    <w:rsid w:val="001F1444"/>
    <w:rsid w:val="001F3FF1"/>
    <w:rsid w:val="002075C5"/>
    <w:rsid w:val="00207702"/>
    <w:rsid w:val="002118A6"/>
    <w:rsid w:val="00244243"/>
    <w:rsid w:val="00244F98"/>
    <w:rsid w:val="002477A2"/>
    <w:rsid w:val="0025630B"/>
    <w:rsid w:val="0025733E"/>
    <w:rsid w:val="00262033"/>
    <w:rsid w:val="00263B73"/>
    <w:rsid w:val="002662EC"/>
    <w:rsid w:val="00280570"/>
    <w:rsid w:val="00280E4C"/>
    <w:rsid w:val="00287007"/>
    <w:rsid w:val="0029278A"/>
    <w:rsid w:val="002A0F10"/>
    <w:rsid w:val="002A0F48"/>
    <w:rsid w:val="002A7A5C"/>
    <w:rsid w:val="002B281A"/>
    <w:rsid w:val="002B3213"/>
    <w:rsid w:val="002B3C43"/>
    <w:rsid w:val="002B442D"/>
    <w:rsid w:val="002B4830"/>
    <w:rsid w:val="002B5692"/>
    <w:rsid w:val="002B698A"/>
    <w:rsid w:val="002C44DB"/>
    <w:rsid w:val="002D000D"/>
    <w:rsid w:val="002D41F4"/>
    <w:rsid w:val="002D4A99"/>
    <w:rsid w:val="002D6DA3"/>
    <w:rsid w:val="002E3397"/>
    <w:rsid w:val="002E5C4F"/>
    <w:rsid w:val="002F13F2"/>
    <w:rsid w:val="002F1E33"/>
    <w:rsid w:val="002F7BDD"/>
    <w:rsid w:val="00310B44"/>
    <w:rsid w:val="00313772"/>
    <w:rsid w:val="00315166"/>
    <w:rsid w:val="0032018E"/>
    <w:rsid w:val="003208B0"/>
    <w:rsid w:val="003232BE"/>
    <w:rsid w:val="0033333B"/>
    <w:rsid w:val="0033418B"/>
    <w:rsid w:val="00340E05"/>
    <w:rsid w:val="00346CE6"/>
    <w:rsid w:val="00347EA2"/>
    <w:rsid w:val="0035459B"/>
    <w:rsid w:val="00355CBD"/>
    <w:rsid w:val="00355F72"/>
    <w:rsid w:val="00364C30"/>
    <w:rsid w:val="00376D6D"/>
    <w:rsid w:val="003777F2"/>
    <w:rsid w:val="0038063C"/>
    <w:rsid w:val="0038500F"/>
    <w:rsid w:val="00392A71"/>
    <w:rsid w:val="00396554"/>
    <w:rsid w:val="003A139A"/>
    <w:rsid w:val="003A27F6"/>
    <w:rsid w:val="003A665C"/>
    <w:rsid w:val="003B7985"/>
    <w:rsid w:val="003C0158"/>
    <w:rsid w:val="003C1430"/>
    <w:rsid w:val="003C5436"/>
    <w:rsid w:val="003C55ED"/>
    <w:rsid w:val="003D20A3"/>
    <w:rsid w:val="003D7DE9"/>
    <w:rsid w:val="003E6D28"/>
    <w:rsid w:val="003E7CD4"/>
    <w:rsid w:val="003F0788"/>
    <w:rsid w:val="004034D5"/>
    <w:rsid w:val="0040433E"/>
    <w:rsid w:val="00404715"/>
    <w:rsid w:val="00405C92"/>
    <w:rsid w:val="004104FA"/>
    <w:rsid w:val="00424516"/>
    <w:rsid w:val="0042613A"/>
    <w:rsid w:val="004343B7"/>
    <w:rsid w:val="00436B20"/>
    <w:rsid w:val="0043733C"/>
    <w:rsid w:val="0044761F"/>
    <w:rsid w:val="00451208"/>
    <w:rsid w:val="00451AED"/>
    <w:rsid w:val="00461933"/>
    <w:rsid w:val="00473078"/>
    <w:rsid w:val="00474F87"/>
    <w:rsid w:val="00475DAF"/>
    <w:rsid w:val="004761F6"/>
    <w:rsid w:val="00496604"/>
    <w:rsid w:val="004978E7"/>
    <w:rsid w:val="004A1043"/>
    <w:rsid w:val="004A348C"/>
    <w:rsid w:val="004A49F2"/>
    <w:rsid w:val="004A5CAE"/>
    <w:rsid w:val="004A674A"/>
    <w:rsid w:val="004B2570"/>
    <w:rsid w:val="004B319E"/>
    <w:rsid w:val="004B3CA5"/>
    <w:rsid w:val="004C20DD"/>
    <w:rsid w:val="004C52C8"/>
    <w:rsid w:val="004C554B"/>
    <w:rsid w:val="004D30E2"/>
    <w:rsid w:val="004D4656"/>
    <w:rsid w:val="004E38F0"/>
    <w:rsid w:val="004E57B7"/>
    <w:rsid w:val="004F25F2"/>
    <w:rsid w:val="004F445F"/>
    <w:rsid w:val="005003A5"/>
    <w:rsid w:val="005010C3"/>
    <w:rsid w:val="005069CA"/>
    <w:rsid w:val="00522172"/>
    <w:rsid w:val="00522718"/>
    <w:rsid w:val="00532423"/>
    <w:rsid w:val="00542FD2"/>
    <w:rsid w:val="00545F0D"/>
    <w:rsid w:val="00546C9C"/>
    <w:rsid w:val="005508E2"/>
    <w:rsid w:val="00557DA7"/>
    <w:rsid w:val="00563300"/>
    <w:rsid w:val="005642F7"/>
    <w:rsid w:val="005649B0"/>
    <w:rsid w:val="005652A3"/>
    <w:rsid w:val="00566064"/>
    <w:rsid w:val="00573AD1"/>
    <w:rsid w:val="0057461A"/>
    <w:rsid w:val="00574C64"/>
    <w:rsid w:val="00576FEC"/>
    <w:rsid w:val="0057779B"/>
    <w:rsid w:val="00582A96"/>
    <w:rsid w:val="00584DDD"/>
    <w:rsid w:val="00586D79"/>
    <w:rsid w:val="005874D0"/>
    <w:rsid w:val="00596890"/>
    <w:rsid w:val="00597DC1"/>
    <w:rsid w:val="005A23CA"/>
    <w:rsid w:val="005A684D"/>
    <w:rsid w:val="005A7AAB"/>
    <w:rsid w:val="005C0CD7"/>
    <w:rsid w:val="005C1996"/>
    <w:rsid w:val="005D1CA7"/>
    <w:rsid w:val="005D562E"/>
    <w:rsid w:val="005D5F0C"/>
    <w:rsid w:val="005E2C51"/>
    <w:rsid w:val="005E576A"/>
    <w:rsid w:val="005E7641"/>
    <w:rsid w:val="005F0827"/>
    <w:rsid w:val="005F0A4B"/>
    <w:rsid w:val="005F33DC"/>
    <w:rsid w:val="005F54DB"/>
    <w:rsid w:val="006034C6"/>
    <w:rsid w:val="00603D56"/>
    <w:rsid w:val="006106E9"/>
    <w:rsid w:val="00617F4E"/>
    <w:rsid w:val="00623D20"/>
    <w:rsid w:val="0062513B"/>
    <w:rsid w:val="00625180"/>
    <w:rsid w:val="0062602E"/>
    <w:rsid w:val="006301AE"/>
    <w:rsid w:val="00637F23"/>
    <w:rsid w:val="0064081E"/>
    <w:rsid w:val="0064266D"/>
    <w:rsid w:val="00642D2A"/>
    <w:rsid w:val="0065247A"/>
    <w:rsid w:val="006556AA"/>
    <w:rsid w:val="006625BE"/>
    <w:rsid w:val="00663281"/>
    <w:rsid w:val="006665C9"/>
    <w:rsid w:val="00677CC2"/>
    <w:rsid w:val="00682131"/>
    <w:rsid w:val="00690FAA"/>
    <w:rsid w:val="0069218A"/>
    <w:rsid w:val="006964E5"/>
    <w:rsid w:val="006A07A3"/>
    <w:rsid w:val="006A14CD"/>
    <w:rsid w:val="006A1914"/>
    <w:rsid w:val="006A32EF"/>
    <w:rsid w:val="006A4FD6"/>
    <w:rsid w:val="006A7563"/>
    <w:rsid w:val="006B7B36"/>
    <w:rsid w:val="006C0BC0"/>
    <w:rsid w:val="006C21CE"/>
    <w:rsid w:val="006C28ED"/>
    <w:rsid w:val="006D5623"/>
    <w:rsid w:val="006E0348"/>
    <w:rsid w:val="006E3BEB"/>
    <w:rsid w:val="006F34B3"/>
    <w:rsid w:val="006F7349"/>
    <w:rsid w:val="007250D6"/>
    <w:rsid w:val="00726F7F"/>
    <w:rsid w:val="0072781A"/>
    <w:rsid w:val="007326CD"/>
    <w:rsid w:val="007343E8"/>
    <w:rsid w:val="007451A7"/>
    <w:rsid w:val="00746BA9"/>
    <w:rsid w:val="00751B2B"/>
    <w:rsid w:val="007529F1"/>
    <w:rsid w:val="00752E6E"/>
    <w:rsid w:val="00765419"/>
    <w:rsid w:val="007707D3"/>
    <w:rsid w:val="0077331D"/>
    <w:rsid w:val="00774CDB"/>
    <w:rsid w:val="00775EAB"/>
    <w:rsid w:val="007764D9"/>
    <w:rsid w:val="00787817"/>
    <w:rsid w:val="00787A56"/>
    <w:rsid w:val="00792176"/>
    <w:rsid w:val="00792400"/>
    <w:rsid w:val="00796C06"/>
    <w:rsid w:val="007A3DFD"/>
    <w:rsid w:val="007A7040"/>
    <w:rsid w:val="007B1347"/>
    <w:rsid w:val="007B1B04"/>
    <w:rsid w:val="007B37B3"/>
    <w:rsid w:val="007B469B"/>
    <w:rsid w:val="007B709B"/>
    <w:rsid w:val="007C1857"/>
    <w:rsid w:val="007C3D70"/>
    <w:rsid w:val="007C6E95"/>
    <w:rsid w:val="007D1D17"/>
    <w:rsid w:val="007D4E77"/>
    <w:rsid w:val="007D5AA0"/>
    <w:rsid w:val="007D66A1"/>
    <w:rsid w:val="007E17B3"/>
    <w:rsid w:val="007E4660"/>
    <w:rsid w:val="007E65E1"/>
    <w:rsid w:val="007E6709"/>
    <w:rsid w:val="007F1C85"/>
    <w:rsid w:val="007F42E8"/>
    <w:rsid w:val="00800881"/>
    <w:rsid w:val="00800B92"/>
    <w:rsid w:val="00802F9E"/>
    <w:rsid w:val="0080373F"/>
    <w:rsid w:val="00806F8C"/>
    <w:rsid w:val="008110F4"/>
    <w:rsid w:val="0081190C"/>
    <w:rsid w:val="00813DBD"/>
    <w:rsid w:val="008153C9"/>
    <w:rsid w:val="0082582A"/>
    <w:rsid w:val="0083028B"/>
    <w:rsid w:val="008347FE"/>
    <w:rsid w:val="00834FB3"/>
    <w:rsid w:val="00837CE3"/>
    <w:rsid w:val="008462F4"/>
    <w:rsid w:val="00852B8F"/>
    <w:rsid w:val="00861F14"/>
    <w:rsid w:val="00862BC7"/>
    <w:rsid w:val="00866A77"/>
    <w:rsid w:val="00871B63"/>
    <w:rsid w:val="00877134"/>
    <w:rsid w:val="00887DD4"/>
    <w:rsid w:val="00893232"/>
    <w:rsid w:val="008952A7"/>
    <w:rsid w:val="008A562B"/>
    <w:rsid w:val="008B0A7E"/>
    <w:rsid w:val="008B172F"/>
    <w:rsid w:val="008B5A8B"/>
    <w:rsid w:val="008D2BA9"/>
    <w:rsid w:val="008D3664"/>
    <w:rsid w:val="008D6455"/>
    <w:rsid w:val="008E1886"/>
    <w:rsid w:val="008E6FB0"/>
    <w:rsid w:val="008F243E"/>
    <w:rsid w:val="008F3B9B"/>
    <w:rsid w:val="008F4191"/>
    <w:rsid w:val="00900086"/>
    <w:rsid w:val="00911AD1"/>
    <w:rsid w:val="00917173"/>
    <w:rsid w:val="00922338"/>
    <w:rsid w:val="00936D89"/>
    <w:rsid w:val="009514CE"/>
    <w:rsid w:val="00951CEB"/>
    <w:rsid w:val="009574B3"/>
    <w:rsid w:val="00957F7F"/>
    <w:rsid w:val="0096105C"/>
    <w:rsid w:val="00961DB9"/>
    <w:rsid w:val="00966974"/>
    <w:rsid w:val="009701FF"/>
    <w:rsid w:val="00982B5A"/>
    <w:rsid w:val="00985101"/>
    <w:rsid w:val="00987829"/>
    <w:rsid w:val="009902C1"/>
    <w:rsid w:val="009911A9"/>
    <w:rsid w:val="0099208F"/>
    <w:rsid w:val="009A0C8E"/>
    <w:rsid w:val="009A7139"/>
    <w:rsid w:val="009C0D53"/>
    <w:rsid w:val="009C38C8"/>
    <w:rsid w:val="009C3F31"/>
    <w:rsid w:val="009C58F6"/>
    <w:rsid w:val="009C5957"/>
    <w:rsid w:val="009D240A"/>
    <w:rsid w:val="009D5443"/>
    <w:rsid w:val="009E1FF4"/>
    <w:rsid w:val="009E5A87"/>
    <w:rsid w:val="00A04346"/>
    <w:rsid w:val="00A10547"/>
    <w:rsid w:val="00A12069"/>
    <w:rsid w:val="00A122F4"/>
    <w:rsid w:val="00A12E89"/>
    <w:rsid w:val="00A22DAC"/>
    <w:rsid w:val="00A2606A"/>
    <w:rsid w:val="00A34933"/>
    <w:rsid w:val="00A43C9E"/>
    <w:rsid w:val="00A57D1A"/>
    <w:rsid w:val="00A614D5"/>
    <w:rsid w:val="00A61F07"/>
    <w:rsid w:val="00A628CA"/>
    <w:rsid w:val="00A6613E"/>
    <w:rsid w:val="00A754C6"/>
    <w:rsid w:val="00A85F98"/>
    <w:rsid w:val="00A9187A"/>
    <w:rsid w:val="00AA1220"/>
    <w:rsid w:val="00AA3811"/>
    <w:rsid w:val="00AA4C04"/>
    <w:rsid w:val="00AB273D"/>
    <w:rsid w:val="00AB646B"/>
    <w:rsid w:val="00AB699F"/>
    <w:rsid w:val="00AB7699"/>
    <w:rsid w:val="00AC238F"/>
    <w:rsid w:val="00AC3E28"/>
    <w:rsid w:val="00AC488F"/>
    <w:rsid w:val="00AC660F"/>
    <w:rsid w:val="00AC6A2F"/>
    <w:rsid w:val="00AD1643"/>
    <w:rsid w:val="00AD58B2"/>
    <w:rsid w:val="00AE2972"/>
    <w:rsid w:val="00AE65EC"/>
    <w:rsid w:val="00AF2B57"/>
    <w:rsid w:val="00B0367F"/>
    <w:rsid w:val="00B03E92"/>
    <w:rsid w:val="00B0408B"/>
    <w:rsid w:val="00B041EB"/>
    <w:rsid w:val="00B110AB"/>
    <w:rsid w:val="00B1540A"/>
    <w:rsid w:val="00B349F5"/>
    <w:rsid w:val="00B34DD5"/>
    <w:rsid w:val="00B36ACA"/>
    <w:rsid w:val="00B3771A"/>
    <w:rsid w:val="00B470B5"/>
    <w:rsid w:val="00B57BE1"/>
    <w:rsid w:val="00B61C46"/>
    <w:rsid w:val="00B71B3F"/>
    <w:rsid w:val="00B76AA4"/>
    <w:rsid w:val="00B80179"/>
    <w:rsid w:val="00B84F67"/>
    <w:rsid w:val="00B86B58"/>
    <w:rsid w:val="00B91073"/>
    <w:rsid w:val="00B932D1"/>
    <w:rsid w:val="00B956E3"/>
    <w:rsid w:val="00B97D5E"/>
    <w:rsid w:val="00BA7165"/>
    <w:rsid w:val="00BB3A7E"/>
    <w:rsid w:val="00BB62C5"/>
    <w:rsid w:val="00BC0793"/>
    <w:rsid w:val="00BD0EBB"/>
    <w:rsid w:val="00BD44DD"/>
    <w:rsid w:val="00BE3E84"/>
    <w:rsid w:val="00BE6C9B"/>
    <w:rsid w:val="00BE72CB"/>
    <w:rsid w:val="00BF0BB1"/>
    <w:rsid w:val="00BF3FEB"/>
    <w:rsid w:val="00BF450F"/>
    <w:rsid w:val="00BF7319"/>
    <w:rsid w:val="00C015E8"/>
    <w:rsid w:val="00C05D97"/>
    <w:rsid w:val="00C0625B"/>
    <w:rsid w:val="00C07333"/>
    <w:rsid w:val="00C129DB"/>
    <w:rsid w:val="00C235BA"/>
    <w:rsid w:val="00C2402E"/>
    <w:rsid w:val="00C30C6B"/>
    <w:rsid w:val="00C35530"/>
    <w:rsid w:val="00C372DC"/>
    <w:rsid w:val="00C413CC"/>
    <w:rsid w:val="00C463AE"/>
    <w:rsid w:val="00C52497"/>
    <w:rsid w:val="00C5286E"/>
    <w:rsid w:val="00C55E02"/>
    <w:rsid w:val="00C6019D"/>
    <w:rsid w:val="00C60B74"/>
    <w:rsid w:val="00C6144B"/>
    <w:rsid w:val="00C625B4"/>
    <w:rsid w:val="00C671FB"/>
    <w:rsid w:val="00C70C07"/>
    <w:rsid w:val="00C72F05"/>
    <w:rsid w:val="00C756F5"/>
    <w:rsid w:val="00C9361C"/>
    <w:rsid w:val="00C95AAA"/>
    <w:rsid w:val="00CA55FA"/>
    <w:rsid w:val="00CB5F17"/>
    <w:rsid w:val="00CC00D7"/>
    <w:rsid w:val="00CC22C9"/>
    <w:rsid w:val="00CD5787"/>
    <w:rsid w:val="00CD68FD"/>
    <w:rsid w:val="00CD6A3A"/>
    <w:rsid w:val="00CE4096"/>
    <w:rsid w:val="00CF467E"/>
    <w:rsid w:val="00CF69DD"/>
    <w:rsid w:val="00D01AEA"/>
    <w:rsid w:val="00D13EFE"/>
    <w:rsid w:val="00D145EB"/>
    <w:rsid w:val="00D148A8"/>
    <w:rsid w:val="00D20093"/>
    <w:rsid w:val="00D21DE7"/>
    <w:rsid w:val="00D34AAB"/>
    <w:rsid w:val="00D36B62"/>
    <w:rsid w:val="00D36BC3"/>
    <w:rsid w:val="00D41022"/>
    <w:rsid w:val="00D47076"/>
    <w:rsid w:val="00D6132E"/>
    <w:rsid w:val="00D663D7"/>
    <w:rsid w:val="00D71239"/>
    <w:rsid w:val="00D736E6"/>
    <w:rsid w:val="00D74D61"/>
    <w:rsid w:val="00D97308"/>
    <w:rsid w:val="00DA2B8B"/>
    <w:rsid w:val="00DA5F36"/>
    <w:rsid w:val="00DB1C45"/>
    <w:rsid w:val="00DB5C8C"/>
    <w:rsid w:val="00DB66BB"/>
    <w:rsid w:val="00DB7F67"/>
    <w:rsid w:val="00DC0487"/>
    <w:rsid w:val="00DC41BD"/>
    <w:rsid w:val="00DC5369"/>
    <w:rsid w:val="00DD2657"/>
    <w:rsid w:val="00DD5F66"/>
    <w:rsid w:val="00DD79FD"/>
    <w:rsid w:val="00DE2A40"/>
    <w:rsid w:val="00DE2B2C"/>
    <w:rsid w:val="00DE72B6"/>
    <w:rsid w:val="00DF5C68"/>
    <w:rsid w:val="00DF63F9"/>
    <w:rsid w:val="00DF794C"/>
    <w:rsid w:val="00E01B50"/>
    <w:rsid w:val="00E11E8A"/>
    <w:rsid w:val="00E131A9"/>
    <w:rsid w:val="00E13CD4"/>
    <w:rsid w:val="00E16322"/>
    <w:rsid w:val="00E279B2"/>
    <w:rsid w:val="00E30127"/>
    <w:rsid w:val="00E40CCE"/>
    <w:rsid w:val="00E42AA4"/>
    <w:rsid w:val="00E51F89"/>
    <w:rsid w:val="00E54791"/>
    <w:rsid w:val="00E6019E"/>
    <w:rsid w:val="00E60A42"/>
    <w:rsid w:val="00E6192F"/>
    <w:rsid w:val="00E62DBA"/>
    <w:rsid w:val="00E660D0"/>
    <w:rsid w:val="00E72605"/>
    <w:rsid w:val="00E864A4"/>
    <w:rsid w:val="00E96CDD"/>
    <w:rsid w:val="00EA4F32"/>
    <w:rsid w:val="00EA5C04"/>
    <w:rsid w:val="00EC7E48"/>
    <w:rsid w:val="00ED0D4F"/>
    <w:rsid w:val="00EE1B64"/>
    <w:rsid w:val="00EE590E"/>
    <w:rsid w:val="00EE6F3D"/>
    <w:rsid w:val="00EF138A"/>
    <w:rsid w:val="00EF365A"/>
    <w:rsid w:val="00F005BD"/>
    <w:rsid w:val="00F06375"/>
    <w:rsid w:val="00F067E4"/>
    <w:rsid w:val="00F10482"/>
    <w:rsid w:val="00F12C95"/>
    <w:rsid w:val="00F16BD5"/>
    <w:rsid w:val="00F17F03"/>
    <w:rsid w:val="00F224B4"/>
    <w:rsid w:val="00F27932"/>
    <w:rsid w:val="00F35A62"/>
    <w:rsid w:val="00F3773F"/>
    <w:rsid w:val="00F405AF"/>
    <w:rsid w:val="00F4280A"/>
    <w:rsid w:val="00F42914"/>
    <w:rsid w:val="00F43593"/>
    <w:rsid w:val="00F45F00"/>
    <w:rsid w:val="00F52284"/>
    <w:rsid w:val="00F603A4"/>
    <w:rsid w:val="00F6069C"/>
    <w:rsid w:val="00F70162"/>
    <w:rsid w:val="00F71E78"/>
    <w:rsid w:val="00F75589"/>
    <w:rsid w:val="00F75E65"/>
    <w:rsid w:val="00F76554"/>
    <w:rsid w:val="00F814F7"/>
    <w:rsid w:val="00F81BA8"/>
    <w:rsid w:val="00F91247"/>
    <w:rsid w:val="00F912D8"/>
    <w:rsid w:val="00F93DDC"/>
    <w:rsid w:val="00FA66A8"/>
    <w:rsid w:val="00FA7B52"/>
    <w:rsid w:val="00FB64D9"/>
    <w:rsid w:val="00FC351C"/>
    <w:rsid w:val="00FC6990"/>
    <w:rsid w:val="00FC7AAF"/>
    <w:rsid w:val="00FD35DF"/>
    <w:rsid w:val="00FE0D08"/>
    <w:rsid w:val="00FE3D51"/>
    <w:rsid w:val="00FE72A7"/>
    <w:rsid w:val="00FE7975"/>
    <w:rsid w:val="00FE7A8B"/>
    <w:rsid w:val="00FF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CF5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0127"/>
    <w:pPr>
      <w:widowControl w:val="0"/>
      <w:ind w:leftChars="213" w:left="426" w:firstLineChars="141" w:firstLine="282"/>
      <w:jc w:val="both"/>
    </w:pPr>
    <w:rPr>
      <w:rFonts w:ascii="BIZ UDゴシック" w:eastAsia="BIZ UDゴシック" w:hAnsi="BIZ UDゴシック"/>
      <w:sz w:val="20"/>
      <w:szCs w:val="21"/>
    </w:rPr>
  </w:style>
  <w:style w:type="paragraph" w:styleId="1">
    <w:name w:val="heading 1"/>
    <w:basedOn w:val="a0"/>
    <w:next w:val="a0"/>
    <w:link w:val="10"/>
    <w:uiPriority w:val="9"/>
    <w:qFormat/>
    <w:rsid w:val="00E30127"/>
    <w:pPr>
      <w:ind w:firstLineChars="0" w:firstLine="0"/>
      <w:outlineLvl w:val="0"/>
    </w:pPr>
    <w:rPr>
      <w:b/>
      <w:bCs/>
    </w:rPr>
  </w:style>
  <w:style w:type="paragraph" w:styleId="2">
    <w:name w:val="heading 2"/>
    <w:basedOn w:val="a1"/>
    <w:link w:val="20"/>
    <w:uiPriority w:val="9"/>
    <w:qFormat/>
    <w:rsid w:val="009701FF"/>
    <w:pPr>
      <w:ind w:leftChars="213" w:left="426" w:firstLineChars="0" w:firstLine="0"/>
      <w:outlineLvl w:val="1"/>
    </w:pPr>
  </w:style>
  <w:style w:type="paragraph" w:styleId="3">
    <w:name w:val="heading 3"/>
    <w:basedOn w:val="a0"/>
    <w:next w:val="a0"/>
    <w:link w:val="30"/>
    <w:uiPriority w:val="9"/>
    <w:unhideWhenUsed/>
    <w:qFormat/>
    <w:rsid w:val="008A562B"/>
    <w:pPr>
      <w:ind w:leftChars="425" w:left="850" w:firstLineChars="0" w:firstLine="0"/>
      <w:outlineLvl w:val="2"/>
    </w:pPr>
  </w:style>
  <w:style w:type="paragraph" w:styleId="4">
    <w:name w:val="heading 4"/>
    <w:basedOn w:val="3"/>
    <w:next w:val="a0"/>
    <w:link w:val="40"/>
    <w:uiPriority w:val="9"/>
    <w:unhideWhenUsed/>
    <w:qFormat/>
    <w:rsid w:val="008A562B"/>
    <w:pPr>
      <w:ind w:leftChars="567" w:left="1276" w:hangingChars="71" w:hanging="142"/>
      <w:outlineLvl w:val="3"/>
    </w:pPr>
  </w:style>
  <w:style w:type="paragraph" w:styleId="5">
    <w:name w:val="heading 5"/>
    <w:basedOn w:val="a0"/>
    <w:next w:val="a0"/>
    <w:link w:val="50"/>
    <w:uiPriority w:val="9"/>
    <w:unhideWhenUsed/>
    <w:qFormat/>
    <w:rsid w:val="00D145EB"/>
    <w:pPr>
      <w:ind w:leftChars="850" w:left="1842" w:hangingChars="71" w:hanging="142"/>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basedOn w:val="a0"/>
    <w:uiPriority w:val="34"/>
    <w:qFormat/>
    <w:rsid w:val="00752E6E"/>
    <w:pPr>
      <w:ind w:leftChars="400" w:left="840"/>
    </w:pPr>
  </w:style>
  <w:style w:type="paragraph" w:styleId="a6">
    <w:name w:val="header"/>
    <w:basedOn w:val="a0"/>
    <w:link w:val="a7"/>
    <w:uiPriority w:val="99"/>
    <w:unhideWhenUsed/>
    <w:rsid w:val="00BE72CB"/>
    <w:pPr>
      <w:tabs>
        <w:tab w:val="center" w:pos="4252"/>
        <w:tab w:val="right" w:pos="8504"/>
      </w:tabs>
      <w:snapToGrid w:val="0"/>
    </w:pPr>
  </w:style>
  <w:style w:type="character" w:customStyle="1" w:styleId="a7">
    <w:name w:val="ヘッダー (文字)"/>
    <w:basedOn w:val="a2"/>
    <w:link w:val="a6"/>
    <w:uiPriority w:val="99"/>
    <w:rsid w:val="00BE72CB"/>
  </w:style>
  <w:style w:type="paragraph" w:styleId="a8">
    <w:name w:val="footer"/>
    <w:basedOn w:val="a0"/>
    <w:link w:val="a9"/>
    <w:uiPriority w:val="99"/>
    <w:unhideWhenUsed/>
    <w:rsid w:val="00BE72CB"/>
    <w:pPr>
      <w:tabs>
        <w:tab w:val="center" w:pos="4252"/>
        <w:tab w:val="right" w:pos="8504"/>
      </w:tabs>
      <w:snapToGrid w:val="0"/>
    </w:pPr>
  </w:style>
  <w:style w:type="character" w:customStyle="1" w:styleId="a9">
    <w:name w:val="フッター (文字)"/>
    <w:basedOn w:val="a2"/>
    <w:link w:val="a8"/>
    <w:uiPriority w:val="99"/>
    <w:rsid w:val="00BE72CB"/>
  </w:style>
  <w:style w:type="character" w:styleId="aa">
    <w:name w:val="Hyperlink"/>
    <w:basedOn w:val="a2"/>
    <w:uiPriority w:val="99"/>
    <w:unhideWhenUsed/>
    <w:rsid w:val="00AE65EC"/>
    <w:rPr>
      <w:color w:val="0563C1" w:themeColor="hyperlink"/>
      <w:u w:val="single"/>
    </w:rPr>
  </w:style>
  <w:style w:type="character" w:styleId="ab">
    <w:name w:val="Unresolved Mention"/>
    <w:basedOn w:val="a2"/>
    <w:uiPriority w:val="99"/>
    <w:semiHidden/>
    <w:unhideWhenUsed/>
    <w:rsid w:val="00AE65EC"/>
    <w:rPr>
      <w:color w:val="605E5C"/>
      <w:shd w:val="clear" w:color="auto" w:fill="E1DFDD"/>
    </w:rPr>
  </w:style>
  <w:style w:type="character" w:styleId="ac">
    <w:name w:val="FollowedHyperlink"/>
    <w:basedOn w:val="a2"/>
    <w:uiPriority w:val="99"/>
    <w:semiHidden/>
    <w:unhideWhenUsed/>
    <w:rsid w:val="00AE65EC"/>
    <w:rPr>
      <w:color w:val="954F72" w:themeColor="followedHyperlink"/>
      <w:u w:val="single"/>
    </w:rPr>
  </w:style>
  <w:style w:type="character" w:styleId="ad">
    <w:name w:val="annotation reference"/>
    <w:basedOn w:val="a2"/>
    <w:uiPriority w:val="99"/>
    <w:semiHidden/>
    <w:unhideWhenUsed/>
    <w:rsid w:val="007B709B"/>
    <w:rPr>
      <w:sz w:val="18"/>
      <w:szCs w:val="18"/>
    </w:rPr>
  </w:style>
  <w:style w:type="paragraph" w:styleId="ae">
    <w:name w:val="annotation text"/>
    <w:basedOn w:val="a0"/>
    <w:link w:val="af"/>
    <w:uiPriority w:val="99"/>
    <w:semiHidden/>
    <w:unhideWhenUsed/>
    <w:rsid w:val="007B709B"/>
    <w:pPr>
      <w:jc w:val="left"/>
    </w:pPr>
  </w:style>
  <w:style w:type="character" w:customStyle="1" w:styleId="af">
    <w:name w:val="コメント文字列 (文字)"/>
    <w:basedOn w:val="a2"/>
    <w:link w:val="ae"/>
    <w:uiPriority w:val="99"/>
    <w:semiHidden/>
    <w:rsid w:val="007B709B"/>
  </w:style>
  <w:style w:type="paragraph" w:styleId="af0">
    <w:name w:val="annotation subject"/>
    <w:basedOn w:val="ae"/>
    <w:next w:val="ae"/>
    <w:link w:val="af1"/>
    <w:uiPriority w:val="99"/>
    <w:semiHidden/>
    <w:unhideWhenUsed/>
    <w:rsid w:val="007B709B"/>
    <w:rPr>
      <w:b/>
      <w:bCs/>
    </w:rPr>
  </w:style>
  <w:style w:type="character" w:customStyle="1" w:styleId="af1">
    <w:name w:val="コメント内容 (文字)"/>
    <w:basedOn w:val="af"/>
    <w:link w:val="af0"/>
    <w:uiPriority w:val="99"/>
    <w:semiHidden/>
    <w:rsid w:val="007B709B"/>
    <w:rPr>
      <w:b/>
      <w:bCs/>
    </w:rPr>
  </w:style>
  <w:style w:type="paragraph" w:styleId="af2">
    <w:name w:val="Revision"/>
    <w:hidden/>
    <w:uiPriority w:val="99"/>
    <w:semiHidden/>
    <w:rsid w:val="00E96CDD"/>
  </w:style>
  <w:style w:type="character" w:customStyle="1" w:styleId="20">
    <w:name w:val="見出し 2 (文字)"/>
    <w:basedOn w:val="a2"/>
    <w:link w:val="2"/>
    <w:uiPriority w:val="9"/>
    <w:rsid w:val="009701FF"/>
    <w:rPr>
      <w:rFonts w:ascii="BIZ UDゴシック" w:eastAsia="BIZ UDゴシック" w:hAnsi="BIZ UDゴシック"/>
      <w:sz w:val="20"/>
      <w:szCs w:val="21"/>
    </w:rPr>
  </w:style>
  <w:style w:type="paragraph" w:styleId="Web">
    <w:name w:val="Normal (Web)"/>
    <w:basedOn w:val="a0"/>
    <w:uiPriority w:val="99"/>
    <w:semiHidden/>
    <w:unhideWhenUsed/>
    <w:rsid w:val="002E5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basedOn w:val="a2"/>
    <w:uiPriority w:val="22"/>
    <w:qFormat/>
    <w:rsid w:val="002E5C4F"/>
    <w:rPr>
      <w:b/>
      <w:bCs/>
    </w:rPr>
  </w:style>
  <w:style w:type="character" w:customStyle="1" w:styleId="30">
    <w:name w:val="見出し 3 (文字)"/>
    <w:basedOn w:val="a2"/>
    <w:link w:val="3"/>
    <w:uiPriority w:val="9"/>
    <w:rsid w:val="008A562B"/>
    <w:rPr>
      <w:rFonts w:ascii="BIZ UDゴシック" w:eastAsia="BIZ UDゴシック" w:hAnsi="BIZ UDゴシック"/>
      <w:sz w:val="20"/>
      <w:szCs w:val="21"/>
    </w:rPr>
  </w:style>
  <w:style w:type="paragraph" w:styleId="af4">
    <w:name w:val="Title"/>
    <w:basedOn w:val="a0"/>
    <w:next w:val="a0"/>
    <w:link w:val="af5"/>
    <w:uiPriority w:val="10"/>
    <w:qFormat/>
    <w:rsid w:val="00E30127"/>
    <w:pPr>
      <w:jc w:val="center"/>
    </w:pPr>
    <w:rPr>
      <w:b/>
      <w:bCs/>
    </w:rPr>
  </w:style>
  <w:style w:type="character" w:customStyle="1" w:styleId="af5">
    <w:name w:val="表題 (文字)"/>
    <w:basedOn w:val="a2"/>
    <w:link w:val="af4"/>
    <w:uiPriority w:val="10"/>
    <w:rsid w:val="00E30127"/>
    <w:rPr>
      <w:rFonts w:ascii="BIZ UDゴシック" w:eastAsia="BIZ UDゴシック" w:hAnsi="BIZ UDゴシック"/>
      <w:b/>
      <w:bCs/>
    </w:rPr>
  </w:style>
  <w:style w:type="character" w:customStyle="1" w:styleId="10">
    <w:name w:val="見出し 1 (文字)"/>
    <w:basedOn w:val="a2"/>
    <w:link w:val="1"/>
    <w:uiPriority w:val="9"/>
    <w:rsid w:val="00E30127"/>
    <w:rPr>
      <w:rFonts w:ascii="BIZ UDゴシック" w:eastAsia="BIZ UDゴシック" w:hAnsi="BIZ UDゴシック"/>
      <w:b/>
      <w:bCs/>
      <w:sz w:val="20"/>
      <w:szCs w:val="21"/>
    </w:rPr>
  </w:style>
  <w:style w:type="paragraph" w:customStyle="1" w:styleId="af6">
    <w:name w:val="図表タイトル"/>
    <w:basedOn w:val="a0"/>
    <w:link w:val="af7"/>
    <w:qFormat/>
    <w:rsid w:val="009701FF"/>
    <w:pPr>
      <w:ind w:firstLine="226"/>
      <w:jc w:val="center"/>
    </w:pPr>
    <w:rPr>
      <w:sz w:val="16"/>
      <w:szCs w:val="18"/>
    </w:rPr>
  </w:style>
  <w:style w:type="paragraph" w:customStyle="1" w:styleId="af8">
    <w:name w:val="表内文"/>
    <w:basedOn w:val="a0"/>
    <w:link w:val="af9"/>
    <w:qFormat/>
    <w:rsid w:val="009701FF"/>
    <w:pPr>
      <w:ind w:leftChars="0" w:left="0" w:firstLineChars="0" w:firstLine="0"/>
    </w:pPr>
    <w:rPr>
      <w:sz w:val="18"/>
      <w:szCs w:val="20"/>
    </w:rPr>
  </w:style>
  <w:style w:type="character" w:customStyle="1" w:styleId="af7">
    <w:name w:val="図表タイトル (文字)"/>
    <w:basedOn w:val="a2"/>
    <w:link w:val="af6"/>
    <w:rsid w:val="009701FF"/>
    <w:rPr>
      <w:rFonts w:ascii="BIZ UDゴシック" w:eastAsia="BIZ UDゴシック" w:hAnsi="BIZ UDゴシック"/>
      <w:sz w:val="16"/>
      <w:szCs w:val="18"/>
    </w:rPr>
  </w:style>
  <w:style w:type="paragraph" w:customStyle="1" w:styleId="afa">
    <w:name w:val="見出し２本文"/>
    <w:basedOn w:val="afb"/>
    <w:link w:val="afc"/>
    <w:qFormat/>
    <w:rsid w:val="00063A6E"/>
    <w:pPr>
      <w:ind w:left="993" w:firstLine="200"/>
    </w:pPr>
    <w:rPr>
      <w:rFonts w:ascii="BIZ UDPゴシック" w:eastAsia="BIZ UDPゴシック" w:hAnsi="BIZ UDPゴシック"/>
    </w:rPr>
  </w:style>
  <w:style w:type="character" w:customStyle="1" w:styleId="af9">
    <w:name w:val="表内文 (文字)"/>
    <w:basedOn w:val="a2"/>
    <w:link w:val="af8"/>
    <w:rsid w:val="009701FF"/>
    <w:rPr>
      <w:rFonts w:ascii="BIZ UDゴシック" w:eastAsia="BIZ UDゴシック" w:hAnsi="BIZ UDゴシック"/>
      <w:sz w:val="18"/>
      <w:szCs w:val="20"/>
    </w:rPr>
  </w:style>
  <w:style w:type="character" w:customStyle="1" w:styleId="40">
    <w:name w:val="見出し 4 (文字)"/>
    <w:basedOn w:val="a2"/>
    <w:link w:val="4"/>
    <w:uiPriority w:val="9"/>
    <w:rsid w:val="008A562B"/>
    <w:rPr>
      <w:rFonts w:ascii="BIZ UDゴシック" w:eastAsia="BIZ UDゴシック" w:hAnsi="BIZ UDゴシック"/>
      <w:sz w:val="20"/>
      <w:szCs w:val="21"/>
    </w:rPr>
  </w:style>
  <w:style w:type="character" w:customStyle="1" w:styleId="afc">
    <w:name w:val="見出し２本文 (文字)"/>
    <w:basedOn w:val="20"/>
    <w:link w:val="afa"/>
    <w:rsid w:val="00063A6E"/>
    <w:rPr>
      <w:rFonts w:ascii="BIZ UDPゴシック" w:eastAsia="BIZ UDPゴシック" w:hAnsi="BIZ UDPゴシック" w:cs="Times New Roman"/>
      <w:bCs/>
      <w:kern w:val="0"/>
      <w:sz w:val="20"/>
      <w:szCs w:val="21"/>
    </w:rPr>
  </w:style>
  <w:style w:type="character" w:customStyle="1" w:styleId="50">
    <w:name w:val="見出し 5 (文字)"/>
    <w:basedOn w:val="a2"/>
    <w:link w:val="5"/>
    <w:uiPriority w:val="9"/>
    <w:rsid w:val="00D145EB"/>
    <w:rPr>
      <w:rFonts w:ascii="BIZ UDゴシック" w:eastAsia="BIZ UDゴシック" w:hAnsi="BIZ UDゴシック"/>
      <w:sz w:val="20"/>
      <w:szCs w:val="21"/>
    </w:rPr>
  </w:style>
  <w:style w:type="paragraph" w:customStyle="1" w:styleId="a">
    <w:name w:val="箇条書き２段目"/>
    <w:basedOn w:val="a0"/>
    <w:link w:val="afd"/>
    <w:qFormat/>
    <w:rsid w:val="00985101"/>
    <w:pPr>
      <w:widowControl/>
      <w:numPr>
        <w:numId w:val="16"/>
      </w:numPr>
      <w:ind w:leftChars="0" w:left="0" w:firstLineChars="0" w:firstLine="0"/>
      <w:jc w:val="left"/>
    </w:pPr>
    <w:rPr>
      <w:rFonts w:ascii="ＭＳ 明朝" w:eastAsia="ＭＳ 明朝" w:hAnsi="ＭＳ 明朝" w:cs="Times New Roman"/>
      <w:kern w:val="0"/>
      <w:sz w:val="21"/>
    </w:rPr>
  </w:style>
  <w:style w:type="character" w:customStyle="1" w:styleId="afd">
    <w:name w:val="箇条書き２段目 (文字)"/>
    <w:basedOn w:val="a2"/>
    <w:link w:val="a"/>
    <w:rsid w:val="00985101"/>
    <w:rPr>
      <w:rFonts w:ascii="ＭＳ 明朝" w:eastAsia="ＭＳ 明朝" w:hAnsi="ＭＳ 明朝" w:cs="Times New Roman"/>
      <w:kern w:val="0"/>
      <w:szCs w:val="21"/>
    </w:rPr>
  </w:style>
  <w:style w:type="paragraph" w:customStyle="1" w:styleId="afe">
    <w:name w:val="本文１"/>
    <w:basedOn w:val="aff"/>
    <w:link w:val="aff0"/>
    <w:qFormat/>
    <w:rsid w:val="00985101"/>
    <w:pPr>
      <w:widowControl/>
      <w:ind w:leftChars="0" w:left="200" w:firstLineChars="72" w:firstLine="151"/>
      <w:jc w:val="left"/>
    </w:pPr>
    <w:rPr>
      <w:rFonts w:ascii="ＭＳ 明朝" w:eastAsia="ＭＳ 明朝" w:hAnsi="ＭＳ 明朝" w:cs="Times New Roman"/>
      <w:bCs/>
      <w:kern w:val="0"/>
    </w:rPr>
  </w:style>
  <w:style w:type="character" w:customStyle="1" w:styleId="aff0">
    <w:name w:val="本文１ (文字)"/>
    <w:basedOn w:val="aff1"/>
    <w:link w:val="afe"/>
    <w:rsid w:val="00985101"/>
    <w:rPr>
      <w:rFonts w:ascii="ＭＳ 明朝" w:eastAsia="ＭＳ 明朝" w:hAnsi="ＭＳ 明朝" w:cs="Times New Roman"/>
      <w:bCs/>
      <w:kern w:val="0"/>
      <w:sz w:val="20"/>
      <w:szCs w:val="21"/>
    </w:rPr>
  </w:style>
  <w:style w:type="paragraph" w:customStyle="1" w:styleId="afb">
    <w:name w:val="【調】本文"/>
    <w:basedOn w:val="afe"/>
    <w:link w:val="aff2"/>
    <w:qFormat/>
    <w:rsid w:val="00985101"/>
    <w:pPr>
      <w:ind w:left="199" w:firstLineChars="100" w:firstLine="210"/>
    </w:pPr>
  </w:style>
  <w:style w:type="character" w:customStyle="1" w:styleId="aff2">
    <w:name w:val="【調】本文 (文字)"/>
    <w:link w:val="afb"/>
    <w:rsid w:val="00985101"/>
    <w:rPr>
      <w:rFonts w:ascii="ＭＳ 明朝" w:eastAsia="ＭＳ 明朝" w:hAnsi="ＭＳ 明朝" w:cs="Times New Roman"/>
      <w:bCs/>
      <w:kern w:val="0"/>
      <w:sz w:val="20"/>
      <w:szCs w:val="21"/>
    </w:rPr>
  </w:style>
  <w:style w:type="paragraph" w:customStyle="1" w:styleId="aff3">
    <w:name w:val="【調】括弧見出し"/>
    <w:basedOn w:val="a0"/>
    <w:link w:val="aff4"/>
    <w:qFormat/>
    <w:rsid w:val="00985101"/>
    <w:pPr>
      <w:widowControl/>
      <w:overflowPunct w:val="0"/>
      <w:topLinePunct/>
      <w:adjustRightInd w:val="0"/>
      <w:spacing w:line="280" w:lineRule="atLeast"/>
      <w:ind w:leftChars="0" w:left="0" w:firstLineChars="0" w:firstLine="0"/>
      <w:jc w:val="left"/>
      <w:textAlignment w:val="baseline"/>
    </w:pPr>
    <w:rPr>
      <w:rFonts w:ascii="ＭＳ 明朝" w:eastAsia="ＭＳ 明朝" w:hAnsi="ＭＳ 明朝" w:cs="Times New Roman"/>
      <w:kern w:val="20"/>
      <w:sz w:val="21"/>
      <w:lang w:bidi="he-IL"/>
    </w:rPr>
  </w:style>
  <w:style w:type="character" w:customStyle="1" w:styleId="aff4">
    <w:name w:val="【調】括弧見出し (文字)"/>
    <w:link w:val="aff3"/>
    <w:rsid w:val="00985101"/>
    <w:rPr>
      <w:rFonts w:ascii="ＭＳ 明朝" w:eastAsia="ＭＳ 明朝" w:hAnsi="ＭＳ 明朝" w:cs="Times New Roman"/>
      <w:kern w:val="20"/>
      <w:szCs w:val="21"/>
      <w:lang w:bidi="he-IL"/>
    </w:rPr>
  </w:style>
  <w:style w:type="paragraph" w:customStyle="1" w:styleId="aff5">
    <w:name w:val="【調】括弧見出し本文"/>
    <w:basedOn w:val="a0"/>
    <w:link w:val="aff6"/>
    <w:qFormat/>
    <w:rsid w:val="00985101"/>
    <w:pPr>
      <w:widowControl/>
      <w:overflowPunct w:val="0"/>
      <w:topLinePunct/>
      <w:adjustRightInd w:val="0"/>
      <w:spacing w:line="280" w:lineRule="atLeast"/>
      <w:ind w:leftChars="0" w:left="0" w:firstLineChars="69" w:firstLine="140"/>
      <w:jc w:val="left"/>
      <w:textAlignment w:val="baseline"/>
    </w:pPr>
    <w:rPr>
      <w:rFonts w:ascii="ＭＳ 明朝" w:eastAsia="ＭＳ 明朝" w:hAnsi="ＭＳ 明朝" w:cs="Times New Roman"/>
      <w:kern w:val="20"/>
      <w:sz w:val="21"/>
      <w:lang w:bidi="he-IL"/>
    </w:rPr>
  </w:style>
  <w:style w:type="character" w:customStyle="1" w:styleId="aff6">
    <w:name w:val="【調】括弧見出し本文 (文字)"/>
    <w:link w:val="aff5"/>
    <w:rsid w:val="00985101"/>
    <w:rPr>
      <w:rFonts w:ascii="ＭＳ 明朝" w:eastAsia="ＭＳ 明朝" w:hAnsi="ＭＳ 明朝" w:cs="Times New Roman"/>
      <w:kern w:val="20"/>
      <w:szCs w:val="21"/>
      <w:lang w:bidi="he-IL"/>
    </w:rPr>
  </w:style>
  <w:style w:type="paragraph" w:styleId="aff">
    <w:name w:val="Body Text"/>
    <w:basedOn w:val="a0"/>
    <w:link w:val="aff1"/>
    <w:uiPriority w:val="99"/>
    <w:semiHidden/>
    <w:unhideWhenUsed/>
    <w:rsid w:val="00985101"/>
  </w:style>
  <w:style w:type="character" w:customStyle="1" w:styleId="aff1">
    <w:name w:val="本文 (文字)"/>
    <w:basedOn w:val="a2"/>
    <w:link w:val="aff"/>
    <w:uiPriority w:val="99"/>
    <w:semiHidden/>
    <w:rsid w:val="00985101"/>
    <w:rPr>
      <w:rFonts w:ascii="BIZ UDゴシック" w:eastAsia="BIZ UDゴシック" w:hAnsi="BIZ UDゴシック"/>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449">
      <w:bodyDiv w:val="1"/>
      <w:marLeft w:val="0"/>
      <w:marRight w:val="0"/>
      <w:marTop w:val="0"/>
      <w:marBottom w:val="0"/>
      <w:divBdr>
        <w:top w:val="none" w:sz="0" w:space="0" w:color="auto"/>
        <w:left w:val="none" w:sz="0" w:space="0" w:color="auto"/>
        <w:bottom w:val="none" w:sz="0" w:space="0" w:color="auto"/>
        <w:right w:val="none" w:sz="0" w:space="0" w:color="auto"/>
      </w:divBdr>
    </w:div>
    <w:div w:id="192613766">
      <w:bodyDiv w:val="1"/>
      <w:marLeft w:val="0"/>
      <w:marRight w:val="0"/>
      <w:marTop w:val="0"/>
      <w:marBottom w:val="0"/>
      <w:divBdr>
        <w:top w:val="none" w:sz="0" w:space="0" w:color="auto"/>
        <w:left w:val="none" w:sz="0" w:space="0" w:color="auto"/>
        <w:bottom w:val="none" w:sz="0" w:space="0" w:color="auto"/>
        <w:right w:val="none" w:sz="0" w:space="0" w:color="auto"/>
      </w:divBdr>
    </w:div>
    <w:div w:id="244539840">
      <w:bodyDiv w:val="1"/>
      <w:marLeft w:val="0"/>
      <w:marRight w:val="0"/>
      <w:marTop w:val="0"/>
      <w:marBottom w:val="0"/>
      <w:divBdr>
        <w:top w:val="none" w:sz="0" w:space="0" w:color="auto"/>
        <w:left w:val="none" w:sz="0" w:space="0" w:color="auto"/>
        <w:bottom w:val="none" w:sz="0" w:space="0" w:color="auto"/>
        <w:right w:val="none" w:sz="0" w:space="0" w:color="auto"/>
      </w:divBdr>
    </w:div>
    <w:div w:id="294875670">
      <w:bodyDiv w:val="1"/>
      <w:marLeft w:val="0"/>
      <w:marRight w:val="0"/>
      <w:marTop w:val="0"/>
      <w:marBottom w:val="0"/>
      <w:divBdr>
        <w:top w:val="none" w:sz="0" w:space="0" w:color="auto"/>
        <w:left w:val="none" w:sz="0" w:space="0" w:color="auto"/>
        <w:bottom w:val="none" w:sz="0" w:space="0" w:color="auto"/>
        <w:right w:val="none" w:sz="0" w:space="0" w:color="auto"/>
      </w:divBdr>
      <w:divsChild>
        <w:div w:id="380785276">
          <w:marLeft w:val="0"/>
          <w:marRight w:val="0"/>
          <w:marTop w:val="0"/>
          <w:marBottom w:val="0"/>
          <w:divBdr>
            <w:top w:val="none" w:sz="0" w:space="0" w:color="auto"/>
            <w:left w:val="none" w:sz="0" w:space="0" w:color="auto"/>
            <w:bottom w:val="none" w:sz="0" w:space="0" w:color="auto"/>
            <w:right w:val="none" w:sz="0" w:space="0" w:color="auto"/>
          </w:divBdr>
        </w:div>
      </w:divsChild>
    </w:div>
    <w:div w:id="335697761">
      <w:bodyDiv w:val="1"/>
      <w:marLeft w:val="0"/>
      <w:marRight w:val="0"/>
      <w:marTop w:val="0"/>
      <w:marBottom w:val="0"/>
      <w:divBdr>
        <w:top w:val="none" w:sz="0" w:space="0" w:color="auto"/>
        <w:left w:val="none" w:sz="0" w:space="0" w:color="auto"/>
        <w:bottom w:val="none" w:sz="0" w:space="0" w:color="auto"/>
        <w:right w:val="none" w:sz="0" w:space="0" w:color="auto"/>
      </w:divBdr>
      <w:divsChild>
        <w:div w:id="818307139">
          <w:marLeft w:val="0"/>
          <w:marRight w:val="0"/>
          <w:marTop w:val="0"/>
          <w:marBottom w:val="0"/>
          <w:divBdr>
            <w:top w:val="none" w:sz="0" w:space="0" w:color="auto"/>
            <w:left w:val="none" w:sz="0" w:space="0" w:color="auto"/>
            <w:bottom w:val="none" w:sz="0" w:space="0" w:color="auto"/>
            <w:right w:val="none" w:sz="0" w:space="0" w:color="auto"/>
          </w:divBdr>
        </w:div>
      </w:divsChild>
    </w:div>
    <w:div w:id="452672290">
      <w:bodyDiv w:val="1"/>
      <w:marLeft w:val="0"/>
      <w:marRight w:val="0"/>
      <w:marTop w:val="0"/>
      <w:marBottom w:val="0"/>
      <w:divBdr>
        <w:top w:val="none" w:sz="0" w:space="0" w:color="auto"/>
        <w:left w:val="none" w:sz="0" w:space="0" w:color="auto"/>
        <w:bottom w:val="none" w:sz="0" w:space="0" w:color="auto"/>
        <w:right w:val="none" w:sz="0" w:space="0" w:color="auto"/>
      </w:divBdr>
    </w:div>
    <w:div w:id="498545336">
      <w:bodyDiv w:val="1"/>
      <w:marLeft w:val="0"/>
      <w:marRight w:val="0"/>
      <w:marTop w:val="0"/>
      <w:marBottom w:val="0"/>
      <w:divBdr>
        <w:top w:val="none" w:sz="0" w:space="0" w:color="auto"/>
        <w:left w:val="none" w:sz="0" w:space="0" w:color="auto"/>
        <w:bottom w:val="none" w:sz="0" w:space="0" w:color="auto"/>
        <w:right w:val="none" w:sz="0" w:space="0" w:color="auto"/>
      </w:divBdr>
      <w:divsChild>
        <w:div w:id="1990670871">
          <w:marLeft w:val="0"/>
          <w:marRight w:val="0"/>
          <w:marTop w:val="0"/>
          <w:marBottom w:val="0"/>
          <w:divBdr>
            <w:top w:val="none" w:sz="0" w:space="0" w:color="auto"/>
            <w:left w:val="none" w:sz="0" w:space="0" w:color="auto"/>
            <w:bottom w:val="none" w:sz="0" w:space="0" w:color="auto"/>
            <w:right w:val="none" w:sz="0" w:space="0" w:color="auto"/>
          </w:divBdr>
        </w:div>
      </w:divsChild>
    </w:div>
    <w:div w:id="779836751">
      <w:bodyDiv w:val="1"/>
      <w:marLeft w:val="0"/>
      <w:marRight w:val="0"/>
      <w:marTop w:val="0"/>
      <w:marBottom w:val="0"/>
      <w:divBdr>
        <w:top w:val="none" w:sz="0" w:space="0" w:color="auto"/>
        <w:left w:val="none" w:sz="0" w:space="0" w:color="auto"/>
        <w:bottom w:val="none" w:sz="0" w:space="0" w:color="auto"/>
        <w:right w:val="none" w:sz="0" w:space="0" w:color="auto"/>
      </w:divBdr>
    </w:div>
    <w:div w:id="832993754">
      <w:bodyDiv w:val="1"/>
      <w:marLeft w:val="0"/>
      <w:marRight w:val="0"/>
      <w:marTop w:val="0"/>
      <w:marBottom w:val="0"/>
      <w:divBdr>
        <w:top w:val="none" w:sz="0" w:space="0" w:color="auto"/>
        <w:left w:val="none" w:sz="0" w:space="0" w:color="auto"/>
        <w:bottom w:val="none" w:sz="0" w:space="0" w:color="auto"/>
        <w:right w:val="none" w:sz="0" w:space="0" w:color="auto"/>
      </w:divBdr>
    </w:div>
    <w:div w:id="876505428">
      <w:bodyDiv w:val="1"/>
      <w:marLeft w:val="0"/>
      <w:marRight w:val="0"/>
      <w:marTop w:val="0"/>
      <w:marBottom w:val="0"/>
      <w:divBdr>
        <w:top w:val="none" w:sz="0" w:space="0" w:color="auto"/>
        <w:left w:val="none" w:sz="0" w:space="0" w:color="auto"/>
        <w:bottom w:val="none" w:sz="0" w:space="0" w:color="auto"/>
        <w:right w:val="none" w:sz="0" w:space="0" w:color="auto"/>
      </w:divBdr>
    </w:div>
    <w:div w:id="882711693">
      <w:bodyDiv w:val="1"/>
      <w:marLeft w:val="0"/>
      <w:marRight w:val="0"/>
      <w:marTop w:val="0"/>
      <w:marBottom w:val="0"/>
      <w:divBdr>
        <w:top w:val="none" w:sz="0" w:space="0" w:color="auto"/>
        <w:left w:val="none" w:sz="0" w:space="0" w:color="auto"/>
        <w:bottom w:val="none" w:sz="0" w:space="0" w:color="auto"/>
        <w:right w:val="none" w:sz="0" w:space="0" w:color="auto"/>
      </w:divBdr>
    </w:div>
    <w:div w:id="1008213177">
      <w:bodyDiv w:val="1"/>
      <w:marLeft w:val="0"/>
      <w:marRight w:val="0"/>
      <w:marTop w:val="0"/>
      <w:marBottom w:val="0"/>
      <w:divBdr>
        <w:top w:val="none" w:sz="0" w:space="0" w:color="auto"/>
        <w:left w:val="none" w:sz="0" w:space="0" w:color="auto"/>
        <w:bottom w:val="none" w:sz="0" w:space="0" w:color="auto"/>
        <w:right w:val="none" w:sz="0" w:space="0" w:color="auto"/>
      </w:divBdr>
    </w:div>
    <w:div w:id="1064909960">
      <w:bodyDiv w:val="1"/>
      <w:marLeft w:val="0"/>
      <w:marRight w:val="0"/>
      <w:marTop w:val="0"/>
      <w:marBottom w:val="0"/>
      <w:divBdr>
        <w:top w:val="none" w:sz="0" w:space="0" w:color="auto"/>
        <w:left w:val="none" w:sz="0" w:space="0" w:color="auto"/>
        <w:bottom w:val="none" w:sz="0" w:space="0" w:color="auto"/>
        <w:right w:val="none" w:sz="0" w:space="0" w:color="auto"/>
      </w:divBdr>
    </w:div>
    <w:div w:id="1103719168">
      <w:bodyDiv w:val="1"/>
      <w:marLeft w:val="0"/>
      <w:marRight w:val="0"/>
      <w:marTop w:val="0"/>
      <w:marBottom w:val="0"/>
      <w:divBdr>
        <w:top w:val="none" w:sz="0" w:space="0" w:color="auto"/>
        <w:left w:val="none" w:sz="0" w:space="0" w:color="auto"/>
        <w:bottom w:val="none" w:sz="0" w:space="0" w:color="auto"/>
        <w:right w:val="none" w:sz="0" w:space="0" w:color="auto"/>
      </w:divBdr>
    </w:div>
    <w:div w:id="1277178225">
      <w:bodyDiv w:val="1"/>
      <w:marLeft w:val="0"/>
      <w:marRight w:val="0"/>
      <w:marTop w:val="0"/>
      <w:marBottom w:val="0"/>
      <w:divBdr>
        <w:top w:val="none" w:sz="0" w:space="0" w:color="auto"/>
        <w:left w:val="none" w:sz="0" w:space="0" w:color="auto"/>
        <w:bottom w:val="none" w:sz="0" w:space="0" w:color="auto"/>
        <w:right w:val="none" w:sz="0" w:space="0" w:color="auto"/>
      </w:divBdr>
    </w:div>
    <w:div w:id="1507867112">
      <w:bodyDiv w:val="1"/>
      <w:marLeft w:val="0"/>
      <w:marRight w:val="0"/>
      <w:marTop w:val="0"/>
      <w:marBottom w:val="0"/>
      <w:divBdr>
        <w:top w:val="none" w:sz="0" w:space="0" w:color="auto"/>
        <w:left w:val="none" w:sz="0" w:space="0" w:color="auto"/>
        <w:bottom w:val="none" w:sz="0" w:space="0" w:color="auto"/>
        <w:right w:val="none" w:sz="0" w:space="0" w:color="auto"/>
      </w:divBdr>
    </w:div>
    <w:div w:id="2040274015">
      <w:bodyDiv w:val="1"/>
      <w:marLeft w:val="0"/>
      <w:marRight w:val="0"/>
      <w:marTop w:val="0"/>
      <w:marBottom w:val="0"/>
      <w:divBdr>
        <w:top w:val="none" w:sz="0" w:space="0" w:color="auto"/>
        <w:left w:val="none" w:sz="0" w:space="0" w:color="auto"/>
        <w:bottom w:val="none" w:sz="0" w:space="0" w:color="auto"/>
        <w:right w:val="none" w:sz="0" w:space="0" w:color="auto"/>
      </w:divBdr>
      <w:divsChild>
        <w:div w:id="101931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060020/senryaku_js/0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D12F-3DF1-4BE1-BF7B-E057EE7E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1304</Words>
  <Characters>7439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2026-01-23T01:50:00Z</dcterms:created>
  <dcterms:modified xsi:type="dcterms:W3CDTF">2026-02-19T06:11:00Z</dcterms:modified>
</cp:coreProperties>
</file>