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A3F56" w14:textId="113A1D87" w:rsidR="00B02B4F" w:rsidRPr="00590DC1" w:rsidRDefault="00B02B4F" w:rsidP="00B02B4F">
      <w:pPr>
        <w:jc w:val="center"/>
        <w:rPr>
          <w:rFonts w:ascii="BIZ UDゴシック" w:eastAsia="BIZ UDゴシック" w:hAnsi="BIZ UDゴシック"/>
          <w:b/>
          <w:bCs/>
          <w:sz w:val="22"/>
        </w:rPr>
      </w:pPr>
      <w:r w:rsidRPr="00590DC1">
        <w:rPr>
          <w:rFonts w:ascii="BIZ UDゴシック" w:eastAsia="BIZ UDゴシック" w:hAnsi="BIZ UDゴシック" w:hint="eastAsia"/>
          <w:b/>
          <w:bCs/>
          <w:sz w:val="22"/>
        </w:rPr>
        <w:t>令和８年度</w:t>
      </w:r>
      <w:r w:rsidR="00B60F15" w:rsidRPr="00590DC1">
        <w:rPr>
          <w:rFonts w:ascii="BIZ UDゴシック" w:eastAsia="BIZ UDゴシック" w:hAnsi="BIZ UDゴシック" w:hint="eastAsia"/>
          <w:b/>
          <w:bCs/>
          <w:sz w:val="22"/>
        </w:rPr>
        <w:t>おおさか農政アクションプラン</w:t>
      </w:r>
      <w:r w:rsidR="006515BB" w:rsidRPr="00590DC1">
        <w:rPr>
          <w:rFonts w:ascii="BIZ UDゴシック" w:eastAsia="BIZ UDゴシック" w:hAnsi="BIZ UDゴシック" w:hint="eastAsia"/>
          <w:b/>
          <w:bCs/>
          <w:sz w:val="22"/>
        </w:rPr>
        <w:t>第３回検討</w:t>
      </w:r>
      <w:r w:rsidR="00B60F15" w:rsidRPr="00590DC1">
        <w:rPr>
          <w:rFonts w:ascii="BIZ UDゴシック" w:eastAsia="BIZ UDゴシック" w:hAnsi="BIZ UDゴシック" w:hint="eastAsia"/>
          <w:b/>
          <w:bCs/>
          <w:sz w:val="22"/>
        </w:rPr>
        <w:t>部会</w:t>
      </w:r>
      <w:r w:rsidRPr="00590DC1">
        <w:rPr>
          <w:rFonts w:ascii="BIZ UDゴシック" w:eastAsia="BIZ UDゴシック" w:hAnsi="BIZ UDゴシック" w:hint="eastAsia"/>
          <w:b/>
          <w:bCs/>
          <w:sz w:val="22"/>
        </w:rPr>
        <w:t xml:space="preserve">　議事概要</w:t>
      </w:r>
    </w:p>
    <w:p w14:paraId="4680F798" w14:textId="13B116E0" w:rsidR="00B60F15" w:rsidRPr="00590DC1" w:rsidRDefault="00B60F15" w:rsidP="00B02B4F">
      <w:pPr>
        <w:jc w:val="center"/>
        <w:rPr>
          <w:rFonts w:ascii="BIZ UDゴシック" w:eastAsia="BIZ UDゴシック" w:hAnsi="BIZ UDゴシック"/>
          <w:sz w:val="22"/>
        </w:rPr>
      </w:pPr>
    </w:p>
    <w:p w14:paraId="7FDB807B" w14:textId="6537BA01" w:rsidR="00B02B4F" w:rsidRPr="00590DC1" w:rsidRDefault="007C00FB" w:rsidP="00B02B4F">
      <w:pPr>
        <w:rPr>
          <w:rFonts w:ascii="BIZ UDゴシック" w:eastAsia="BIZ UDゴシック" w:hAnsi="BIZ UDゴシック"/>
          <w:sz w:val="22"/>
        </w:rPr>
      </w:pP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日　　時</w:t>
      </w: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 xml:space="preserve">　令和８年９月16日（</w:t>
      </w:r>
      <w:r w:rsidR="00C77D7D" w:rsidRPr="00590DC1">
        <w:rPr>
          <w:rFonts w:ascii="BIZ UDゴシック" w:eastAsia="BIZ UDゴシック" w:hAnsi="BIZ UDゴシック" w:hint="eastAsia"/>
          <w:sz w:val="22"/>
        </w:rPr>
        <w:t>水</w:t>
      </w:r>
      <w:r w:rsidR="00B02B4F" w:rsidRPr="00590DC1">
        <w:rPr>
          <w:rFonts w:ascii="BIZ UDゴシック" w:eastAsia="BIZ UDゴシック" w:hAnsi="BIZ UDゴシック" w:hint="eastAsia"/>
          <w:sz w:val="22"/>
        </w:rPr>
        <w:t>）9:30～12:00</w:t>
      </w:r>
    </w:p>
    <w:p w14:paraId="22DCD9E8" w14:textId="2661117D" w:rsidR="00B02B4F" w:rsidRPr="00590DC1" w:rsidRDefault="007C00FB" w:rsidP="00B02B4F">
      <w:pPr>
        <w:rPr>
          <w:rFonts w:ascii="BIZ UDゴシック" w:eastAsia="BIZ UDゴシック" w:hAnsi="BIZ UDゴシック"/>
          <w:sz w:val="22"/>
        </w:rPr>
      </w:pP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場　　所</w:t>
      </w: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 xml:space="preserve">　大阪府庁新別館北館１階会議室兼防災活動スペース３</w:t>
      </w:r>
    </w:p>
    <w:p w14:paraId="30D17600" w14:textId="33D5EB3A" w:rsidR="00B02B4F" w:rsidRPr="00590DC1" w:rsidRDefault="007C00FB" w:rsidP="00B02B4F">
      <w:pPr>
        <w:jc w:val="left"/>
        <w:rPr>
          <w:rFonts w:ascii="BIZ UDゴシック" w:eastAsia="BIZ UDゴシック" w:hAnsi="BIZ UDゴシック"/>
          <w:sz w:val="22"/>
        </w:rPr>
      </w:pP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出席委員</w:t>
      </w:r>
      <w:r w:rsidRPr="00590DC1">
        <w:rPr>
          <w:rFonts w:ascii="BIZ UDゴシック" w:eastAsia="BIZ UDゴシック" w:hAnsi="BIZ UDゴシック" w:hint="eastAsia"/>
          <w:sz w:val="22"/>
        </w:rPr>
        <w:t>】</w:t>
      </w:r>
      <w:r w:rsidR="00B02B4F" w:rsidRPr="00590DC1">
        <w:rPr>
          <w:rFonts w:ascii="BIZ UDゴシック" w:eastAsia="BIZ UDゴシック" w:hAnsi="BIZ UDゴシック" w:hint="eastAsia"/>
          <w:sz w:val="22"/>
        </w:rPr>
        <w:t xml:space="preserve">　藤田部会長、髙井委員、山口委員、横井委員（※渡邊委員は欠席）</w:t>
      </w:r>
    </w:p>
    <w:p w14:paraId="6DB4D23F" w14:textId="77777777" w:rsidR="00C8741A" w:rsidRPr="00590DC1" w:rsidRDefault="007C00FB" w:rsidP="00C8741A">
      <w:pPr>
        <w:rPr>
          <w:rFonts w:ascii="BIZ UDゴシック" w:eastAsia="BIZ UDゴシック" w:hAnsi="BIZ UDゴシック"/>
          <w:sz w:val="22"/>
          <w:szCs w:val="24"/>
        </w:rPr>
      </w:pPr>
      <w:r w:rsidRPr="00590DC1">
        <w:rPr>
          <w:rFonts w:ascii="BIZ UDゴシック" w:eastAsia="BIZ UDゴシック" w:hAnsi="BIZ UDゴシック" w:hint="eastAsia"/>
          <w:sz w:val="22"/>
        </w:rPr>
        <w:t>【議事概要】</w:t>
      </w:r>
      <w:r w:rsidR="00C8741A" w:rsidRPr="00590DC1">
        <w:rPr>
          <w:rFonts w:ascii="BIZ UDゴシック" w:eastAsia="BIZ UDゴシック" w:hAnsi="BIZ UDゴシック" w:hint="eastAsia"/>
          <w:sz w:val="22"/>
        </w:rPr>
        <w:t xml:space="preserve">　</w:t>
      </w:r>
      <w:r w:rsidR="00C8741A" w:rsidRPr="00590DC1">
        <w:rPr>
          <w:rFonts w:ascii="BIZ UDゴシック" w:eastAsia="BIZ UDゴシック" w:hAnsi="BIZ UDゴシック" w:hint="eastAsia"/>
          <w:sz w:val="22"/>
          <w:szCs w:val="24"/>
        </w:rPr>
        <w:t>事務局からの議題説明の後、各委員にご議論いただいた。</w:t>
      </w:r>
    </w:p>
    <w:p w14:paraId="35BB01AA" w14:textId="680D9FB5" w:rsidR="00C8741A" w:rsidRPr="00590DC1" w:rsidRDefault="00C8741A" w:rsidP="00C8741A">
      <w:pPr>
        <w:ind w:firstLineChars="700" w:firstLine="1540"/>
        <w:rPr>
          <w:rFonts w:ascii="BIZ UDゴシック" w:eastAsia="BIZ UDゴシック" w:hAnsi="BIZ UDゴシック"/>
          <w:sz w:val="22"/>
          <w:szCs w:val="24"/>
        </w:rPr>
      </w:pPr>
      <w:r w:rsidRPr="00590DC1">
        <w:rPr>
          <w:rFonts w:ascii="BIZ UDゴシック" w:eastAsia="BIZ UDゴシック" w:hAnsi="BIZ UDゴシック" w:hint="eastAsia"/>
          <w:sz w:val="22"/>
          <w:szCs w:val="24"/>
        </w:rPr>
        <w:t>主な発言内容は以下の通り。</w:t>
      </w:r>
    </w:p>
    <w:p w14:paraId="0E837781" w14:textId="77777777" w:rsidR="0067675A" w:rsidRPr="00590DC1" w:rsidRDefault="0067675A" w:rsidP="0067675A">
      <w:pPr>
        <w:rPr>
          <w:rFonts w:ascii="BIZ UDゴシック" w:eastAsia="BIZ UDゴシック" w:hAnsi="BIZ UDゴシック"/>
          <w:sz w:val="22"/>
        </w:rPr>
      </w:pPr>
      <w:r w:rsidRPr="00590DC1">
        <w:rPr>
          <w:rFonts w:ascii="BIZ UDゴシック" w:eastAsia="BIZ UDゴシック" w:hAnsi="BIZ UDゴシック" w:hint="eastAsia"/>
          <w:sz w:val="22"/>
        </w:rPr>
        <w:t>【議事案件】</w:t>
      </w:r>
    </w:p>
    <w:p w14:paraId="73E9334F" w14:textId="77777777" w:rsidR="0067675A" w:rsidRPr="00590DC1" w:rsidRDefault="0067675A" w:rsidP="0067675A">
      <w:pPr>
        <w:rPr>
          <w:rFonts w:ascii="BIZ UDゴシック" w:eastAsia="BIZ UDゴシック" w:hAnsi="BIZ UDゴシック"/>
          <w:sz w:val="22"/>
        </w:rPr>
      </w:pPr>
      <w:r w:rsidRPr="00590DC1">
        <w:rPr>
          <w:rFonts w:ascii="BIZ UDゴシック" w:eastAsia="BIZ UDゴシック" w:hAnsi="BIZ UDゴシック" w:hint="eastAsia"/>
          <w:sz w:val="22"/>
        </w:rPr>
        <w:t>各委員からの主な意見</w:t>
      </w:r>
    </w:p>
    <w:p w14:paraId="5BD902C0" w14:textId="77777777" w:rsidR="0067675A" w:rsidRPr="00590DC1" w:rsidRDefault="0067675A" w:rsidP="0067675A">
      <w:pPr>
        <w:rPr>
          <w:rFonts w:ascii="BIZ UDゴシック" w:eastAsia="BIZ UDゴシック" w:hAnsi="BIZ UDゴシック"/>
          <w:sz w:val="22"/>
        </w:rPr>
      </w:pPr>
      <w:r w:rsidRPr="00590DC1">
        <w:rPr>
          <w:rFonts w:ascii="BIZ UDゴシック" w:eastAsia="BIZ UDゴシック" w:hAnsi="BIZ UDゴシック" w:hint="eastAsia"/>
          <w:sz w:val="22"/>
        </w:rPr>
        <w:t>■前回のおおさか農政アクションプラン検討部会におけるおもなご意見と対応</w:t>
      </w:r>
    </w:p>
    <w:p w14:paraId="7BE0832F" w14:textId="77777777" w:rsidR="0067675A" w:rsidRPr="00590DC1" w:rsidRDefault="0067675A" w:rsidP="0067675A">
      <w:pPr>
        <w:rPr>
          <w:rFonts w:ascii="BIZ UDゴシック" w:eastAsia="BIZ UDゴシック" w:hAnsi="BIZ UDゴシック"/>
          <w:sz w:val="22"/>
        </w:rPr>
      </w:pPr>
      <w:r w:rsidRPr="00590DC1">
        <w:rPr>
          <w:rFonts w:ascii="BIZ UDゴシック" w:eastAsia="BIZ UDゴシック" w:hAnsi="BIZ UDゴシック" w:hint="eastAsia"/>
          <w:sz w:val="22"/>
        </w:rPr>
        <w:t>・特になし</w:t>
      </w:r>
    </w:p>
    <w:p w14:paraId="6F159AB5" w14:textId="77777777" w:rsidR="0067675A" w:rsidRPr="00590DC1" w:rsidRDefault="0067675A" w:rsidP="0067675A">
      <w:pPr>
        <w:rPr>
          <w:rFonts w:ascii="BIZ UDゴシック" w:eastAsia="BIZ UDゴシック" w:hAnsi="BIZ UDゴシック"/>
          <w:sz w:val="22"/>
        </w:rPr>
      </w:pPr>
    </w:p>
    <w:p w14:paraId="080A3D82"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■新たなプランにおける達成目標と主要な取組について（「成長」について）</w:t>
      </w:r>
    </w:p>
    <w:p w14:paraId="040A1166" w14:textId="2951052B"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○農業産出額目標</w:t>
      </w:r>
      <w:r w:rsidR="00C84910">
        <w:rPr>
          <w:rFonts w:ascii="BIZ UDゴシック" w:eastAsia="BIZ UDゴシック" w:hAnsi="BIZ UDゴシック" w:hint="eastAsia"/>
          <w:sz w:val="22"/>
        </w:rPr>
        <w:t>と農地面積の目標</w:t>
      </w:r>
      <w:r w:rsidRPr="00590DC1">
        <w:rPr>
          <w:rFonts w:ascii="BIZ UDゴシック" w:eastAsia="BIZ UDゴシック" w:hAnsi="BIZ UDゴシック" w:hint="eastAsia"/>
          <w:sz w:val="22"/>
        </w:rPr>
        <w:t>について</w:t>
      </w:r>
    </w:p>
    <w:p w14:paraId="655EB59E" w14:textId="40F01D77"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・農業産出額の目標は農地面積を現状</w:t>
      </w:r>
      <w:r w:rsidR="00C84910">
        <w:rPr>
          <w:rFonts w:ascii="BIZ UDゴシック" w:eastAsia="BIZ UDゴシック" w:hAnsi="BIZ UDゴシック" w:hint="eastAsia"/>
          <w:sz w:val="22"/>
        </w:rPr>
        <w:t>維持</w:t>
      </w:r>
      <w:r w:rsidRPr="00590DC1">
        <w:rPr>
          <w:rFonts w:ascii="BIZ UDゴシック" w:eastAsia="BIZ UDゴシック" w:hAnsi="BIZ UDゴシック" w:hint="eastAsia"/>
          <w:sz w:val="22"/>
        </w:rPr>
        <w:t>と</w:t>
      </w:r>
      <w:r w:rsidR="00955E6A">
        <w:rPr>
          <w:rFonts w:ascii="BIZ UDゴシック" w:eastAsia="BIZ UDゴシック" w:hAnsi="BIZ UDゴシック" w:hint="eastAsia"/>
          <w:sz w:val="22"/>
        </w:rPr>
        <w:t>したうえで算出</w:t>
      </w:r>
      <w:r w:rsidRPr="00590DC1">
        <w:rPr>
          <w:rFonts w:ascii="BIZ UDゴシック" w:eastAsia="BIZ UDゴシック" w:hAnsi="BIZ UDゴシック" w:hint="eastAsia"/>
          <w:sz w:val="22"/>
        </w:rPr>
        <w:t>しているが、担い手不在農地の増加が</w:t>
      </w:r>
      <w:r w:rsidR="00C84910">
        <w:rPr>
          <w:rFonts w:ascii="BIZ UDゴシック" w:eastAsia="BIZ UDゴシック" w:hAnsi="BIZ UDゴシック" w:hint="eastAsia"/>
          <w:sz w:val="22"/>
        </w:rPr>
        <w:t>予想される</w:t>
      </w:r>
      <w:r w:rsidR="00DA6A8A" w:rsidRPr="00590DC1">
        <w:rPr>
          <w:rFonts w:ascii="BIZ UDゴシック" w:eastAsia="BIZ UDゴシック" w:hAnsi="BIZ UDゴシック" w:hint="eastAsia"/>
          <w:sz w:val="22"/>
        </w:rPr>
        <w:t>中で、</w:t>
      </w:r>
      <w:r w:rsidRPr="00590DC1">
        <w:rPr>
          <w:rFonts w:ascii="BIZ UDゴシック" w:eastAsia="BIZ UDゴシック" w:hAnsi="BIZ UDゴシック" w:hint="eastAsia"/>
          <w:sz w:val="22"/>
        </w:rPr>
        <w:t>面積をどう維持するのか、目標</w:t>
      </w:r>
      <w:r w:rsidR="00DA6A8A" w:rsidRPr="00590DC1">
        <w:rPr>
          <w:rFonts w:ascii="BIZ UDゴシック" w:eastAsia="BIZ UDゴシック" w:hAnsi="BIZ UDゴシック" w:hint="eastAsia"/>
          <w:sz w:val="22"/>
        </w:rPr>
        <w:t>間</w:t>
      </w:r>
      <w:r w:rsidRPr="00590DC1">
        <w:rPr>
          <w:rFonts w:ascii="BIZ UDゴシック" w:eastAsia="BIZ UDゴシック" w:hAnsi="BIZ UDゴシック" w:hint="eastAsia"/>
          <w:sz w:val="22"/>
        </w:rPr>
        <w:t>の関係</w:t>
      </w:r>
      <w:r w:rsidR="00DA6A8A" w:rsidRPr="00590DC1">
        <w:rPr>
          <w:rFonts w:ascii="BIZ UDゴシック" w:eastAsia="BIZ UDゴシック" w:hAnsi="BIZ UDゴシック" w:hint="eastAsia"/>
          <w:sz w:val="22"/>
        </w:rPr>
        <w:t>性</w:t>
      </w:r>
      <w:r w:rsidRPr="00590DC1">
        <w:rPr>
          <w:rFonts w:ascii="BIZ UDゴシック" w:eastAsia="BIZ UDゴシック" w:hAnsi="BIZ UDゴシック" w:hint="eastAsia"/>
          <w:sz w:val="22"/>
        </w:rPr>
        <w:t>を説明する必要がある</w:t>
      </w:r>
      <w:r w:rsidR="00DA6A8A" w:rsidRPr="00590DC1">
        <w:rPr>
          <w:rFonts w:ascii="BIZ UDゴシック" w:eastAsia="BIZ UDゴシック" w:hAnsi="BIZ UDゴシック" w:hint="eastAsia"/>
          <w:sz w:val="22"/>
        </w:rPr>
        <w:t>のではないか</w:t>
      </w:r>
      <w:r w:rsidRPr="00590DC1">
        <w:rPr>
          <w:rFonts w:ascii="BIZ UDゴシック" w:eastAsia="BIZ UDゴシック" w:hAnsi="BIZ UDゴシック" w:hint="eastAsia"/>
          <w:sz w:val="22"/>
        </w:rPr>
        <w:t>。</w:t>
      </w:r>
    </w:p>
    <w:p w14:paraId="7D6A6C93" w14:textId="77777777" w:rsidR="003F432E" w:rsidRDefault="003F432E" w:rsidP="003F432E">
      <w:pPr>
        <w:rPr>
          <w:rFonts w:ascii="BIZ UDゴシック" w:eastAsia="BIZ UDゴシック" w:hAnsi="BIZ UDゴシック"/>
          <w:sz w:val="22"/>
        </w:rPr>
      </w:pPr>
    </w:p>
    <w:p w14:paraId="5090FB78" w14:textId="76590DBB" w:rsidR="00BF3005" w:rsidRDefault="00BF3005" w:rsidP="003F432E">
      <w:pPr>
        <w:rPr>
          <w:rFonts w:ascii="BIZ UDゴシック" w:eastAsia="BIZ UDゴシック" w:hAnsi="BIZ UDゴシック"/>
          <w:sz w:val="22"/>
        </w:rPr>
      </w:pPr>
      <w:r>
        <w:rPr>
          <w:rFonts w:ascii="BIZ UDゴシック" w:eastAsia="BIZ UDゴシック" w:hAnsi="BIZ UDゴシック" w:hint="eastAsia"/>
          <w:sz w:val="22"/>
        </w:rPr>
        <w:t>○農商工連携による地域経済への波及について</w:t>
      </w:r>
    </w:p>
    <w:p w14:paraId="751791FF" w14:textId="77777777" w:rsidR="00BF3005" w:rsidRPr="00590DC1" w:rsidRDefault="00BF3005" w:rsidP="00BF3005">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・６次産業化は農業者が加工・販売まで一人で担うことに限らないため、商工業や観光との連携による商品開発、雇用など、農業が地域にもたらす経済効果を「成長」の中で示してはどうか。</w:t>
      </w:r>
    </w:p>
    <w:p w14:paraId="67858B71" w14:textId="77777777" w:rsidR="003F432E" w:rsidRPr="00590DC1" w:rsidRDefault="003F432E" w:rsidP="003F432E">
      <w:pPr>
        <w:rPr>
          <w:rFonts w:ascii="BIZ UDゴシック" w:eastAsia="BIZ UDゴシック" w:hAnsi="BIZ UDゴシック"/>
          <w:sz w:val="22"/>
        </w:rPr>
      </w:pPr>
    </w:p>
    <w:p w14:paraId="09435C80"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■新たなプランにおける達成目標と主要な取組について（「持続」について）</w:t>
      </w:r>
    </w:p>
    <w:p w14:paraId="6CD802E4" w14:textId="77777777" w:rsidR="00BF3005" w:rsidRPr="00590DC1" w:rsidRDefault="00BF3005" w:rsidP="00BF3005">
      <w:pPr>
        <w:rPr>
          <w:rFonts w:ascii="BIZ UDゴシック" w:eastAsia="BIZ UDゴシック" w:hAnsi="BIZ UDゴシック"/>
          <w:sz w:val="22"/>
        </w:rPr>
      </w:pPr>
      <w:r w:rsidRPr="00590DC1">
        <w:rPr>
          <w:rFonts w:ascii="BIZ UDゴシック" w:eastAsia="BIZ UDゴシック" w:hAnsi="BIZ UDゴシック" w:hint="eastAsia"/>
          <w:sz w:val="22"/>
        </w:rPr>
        <w:t>○農地の維持と市町村等との連携について</w:t>
      </w:r>
    </w:p>
    <w:p w14:paraId="35F3E1F6" w14:textId="77777777" w:rsidR="00BF3005" w:rsidRDefault="00BF3005" w:rsidP="00BF3005">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・データセンター</w:t>
      </w:r>
      <w:r>
        <w:rPr>
          <w:rFonts w:ascii="BIZ UDゴシック" w:eastAsia="BIZ UDゴシック" w:hAnsi="BIZ UDゴシック" w:hint="eastAsia"/>
          <w:sz w:val="22"/>
        </w:rPr>
        <w:t>等</w:t>
      </w:r>
      <w:r w:rsidRPr="00590DC1">
        <w:rPr>
          <w:rFonts w:ascii="BIZ UDゴシック" w:eastAsia="BIZ UDゴシック" w:hAnsi="BIZ UDゴシック" w:hint="eastAsia"/>
          <w:sz w:val="22"/>
        </w:rPr>
        <w:t>の開発が進む</w:t>
      </w:r>
      <w:r w:rsidRPr="00D62889">
        <w:rPr>
          <w:rFonts w:ascii="BIZ UDゴシック" w:eastAsia="BIZ UDゴシック" w:hAnsi="BIZ UDゴシック" w:hint="eastAsia"/>
          <w:sz w:val="22"/>
        </w:rPr>
        <w:t>前に、集約を考えている農地</w:t>
      </w:r>
      <w:r>
        <w:rPr>
          <w:rFonts w:ascii="BIZ UDゴシック" w:eastAsia="BIZ UDゴシック" w:hAnsi="BIZ UDゴシック" w:hint="eastAsia"/>
          <w:sz w:val="22"/>
        </w:rPr>
        <w:t>等</w:t>
      </w:r>
      <w:r w:rsidRPr="00D62889">
        <w:rPr>
          <w:rFonts w:ascii="BIZ UDゴシック" w:eastAsia="BIZ UDゴシック" w:hAnsi="BIZ UDゴシック" w:hint="eastAsia"/>
          <w:sz w:val="22"/>
        </w:rPr>
        <w:t>について農業側から方針を示し、都市計画・インフラ部局や市町村とすり合わせる必要があるのではないか。</w:t>
      </w:r>
    </w:p>
    <w:p w14:paraId="6EFD0FB9" w14:textId="5B970FCF" w:rsidR="00BF3005" w:rsidRPr="00590DC1" w:rsidRDefault="00BF3005" w:rsidP="00BF3005">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・基盤整備</w:t>
      </w:r>
      <w:r>
        <w:rPr>
          <w:rFonts w:ascii="BIZ UDゴシック" w:eastAsia="BIZ UDゴシック" w:hAnsi="BIZ UDゴシック" w:hint="eastAsia"/>
          <w:sz w:val="22"/>
        </w:rPr>
        <w:t>についても</w:t>
      </w:r>
      <w:r w:rsidRPr="00590DC1">
        <w:rPr>
          <w:rFonts w:ascii="BIZ UDゴシック" w:eastAsia="BIZ UDゴシック" w:hAnsi="BIZ UDゴシック"/>
          <w:sz w:val="22"/>
        </w:rPr>
        <w:t>10年後、20年後の地域の農業や農業者</w:t>
      </w:r>
      <w:r w:rsidRPr="00590DC1">
        <w:rPr>
          <w:rFonts w:ascii="BIZ UDゴシック" w:eastAsia="BIZ UDゴシック" w:hAnsi="BIZ UDゴシック" w:hint="eastAsia"/>
          <w:sz w:val="22"/>
        </w:rPr>
        <w:t>にとっての</w:t>
      </w:r>
      <w:r w:rsidRPr="00590DC1">
        <w:rPr>
          <w:rFonts w:ascii="BIZ UDゴシック" w:eastAsia="BIZ UDゴシック" w:hAnsi="BIZ UDゴシック"/>
          <w:sz w:val="22"/>
        </w:rPr>
        <w:t>使いやすさを見据えて進める必要がある</w:t>
      </w:r>
      <w:r w:rsidRPr="00590DC1">
        <w:rPr>
          <w:rFonts w:ascii="BIZ UDゴシック" w:eastAsia="BIZ UDゴシック" w:hAnsi="BIZ UDゴシック" w:hint="eastAsia"/>
          <w:sz w:val="22"/>
        </w:rPr>
        <w:t>のではないか</w:t>
      </w:r>
      <w:r w:rsidRPr="00590DC1">
        <w:rPr>
          <w:rFonts w:ascii="BIZ UDゴシック" w:eastAsia="BIZ UDゴシック" w:hAnsi="BIZ UDゴシック"/>
          <w:sz w:val="22"/>
        </w:rPr>
        <w:t>。</w:t>
      </w:r>
    </w:p>
    <w:p w14:paraId="68305B07" w14:textId="77777777" w:rsidR="00BF3005" w:rsidRPr="00590DC1" w:rsidRDefault="00BF3005" w:rsidP="00BF3005">
      <w:pPr>
        <w:ind w:left="220" w:hangingChars="100" w:hanging="220"/>
        <w:rPr>
          <w:rFonts w:ascii="BIZ UDゴシック" w:eastAsia="BIZ UDゴシック" w:hAnsi="BIZ UDゴシック"/>
          <w:sz w:val="22"/>
        </w:rPr>
      </w:pPr>
      <w:r w:rsidRPr="00D62889">
        <w:rPr>
          <w:rFonts w:ascii="BIZ UDゴシック" w:eastAsia="BIZ UDゴシック" w:hAnsi="BIZ UDゴシック" w:hint="eastAsia"/>
          <w:sz w:val="22"/>
        </w:rPr>
        <w:t>・農地維持や土地利用に対する市町村間の認識・取組には差がある。府が市町村農政担当者と担い手不在農地の見通し</w:t>
      </w:r>
      <w:r>
        <w:rPr>
          <w:rFonts w:ascii="BIZ UDゴシック" w:eastAsia="BIZ UDゴシック" w:hAnsi="BIZ UDゴシック" w:hint="eastAsia"/>
          <w:sz w:val="22"/>
        </w:rPr>
        <w:t>等</w:t>
      </w:r>
      <w:r w:rsidRPr="00D62889">
        <w:rPr>
          <w:rFonts w:ascii="BIZ UDゴシック" w:eastAsia="BIZ UDゴシック" w:hAnsi="BIZ UDゴシック" w:hint="eastAsia"/>
          <w:sz w:val="22"/>
        </w:rPr>
        <w:t>を共有する場を設けてはどう</w:t>
      </w:r>
      <w:r w:rsidRPr="00590DC1">
        <w:rPr>
          <w:rFonts w:ascii="BIZ UDゴシック" w:eastAsia="BIZ UDゴシック" w:hAnsi="BIZ UDゴシック" w:hint="eastAsia"/>
          <w:sz w:val="22"/>
        </w:rPr>
        <w:t>か。</w:t>
      </w:r>
    </w:p>
    <w:p w14:paraId="22211262" w14:textId="77777777" w:rsidR="00BF3005" w:rsidRPr="00590DC1" w:rsidRDefault="00BF3005" w:rsidP="00BF3005">
      <w:pPr>
        <w:rPr>
          <w:rFonts w:ascii="BIZ UDゴシック" w:eastAsia="BIZ UDゴシック" w:hAnsi="BIZ UDゴシック"/>
          <w:sz w:val="22"/>
        </w:rPr>
      </w:pPr>
    </w:p>
    <w:p w14:paraId="69CAF039" w14:textId="66BADBE0" w:rsidR="00BF3005" w:rsidRPr="00590DC1" w:rsidRDefault="00BF3005" w:rsidP="00BF3005">
      <w:pPr>
        <w:rPr>
          <w:rFonts w:ascii="BIZ UDゴシック" w:eastAsia="BIZ UDゴシック" w:hAnsi="BIZ UDゴシック"/>
          <w:sz w:val="22"/>
        </w:rPr>
      </w:pPr>
      <w:r w:rsidRPr="00590DC1">
        <w:rPr>
          <w:rFonts w:ascii="BIZ UDゴシック" w:eastAsia="BIZ UDゴシック" w:hAnsi="BIZ UDゴシック" w:hint="eastAsia"/>
          <w:sz w:val="22"/>
        </w:rPr>
        <w:t>○担い手の確保</w:t>
      </w:r>
      <w:r w:rsidR="007F626E">
        <w:rPr>
          <w:rFonts w:ascii="BIZ UDゴシック" w:eastAsia="BIZ UDゴシック" w:hAnsi="BIZ UDゴシック" w:hint="eastAsia"/>
          <w:sz w:val="22"/>
        </w:rPr>
        <w:t>・育成</w:t>
      </w:r>
      <w:r w:rsidRPr="00590DC1">
        <w:rPr>
          <w:rFonts w:ascii="BIZ UDゴシック" w:eastAsia="BIZ UDゴシック" w:hAnsi="BIZ UDゴシック" w:hint="eastAsia"/>
          <w:sz w:val="22"/>
        </w:rPr>
        <w:t>について</w:t>
      </w:r>
    </w:p>
    <w:p w14:paraId="296EA482" w14:textId="77777777" w:rsidR="00BF3005" w:rsidRDefault="00BF3005" w:rsidP="00BF3005">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・家庭菜園など農に関心を持つ府民の多さを生かし、農に触れる機会を充実することで担い手の確保・育成につなげてはどうか。</w:t>
      </w:r>
    </w:p>
    <w:p w14:paraId="6B5F8546" w14:textId="77777777" w:rsidR="00C57CB2" w:rsidRDefault="00C57CB2" w:rsidP="00BF3005">
      <w:pPr>
        <w:ind w:left="220" w:hangingChars="100" w:hanging="220"/>
        <w:rPr>
          <w:rFonts w:ascii="BIZ UDゴシック" w:eastAsia="BIZ UDゴシック" w:hAnsi="BIZ UDゴシック"/>
          <w:sz w:val="22"/>
        </w:rPr>
      </w:pPr>
    </w:p>
    <w:p w14:paraId="7D690ECD" w14:textId="77777777" w:rsidR="00C57CB2" w:rsidRPr="00590DC1" w:rsidRDefault="00C57CB2" w:rsidP="00BF3005">
      <w:pPr>
        <w:ind w:left="220" w:hangingChars="100" w:hanging="220"/>
        <w:rPr>
          <w:rFonts w:ascii="BIZ UDゴシック" w:eastAsia="BIZ UDゴシック" w:hAnsi="BIZ UDゴシック"/>
          <w:sz w:val="22"/>
        </w:rPr>
      </w:pPr>
    </w:p>
    <w:p w14:paraId="547B12D2" w14:textId="451EE510"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lastRenderedPageBreak/>
        <w:t>○担い手不在農地への対応について</w:t>
      </w:r>
    </w:p>
    <w:p w14:paraId="724DCEEE" w14:textId="243B90AA" w:rsidR="00C81D48" w:rsidRPr="00590DC1" w:rsidRDefault="003F432E" w:rsidP="00C81D48">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w:t>
      </w:r>
      <w:r w:rsidR="00C81D48" w:rsidRPr="00590DC1">
        <w:rPr>
          <w:rFonts w:ascii="BIZ UDゴシック" w:eastAsia="BIZ UDゴシック" w:hAnsi="BIZ UDゴシック" w:hint="eastAsia"/>
          <w:sz w:val="22"/>
        </w:rPr>
        <w:t>担い手不在が見込まれる約</w:t>
      </w:r>
      <w:r w:rsidR="00C81D48" w:rsidRPr="00590DC1">
        <w:rPr>
          <w:rFonts w:ascii="BIZ UDゴシック" w:eastAsia="BIZ UDゴシック" w:hAnsi="BIZ UDゴシック"/>
          <w:sz w:val="22"/>
        </w:rPr>
        <w:t>1,800haの</w:t>
      </w:r>
      <w:r w:rsidR="00C81D48">
        <w:rPr>
          <w:rFonts w:ascii="BIZ UDゴシック" w:eastAsia="BIZ UDゴシック" w:hAnsi="BIZ UDゴシック" w:hint="eastAsia"/>
          <w:sz w:val="22"/>
        </w:rPr>
        <w:t>うち</w:t>
      </w:r>
      <w:r w:rsidR="00C81D48" w:rsidRPr="00590DC1">
        <w:rPr>
          <w:rFonts w:ascii="BIZ UDゴシック" w:eastAsia="BIZ UDゴシック" w:hAnsi="BIZ UDゴシック"/>
          <w:sz w:val="22"/>
        </w:rPr>
        <w:t>、取組対象約1,100haをどう積み上げたのか、残</w:t>
      </w:r>
      <w:r w:rsidR="00CA39A3">
        <w:rPr>
          <w:rFonts w:ascii="BIZ UDゴシック" w:eastAsia="BIZ UDゴシック" w:hAnsi="BIZ UDゴシック" w:hint="eastAsia"/>
          <w:sz w:val="22"/>
        </w:rPr>
        <w:t>りの</w:t>
      </w:r>
      <w:r w:rsidR="00C81D48" w:rsidRPr="00590DC1">
        <w:rPr>
          <w:rFonts w:ascii="BIZ UDゴシック" w:eastAsia="BIZ UDゴシック" w:hAnsi="BIZ UDゴシック"/>
          <w:sz w:val="22"/>
        </w:rPr>
        <w:t>約700haをどう考えるのか</w:t>
      </w:r>
      <w:r w:rsidR="00C81D48" w:rsidRPr="00590DC1">
        <w:rPr>
          <w:rFonts w:ascii="BIZ UDゴシック" w:eastAsia="BIZ UDゴシック" w:hAnsi="BIZ UDゴシック" w:hint="eastAsia"/>
          <w:sz w:val="22"/>
        </w:rPr>
        <w:t>を整理しておくべきではないか。</w:t>
      </w:r>
    </w:p>
    <w:p w14:paraId="7E8CB7FC" w14:textId="5AD8F9B4"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・中山間地域や棚田を守るには、農業者以外の</w:t>
      </w:r>
      <w:r w:rsidR="00710442" w:rsidRPr="00590DC1">
        <w:rPr>
          <w:rFonts w:ascii="BIZ UDゴシック" w:eastAsia="BIZ UDゴシック" w:hAnsi="BIZ UDゴシック" w:hint="eastAsia"/>
          <w:sz w:val="22"/>
        </w:rPr>
        <w:t>活動への</w:t>
      </w:r>
      <w:r w:rsidRPr="00590DC1">
        <w:rPr>
          <w:rFonts w:ascii="BIZ UDゴシック" w:eastAsia="BIZ UDゴシック" w:hAnsi="BIZ UDゴシック" w:hint="eastAsia"/>
          <w:sz w:val="22"/>
        </w:rPr>
        <w:t>参加も必要である</w:t>
      </w:r>
      <w:r w:rsidR="00C81D48">
        <w:rPr>
          <w:rFonts w:ascii="BIZ UDゴシック" w:eastAsia="BIZ UDゴシック" w:hAnsi="BIZ UDゴシック" w:hint="eastAsia"/>
          <w:sz w:val="22"/>
        </w:rPr>
        <w:t>。このため、</w:t>
      </w:r>
      <w:r w:rsidR="00C81D48" w:rsidRPr="00590DC1">
        <w:rPr>
          <w:rFonts w:ascii="BIZ UDゴシック" w:eastAsia="BIZ UDゴシック" w:hAnsi="BIZ UDゴシック" w:hint="eastAsia"/>
          <w:sz w:val="22"/>
        </w:rPr>
        <w:t>地元</w:t>
      </w:r>
      <w:r w:rsidR="00C81D48">
        <w:rPr>
          <w:rFonts w:ascii="BIZ UDゴシック" w:eastAsia="BIZ UDゴシック" w:hAnsi="BIZ UDゴシック" w:hint="eastAsia"/>
          <w:sz w:val="22"/>
        </w:rPr>
        <w:t>住民</w:t>
      </w:r>
      <w:r w:rsidR="00C81D48" w:rsidRPr="00590DC1">
        <w:rPr>
          <w:rFonts w:ascii="BIZ UDゴシック" w:eastAsia="BIZ UDゴシック" w:hAnsi="BIZ UDゴシック" w:hint="eastAsia"/>
          <w:sz w:val="22"/>
        </w:rPr>
        <w:t>の理解</w:t>
      </w:r>
      <w:r w:rsidR="00C81D48">
        <w:rPr>
          <w:rFonts w:ascii="BIZ UDゴシック" w:eastAsia="BIZ UDゴシック" w:hAnsi="BIZ UDゴシック" w:hint="eastAsia"/>
          <w:sz w:val="22"/>
        </w:rPr>
        <w:t>促進に向け、地域全体の</w:t>
      </w:r>
      <w:r w:rsidR="00C81D48" w:rsidRPr="00590DC1">
        <w:rPr>
          <w:rFonts w:ascii="BIZ UDゴシック" w:eastAsia="BIZ UDゴシック" w:hAnsi="BIZ UDゴシック" w:hint="eastAsia"/>
          <w:sz w:val="22"/>
        </w:rPr>
        <w:t>合意形成</w:t>
      </w:r>
      <w:r w:rsidR="00C81D48">
        <w:rPr>
          <w:rFonts w:ascii="BIZ UDゴシック" w:eastAsia="BIZ UDゴシック" w:hAnsi="BIZ UDゴシック" w:hint="eastAsia"/>
          <w:sz w:val="22"/>
        </w:rPr>
        <w:t>を促す取り組みが重要</w:t>
      </w:r>
      <w:r w:rsidR="00C81D48" w:rsidRPr="00590DC1">
        <w:rPr>
          <w:rFonts w:ascii="BIZ UDゴシック" w:eastAsia="BIZ UDゴシック" w:hAnsi="BIZ UDゴシック" w:hint="eastAsia"/>
          <w:sz w:val="22"/>
        </w:rPr>
        <w:t>。</w:t>
      </w:r>
    </w:p>
    <w:p w14:paraId="777B30F6" w14:textId="77777777" w:rsidR="003F432E" w:rsidRPr="00590DC1" w:rsidRDefault="003F432E" w:rsidP="003F432E">
      <w:pPr>
        <w:rPr>
          <w:rFonts w:ascii="BIZ UDゴシック" w:eastAsia="BIZ UDゴシック" w:hAnsi="BIZ UDゴシック"/>
          <w:sz w:val="22"/>
        </w:rPr>
      </w:pPr>
    </w:p>
    <w:p w14:paraId="4C12354B"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○環境の視点について</w:t>
      </w:r>
    </w:p>
    <w:p w14:paraId="3C4B19CE" w14:textId="3D9E2DE4"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・大阪エコ農産物や生物多様性への配慮など、環境</w:t>
      </w:r>
      <w:r w:rsidR="00B44049" w:rsidRPr="00590DC1">
        <w:rPr>
          <w:rFonts w:ascii="BIZ UDゴシック" w:eastAsia="BIZ UDゴシック" w:hAnsi="BIZ UDゴシック" w:hint="eastAsia"/>
          <w:sz w:val="22"/>
        </w:rPr>
        <w:t>の視点</w:t>
      </w:r>
      <w:r w:rsidRPr="00590DC1">
        <w:rPr>
          <w:rFonts w:ascii="BIZ UDゴシック" w:eastAsia="BIZ UDゴシック" w:hAnsi="BIZ UDゴシック" w:hint="eastAsia"/>
          <w:sz w:val="22"/>
        </w:rPr>
        <w:t>を大阪の農業の付加価値として示し、農地の維持につなげられないか。</w:t>
      </w:r>
    </w:p>
    <w:p w14:paraId="637CDD48" w14:textId="78536588"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・農産物の購入や農地を守る活動が環境</w:t>
      </w:r>
      <w:r w:rsidR="00B44049" w:rsidRPr="00590DC1">
        <w:rPr>
          <w:rFonts w:ascii="BIZ UDゴシック" w:eastAsia="BIZ UDゴシック" w:hAnsi="BIZ UDゴシック" w:hint="eastAsia"/>
          <w:sz w:val="22"/>
        </w:rPr>
        <w:t>保全</w:t>
      </w:r>
      <w:r w:rsidRPr="00590DC1">
        <w:rPr>
          <w:rFonts w:ascii="BIZ UDゴシック" w:eastAsia="BIZ UDゴシック" w:hAnsi="BIZ UDゴシック" w:hint="eastAsia"/>
          <w:sz w:val="22"/>
        </w:rPr>
        <w:t>にどう役立つのか、府民に分かりやすい指標が必要ではないか。</w:t>
      </w:r>
    </w:p>
    <w:p w14:paraId="4841FAA2" w14:textId="75A22908" w:rsidR="003F432E" w:rsidRPr="00590DC1" w:rsidRDefault="003F432E" w:rsidP="003F432E">
      <w:pPr>
        <w:rPr>
          <w:rFonts w:ascii="BIZ UDゴシック" w:eastAsia="BIZ UDゴシック" w:hAnsi="BIZ UDゴシック"/>
          <w:sz w:val="22"/>
        </w:rPr>
      </w:pPr>
    </w:p>
    <w:p w14:paraId="2638ECC6"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■新たなプランにおける達成目標と主要な取組について（「共創」について）</w:t>
      </w:r>
    </w:p>
    <w:p w14:paraId="630C197B"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○農業者以外の主体の参加について</w:t>
      </w:r>
    </w:p>
    <w:p w14:paraId="797AF1CA" w14:textId="4FE6C5BB"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w:t>
      </w:r>
      <w:r w:rsidR="00B44049" w:rsidRPr="00590DC1">
        <w:rPr>
          <w:rFonts w:ascii="BIZ UDゴシック" w:eastAsia="BIZ UDゴシック" w:hAnsi="BIZ UDゴシック" w:hint="eastAsia"/>
          <w:sz w:val="22"/>
        </w:rPr>
        <w:t>子どもや</w:t>
      </w:r>
      <w:r w:rsidRPr="00590DC1">
        <w:rPr>
          <w:rFonts w:ascii="BIZ UDゴシック" w:eastAsia="BIZ UDゴシック" w:hAnsi="BIZ UDゴシック" w:hint="eastAsia"/>
          <w:sz w:val="22"/>
        </w:rPr>
        <w:t>農業に関心のある人だけでなく、現役世代を含む幅広い府民が、農業や環境を学び、人と交流できる場を考えてはどうか。</w:t>
      </w:r>
    </w:p>
    <w:p w14:paraId="59B8DFCF" w14:textId="77777777"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・収穫体験を観光や食事などと組み合わせ、一度きりで終わらない農業者との交流や、農空間を支える活動への参加につなげてはどうか。</w:t>
      </w:r>
    </w:p>
    <w:p w14:paraId="246EE6B0" w14:textId="77777777" w:rsidR="003F432E" w:rsidRPr="00590DC1" w:rsidRDefault="003F432E" w:rsidP="003F432E">
      <w:pPr>
        <w:rPr>
          <w:rFonts w:ascii="BIZ UDゴシック" w:eastAsia="BIZ UDゴシック" w:hAnsi="BIZ UDゴシック"/>
          <w:sz w:val="22"/>
        </w:rPr>
      </w:pPr>
    </w:p>
    <w:p w14:paraId="4D94A349" w14:textId="77777777" w:rsidR="003F432E" w:rsidRPr="00590DC1" w:rsidRDefault="003F432E" w:rsidP="003F432E">
      <w:pPr>
        <w:rPr>
          <w:rFonts w:ascii="BIZ UDゴシック" w:eastAsia="BIZ UDゴシック" w:hAnsi="BIZ UDゴシック"/>
          <w:sz w:val="22"/>
        </w:rPr>
      </w:pPr>
      <w:r w:rsidRPr="00590DC1">
        <w:rPr>
          <w:rFonts w:ascii="BIZ UDゴシック" w:eastAsia="BIZ UDゴシック" w:hAnsi="BIZ UDゴシック" w:hint="eastAsia"/>
          <w:sz w:val="22"/>
        </w:rPr>
        <w:t>○取組の継続と達成目標について</w:t>
      </w:r>
    </w:p>
    <w:p w14:paraId="3FA8E25E" w14:textId="3D02D144" w:rsidR="003F432E"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w:t>
      </w:r>
      <w:r w:rsidR="00FE377B" w:rsidRPr="00590DC1">
        <w:rPr>
          <w:rFonts w:ascii="BIZ UDゴシック" w:eastAsia="BIZ UDゴシック" w:hAnsi="BIZ UDゴシック" w:hint="eastAsia"/>
          <w:sz w:val="22"/>
        </w:rPr>
        <w:t>活動に</w:t>
      </w:r>
      <w:r w:rsidRPr="00590DC1">
        <w:rPr>
          <w:rFonts w:ascii="BIZ UDゴシック" w:eastAsia="BIZ UDゴシック" w:hAnsi="BIZ UDゴシック" w:hint="eastAsia"/>
          <w:sz w:val="22"/>
        </w:rPr>
        <w:t>参加する人にとっての魅力や、重点的に守る地域を考える必要がある。農業者個人やボランティア精神だけに頼らず、関わる人に対価が</w:t>
      </w:r>
      <w:r w:rsidR="00FE377B" w:rsidRPr="00590DC1">
        <w:rPr>
          <w:rFonts w:ascii="BIZ UDゴシック" w:eastAsia="BIZ UDゴシック" w:hAnsi="BIZ UDゴシック" w:hint="eastAsia"/>
          <w:sz w:val="22"/>
        </w:rPr>
        <w:t>あ</w:t>
      </w:r>
      <w:r w:rsidRPr="00590DC1">
        <w:rPr>
          <w:rFonts w:ascii="BIZ UDゴシック" w:eastAsia="BIZ UDゴシック" w:hAnsi="BIZ UDゴシック" w:hint="eastAsia"/>
          <w:sz w:val="22"/>
        </w:rPr>
        <w:t>る仕組みが重要。</w:t>
      </w:r>
    </w:p>
    <w:p w14:paraId="18267AE1" w14:textId="67C8E950" w:rsidR="00C81D48"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w:t>
      </w:r>
      <w:r w:rsidR="00BF3005" w:rsidRPr="00590DC1">
        <w:rPr>
          <w:rFonts w:ascii="BIZ UDゴシック" w:eastAsia="BIZ UDゴシック" w:hAnsi="BIZ UDゴシック" w:hint="eastAsia"/>
          <w:sz w:val="22"/>
        </w:rPr>
        <w:t>「共創」の取組として、農業者が営農を続け、一定の収入を得られることが前提であるため、既存の農業者への支援や、活用できる施策を提供することも含めて考えてほしい。</w:t>
      </w:r>
    </w:p>
    <w:p w14:paraId="7B5ACEA4" w14:textId="4A78D23E" w:rsidR="001D5186" w:rsidRPr="00590DC1" w:rsidRDefault="003F432E" w:rsidP="003F432E">
      <w:pPr>
        <w:ind w:left="220" w:hangingChars="100" w:hanging="220"/>
        <w:rPr>
          <w:rFonts w:ascii="BIZ UDゴシック" w:eastAsia="BIZ UDゴシック" w:hAnsi="BIZ UDゴシック"/>
          <w:sz w:val="22"/>
        </w:rPr>
      </w:pPr>
      <w:r w:rsidRPr="00590DC1">
        <w:rPr>
          <w:rFonts w:ascii="BIZ UDゴシック" w:eastAsia="BIZ UDゴシック" w:hAnsi="BIZ UDゴシック" w:hint="eastAsia"/>
          <w:sz w:val="22"/>
        </w:rPr>
        <w:t>・</w:t>
      </w:r>
      <w:r w:rsidR="00FE377B" w:rsidRPr="00590DC1">
        <w:rPr>
          <w:rFonts w:ascii="BIZ UDゴシック" w:eastAsia="BIZ UDゴシック" w:hAnsi="BIZ UDゴシック" w:hint="eastAsia"/>
          <w:sz w:val="22"/>
        </w:rPr>
        <w:t>「</w:t>
      </w:r>
      <w:r w:rsidRPr="00590DC1">
        <w:rPr>
          <w:rFonts w:ascii="BIZ UDゴシック" w:eastAsia="BIZ UDゴシック" w:hAnsi="BIZ UDゴシック" w:hint="eastAsia"/>
          <w:sz w:val="22"/>
        </w:rPr>
        <w:t>共創</w:t>
      </w:r>
      <w:r w:rsidR="00FE377B" w:rsidRPr="00590DC1">
        <w:rPr>
          <w:rFonts w:ascii="BIZ UDゴシック" w:eastAsia="BIZ UDゴシック" w:hAnsi="BIZ UDゴシック" w:hint="eastAsia"/>
          <w:sz w:val="22"/>
        </w:rPr>
        <w:t>」</w:t>
      </w:r>
      <w:r w:rsidRPr="00590DC1">
        <w:rPr>
          <w:rFonts w:ascii="BIZ UDゴシック" w:eastAsia="BIZ UDゴシック" w:hAnsi="BIZ UDゴシック" w:hint="eastAsia"/>
          <w:sz w:val="22"/>
        </w:rPr>
        <w:t>に取り組む地区数について、現状値</w:t>
      </w:r>
      <w:r w:rsidRPr="00590DC1">
        <w:rPr>
          <w:rFonts w:ascii="BIZ UDゴシック" w:eastAsia="BIZ UDゴシック" w:hAnsi="BIZ UDゴシック"/>
          <w:sz w:val="22"/>
        </w:rPr>
        <w:t>15地区と目標値の根拠を明確にする必要がある。</w:t>
      </w:r>
    </w:p>
    <w:p w14:paraId="37077B26" w14:textId="48402403" w:rsidR="009B41F0" w:rsidRPr="00590DC1" w:rsidRDefault="001D5186" w:rsidP="001D5186">
      <w:pPr>
        <w:rPr>
          <w:rFonts w:ascii="BIZ UDゴシック" w:eastAsia="BIZ UDゴシック" w:hAnsi="BIZ UDゴシック"/>
          <w:sz w:val="22"/>
        </w:rPr>
      </w:pPr>
      <w:r w:rsidRPr="00590DC1">
        <w:rPr>
          <w:rFonts w:ascii="BIZ UDゴシック" w:eastAsia="BIZ UDゴシック" w:hAnsi="BIZ UDゴシック" w:hint="eastAsia"/>
          <w:sz w:val="22"/>
        </w:rPr>
        <w:t>・</w:t>
      </w:r>
      <w:r w:rsidR="003F432E" w:rsidRPr="00590DC1">
        <w:rPr>
          <w:rFonts w:ascii="BIZ UDゴシック" w:eastAsia="BIZ UDゴシック" w:hAnsi="BIZ UDゴシック"/>
          <w:sz w:val="22"/>
        </w:rPr>
        <w:t>地区</w:t>
      </w:r>
      <w:r w:rsidRPr="00590DC1">
        <w:rPr>
          <w:rFonts w:ascii="BIZ UDゴシック" w:eastAsia="BIZ UDゴシック" w:hAnsi="BIZ UDゴシック" w:hint="eastAsia"/>
          <w:sz w:val="22"/>
        </w:rPr>
        <w:t>の範囲</w:t>
      </w:r>
      <w:r w:rsidR="003F432E" w:rsidRPr="00590DC1">
        <w:rPr>
          <w:rFonts w:ascii="BIZ UDゴシック" w:eastAsia="BIZ UDゴシック" w:hAnsi="BIZ UDゴシック"/>
          <w:sz w:val="22"/>
        </w:rPr>
        <w:t>を越えた企業</w:t>
      </w:r>
      <w:r w:rsidRPr="00590DC1">
        <w:rPr>
          <w:rFonts w:ascii="BIZ UDゴシック" w:eastAsia="BIZ UDゴシック" w:hAnsi="BIZ UDゴシック" w:hint="eastAsia"/>
          <w:sz w:val="22"/>
        </w:rPr>
        <w:t>等</w:t>
      </w:r>
      <w:r w:rsidR="003F432E" w:rsidRPr="00590DC1">
        <w:rPr>
          <w:rFonts w:ascii="BIZ UDゴシック" w:eastAsia="BIZ UDゴシック" w:hAnsi="BIZ UDゴシック"/>
          <w:sz w:val="22"/>
        </w:rPr>
        <w:t>の取組をどう評価するのかも</w:t>
      </w:r>
      <w:r w:rsidRPr="00590DC1">
        <w:rPr>
          <w:rFonts w:ascii="BIZ UDゴシック" w:eastAsia="BIZ UDゴシック" w:hAnsi="BIZ UDゴシック" w:hint="eastAsia"/>
          <w:sz w:val="22"/>
        </w:rPr>
        <w:t>検討</w:t>
      </w:r>
      <w:r w:rsidR="003F432E" w:rsidRPr="00590DC1">
        <w:rPr>
          <w:rFonts w:ascii="BIZ UDゴシック" w:eastAsia="BIZ UDゴシック" w:hAnsi="BIZ UDゴシック"/>
          <w:sz w:val="22"/>
        </w:rPr>
        <w:t>してはどうか。</w:t>
      </w:r>
    </w:p>
    <w:sectPr w:rsidR="009B41F0" w:rsidRPr="00590DC1" w:rsidSect="00590DC1">
      <w:pgSz w:w="11906" w:h="16838"/>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920F6" w14:textId="77777777" w:rsidR="00D61369" w:rsidRDefault="00D61369" w:rsidP="00B02B4F">
      <w:r>
        <w:separator/>
      </w:r>
    </w:p>
  </w:endnote>
  <w:endnote w:type="continuationSeparator" w:id="0">
    <w:p w14:paraId="38F52D30" w14:textId="77777777" w:rsidR="00D61369" w:rsidRDefault="00D61369" w:rsidP="00B0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74606" w14:textId="77777777" w:rsidR="00D61369" w:rsidRDefault="00D61369" w:rsidP="00B02B4F">
      <w:r>
        <w:separator/>
      </w:r>
    </w:p>
  </w:footnote>
  <w:footnote w:type="continuationSeparator" w:id="0">
    <w:p w14:paraId="382DB87D" w14:textId="77777777" w:rsidR="00D61369" w:rsidRDefault="00D61369" w:rsidP="00B02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634BF"/>
    <w:multiLevelType w:val="hybridMultilevel"/>
    <w:tmpl w:val="6A46607C"/>
    <w:lvl w:ilvl="0" w:tplc="291698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77269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F15"/>
    <w:rsid w:val="000259BF"/>
    <w:rsid w:val="0008197B"/>
    <w:rsid w:val="000B506B"/>
    <w:rsid w:val="000F2DB7"/>
    <w:rsid w:val="001212DA"/>
    <w:rsid w:val="0012161E"/>
    <w:rsid w:val="00121A04"/>
    <w:rsid w:val="00161440"/>
    <w:rsid w:val="00183851"/>
    <w:rsid w:val="0019315C"/>
    <w:rsid w:val="001A4994"/>
    <w:rsid w:val="001D5186"/>
    <w:rsid w:val="00232215"/>
    <w:rsid w:val="0023442A"/>
    <w:rsid w:val="00251833"/>
    <w:rsid w:val="002F3AE9"/>
    <w:rsid w:val="002F6226"/>
    <w:rsid w:val="00304F58"/>
    <w:rsid w:val="00377CDC"/>
    <w:rsid w:val="003B72C5"/>
    <w:rsid w:val="003E114C"/>
    <w:rsid w:val="003F432E"/>
    <w:rsid w:val="00427211"/>
    <w:rsid w:val="00427B4D"/>
    <w:rsid w:val="00445A50"/>
    <w:rsid w:val="00446B35"/>
    <w:rsid w:val="00447ECE"/>
    <w:rsid w:val="0054702B"/>
    <w:rsid w:val="00552074"/>
    <w:rsid w:val="00560C28"/>
    <w:rsid w:val="005661E9"/>
    <w:rsid w:val="00590DC1"/>
    <w:rsid w:val="005A5291"/>
    <w:rsid w:val="005B4043"/>
    <w:rsid w:val="006038D4"/>
    <w:rsid w:val="006273EA"/>
    <w:rsid w:val="006376BA"/>
    <w:rsid w:val="006515BB"/>
    <w:rsid w:val="00664BCA"/>
    <w:rsid w:val="006679DA"/>
    <w:rsid w:val="0067675A"/>
    <w:rsid w:val="00697AC6"/>
    <w:rsid w:val="006F07B2"/>
    <w:rsid w:val="00704429"/>
    <w:rsid w:val="00710442"/>
    <w:rsid w:val="00736EC7"/>
    <w:rsid w:val="00743C01"/>
    <w:rsid w:val="00744073"/>
    <w:rsid w:val="007C00FB"/>
    <w:rsid w:val="007C25BD"/>
    <w:rsid w:val="007C7C0B"/>
    <w:rsid w:val="007F626E"/>
    <w:rsid w:val="00827164"/>
    <w:rsid w:val="008307C8"/>
    <w:rsid w:val="0086142B"/>
    <w:rsid w:val="00955E6A"/>
    <w:rsid w:val="009B41F0"/>
    <w:rsid w:val="009C4857"/>
    <w:rsid w:val="009D5D7D"/>
    <w:rsid w:val="00A329EF"/>
    <w:rsid w:val="00AB6AD2"/>
    <w:rsid w:val="00B02B4F"/>
    <w:rsid w:val="00B10676"/>
    <w:rsid w:val="00B44049"/>
    <w:rsid w:val="00B60F15"/>
    <w:rsid w:val="00B9296F"/>
    <w:rsid w:val="00BC27FA"/>
    <w:rsid w:val="00BF3005"/>
    <w:rsid w:val="00C57CB2"/>
    <w:rsid w:val="00C77D7D"/>
    <w:rsid w:val="00C81D48"/>
    <w:rsid w:val="00C84910"/>
    <w:rsid w:val="00C84F27"/>
    <w:rsid w:val="00C8741A"/>
    <w:rsid w:val="00CA39A3"/>
    <w:rsid w:val="00CD39C2"/>
    <w:rsid w:val="00CD4493"/>
    <w:rsid w:val="00CF0033"/>
    <w:rsid w:val="00CF2C93"/>
    <w:rsid w:val="00D21951"/>
    <w:rsid w:val="00D61369"/>
    <w:rsid w:val="00D659A2"/>
    <w:rsid w:val="00D83B5F"/>
    <w:rsid w:val="00D863D5"/>
    <w:rsid w:val="00D91597"/>
    <w:rsid w:val="00DA6A8A"/>
    <w:rsid w:val="00DC14A7"/>
    <w:rsid w:val="00E15FDC"/>
    <w:rsid w:val="00E57322"/>
    <w:rsid w:val="00E80988"/>
    <w:rsid w:val="00EA2018"/>
    <w:rsid w:val="00EC2095"/>
    <w:rsid w:val="00EE4459"/>
    <w:rsid w:val="00F10F13"/>
    <w:rsid w:val="00F47BFE"/>
    <w:rsid w:val="00FE3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7CD03E"/>
  <w15:chartTrackingRefBased/>
  <w15:docId w15:val="{26D9323F-CB9B-440D-922C-94545288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4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B4F"/>
    <w:pPr>
      <w:tabs>
        <w:tab w:val="center" w:pos="4252"/>
        <w:tab w:val="right" w:pos="8504"/>
      </w:tabs>
      <w:snapToGrid w:val="0"/>
    </w:pPr>
  </w:style>
  <w:style w:type="character" w:customStyle="1" w:styleId="a4">
    <w:name w:val="ヘッダー (文字)"/>
    <w:basedOn w:val="a0"/>
    <w:link w:val="a3"/>
    <w:uiPriority w:val="99"/>
    <w:rsid w:val="00B02B4F"/>
  </w:style>
  <w:style w:type="paragraph" w:styleId="a5">
    <w:name w:val="footer"/>
    <w:basedOn w:val="a"/>
    <w:link w:val="a6"/>
    <w:uiPriority w:val="99"/>
    <w:unhideWhenUsed/>
    <w:rsid w:val="00B02B4F"/>
    <w:pPr>
      <w:tabs>
        <w:tab w:val="center" w:pos="4252"/>
        <w:tab w:val="right" w:pos="8504"/>
      </w:tabs>
      <w:snapToGrid w:val="0"/>
    </w:pPr>
  </w:style>
  <w:style w:type="character" w:customStyle="1" w:styleId="a6">
    <w:name w:val="フッター (文字)"/>
    <w:basedOn w:val="a0"/>
    <w:link w:val="a5"/>
    <w:uiPriority w:val="99"/>
    <w:rsid w:val="00B02B4F"/>
  </w:style>
  <w:style w:type="paragraph" w:styleId="a7">
    <w:name w:val="Plain Text"/>
    <w:basedOn w:val="a"/>
    <w:link w:val="a8"/>
    <w:uiPriority w:val="99"/>
    <w:semiHidden/>
    <w:unhideWhenUsed/>
    <w:rsid w:val="00E57322"/>
    <w:rPr>
      <w:rFonts w:asciiTheme="minorEastAsia" w:hAnsi="Courier New" w:cs="Courier New"/>
    </w:rPr>
  </w:style>
  <w:style w:type="character" w:customStyle="1" w:styleId="a8">
    <w:name w:val="書式なし (文字)"/>
    <w:basedOn w:val="a0"/>
    <w:link w:val="a7"/>
    <w:uiPriority w:val="99"/>
    <w:semiHidden/>
    <w:rsid w:val="00E57322"/>
    <w:rPr>
      <w:rFonts w:asciiTheme="minorEastAsia" w:hAnsi="Courier New" w:cs="Courier New"/>
    </w:rPr>
  </w:style>
  <w:style w:type="paragraph" w:styleId="a9">
    <w:name w:val="List Paragraph"/>
    <w:basedOn w:val="a"/>
    <w:uiPriority w:val="34"/>
    <w:qFormat/>
    <w:rsid w:val="007C00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233</Words>
  <Characters>1331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nousei</dc:creator>
  <cp:keywords/>
  <dc:description/>
  <cp:lastModifiedBy>岡田　幸一</cp:lastModifiedBy>
  <cp:revision>2</cp:revision>
  <dcterms:created xsi:type="dcterms:W3CDTF">2026-10-09T04:34:00Z</dcterms:created>
  <dcterms:modified xsi:type="dcterms:W3CDTF">2026-10-09T04:34:00Z</dcterms:modified>
</cp:coreProperties>
</file>