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501"/>
        <w:tblW w:w="0" w:type="auto"/>
        <w:tblLook w:val="04A0" w:firstRow="1" w:lastRow="0" w:firstColumn="1" w:lastColumn="0" w:noHBand="0" w:noVBand="1"/>
      </w:tblPr>
      <w:tblGrid>
        <w:gridCol w:w="14668"/>
      </w:tblGrid>
      <w:tr w:rsidR="00DC2FAE" w:rsidRPr="00263CB6" w14:paraId="574730E6" w14:textId="77777777" w:rsidTr="00DC2FAE">
        <w:tc>
          <w:tcPr>
            <w:tcW w:w="14668" w:type="dxa"/>
            <w:shd w:val="clear" w:color="auto" w:fill="FFF2CC" w:themeFill="accent4" w:themeFillTint="33"/>
          </w:tcPr>
          <w:p w14:paraId="72CDABDD" w14:textId="77777777" w:rsidR="00DC2FAE" w:rsidRPr="00263CB6" w:rsidRDefault="00DC2FAE" w:rsidP="00DC2FAE">
            <w:pPr>
              <w:rPr>
                <w:rFonts w:ascii="BIZ UDPゴシック" w:eastAsia="BIZ UDPゴシック" w:hAnsi="BIZ UDPゴシック"/>
              </w:rPr>
            </w:pPr>
            <w:r w:rsidRPr="00263CB6">
              <w:rPr>
                <w:rFonts w:ascii="BIZ UDPゴシック" w:eastAsia="BIZ UDPゴシック" w:hAnsi="BIZ UDPゴシック" w:hint="eastAsia"/>
                <w:sz w:val="24"/>
                <w:szCs w:val="24"/>
              </w:rPr>
              <w:t>１.（石渡委員）</w:t>
            </w:r>
          </w:p>
        </w:tc>
      </w:tr>
      <w:tr w:rsidR="00DC2FAE" w:rsidRPr="00263CB6" w14:paraId="2476CDE0" w14:textId="77777777" w:rsidTr="00DC2FAE">
        <w:tc>
          <w:tcPr>
            <w:tcW w:w="14668" w:type="dxa"/>
          </w:tcPr>
          <w:p w14:paraId="612BCBE2" w14:textId="77777777" w:rsidR="00DC2FAE" w:rsidRPr="00263CB6" w:rsidRDefault="00DC2FAE" w:rsidP="00DC2FAE">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【弁護士会にある高齢者・障害者総合支援センター（通称「ひまわり」）の障害者部会での活動について】</w:t>
            </w:r>
          </w:p>
          <w:p w14:paraId="68397F41" w14:textId="77777777" w:rsidR="00DC2FAE" w:rsidRPr="00263CB6" w:rsidRDefault="00DC2FAE" w:rsidP="00DC2FAE">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・事業者からの依頼に応じて、差別解消法に関する講演も実施</w:t>
            </w:r>
          </w:p>
          <w:p w14:paraId="00D3DEDF" w14:textId="77777777" w:rsidR="00DC2FAE" w:rsidRPr="00263CB6" w:rsidRDefault="00DC2FAE" w:rsidP="00DC2FAE">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・共生社会の実現を目指して取り組みを進めている</w:t>
            </w:r>
          </w:p>
          <w:p w14:paraId="5B19C6F5" w14:textId="77777777" w:rsidR="00DC2FAE" w:rsidRPr="00263CB6" w:rsidRDefault="00DC2FAE" w:rsidP="00DC2FAE">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・旧優生保護法の補償法に対する補償のサポート</w:t>
            </w:r>
          </w:p>
          <w:p w14:paraId="06F29CD2" w14:textId="77777777" w:rsidR="00DC2FAE" w:rsidRPr="00263CB6" w:rsidRDefault="00DC2FAE" w:rsidP="00DC2FAE">
            <w:pPr>
              <w:spacing w:line="360" w:lineRule="auto"/>
              <w:ind w:firstLineChars="50" w:firstLine="120"/>
              <w:rPr>
                <w:rFonts w:ascii="BIZ UDPゴシック" w:eastAsia="BIZ UDPゴシック" w:hAnsi="BIZ UDPゴシック"/>
              </w:rPr>
            </w:pPr>
            <w:r w:rsidRPr="00263CB6">
              <w:rPr>
                <w:rFonts w:ascii="BIZ UDPゴシック" w:eastAsia="BIZ UDPゴシック" w:hAnsi="BIZ UDPゴシック" w:hint="eastAsia"/>
                <w:sz w:val="24"/>
                <w:szCs w:val="24"/>
              </w:rPr>
              <w:t>それに伴う申請に関する経費については、すべて国が負担するという制度であるため、申請支援の制度構築を大阪府と協力して実施</w:t>
            </w:r>
          </w:p>
        </w:tc>
      </w:tr>
    </w:tbl>
    <w:p w14:paraId="273EB19F" w14:textId="2B30F44F" w:rsidR="00DC2FAE" w:rsidRDefault="00DC2FAE" w:rsidP="00FA1E0A">
      <w:pPr>
        <w:rPr>
          <w:rFonts w:ascii="BIZ UDPゴシック" w:eastAsia="BIZ UDPゴシック" w:hAnsi="BIZ UDPゴシック"/>
        </w:rPr>
      </w:pPr>
    </w:p>
    <w:p w14:paraId="07D72036" w14:textId="17DF1CA3" w:rsidR="00DC2FAE" w:rsidRDefault="00DC2FAE" w:rsidP="00FA1E0A">
      <w:pPr>
        <w:rPr>
          <w:rFonts w:ascii="BIZ UDPゴシック" w:eastAsia="BIZ UDPゴシック" w:hAnsi="BIZ UDPゴシック"/>
        </w:rPr>
      </w:pPr>
    </w:p>
    <w:p w14:paraId="655A5A40" w14:textId="77777777" w:rsidR="00DC2FAE" w:rsidRPr="00263CB6" w:rsidRDefault="00DC2FAE"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654496" w:rsidRPr="00263CB6" w14:paraId="2D9C3215" w14:textId="77777777" w:rsidTr="00654496">
        <w:tc>
          <w:tcPr>
            <w:tcW w:w="14668" w:type="dxa"/>
            <w:shd w:val="clear" w:color="auto" w:fill="FFF2CC" w:themeFill="accent4" w:themeFillTint="33"/>
          </w:tcPr>
          <w:p w14:paraId="022DAEEC" w14:textId="6964C73D" w:rsidR="00654496"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２.</w:t>
            </w:r>
            <w:r w:rsidR="00654496" w:rsidRPr="00263CB6">
              <w:rPr>
                <w:rFonts w:ascii="BIZ UDPゴシック" w:eastAsia="BIZ UDPゴシック" w:hAnsi="BIZ UDPゴシック" w:hint="eastAsia"/>
                <w:sz w:val="24"/>
                <w:szCs w:val="24"/>
              </w:rPr>
              <w:t>（大野委員）</w:t>
            </w:r>
          </w:p>
        </w:tc>
      </w:tr>
      <w:tr w:rsidR="00654496" w:rsidRPr="00263CB6" w14:paraId="3BD4C61C" w14:textId="77777777" w:rsidTr="00654496">
        <w:tc>
          <w:tcPr>
            <w:tcW w:w="14668" w:type="dxa"/>
          </w:tcPr>
          <w:p w14:paraId="2C9BCD31" w14:textId="0F0F3843" w:rsidR="00654496" w:rsidRPr="00263CB6" w:rsidRDefault="00654496" w:rsidP="00654496">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【公益社団法人大阪府精神障害者家族会連合会</w:t>
            </w:r>
            <w:r w:rsidR="00263CB6">
              <w:rPr>
                <w:rFonts w:ascii="BIZ UDPゴシック" w:eastAsia="BIZ UDPゴシック" w:hAnsi="BIZ UDPゴシック" w:hint="eastAsia"/>
                <w:sz w:val="24"/>
                <w:szCs w:val="24"/>
                <w:u w:val="single"/>
              </w:rPr>
              <w:t>で</w:t>
            </w:r>
            <w:r w:rsidRPr="00263CB6">
              <w:rPr>
                <w:rFonts w:ascii="BIZ UDPゴシック" w:eastAsia="BIZ UDPゴシック" w:hAnsi="BIZ UDPゴシック" w:hint="eastAsia"/>
                <w:sz w:val="24"/>
                <w:szCs w:val="24"/>
                <w:u w:val="single"/>
              </w:rPr>
              <w:t>の活動について】</w:t>
            </w:r>
          </w:p>
          <w:p w14:paraId="6BF61AB8" w14:textId="2D095F18" w:rsidR="00654496" w:rsidRPr="00263CB6" w:rsidRDefault="00654496" w:rsidP="00263CB6">
            <w:pPr>
              <w:spacing w:line="360" w:lineRule="auto"/>
              <w:ind w:left="120" w:hangingChars="50" w:hanging="12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・精神障がい者は差別や理不尽さに対して声を上げることをためらいがちのため団体誌で相談窓口や合理的配慮について特集し、声を上げる支援を行っている</w:t>
            </w:r>
          </w:p>
          <w:p w14:paraId="0106A59A" w14:textId="55EE2B8B" w:rsidR="00654496" w:rsidRPr="00263CB6" w:rsidRDefault="00654496" w:rsidP="00263CB6">
            <w:pPr>
              <w:spacing w:line="360" w:lineRule="auto"/>
              <w:ind w:left="120" w:hangingChars="50" w:hanging="12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・旧優生保護法による手術問題では、精神障がい者が深刻な差別の中心にあると思っている。差別の風潮を打破し、広報誌を通じて理解と共感を広げていきたい</w:t>
            </w:r>
          </w:p>
          <w:p w14:paraId="5C3A18C3" w14:textId="770BC3F5" w:rsidR="00654496" w:rsidRPr="00263CB6" w:rsidRDefault="00654496" w:rsidP="00654496">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・今後も声を上げる運動を続けていく</w:t>
            </w:r>
          </w:p>
        </w:tc>
      </w:tr>
    </w:tbl>
    <w:p w14:paraId="7B22BAEA" w14:textId="7E69AD06" w:rsidR="00FA1E0A" w:rsidRPr="00263CB6" w:rsidRDefault="00FA1E0A" w:rsidP="00FA1E0A">
      <w:pPr>
        <w:rPr>
          <w:rFonts w:ascii="BIZ UDPゴシック" w:eastAsia="BIZ UDPゴシック" w:hAnsi="BIZ UDPゴシック"/>
        </w:rPr>
      </w:pPr>
    </w:p>
    <w:p w14:paraId="371FAF80" w14:textId="1241A2C6" w:rsidR="00FA1E0A" w:rsidRDefault="00FA1E0A" w:rsidP="00FA1E0A">
      <w:pPr>
        <w:rPr>
          <w:rFonts w:ascii="BIZ UDPゴシック" w:eastAsia="BIZ UDPゴシック" w:hAnsi="BIZ UDPゴシック"/>
        </w:rPr>
      </w:pPr>
    </w:p>
    <w:p w14:paraId="7B0E30C9" w14:textId="39A17195" w:rsidR="00DC2FAE" w:rsidRDefault="00DC2FAE" w:rsidP="00FA1E0A">
      <w:pPr>
        <w:rPr>
          <w:rFonts w:ascii="BIZ UDPゴシック" w:eastAsia="BIZ UDPゴシック" w:hAnsi="BIZ UDPゴシック"/>
        </w:rPr>
      </w:pPr>
    </w:p>
    <w:p w14:paraId="4757D62E" w14:textId="77777777" w:rsidR="00DC2FAE" w:rsidRPr="00263CB6" w:rsidRDefault="00DC2FAE" w:rsidP="00FA1E0A">
      <w:pPr>
        <w:rPr>
          <w:rFonts w:ascii="BIZ UDPゴシック" w:eastAsia="BIZ UDPゴシック" w:hAnsi="BIZ UDPゴシック"/>
        </w:rPr>
      </w:pPr>
    </w:p>
    <w:p w14:paraId="7C87AB2E" w14:textId="4FF1B2BB" w:rsidR="00263CB6" w:rsidRDefault="00263CB6"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654496" w:rsidRPr="00263CB6" w14:paraId="5AEC208A" w14:textId="77777777" w:rsidTr="00654496">
        <w:tc>
          <w:tcPr>
            <w:tcW w:w="14668" w:type="dxa"/>
            <w:shd w:val="clear" w:color="auto" w:fill="FFF2CC" w:themeFill="accent4" w:themeFillTint="33"/>
          </w:tcPr>
          <w:p w14:paraId="1C393D29" w14:textId="51B33CF4" w:rsidR="00654496"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lastRenderedPageBreak/>
              <w:t>3.</w:t>
            </w:r>
            <w:r w:rsidR="00654496" w:rsidRPr="00263CB6">
              <w:rPr>
                <w:rFonts w:ascii="BIZ UDPゴシック" w:eastAsia="BIZ UDPゴシック" w:hAnsi="BIZ UDPゴシック" w:hint="eastAsia"/>
                <w:sz w:val="24"/>
                <w:szCs w:val="24"/>
              </w:rPr>
              <w:t>（小田（多）委員）</w:t>
            </w:r>
          </w:p>
        </w:tc>
      </w:tr>
      <w:tr w:rsidR="00654496" w:rsidRPr="00263CB6" w14:paraId="0971D5FC" w14:textId="77777777" w:rsidTr="00654496">
        <w:tc>
          <w:tcPr>
            <w:tcW w:w="14668" w:type="dxa"/>
          </w:tcPr>
          <w:p w14:paraId="2F918A38" w14:textId="77777777" w:rsidR="00654496" w:rsidRPr="00263CB6" w:rsidRDefault="00654496" w:rsidP="00654496">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【社会福祉法人大阪手をつなぐ育成会での活動について】</w:t>
            </w:r>
          </w:p>
          <w:p w14:paraId="5791C600" w14:textId="42E87E33"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・差別解消法と知的障がいの場合分かりにくい合理的配慮について全国育成会の又村氏を招いて継続的に学習を重ねている</w:t>
            </w:r>
          </w:p>
          <w:p w14:paraId="732BC3B4" w14:textId="3052E1AD" w:rsidR="00654496" w:rsidRPr="00263CB6" w:rsidRDefault="00654496" w:rsidP="007A104B">
            <w:pPr>
              <w:spacing w:line="360" w:lineRule="auto"/>
              <w:ind w:left="120" w:hangingChars="50" w:hanging="12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・親や家族が子どもの障がい特性を理解し、具体的な配慮を伝える力を高めることが課題であるため、必要な配慮などの伝え方についての勉強会を実施している</w:t>
            </w:r>
          </w:p>
          <w:p w14:paraId="1FD875A4" w14:textId="28B1BB07"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・知的障がいの本人たちも合理的配慮について学び、「わかりにくいことをわかりやすく伝える」ためにも法律の理解と普及を目指して、</w:t>
            </w:r>
          </w:p>
          <w:p w14:paraId="2FA93563" w14:textId="4E25E2E1" w:rsidR="00654496" w:rsidRPr="00263CB6" w:rsidRDefault="00654496" w:rsidP="007A104B">
            <w:pPr>
              <w:spacing w:line="360" w:lineRule="auto"/>
              <w:ind w:firstLineChars="50" w:firstLine="120"/>
              <w:rPr>
                <w:rFonts w:ascii="BIZ UDPゴシック" w:eastAsia="BIZ UDPゴシック" w:hAnsi="BIZ UDPゴシック"/>
              </w:rPr>
            </w:pPr>
            <w:r w:rsidRPr="00263CB6">
              <w:rPr>
                <w:rFonts w:ascii="BIZ UDPゴシック" w:eastAsia="BIZ UDPゴシック" w:hAnsi="BIZ UDPゴシック" w:hint="eastAsia"/>
                <w:sz w:val="24"/>
                <w:szCs w:val="24"/>
              </w:rPr>
              <w:t>今後も活動を続けていく</w:t>
            </w:r>
          </w:p>
        </w:tc>
      </w:tr>
    </w:tbl>
    <w:p w14:paraId="3FDC2061" w14:textId="77777777" w:rsidR="00D435C0" w:rsidRPr="00263CB6" w:rsidRDefault="00D435C0"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654496" w:rsidRPr="00263CB6" w14:paraId="283BE368" w14:textId="77777777" w:rsidTr="00654496">
        <w:tc>
          <w:tcPr>
            <w:tcW w:w="14668" w:type="dxa"/>
            <w:shd w:val="clear" w:color="auto" w:fill="FFF2CC" w:themeFill="accent4" w:themeFillTint="33"/>
          </w:tcPr>
          <w:p w14:paraId="00787562" w14:textId="55A98121" w:rsidR="00654496"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4.</w:t>
            </w:r>
            <w:r w:rsidR="00654496" w:rsidRPr="00263CB6">
              <w:rPr>
                <w:rFonts w:ascii="BIZ UDPゴシック" w:eastAsia="BIZ UDPゴシック" w:hAnsi="BIZ UDPゴシック" w:hint="eastAsia"/>
                <w:sz w:val="24"/>
                <w:szCs w:val="24"/>
              </w:rPr>
              <w:t>（小田（浩）委員）</w:t>
            </w:r>
          </w:p>
        </w:tc>
      </w:tr>
      <w:tr w:rsidR="00654496" w:rsidRPr="00263CB6" w14:paraId="52AFB710" w14:textId="77777777" w:rsidTr="00654496">
        <w:tc>
          <w:tcPr>
            <w:tcW w:w="14668" w:type="dxa"/>
          </w:tcPr>
          <w:p w14:paraId="2F026575" w14:textId="77777777" w:rsidR="00654496" w:rsidRPr="00263CB6" w:rsidRDefault="00654496" w:rsidP="00654496">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【大阪大谷大学での活動について】</w:t>
            </w:r>
          </w:p>
          <w:p w14:paraId="7D140BD0" w14:textId="307A0810"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・教育現場で差別解消法や合理的配慮、基礎的環境整備について教員研修などで啓発活動を実施</w:t>
            </w:r>
          </w:p>
          <w:p w14:paraId="4E135945" w14:textId="77777777" w:rsidR="00654496" w:rsidRPr="00263CB6" w:rsidRDefault="00654496" w:rsidP="00654496">
            <w:pPr>
              <w:spacing w:line="360" w:lineRule="auto"/>
              <w:ind w:left="240" w:hangingChars="100" w:hanging="24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・大学では法施行に合わせて障がい学生支援室（アクセスルーム）を開設し、支援体制を整備。</w:t>
            </w:r>
          </w:p>
          <w:p w14:paraId="051632B6" w14:textId="54940868" w:rsidR="00654496" w:rsidRPr="00263CB6" w:rsidRDefault="00654496" w:rsidP="00654496">
            <w:pPr>
              <w:spacing w:line="360" w:lineRule="auto"/>
              <w:ind w:leftChars="100" w:left="21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高校の「高校生活支援カード」を参考に、大学でも「大学生活支援カード」を導入し、入学前に学生の支援ニーズを把握</w:t>
            </w:r>
          </w:p>
          <w:p w14:paraId="1C8FC61B" w14:textId="57547D96" w:rsidR="00654496" w:rsidRPr="00263CB6" w:rsidRDefault="00654496" w:rsidP="00654496">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・教育の本質を変えずに合理的配慮を提供し、基礎的環境整備を日常的に実施</w:t>
            </w:r>
          </w:p>
        </w:tc>
      </w:tr>
    </w:tbl>
    <w:p w14:paraId="41B05ED1" w14:textId="77777777" w:rsidR="00D435C0" w:rsidRPr="00263CB6" w:rsidRDefault="00D435C0"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654496" w:rsidRPr="00263CB6" w14:paraId="02D2B311" w14:textId="77777777" w:rsidTr="00654496">
        <w:tc>
          <w:tcPr>
            <w:tcW w:w="14668" w:type="dxa"/>
            <w:shd w:val="clear" w:color="auto" w:fill="FFF2CC" w:themeFill="accent4" w:themeFillTint="33"/>
          </w:tcPr>
          <w:p w14:paraId="5F9F7184" w14:textId="38D2C2A4" w:rsidR="00654496"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5.</w:t>
            </w:r>
            <w:r w:rsidR="00654496" w:rsidRPr="00263CB6">
              <w:rPr>
                <w:rFonts w:ascii="BIZ UDPゴシック" w:eastAsia="BIZ UDPゴシック" w:hAnsi="BIZ UDPゴシック" w:hint="eastAsia"/>
                <w:sz w:val="24"/>
                <w:szCs w:val="24"/>
              </w:rPr>
              <w:t>（木越委員）</w:t>
            </w:r>
          </w:p>
        </w:tc>
      </w:tr>
      <w:tr w:rsidR="00654496" w:rsidRPr="00263CB6" w14:paraId="066E3D09" w14:textId="77777777" w:rsidTr="00654496">
        <w:trPr>
          <w:trHeight w:val="318"/>
        </w:trPr>
        <w:tc>
          <w:tcPr>
            <w:tcW w:w="14668" w:type="dxa"/>
          </w:tcPr>
          <w:p w14:paraId="07C466B7" w14:textId="77777777" w:rsidR="00654496" w:rsidRPr="00263CB6" w:rsidRDefault="00654496" w:rsidP="00654496">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【社会福祉法人大阪府社会福祉協議会 地域福祉部 権利擁護推進室での活動について】</w:t>
            </w:r>
          </w:p>
          <w:p w14:paraId="1F90654D" w14:textId="1AB527E7"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・大阪府内で判断能力が低下した方への福祉サービス利用支援や金銭管理支援を実施</w:t>
            </w:r>
          </w:p>
          <w:p w14:paraId="49E4C3B5" w14:textId="5255C979"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・職員向けに人権研修や障がい特性に関する研修を行い、安心して利用できる体制を整備</w:t>
            </w:r>
          </w:p>
          <w:p w14:paraId="682C4C0B" w14:textId="6E563EBD" w:rsidR="00DC2FAE" w:rsidRPr="00DC2FAE" w:rsidRDefault="00654496" w:rsidP="00D435C0">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・大阪府域に権利擁護の電話相談窓口を設置</w:t>
            </w:r>
            <w:r w:rsidR="00D435C0">
              <w:rPr>
                <w:rFonts w:ascii="BIZ UDPゴシック" w:eastAsia="BIZ UDPゴシック" w:hAnsi="BIZ UDPゴシック" w:hint="eastAsia"/>
                <w:sz w:val="24"/>
                <w:szCs w:val="24"/>
              </w:rPr>
              <w:t xml:space="preserve">　　　</w:t>
            </w:r>
            <w:r w:rsidRPr="00263CB6">
              <w:rPr>
                <w:rFonts w:ascii="BIZ UDPゴシック" w:eastAsia="BIZ UDPゴシック" w:hAnsi="BIZ UDPゴシック" w:hint="eastAsia"/>
                <w:sz w:val="24"/>
                <w:szCs w:val="24"/>
              </w:rPr>
              <w:t>・必要に応じて、弁護士と社会福祉士による予約制の専門相談も提供</w:t>
            </w:r>
          </w:p>
        </w:tc>
      </w:tr>
      <w:tr w:rsidR="00654496" w:rsidRPr="00263CB6" w14:paraId="0C6CDE7D" w14:textId="77777777" w:rsidTr="00654496">
        <w:tc>
          <w:tcPr>
            <w:tcW w:w="14668" w:type="dxa"/>
            <w:shd w:val="clear" w:color="auto" w:fill="FFF2CC" w:themeFill="accent4" w:themeFillTint="33"/>
          </w:tcPr>
          <w:p w14:paraId="1AA37930" w14:textId="4D9D3DEF" w:rsidR="00654496"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lastRenderedPageBreak/>
              <w:t>6.</w:t>
            </w:r>
            <w:r w:rsidR="00654496" w:rsidRPr="00263CB6">
              <w:rPr>
                <w:rFonts w:ascii="BIZ UDPゴシック" w:eastAsia="BIZ UDPゴシック" w:hAnsi="BIZ UDPゴシック" w:hint="eastAsia"/>
                <w:sz w:val="24"/>
                <w:szCs w:val="24"/>
              </w:rPr>
              <w:t>（北村委員）</w:t>
            </w:r>
          </w:p>
        </w:tc>
      </w:tr>
      <w:tr w:rsidR="00654496" w:rsidRPr="00263CB6" w14:paraId="628AA2EE" w14:textId="77777777" w:rsidTr="00654496">
        <w:tc>
          <w:tcPr>
            <w:tcW w:w="14668" w:type="dxa"/>
          </w:tcPr>
          <w:p w14:paraId="2AE5C22E" w14:textId="77777777" w:rsidR="00654496" w:rsidRPr="00263CB6" w:rsidRDefault="00654496" w:rsidP="00654496">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【近畿百貨店協会での活動について】</w:t>
            </w:r>
          </w:p>
          <w:p w14:paraId="4F4F2E56" w14:textId="77777777" w:rsidR="00263CB6" w:rsidRDefault="00654496" w:rsidP="00263CB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・府内の百貨店</w:t>
            </w:r>
            <w:r w:rsidRPr="00263CB6">
              <w:rPr>
                <w:rFonts w:ascii="BIZ UDPゴシック" w:eastAsia="BIZ UDPゴシック" w:hAnsi="BIZ UDPゴシック"/>
                <w:sz w:val="24"/>
                <w:szCs w:val="24"/>
              </w:rPr>
              <w:t>5社</w:t>
            </w:r>
            <w:r w:rsidRPr="00263CB6">
              <w:rPr>
                <w:rFonts w:ascii="BIZ UDPゴシック" w:eastAsia="BIZ UDPゴシック" w:hAnsi="BIZ UDPゴシック" w:hint="eastAsia"/>
                <w:sz w:val="24"/>
                <w:szCs w:val="24"/>
              </w:rPr>
              <w:t>で</w:t>
            </w:r>
            <w:r w:rsidRPr="00263CB6">
              <w:rPr>
                <w:rFonts w:ascii="BIZ UDPゴシック" w:eastAsia="BIZ UDPゴシック" w:hAnsi="BIZ UDPゴシック"/>
                <w:sz w:val="24"/>
                <w:szCs w:val="24"/>
              </w:rPr>
              <w:t>は、障がいのあるお客さまにも安心して買い物できるよう、経産省の指針を参考に各社独自のガイドラインを策定</w:t>
            </w:r>
          </w:p>
          <w:p w14:paraId="66FFA5FF" w14:textId="0894CB7D" w:rsidR="00654496" w:rsidRPr="00263CB6" w:rsidRDefault="00530A10" w:rsidP="00263CB6">
            <w:pPr>
              <w:spacing w:line="360" w:lineRule="auto"/>
              <w:ind w:firstLineChars="50" w:firstLine="12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するなどして対応</w:t>
            </w:r>
          </w:p>
          <w:p w14:paraId="7890048B" w14:textId="7C0A2213"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w:t>
            </w:r>
            <w:r w:rsidR="00530A10" w:rsidRPr="00263CB6">
              <w:rPr>
                <w:rFonts w:ascii="BIZ UDPゴシック" w:eastAsia="BIZ UDPゴシック" w:hAnsi="BIZ UDPゴシック" w:hint="eastAsia"/>
                <w:sz w:val="24"/>
                <w:szCs w:val="24"/>
              </w:rPr>
              <w:t>（一例として）</w:t>
            </w:r>
            <w:r w:rsidRPr="00263CB6">
              <w:rPr>
                <w:rFonts w:ascii="BIZ UDPゴシック" w:eastAsia="BIZ UDPゴシック" w:hAnsi="BIZ UDPゴシック" w:hint="eastAsia"/>
                <w:sz w:val="24"/>
                <w:szCs w:val="24"/>
              </w:rPr>
              <w:t>店頭スタッフには紙芝居形式や小テストを通じて対応方法を教育</w:t>
            </w:r>
          </w:p>
          <w:p w14:paraId="480B51B1" w14:textId="3D04AE64"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w:t>
            </w:r>
            <w:r w:rsidR="00530A10" w:rsidRPr="00263CB6">
              <w:rPr>
                <w:rFonts w:ascii="BIZ UDPゴシック" w:eastAsia="BIZ UDPゴシック" w:hAnsi="BIZ UDPゴシック" w:hint="eastAsia"/>
                <w:sz w:val="24"/>
                <w:szCs w:val="24"/>
              </w:rPr>
              <w:t>（店舗によっては）</w:t>
            </w:r>
            <w:r w:rsidRPr="00263CB6">
              <w:rPr>
                <w:rFonts w:ascii="BIZ UDPゴシック" w:eastAsia="BIZ UDPゴシック" w:hAnsi="BIZ UDPゴシック" w:hint="eastAsia"/>
                <w:sz w:val="24"/>
                <w:szCs w:val="24"/>
              </w:rPr>
              <w:t>介助犬への理解促進のため、店内放送を定期的に実施</w:t>
            </w:r>
          </w:p>
          <w:p w14:paraId="28EE4B2B" w14:textId="6D4A5B62"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・カスタマーハラスメント対策として、従業員保護を目的に各社が指針を公表し善意の申し出を尊重し、対応を見極める姿勢を重視</w:t>
            </w:r>
          </w:p>
          <w:p w14:paraId="47A00FCA" w14:textId="64B66FA6" w:rsidR="00654496" w:rsidRPr="00263CB6" w:rsidRDefault="00654496" w:rsidP="00654496">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・今後も百貨店</w:t>
            </w:r>
            <w:r w:rsidRPr="00263CB6">
              <w:rPr>
                <w:rFonts w:ascii="BIZ UDPゴシック" w:eastAsia="BIZ UDPゴシック" w:hAnsi="BIZ UDPゴシック"/>
                <w:sz w:val="24"/>
                <w:szCs w:val="24"/>
              </w:rPr>
              <w:t>5社で</w:t>
            </w:r>
            <w:r w:rsidR="00530A10" w:rsidRPr="00263CB6">
              <w:rPr>
                <w:rFonts w:ascii="BIZ UDPゴシック" w:eastAsia="BIZ UDPゴシック" w:hAnsi="BIZ UDPゴシック" w:hint="eastAsia"/>
                <w:sz w:val="24"/>
                <w:szCs w:val="24"/>
              </w:rPr>
              <w:t>好事例の情報</w:t>
            </w:r>
            <w:r w:rsidRPr="00263CB6">
              <w:rPr>
                <w:rFonts w:ascii="BIZ UDPゴシック" w:eastAsia="BIZ UDPゴシック" w:hAnsi="BIZ UDPゴシック"/>
                <w:sz w:val="24"/>
                <w:szCs w:val="24"/>
              </w:rPr>
              <w:t>を共有し、より良いサービス提供に努め</w:t>
            </w:r>
            <w:r w:rsidRPr="00263CB6">
              <w:rPr>
                <w:rFonts w:ascii="BIZ UDPゴシック" w:eastAsia="BIZ UDPゴシック" w:hAnsi="BIZ UDPゴシック" w:hint="eastAsia"/>
                <w:sz w:val="24"/>
                <w:szCs w:val="24"/>
              </w:rPr>
              <w:t>る</w:t>
            </w:r>
          </w:p>
        </w:tc>
      </w:tr>
    </w:tbl>
    <w:p w14:paraId="6B50C668" w14:textId="4010EA3A" w:rsidR="00263CB6" w:rsidRDefault="00263CB6" w:rsidP="00FA1E0A">
      <w:pPr>
        <w:rPr>
          <w:rFonts w:ascii="BIZ UDPゴシック" w:eastAsia="BIZ UDPゴシック" w:hAnsi="BIZ UDPゴシック"/>
        </w:rPr>
      </w:pPr>
    </w:p>
    <w:p w14:paraId="63F6826B" w14:textId="77777777" w:rsidR="007A104B" w:rsidRPr="00263CB6" w:rsidRDefault="007A104B"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654496" w:rsidRPr="00263CB6" w14:paraId="02981432" w14:textId="77777777" w:rsidTr="00654496">
        <w:tc>
          <w:tcPr>
            <w:tcW w:w="14668" w:type="dxa"/>
            <w:shd w:val="clear" w:color="auto" w:fill="FFF2CC" w:themeFill="accent4" w:themeFillTint="33"/>
          </w:tcPr>
          <w:p w14:paraId="10FE3085" w14:textId="42024AD0" w:rsidR="00654496"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7.</w:t>
            </w:r>
            <w:r w:rsidR="00654496" w:rsidRPr="00263CB6">
              <w:rPr>
                <w:rFonts w:ascii="BIZ UDPゴシック" w:eastAsia="BIZ UDPゴシック" w:hAnsi="BIZ UDPゴシック" w:hint="eastAsia"/>
                <w:sz w:val="24"/>
                <w:szCs w:val="24"/>
              </w:rPr>
              <w:t>（塩見委員）</w:t>
            </w:r>
          </w:p>
        </w:tc>
      </w:tr>
      <w:tr w:rsidR="00654496" w:rsidRPr="00263CB6" w14:paraId="2A9FA0C4" w14:textId="77777777" w:rsidTr="00654496">
        <w:tc>
          <w:tcPr>
            <w:tcW w:w="14668" w:type="dxa"/>
          </w:tcPr>
          <w:p w14:paraId="66334319" w14:textId="2E477721" w:rsidR="00654496" w:rsidRPr="00263CB6" w:rsidRDefault="00654496" w:rsidP="00654496">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【障害者（児）を守る全大阪連絡協議会での活動について】</w:t>
            </w:r>
          </w:p>
          <w:p w14:paraId="4746DFF8" w14:textId="21C30636"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・設立から約</w:t>
            </w:r>
            <w:r w:rsidRPr="00263CB6">
              <w:rPr>
                <w:rFonts w:ascii="BIZ UDPゴシック" w:eastAsia="BIZ UDPゴシック" w:hAnsi="BIZ UDPゴシック"/>
                <w:sz w:val="24"/>
                <w:szCs w:val="24"/>
              </w:rPr>
              <w:t>60年、障がい者の「学ぶ・働く・生活する・政治参加」の権利保障を目指して活動</w:t>
            </w:r>
            <w:r w:rsidRPr="00263CB6">
              <w:rPr>
                <w:rFonts w:ascii="BIZ UDPゴシック" w:eastAsia="BIZ UDPゴシック" w:hAnsi="BIZ UDPゴシック" w:hint="eastAsia"/>
                <w:sz w:val="24"/>
                <w:szCs w:val="24"/>
              </w:rPr>
              <w:t>し、学ぶ機会の保障から始まり、</w:t>
            </w:r>
          </w:p>
          <w:p w14:paraId="4494AEE4" w14:textId="7AA36739" w:rsidR="00654496" w:rsidRPr="00263CB6" w:rsidRDefault="00654496" w:rsidP="00CD5CAD">
            <w:pPr>
              <w:spacing w:line="360" w:lineRule="auto"/>
              <w:ind w:firstLineChars="50" w:firstLine="12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働く場や暮らしの場の整備へと運動を広げた</w:t>
            </w:r>
          </w:p>
          <w:p w14:paraId="630B9A8D" w14:textId="69BBF336" w:rsidR="00654496" w:rsidRPr="00263CB6" w:rsidRDefault="00654496" w:rsidP="0065449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・災害対策基本法で障がい者団体に欠格条項が付けられた問題に対し、国会で改善を働きかけ、付帯決議を得た</w:t>
            </w:r>
          </w:p>
          <w:p w14:paraId="1F4B6648" w14:textId="2BB16E5D" w:rsidR="00654496" w:rsidRPr="00263CB6" w:rsidRDefault="00654496" w:rsidP="00263CB6">
            <w:pPr>
              <w:spacing w:line="360" w:lineRule="auto"/>
              <w:ind w:left="120" w:hangingChars="50" w:hanging="120"/>
              <w:rPr>
                <w:rFonts w:ascii="BIZ UDPゴシック" w:eastAsia="BIZ UDPゴシック" w:hAnsi="BIZ UDPゴシック"/>
              </w:rPr>
            </w:pPr>
            <w:r w:rsidRPr="00263CB6">
              <w:rPr>
                <w:rFonts w:ascii="BIZ UDPゴシック" w:eastAsia="BIZ UDPゴシック" w:hAnsi="BIZ UDPゴシック" w:hint="eastAsia"/>
                <w:sz w:val="24"/>
                <w:szCs w:val="24"/>
              </w:rPr>
              <w:t>・民間での差別事案にも対応し、公共交通の無人化に伴う困りごとの聞き取りも開始し、差別や排除をなくすため、制度や社会の動きに注意を払いながら改善を求めていく</w:t>
            </w:r>
          </w:p>
        </w:tc>
      </w:tr>
    </w:tbl>
    <w:p w14:paraId="181D5079" w14:textId="02F62A6D" w:rsidR="00FA1E0A" w:rsidRDefault="00FA1E0A" w:rsidP="00FA1E0A">
      <w:pPr>
        <w:rPr>
          <w:rFonts w:ascii="BIZ UDPゴシック" w:eastAsia="BIZ UDPゴシック" w:hAnsi="BIZ UDPゴシック"/>
        </w:rPr>
      </w:pPr>
    </w:p>
    <w:p w14:paraId="38C64C20" w14:textId="2A6327C5" w:rsidR="007A104B" w:rsidRDefault="007A104B" w:rsidP="00FA1E0A">
      <w:pPr>
        <w:rPr>
          <w:rFonts w:ascii="BIZ UDPゴシック" w:eastAsia="BIZ UDPゴシック" w:hAnsi="BIZ UDPゴシック"/>
        </w:rPr>
      </w:pPr>
    </w:p>
    <w:p w14:paraId="38F96744" w14:textId="52FB661B" w:rsidR="007A104B" w:rsidRDefault="007A104B" w:rsidP="00FA1E0A">
      <w:pPr>
        <w:rPr>
          <w:rFonts w:ascii="BIZ UDPゴシック" w:eastAsia="BIZ UDPゴシック" w:hAnsi="BIZ UDPゴシック"/>
        </w:rPr>
      </w:pPr>
    </w:p>
    <w:p w14:paraId="118901D0" w14:textId="77777777" w:rsidR="007A104B" w:rsidRPr="00263CB6" w:rsidRDefault="007A104B"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654496" w:rsidRPr="00263CB6" w14:paraId="7B5A7A68" w14:textId="77777777" w:rsidTr="00654496">
        <w:tc>
          <w:tcPr>
            <w:tcW w:w="14668" w:type="dxa"/>
            <w:shd w:val="clear" w:color="auto" w:fill="FFF2CC" w:themeFill="accent4" w:themeFillTint="33"/>
          </w:tcPr>
          <w:p w14:paraId="44513B3D" w14:textId="7539C74C" w:rsidR="00654496"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lastRenderedPageBreak/>
              <w:t>8.</w:t>
            </w:r>
            <w:r w:rsidR="00654496" w:rsidRPr="00263CB6">
              <w:rPr>
                <w:rFonts w:ascii="BIZ UDPゴシック" w:eastAsia="BIZ UDPゴシック" w:hAnsi="BIZ UDPゴシック" w:hint="eastAsia"/>
                <w:sz w:val="24"/>
                <w:szCs w:val="24"/>
              </w:rPr>
              <w:t>（関川委員）</w:t>
            </w:r>
          </w:p>
        </w:tc>
      </w:tr>
      <w:tr w:rsidR="00654496" w:rsidRPr="00263CB6" w14:paraId="60892C60" w14:textId="77777777" w:rsidTr="00654496">
        <w:tc>
          <w:tcPr>
            <w:tcW w:w="14668" w:type="dxa"/>
          </w:tcPr>
          <w:p w14:paraId="1B24BB75" w14:textId="77777777" w:rsidR="00654496" w:rsidRPr="00263CB6" w:rsidRDefault="00654496" w:rsidP="00DC57C1">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【大阪公立大学での活動について】</w:t>
            </w:r>
          </w:p>
          <w:p w14:paraId="5914263C" w14:textId="77777777" w:rsidR="00263CB6" w:rsidRDefault="00654496" w:rsidP="00263CB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・学生は差別の訴えよりも、教育機会の平等を求めて合理的配慮を申請する傾向があるため教員組織で配慮内容を協議し、過度な負担で</w:t>
            </w:r>
          </w:p>
          <w:p w14:paraId="5916F385" w14:textId="48755A40" w:rsidR="00654496" w:rsidRPr="00263CB6" w:rsidRDefault="00654496" w:rsidP="00263CB6">
            <w:pPr>
              <w:spacing w:line="360" w:lineRule="auto"/>
              <w:ind w:firstLineChars="50" w:firstLine="12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ない限り対応を進めている</w:t>
            </w:r>
          </w:p>
        </w:tc>
      </w:tr>
    </w:tbl>
    <w:p w14:paraId="4E166D12" w14:textId="50174089" w:rsidR="00FA1E0A" w:rsidRDefault="00FA1E0A"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DC57C1" w:rsidRPr="00263CB6" w14:paraId="259EDAF7" w14:textId="77777777" w:rsidTr="00D1145F">
        <w:tc>
          <w:tcPr>
            <w:tcW w:w="14668" w:type="dxa"/>
            <w:shd w:val="clear" w:color="auto" w:fill="FFF2CC" w:themeFill="accent4" w:themeFillTint="33"/>
          </w:tcPr>
          <w:p w14:paraId="0A5979B5" w14:textId="5589DCC7" w:rsidR="00DC57C1"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9.</w:t>
            </w:r>
            <w:r w:rsidR="00D1145F" w:rsidRPr="00263CB6">
              <w:rPr>
                <w:rFonts w:ascii="BIZ UDPゴシック" w:eastAsia="BIZ UDPゴシック" w:hAnsi="BIZ UDPゴシック" w:hint="eastAsia"/>
                <w:sz w:val="24"/>
                <w:szCs w:val="24"/>
              </w:rPr>
              <w:t>（</w:t>
            </w:r>
            <w:r w:rsidR="00263CB6">
              <w:rPr>
                <w:rFonts w:ascii="BIZ UDPゴシック" w:eastAsia="BIZ UDPゴシック" w:hAnsi="BIZ UDPゴシック" w:hint="eastAsia"/>
                <w:sz w:val="24"/>
                <w:szCs w:val="24"/>
              </w:rPr>
              <w:t>髙橋</w:t>
            </w:r>
            <w:r w:rsidR="00D1145F" w:rsidRPr="00263CB6">
              <w:rPr>
                <w:rFonts w:ascii="BIZ UDPゴシック" w:eastAsia="BIZ UDPゴシック" w:hAnsi="BIZ UDPゴシック" w:hint="eastAsia"/>
                <w:sz w:val="24"/>
                <w:szCs w:val="24"/>
              </w:rPr>
              <w:t>委員）</w:t>
            </w:r>
          </w:p>
        </w:tc>
      </w:tr>
      <w:tr w:rsidR="00DC57C1" w:rsidRPr="00263CB6" w14:paraId="551BBADD" w14:textId="77777777" w:rsidTr="00DC57C1">
        <w:tc>
          <w:tcPr>
            <w:tcW w:w="14668" w:type="dxa"/>
          </w:tcPr>
          <w:p w14:paraId="15026748" w14:textId="46B331A4" w:rsidR="00D1145F" w:rsidRPr="00263CB6" w:rsidRDefault="00D1145F" w:rsidP="00D1145F">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【一般財団法人大阪府視覚障害者福祉協会</w:t>
            </w:r>
            <w:r w:rsidR="00467633">
              <w:rPr>
                <w:rFonts w:ascii="BIZ UDPゴシック" w:eastAsia="BIZ UDPゴシック" w:hAnsi="BIZ UDPゴシック" w:hint="eastAsia"/>
                <w:sz w:val="24"/>
                <w:szCs w:val="24"/>
                <w:u w:val="single"/>
              </w:rPr>
              <w:t>で</w:t>
            </w:r>
            <w:r w:rsidRPr="00263CB6">
              <w:rPr>
                <w:rFonts w:ascii="BIZ UDPゴシック" w:eastAsia="BIZ UDPゴシック" w:hAnsi="BIZ UDPゴシック" w:hint="eastAsia"/>
                <w:sz w:val="24"/>
                <w:szCs w:val="24"/>
                <w:u w:val="single"/>
              </w:rPr>
              <w:t>の活動について】</w:t>
            </w:r>
          </w:p>
          <w:p w14:paraId="1840FDC4" w14:textId="77777777" w:rsidR="00D1145F" w:rsidRPr="00263CB6" w:rsidRDefault="00D1145F" w:rsidP="00D1145F">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・昭和</w:t>
            </w:r>
            <w:r w:rsidRPr="00263CB6">
              <w:rPr>
                <w:rFonts w:ascii="BIZ UDPゴシック" w:eastAsia="BIZ UDPゴシック" w:hAnsi="BIZ UDPゴシック"/>
                <w:sz w:val="24"/>
                <w:szCs w:val="24"/>
              </w:rPr>
              <w:t>39年に開設された会</w:t>
            </w:r>
            <w:r w:rsidRPr="00263CB6">
              <w:rPr>
                <w:rFonts w:ascii="BIZ UDPゴシック" w:eastAsia="BIZ UDPゴシック" w:hAnsi="BIZ UDPゴシック" w:hint="eastAsia"/>
                <w:sz w:val="24"/>
                <w:szCs w:val="24"/>
              </w:rPr>
              <w:t>が</w:t>
            </w:r>
            <w:r w:rsidRPr="00263CB6">
              <w:rPr>
                <w:rFonts w:ascii="BIZ UDPゴシック" w:eastAsia="BIZ UDPゴシック" w:hAnsi="BIZ UDPゴシック"/>
                <w:sz w:val="24"/>
                <w:szCs w:val="24"/>
              </w:rPr>
              <w:t>今年で60周年を迎え記念大会を開催</w:t>
            </w:r>
          </w:p>
          <w:p w14:paraId="4C587569" w14:textId="77777777" w:rsidR="00263CB6" w:rsidRDefault="00D1145F" w:rsidP="00263CB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・毎年、大阪府下の会員が集まる福祉大会を実施し、毎月『月刊府視協』を発行して啓発活動を行っている</w:t>
            </w:r>
          </w:p>
          <w:p w14:paraId="5A42F0C6" w14:textId="67AF54E3" w:rsidR="00DC57C1" w:rsidRPr="00263CB6" w:rsidRDefault="00D1145F" w:rsidP="00263CB6">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・現在は大阪府立福祉情報コミュニケーションセンターを拠点に活動中</w:t>
            </w:r>
          </w:p>
        </w:tc>
      </w:tr>
    </w:tbl>
    <w:p w14:paraId="45282A02" w14:textId="46C361A2" w:rsidR="00D1145F" w:rsidRDefault="00D1145F"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D1145F" w:rsidRPr="00263CB6" w14:paraId="13CD73DC" w14:textId="77777777" w:rsidTr="00D1145F">
        <w:tc>
          <w:tcPr>
            <w:tcW w:w="14668" w:type="dxa"/>
            <w:shd w:val="clear" w:color="auto" w:fill="FFF2CC" w:themeFill="accent4" w:themeFillTint="33"/>
          </w:tcPr>
          <w:p w14:paraId="7ECCD9D3" w14:textId="5DF3E0C4" w:rsidR="00D1145F"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10.</w:t>
            </w:r>
            <w:r w:rsidR="00D1145F" w:rsidRPr="00263CB6">
              <w:rPr>
                <w:rFonts w:ascii="BIZ UDPゴシック" w:eastAsia="BIZ UDPゴシック" w:hAnsi="BIZ UDPゴシック" w:hint="eastAsia"/>
                <w:sz w:val="24"/>
                <w:szCs w:val="24"/>
              </w:rPr>
              <w:t>（辻野委員）</w:t>
            </w:r>
          </w:p>
        </w:tc>
      </w:tr>
      <w:tr w:rsidR="00D1145F" w:rsidRPr="00263CB6" w14:paraId="481512B2" w14:textId="77777777" w:rsidTr="00D1145F">
        <w:tc>
          <w:tcPr>
            <w:tcW w:w="14668" w:type="dxa"/>
          </w:tcPr>
          <w:p w14:paraId="417B70B3" w14:textId="36693CEC" w:rsidR="00D1145F" w:rsidRPr="00263CB6" w:rsidRDefault="00D1145F" w:rsidP="00D1145F">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【社会福祉法人大阪府社会福祉協議会セルプ部会</w:t>
            </w:r>
            <w:r w:rsidR="00467633">
              <w:rPr>
                <w:rFonts w:ascii="BIZ UDPゴシック" w:eastAsia="BIZ UDPゴシック" w:hAnsi="BIZ UDPゴシック" w:hint="eastAsia"/>
                <w:sz w:val="24"/>
                <w:szCs w:val="24"/>
                <w:u w:val="single"/>
              </w:rPr>
              <w:t>で</w:t>
            </w:r>
            <w:r w:rsidRPr="00263CB6">
              <w:rPr>
                <w:rFonts w:ascii="BIZ UDPゴシック" w:eastAsia="BIZ UDPゴシック" w:hAnsi="BIZ UDPゴシック" w:hint="eastAsia"/>
                <w:sz w:val="24"/>
                <w:szCs w:val="24"/>
                <w:u w:val="single"/>
              </w:rPr>
              <w:t>の活動について】</w:t>
            </w:r>
          </w:p>
          <w:p w14:paraId="379F4E42" w14:textId="77777777" w:rsidR="00D1145F" w:rsidRPr="00263CB6" w:rsidRDefault="00D1145F" w:rsidP="00D1145F">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・セルプ部会は「働く・暮らすを支援する」をスローガンに活動</w:t>
            </w:r>
          </w:p>
          <w:p w14:paraId="6066D300" w14:textId="77777777" w:rsidR="007A104B" w:rsidRDefault="00D1145F" w:rsidP="007A104B">
            <w:pPr>
              <w:spacing w:line="360" w:lineRule="auto"/>
              <w:ind w:left="240" w:hangingChars="100" w:hanging="24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・障がい者の就労支援に</w:t>
            </w:r>
            <w:r w:rsidRPr="00263CB6">
              <w:rPr>
                <w:rFonts w:ascii="BIZ UDPゴシック" w:eastAsia="BIZ UDPゴシック" w:hAnsi="BIZ UDPゴシック"/>
                <w:sz w:val="24"/>
                <w:szCs w:val="24"/>
              </w:rPr>
              <w:t>20年携わり、</w:t>
            </w:r>
            <w:r w:rsidRPr="00263CB6">
              <w:rPr>
                <w:rFonts w:ascii="BIZ UDPゴシック" w:eastAsia="BIZ UDPゴシック" w:hAnsi="BIZ UDPゴシック" w:hint="eastAsia"/>
                <w:sz w:val="24"/>
                <w:szCs w:val="24"/>
              </w:rPr>
              <w:t>マニュアル化や担当者の配置などお願いすることで、支援体制が整ってきており</w:t>
            </w:r>
            <w:r w:rsidRPr="00263CB6">
              <w:rPr>
                <w:rFonts w:ascii="BIZ UDPゴシック" w:eastAsia="BIZ UDPゴシック" w:hAnsi="BIZ UDPゴシック"/>
                <w:sz w:val="24"/>
                <w:szCs w:val="24"/>
              </w:rPr>
              <w:t>企業の合理的配慮</w:t>
            </w:r>
          </w:p>
          <w:p w14:paraId="7589FB89" w14:textId="47AA03F6" w:rsidR="00D1145F" w:rsidRPr="00263CB6" w:rsidRDefault="00D1145F" w:rsidP="007A104B">
            <w:pPr>
              <w:spacing w:line="360" w:lineRule="auto"/>
              <w:ind w:leftChars="50" w:left="225" w:hangingChars="50" w:hanging="120"/>
              <w:rPr>
                <w:rFonts w:ascii="BIZ UDPゴシック" w:eastAsia="BIZ UDPゴシック" w:hAnsi="BIZ UDPゴシック"/>
                <w:sz w:val="24"/>
                <w:szCs w:val="24"/>
              </w:rPr>
            </w:pPr>
            <w:r w:rsidRPr="00263CB6">
              <w:rPr>
                <w:rFonts w:ascii="BIZ UDPゴシック" w:eastAsia="BIZ UDPゴシック" w:hAnsi="BIZ UDPゴシック"/>
                <w:sz w:val="24"/>
                <w:szCs w:val="24"/>
              </w:rPr>
              <w:t>への理解と対応が進んできた</w:t>
            </w:r>
          </w:p>
          <w:p w14:paraId="4E0BB79D" w14:textId="77777777" w:rsidR="007A104B" w:rsidRDefault="00D1145F" w:rsidP="007A104B">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・雇用代行ビジネスの増加が課題として挙がっており、今後の理解と対応が必要であると考えており、障がい者が長く働ける</w:t>
            </w:r>
            <w:r w:rsidR="00725CB3" w:rsidRPr="00263CB6">
              <w:rPr>
                <w:rFonts w:ascii="BIZ UDPゴシック" w:eastAsia="BIZ UDPゴシック" w:hAnsi="BIZ UDPゴシック" w:hint="eastAsia"/>
                <w:sz w:val="24"/>
                <w:szCs w:val="24"/>
              </w:rPr>
              <w:t>環境づくりを</w:t>
            </w:r>
          </w:p>
          <w:p w14:paraId="4BE26A4E" w14:textId="60EF0E7D" w:rsidR="00D1145F" w:rsidRPr="00263CB6" w:rsidRDefault="00725CB3" w:rsidP="007A104B">
            <w:pPr>
              <w:spacing w:line="360" w:lineRule="auto"/>
              <w:ind w:firstLineChars="50" w:firstLine="12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目指して活動していく</w:t>
            </w:r>
          </w:p>
        </w:tc>
      </w:tr>
    </w:tbl>
    <w:p w14:paraId="6F41384A" w14:textId="7032BC85" w:rsidR="00D435C0" w:rsidRDefault="00D435C0" w:rsidP="00FA1E0A">
      <w:pPr>
        <w:rPr>
          <w:rFonts w:ascii="BIZ UDPゴシック" w:eastAsia="BIZ UDPゴシック" w:hAnsi="BIZ UDPゴシック"/>
        </w:rPr>
      </w:pPr>
    </w:p>
    <w:p w14:paraId="65773340" w14:textId="28F5FEAF" w:rsidR="00CD5CAD" w:rsidRDefault="00CD5CAD" w:rsidP="00FA1E0A">
      <w:pPr>
        <w:rPr>
          <w:rFonts w:ascii="BIZ UDPゴシック" w:eastAsia="BIZ UDPゴシック" w:hAnsi="BIZ UDPゴシック"/>
        </w:rPr>
      </w:pPr>
    </w:p>
    <w:p w14:paraId="003850A7" w14:textId="77777777" w:rsidR="00CD5CAD" w:rsidRDefault="00CD5CAD"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D1145F" w:rsidRPr="00263CB6" w14:paraId="55836B8D" w14:textId="77777777" w:rsidTr="00D1145F">
        <w:tc>
          <w:tcPr>
            <w:tcW w:w="14668" w:type="dxa"/>
            <w:shd w:val="clear" w:color="auto" w:fill="FFF2CC" w:themeFill="accent4" w:themeFillTint="33"/>
          </w:tcPr>
          <w:p w14:paraId="2F832732" w14:textId="00C27A0D" w:rsidR="00D1145F" w:rsidRPr="00263CB6" w:rsidRDefault="000317F8"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lastRenderedPageBreak/>
              <w:t>11.</w:t>
            </w:r>
            <w:r w:rsidR="00D1145F" w:rsidRPr="00263CB6">
              <w:rPr>
                <w:rFonts w:ascii="BIZ UDPゴシック" w:eastAsia="BIZ UDPゴシック" w:hAnsi="BIZ UDPゴシック" w:hint="eastAsia"/>
                <w:sz w:val="24"/>
                <w:szCs w:val="24"/>
              </w:rPr>
              <w:t>（寺田委員）</w:t>
            </w:r>
          </w:p>
        </w:tc>
      </w:tr>
      <w:tr w:rsidR="00D1145F" w:rsidRPr="00263CB6" w14:paraId="0075ADE3" w14:textId="77777777" w:rsidTr="00D1145F">
        <w:tc>
          <w:tcPr>
            <w:tcW w:w="14668" w:type="dxa"/>
          </w:tcPr>
          <w:p w14:paraId="192DBEFC" w14:textId="6CBBB06B" w:rsidR="00D1145F" w:rsidRPr="00263CB6" w:rsidRDefault="00D1145F" w:rsidP="00D1145F">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【一般財団法人大阪府身体障害者福祉協会</w:t>
            </w:r>
            <w:r w:rsidR="00467633">
              <w:rPr>
                <w:rFonts w:ascii="BIZ UDPゴシック" w:eastAsia="BIZ UDPゴシック" w:hAnsi="BIZ UDPゴシック" w:hint="eastAsia"/>
                <w:sz w:val="24"/>
                <w:szCs w:val="24"/>
                <w:u w:val="single"/>
              </w:rPr>
              <w:t>で</w:t>
            </w:r>
            <w:r w:rsidRPr="00263CB6">
              <w:rPr>
                <w:rFonts w:ascii="BIZ UDPゴシック" w:eastAsia="BIZ UDPゴシック" w:hAnsi="BIZ UDPゴシック" w:hint="eastAsia"/>
                <w:sz w:val="24"/>
                <w:szCs w:val="24"/>
                <w:u w:val="single"/>
              </w:rPr>
              <w:t>の活動について】</w:t>
            </w:r>
          </w:p>
          <w:p w14:paraId="0B049B13" w14:textId="77777777" w:rsidR="00D1145F" w:rsidRPr="00263CB6" w:rsidRDefault="00D1145F" w:rsidP="00D1145F">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・会内でも差別や合理的配慮の理解について話し合いを行っている</w:t>
            </w:r>
          </w:p>
          <w:p w14:paraId="6E6E02BD" w14:textId="33BD8E45" w:rsidR="00D1145F" w:rsidRPr="00263CB6" w:rsidRDefault="00D1145F" w:rsidP="00D1145F">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・各市には障がい者団体から選ばれた相談員がいるが、相談が一部の人に集中していることが課題</w:t>
            </w:r>
          </w:p>
          <w:p w14:paraId="2DC1D784" w14:textId="0A07B9CC" w:rsidR="00D1145F" w:rsidRPr="00263CB6" w:rsidRDefault="00D1145F" w:rsidP="00D1145F">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・組織の強化が必要であり、他団体との違いを理解してほしいと考えている</w:t>
            </w:r>
          </w:p>
        </w:tc>
      </w:tr>
    </w:tbl>
    <w:p w14:paraId="381DC4F2" w14:textId="7F559ED0" w:rsidR="00D435C0" w:rsidRDefault="00D435C0" w:rsidP="00FA1E0A">
      <w:pPr>
        <w:rPr>
          <w:rFonts w:ascii="BIZ UDPゴシック" w:eastAsia="BIZ UDPゴシック" w:hAnsi="BIZ UDPゴシック"/>
        </w:rPr>
      </w:pPr>
    </w:p>
    <w:p w14:paraId="12BA9AFC" w14:textId="77777777" w:rsidR="007A104B" w:rsidRPr="00263CB6" w:rsidRDefault="007A104B"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D1145F" w:rsidRPr="00263CB6" w14:paraId="26425AB0" w14:textId="77777777" w:rsidTr="00D1145F">
        <w:tc>
          <w:tcPr>
            <w:tcW w:w="14668" w:type="dxa"/>
            <w:shd w:val="clear" w:color="auto" w:fill="FFF2CC" w:themeFill="accent4" w:themeFillTint="33"/>
          </w:tcPr>
          <w:p w14:paraId="0850FE8F" w14:textId="7A886483" w:rsidR="00D1145F" w:rsidRPr="00263CB6" w:rsidRDefault="0076139C"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12.</w:t>
            </w:r>
            <w:r w:rsidR="00D1145F" w:rsidRPr="00263CB6">
              <w:rPr>
                <w:rFonts w:ascii="BIZ UDPゴシック" w:eastAsia="BIZ UDPゴシック" w:hAnsi="BIZ UDPゴシック" w:hint="eastAsia"/>
                <w:sz w:val="24"/>
                <w:szCs w:val="24"/>
              </w:rPr>
              <w:t>（長尾委員）</w:t>
            </w:r>
          </w:p>
        </w:tc>
      </w:tr>
      <w:tr w:rsidR="00D1145F" w:rsidRPr="00263CB6" w14:paraId="76E3E90A" w14:textId="77777777" w:rsidTr="00D1145F">
        <w:tc>
          <w:tcPr>
            <w:tcW w:w="14668" w:type="dxa"/>
          </w:tcPr>
          <w:p w14:paraId="7501BA3F" w14:textId="1C12AECB" w:rsidR="00D1145F" w:rsidRPr="00263CB6" w:rsidRDefault="00D1145F" w:rsidP="00D1145F">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【一般社団法人大阪精神科病院協会</w:t>
            </w:r>
            <w:r w:rsidR="00467633">
              <w:rPr>
                <w:rFonts w:ascii="BIZ UDPゴシック" w:eastAsia="BIZ UDPゴシック" w:hAnsi="BIZ UDPゴシック" w:hint="eastAsia"/>
                <w:sz w:val="24"/>
                <w:szCs w:val="24"/>
                <w:u w:val="single"/>
              </w:rPr>
              <w:t>で</w:t>
            </w:r>
            <w:r w:rsidRPr="00263CB6">
              <w:rPr>
                <w:rFonts w:ascii="BIZ UDPゴシック" w:eastAsia="BIZ UDPゴシック" w:hAnsi="BIZ UDPゴシック" w:hint="eastAsia"/>
                <w:sz w:val="24"/>
                <w:szCs w:val="24"/>
                <w:u w:val="single"/>
              </w:rPr>
              <w:t>の活動について】</w:t>
            </w:r>
          </w:p>
          <w:p w14:paraId="5E530449" w14:textId="77777777" w:rsidR="00D1145F" w:rsidRPr="00263CB6" w:rsidRDefault="00D1145F" w:rsidP="00D1145F">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・府内</w:t>
            </w:r>
            <w:r w:rsidRPr="00263CB6">
              <w:rPr>
                <w:rFonts w:ascii="BIZ UDPゴシック" w:eastAsia="BIZ UDPゴシック" w:hAnsi="BIZ UDPゴシック"/>
                <w:sz w:val="24"/>
                <w:szCs w:val="24"/>
              </w:rPr>
              <w:t>50の精神科病院で構成され、毎月定例会を開催</w:t>
            </w:r>
          </w:p>
          <w:p w14:paraId="53DC730E" w14:textId="3D164ADF" w:rsidR="00D1145F" w:rsidRPr="00263CB6" w:rsidRDefault="00D1145F" w:rsidP="00D1145F">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・障がい者の受診事例を共有し、合理的配慮の理解と対応の重要性を確認している</w:t>
            </w:r>
          </w:p>
          <w:p w14:paraId="5A9DE841" w14:textId="426FD505" w:rsidR="00D1145F" w:rsidRPr="00263CB6" w:rsidRDefault="00D1145F" w:rsidP="00263CB6">
            <w:pPr>
              <w:spacing w:line="360" w:lineRule="auto"/>
              <w:ind w:left="120" w:hangingChars="50" w:hanging="120"/>
              <w:rPr>
                <w:rFonts w:ascii="BIZ UDPゴシック" w:eastAsia="BIZ UDPゴシック" w:hAnsi="BIZ UDPゴシック"/>
              </w:rPr>
            </w:pPr>
            <w:r w:rsidRPr="00263CB6">
              <w:rPr>
                <w:rFonts w:ascii="BIZ UDPゴシック" w:eastAsia="BIZ UDPゴシック" w:hAnsi="BIZ UDPゴシック" w:hint="eastAsia"/>
                <w:sz w:val="24"/>
                <w:szCs w:val="24"/>
              </w:rPr>
              <w:t>・精神障がい者への対応では、個別の配慮が必要であり、事例を通じて改善を図っており、今後、対応事例を発信・検証できる仕組みづくりを検討している</w:t>
            </w:r>
          </w:p>
        </w:tc>
      </w:tr>
    </w:tbl>
    <w:p w14:paraId="18FD6FD0" w14:textId="1BD86E1F" w:rsidR="0076139C" w:rsidRDefault="0076139C" w:rsidP="00FA1E0A">
      <w:pPr>
        <w:rPr>
          <w:rFonts w:ascii="BIZ UDPゴシック" w:eastAsia="BIZ UDPゴシック" w:hAnsi="BIZ UDPゴシック"/>
        </w:rPr>
      </w:pPr>
    </w:p>
    <w:p w14:paraId="5905540E" w14:textId="3C769127" w:rsidR="007A104B" w:rsidRDefault="007A104B" w:rsidP="00FA1E0A">
      <w:pPr>
        <w:rPr>
          <w:rFonts w:ascii="BIZ UDPゴシック" w:eastAsia="BIZ UDPゴシック" w:hAnsi="BIZ UDPゴシック"/>
        </w:rPr>
      </w:pPr>
    </w:p>
    <w:p w14:paraId="2BAB4682" w14:textId="64BCABB0" w:rsidR="007A104B" w:rsidRDefault="007A104B" w:rsidP="00FA1E0A">
      <w:pPr>
        <w:rPr>
          <w:rFonts w:ascii="BIZ UDPゴシック" w:eastAsia="BIZ UDPゴシック" w:hAnsi="BIZ UDPゴシック"/>
        </w:rPr>
      </w:pPr>
    </w:p>
    <w:p w14:paraId="35135D33" w14:textId="42EB3456" w:rsidR="007A104B" w:rsidRDefault="007A104B" w:rsidP="00FA1E0A">
      <w:pPr>
        <w:rPr>
          <w:rFonts w:ascii="BIZ UDPゴシック" w:eastAsia="BIZ UDPゴシック" w:hAnsi="BIZ UDPゴシック"/>
        </w:rPr>
      </w:pPr>
    </w:p>
    <w:p w14:paraId="544393AB" w14:textId="3F84EB73" w:rsidR="007A104B" w:rsidRDefault="007A104B" w:rsidP="00FA1E0A">
      <w:pPr>
        <w:rPr>
          <w:rFonts w:ascii="BIZ UDPゴシック" w:eastAsia="BIZ UDPゴシック" w:hAnsi="BIZ UDPゴシック"/>
        </w:rPr>
      </w:pPr>
    </w:p>
    <w:p w14:paraId="69497CEE" w14:textId="0DBBF5E5" w:rsidR="007A104B" w:rsidRDefault="007A104B" w:rsidP="00FA1E0A">
      <w:pPr>
        <w:rPr>
          <w:rFonts w:ascii="BIZ UDPゴシック" w:eastAsia="BIZ UDPゴシック" w:hAnsi="BIZ UDPゴシック"/>
        </w:rPr>
      </w:pPr>
    </w:p>
    <w:p w14:paraId="7ED51CD1" w14:textId="77777777" w:rsidR="007A104B" w:rsidRDefault="007A104B" w:rsidP="00FA1E0A">
      <w:pPr>
        <w:rPr>
          <w:rFonts w:ascii="BIZ UDPゴシック" w:eastAsia="BIZ UDPゴシック" w:hAnsi="BIZ UDPゴシック"/>
        </w:rPr>
      </w:pPr>
    </w:p>
    <w:p w14:paraId="2403ACCB" w14:textId="3C08B932" w:rsidR="007A104B" w:rsidRDefault="007A104B" w:rsidP="00FA1E0A">
      <w:pPr>
        <w:rPr>
          <w:rFonts w:ascii="BIZ UDPゴシック" w:eastAsia="BIZ UDPゴシック" w:hAnsi="BIZ UDPゴシック"/>
        </w:rPr>
      </w:pPr>
    </w:p>
    <w:p w14:paraId="35B577A6" w14:textId="50BF7AD5" w:rsidR="007A104B" w:rsidRDefault="007A104B" w:rsidP="00FA1E0A">
      <w:pPr>
        <w:rPr>
          <w:rFonts w:ascii="BIZ UDPゴシック" w:eastAsia="BIZ UDPゴシック" w:hAnsi="BIZ UDPゴシック"/>
        </w:rPr>
      </w:pPr>
    </w:p>
    <w:p w14:paraId="5CD80F6D" w14:textId="77777777" w:rsidR="007A104B" w:rsidRPr="00263CB6" w:rsidRDefault="007A104B"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D1145F" w:rsidRPr="00263CB6" w14:paraId="7CA12376" w14:textId="77777777" w:rsidTr="00D1145F">
        <w:tc>
          <w:tcPr>
            <w:tcW w:w="14668" w:type="dxa"/>
            <w:shd w:val="clear" w:color="auto" w:fill="FFF2CC" w:themeFill="accent4" w:themeFillTint="33"/>
          </w:tcPr>
          <w:p w14:paraId="3720B3DE" w14:textId="3A4FF005" w:rsidR="00D1145F" w:rsidRPr="00263CB6" w:rsidRDefault="0076139C" w:rsidP="00D1145F">
            <w:pPr>
              <w:rPr>
                <w:rFonts w:ascii="BIZ UDPゴシック" w:eastAsia="BIZ UDPゴシック" w:hAnsi="BIZ UDPゴシック"/>
              </w:rPr>
            </w:pPr>
            <w:r w:rsidRPr="00263CB6">
              <w:rPr>
                <w:rFonts w:ascii="BIZ UDPゴシック" w:eastAsia="BIZ UDPゴシック" w:hAnsi="BIZ UDPゴシック" w:hint="eastAsia"/>
                <w:sz w:val="24"/>
                <w:szCs w:val="24"/>
              </w:rPr>
              <w:lastRenderedPageBreak/>
              <w:t>13.</w:t>
            </w:r>
            <w:r w:rsidR="00D1145F" w:rsidRPr="00263CB6">
              <w:rPr>
                <w:rFonts w:ascii="BIZ UDPゴシック" w:eastAsia="BIZ UDPゴシック" w:hAnsi="BIZ UDPゴシック" w:hint="eastAsia"/>
                <w:sz w:val="24"/>
                <w:szCs w:val="24"/>
              </w:rPr>
              <w:t>（長宗委員）</w:t>
            </w:r>
          </w:p>
        </w:tc>
      </w:tr>
      <w:tr w:rsidR="00D1145F" w:rsidRPr="00263CB6" w14:paraId="70DE1A0B" w14:textId="77777777" w:rsidTr="00D1145F">
        <w:tc>
          <w:tcPr>
            <w:tcW w:w="14668" w:type="dxa"/>
          </w:tcPr>
          <w:p w14:paraId="6A883423" w14:textId="6F8A227E" w:rsidR="00334350" w:rsidRPr="00263CB6" w:rsidRDefault="00334350" w:rsidP="00334350">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【公益社団法人大阪聴力障害者協会</w:t>
            </w:r>
            <w:r w:rsidR="00467633">
              <w:rPr>
                <w:rFonts w:ascii="BIZ UDPゴシック" w:eastAsia="BIZ UDPゴシック" w:hAnsi="BIZ UDPゴシック" w:hint="eastAsia"/>
                <w:sz w:val="24"/>
                <w:szCs w:val="24"/>
                <w:u w:val="single"/>
              </w:rPr>
              <w:t>で</w:t>
            </w:r>
            <w:r w:rsidRPr="00263CB6">
              <w:rPr>
                <w:rFonts w:ascii="BIZ UDPゴシック" w:eastAsia="BIZ UDPゴシック" w:hAnsi="BIZ UDPゴシック" w:hint="eastAsia"/>
                <w:sz w:val="24"/>
                <w:szCs w:val="24"/>
                <w:u w:val="single"/>
              </w:rPr>
              <w:t>の活動について】</w:t>
            </w:r>
          </w:p>
          <w:p w14:paraId="06450639" w14:textId="77777777" w:rsidR="00334350" w:rsidRPr="00263CB6" w:rsidRDefault="00334350" w:rsidP="00334350">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・手話通訳者の養成・派遣や、聞こえない人の相談支援を継続</w:t>
            </w:r>
          </w:p>
          <w:p w14:paraId="210C7494" w14:textId="77777777" w:rsidR="00334350" w:rsidRPr="00263CB6" w:rsidRDefault="00334350" w:rsidP="00334350">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・専任手話通訳者による相談支援も実施し差別事例は広域支援相談員へつなげている</w:t>
            </w:r>
          </w:p>
          <w:p w14:paraId="75E10A42" w14:textId="77777777" w:rsidR="00334350" w:rsidRPr="00263CB6" w:rsidRDefault="00334350" w:rsidP="00334350">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・府内を</w:t>
            </w:r>
            <w:r w:rsidRPr="00263CB6">
              <w:rPr>
                <w:rFonts w:ascii="BIZ UDPゴシック" w:eastAsia="BIZ UDPゴシック" w:hAnsi="BIZ UDPゴシック"/>
                <w:sz w:val="24"/>
                <w:szCs w:val="24"/>
              </w:rPr>
              <w:t>6ブロックに分け、地域課題を行政と交渉し、旧優生保護法の被害者支援、相談窓口も行っている</w:t>
            </w:r>
          </w:p>
          <w:p w14:paraId="346D080E" w14:textId="77777777" w:rsidR="00263CB6" w:rsidRDefault="00334350" w:rsidP="00263CB6">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・市町村窓口での対応拒否が増え、協会への相談件数が急増しており国際展示会での情報保障不足など、苦情や差別事例が全国から</w:t>
            </w:r>
          </w:p>
          <w:p w14:paraId="06C0A345" w14:textId="55DAE0D8" w:rsidR="00334350" w:rsidRPr="00263CB6" w:rsidRDefault="00334350" w:rsidP="00263CB6">
            <w:pPr>
              <w:spacing w:line="360" w:lineRule="auto"/>
              <w:ind w:firstLineChars="50" w:firstLine="120"/>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寄せられているため、上部団体（全日本ろうあ連盟）を通じて経産省と交渉し、展示会主催者への改善を求めている</w:t>
            </w:r>
          </w:p>
          <w:p w14:paraId="4CDA6193" w14:textId="27444FEE" w:rsidR="00D1145F" w:rsidRPr="00263CB6" w:rsidRDefault="00334350" w:rsidP="00334350">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・手話施策推進法が成立したことにより、音声変換アプリなどの文字情報ではなく、手話通訳による情報保障の重要性を訴えている</w:t>
            </w:r>
          </w:p>
        </w:tc>
      </w:tr>
    </w:tbl>
    <w:p w14:paraId="2A3B1DE6" w14:textId="67D49E77" w:rsidR="00D435C0" w:rsidRDefault="00D435C0" w:rsidP="00FA1E0A">
      <w:pPr>
        <w:rPr>
          <w:rFonts w:ascii="BIZ UDPゴシック" w:eastAsia="BIZ UDPゴシック" w:hAnsi="BIZ UDPゴシック"/>
        </w:rPr>
      </w:pPr>
    </w:p>
    <w:p w14:paraId="62D01B36" w14:textId="77777777" w:rsidR="007A104B" w:rsidRPr="00263CB6" w:rsidRDefault="007A104B"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305081" w:rsidRPr="00263CB6" w14:paraId="51E09529" w14:textId="77777777" w:rsidTr="00305081">
        <w:tc>
          <w:tcPr>
            <w:tcW w:w="14668" w:type="dxa"/>
            <w:shd w:val="clear" w:color="auto" w:fill="FFF2CC" w:themeFill="accent4" w:themeFillTint="33"/>
          </w:tcPr>
          <w:p w14:paraId="6F05F04C" w14:textId="0A1D92C4" w:rsidR="00305081" w:rsidRPr="00263CB6" w:rsidRDefault="0076139C"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14.</w:t>
            </w:r>
            <w:r w:rsidR="00305081" w:rsidRPr="00263CB6">
              <w:rPr>
                <w:rFonts w:ascii="BIZ UDPゴシック" w:eastAsia="BIZ UDPゴシック" w:hAnsi="BIZ UDPゴシック" w:hint="eastAsia"/>
                <w:sz w:val="24"/>
                <w:szCs w:val="24"/>
              </w:rPr>
              <w:t>（南條委員）</w:t>
            </w:r>
          </w:p>
        </w:tc>
      </w:tr>
      <w:tr w:rsidR="00305081" w:rsidRPr="00263CB6" w14:paraId="056F7D18" w14:textId="77777777" w:rsidTr="00305081">
        <w:tc>
          <w:tcPr>
            <w:tcW w:w="14668" w:type="dxa"/>
          </w:tcPr>
          <w:p w14:paraId="0ADF2BB4" w14:textId="470530A2" w:rsidR="00305081" w:rsidRPr="00263CB6" w:rsidRDefault="00305081" w:rsidP="00305081">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【関西鉄道協会</w:t>
            </w:r>
            <w:r w:rsidR="00467633">
              <w:rPr>
                <w:rFonts w:ascii="BIZ UDPゴシック" w:eastAsia="BIZ UDPゴシック" w:hAnsi="BIZ UDPゴシック" w:hint="eastAsia"/>
                <w:sz w:val="24"/>
                <w:szCs w:val="24"/>
                <w:u w:val="single"/>
              </w:rPr>
              <w:t>で</w:t>
            </w:r>
            <w:r w:rsidRPr="00263CB6">
              <w:rPr>
                <w:rFonts w:ascii="BIZ UDPゴシック" w:eastAsia="BIZ UDPゴシック" w:hAnsi="BIZ UDPゴシック" w:hint="eastAsia"/>
                <w:sz w:val="24"/>
                <w:szCs w:val="24"/>
                <w:u w:val="single"/>
              </w:rPr>
              <w:t>の活動について】</w:t>
            </w:r>
          </w:p>
          <w:p w14:paraId="5F3CE707" w14:textId="77777777" w:rsidR="005F22C9" w:rsidRPr="00263CB6" w:rsidRDefault="005F22C9" w:rsidP="005F22C9">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・毎年会員向け研修会を実施。（昨年テーマ「合理的配慮の提供と人権」）</w:t>
            </w:r>
          </w:p>
          <w:p w14:paraId="65C4AD16" w14:textId="77777777" w:rsidR="005F22C9" w:rsidRPr="00263CB6" w:rsidRDefault="005F22C9" w:rsidP="005F22C9">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・国交省主催の「移動等円滑化評価会議近畿分科会」へ出席し、協会からは、介助が必要な利用者向け</w:t>
            </w:r>
            <w:r w:rsidRPr="00263CB6">
              <w:rPr>
                <w:rFonts w:ascii="BIZ UDPゴシック" w:eastAsia="BIZ UDPゴシック" w:hAnsi="BIZ UDPゴシック"/>
                <w:sz w:val="24"/>
                <w:szCs w:val="24"/>
              </w:rPr>
              <w:t>Webを活用したサービスの</w:t>
            </w:r>
          </w:p>
          <w:p w14:paraId="342ED1E3" w14:textId="0C1DCAE2" w:rsidR="005F22C9" w:rsidRPr="00263CB6" w:rsidRDefault="005F22C9" w:rsidP="00263CB6">
            <w:pPr>
              <w:spacing w:line="360" w:lineRule="auto"/>
              <w:ind w:firstLineChars="50" w:firstLine="120"/>
              <w:rPr>
                <w:rFonts w:ascii="BIZ UDPゴシック" w:eastAsia="BIZ UDPゴシック" w:hAnsi="BIZ UDPゴシック"/>
                <w:sz w:val="24"/>
                <w:szCs w:val="24"/>
              </w:rPr>
            </w:pPr>
            <w:r w:rsidRPr="00263CB6">
              <w:rPr>
                <w:rFonts w:ascii="BIZ UDPゴシック" w:eastAsia="BIZ UDPゴシック" w:hAnsi="BIZ UDPゴシック"/>
                <w:sz w:val="24"/>
                <w:szCs w:val="24"/>
              </w:rPr>
              <w:t>現状等を報告</w:t>
            </w:r>
            <w:r w:rsidRPr="00263CB6">
              <w:rPr>
                <w:rFonts w:ascii="BIZ UDPゴシック" w:eastAsia="BIZ UDPゴシック" w:hAnsi="BIZ UDPゴシック" w:hint="eastAsia"/>
                <w:sz w:val="24"/>
                <w:szCs w:val="24"/>
              </w:rPr>
              <w:t>。現在、在阪の大手鉄道事業者</w:t>
            </w:r>
            <w:r w:rsidRPr="00263CB6">
              <w:rPr>
                <w:rFonts w:ascii="BIZ UDPゴシック" w:eastAsia="BIZ UDPゴシック" w:hAnsi="BIZ UDPゴシック"/>
                <w:sz w:val="24"/>
                <w:szCs w:val="24"/>
              </w:rPr>
              <w:t>6社のうち2社が導入済みであり、事前にWebによる介助申請が可能</w:t>
            </w:r>
            <w:r w:rsidR="0076139C" w:rsidRPr="00263CB6">
              <w:rPr>
                <w:rFonts w:ascii="BIZ UDPゴシック" w:eastAsia="BIZ UDPゴシック" w:hAnsi="BIZ UDPゴシック" w:hint="eastAsia"/>
                <w:sz w:val="24"/>
                <w:szCs w:val="24"/>
              </w:rPr>
              <w:t>。</w:t>
            </w:r>
          </w:p>
          <w:p w14:paraId="2FC721FC" w14:textId="32DDCB34" w:rsidR="005F22C9" w:rsidRPr="00263CB6" w:rsidRDefault="005F22C9" w:rsidP="00263CB6">
            <w:pPr>
              <w:spacing w:line="360" w:lineRule="auto"/>
              <w:ind w:firstLineChars="50" w:firstLine="120"/>
              <w:rPr>
                <w:rFonts w:ascii="BIZ UDPゴシック" w:eastAsia="BIZ UDPゴシック" w:hAnsi="BIZ UDPゴシック"/>
              </w:rPr>
            </w:pPr>
            <w:r w:rsidRPr="00263CB6">
              <w:rPr>
                <w:rFonts w:ascii="BIZ UDPゴシック" w:eastAsia="BIZ UDPゴシック" w:hAnsi="BIZ UDPゴシック"/>
                <w:sz w:val="24"/>
                <w:szCs w:val="24"/>
              </w:rPr>
              <w:t>利用者からは好評の声がある</w:t>
            </w:r>
            <w:r w:rsidR="0076139C" w:rsidRPr="00263CB6">
              <w:rPr>
                <w:rFonts w:ascii="BIZ UDPゴシック" w:eastAsia="BIZ UDPゴシック" w:hAnsi="BIZ UDPゴシック" w:hint="eastAsia"/>
                <w:sz w:val="24"/>
                <w:szCs w:val="24"/>
              </w:rPr>
              <w:t>。</w:t>
            </w:r>
            <w:r w:rsidRPr="00263CB6">
              <w:rPr>
                <w:rFonts w:ascii="BIZ UDPゴシック" w:eastAsia="BIZ UDPゴシック" w:hAnsi="BIZ UDPゴシック" w:hint="eastAsia"/>
                <w:kern w:val="0"/>
                <w:sz w:val="24"/>
                <w:szCs w:val="24"/>
              </w:rPr>
              <w:t>一方、周知不足や改善要望もあるが、PRの強化や本サービスの他社との連携が課題と認識している</w:t>
            </w:r>
            <w:r w:rsidR="0076139C" w:rsidRPr="00263CB6">
              <w:rPr>
                <w:rFonts w:ascii="BIZ UDPゴシック" w:eastAsia="BIZ UDPゴシック" w:hAnsi="BIZ UDPゴシック" w:hint="eastAsia"/>
                <w:kern w:val="0"/>
                <w:sz w:val="24"/>
                <w:szCs w:val="24"/>
              </w:rPr>
              <w:t>。</w:t>
            </w:r>
          </w:p>
        </w:tc>
      </w:tr>
    </w:tbl>
    <w:p w14:paraId="0848CE7C" w14:textId="64B0DA9B" w:rsidR="00D435C0" w:rsidRDefault="00D435C0" w:rsidP="00FA1E0A">
      <w:pPr>
        <w:rPr>
          <w:rFonts w:ascii="BIZ UDPゴシック" w:eastAsia="BIZ UDPゴシック" w:hAnsi="BIZ UDPゴシック"/>
        </w:rPr>
      </w:pPr>
    </w:p>
    <w:p w14:paraId="6FBF4D0A" w14:textId="18FB6595" w:rsidR="007A104B" w:rsidRDefault="007A104B" w:rsidP="00FA1E0A">
      <w:pPr>
        <w:rPr>
          <w:rFonts w:ascii="BIZ UDPゴシック" w:eastAsia="BIZ UDPゴシック" w:hAnsi="BIZ UDPゴシック"/>
        </w:rPr>
      </w:pPr>
    </w:p>
    <w:p w14:paraId="7F74BCCC" w14:textId="3C7BDCBD" w:rsidR="007A104B" w:rsidRDefault="007A104B" w:rsidP="00FA1E0A">
      <w:pPr>
        <w:rPr>
          <w:rFonts w:ascii="BIZ UDPゴシック" w:eastAsia="BIZ UDPゴシック" w:hAnsi="BIZ UDPゴシック"/>
        </w:rPr>
      </w:pPr>
    </w:p>
    <w:p w14:paraId="76D01799" w14:textId="282639BA" w:rsidR="007A104B" w:rsidRDefault="007A104B" w:rsidP="00FA1E0A">
      <w:pPr>
        <w:rPr>
          <w:rFonts w:ascii="BIZ UDPゴシック" w:eastAsia="BIZ UDPゴシック" w:hAnsi="BIZ UDPゴシック"/>
        </w:rPr>
      </w:pPr>
    </w:p>
    <w:p w14:paraId="5D8152D6" w14:textId="70F4BDBE" w:rsidR="007A104B" w:rsidRDefault="007A104B" w:rsidP="00FA1E0A">
      <w:pPr>
        <w:rPr>
          <w:rFonts w:ascii="BIZ UDPゴシック" w:eastAsia="BIZ UDPゴシック" w:hAnsi="BIZ UDPゴシック"/>
        </w:rPr>
      </w:pPr>
    </w:p>
    <w:p w14:paraId="782016D5" w14:textId="77777777" w:rsidR="007A104B" w:rsidRPr="00263CB6" w:rsidRDefault="007A104B"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453C7D" w:rsidRPr="00263CB6" w14:paraId="3B3B85E8" w14:textId="77777777" w:rsidTr="00453C7D">
        <w:tc>
          <w:tcPr>
            <w:tcW w:w="14668" w:type="dxa"/>
            <w:shd w:val="clear" w:color="auto" w:fill="FFF2CC" w:themeFill="accent4" w:themeFillTint="33"/>
          </w:tcPr>
          <w:p w14:paraId="34E11DA8" w14:textId="3D790036" w:rsidR="00453C7D" w:rsidRPr="00263CB6" w:rsidRDefault="0076139C"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15.</w:t>
            </w:r>
            <w:r w:rsidR="00453C7D" w:rsidRPr="00263CB6">
              <w:rPr>
                <w:rFonts w:ascii="BIZ UDPゴシック" w:eastAsia="BIZ UDPゴシック" w:hAnsi="BIZ UDPゴシック" w:hint="eastAsia"/>
                <w:sz w:val="24"/>
                <w:szCs w:val="24"/>
              </w:rPr>
              <w:t>（西尾委員）</w:t>
            </w:r>
          </w:p>
        </w:tc>
      </w:tr>
      <w:tr w:rsidR="00453C7D" w:rsidRPr="00263CB6" w14:paraId="389C2282" w14:textId="77777777" w:rsidTr="00453C7D">
        <w:tc>
          <w:tcPr>
            <w:tcW w:w="14668" w:type="dxa"/>
          </w:tcPr>
          <w:p w14:paraId="54C2E58D" w14:textId="06B98C26" w:rsidR="00453C7D" w:rsidRPr="00263CB6" w:rsidRDefault="00453C7D" w:rsidP="00453C7D">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【障害者の自立と完全参加をめざす大阪連絡会議での活動について】</w:t>
            </w:r>
          </w:p>
          <w:p w14:paraId="50B94FAF" w14:textId="77777777" w:rsidR="00CD5CAD" w:rsidRDefault="00453C7D" w:rsidP="00D435C0">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・法律により市町村の相談窓口を案内</w:t>
            </w:r>
            <w:r w:rsidR="00D435C0">
              <w:rPr>
                <w:rFonts w:ascii="BIZ UDPゴシック" w:eastAsia="BIZ UDPゴシック" w:hAnsi="BIZ UDPゴシック" w:hint="eastAsia"/>
                <w:sz w:val="24"/>
                <w:szCs w:val="24"/>
              </w:rPr>
              <w:t xml:space="preserve">　　　</w:t>
            </w:r>
          </w:p>
          <w:p w14:paraId="758CE0E2" w14:textId="31DB9A40" w:rsidR="00453C7D" w:rsidRPr="00263CB6" w:rsidRDefault="00453C7D" w:rsidP="00D435C0">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・約</w:t>
            </w:r>
            <w:r w:rsidRPr="00263CB6">
              <w:rPr>
                <w:rFonts w:ascii="BIZ UDPゴシック" w:eastAsia="BIZ UDPゴシック" w:hAnsi="BIZ UDPゴシック"/>
                <w:sz w:val="24"/>
                <w:szCs w:val="24"/>
              </w:rPr>
              <w:t>90団体のネットワークで、各市の差別解消協議会の状況を報告</w:t>
            </w:r>
          </w:p>
        </w:tc>
      </w:tr>
    </w:tbl>
    <w:p w14:paraId="1B6FFB6C" w14:textId="4553B369" w:rsidR="00D435C0" w:rsidRDefault="00D435C0" w:rsidP="00FA1E0A">
      <w:pPr>
        <w:rPr>
          <w:rFonts w:ascii="BIZ UDPゴシック" w:eastAsia="BIZ UDPゴシック" w:hAnsi="BIZ UDPゴシック"/>
        </w:rPr>
      </w:pPr>
    </w:p>
    <w:p w14:paraId="37168A8D" w14:textId="77777777" w:rsidR="007A104B" w:rsidRPr="00263CB6" w:rsidRDefault="007A104B"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453C7D" w:rsidRPr="00263CB6" w14:paraId="4C45B320" w14:textId="77777777" w:rsidTr="00453C7D">
        <w:tc>
          <w:tcPr>
            <w:tcW w:w="14668" w:type="dxa"/>
            <w:shd w:val="clear" w:color="auto" w:fill="FFF2CC" w:themeFill="accent4" w:themeFillTint="33"/>
          </w:tcPr>
          <w:p w14:paraId="55DAF715" w14:textId="226B4BA9" w:rsidR="00453C7D" w:rsidRPr="00263CB6" w:rsidRDefault="0076139C"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16.</w:t>
            </w:r>
            <w:r w:rsidR="00453C7D" w:rsidRPr="00263CB6">
              <w:rPr>
                <w:rFonts w:ascii="BIZ UDPゴシック" w:eastAsia="BIZ UDPゴシック" w:hAnsi="BIZ UDPゴシック" w:hint="eastAsia"/>
                <w:sz w:val="24"/>
                <w:szCs w:val="24"/>
              </w:rPr>
              <w:t>（福島委員）</w:t>
            </w:r>
          </w:p>
        </w:tc>
      </w:tr>
      <w:tr w:rsidR="00453C7D" w:rsidRPr="00263CB6" w14:paraId="73D203CE" w14:textId="77777777" w:rsidTr="00453C7D">
        <w:tc>
          <w:tcPr>
            <w:tcW w:w="14668" w:type="dxa"/>
          </w:tcPr>
          <w:p w14:paraId="3EB871AB" w14:textId="77777777" w:rsidR="00453C7D" w:rsidRPr="00263CB6" w:rsidRDefault="00453C7D" w:rsidP="00453C7D">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【関西大学での活動について】</w:t>
            </w:r>
          </w:p>
          <w:p w14:paraId="739E6DDE" w14:textId="77777777" w:rsidR="005F22C9" w:rsidRPr="00263CB6" w:rsidRDefault="005F22C9" w:rsidP="005F22C9">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・障がい学生支援のため、総合相談窓口と修学支援窓口を設置し、修学支援窓口では専門職のコーディネーターが支援</w:t>
            </w:r>
          </w:p>
          <w:p w14:paraId="1FE9C773" w14:textId="77777777" w:rsidR="005F22C9" w:rsidRPr="00263CB6" w:rsidRDefault="005F22C9" w:rsidP="005F22C9">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・教員が個別に修学支援を行い、ノートテイク等は研修を受けた学生スタッフが担当</w:t>
            </w:r>
          </w:p>
          <w:p w14:paraId="66954C89" w14:textId="77777777" w:rsidR="005F22C9" w:rsidRPr="00263CB6" w:rsidRDefault="005F22C9" w:rsidP="005F22C9">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・学生支援スタッフの研修や障がい学生との懇談会を開催</w:t>
            </w:r>
          </w:p>
          <w:p w14:paraId="08A601BC" w14:textId="77777777" w:rsidR="005F22C9" w:rsidRPr="00263CB6" w:rsidRDefault="005F22C9" w:rsidP="005F22C9">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・教職員向けの合理的配慮ガイドブックを毎年度改訂</w:t>
            </w:r>
          </w:p>
          <w:p w14:paraId="639D343B" w14:textId="77777777" w:rsidR="005F22C9" w:rsidRPr="00263CB6" w:rsidRDefault="005F22C9" w:rsidP="005F22C9">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・教職員向け研修や、学内ウェブでの研修動画を提供</w:t>
            </w:r>
          </w:p>
          <w:p w14:paraId="20E99859" w14:textId="77777777" w:rsidR="005F22C9" w:rsidRPr="00263CB6" w:rsidRDefault="005F22C9" w:rsidP="005F22C9">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・希望者向けに手話講座を開催</w:t>
            </w:r>
          </w:p>
          <w:p w14:paraId="28F5ABF1" w14:textId="3C864ACD" w:rsidR="00453C7D" w:rsidRPr="00263CB6" w:rsidRDefault="005F22C9" w:rsidP="005F22C9">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・車いす利用者向けにバリアフリーマップを一部キャンパスで公開</w:t>
            </w:r>
          </w:p>
        </w:tc>
      </w:tr>
    </w:tbl>
    <w:p w14:paraId="4D735C6E" w14:textId="76CE2108" w:rsidR="00453C7D" w:rsidRDefault="00453C7D" w:rsidP="00FA1E0A">
      <w:pPr>
        <w:rPr>
          <w:rFonts w:ascii="BIZ UDPゴシック" w:eastAsia="BIZ UDPゴシック" w:hAnsi="BIZ UDPゴシック"/>
        </w:rPr>
      </w:pPr>
    </w:p>
    <w:p w14:paraId="5CD619A1" w14:textId="1CA21AB8" w:rsidR="007A104B" w:rsidRDefault="007A104B" w:rsidP="00FA1E0A">
      <w:pPr>
        <w:rPr>
          <w:rFonts w:ascii="BIZ UDPゴシック" w:eastAsia="BIZ UDPゴシック" w:hAnsi="BIZ UDPゴシック"/>
        </w:rPr>
      </w:pPr>
    </w:p>
    <w:p w14:paraId="11E7C788" w14:textId="03DE7936" w:rsidR="007A104B" w:rsidRDefault="007A104B" w:rsidP="00FA1E0A">
      <w:pPr>
        <w:rPr>
          <w:rFonts w:ascii="BIZ UDPゴシック" w:eastAsia="BIZ UDPゴシック" w:hAnsi="BIZ UDPゴシック"/>
        </w:rPr>
      </w:pPr>
    </w:p>
    <w:p w14:paraId="08DCC711" w14:textId="18CD7E5E" w:rsidR="007A104B" w:rsidRDefault="007A104B" w:rsidP="00FA1E0A">
      <w:pPr>
        <w:rPr>
          <w:rFonts w:ascii="BIZ UDPゴシック" w:eastAsia="BIZ UDPゴシック" w:hAnsi="BIZ UDPゴシック"/>
        </w:rPr>
      </w:pPr>
    </w:p>
    <w:p w14:paraId="1E758F8D" w14:textId="078CC408" w:rsidR="007A104B" w:rsidRDefault="007A104B" w:rsidP="00FA1E0A">
      <w:pPr>
        <w:rPr>
          <w:rFonts w:ascii="BIZ UDPゴシック" w:eastAsia="BIZ UDPゴシック" w:hAnsi="BIZ UDPゴシック"/>
        </w:rPr>
      </w:pPr>
    </w:p>
    <w:p w14:paraId="3E492B77" w14:textId="181555CA" w:rsidR="007A104B" w:rsidRDefault="007A104B" w:rsidP="00FA1E0A">
      <w:pPr>
        <w:rPr>
          <w:rFonts w:ascii="BIZ UDPゴシック" w:eastAsia="BIZ UDPゴシック" w:hAnsi="BIZ UDPゴシック"/>
        </w:rPr>
      </w:pPr>
    </w:p>
    <w:p w14:paraId="0588ECE5" w14:textId="77777777" w:rsidR="007A104B" w:rsidRDefault="007A104B"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453C7D" w:rsidRPr="00263CB6" w14:paraId="3BE4BE7B" w14:textId="77777777" w:rsidTr="00453C7D">
        <w:tc>
          <w:tcPr>
            <w:tcW w:w="14668" w:type="dxa"/>
            <w:shd w:val="clear" w:color="auto" w:fill="FFF2CC" w:themeFill="accent4" w:themeFillTint="33"/>
          </w:tcPr>
          <w:p w14:paraId="248FCE29" w14:textId="4820989C" w:rsidR="00453C7D" w:rsidRPr="00263CB6" w:rsidRDefault="00B630FA"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1</w:t>
            </w:r>
            <w:r w:rsidRPr="00263CB6">
              <w:rPr>
                <w:rFonts w:ascii="BIZ UDPゴシック" w:eastAsia="BIZ UDPゴシック" w:hAnsi="BIZ UDPゴシック"/>
                <w:sz w:val="24"/>
                <w:szCs w:val="24"/>
              </w:rPr>
              <w:t>7.</w:t>
            </w:r>
            <w:r w:rsidR="00453C7D" w:rsidRPr="00263CB6">
              <w:rPr>
                <w:rFonts w:ascii="BIZ UDPゴシック" w:eastAsia="BIZ UDPゴシック" w:hAnsi="BIZ UDPゴシック" w:hint="eastAsia"/>
                <w:sz w:val="24"/>
                <w:szCs w:val="24"/>
              </w:rPr>
              <w:t>（前川委員）</w:t>
            </w:r>
          </w:p>
        </w:tc>
      </w:tr>
      <w:tr w:rsidR="00453C7D" w:rsidRPr="00263CB6" w14:paraId="422186F5" w14:textId="77777777" w:rsidTr="00453C7D">
        <w:tc>
          <w:tcPr>
            <w:tcW w:w="14668" w:type="dxa"/>
          </w:tcPr>
          <w:p w14:paraId="7A9A11E5" w14:textId="77777777" w:rsidR="00453C7D" w:rsidRPr="00263CB6" w:rsidRDefault="00453C7D" w:rsidP="00453C7D">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【一般社団法人大阪府医師会での活動について】</w:t>
            </w:r>
          </w:p>
          <w:p w14:paraId="31A01CD2" w14:textId="7E82E126" w:rsidR="00453C7D" w:rsidRPr="00263CB6" w:rsidRDefault="00453C7D" w:rsidP="00453C7D">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・事例を通じて多くの学びがあり、事業者としての感覚をアップデートする必要を感じた</w:t>
            </w:r>
          </w:p>
          <w:p w14:paraId="1DE4A7B9" w14:textId="7E046BC9" w:rsidR="00453C7D" w:rsidRPr="00263CB6" w:rsidRDefault="00453C7D" w:rsidP="00453C7D">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・支援を受ける側が希望する配慮を明確に伝えることで、事業者側も対応しやすくなる</w:t>
            </w:r>
          </w:p>
          <w:p w14:paraId="516C4861" w14:textId="68032624" w:rsidR="00453C7D" w:rsidRPr="00263CB6" w:rsidRDefault="00453C7D" w:rsidP="00453C7D">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・障がいのある方々と事業者の間で、緊密なコミュニケーションが重要であると実感した</w:t>
            </w:r>
          </w:p>
        </w:tc>
      </w:tr>
    </w:tbl>
    <w:p w14:paraId="6D0211E0" w14:textId="45D7A89C" w:rsidR="00453C7D" w:rsidRDefault="00453C7D" w:rsidP="00FA1E0A">
      <w:pPr>
        <w:rPr>
          <w:rFonts w:ascii="BIZ UDPゴシック" w:eastAsia="BIZ UDPゴシック" w:hAnsi="BIZ UDPゴシック"/>
        </w:rPr>
      </w:pPr>
    </w:p>
    <w:p w14:paraId="7D6C323F" w14:textId="77777777" w:rsidR="007A104B" w:rsidRPr="00263CB6" w:rsidRDefault="007A104B" w:rsidP="00FA1E0A">
      <w:pPr>
        <w:rPr>
          <w:rFonts w:ascii="BIZ UDPゴシック" w:eastAsia="BIZ UDPゴシック" w:hAnsi="BIZ UDPゴシック"/>
        </w:rPr>
      </w:pPr>
    </w:p>
    <w:tbl>
      <w:tblPr>
        <w:tblStyle w:val="a3"/>
        <w:tblW w:w="0" w:type="auto"/>
        <w:tblLook w:val="04A0" w:firstRow="1" w:lastRow="0" w:firstColumn="1" w:lastColumn="0" w:noHBand="0" w:noVBand="1"/>
      </w:tblPr>
      <w:tblGrid>
        <w:gridCol w:w="14668"/>
      </w:tblGrid>
      <w:tr w:rsidR="00453C7D" w:rsidRPr="00263CB6" w14:paraId="0F875B11" w14:textId="77777777" w:rsidTr="00453C7D">
        <w:tc>
          <w:tcPr>
            <w:tcW w:w="14668" w:type="dxa"/>
            <w:shd w:val="clear" w:color="auto" w:fill="FFF2CC" w:themeFill="accent4" w:themeFillTint="33"/>
          </w:tcPr>
          <w:p w14:paraId="607BFC35" w14:textId="245B07A6" w:rsidR="00453C7D" w:rsidRPr="00263CB6" w:rsidRDefault="00EF6260" w:rsidP="00FA1E0A">
            <w:pPr>
              <w:rPr>
                <w:rFonts w:ascii="BIZ UDPゴシック" w:eastAsia="BIZ UDPゴシック" w:hAnsi="BIZ UDPゴシック"/>
              </w:rPr>
            </w:pPr>
            <w:r w:rsidRPr="00263CB6">
              <w:rPr>
                <w:rFonts w:ascii="BIZ UDPゴシック" w:eastAsia="BIZ UDPゴシック" w:hAnsi="BIZ UDPゴシック" w:hint="eastAsia"/>
                <w:sz w:val="24"/>
                <w:szCs w:val="24"/>
              </w:rPr>
              <w:t>1</w:t>
            </w:r>
            <w:r w:rsidRPr="00263CB6">
              <w:rPr>
                <w:rFonts w:ascii="BIZ UDPゴシック" w:eastAsia="BIZ UDPゴシック" w:hAnsi="BIZ UDPゴシック"/>
                <w:sz w:val="24"/>
                <w:szCs w:val="24"/>
              </w:rPr>
              <w:t>8.</w:t>
            </w:r>
            <w:r w:rsidR="00453C7D" w:rsidRPr="00263CB6">
              <w:rPr>
                <w:rFonts w:ascii="BIZ UDPゴシック" w:eastAsia="BIZ UDPゴシック" w:hAnsi="BIZ UDPゴシック" w:hint="eastAsia"/>
                <w:sz w:val="24"/>
                <w:szCs w:val="24"/>
              </w:rPr>
              <w:t>（藪本委員）</w:t>
            </w:r>
          </w:p>
        </w:tc>
      </w:tr>
      <w:tr w:rsidR="00453C7D" w:rsidRPr="00263CB6" w14:paraId="39E092EC" w14:textId="77777777" w:rsidTr="00453C7D">
        <w:tc>
          <w:tcPr>
            <w:tcW w:w="14668" w:type="dxa"/>
          </w:tcPr>
          <w:p w14:paraId="4DBCCD58" w14:textId="75048BBE" w:rsidR="00453C7D" w:rsidRPr="00263CB6" w:rsidRDefault="00453C7D" w:rsidP="00453C7D">
            <w:pPr>
              <w:spacing w:line="360" w:lineRule="auto"/>
              <w:rPr>
                <w:rFonts w:ascii="BIZ UDPゴシック" w:eastAsia="BIZ UDPゴシック" w:hAnsi="BIZ UDPゴシック"/>
                <w:sz w:val="24"/>
                <w:szCs w:val="24"/>
                <w:u w:val="single"/>
              </w:rPr>
            </w:pPr>
            <w:r w:rsidRPr="00263CB6">
              <w:rPr>
                <w:rFonts w:ascii="BIZ UDPゴシック" w:eastAsia="BIZ UDPゴシック" w:hAnsi="BIZ UDPゴシック" w:hint="eastAsia"/>
                <w:sz w:val="24"/>
                <w:szCs w:val="24"/>
                <w:u w:val="single"/>
              </w:rPr>
              <w:t>【大阪私立学校人権教育研究会</w:t>
            </w:r>
            <w:r w:rsidRPr="00263CB6">
              <w:rPr>
                <w:rFonts w:ascii="BIZ UDPゴシック" w:eastAsia="BIZ UDPゴシック" w:hAnsi="BIZ UDPゴシック"/>
                <w:sz w:val="24"/>
                <w:szCs w:val="24"/>
                <w:u w:val="single"/>
              </w:rPr>
              <w:t xml:space="preserve"> 障がい者問題研究委員会</w:t>
            </w:r>
            <w:r w:rsidRPr="00263CB6">
              <w:rPr>
                <w:rFonts w:ascii="BIZ UDPゴシック" w:eastAsia="BIZ UDPゴシック" w:hAnsi="BIZ UDPゴシック" w:hint="eastAsia"/>
                <w:sz w:val="24"/>
                <w:szCs w:val="24"/>
                <w:u w:val="single"/>
              </w:rPr>
              <w:t>および帝塚山学院での活動について】</w:t>
            </w:r>
          </w:p>
          <w:p w14:paraId="5F1E977D" w14:textId="77777777" w:rsidR="00453C7D" w:rsidRPr="00263CB6" w:rsidRDefault="00453C7D" w:rsidP="00453C7D">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・不登校生徒のための「アシストルーム」を設置。現在十数人が利用</w:t>
            </w:r>
          </w:p>
          <w:p w14:paraId="12B73E3A" w14:textId="37CC8EF7" w:rsidR="00453C7D" w:rsidRPr="00263CB6" w:rsidRDefault="00453C7D" w:rsidP="00453C7D">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・保護者との関係も変化し、過剰な配慮への反発や不要とされるケースもあり、対応に悩むこともある</w:t>
            </w:r>
          </w:p>
          <w:p w14:paraId="5DA69489" w14:textId="3D95646F" w:rsidR="00453C7D" w:rsidRPr="00263CB6" w:rsidRDefault="00453C7D" w:rsidP="00453C7D">
            <w:pPr>
              <w:spacing w:line="360" w:lineRule="auto"/>
              <w:rPr>
                <w:rFonts w:ascii="BIZ UDPゴシック" w:eastAsia="BIZ UDPゴシック" w:hAnsi="BIZ UDPゴシック"/>
                <w:sz w:val="24"/>
                <w:szCs w:val="24"/>
              </w:rPr>
            </w:pPr>
            <w:r w:rsidRPr="00263CB6">
              <w:rPr>
                <w:rFonts w:ascii="BIZ UDPゴシック" w:eastAsia="BIZ UDPゴシック" w:hAnsi="BIZ UDPゴシック" w:hint="eastAsia"/>
                <w:sz w:val="24"/>
                <w:szCs w:val="24"/>
              </w:rPr>
              <w:t>・専門家の判断を基に合理的配慮を行っており、その取り組みを他校にも共有</w:t>
            </w:r>
          </w:p>
          <w:p w14:paraId="56BD5E89" w14:textId="5A9D34D1" w:rsidR="00453C7D" w:rsidRPr="00263CB6" w:rsidRDefault="00453C7D" w:rsidP="00453C7D">
            <w:pPr>
              <w:spacing w:line="360" w:lineRule="auto"/>
              <w:rPr>
                <w:rFonts w:ascii="BIZ UDPゴシック" w:eastAsia="BIZ UDPゴシック" w:hAnsi="BIZ UDPゴシック"/>
              </w:rPr>
            </w:pPr>
            <w:r w:rsidRPr="00263CB6">
              <w:rPr>
                <w:rFonts w:ascii="BIZ UDPゴシック" w:eastAsia="BIZ UDPゴシック" w:hAnsi="BIZ UDPゴシック" w:hint="eastAsia"/>
                <w:sz w:val="24"/>
                <w:szCs w:val="24"/>
              </w:rPr>
              <w:t>・今後、他の関係者との意見交換の機会を増やしたいと考えている</w:t>
            </w:r>
          </w:p>
        </w:tc>
      </w:tr>
    </w:tbl>
    <w:p w14:paraId="30332BED" w14:textId="77777777" w:rsidR="00453C7D" w:rsidRPr="00263CB6" w:rsidRDefault="00453C7D" w:rsidP="00FA1E0A">
      <w:pPr>
        <w:rPr>
          <w:rFonts w:ascii="BIZ UDPゴシック" w:eastAsia="BIZ UDPゴシック" w:hAnsi="BIZ UDPゴシック"/>
        </w:rPr>
      </w:pPr>
    </w:p>
    <w:sectPr w:rsidR="00453C7D" w:rsidRPr="00263CB6" w:rsidSect="00DC2FAE">
      <w:headerReference w:type="default" r:id="rId7"/>
      <w:footerReference w:type="default" r:id="rId8"/>
      <w:pgSz w:w="16838" w:h="11906" w:orient="landscape" w:code="9"/>
      <w:pgMar w:top="964" w:right="1077" w:bottom="680" w:left="1077" w:header="454"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1AE0" w14:textId="77777777" w:rsidR="00FA1E0A" w:rsidRDefault="00FA1E0A" w:rsidP="00FA1E0A">
      <w:r>
        <w:separator/>
      </w:r>
    </w:p>
  </w:endnote>
  <w:endnote w:type="continuationSeparator" w:id="0">
    <w:p w14:paraId="1B1D41B2" w14:textId="77777777" w:rsidR="00FA1E0A" w:rsidRDefault="00FA1E0A" w:rsidP="00FA1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256849"/>
      <w:docPartObj>
        <w:docPartGallery w:val="Page Numbers (Bottom of Page)"/>
        <w:docPartUnique/>
      </w:docPartObj>
    </w:sdtPr>
    <w:sdtEndPr>
      <w:rPr>
        <w:rFonts w:ascii="BIZ UDPゴシック" w:eastAsia="BIZ UDPゴシック" w:hAnsi="BIZ UDPゴシック"/>
        <w:sz w:val="24"/>
        <w:szCs w:val="28"/>
      </w:rPr>
    </w:sdtEndPr>
    <w:sdtContent>
      <w:p w14:paraId="47FC2315" w14:textId="15A88183" w:rsidR="00725CB3" w:rsidRPr="00725CB3" w:rsidRDefault="00725CB3">
        <w:pPr>
          <w:pStyle w:val="a6"/>
          <w:jc w:val="center"/>
          <w:rPr>
            <w:rFonts w:ascii="BIZ UDPゴシック" w:eastAsia="BIZ UDPゴシック" w:hAnsi="BIZ UDPゴシック"/>
            <w:sz w:val="24"/>
            <w:szCs w:val="28"/>
          </w:rPr>
        </w:pPr>
        <w:r w:rsidRPr="00725CB3">
          <w:rPr>
            <w:rFonts w:ascii="BIZ UDPゴシック" w:eastAsia="BIZ UDPゴシック" w:hAnsi="BIZ UDPゴシック"/>
            <w:sz w:val="24"/>
            <w:szCs w:val="28"/>
          </w:rPr>
          <w:fldChar w:fldCharType="begin"/>
        </w:r>
        <w:r w:rsidRPr="00725CB3">
          <w:rPr>
            <w:rFonts w:ascii="BIZ UDPゴシック" w:eastAsia="BIZ UDPゴシック" w:hAnsi="BIZ UDPゴシック"/>
            <w:sz w:val="24"/>
            <w:szCs w:val="28"/>
          </w:rPr>
          <w:instrText>PAGE   \* MERGEFORMAT</w:instrText>
        </w:r>
        <w:r w:rsidRPr="00725CB3">
          <w:rPr>
            <w:rFonts w:ascii="BIZ UDPゴシック" w:eastAsia="BIZ UDPゴシック" w:hAnsi="BIZ UDPゴシック"/>
            <w:sz w:val="24"/>
            <w:szCs w:val="28"/>
          </w:rPr>
          <w:fldChar w:fldCharType="separate"/>
        </w:r>
        <w:r w:rsidRPr="00725CB3">
          <w:rPr>
            <w:rFonts w:ascii="BIZ UDPゴシック" w:eastAsia="BIZ UDPゴシック" w:hAnsi="BIZ UDPゴシック"/>
            <w:sz w:val="24"/>
            <w:szCs w:val="28"/>
            <w:lang w:val="ja-JP"/>
          </w:rPr>
          <w:t>2</w:t>
        </w:r>
        <w:r w:rsidRPr="00725CB3">
          <w:rPr>
            <w:rFonts w:ascii="BIZ UDPゴシック" w:eastAsia="BIZ UDPゴシック" w:hAnsi="BIZ UDPゴシック"/>
            <w:sz w:val="24"/>
            <w:szCs w:val="28"/>
          </w:rPr>
          <w:fldChar w:fldCharType="end"/>
        </w:r>
      </w:p>
    </w:sdtContent>
  </w:sdt>
  <w:p w14:paraId="78092C8E" w14:textId="77777777" w:rsidR="00725CB3" w:rsidRDefault="00725C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5216A" w14:textId="77777777" w:rsidR="00FA1E0A" w:rsidRDefault="00FA1E0A" w:rsidP="00FA1E0A">
      <w:r>
        <w:separator/>
      </w:r>
    </w:p>
  </w:footnote>
  <w:footnote w:type="continuationSeparator" w:id="0">
    <w:p w14:paraId="63304CD8" w14:textId="77777777" w:rsidR="00FA1E0A" w:rsidRDefault="00FA1E0A" w:rsidP="00FA1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5201" w14:textId="69486726" w:rsidR="00725CB3" w:rsidRPr="00DC2FAE" w:rsidRDefault="00DC2FAE" w:rsidP="00725CB3">
    <w:pPr>
      <w:pStyle w:val="a4"/>
      <w:jc w:val="center"/>
      <w:rPr>
        <w:rFonts w:ascii="BIZ UDPゴシック" w:eastAsia="BIZ UDPゴシック" w:hAnsi="BIZ UDPゴシック"/>
        <w:sz w:val="26"/>
        <w:szCs w:val="26"/>
      </w:rPr>
    </w:pPr>
    <w:r w:rsidRPr="00DC2FAE">
      <w:rPr>
        <w:rFonts w:ascii="BIZ UDPゴシック" w:eastAsia="BIZ UDPゴシック" w:hAnsi="BIZ UDPゴシック" w:hint="eastAsia"/>
        <w:noProof/>
        <w:sz w:val="26"/>
        <w:szCs w:val="26"/>
      </w:rPr>
      <mc:AlternateContent>
        <mc:Choice Requires="wps">
          <w:drawing>
            <wp:anchor distT="0" distB="0" distL="114300" distR="114300" simplePos="0" relativeHeight="251659264" behindDoc="0" locked="0" layoutInCell="1" allowOverlap="1" wp14:anchorId="5F1693B8" wp14:editId="172C1C2D">
              <wp:simplePos x="0" y="0"/>
              <wp:positionH relativeFrom="column">
                <wp:posOffset>-302895</wp:posOffset>
              </wp:positionH>
              <wp:positionV relativeFrom="paragraph">
                <wp:posOffset>-59690</wp:posOffset>
              </wp:positionV>
              <wp:extent cx="655320" cy="312420"/>
              <wp:effectExtent l="0" t="0" r="11430" b="11430"/>
              <wp:wrapNone/>
              <wp:docPr id="1" name="テキスト ボックス 1"/>
              <wp:cNvGraphicFramePr/>
              <a:graphic xmlns:a="http://schemas.openxmlformats.org/drawingml/2006/main">
                <a:graphicData uri="http://schemas.microsoft.com/office/word/2010/wordprocessingShape">
                  <wps:wsp>
                    <wps:cNvSpPr txBox="1"/>
                    <wps:spPr>
                      <a:xfrm>
                        <a:off x="0" y="0"/>
                        <a:ext cx="655320" cy="312420"/>
                      </a:xfrm>
                      <a:prstGeom prst="rect">
                        <a:avLst/>
                      </a:prstGeom>
                      <a:solidFill>
                        <a:schemeClr val="bg1"/>
                      </a:solidFill>
                      <a:ln w="6350">
                        <a:solidFill>
                          <a:prstClr val="black"/>
                        </a:solidFill>
                      </a:ln>
                    </wps:spPr>
                    <wps:txbx>
                      <w:txbxContent>
                        <w:p w14:paraId="57A88CE7" w14:textId="0A858222" w:rsidR="00DC2FAE" w:rsidRPr="00DC2FAE" w:rsidRDefault="00DC2FAE">
                          <w:pPr>
                            <w:rPr>
                              <w:rFonts w:ascii="BIZ UDPゴシック" w:eastAsia="BIZ UDPゴシック" w:hAnsi="BIZ UDPゴシック"/>
                              <w:sz w:val="26"/>
                              <w:szCs w:val="26"/>
                            </w:rPr>
                          </w:pPr>
                          <w:r w:rsidRPr="00DC2FAE">
                            <w:rPr>
                              <w:rFonts w:ascii="BIZ UDPゴシック" w:eastAsia="BIZ UDPゴシック" w:hAnsi="BIZ UDPゴシック" w:hint="eastAsia"/>
                              <w:sz w:val="26"/>
                              <w:szCs w:val="26"/>
                            </w:rPr>
                            <w:t>資料１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693B8" id="_x0000_t202" coordsize="21600,21600" o:spt="202" path="m,l,21600r21600,l21600,xe">
              <v:stroke joinstyle="miter"/>
              <v:path gradientshapeok="t" o:connecttype="rect"/>
            </v:shapetype>
            <v:shape id="テキスト ボックス 1" o:spid="_x0000_s1026" type="#_x0000_t202" style="position:absolute;left:0;text-align:left;margin-left:-23.85pt;margin-top:-4.7pt;width:51.6pt;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" fillcolor="white [3212]" strokeweight=".5pt">
              <v:textbox>
                <w:txbxContent>
                  <w:p w14:paraId="57A88CE7" w14:textId="0A858222" w:rsidR="00DC2FAE" w:rsidRPr="00DC2FAE" w:rsidRDefault="00DC2FAE">
                    <w:pPr>
                      <w:rPr>
                        <w:rFonts w:ascii="BIZ UDPゴシック" w:eastAsia="BIZ UDPゴシック" w:hAnsi="BIZ UDPゴシック"/>
                        <w:sz w:val="26"/>
                        <w:szCs w:val="26"/>
                      </w:rPr>
                    </w:pPr>
                    <w:r w:rsidRPr="00DC2FAE">
                      <w:rPr>
                        <w:rFonts w:ascii="BIZ UDPゴシック" w:eastAsia="BIZ UDPゴシック" w:hAnsi="BIZ UDPゴシック" w:hint="eastAsia"/>
                        <w:sz w:val="26"/>
                        <w:szCs w:val="26"/>
                      </w:rPr>
                      <w:t>資料１</w:t>
                    </w:r>
                  </w:p>
                </w:txbxContent>
              </v:textbox>
            </v:shape>
          </w:pict>
        </mc:Fallback>
      </mc:AlternateContent>
    </w:r>
    <w:r w:rsidR="00725CB3" w:rsidRPr="00DC2FAE">
      <w:rPr>
        <w:rFonts w:ascii="BIZ UDPゴシック" w:eastAsia="BIZ UDPゴシック" w:hAnsi="BIZ UDPゴシック" w:hint="eastAsia"/>
        <w:sz w:val="26"/>
        <w:szCs w:val="26"/>
      </w:rPr>
      <w:t>第24回大阪府障がい者差別解消協議会で各委員にご共有いただいた障がい者差別解消に関する取組状況の要約表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F7"/>
    <w:rsid w:val="000317F8"/>
    <w:rsid w:val="00096E90"/>
    <w:rsid w:val="000B1FEE"/>
    <w:rsid w:val="0014201D"/>
    <w:rsid w:val="0023031D"/>
    <w:rsid w:val="00263CB6"/>
    <w:rsid w:val="00265EAF"/>
    <w:rsid w:val="002953A7"/>
    <w:rsid w:val="00305081"/>
    <w:rsid w:val="00334350"/>
    <w:rsid w:val="003E6551"/>
    <w:rsid w:val="0042488A"/>
    <w:rsid w:val="00453C7D"/>
    <w:rsid w:val="00467633"/>
    <w:rsid w:val="004D1FD3"/>
    <w:rsid w:val="005033F7"/>
    <w:rsid w:val="00530A10"/>
    <w:rsid w:val="0054227B"/>
    <w:rsid w:val="005D7608"/>
    <w:rsid w:val="005F22C9"/>
    <w:rsid w:val="00623D4A"/>
    <w:rsid w:val="006264D6"/>
    <w:rsid w:val="00635F5F"/>
    <w:rsid w:val="00654496"/>
    <w:rsid w:val="00725CB3"/>
    <w:rsid w:val="0076139C"/>
    <w:rsid w:val="00794C25"/>
    <w:rsid w:val="007A104B"/>
    <w:rsid w:val="007E65D4"/>
    <w:rsid w:val="008911F9"/>
    <w:rsid w:val="008A2059"/>
    <w:rsid w:val="008A2F40"/>
    <w:rsid w:val="00974827"/>
    <w:rsid w:val="00AF0727"/>
    <w:rsid w:val="00B040CC"/>
    <w:rsid w:val="00B630FA"/>
    <w:rsid w:val="00B80229"/>
    <w:rsid w:val="00BA3E4E"/>
    <w:rsid w:val="00C34128"/>
    <w:rsid w:val="00C35023"/>
    <w:rsid w:val="00CA470D"/>
    <w:rsid w:val="00CD5CAD"/>
    <w:rsid w:val="00D1145F"/>
    <w:rsid w:val="00D435C0"/>
    <w:rsid w:val="00DC2FAE"/>
    <w:rsid w:val="00DC57C1"/>
    <w:rsid w:val="00EF6260"/>
    <w:rsid w:val="00F67E46"/>
    <w:rsid w:val="00F76DCF"/>
    <w:rsid w:val="00FA1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EEFD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1E0A"/>
    <w:pPr>
      <w:tabs>
        <w:tab w:val="center" w:pos="4252"/>
        <w:tab w:val="right" w:pos="8504"/>
      </w:tabs>
      <w:snapToGrid w:val="0"/>
    </w:pPr>
  </w:style>
  <w:style w:type="character" w:customStyle="1" w:styleId="a5">
    <w:name w:val="ヘッダー (文字)"/>
    <w:basedOn w:val="a0"/>
    <w:link w:val="a4"/>
    <w:uiPriority w:val="99"/>
    <w:rsid w:val="00FA1E0A"/>
  </w:style>
  <w:style w:type="paragraph" w:styleId="a6">
    <w:name w:val="footer"/>
    <w:basedOn w:val="a"/>
    <w:link w:val="a7"/>
    <w:uiPriority w:val="99"/>
    <w:unhideWhenUsed/>
    <w:rsid w:val="00FA1E0A"/>
    <w:pPr>
      <w:tabs>
        <w:tab w:val="center" w:pos="4252"/>
        <w:tab w:val="right" w:pos="8504"/>
      </w:tabs>
      <w:snapToGrid w:val="0"/>
    </w:pPr>
  </w:style>
  <w:style w:type="character" w:customStyle="1" w:styleId="a7">
    <w:name w:val="フッター (文字)"/>
    <w:basedOn w:val="a0"/>
    <w:link w:val="a6"/>
    <w:uiPriority w:val="99"/>
    <w:rsid w:val="00FA1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6625">
      <w:bodyDiv w:val="1"/>
      <w:marLeft w:val="0"/>
      <w:marRight w:val="0"/>
      <w:marTop w:val="0"/>
      <w:marBottom w:val="0"/>
      <w:divBdr>
        <w:top w:val="none" w:sz="0" w:space="0" w:color="auto"/>
        <w:left w:val="none" w:sz="0" w:space="0" w:color="auto"/>
        <w:bottom w:val="none" w:sz="0" w:space="0" w:color="auto"/>
        <w:right w:val="none" w:sz="0" w:space="0" w:color="auto"/>
      </w:divBdr>
    </w:div>
    <w:div w:id="420027420">
      <w:bodyDiv w:val="1"/>
      <w:marLeft w:val="0"/>
      <w:marRight w:val="0"/>
      <w:marTop w:val="0"/>
      <w:marBottom w:val="0"/>
      <w:divBdr>
        <w:top w:val="none" w:sz="0" w:space="0" w:color="auto"/>
        <w:left w:val="none" w:sz="0" w:space="0" w:color="auto"/>
        <w:bottom w:val="none" w:sz="0" w:space="0" w:color="auto"/>
        <w:right w:val="none" w:sz="0" w:space="0" w:color="auto"/>
      </w:divBdr>
    </w:div>
    <w:div w:id="521551866">
      <w:bodyDiv w:val="1"/>
      <w:marLeft w:val="0"/>
      <w:marRight w:val="0"/>
      <w:marTop w:val="0"/>
      <w:marBottom w:val="0"/>
      <w:divBdr>
        <w:top w:val="none" w:sz="0" w:space="0" w:color="auto"/>
        <w:left w:val="none" w:sz="0" w:space="0" w:color="auto"/>
        <w:bottom w:val="none" w:sz="0" w:space="0" w:color="auto"/>
        <w:right w:val="none" w:sz="0" w:space="0" w:color="auto"/>
      </w:divBdr>
    </w:div>
    <w:div w:id="1265842970">
      <w:bodyDiv w:val="1"/>
      <w:marLeft w:val="0"/>
      <w:marRight w:val="0"/>
      <w:marTop w:val="0"/>
      <w:marBottom w:val="0"/>
      <w:divBdr>
        <w:top w:val="none" w:sz="0" w:space="0" w:color="auto"/>
        <w:left w:val="none" w:sz="0" w:space="0" w:color="auto"/>
        <w:bottom w:val="none" w:sz="0" w:space="0" w:color="auto"/>
        <w:right w:val="none" w:sz="0" w:space="0" w:color="auto"/>
      </w:divBdr>
    </w:div>
    <w:div w:id="1665546878">
      <w:bodyDiv w:val="1"/>
      <w:marLeft w:val="0"/>
      <w:marRight w:val="0"/>
      <w:marTop w:val="0"/>
      <w:marBottom w:val="0"/>
      <w:divBdr>
        <w:top w:val="none" w:sz="0" w:space="0" w:color="auto"/>
        <w:left w:val="none" w:sz="0" w:space="0" w:color="auto"/>
        <w:bottom w:val="none" w:sz="0" w:space="0" w:color="auto"/>
        <w:right w:val="none" w:sz="0" w:space="0" w:color="auto"/>
      </w:divBdr>
    </w:div>
    <w:div w:id="20727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90681-D775-4371-A2A7-B0FEFE215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550</Words>
  <Characters>3137</Characters>
  <Application>Microsoft Office Word</Application>
  <DocSecurity>0</DocSecurity>
  <Lines>26</Lines>
  <Paragraphs>7</Paragraphs>
  <ScaleCrop>false</ScaleCrop>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2026-02-03T05:35:00Z</dcterms:created>
  <dcterms:modified xsi:type="dcterms:W3CDTF">2026-02-03T05:35:00Z</dcterms:modified>
</cp:coreProperties>
</file>