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15" w:rsidRPr="003F77E9" w:rsidRDefault="00547415" w:rsidP="005B3274">
      <w:pPr>
        <w:rPr>
          <w:rFonts w:ascii="ＭＳ Ｐゴシック" w:eastAsia="ＭＳ Ｐゴシック" w:hAnsi="ＭＳ Ｐゴシック"/>
          <w:b/>
          <w:bCs/>
          <w:sz w:val="28"/>
          <w:szCs w:val="21"/>
        </w:rPr>
      </w:pPr>
      <w:bookmarkStart w:id="0" w:name="_GoBack"/>
      <w:bookmarkEnd w:id="0"/>
      <w:r>
        <w:rPr>
          <w:rFonts w:ascii="ＭＳ Ｐゴシック" w:eastAsia="ＭＳ Ｐゴシック" w:hAnsi="ＭＳ Ｐゴシック" w:hint="eastAsia"/>
          <w:b/>
          <w:bCs/>
          <w:sz w:val="28"/>
        </w:rPr>
        <w:t>１　労働時間を考慮した労働生産性に関する分析</w:t>
      </w:r>
    </w:p>
    <w:p w:rsidR="00547415" w:rsidRDefault="00547415" w:rsidP="005B3274"/>
    <w:tbl>
      <w:tblPr>
        <w:tblStyle w:val="a9"/>
        <w:tblW w:w="0" w:type="auto"/>
        <w:tblLook w:val="04A0" w:firstRow="1" w:lastRow="0" w:firstColumn="1" w:lastColumn="0" w:noHBand="0" w:noVBand="1"/>
      </w:tblPr>
      <w:tblGrid>
        <w:gridCol w:w="9286"/>
      </w:tblGrid>
      <w:tr w:rsidR="00547415" w:rsidTr="00FB360B">
        <w:tc>
          <w:tcPr>
            <w:tcW w:w="9286" w:type="dxa"/>
            <w:shd w:val="clear" w:color="auto" w:fill="auto"/>
          </w:tcPr>
          <w:p w:rsidR="00547415" w:rsidRPr="001767F7" w:rsidRDefault="00547415" w:rsidP="00D51079">
            <w:pPr>
              <w:rPr>
                <w:rFonts w:asciiTheme="majorEastAsia" w:eastAsiaTheme="majorEastAsia" w:hAnsiTheme="majorEastAsia"/>
              </w:rPr>
            </w:pPr>
            <w:r w:rsidRPr="001767F7">
              <w:rPr>
                <w:rFonts w:asciiTheme="majorEastAsia" w:eastAsiaTheme="majorEastAsia" w:hAnsiTheme="majorEastAsia" w:hint="eastAsia"/>
              </w:rPr>
              <w:t>要約</w:t>
            </w:r>
          </w:p>
          <w:p w:rsidR="00547415" w:rsidRPr="001767F7" w:rsidRDefault="00547415" w:rsidP="00A74996">
            <w:pPr>
              <w:ind w:firstLineChars="100" w:firstLine="210"/>
              <w:rPr>
                <w:rFonts w:hAnsiTheme="minorEastAsia"/>
              </w:rPr>
            </w:pPr>
            <w:r w:rsidRPr="001767F7">
              <w:rPr>
                <w:rFonts w:hAnsiTheme="minorEastAsia" w:hint="eastAsia"/>
              </w:rPr>
              <w:t>ここでは、</w:t>
            </w:r>
            <w:r>
              <w:rPr>
                <w:rFonts w:hAnsiTheme="minorEastAsia" w:hint="eastAsia"/>
              </w:rPr>
              <w:t>労働時間を考慮した大阪府の労働生産性を経済活動別に推計し、平成</w:t>
            </w:r>
            <w:r>
              <w:rPr>
                <w:rFonts w:hAnsiTheme="minorEastAsia" w:hint="eastAsia"/>
              </w:rPr>
              <w:t>18</w:t>
            </w:r>
            <w:r>
              <w:rPr>
                <w:rFonts w:hAnsiTheme="minorEastAsia" w:hint="eastAsia"/>
              </w:rPr>
              <w:t>年度から</w:t>
            </w:r>
            <w:r>
              <w:rPr>
                <w:rFonts w:hAnsiTheme="minorEastAsia" w:hint="eastAsia"/>
              </w:rPr>
              <w:t>29</w:t>
            </w:r>
            <w:r>
              <w:rPr>
                <w:rFonts w:hAnsiTheme="minorEastAsia" w:hint="eastAsia"/>
              </w:rPr>
              <w:t>年度までの推移を概観した。また、その推計過程で必要となった</w:t>
            </w:r>
            <w:r w:rsidRPr="001767F7">
              <w:rPr>
                <w:rFonts w:hAnsiTheme="minorEastAsia" w:hint="eastAsia"/>
              </w:rPr>
              <w:t>経済活動別</w:t>
            </w:r>
            <w:r>
              <w:rPr>
                <w:rFonts w:hAnsiTheme="minorEastAsia" w:hint="eastAsia"/>
              </w:rPr>
              <w:t>の</w:t>
            </w:r>
            <w:r w:rsidRPr="001767F7">
              <w:rPr>
                <w:rFonts w:hAnsiTheme="minorEastAsia" w:hint="eastAsia"/>
              </w:rPr>
              <w:t>雇用者一人あたり年間労働時間数</w:t>
            </w:r>
            <w:r>
              <w:rPr>
                <w:rFonts w:hAnsiTheme="minorEastAsia" w:hint="eastAsia"/>
              </w:rPr>
              <w:t>の作成</w:t>
            </w:r>
            <w:r w:rsidRPr="001767F7">
              <w:rPr>
                <w:rFonts w:hAnsiTheme="minorEastAsia" w:hint="eastAsia"/>
              </w:rPr>
              <w:t>方法を紹介</w:t>
            </w:r>
            <w:r>
              <w:rPr>
                <w:rFonts w:hAnsiTheme="minorEastAsia" w:hint="eastAsia"/>
              </w:rPr>
              <w:t>するとともに、結果を確認</w:t>
            </w:r>
            <w:r w:rsidRPr="001767F7">
              <w:rPr>
                <w:rFonts w:hAnsiTheme="minorEastAsia" w:hint="eastAsia"/>
              </w:rPr>
              <w:t>した。その結果は以下のとおり。</w:t>
            </w:r>
          </w:p>
          <w:p w:rsidR="00547415" w:rsidRPr="001767F7" w:rsidRDefault="00547415" w:rsidP="00547415">
            <w:pPr>
              <w:pStyle w:val="aa"/>
              <w:numPr>
                <w:ilvl w:val="0"/>
                <w:numId w:val="2"/>
              </w:numPr>
              <w:ind w:leftChars="0"/>
              <w:rPr>
                <w:rFonts w:hAnsiTheme="minorEastAsia"/>
              </w:rPr>
            </w:pPr>
            <w:r w:rsidRPr="001767F7">
              <w:rPr>
                <w:rFonts w:hAnsiTheme="minorEastAsia" w:hint="eastAsia"/>
              </w:rPr>
              <w:t>大阪府の</w:t>
            </w:r>
            <w:r>
              <w:rPr>
                <w:rFonts w:hAnsiTheme="minorEastAsia" w:hint="eastAsia"/>
              </w:rPr>
              <w:t>雇用者一人あたり年間労働時間数</w:t>
            </w:r>
            <w:r w:rsidRPr="001767F7">
              <w:rPr>
                <w:rFonts w:hAnsiTheme="minorEastAsia" w:hint="eastAsia"/>
              </w:rPr>
              <w:t>は、</w:t>
            </w:r>
            <w:r>
              <w:rPr>
                <w:rFonts w:hAnsiTheme="minorEastAsia" w:hint="eastAsia"/>
              </w:rPr>
              <w:t>全国と同様、減少傾向にある。また、大阪府は全国に比べて雇用者一人あたりの年間労働時間が短い。</w:t>
            </w:r>
          </w:p>
          <w:p w:rsidR="00547415" w:rsidRPr="001767F7" w:rsidRDefault="00547415" w:rsidP="00547415">
            <w:pPr>
              <w:pStyle w:val="aa"/>
              <w:numPr>
                <w:ilvl w:val="0"/>
                <w:numId w:val="2"/>
              </w:numPr>
              <w:ind w:leftChars="0"/>
              <w:rPr>
                <w:rFonts w:hAnsiTheme="minorEastAsia"/>
              </w:rPr>
            </w:pPr>
            <w:r>
              <w:rPr>
                <w:rFonts w:hAnsiTheme="minorEastAsia" w:hint="eastAsia"/>
              </w:rPr>
              <w:t>平成18年度以降の</w:t>
            </w:r>
            <w:r w:rsidRPr="00DC14C0">
              <w:rPr>
                <w:rFonts w:hAnsiTheme="minorEastAsia" w:hint="eastAsia"/>
              </w:rPr>
              <w:t>大阪府全体の労働生産性は、平成21</w:t>
            </w:r>
            <w:r>
              <w:rPr>
                <w:rFonts w:hAnsiTheme="minorEastAsia" w:hint="eastAsia"/>
              </w:rPr>
              <w:t>年度まで低下し</w:t>
            </w:r>
            <w:r w:rsidRPr="00DC14C0">
              <w:rPr>
                <w:rFonts w:hAnsiTheme="minorEastAsia" w:hint="eastAsia"/>
              </w:rPr>
              <w:t>たが、平成23年度には</w:t>
            </w:r>
            <w:r>
              <w:rPr>
                <w:rFonts w:hAnsiTheme="minorEastAsia" w:hint="eastAsia"/>
              </w:rPr>
              <w:t>回復</w:t>
            </w:r>
            <w:r w:rsidRPr="00DC14C0">
              <w:rPr>
                <w:rFonts w:hAnsiTheme="minorEastAsia" w:hint="eastAsia"/>
              </w:rPr>
              <w:t>した。その後は、</w:t>
            </w:r>
            <w:r>
              <w:rPr>
                <w:rFonts w:hAnsiTheme="minorEastAsia" w:hint="eastAsia"/>
              </w:rPr>
              <w:t>横ばいで推移している</w:t>
            </w:r>
            <w:r w:rsidRPr="00DC14C0">
              <w:rPr>
                <w:rFonts w:hAnsiTheme="minorEastAsia" w:hint="eastAsia"/>
              </w:rPr>
              <w:t>。</w:t>
            </w:r>
          </w:p>
          <w:p w:rsidR="00547415" w:rsidRPr="00FB2514" w:rsidRDefault="00547415" w:rsidP="00547415">
            <w:pPr>
              <w:pStyle w:val="aa"/>
              <w:numPr>
                <w:ilvl w:val="0"/>
                <w:numId w:val="2"/>
              </w:numPr>
              <w:ind w:leftChars="0"/>
              <w:rPr>
                <w:rFonts w:hAnsiTheme="minorEastAsia"/>
              </w:rPr>
            </w:pPr>
            <w:r>
              <w:rPr>
                <w:rFonts w:hAnsiTheme="minorEastAsia" w:hint="eastAsia"/>
              </w:rPr>
              <w:t>経済活動別に大阪府の労働生産性の推移をみると、建設業では実質GDP</w:t>
            </w:r>
            <w:r>
              <w:rPr>
                <w:rStyle w:val="ad"/>
                <w:rFonts w:hAnsiTheme="minorEastAsia"/>
              </w:rPr>
              <w:footnoteReference w:id="1"/>
            </w:r>
            <w:r>
              <w:rPr>
                <w:rFonts w:hAnsiTheme="minorEastAsia" w:hint="eastAsia"/>
              </w:rPr>
              <w:t>の増加と延べ労働時間数の減少により労働生産性が上昇しているが、</w:t>
            </w:r>
            <w:r w:rsidRPr="00F95C71">
              <w:rPr>
                <w:rFonts w:hAnsiTheme="minorEastAsia" w:hint="eastAsia"/>
              </w:rPr>
              <w:t>情報通信業、教育、保健衛生・社会事業では、実質GDP</w:t>
            </w:r>
            <w:r>
              <w:rPr>
                <w:rFonts w:hAnsiTheme="minorEastAsia" w:hint="eastAsia"/>
              </w:rPr>
              <w:t>の</w:t>
            </w:r>
            <w:r w:rsidRPr="00F95C71">
              <w:rPr>
                <w:rFonts w:hAnsiTheme="minorEastAsia" w:hint="eastAsia"/>
              </w:rPr>
              <w:t>増加を</w:t>
            </w:r>
            <w:r>
              <w:rPr>
                <w:rFonts w:hAnsiTheme="minorEastAsia" w:hint="eastAsia"/>
              </w:rPr>
              <w:t>上回る</w:t>
            </w:r>
            <w:r w:rsidRPr="00F95C71">
              <w:rPr>
                <w:rFonts w:hAnsiTheme="minorEastAsia" w:hint="eastAsia"/>
              </w:rPr>
              <w:t>延べ労働時間数の増加</w:t>
            </w:r>
            <w:r>
              <w:rPr>
                <w:rFonts w:hAnsiTheme="minorEastAsia" w:hint="eastAsia"/>
              </w:rPr>
              <w:t>により労働生産性が低下しているなど、経済活動ごとに傾向が異なる。</w:t>
            </w:r>
          </w:p>
        </w:tc>
      </w:tr>
    </w:tbl>
    <w:p w:rsidR="00547415" w:rsidRDefault="00547415" w:rsidP="005B3274"/>
    <w:p w:rsidR="00547415" w:rsidRPr="00FB360B" w:rsidRDefault="00547415" w:rsidP="005B3274">
      <w:r>
        <w:rPr>
          <w:rFonts w:asciiTheme="majorEastAsia" w:eastAsiaTheme="majorEastAsia" w:hAnsiTheme="majorEastAsia" w:hint="eastAsia"/>
          <w:b/>
        </w:rPr>
        <w:t>1 はじめに</w:t>
      </w:r>
    </w:p>
    <w:p w:rsidR="00547415" w:rsidRDefault="00547415" w:rsidP="00954016">
      <w:pPr>
        <w:ind w:firstLineChars="100" w:firstLine="210"/>
      </w:pPr>
      <w:r w:rsidRPr="002C54A0">
        <w:rPr>
          <w:rFonts w:hint="eastAsia"/>
        </w:rPr>
        <w:t>長時間労働の是正、多様で柔軟な働き方の実現、雇用形態にかかわらない公正な待遇の確保等</w:t>
      </w:r>
      <w:r>
        <w:rPr>
          <w:rFonts w:hint="eastAsia"/>
        </w:rPr>
        <w:t>を目指す「働き方改革」が推進されており、平成</w:t>
      </w:r>
      <w:r>
        <w:rPr>
          <w:rFonts w:hint="eastAsia"/>
        </w:rPr>
        <w:t>31</w:t>
      </w:r>
      <w:r>
        <w:rPr>
          <w:rFonts w:hint="eastAsia"/>
        </w:rPr>
        <w:t>（</w:t>
      </w:r>
      <w:r>
        <w:rPr>
          <w:rFonts w:hint="eastAsia"/>
        </w:rPr>
        <w:t>2019</w:t>
      </w:r>
      <w:r>
        <w:rPr>
          <w:rFonts w:hint="eastAsia"/>
        </w:rPr>
        <w:t>）年４月１日には「</w:t>
      </w:r>
      <w:r w:rsidRPr="002C54A0">
        <w:rPr>
          <w:rFonts w:hint="eastAsia"/>
        </w:rPr>
        <w:t>働き方改革を推進するための関係法律の整備に関する法律</w:t>
      </w:r>
      <w:r>
        <w:rPr>
          <w:rFonts w:hint="eastAsia"/>
        </w:rPr>
        <w:t>」が一部施行されました。この背景には、生産年齢人口の減少に伴う人手不足感の高まりという懸念を払拭するため、年齢や性別に関係なく誰もが活躍できる、一億総活躍社会の実現に向けた取組みの重要性があります</w:t>
      </w:r>
      <w:r>
        <w:rPr>
          <w:rStyle w:val="ad"/>
        </w:rPr>
        <w:footnoteReference w:id="2"/>
      </w:r>
      <w:r>
        <w:rPr>
          <w:rFonts w:hint="eastAsia"/>
        </w:rPr>
        <w:t>。</w:t>
      </w:r>
    </w:p>
    <w:p w:rsidR="00547415" w:rsidRDefault="00547415" w:rsidP="00E10A25">
      <w:pPr>
        <w:ind w:firstLineChars="100" w:firstLine="210"/>
      </w:pPr>
      <w:r>
        <w:rPr>
          <w:rFonts w:hint="eastAsia"/>
        </w:rPr>
        <w:t>生産年齢人口が減少する中で持続的な経済成長を実現していくためには、働く方一人ひとりが生み出す付加価値を向上させること、言い換えれば労働生産性を高める必要があります。「働き方改革」は始まったところですが、今後その効果を測るに際し、労働生産性の推計方法やこれまでの推移を確認しておくことには一定の意義があると考えられます。</w:t>
      </w:r>
    </w:p>
    <w:p w:rsidR="00547415" w:rsidRDefault="00547415" w:rsidP="00E10A25">
      <w:pPr>
        <w:ind w:firstLineChars="100" w:firstLine="210"/>
      </w:pPr>
      <w:r>
        <w:rPr>
          <w:rFonts w:hint="eastAsia"/>
        </w:rPr>
        <w:t>労働生産性とは、生産過程における労働の効率のことで、一般的には</w:t>
      </w:r>
    </w:p>
    <w:p w:rsidR="00547415" w:rsidRDefault="00547415">
      <w:pPr>
        <w:jc w:val="center"/>
      </w:pPr>
      <m:oMathPara>
        <m:oMath>
          <m:r>
            <m:rPr>
              <m:sty m:val="p"/>
            </m:rPr>
            <w:rPr>
              <w:rFonts w:ascii="Cambria Math" w:hAnsi="Cambria Math" w:hint="eastAsia"/>
            </w:rPr>
            <m:t>労働生産性＝</m:t>
          </m:r>
          <m:f>
            <m:fPr>
              <m:ctrlPr>
                <w:rPr>
                  <w:rFonts w:ascii="Cambria Math" w:hAnsi="Cambria Math" w:hint="eastAsia"/>
                </w:rPr>
              </m:ctrlPr>
            </m:fPr>
            <m:num>
              <m:r>
                <m:rPr>
                  <m:sty m:val="p"/>
                </m:rPr>
                <w:rPr>
                  <w:rFonts w:ascii="Cambria Math" w:hAnsi="Cambria Math" w:hint="eastAsia"/>
                </w:rPr>
                <m:t>生産量または付加価値額</m:t>
              </m:r>
            </m:num>
            <m:den>
              <m:r>
                <m:rPr>
                  <m:sty m:val="p"/>
                </m:rPr>
                <w:rPr>
                  <w:rFonts w:ascii="Cambria Math" w:hAnsi="Cambria Math" w:hint="eastAsia"/>
                </w:rPr>
                <m:t>労働投入量</m:t>
              </m:r>
            </m:den>
          </m:f>
        </m:oMath>
      </m:oMathPara>
    </w:p>
    <w:p w:rsidR="00547415" w:rsidRDefault="00547415" w:rsidP="00E10A25">
      <w:r>
        <w:rPr>
          <w:rFonts w:hint="eastAsia"/>
        </w:rPr>
        <w:t>で表されます</w:t>
      </w:r>
      <w:r>
        <w:rPr>
          <w:rStyle w:val="ad"/>
        </w:rPr>
        <w:footnoteReference w:id="3"/>
      </w:r>
      <w:r>
        <w:rPr>
          <w:rFonts w:hint="eastAsia"/>
        </w:rPr>
        <w:t>。</w:t>
      </w:r>
    </w:p>
    <w:p w:rsidR="00547415" w:rsidRDefault="00547415" w:rsidP="00182A07">
      <w:pPr>
        <w:ind w:firstLineChars="100" w:firstLine="210"/>
      </w:pPr>
      <w:r>
        <w:rPr>
          <w:rFonts w:hint="eastAsia"/>
        </w:rPr>
        <w:t>大阪府民経済計算では、付加価値額を表す指標として府内総生産（名目・実質）、労働投入量を表す指標として就業者数や雇用者数を公表しています。そのため、既存の大阪府民経済計算の計数を用いて労働生産性を算出することが可能です。例えば、労働生産性を「雇用者一人あたり実質府内総生産」と定義すると、大阪府の労働生産性の推移は図表２－１－１のようになります。</w:t>
      </w:r>
    </w:p>
    <w:p w:rsidR="00547415" w:rsidRDefault="00547415" w:rsidP="00182A07">
      <w:pPr>
        <w:ind w:firstLineChars="100" w:firstLine="210"/>
      </w:pPr>
      <w:r>
        <w:rPr>
          <w:rFonts w:hint="eastAsia"/>
        </w:rPr>
        <w:t>図表２－１－１によると、雇用者一人あたり実質府内総生産は、平成</w:t>
      </w:r>
      <w:r>
        <w:rPr>
          <w:rFonts w:hint="eastAsia"/>
        </w:rPr>
        <w:t>21</w:t>
      </w:r>
      <w:r>
        <w:rPr>
          <w:rFonts w:hint="eastAsia"/>
        </w:rPr>
        <w:t>年度にかけて大幅に低下しています。その後、</w:t>
      </w:r>
      <w:r w:rsidRPr="009D2332">
        <w:rPr>
          <w:rFonts w:hint="eastAsia"/>
        </w:rPr>
        <w:t>雇用者一人あたり実質府内総生産</w:t>
      </w:r>
      <w:r>
        <w:rPr>
          <w:rFonts w:hint="eastAsia"/>
        </w:rPr>
        <w:t>は回復に向かっていますが、平成</w:t>
      </w:r>
      <w:r>
        <w:rPr>
          <w:rFonts w:hint="eastAsia"/>
        </w:rPr>
        <w:t>18</w:t>
      </w:r>
      <w:r>
        <w:rPr>
          <w:rFonts w:hint="eastAsia"/>
        </w:rPr>
        <w:lastRenderedPageBreak/>
        <w:t>年度＝</w:t>
      </w:r>
      <w:r>
        <w:rPr>
          <w:rFonts w:hint="eastAsia"/>
        </w:rPr>
        <w:t>100</w:t>
      </w:r>
      <w:r>
        <w:rPr>
          <w:rFonts w:hint="eastAsia"/>
        </w:rPr>
        <w:t>とすると、直近の平成</w:t>
      </w:r>
      <w:r>
        <w:rPr>
          <w:rFonts w:hint="eastAsia"/>
        </w:rPr>
        <w:t>29</w:t>
      </w:r>
      <w:r>
        <w:rPr>
          <w:rFonts w:hint="eastAsia"/>
        </w:rPr>
        <w:t>年度は</w:t>
      </w:r>
      <w:r>
        <w:rPr>
          <w:rFonts w:hint="eastAsia"/>
        </w:rPr>
        <w:t>93</w:t>
      </w:r>
      <w:r>
        <w:rPr>
          <w:rFonts w:hint="eastAsia"/>
        </w:rPr>
        <w:t>となっています。</w:t>
      </w:r>
    </w:p>
    <w:p w:rsidR="00547415" w:rsidRDefault="00547415" w:rsidP="00A47CDF"/>
    <w:tbl>
      <w:tblPr>
        <w:tblStyle w:val="a9"/>
        <w:tblW w:w="0" w:type="auto"/>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6"/>
      </w:tblGrid>
      <w:tr w:rsidR="00547415" w:rsidTr="00A47CDF">
        <w:tc>
          <w:tcPr>
            <w:tcW w:w="7918" w:type="dxa"/>
          </w:tcPr>
          <w:p w:rsidR="00547415" w:rsidRDefault="00547415" w:rsidP="0035279F">
            <w:pPr>
              <w:jc w:val="center"/>
              <w:rPr>
                <w:rFonts w:hAnsiTheme="minorEastAsia"/>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雇用者一人あたり実質府内総生産</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大阪府</w:t>
            </w:r>
            <w:r w:rsidRPr="00911823">
              <w:rPr>
                <w:rFonts w:asciiTheme="majorEastAsia" w:eastAsiaTheme="majorEastAsia" w:hAnsiTheme="majorEastAsia" w:hint="eastAsia"/>
                <w:sz w:val="16"/>
              </w:rPr>
              <w:t>）の推移</w:t>
            </w:r>
          </w:p>
        </w:tc>
      </w:tr>
      <w:tr w:rsidR="00547415" w:rsidTr="00A47CDF">
        <w:tc>
          <w:tcPr>
            <w:tcW w:w="7918" w:type="dxa"/>
          </w:tcPr>
          <w:p w:rsidR="00547415" w:rsidRPr="002573D9" w:rsidRDefault="00547415" w:rsidP="0035279F">
            <w:pPr>
              <w:jc w:val="center"/>
              <w:rPr>
                <w:rFonts w:hAnsiTheme="minorEastAsia"/>
              </w:rPr>
            </w:pPr>
            <w:r w:rsidRPr="00A47CDF">
              <w:rPr>
                <w:rFonts w:hAnsiTheme="minorEastAsia"/>
                <w:noProof/>
              </w:rPr>
              <w:drawing>
                <wp:inline distT="0" distB="0" distL="0" distR="0">
                  <wp:extent cx="5039995" cy="1605280"/>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1605280"/>
                          </a:xfrm>
                          <a:prstGeom prst="rect">
                            <a:avLst/>
                          </a:prstGeom>
                          <a:noFill/>
                          <a:ln>
                            <a:noFill/>
                          </a:ln>
                        </pic:spPr>
                      </pic:pic>
                    </a:graphicData>
                  </a:graphic>
                </wp:inline>
              </w:drawing>
            </w:r>
          </w:p>
        </w:tc>
      </w:tr>
      <w:tr w:rsidR="00547415" w:rsidTr="00A47CDF">
        <w:tc>
          <w:tcPr>
            <w:tcW w:w="7918" w:type="dxa"/>
          </w:tcPr>
          <w:p w:rsidR="00547415" w:rsidRDefault="00547415" w:rsidP="0035279F">
            <w:pPr>
              <w:jc w:val="right"/>
              <w:rPr>
                <w:rFonts w:hAnsiTheme="minorEastAsia"/>
              </w:rPr>
            </w:pPr>
            <w:r w:rsidRPr="00FB7653">
              <w:rPr>
                <w:rFonts w:asciiTheme="majorEastAsia" w:eastAsiaTheme="majorEastAsia" w:hAnsiTheme="majorEastAsia" w:hint="eastAsia"/>
                <w:sz w:val="12"/>
              </w:rPr>
              <w:t>（平成29年度大阪府民経済計算より作成）</w:t>
            </w:r>
          </w:p>
        </w:tc>
      </w:tr>
    </w:tbl>
    <w:p w:rsidR="00547415" w:rsidRPr="00FB7653" w:rsidRDefault="00547415"/>
    <w:p w:rsidR="00547415" w:rsidRDefault="00547415" w:rsidP="002E7D83">
      <w:pPr>
        <w:ind w:firstLineChars="100" w:firstLine="210"/>
      </w:pPr>
      <w:r>
        <w:rPr>
          <w:rFonts w:hint="eastAsia"/>
        </w:rPr>
        <w:t>ここで一つの疑問が生じます。図表２－１－２に示すとおり、短時間労働者数が増加傾向にある現状において、労働投入量に「人数」の指標を採用して労働生産性を正しく計測できるか、という疑問です。</w:t>
      </w:r>
    </w:p>
    <w:p w:rsidR="00547415" w:rsidRDefault="00547415" w:rsidP="00A47CDF"/>
    <w:tbl>
      <w:tblPr>
        <w:tblStyle w:val="a9"/>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tblGrid>
      <w:tr w:rsidR="00547415" w:rsidTr="00A47CDF">
        <w:tc>
          <w:tcPr>
            <w:tcW w:w="7918" w:type="dxa"/>
          </w:tcPr>
          <w:p w:rsidR="00547415" w:rsidRDefault="00547415" w:rsidP="006E4212">
            <w:pPr>
              <w:jc w:val="center"/>
              <w:rPr>
                <w:rFonts w:hAnsiTheme="minorEastAsia"/>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２</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就業時間別就業者数</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大阪府</w:t>
            </w:r>
            <w:r w:rsidRPr="00911823">
              <w:rPr>
                <w:rFonts w:asciiTheme="majorEastAsia" w:eastAsiaTheme="majorEastAsia" w:hAnsiTheme="majorEastAsia" w:hint="eastAsia"/>
                <w:sz w:val="16"/>
              </w:rPr>
              <w:t>）の推移</w:t>
            </w:r>
          </w:p>
        </w:tc>
      </w:tr>
      <w:tr w:rsidR="00547415" w:rsidTr="00A47CDF">
        <w:tc>
          <w:tcPr>
            <w:tcW w:w="7918" w:type="dxa"/>
          </w:tcPr>
          <w:p w:rsidR="00547415" w:rsidRPr="007204FC" w:rsidRDefault="00547415" w:rsidP="006E4212">
            <w:pPr>
              <w:jc w:val="center"/>
              <w:rPr>
                <w:rFonts w:hAnsiTheme="minorEastAsia"/>
              </w:rPr>
            </w:pPr>
            <w:r w:rsidRPr="00FD484B">
              <w:rPr>
                <w:rFonts w:hAnsiTheme="minorEastAsia"/>
                <w:noProof/>
              </w:rPr>
              <w:drawing>
                <wp:inline distT="0" distB="0" distL="0" distR="0">
                  <wp:extent cx="5029200" cy="16160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616075"/>
                          </a:xfrm>
                          <a:prstGeom prst="rect">
                            <a:avLst/>
                          </a:prstGeom>
                          <a:noFill/>
                          <a:ln>
                            <a:noFill/>
                          </a:ln>
                        </pic:spPr>
                      </pic:pic>
                    </a:graphicData>
                  </a:graphic>
                </wp:inline>
              </w:drawing>
            </w:r>
          </w:p>
        </w:tc>
      </w:tr>
      <w:tr w:rsidR="00547415" w:rsidTr="00A47CDF">
        <w:tc>
          <w:tcPr>
            <w:tcW w:w="7918" w:type="dxa"/>
          </w:tcPr>
          <w:p w:rsidR="00547415" w:rsidRDefault="00547415" w:rsidP="006E4212">
            <w:pPr>
              <w:jc w:val="right"/>
              <w:rPr>
                <w:rFonts w:hAnsiTheme="minorEastAsia"/>
              </w:rPr>
            </w:pPr>
            <w:r w:rsidRPr="00FB7653">
              <w:rPr>
                <w:rFonts w:asciiTheme="majorEastAsia" w:eastAsiaTheme="majorEastAsia" w:hAnsiTheme="majorEastAsia" w:hint="eastAsia"/>
                <w:sz w:val="12"/>
              </w:rPr>
              <w:t>（</w:t>
            </w:r>
            <w:r w:rsidRPr="000A291D">
              <w:rPr>
                <w:rFonts w:asciiTheme="majorEastAsia" w:eastAsiaTheme="majorEastAsia" w:hAnsiTheme="majorEastAsia" w:hint="eastAsia"/>
                <w:sz w:val="12"/>
              </w:rPr>
              <w:t>労働力調査地方集計結果（年平均）</w:t>
            </w:r>
            <w:r>
              <w:rPr>
                <w:rFonts w:asciiTheme="majorEastAsia" w:eastAsiaTheme="majorEastAsia" w:hAnsiTheme="majorEastAsia" w:hint="eastAsia"/>
                <w:sz w:val="12"/>
              </w:rPr>
              <w:t>（大阪府総務部統計課）</w:t>
            </w:r>
            <w:r w:rsidRPr="00FB7653">
              <w:rPr>
                <w:rFonts w:asciiTheme="majorEastAsia" w:eastAsiaTheme="majorEastAsia" w:hAnsiTheme="majorEastAsia" w:hint="eastAsia"/>
                <w:sz w:val="12"/>
              </w:rPr>
              <w:t>より作成）</w:t>
            </w:r>
          </w:p>
        </w:tc>
      </w:tr>
    </w:tbl>
    <w:p w:rsidR="00547415" w:rsidRPr="00AC11C3" w:rsidRDefault="00547415" w:rsidP="00A47CDF"/>
    <w:p w:rsidR="00547415" w:rsidRDefault="00547415" w:rsidP="00AC11C3">
      <w:pPr>
        <w:ind w:firstLineChars="100" w:firstLine="210"/>
      </w:pPr>
      <w:r>
        <w:rPr>
          <w:rFonts w:hint="eastAsia"/>
        </w:rPr>
        <w:t>労働投入量を人数の概念で捉える場合、同じ仕事を１人の労働者が８時間で処理するのと、２人の労働者が４時間ずつ働いて処理するのでは、後者の労働生産性は前者の半分になってしまいますが、これでは実感と合いません。つまり、労働生産性を考えるうえでの労働投入量には、人数だけでなく労働時間を考慮した総労働時間数が必要だと考えられます。なお、</w:t>
      </w:r>
      <w:r>
        <w:rPr>
          <w:rFonts w:hint="eastAsia"/>
        </w:rPr>
        <w:t>2008SNA</w:t>
      </w:r>
      <w:r>
        <w:rPr>
          <w:rFonts w:hint="eastAsia"/>
        </w:rPr>
        <w:t>では『</w:t>
      </w:r>
      <w:r>
        <w:rPr>
          <w:rFonts w:hint="eastAsia"/>
        </w:rPr>
        <w:t xml:space="preserve">2.157 </w:t>
      </w:r>
      <w:r>
        <w:rPr>
          <w:rFonts w:hint="eastAsia"/>
        </w:rPr>
        <w:t>生産性の研究においては、各産業によって生産過程において使用される労働投入に関するデータが不可欠である。総労働時間というものが、</w:t>
      </w:r>
      <w:r>
        <w:rPr>
          <w:rFonts w:hint="eastAsia"/>
        </w:rPr>
        <w:t>SNA</w:t>
      </w:r>
      <w:r>
        <w:rPr>
          <w:rFonts w:hint="eastAsia"/>
        </w:rPr>
        <w:t>における労働投入の望ましい測定値である。これより劣るがこれに代わるものは、フルタイム換算仕事数（</w:t>
      </w:r>
      <w:r>
        <w:rPr>
          <w:rFonts w:hint="eastAsia"/>
        </w:rPr>
        <w:t>full-time equivalent jobs</w:t>
      </w:r>
      <w:r>
        <w:rPr>
          <w:rFonts w:hint="eastAsia"/>
        </w:rPr>
        <w:t>）、仕事数（</w:t>
      </w:r>
      <w:r>
        <w:rPr>
          <w:rFonts w:hint="eastAsia"/>
        </w:rPr>
        <w:t>number of jobs</w:t>
      </w:r>
      <w:r>
        <w:rPr>
          <w:rFonts w:hint="eastAsia"/>
        </w:rPr>
        <w:t>）、あるいは就業者数（</w:t>
      </w:r>
      <w:r>
        <w:rPr>
          <w:rFonts w:hint="eastAsia"/>
        </w:rPr>
        <w:t>number of persons employed</w:t>
      </w:r>
      <w:r>
        <w:rPr>
          <w:rFonts w:hint="eastAsia"/>
        </w:rPr>
        <w:t>）である。』</w:t>
      </w:r>
      <w:r>
        <w:rPr>
          <w:rStyle w:val="ad"/>
        </w:rPr>
        <w:footnoteReference w:id="4"/>
      </w:r>
      <w:r>
        <w:rPr>
          <w:rFonts w:hint="eastAsia"/>
        </w:rPr>
        <w:t>と言及しており、生産性を測定する際の労働投入量としては、就業者数・雇用者数よりも総労働時間の方が望ましいとしています。</w:t>
      </w:r>
    </w:p>
    <w:p w:rsidR="00547415" w:rsidRDefault="00547415" w:rsidP="002E7D83">
      <w:pPr>
        <w:ind w:firstLineChars="100" w:firstLine="210"/>
      </w:pPr>
      <w:r>
        <w:rPr>
          <w:rFonts w:hint="eastAsia"/>
        </w:rPr>
        <w:lastRenderedPageBreak/>
        <w:t>国民経済計算では、就業者数や雇用者数に加えて、雇用者の労働時間数を公表しており、総労働時間数を労働投入量とした労働生産性分析が可能になっています</w:t>
      </w:r>
      <w:r>
        <w:rPr>
          <w:rStyle w:val="ad"/>
        </w:rPr>
        <w:footnoteReference w:id="5"/>
      </w:r>
      <w:r>
        <w:rPr>
          <w:rFonts w:hint="eastAsia"/>
        </w:rPr>
        <w:t>。しかし、大阪府民経済計算では、労働時間数に関する計数を作成していません。</w:t>
      </w:r>
    </w:p>
    <w:p w:rsidR="00547415" w:rsidRDefault="00547415" w:rsidP="000A291D">
      <w:pPr>
        <w:ind w:firstLineChars="100" w:firstLine="210"/>
      </w:pPr>
      <w:r>
        <w:rPr>
          <w:rFonts w:hint="eastAsia"/>
        </w:rPr>
        <w:t>そこで本稿では、大阪府版の労働時間数の作成を試みました。また、作成した労働時間数を用いて、本稿の目的である労働時間を考慮した労働生産性の推移について概観しました。なお、労働時間数や労働生産性は産業によって特徴が異なると予想されることから、経済活動分類別に作成を試みました。</w:t>
      </w:r>
    </w:p>
    <w:p w:rsidR="00547415" w:rsidRDefault="00547415" w:rsidP="00A47CDF"/>
    <w:p w:rsidR="00547415" w:rsidRDefault="00547415" w:rsidP="00A47CDF"/>
    <w:p w:rsidR="00547415" w:rsidRPr="00AC0F66" w:rsidRDefault="00547415">
      <w:pPr>
        <w:rPr>
          <w:rFonts w:asciiTheme="majorEastAsia" w:eastAsiaTheme="majorEastAsia" w:hAnsiTheme="majorEastAsia"/>
        </w:rPr>
      </w:pPr>
      <w:r w:rsidRPr="00DF74C8">
        <w:rPr>
          <w:rFonts w:asciiTheme="majorEastAsia" w:eastAsiaTheme="majorEastAsia" w:hAnsiTheme="majorEastAsia" w:hint="eastAsia"/>
          <w:b/>
        </w:rPr>
        <w:t>2</w:t>
      </w:r>
      <w:r w:rsidRPr="00DF74C8">
        <w:rPr>
          <w:rFonts w:asciiTheme="majorEastAsia" w:eastAsiaTheme="majorEastAsia" w:hAnsiTheme="majorEastAsia"/>
          <w:b/>
        </w:rPr>
        <w:t xml:space="preserve"> </w:t>
      </w:r>
      <w:r>
        <w:rPr>
          <w:rFonts w:asciiTheme="majorEastAsia" w:eastAsiaTheme="majorEastAsia" w:hAnsiTheme="majorEastAsia" w:hint="eastAsia"/>
          <w:b/>
        </w:rPr>
        <w:t>労働時間数や労働生産性を作成</w:t>
      </w:r>
      <w:r w:rsidRPr="00DF74C8">
        <w:rPr>
          <w:rFonts w:asciiTheme="majorEastAsia" w:eastAsiaTheme="majorEastAsia" w:hAnsiTheme="majorEastAsia" w:hint="eastAsia"/>
          <w:b/>
        </w:rPr>
        <w:t>・分析する範囲</w:t>
      </w:r>
    </w:p>
    <w:p w:rsidR="00547415" w:rsidRDefault="00547415" w:rsidP="002E684B">
      <w:pPr>
        <w:ind w:firstLineChars="100" w:firstLine="210"/>
        <w:rPr>
          <w:rFonts w:hAnsiTheme="minorEastAsia"/>
        </w:rPr>
      </w:pPr>
      <w:r>
        <w:rPr>
          <w:rFonts w:hAnsiTheme="minorEastAsia" w:hint="eastAsia"/>
        </w:rPr>
        <w:t>大阪府民経済計算では、付表として「就業者数（常住地ベース）」、「就業者数（従業地ベース）」、「雇用者数（常住地ベース）」及び「雇用者数（従業地ベース）」を公表しています。そこで、労働時間数についても、「就業者</w:t>
      </w:r>
      <w:r>
        <w:rPr>
          <w:rFonts w:hAnsiTheme="minorEastAsia" w:hint="eastAsia"/>
        </w:rPr>
        <w:t>or</w:t>
      </w:r>
      <w:r>
        <w:rPr>
          <w:rFonts w:hAnsiTheme="minorEastAsia" w:hint="eastAsia"/>
        </w:rPr>
        <w:t>雇用者」×「常住地ベース</w:t>
      </w:r>
      <w:r>
        <w:rPr>
          <w:rFonts w:hAnsiTheme="minorEastAsia" w:hint="eastAsia"/>
        </w:rPr>
        <w:t>or</w:t>
      </w:r>
      <w:r>
        <w:rPr>
          <w:rFonts w:hAnsiTheme="minorEastAsia" w:hint="eastAsia"/>
        </w:rPr>
        <w:t>従業地ベース」の４通りについて、作成することが考えられます。</w:t>
      </w:r>
    </w:p>
    <w:p w:rsidR="00547415" w:rsidRDefault="00547415" w:rsidP="002E684B">
      <w:pPr>
        <w:ind w:firstLineChars="100" w:firstLine="210"/>
        <w:rPr>
          <w:rFonts w:hAnsiTheme="minorEastAsia"/>
        </w:rPr>
      </w:pPr>
      <w:r>
        <w:rPr>
          <w:rFonts w:hAnsiTheme="minorEastAsia" w:hint="eastAsia"/>
        </w:rPr>
        <w:t>しかし、就業者に含まれる個人業主と無給の家族従業者については、労働時間を把握できる基礎統計が十分でないという課題があります。実際に、国民経済計算においても、雇用者の労働時間は付表として公表されていますが、個人業主と無給の家族従業者を含む就業者の労働時間は平成</w:t>
      </w:r>
      <w:r>
        <w:rPr>
          <w:rFonts w:hAnsiTheme="minorEastAsia" w:hint="eastAsia"/>
        </w:rPr>
        <w:t>30</w:t>
      </w:r>
      <w:r>
        <w:rPr>
          <w:rFonts w:hAnsiTheme="minorEastAsia" w:hint="eastAsia"/>
        </w:rPr>
        <w:t>年３月に参考系列として公表され始めたところです</w:t>
      </w:r>
      <w:r>
        <w:rPr>
          <w:rStyle w:val="ad"/>
          <w:rFonts w:hAnsiTheme="minorEastAsia"/>
        </w:rPr>
        <w:footnoteReference w:id="6"/>
      </w:r>
      <w:r>
        <w:rPr>
          <w:rFonts w:hAnsiTheme="minorEastAsia" w:hint="eastAsia"/>
        </w:rPr>
        <w:t>。</w:t>
      </w:r>
    </w:p>
    <w:p w:rsidR="00547415" w:rsidRDefault="00547415" w:rsidP="002E684B">
      <w:pPr>
        <w:ind w:firstLineChars="100" w:firstLine="210"/>
        <w:rPr>
          <w:rFonts w:hAnsiTheme="minorEastAsia"/>
        </w:rPr>
      </w:pPr>
      <w:r>
        <w:rPr>
          <w:rFonts w:hAnsiTheme="minorEastAsia" w:hint="eastAsia"/>
        </w:rPr>
        <w:t>また、経済活動別労働生産性分析では、分子となる付加価値には府内総生産を用います。府内総生産は府内概念、つまり従業地ベースの計数であるため、分母の労働投入量も従業地ベースである必要があります。</w:t>
      </w:r>
    </w:p>
    <w:p w:rsidR="00547415" w:rsidRDefault="00547415" w:rsidP="002E684B">
      <w:pPr>
        <w:ind w:firstLineChars="100" w:firstLine="210"/>
        <w:rPr>
          <w:rFonts w:hAnsiTheme="minorEastAsia"/>
        </w:rPr>
      </w:pPr>
      <w:r>
        <w:rPr>
          <w:rFonts w:hAnsiTheme="minorEastAsia" w:hint="eastAsia"/>
        </w:rPr>
        <w:t>以上のことから、本稿では「雇用者数（従業地ベース）」に対応する労働時間数や労働生産性のみ作成・分析することとします。以降、特に言及しない限り、労働時間数や労働生産性は、雇用者かつ従業地ベース（府内概念）を意味することとします。</w:t>
      </w:r>
    </w:p>
    <w:p w:rsidR="00547415" w:rsidRDefault="00547415" w:rsidP="00623671">
      <w:pPr>
        <w:rPr>
          <w:rFonts w:hAnsiTheme="minorEastAsia"/>
        </w:rPr>
      </w:pPr>
    </w:p>
    <w:p w:rsidR="00547415" w:rsidRDefault="00547415" w:rsidP="00623671">
      <w:pPr>
        <w:rPr>
          <w:rFonts w:hAnsiTheme="minorEastAsia"/>
        </w:rPr>
      </w:pPr>
    </w:p>
    <w:p w:rsidR="00547415" w:rsidRPr="009618C8" w:rsidRDefault="00547415" w:rsidP="00623671">
      <w:pPr>
        <w:rPr>
          <w:rFonts w:hAnsiTheme="minorEastAsia"/>
        </w:rPr>
      </w:pPr>
      <w:r>
        <w:rPr>
          <w:rFonts w:asciiTheme="majorEastAsia" w:eastAsiaTheme="majorEastAsia" w:hAnsiTheme="majorEastAsia"/>
          <w:b/>
        </w:rPr>
        <w:t xml:space="preserve">3 </w:t>
      </w:r>
      <w:r w:rsidRPr="00AC0F66">
        <w:rPr>
          <w:rFonts w:asciiTheme="majorEastAsia" w:eastAsiaTheme="majorEastAsia" w:hAnsiTheme="majorEastAsia" w:hint="eastAsia"/>
          <w:b/>
        </w:rPr>
        <w:t>経済活動別労働時間数の</w:t>
      </w:r>
      <w:r>
        <w:rPr>
          <w:rFonts w:asciiTheme="majorEastAsia" w:eastAsiaTheme="majorEastAsia" w:hAnsiTheme="majorEastAsia" w:hint="eastAsia"/>
          <w:b/>
        </w:rPr>
        <w:t>作成</w:t>
      </w:r>
    </w:p>
    <w:p w:rsidR="00547415" w:rsidRPr="00AC0F66" w:rsidRDefault="00547415" w:rsidP="008C763D">
      <w:pPr>
        <w:rPr>
          <w:rFonts w:asciiTheme="majorEastAsia" w:eastAsiaTheme="majorEastAsia" w:hAnsiTheme="majorEastAsia"/>
        </w:rPr>
      </w:pPr>
      <w:r>
        <w:rPr>
          <w:rFonts w:asciiTheme="majorEastAsia" w:eastAsiaTheme="majorEastAsia" w:hAnsiTheme="majorEastAsia"/>
        </w:rPr>
        <w:t>3.1</w:t>
      </w:r>
      <w:r w:rsidRPr="00AC0F66">
        <w:rPr>
          <w:rFonts w:asciiTheme="majorEastAsia" w:eastAsiaTheme="majorEastAsia" w:hAnsiTheme="majorEastAsia" w:hint="eastAsia"/>
        </w:rPr>
        <w:t xml:space="preserve"> 経済活動別労働時間数の推計フレーム</w:t>
      </w:r>
    </w:p>
    <w:p w:rsidR="00547415" w:rsidRDefault="00547415" w:rsidP="002F134B">
      <w:pPr>
        <w:ind w:firstLineChars="100" w:firstLine="210"/>
        <w:rPr>
          <w:rFonts w:hAnsiTheme="minorEastAsia"/>
        </w:rPr>
      </w:pPr>
      <w:r>
        <w:rPr>
          <w:rFonts w:hAnsiTheme="minorEastAsia" w:hint="eastAsia"/>
        </w:rPr>
        <w:t>経済活動別労働時間数の大まかな推計方法は以下のとおりです。</w:t>
      </w:r>
    </w:p>
    <w:p w:rsidR="00547415" w:rsidRDefault="00547415" w:rsidP="001E3ADD">
      <w:pPr>
        <w:ind w:leftChars="200" w:left="630" w:hangingChars="100" w:hanging="210"/>
        <w:rPr>
          <w:rFonts w:hAnsiTheme="minorEastAsia"/>
        </w:rPr>
      </w:pPr>
      <w:r>
        <w:rPr>
          <w:rFonts w:hAnsiTheme="minorEastAsia"/>
        </w:rPr>
        <w:t xml:space="preserve">(1) </w:t>
      </w:r>
      <w:r>
        <w:rPr>
          <w:rFonts w:hAnsiTheme="minorEastAsia" w:hint="eastAsia"/>
        </w:rPr>
        <w:t>雇用者の従業上の地位（常用雇用者・臨時日雇雇用者・役員）別に、一人あたり労働時間数を日本標準産業分類（以下、「産業」という。）ベースで推計する。</w:t>
      </w:r>
    </w:p>
    <w:p w:rsidR="00547415" w:rsidRDefault="00547415" w:rsidP="001E3ADD">
      <w:pPr>
        <w:ind w:leftChars="200" w:left="630" w:hangingChars="100" w:hanging="210"/>
        <w:rPr>
          <w:rFonts w:hAnsiTheme="minorEastAsia"/>
        </w:rPr>
      </w:pPr>
      <w:r>
        <w:rPr>
          <w:rFonts w:hAnsiTheme="minorEastAsia"/>
        </w:rPr>
        <w:t xml:space="preserve">(2) </w:t>
      </w:r>
      <w:r>
        <w:rPr>
          <w:rFonts w:hAnsiTheme="minorEastAsia" w:hint="eastAsia"/>
        </w:rPr>
        <w:t>地位別・産業別の雇用者数（従業地ベース）</w:t>
      </w:r>
      <w:r>
        <w:rPr>
          <w:rStyle w:val="ad"/>
          <w:rFonts w:hAnsiTheme="minorEastAsia"/>
        </w:rPr>
        <w:footnoteReference w:id="7"/>
      </w:r>
      <w:r>
        <w:rPr>
          <w:rFonts w:hAnsiTheme="minorEastAsia" w:hint="eastAsia"/>
        </w:rPr>
        <w:t>に、</w:t>
      </w:r>
      <w:r>
        <w:rPr>
          <w:rFonts w:hAnsiTheme="minorEastAsia" w:hint="eastAsia"/>
        </w:rPr>
        <w:t>(1)</w:t>
      </w:r>
      <w:r>
        <w:rPr>
          <w:rFonts w:hAnsiTheme="minorEastAsia" w:hint="eastAsia"/>
        </w:rPr>
        <w:t>の一人あたり労働時間数を乗じて、雇用者の地位別・産業別の延べ労働時間数を算出する。</w:t>
      </w:r>
    </w:p>
    <w:p w:rsidR="00547415" w:rsidRDefault="00547415" w:rsidP="001E3ADD">
      <w:pPr>
        <w:ind w:leftChars="200" w:left="630" w:hangingChars="100" w:hanging="210"/>
        <w:rPr>
          <w:rFonts w:hAnsiTheme="minorEastAsia"/>
        </w:rPr>
      </w:pPr>
      <w:r>
        <w:rPr>
          <w:rFonts w:hAnsiTheme="minorEastAsia" w:hint="eastAsia"/>
        </w:rPr>
        <w:t>(</w:t>
      </w:r>
      <w:r>
        <w:rPr>
          <w:rFonts w:hAnsiTheme="minorEastAsia"/>
        </w:rPr>
        <w:t xml:space="preserve">3) </w:t>
      </w:r>
      <w:r>
        <w:rPr>
          <w:rFonts w:hAnsiTheme="minorEastAsia" w:hint="eastAsia"/>
        </w:rPr>
        <w:t>地位別の延べ労働時間数を合算して、雇用者の延べ労働時間数を産業別に算出する。</w:t>
      </w:r>
    </w:p>
    <w:p w:rsidR="00547415" w:rsidRDefault="00547415" w:rsidP="001E3ADD">
      <w:pPr>
        <w:ind w:leftChars="200" w:left="630" w:hangingChars="100" w:hanging="210"/>
        <w:rPr>
          <w:rFonts w:hAnsiTheme="minorEastAsia"/>
        </w:rPr>
      </w:pPr>
      <w:r>
        <w:rPr>
          <w:rFonts w:hAnsiTheme="minorEastAsia" w:hint="eastAsia"/>
        </w:rPr>
        <w:t xml:space="preserve">(4) </w:t>
      </w:r>
      <w:r>
        <w:rPr>
          <w:rFonts w:hAnsiTheme="minorEastAsia"/>
        </w:rPr>
        <w:t>(3)</w:t>
      </w:r>
      <w:r>
        <w:rPr>
          <w:rFonts w:hAnsiTheme="minorEastAsia" w:hint="eastAsia"/>
        </w:rPr>
        <w:t>の延べ労働時間数を、経済活動別に組み替える。</w:t>
      </w:r>
    </w:p>
    <w:p w:rsidR="00547415" w:rsidRDefault="00547415" w:rsidP="001E3ADD">
      <w:pPr>
        <w:ind w:leftChars="200" w:left="630" w:hangingChars="100" w:hanging="210"/>
        <w:rPr>
          <w:rFonts w:hAnsiTheme="minorEastAsia"/>
        </w:rPr>
      </w:pPr>
      <w:r>
        <w:rPr>
          <w:rFonts w:hAnsiTheme="minorEastAsia" w:hint="eastAsia"/>
        </w:rPr>
        <w:t>(5) (4)</w:t>
      </w:r>
      <w:r>
        <w:rPr>
          <w:rFonts w:hAnsiTheme="minorEastAsia" w:hint="eastAsia"/>
        </w:rPr>
        <w:t>の経済活動別延べ労働時間数を経済活動別雇用者数で除して、経済活動別一人あたり</w:t>
      </w:r>
      <w:r>
        <w:rPr>
          <w:rFonts w:hAnsiTheme="minorEastAsia" w:hint="eastAsia"/>
        </w:rPr>
        <w:lastRenderedPageBreak/>
        <w:t>労働時間数を算出する。</w:t>
      </w:r>
    </w:p>
    <w:p w:rsidR="00547415" w:rsidRPr="00822EE7" w:rsidRDefault="00547415" w:rsidP="008C763D">
      <w:pPr>
        <w:rPr>
          <w:rFonts w:hAnsiTheme="minorEastAsia"/>
        </w:rPr>
      </w:pPr>
    </w:p>
    <w:p w:rsidR="00547415" w:rsidRDefault="00547415" w:rsidP="00822EE7">
      <w:pPr>
        <w:ind w:firstLineChars="100" w:firstLine="210"/>
        <w:rPr>
          <w:rFonts w:hAnsiTheme="minorEastAsia"/>
        </w:rPr>
      </w:pPr>
      <w:r>
        <w:rPr>
          <w:rFonts w:hAnsiTheme="minorEastAsia" w:hint="eastAsia"/>
        </w:rPr>
        <w:t>次節で、上記</w:t>
      </w:r>
      <w:r>
        <w:rPr>
          <w:rFonts w:hAnsiTheme="minorEastAsia" w:hint="eastAsia"/>
        </w:rPr>
        <w:t>(1)</w:t>
      </w:r>
      <w:r>
        <w:rPr>
          <w:rFonts w:hAnsiTheme="minorEastAsia" w:hint="eastAsia"/>
        </w:rPr>
        <w:t>「雇用者の従業上の地位別・産業別の一人あたり労働時間数」の推計方法を詳しく紹介します。</w:t>
      </w:r>
    </w:p>
    <w:p w:rsidR="00547415" w:rsidRPr="00DE1A95" w:rsidRDefault="00547415" w:rsidP="008C763D">
      <w:pPr>
        <w:rPr>
          <w:rFonts w:hAnsiTheme="minorEastAsia"/>
        </w:rPr>
      </w:pPr>
    </w:p>
    <w:p w:rsidR="00547415" w:rsidRPr="00AC0F66" w:rsidRDefault="00547415" w:rsidP="00DE1A95">
      <w:pPr>
        <w:rPr>
          <w:rFonts w:asciiTheme="majorEastAsia" w:eastAsiaTheme="majorEastAsia" w:hAnsiTheme="majorEastAsia"/>
        </w:rPr>
      </w:pPr>
      <w:r>
        <w:rPr>
          <w:rFonts w:asciiTheme="majorEastAsia" w:eastAsiaTheme="majorEastAsia" w:hAnsiTheme="majorEastAsia"/>
        </w:rPr>
        <w:t>3.2</w:t>
      </w:r>
      <w:r w:rsidRPr="00AC0F66">
        <w:rPr>
          <w:rFonts w:asciiTheme="majorEastAsia" w:eastAsiaTheme="majorEastAsia" w:hAnsiTheme="majorEastAsia" w:hint="eastAsia"/>
        </w:rPr>
        <w:t xml:space="preserve"> 雇用者の</w:t>
      </w:r>
      <w:r>
        <w:rPr>
          <w:rFonts w:asciiTheme="majorEastAsia" w:eastAsiaTheme="majorEastAsia" w:hAnsiTheme="majorEastAsia" w:hint="eastAsia"/>
        </w:rPr>
        <w:t>従業上の</w:t>
      </w:r>
      <w:r w:rsidRPr="00AC0F66">
        <w:rPr>
          <w:rFonts w:asciiTheme="majorEastAsia" w:eastAsiaTheme="majorEastAsia" w:hAnsiTheme="majorEastAsia" w:hint="eastAsia"/>
        </w:rPr>
        <w:t>地位別・産業</w:t>
      </w:r>
      <w:r>
        <w:rPr>
          <w:rFonts w:asciiTheme="majorEastAsia" w:eastAsiaTheme="majorEastAsia" w:hAnsiTheme="majorEastAsia" w:hint="eastAsia"/>
        </w:rPr>
        <w:t>別</w:t>
      </w:r>
      <w:r w:rsidRPr="00AC0F66">
        <w:rPr>
          <w:rFonts w:asciiTheme="majorEastAsia" w:eastAsiaTheme="majorEastAsia" w:hAnsiTheme="majorEastAsia" w:hint="eastAsia"/>
        </w:rPr>
        <w:t>の一人あたり労働時間数の推計方法</w:t>
      </w:r>
    </w:p>
    <w:p w:rsidR="00547415" w:rsidRDefault="00547415" w:rsidP="00B76006">
      <w:pPr>
        <w:ind w:leftChars="100" w:left="210"/>
        <w:rPr>
          <w:rFonts w:hAnsiTheme="minorEastAsia"/>
        </w:rPr>
      </w:pPr>
      <w:r w:rsidRPr="00DF3C55">
        <w:rPr>
          <w:rFonts w:hAnsiTheme="minorEastAsia" w:hint="eastAsia"/>
        </w:rPr>
        <w:t>(1)</w:t>
      </w:r>
      <w:r>
        <w:rPr>
          <w:rFonts w:hAnsiTheme="minorEastAsia" w:hint="eastAsia"/>
        </w:rPr>
        <w:t>産業別常用雇用者一人あたり労働時間数（農林水産業及び公務を除く）の推計</w:t>
      </w:r>
    </w:p>
    <w:p w:rsidR="00547415" w:rsidRDefault="00547415" w:rsidP="00182A07">
      <w:pPr>
        <w:ind w:leftChars="200" w:left="420" w:firstLineChars="100" w:firstLine="210"/>
        <w:rPr>
          <w:rFonts w:hAnsiTheme="minorEastAsia"/>
        </w:rPr>
      </w:pPr>
      <w:r>
        <w:rPr>
          <w:rFonts w:hAnsiTheme="minorEastAsia" w:hint="eastAsia"/>
        </w:rPr>
        <w:t>毎月勤労統計調査地方調査（５人以上、大阪府値）から、５人以上規模の産業別常用労働者一人あたり労働時間数を推計します。具体的には、総実労働時間指数に基準数値を乗じて労働時間を算出します。</w:t>
      </w:r>
    </w:p>
    <w:p w:rsidR="00547415" w:rsidRDefault="00547415" w:rsidP="00406E8F">
      <w:pPr>
        <w:ind w:leftChars="200" w:left="420" w:firstLineChars="100" w:firstLine="210"/>
        <w:rPr>
          <w:rFonts w:hAnsiTheme="minorEastAsia"/>
        </w:rPr>
      </w:pPr>
      <w:r>
        <w:rPr>
          <w:rFonts w:hAnsiTheme="minorEastAsia" w:hint="eastAsia"/>
        </w:rPr>
        <w:t>次に、毎月勤労統計調査特別調査から、１～４人規模の産業別常用労働者一人あたり労働時間数を推計します。</w:t>
      </w:r>
    </w:p>
    <w:p w:rsidR="00547415" w:rsidRDefault="00547415" w:rsidP="00406E8F">
      <w:pPr>
        <w:ind w:leftChars="200" w:left="420" w:firstLineChars="100" w:firstLine="210"/>
        <w:rPr>
          <w:rFonts w:hAnsiTheme="minorEastAsia"/>
        </w:rPr>
      </w:pPr>
      <w:r>
        <w:rPr>
          <w:rFonts w:hAnsiTheme="minorEastAsia" w:hint="eastAsia"/>
        </w:rPr>
        <w:t>最後に、経済センサス</w:t>
      </w:r>
      <w:r>
        <w:rPr>
          <w:rFonts w:hAnsiTheme="minorEastAsia" w:hint="eastAsia"/>
        </w:rPr>
        <w:t>-</w:t>
      </w:r>
      <w:r>
        <w:rPr>
          <w:rFonts w:hAnsiTheme="minorEastAsia" w:hint="eastAsia"/>
        </w:rPr>
        <w:t>基礎調査の常用雇用者規模別常用雇用者数から、５人以上規模及び１～４人規模の常用雇用者数を算出し、それをウェイトとした加重平均により常用雇用者一人あたり労働時間数とします。</w:t>
      </w:r>
    </w:p>
    <w:p w:rsidR="00547415" w:rsidRDefault="00547415" w:rsidP="00B76006">
      <w:pPr>
        <w:rPr>
          <w:rFonts w:hAnsiTheme="minorEastAsia"/>
        </w:rPr>
      </w:pPr>
    </w:p>
    <w:p w:rsidR="00547415" w:rsidRDefault="00547415" w:rsidP="00406E8F">
      <w:pPr>
        <w:ind w:leftChars="100" w:left="210"/>
        <w:rPr>
          <w:rFonts w:hAnsiTheme="minorEastAsia"/>
        </w:rPr>
      </w:pPr>
      <w:r>
        <w:rPr>
          <w:rFonts w:hAnsiTheme="minorEastAsia" w:hint="eastAsia"/>
        </w:rPr>
        <w:t>(</w:t>
      </w:r>
      <w:r>
        <w:rPr>
          <w:rFonts w:hAnsiTheme="minorEastAsia"/>
        </w:rPr>
        <w:t>2</w:t>
      </w:r>
      <w:r w:rsidRPr="00DF3C55">
        <w:rPr>
          <w:rFonts w:hAnsiTheme="minorEastAsia" w:hint="eastAsia"/>
        </w:rPr>
        <w:t>)</w:t>
      </w:r>
      <w:r>
        <w:rPr>
          <w:rFonts w:hAnsiTheme="minorEastAsia" w:hint="eastAsia"/>
        </w:rPr>
        <w:t>産業別臨時日雇雇用者一人あたり労働時間数の推計</w:t>
      </w:r>
    </w:p>
    <w:p w:rsidR="00547415" w:rsidRDefault="00547415" w:rsidP="00406E8F">
      <w:pPr>
        <w:ind w:leftChars="200" w:left="420" w:firstLineChars="100" w:firstLine="210"/>
        <w:rPr>
          <w:rFonts w:hAnsiTheme="minorEastAsia"/>
        </w:rPr>
      </w:pPr>
      <w:r>
        <w:rPr>
          <w:rFonts w:hAnsiTheme="minorEastAsia" w:hint="eastAsia"/>
        </w:rPr>
        <w:t>賃金構造基本統計調査（全国平均）から、産業別に常用労働者と臨時労働者の労働時間の比率を算出し、</w:t>
      </w:r>
      <w:r>
        <w:rPr>
          <w:rFonts w:hAnsiTheme="minorEastAsia" w:hint="eastAsia"/>
        </w:rPr>
        <w:t>(1)</w:t>
      </w:r>
      <w:r>
        <w:rPr>
          <w:rFonts w:hAnsiTheme="minorEastAsia" w:hint="eastAsia"/>
        </w:rPr>
        <w:t>で推計した常用雇用者の労働時間数に乗じることにより、産業別臨時日雇雇用者一人あたり労働時間数とします。</w:t>
      </w:r>
    </w:p>
    <w:p w:rsidR="00547415" w:rsidRDefault="00547415" w:rsidP="00406E8F">
      <w:pPr>
        <w:ind w:leftChars="200" w:left="420" w:firstLineChars="100" w:firstLine="210"/>
        <w:rPr>
          <w:rFonts w:hAnsiTheme="minorEastAsia"/>
        </w:rPr>
      </w:pPr>
      <w:r>
        <w:rPr>
          <w:rFonts w:hAnsiTheme="minorEastAsia" w:hint="eastAsia"/>
        </w:rPr>
        <w:t>なお、賃金構造基本統計調査の常用労働者の労働時間は、一般労働者と短時間労働者の一人あたり労働時間を労働者数で加重平均することで算出します。</w:t>
      </w:r>
    </w:p>
    <w:p w:rsidR="00547415" w:rsidRPr="00406E8F" w:rsidRDefault="00547415" w:rsidP="00B76006">
      <w:pPr>
        <w:rPr>
          <w:rFonts w:hAnsiTheme="minorEastAsia"/>
        </w:rPr>
      </w:pPr>
    </w:p>
    <w:p w:rsidR="00547415" w:rsidRDefault="00547415" w:rsidP="00406E8F">
      <w:pPr>
        <w:ind w:leftChars="100" w:left="210"/>
        <w:rPr>
          <w:rFonts w:hAnsiTheme="minorEastAsia"/>
        </w:rPr>
      </w:pPr>
      <w:r>
        <w:rPr>
          <w:rFonts w:hAnsiTheme="minorEastAsia" w:hint="eastAsia"/>
        </w:rPr>
        <w:t>(</w:t>
      </w:r>
      <w:r>
        <w:rPr>
          <w:rFonts w:hAnsiTheme="minorEastAsia"/>
        </w:rPr>
        <w:t>3</w:t>
      </w:r>
      <w:r w:rsidRPr="00DF3C55">
        <w:rPr>
          <w:rFonts w:hAnsiTheme="minorEastAsia" w:hint="eastAsia"/>
        </w:rPr>
        <w:t>)</w:t>
      </w:r>
      <w:r>
        <w:rPr>
          <w:rFonts w:hAnsiTheme="minorEastAsia" w:hint="eastAsia"/>
        </w:rPr>
        <w:t>産業別役員一人あたり労働時間数の推計</w:t>
      </w:r>
    </w:p>
    <w:p w:rsidR="00547415" w:rsidRDefault="00547415" w:rsidP="00406E8F">
      <w:pPr>
        <w:ind w:leftChars="200" w:left="420" w:firstLineChars="100" w:firstLine="210"/>
        <w:rPr>
          <w:rFonts w:hAnsiTheme="minorEastAsia"/>
        </w:rPr>
      </w:pPr>
      <w:r>
        <w:rPr>
          <w:rFonts w:hAnsiTheme="minorEastAsia" w:hint="eastAsia"/>
        </w:rPr>
        <w:t>役員の労働時間数を、産業別・都道府県別に把握できる統計は限られています。そこで今回は、平成</w:t>
      </w:r>
      <w:r>
        <w:rPr>
          <w:rFonts w:hAnsiTheme="minorEastAsia" w:hint="eastAsia"/>
        </w:rPr>
        <w:t>17</w:t>
      </w:r>
      <w:r>
        <w:rPr>
          <w:rFonts w:hAnsiTheme="minorEastAsia" w:hint="eastAsia"/>
        </w:rPr>
        <w:t>年国勢調査の週間就業時間を用いて作成しました。</w:t>
      </w:r>
    </w:p>
    <w:p w:rsidR="00547415" w:rsidRDefault="00547415" w:rsidP="00406E8F">
      <w:pPr>
        <w:ind w:leftChars="200" w:left="420" w:firstLineChars="100" w:firstLine="210"/>
        <w:rPr>
          <w:rFonts w:hAnsiTheme="minorEastAsia"/>
        </w:rPr>
      </w:pPr>
      <w:r>
        <w:rPr>
          <w:rFonts w:hAnsiTheme="minorEastAsia" w:hint="eastAsia"/>
        </w:rPr>
        <w:t>具体的には、産業別・従業上の地位別に「延べ週間就業時間÷就業者数（休業者を除く）」を算出し、常用雇用者に対する役員の比率（格差係数）を求めます。この格差係数を、</w:t>
      </w:r>
      <w:r>
        <w:rPr>
          <w:rFonts w:hAnsiTheme="minorEastAsia" w:hint="eastAsia"/>
        </w:rPr>
        <w:t>(1)</w:t>
      </w:r>
      <w:r>
        <w:rPr>
          <w:rFonts w:hAnsiTheme="minorEastAsia" w:hint="eastAsia"/>
        </w:rPr>
        <w:t>で求めた常用雇用者の労働時間に乗じて、役員一人あたり労働時間数とします。</w:t>
      </w:r>
    </w:p>
    <w:p w:rsidR="00547415" w:rsidRDefault="00547415" w:rsidP="00867033">
      <w:pPr>
        <w:ind w:leftChars="200" w:left="420" w:firstLineChars="100" w:firstLine="210"/>
        <w:rPr>
          <w:rFonts w:hAnsiTheme="minorEastAsia"/>
        </w:rPr>
      </w:pPr>
      <w:r>
        <w:rPr>
          <w:rFonts w:hAnsiTheme="minorEastAsia" w:hint="eastAsia"/>
        </w:rPr>
        <w:t>この推計方法には、様々な課題を含んでいます。まず、平成</w:t>
      </w:r>
      <w:r>
        <w:rPr>
          <w:rFonts w:hAnsiTheme="minorEastAsia" w:hint="eastAsia"/>
        </w:rPr>
        <w:t>17</w:t>
      </w:r>
      <w:r>
        <w:rPr>
          <w:rFonts w:hAnsiTheme="minorEastAsia" w:hint="eastAsia"/>
        </w:rPr>
        <w:t>年の格差係数が年次によらず一定とみなしている点です。次に、平成</w:t>
      </w:r>
      <w:r>
        <w:rPr>
          <w:rFonts w:hAnsiTheme="minorEastAsia" w:hint="eastAsia"/>
        </w:rPr>
        <w:t>17</w:t>
      </w:r>
      <w:r>
        <w:rPr>
          <w:rFonts w:hAnsiTheme="minorEastAsia" w:hint="eastAsia"/>
        </w:rPr>
        <w:t>年国勢調査の週間就業時間は９月末の１週間が対象であるため、特定の１週間の格差が年間を通じて一定とみなしている点も厳密ではありません。また、国勢調査は世帯を対象とした調査のため、国勢調査の労働時間とは常住地ベースであり、従業地ベースでの推計にそのまま利用するのは正しいとは言えません。さらに、国勢調査の労働時間には副業に係る労働時間も含んでいますが、大阪府民経済計算では２つ以上の仕事に従事している場合はそれぞれで１人とカウントしているため、この点も整合的になっていません。つまり、格差係数はずっと一定である、大阪府民と大阪府内で格差係数に違いはない、本業と副業で格差係数に違いはない、といった、かなり強い仮定を置いていることに注意が必要です。</w:t>
      </w:r>
    </w:p>
    <w:p w:rsidR="00547415" w:rsidRDefault="00547415" w:rsidP="00B76006">
      <w:pPr>
        <w:rPr>
          <w:rFonts w:hAnsiTheme="minorEastAsia"/>
        </w:rPr>
      </w:pPr>
    </w:p>
    <w:p w:rsidR="00547415" w:rsidRDefault="00547415" w:rsidP="00406E8F">
      <w:pPr>
        <w:ind w:leftChars="100" w:left="210"/>
        <w:rPr>
          <w:rFonts w:hAnsiTheme="minorEastAsia"/>
        </w:rPr>
      </w:pPr>
      <w:r>
        <w:rPr>
          <w:rFonts w:hAnsiTheme="minorEastAsia" w:hint="eastAsia"/>
        </w:rPr>
        <w:lastRenderedPageBreak/>
        <w:t>(4</w:t>
      </w:r>
      <w:r w:rsidRPr="00DF3C55">
        <w:rPr>
          <w:rFonts w:hAnsiTheme="minorEastAsia" w:hint="eastAsia"/>
        </w:rPr>
        <w:t>)</w:t>
      </w:r>
      <w:r>
        <w:rPr>
          <w:rFonts w:hAnsiTheme="minorEastAsia" w:hint="eastAsia"/>
        </w:rPr>
        <w:t>農林水産業及び公務の労働時間数の推計</w:t>
      </w:r>
    </w:p>
    <w:p w:rsidR="00547415" w:rsidRDefault="00547415" w:rsidP="00406E8F">
      <w:pPr>
        <w:ind w:leftChars="200" w:left="420" w:firstLineChars="100" w:firstLine="210"/>
        <w:rPr>
          <w:rFonts w:hAnsiTheme="minorEastAsia"/>
        </w:rPr>
      </w:pPr>
      <w:r>
        <w:rPr>
          <w:rFonts w:hAnsiTheme="minorEastAsia" w:hint="eastAsia"/>
        </w:rPr>
        <w:t>毎月勤労統計調査や賃金構造基本統計調査では農林水産業と公務は調査対象外のため、これらの産業の労働時間は別途作成する必要があります。</w:t>
      </w:r>
    </w:p>
    <w:p w:rsidR="00547415" w:rsidRPr="00A80A36" w:rsidRDefault="00547415" w:rsidP="00A80A36">
      <w:pPr>
        <w:ind w:leftChars="200" w:left="420" w:firstLineChars="100" w:firstLine="210"/>
        <w:rPr>
          <w:rFonts w:hAnsiTheme="minorEastAsia"/>
        </w:rPr>
      </w:pPr>
      <w:r>
        <w:rPr>
          <w:rFonts w:hAnsiTheme="minorEastAsia" w:hint="eastAsia"/>
        </w:rPr>
        <w:t>今回は、</w:t>
      </w:r>
      <w:r>
        <w:rPr>
          <w:rFonts w:hAnsiTheme="minorEastAsia" w:hint="eastAsia"/>
        </w:rPr>
        <w:t>(3)</w:t>
      </w:r>
      <w:r>
        <w:rPr>
          <w:rFonts w:hAnsiTheme="minorEastAsia" w:hint="eastAsia"/>
        </w:rPr>
        <w:t>で算出した産業別・従業上の地位別の「延べ週間就業時間÷就業者数（休業者を除く）」から、「農林水産業及び公務を除いた産業計」に対する農林水産業や公務の労働時間の比率（格差係数）を従業上の地位別に算出し、これを</w:t>
      </w:r>
      <w:r>
        <w:rPr>
          <w:rFonts w:hAnsiTheme="minorEastAsia" w:hint="eastAsia"/>
        </w:rPr>
        <w:t>(1)</w:t>
      </w:r>
      <w:r>
        <w:rPr>
          <w:rFonts w:hAnsiTheme="minorEastAsia" w:hint="eastAsia"/>
        </w:rPr>
        <w:t>で求めた調査産業計の労働時間に乗じて、農林水産業や公務の一人あたり労働時間数とします。</w:t>
      </w:r>
      <w:r>
        <w:rPr>
          <w:rFonts w:hAnsiTheme="minorEastAsia" w:hint="eastAsia"/>
        </w:rPr>
        <w:t>(3)</w:t>
      </w:r>
      <w:r>
        <w:rPr>
          <w:rFonts w:hAnsiTheme="minorEastAsia" w:hint="eastAsia"/>
        </w:rPr>
        <w:t>と同様、ここでも強い仮定を置いていることに注意が必要です。</w:t>
      </w:r>
    </w:p>
    <w:p w:rsidR="00547415" w:rsidRDefault="00547415">
      <w:pPr>
        <w:widowControl/>
        <w:jc w:val="left"/>
        <w:rPr>
          <w:rFonts w:hAnsiTheme="minorEastAsia"/>
        </w:rPr>
      </w:pPr>
    </w:p>
    <w:p w:rsidR="00547415" w:rsidRDefault="00547415" w:rsidP="00B76006">
      <w:pPr>
        <w:rPr>
          <w:rFonts w:hAnsiTheme="minorEastAsia"/>
        </w:rPr>
      </w:pPr>
      <w:r>
        <w:rPr>
          <w:rFonts w:asciiTheme="majorEastAsia" w:eastAsiaTheme="majorEastAsia" w:hAnsiTheme="majorEastAsia"/>
        </w:rPr>
        <w:t>3.3</w:t>
      </w:r>
      <w:r w:rsidRPr="00AC0F66">
        <w:rPr>
          <w:rFonts w:asciiTheme="majorEastAsia" w:eastAsiaTheme="majorEastAsia" w:hAnsiTheme="majorEastAsia" w:hint="eastAsia"/>
        </w:rPr>
        <w:t xml:space="preserve"> </w:t>
      </w:r>
      <w:r>
        <w:rPr>
          <w:rFonts w:asciiTheme="majorEastAsia" w:eastAsiaTheme="majorEastAsia" w:hAnsiTheme="majorEastAsia" w:hint="eastAsia"/>
        </w:rPr>
        <w:t>一人あたり労働時間数の作成結果</w:t>
      </w:r>
    </w:p>
    <w:p w:rsidR="00547415" w:rsidRDefault="00547415" w:rsidP="0097625D">
      <w:pPr>
        <w:ind w:firstLineChars="100" w:firstLine="210"/>
        <w:rPr>
          <w:rFonts w:hAnsiTheme="minorEastAsia"/>
        </w:rPr>
      </w:pPr>
      <w:r>
        <w:rPr>
          <w:rFonts w:hAnsiTheme="minorEastAsia" w:hint="eastAsia"/>
        </w:rPr>
        <w:t>図表２－１－３は、大阪府及び全国の一人あたり年間労働時間数の推移です。</w:t>
      </w:r>
    </w:p>
    <w:p w:rsidR="00547415" w:rsidRDefault="00547415" w:rsidP="0097625D">
      <w:pPr>
        <w:ind w:firstLineChars="100" w:firstLine="210"/>
        <w:rPr>
          <w:rFonts w:hAnsiTheme="minorEastAsia"/>
        </w:rPr>
      </w:pPr>
      <w:r>
        <w:rPr>
          <w:rFonts w:hAnsiTheme="minorEastAsia" w:hint="eastAsia"/>
        </w:rPr>
        <w:t>大阪府の一人あたり年間労働時間数は、平成</w:t>
      </w:r>
      <w:r>
        <w:rPr>
          <w:rFonts w:hAnsiTheme="minorEastAsia" w:hint="eastAsia"/>
        </w:rPr>
        <w:t>18</w:t>
      </w:r>
      <w:r>
        <w:rPr>
          <w:rFonts w:hAnsiTheme="minorEastAsia" w:hint="eastAsia"/>
        </w:rPr>
        <w:t>年度に</w:t>
      </w:r>
      <w:r>
        <w:rPr>
          <w:rFonts w:hAnsiTheme="minorEastAsia" w:hint="eastAsia"/>
        </w:rPr>
        <w:t>1,746.9</w:t>
      </w:r>
      <w:r>
        <w:rPr>
          <w:rFonts w:hAnsiTheme="minorEastAsia" w:hint="eastAsia"/>
        </w:rPr>
        <w:t>時間だったのが、緩やかに減少していき、平成</w:t>
      </w:r>
      <w:r>
        <w:rPr>
          <w:rFonts w:hAnsiTheme="minorEastAsia" w:hint="eastAsia"/>
        </w:rPr>
        <w:t>29</w:t>
      </w:r>
      <w:r>
        <w:rPr>
          <w:rFonts w:hAnsiTheme="minorEastAsia" w:hint="eastAsia"/>
        </w:rPr>
        <w:t>年度には</w:t>
      </w:r>
      <w:r>
        <w:rPr>
          <w:rFonts w:hAnsiTheme="minorEastAsia" w:hint="eastAsia"/>
        </w:rPr>
        <w:t>1,673.8</w:t>
      </w:r>
      <w:r>
        <w:rPr>
          <w:rFonts w:hAnsiTheme="minorEastAsia" w:hint="eastAsia"/>
        </w:rPr>
        <w:t>時間となっています。</w:t>
      </w:r>
    </w:p>
    <w:p w:rsidR="00547415" w:rsidRDefault="00547415" w:rsidP="0097625D">
      <w:pPr>
        <w:ind w:firstLineChars="100" w:firstLine="210"/>
        <w:rPr>
          <w:rFonts w:hAnsiTheme="minorEastAsia"/>
        </w:rPr>
      </w:pPr>
      <w:r>
        <w:rPr>
          <w:rFonts w:hAnsiTheme="minorEastAsia" w:hint="eastAsia"/>
        </w:rPr>
        <w:t>一人あたり年間労働時間数が緩やかに減少しているのは、全国でも同様の傾向となっています。また、大阪府は全国に比べ、一人あたり年間労働時間が短くなっています。これは、大阪府では労働時間の短いパートやアルバイトといった非正規雇用者の割合が全国に比べて高い</w:t>
      </w:r>
      <w:r>
        <w:rPr>
          <w:rStyle w:val="ad"/>
          <w:rFonts w:hAnsiTheme="minorEastAsia"/>
        </w:rPr>
        <w:footnoteReference w:id="8"/>
      </w:r>
      <w:r>
        <w:rPr>
          <w:rFonts w:hAnsiTheme="minorEastAsia" w:hint="eastAsia"/>
        </w:rPr>
        <w:t>ことが要因の一つと考えられます。</w:t>
      </w:r>
    </w:p>
    <w:p w:rsidR="00547415" w:rsidRDefault="00547415" w:rsidP="00B76006">
      <w:pPr>
        <w:rPr>
          <w:rFonts w:hAnsiTheme="minorEastAsia"/>
        </w:rPr>
      </w:pPr>
    </w:p>
    <w:tbl>
      <w:tblPr>
        <w:tblStyle w:val="a9"/>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tblGrid>
      <w:tr w:rsidR="00547415" w:rsidTr="00A47CDF">
        <w:tc>
          <w:tcPr>
            <w:tcW w:w="7918" w:type="dxa"/>
          </w:tcPr>
          <w:p w:rsidR="00547415" w:rsidRDefault="00547415" w:rsidP="00215D13">
            <w:pPr>
              <w:jc w:val="center"/>
              <w:rPr>
                <w:rFonts w:hAnsiTheme="minorEastAsia"/>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３</w:t>
            </w:r>
            <w:r w:rsidRPr="00911823">
              <w:rPr>
                <w:rFonts w:asciiTheme="majorEastAsia" w:eastAsiaTheme="majorEastAsia" w:hAnsiTheme="majorEastAsia" w:hint="eastAsia"/>
                <w:sz w:val="16"/>
              </w:rPr>
              <w:t xml:space="preserve">　一人あたり年間労働時間数（</w:t>
            </w:r>
            <w:r>
              <w:rPr>
                <w:rFonts w:asciiTheme="majorEastAsia" w:eastAsiaTheme="majorEastAsia" w:hAnsiTheme="majorEastAsia" w:hint="eastAsia"/>
                <w:sz w:val="16"/>
              </w:rPr>
              <w:t>大阪府及び全国、</w:t>
            </w:r>
            <w:r w:rsidRPr="00911823">
              <w:rPr>
                <w:rFonts w:asciiTheme="majorEastAsia" w:eastAsiaTheme="majorEastAsia" w:hAnsiTheme="majorEastAsia" w:hint="eastAsia"/>
                <w:sz w:val="16"/>
              </w:rPr>
              <w:t>経済活動計）の推移</w:t>
            </w:r>
          </w:p>
        </w:tc>
      </w:tr>
      <w:tr w:rsidR="00547415" w:rsidTr="00A47CDF">
        <w:tc>
          <w:tcPr>
            <w:tcW w:w="7918" w:type="dxa"/>
          </w:tcPr>
          <w:p w:rsidR="00547415" w:rsidRDefault="00547415" w:rsidP="00215D13">
            <w:pPr>
              <w:jc w:val="center"/>
              <w:rPr>
                <w:rFonts w:hAnsiTheme="minorEastAsia"/>
              </w:rPr>
            </w:pPr>
            <w:r w:rsidRPr="00814FBF">
              <w:rPr>
                <w:rFonts w:hAnsiTheme="minorEastAsia"/>
                <w:noProof/>
              </w:rPr>
              <w:drawing>
                <wp:inline distT="0" distB="0" distL="0" distR="0">
                  <wp:extent cx="5029200" cy="23336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2333625"/>
                          </a:xfrm>
                          <a:prstGeom prst="rect">
                            <a:avLst/>
                          </a:prstGeom>
                          <a:noFill/>
                          <a:ln>
                            <a:noFill/>
                          </a:ln>
                        </pic:spPr>
                      </pic:pic>
                    </a:graphicData>
                  </a:graphic>
                </wp:inline>
              </w:drawing>
            </w:r>
          </w:p>
        </w:tc>
      </w:tr>
      <w:tr w:rsidR="00547415" w:rsidTr="00A47CDF">
        <w:tc>
          <w:tcPr>
            <w:tcW w:w="7918" w:type="dxa"/>
          </w:tcPr>
          <w:p w:rsidR="00547415" w:rsidRDefault="00547415" w:rsidP="00215D13">
            <w:pPr>
              <w:jc w:val="right"/>
              <w:rPr>
                <w:rFonts w:hAnsiTheme="minorEastAsia"/>
              </w:rPr>
            </w:pPr>
            <w:r>
              <w:rPr>
                <w:rFonts w:asciiTheme="majorEastAsia" w:eastAsiaTheme="majorEastAsia" w:hAnsiTheme="majorEastAsia" w:hint="eastAsia"/>
                <w:sz w:val="12"/>
              </w:rPr>
              <w:t>（</w:t>
            </w:r>
            <w:r w:rsidRPr="003D6B95">
              <w:rPr>
                <w:rFonts w:asciiTheme="majorEastAsia" w:eastAsiaTheme="majorEastAsia" w:hAnsiTheme="majorEastAsia" w:hint="eastAsia"/>
                <w:sz w:val="12"/>
              </w:rPr>
              <w:t>大阪府は</w:t>
            </w:r>
            <w:r>
              <w:rPr>
                <w:rFonts w:asciiTheme="majorEastAsia" w:eastAsiaTheme="majorEastAsia" w:hAnsiTheme="majorEastAsia" w:hint="eastAsia"/>
                <w:sz w:val="12"/>
              </w:rPr>
              <w:t>本稿の作成</w:t>
            </w:r>
            <w:r w:rsidRPr="003D6B95">
              <w:rPr>
                <w:rFonts w:asciiTheme="majorEastAsia" w:eastAsiaTheme="majorEastAsia" w:hAnsiTheme="majorEastAsia" w:hint="eastAsia"/>
                <w:sz w:val="12"/>
              </w:rPr>
              <w:t>結果、全国は2017年度国民経済計算（内閣府経済社会総合研究所）より作成</w:t>
            </w:r>
            <w:r>
              <w:rPr>
                <w:rFonts w:asciiTheme="majorEastAsia" w:eastAsiaTheme="majorEastAsia" w:hAnsiTheme="majorEastAsia" w:hint="eastAsia"/>
                <w:sz w:val="12"/>
              </w:rPr>
              <w:t>）</w:t>
            </w:r>
          </w:p>
        </w:tc>
      </w:tr>
    </w:tbl>
    <w:p w:rsidR="00547415" w:rsidRDefault="00547415" w:rsidP="002C7203">
      <w:pPr>
        <w:rPr>
          <w:rFonts w:asciiTheme="majorEastAsia" w:eastAsiaTheme="majorEastAsia" w:hAnsiTheme="majorEastAsia"/>
        </w:rPr>
      </w:pPr>
    </w:p>
    <w:p w:rsidR="00547415" w:rsidRPr="003D6B95" w:rsidRDefault="00547415" w:rsidP="0097625D">
      <w:pPr>
        <w:rPr>
          <w:rFonts w:asciiTheme="majorEastAsia" w:eastAsiaTheme="majorEastAsia" w:hAnsiTheme="majorEastAsia"/>
        </w:rPr>
      </w:pPr>
    </w:p>
    <w:p w:rsidR="00547415" w:rsidRDefault="00547415" w:rsidP="00B76006">
      <w:pPr>
        <w:rPr>
          <w:rFonts w:hAnsiTheme="minorEastAsia"/>
        </w:rPr>
      </w:pPr>
      <w:r>
        <w:rPr>
          <w:rFonts w:asciiTheme="majorEastAsia" w:eastAsiaTheme="majorEastAsia" w:hAnsiTheme="majorEastAsia"/>
        </w:rPr>
        <w:t>3.4</w:t>
      </w:r>
      <w:r w:rsidRPr="00AC0F66">
        <w:rPr>
          <w:rFonts w:asciiTheme="majorEastAsia" w:eastAsiaTheme="majorEastAsia" w:hAnsiTheme="majorEastAsia" w:hint="eastAsia"/>
        </w:rPr>
        <w:t xml:space="preserve"> </w:t>
      </w:r>
      <w:r>
        <w:rPr>
          <w:rFonts w:asciiTheme="majorEastAsia" w:eastAsiaTheme="majorEastAsia" w:hAnsiTheme="majorEastAsia" w:hint="eastAsia"/>
        </w:rPr>
        <w:t>経済活動別一人あたり労働時間数の作成結果</w:t>
      </w:r>
    </w:p>
    <w:p w:rsidR="00547415" w:rsidRDefault="00547415" w:rsidP="0097625D">
      <w:pPr>
        <w:ind w:firstLineChars="100" w:firstLine="210"/>
        <w:rPr>
          <w:rFonts w:hAnsiTheme="minorEastAsia"/>
        </w:rPr>
      </w:pPr>
      <w:r>
        <w:rPr>
          <w:rFonts w:hAnsiTheme="minorEastAsia" w:hint="eastAsia"/>
        </w:rPr>
        <w:t>図表２－１－４は、経済活動別の大阪府及び全国の一人あたり年間労働時間数です。</w:t>
      </w:r>
    </w:p>
    <w:p w:rsidR="00547415" w:rsidRDefault="00547415" w:rsidP="0097625D">
      <w:pPr>
        <w:ind w:firstLineChars="100" w:firstLine="210"/>
        <w:rPr>
          <w:rFonts w:hAnsiTheme="minorEastAsia"/>
        </w:rPr>
      </w:pPr>
      <w:r>
        <w:rPr>
          <w:rFonts w:hAnsiTheme="minorEastAsia" w:hint="eastAsia"/>
        </w:rPr>
        <w:t>建設業、運輸・郵便業、製造業は、一人あたり年間労働時間数が高い水準にあり、横ばいで推移しています。一方で、宿泊・飲食サービス業、保健衛生・社会事業、その他のサービス、卸売・小売業は、一人あたり年間労働時間数が経済活動計に比べて短く、減少傾向にあります。</w:t>
      </w:r>
    </w:p>
    <w:p w:rsidR="00547415" w:rsidRDefault="00547415" w:rsidP="0097625D">
      <w:pPr>
        <w:ind w:firstLineChars="100" w:firstLine="210"/>
        <w:rPr>
          <w:rFonts w:hAnsiTheme="minorEastAsia"/>
        </w:rPr>
      </w:pPr>
      <w:r>
        <w:rPr>
          <w:rFonts w:hAnsiTheme="minorEastAsia" w:hint="eastAsia"/>
        </w:rPr>
        <w:lastRenderedPageBreak/>
        <w:t>全国と比較すると、卸売・小売業を除き、一人あたり年間労働時間数は概ね大阪府の方が短くなっています。特に、保健衛生・社会事業の一人あたり年間労働時間が全国の８～９割程度の水準となっています。これは、平成</w:t>
      </w:r>
      <w:r>
        <w:rPr>
          <w:rFonts w:hAnsiTheme="minorEastAsia" w:hint="eastAsia"/>
        </w:rPr>
        <w:t>26</w:t>
      </w:r>
      <w:r>
        <w:rPr>
          <w:rFonts w:hAnsiTheme="minorEastAsia" w:hint="eastAsia"/>
        </w:rPr>
        <w:t>年経済センサス</w:t>
      </w:r>
      <w:r>
        <w:rPr>
          <w:rFonts w:hAnsiTheme="minorEastAsia" w:hint="eastAsia"/>
        </w:rPr>
        <w:t>-</w:t>
      </w:r>
      <w:r>
        <w:rPr>
          <w:rFonts w:hAnsiTheme="minorEastAsia" w:hint="eastAsia"/>
        </w:rPr>
        <w:t>基礎調査によると、「</w:t>
      </w:r>
      <w:r>
        <w:rPr>
          <w:rFonts w:hAnsiTheme="minorEastAsia" w:hint="eastAsia"/>
        </w:rPr>
        <w:t>P</w:t>
      </w:r>
      <w:r>
        <w:rPr>
          <w:rFonts w:hAnsiTheme="minorEastAsia"/>
        </w:rPr>
        <w:t xml:space="preserve"> </w:t>
      </w:r>
      <w:r>
        <w:rPr>
          <w:rFonts w:hAnsiTheme="minorEastAsia" w:hint="eastAsia"/>
        </w:rPr>
        <w:t>医療</w:t>
      </w:r>
      <w:r>
        <w:rPr>
          <w:rFonts w:hAnsiTheme="minorEastAsia" w:hint="eastAsia"/>
        </w:rPr>
        <w:t>,</w:t>
      </w:r>
      <w:r>
        <w:rPr>
          <w:rFonts w:hAnsiTheme="minorEastAsia" w:hint="eastAsia"/>
        </w:rPr>
        <w:t>福祉」の常用雇用者数に占める</w:t>
      </w:r>
      <w:r w:rsidRPr="00D1771B">
        <w:rPr>
          <w:rFonts w:hAnsiTheme="minorEastAsia" w:hint="eastAsia"/>
        </w:rPr>
        <w:t>正社員・正職員以外</w:t>
      </w:r>
      <w:r>
        <w:rPr>
          <w:rFonts w:hAnsiTheme="minorEastAsia" w:hint="eastAsia"/>
        </w:rPr>
        <w:t>の割合が、大阪府</w:t>
      </w:r>
      <w:r>
        <w:rPr>
          <w:rFonts w:hAnsiTheme="minorEastAsia" w:hint="eastAsia"/>
        </w:rPr>
        <w:t>42.4</w:t>
      </w:r>
      <w:r>
        <w:rPr>
          <w:rFonts w:hAnsiTheme="minorEastAsia" w:hint="eastAsia"/>
        </w:rPr>
        <w:t>％、全国</w:t>
      </w:r>
      <w:r>
        <w:rPr>
          <w:rFonts w:hAnsiTheme="minorEastAsia" w:hint="eastAsia"/>
        </w:rPr>
        <w:t>3</w:t>
      </w:r>
      <w:r>
        <w:rPr>
          <w:rFonts w:hAnsiTheme="minorEastAsia"/>
        </w:rPr>
        <w:t>6.2</w:t>
      </w:r>
      <w:r>
        <w:rPr>
          <w:rFonts w:hAnsiTheme="minorEastAsia"/>
        </w:rPr>
        <w:t>％</w:t>
      </w:r>
      <w:r>
        <w:rPr>
          <w:rFonts w:hAnsiTheme="minorEastAsia" w:hint="eastAsia"/>
        </w:rPr>
        <w:t>となっていることからも分かるように、大阪府では特に非正規雇用者の割合が高いことが要因と考えられます。</w:t>
      </w:r>
    </w:p>
    <w:p w:rsidR="00547415" w:rsidRDefault="00547415" w:rsidP="0097625D">
      <w:pPr>
        <w:ind w:firstLineChars="100" w:firstLine="210"/>
        <w:rPr>
          <w:rFonts w:hAnsiTheme="minorEastAsia"/>
        </w:rPr>
      </w:pPr>
      <w:r>
        <w:rPr>
          <w:rFonts w:hAnsiTheme="minorEastAsia" w:hint="eastAsia"/>
        </w:rPr>
        <w:t>また、農林水産業について全国と比較すると、水準・推移ともに傾向が異なっています。これは、労働時間の作成において強い仮定を置いたことから、実態を捉えられていない可能性があります。</w:t>
      </w:r>
    </w:p>
    <w:p w:rsidR="00547415" w:rsidRDefault="00547415">
      <w:pPr>
        <w:widowControl/>
        <w:jc w:val="left"/>
        <w:rPr>
          <w:rFonts w:hAnsiTheme="minorEastAsia"/>
        </w:rPr>
      </w:pPr>
    </w:p>
    <w:tbl>
      <w:tblPr>
        <w:tblStyle w:val="a9"/>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296"/>
      </w:tblGrid>
      <w:tr w:rsidR="00547415" w:rsidTr="001827C0">
        <w:tc>
          <w:tcPr>
            <w:tcW w:w="8612" w:type="dxa"/>
            <w:gridSpan w:val="2"/>
          </w:tcPr>
          <w:p w:rsidR="00547415" w:rsidRDefault="00547415" w:rsidP="001827C0">
            <w:pPr>
              <w:jc w:val="center"/>
              <w:rPr>
                <w:rFonts w:hAnsiTheme="minorEastAsia"/>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４</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経済活動別</w:t>
            </w:r>
            <w:r w:rsidRPr="00911823">
              <w:rPr>
                <w:rFonts w:asciiTheme="majorEastAsia" w:eastAsiaTheme="majorEastAsia" w:hAnsiTheme="majorEastAsia" w:hint="eastAsia"/>
                <w:sz w:val="16"/>
              </w:rPr>
              <w:t>一人あたり年間労働時間数（</w:t>
            </w:r>
            <w:r>
              <w:rPr>
                <w:rFonts w:asciiTheme="majorEastAsia" w:eastAsiaTheme="majorEastAsia" w:hAnsiTheme="majorEastAsia" w:hint="eastAsia"/>
                <w:sz w:val="16"/>
              </w:rPr>
              <w:t>大阪府及び全国</w:t>
            </w:r>
            <w:r w:rsidRPr="00911823">
              <w:rPr>
                <w:rFonts w:asciiTheme="majorEastAsia" w:eastAsiaTheme="majorEastAsia" w:hAnsiTheme="majorEastAsia" w:hint="eastAsia"/>
                <w:sz w:val="16"/>
              </w:rPr>
              <w:t>）の推移</w:t>
            </w:r>
          </w:p>
        </w:tc>
      </w:tr>
      <w:tr w:rsidR="00547415" w:rsidTr="001827C0">
        <w:tc>
          <w:tcPr>
            <w:tcW w:w="4316" w:type="dxa"/>
          </w:tcPr>
          <w:p w:rsidR="00547415" w:rsidRDefault="00547415" w:rsidP="00B76006">
            <w:pPr>
              <w:rPr>
                <w:rFonts w:hAnsiTheme="minorEastAsia"/>
              </w:rPr>
            </w:pPr>
            <w:r w:rsidRPr="001827C0">
              <w:rPr>
                <w:rFonts w:hAnsiTheme="minorEastAsia"/>
                <w:noProof/>
              </w:rPr>
              <w:drawing>
                <wp:inline distT="0" distB="0" distL="0" distR="0">
                  <wp:extent cx="2590800" cy="1247775"/>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247775"/>
                          </a:xfrm>
                          <a:prstGeom prst="rect">
                            <a:avLst/>
                          </a:prstGeom>
                          <a:noFill/>
                          <a:ln>
                            <a:noFill/>
                          </a:ln>
                        </pic:spPr>
                      </pic:pic>
                    </a:graphicData>
                  </a:graphic>
                </wp:inline>
              </w:drawing>
            </w:r>
          </w:p>
        </w:tc>
        <w:tc>
          <w:tcPr>
            <w:tcW w:w="4296" w:type="dxa"/>
          </w:tcPr>
          <w:p w:rsidR="00547415" w:rsidRDefault="00547415" w:rsidP="00B76006">
            <w:pPr>
              <w:rPr>
                <w:rFonts w:hAnsiTheme="minorEastAsia"/>
              </w:rPr>
            </w:pPr>
            <w:r w:rsidRPr="001827C0">
              <w:rPr>
                <w:rFonts w:hAnsiTheme="minorEastAsia"/>
                <w:noProof/>
              </w:rPr>
              <w:drawing>
                <wp:inline distT="0" distB="0" distL="0" distR="0">
                  <wp:extent cx="2590800" cy="1247775"/>
                  <wp:effectExtent l="0" t="0" r="0" b="952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247775"/>
                          </a:xfrm>
                          <a:prstGeom prst="rect">
                            <a:avLst/>
                          </a:prstGeom>
                          <a:noFill/>
                          <a:ln>
                            <a:noFill/>
                          </a:ln>
                        </pic:spPr>
                      </pic:pic>
                    </a:graphicData>
                  </a:graphic>
                </wp:inline>
              </w:drawing>
            </w:r>
          </w:p>
        </w:tc>
      </w:tr>
      <w:tr w:rsidR="00547415" w:rsidTr="001827C0">
        <w:tc>
          <w:tcPr>
            <w:tcW w:w="4316" w:type="dxa"/>
          </w:tcPr>
          <w:p w:rsidR="00547415" w:rsidRDefault="00547415" w:rsidP="00B76006">
            <w:pPr>
              <w:rPr>
                <w:rFonts w:hAnsiTheme="minorEastAsia"/>
              </w:rPr>
            </w:pPr>
            <w:r w:rsidRPr="001827C0">
              <w:rPr>
                <w:rFonts w:hAnsiTheme="minorEastAsia"/>
                <w:noProof/>
              </w:rPr>
              <w:drawing>
                <wp:inline distT="0" distB="0" distL="0" distR="0">
                  <wp:extent cx="2590800" cy="12573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c>
          <w:tcPr>
            <w:tcW w:w="4296" w:type="dxa"/>
          </w:tcPr>
          <w:p w:rsidR="00547415" w:rsidRDefault="00547415" w:rsidP="00B76006">
            <w:pPr>
              <w:rPr>
                <w:rFonts w:hAnsiTheme="minorEastAsia"/>
              </w:rPr>
            </w:pPr>
            <w:r w:rsidRPr="001827C0">
              <w:rPr>
                <w:rFonts w:hAnsiTheme="minorEastAsia"/>
                <w:noProof/>
              </w:rPr>
              <w:drawing>
                <wp:inline distT="0" distB="0" distL="0" distR="0">
                  <wp:extent cx="2590800" cy="12573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r>
      <w:tr w:rsidR="00547415" w:rsidTr="001827C0">
        <w:tc>
          <w:tcPr>
            <w:tcW w:w="4316" w:type="dxa"/>
          </w:tcPr>
          <w:p w:rsidR="00547415" w:rsidRDefault="00547415" w:rsidP="00B76006">
            <w:pPr>
              <w:rPr>
                <w:rFonts w:hAnsiTheme="minorEastAsia"/>
              </w:rPr>
            </w:pPr>
            <w:r w:rsidRPr="001827C0">
              <w:rPr>
                <w:rFonts w:hAnsiTheme="minorEastAsia"/>
                <w:noProof/>
              </w:rPr>
              <w:drawing>
                <wp:inline distT="0" distB="0" distL="0" distR="0">
                  <wp:extent cx="2590800" cy="12573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c>
          <w:tcPr>
            <w:tcW w:w="4296" w:type="dxa"/>
          </w:tcPr>
          <w:p w:rsidR="00547415" w:rsidRDefault="00547415" w:rsidP="00B76006">
            <w:pPr>
              <w:rPr>
                <w:rFonts w:hAnsiTheme="minorEastAsia"/>
              </w:rPr>
            </w:pPr>
            <w:r w:rsidRPr="001827C0">
              <w:rPr>
                <w:rFonts w:hAnsiTheme="minorEastAsia"/>
                <w:noProof/>
              </w:rPr>
              <w:drawing>
                <wp:inline distT="0" distB="0" distL="0" distR="0">
                  <wp:extent cx="2590800" cy="12573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r>
      <w:tr w:rsidR="00547415" w:rsidTr="001827C0">
        <w:tc>
          <w:tcPr>
            <w:tcW w:w="4316" w:type="dxa"/>
          </w:tcPr>
          <w:p w:rsidR="00547415" w:rsidRDefault="00547415" w:rsidP="00B76006">
            <w:pPr>
              <w:rPr>
                <w:rFonts w:hAnsiTheme="minorEastAsia"/>
              </w:rPr>
            </w:pPr>
            <w:r w:rsidRPr="001827C0">
              <w:rPr>
                <w:rFonts w:hAnsiTheme="minorEastAsia"/>
                <w:noProof/>
              </w:rPr>
              <w:drawing>
                <wp:inline distT="0" distB="0" distL="0" distR="0">
                  <wp:extent cx="2590800" cy="12573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c>
          <w:tcPr>
            <w:tcW w:w="4296" w:type="dxa"/>
          </w:tcPr>
          <w:p w:rsidR="00547415" w:rsidRDefault="00547415" w:rsidP="00B76006">
            <w:pPr>
              <w:rPr>
                <w:rFonts w:hAnsiTheme="minorEastAsia"/>
              </w:rPr>
            </w:pPr>
            <w:r w:rsidRPr="001827C0">
              <w:rPr>
                <w:rFonts w:hAnsiTheme="minorEastAsia"/>
                <w:noProof/>
              </w:rPr>
              <w:drawing>
                <wp:inline distT="0" distB="0" distL="0" distR="0">
                  <wp:extent cx="2590800" cy="12573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r>
      <w:tr w:rsidR="00547415" w:rsidTr="001827C0">
        <w:tc>
          <w:tcPr>
            <w:tcW w:w="4316" w:type="dxa"/>
          </w:tcPr>
          <w:p w:rsidR="00547415" w:rsidRDefault="00547415" w:rsidP="00B76006">
            <w:pPr>
              <w:rPr>
                <w:rFonts w:hAnsiTheme="minorEastAsia"/>
              </w:rPr>
            </w:pPr>
            <w:r w:rsidRPr="001827C0">
              <w:rPr>
                <w:rFonts w:hAnsiTheme="minorEastAsia"/>
                <w:noProof/>
              </w:rPr>
              <w:drawing>
                <wp:inline distT="0" distB="0" distL="0" distR="0">
                  <wp:extent cx="2590800" cy="1247775"/>
                  <wp:effectExtent l="0" t="0" r="0" b="952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1247775"/>
                          </a:xfrm>
                          <a:prstGeom prst="rect">
                            <a:avLst/>
                          </a:prstGeom>
                          <a:noFill/>
                          <a:ln>
                            <a:noFill/>
                          </a:ln>
                        </pic:spPr>
                      </pic:pic>
                    </a:graphicData>
                  </a:graphic>
                </wp:inline>
              </w:drawing>
            </w:r>
          </w:p>
        </w:tc>
        <w:tc>
          <w:tcPr>
            <w:tcW w:w="4296" w:type="dxa"/>
          </w:tcPr>
          <w:p w:rsidR="00547415" w:rsidRDefault="00547415" w:rsidP="00B76006">
            <w:pPr>
              <w:rPr>
                <w:rFonts w:hAnsiTheme="minorEastAsia"/>
              </w:rPr>
            </w:pPr>
            <w:r w:rsidRPr="001827C0">
              <w:rPr>
                <w:rFonts w:hAnsiTheme="minorEastAsia"/>
                <w:noProof/>
              </w:rPr>
              <w:drawing>
                <wp:inline distT="0" distB="0" distL="0" distR="0">
                  <wp:extent cx="2590800" cy="1247775"/>
                  <wp:effectExtent l="0" t="0" r="0"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0800" cy="1247775"/>
                          </a:xfrm>
                          <a:prstGeom prst="rect">
                            <a:avLst/>
                          </a:prstGeom>
                          <a:noFill/>
                          <a:ln>
                            <a:noFill/>
                          </a:ln>
                        </pic:spPr>
                      </pic:pic>
                    </a:graphicData>
                  </a:graphic>
                </wp:inline>
              </w:drawing>
            </w:r>
          </w:p>
        </w:tc>
      </w:tr>
      <w:tr w:rsidR="00547415" w:rsidTr="00DA5584">
        <w:tc>
          <w:tcPr>
            <w:tcW w:w="8612" w:type="dxa"/>
            <w:gridSpan w:val="2"/>
          </w:tcPr>
          <w:p w:rsidR="00547415" w:rsidRDefault="00547415" w:rsidP="001827C0">
            <w:pPr>
              <w:jc w:val="center"/>
              <w:rPr>
                <w:rFonts w:hAnsiTheme="minorEastAsia"/>
              </w:rPr>
            </w:pPr>
            <w:r w:rsidRPr="00911823">
              <w:rPr>
                <w:rFonts w:asciiTheme="majorEastAsia" w:eastAsiaTheme="majorEastAsia" w:hAnsiTheme="majorEastAsia" w:hint="eastAsia"/>
                <w:sz w:val="16"/>
              </w:rPr>
              <w:lastRenderedPageBreak/>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４</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経済活動別</w:t>
            </w:r>
            <w:r w:rsidRPr="00911823">
              <w:rPr>
                <w:rFonts w:asciiTheme="majorEastAsia" w:eastAsiaTheme="majorEastAsia" w:hAnsiTheme="majorEastAsia" w:hint="eastAsia"/>
                <w:sz w:val="16"/>
              </w:rPr>
              <w:t>一人あたり年間労働時間数（</w:t>
            </w:r>
            <w:r>
              <w:rPr>
                <w:rFonts w:asciiTheme="majorEastAsia" w:eastAsiaTheme="majorEastAsia" w:hAnsiTheme="majorEastAsia" w:hint="eastAsia"/>
                <w:sz w:val="16"/>
              </w:rPr>
              <w:t>大阪府及び全国</w:t>
            </w:r>
            <w:r w:rsidRPr="00911823">
              <w:rPr>
                <w:rFonts w:asciiTheme="majorEastAsia" w:eastAsiaTheme="majorEastAsia" w:hAnsiTheme="majorEastAsia" w:hint="eastAsia"/>
                <w:sz w:val="16"/>
              </w:rPr>
              <w:t>）の推移</w:t>
            </w:r>
            <w:r>
              <w:rPr>
                <w:rFonts w:asciiTheme="majorEastAsia" w:eastAsiaTheme="majorEastAsia" w:hAnsiTheme="majorEastAsia" w:hint="eastAsia"/>
                <w:sz w:val="16"/>
              </w:rPr>
              <w:t>（続き）</w:t>
            </w:r>
          </w:p>
        </w:tc>
      </w:tr>
      <w:tr w:rsidR="00547415" w:rsidTr="00B835DD">
        <w:tc>
          <w:tcPr>
            <w:tcW w:w="4316" w:type="dxa"/>
          </w:tcPr>
          <w:p w:rsidR="00547415" w:rsidRPr="007315FB" w:rsidRDefault="00547415" w:rsidP="00B835DD">
            <w:pPr>
              <w:rPr>
                <w:rFonts w:hAnsiTheme="minorEastAsia"/>
                <w:noProof/>
              </w:rPr>
            </w:pPr>
            <w:r w:rsidRPr="001827C0">
              <w:rPr>
                <w:rFonts w:hAnsiTheme="minorEastAsia"/>
                <w:noProof/>
              </w:rPr>
              <w:drawing>
                <wp:inline distT="0" distB="0" distL="0" distR="0" wp14:anchorId="74943F48" wp14:editId="764C97A0">
                  <wp:extent cx="2590800" cy="125730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c>
          <w:tcPr>
            <w:tcW w:w="4296" w:type="dxa"/>
          </w:tcPr>
          <w:p w:rsidR="00547415" w:rsidRPr="007315FB" w:rsidRDefault="00547415" w:rsidP="00B835DD">
            <w:pPr>
              <w:rPr>
                <w:rFonts w:hAnsiTheme="minorEastAsia"/>
                <w:noProof/>
              </w:rPr>
            </w:pPr>
            <w:r w:rsidRPr="001827C0">
              <w:rPr>
                <w:rFonts w:hAnsiTheme="minorEastAsia"/>
                <w:noProof/>
              </w:rPr>
              <w:drawing>
                <wp:inline distT="0" distB="0" distL="0" distR="0" wp14:anchorId="7882067F" wp14:editId="2F4025C8">
                  <wp:extent cx="2590800" cy="125730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r>
      <w:tr w:rsidR="00547415" w:rsidTr="00B835DD">
        <w:tc>
          <w:tcPr>
            <w:tcW w:w="4316" w:type="dxa"/>
          </w:tcPr>
          <w:p w:rsidR="00547415" w:rsidRDefault="00547415" w:rsidP="00B835DD">
            <w:pPr>
              <w:rPr>
                <w:rFonts w:hAnsiTheme="minorEastAsia"/>
              </w:rPr>
            </w:pPr>
            <w:r w:rsidRPr="007315FB">
              <w:rPr>
                <w:rFonts w:hAnsiTheme="minorEastAsia"/>
                <w:noProof/>
              </w:rPr>
              <w:drawing>
                <wp:inline distT="0" distB="0" distL="0" distR="0">
                  <wp:extent cx="2590800" cy="125730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c>
          <w:tcPr>
            <w:tcW w:w="4296" w:type="dxa"/>
          </w:tcPr>
          <w:p w:rsidR="00547415" w:rsidRDefault="00547415" w:rsidP="00B835DD">
            <w:pPr>
              <w:rPr>
                <w:rFonts w:hAnsiTheme="minorEastAsia"/>
              </w:rPr>
            </w:pPr>
            <w:r w:rsidRPr="007315FB">
              <w:rPr>
                <w:rFonts w:hAnsiTheme="minorEastAsia"/>
                <w:noProof/>
              </w:rPr>
              <w:drawing>
                <wp:inline distT="0" distB="0" distL="0" distR="0">
                  <wp:extent cx="2590800" cy="125730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r>
      <w:tr w:rsidR="00547415" w:rsidTr="00B835DD">
        <w:tc>
          <w:tcPr>
            <w:tcW w:w="4316" w:type="dxa"/>
          </w:tcPr>
          <w:p w:rsidR="00547415" w:rsidRDefault="00547415" w:rsidP="00B835DD">
            <w:pPr>
              <w:rPr>
                <w:rFonts w:hAnsiTheme="minorEastAsia"/>
              </w:rPr>
            </w:pPr>
            <w:r w:rsidRPr="007315FB">
              <w:rPr>
                <w:rFonts w:hAnsiTheme="minorEastAsia"/>
                <w:noProof/>
              </w:rPr>
              <w:drawing>
                <wp:inline distT="0" distB="0" distL="0" distR="0">
                  <wp:extent cx="2590800" cy="1247775"/>
                  <wp:effectExtent l="0" t="0" r="0" b="9525"/>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0" cy="1247775"/>
                          </a:xfrm>
                          <a:prstGeom prst="rect">
                            <a:avLst/>
                          </a:prstGeom>
                          <a:noFill/>
                          <a:ln>
                            <a:noFill/>
                          </a:ln>
                        </pic:spPr>
                      </pic:pic>
                    </a:graphicData>
                  </a:graphic>
                </wp:inline>
              </w:drawing>
            </w:r>
          </w:p>
        </w:tc>
        <w:tc>
          <w:tcPr>
            <w:tcW w:w="4296" w:type="dxa"/>
          </w:tcPr>
          <w:p w:rsidR="00547415" w:rsidRDefault="00547415" w:rsidP="00B835DD">
            <w:pPr>
              <w:rPr>
                <w:rFonts w:hAnsiTheme="minorEastAsia"/>
              </w:rPr>
            </w:pPr>
            <w:r w:rsidRPr="007315FB">
              <w:rPr>
                <w:rFonts w:hAnsiTheme="minorEastAsia"/>
                <w:noProof/>
              </w:rPr>
              <w:drawing>
                <wp:inline distT="0" distB="0" distL="0" distR="0">
                  <wp:extent cx="2590800" cy="1247775"/>
                  <wp:effectExtent l="0" t="0" r="0" b="952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0800" cy="1247775"/>
                          </a:xfrm>
                          <a:prstGeom prst="rect">
                            <a:avLst/>
                          </a:prstGeom>
                          <a:noFill/>
                          <a:ln>
                            <a:noFill/>
                          </a:ln>
                        </pic:spPr>
                      </pic:pic>
                    </a:graphicData>
                  </a:graphic>
                </wp:inline>
              </w:drawing>
            </w:r>
          </w:p>
        </w:tc>
      </w:tr>
      <w:tr w:rsidR="00547415" w:rsidTr="00B53378">
        <w:tc>
          <w:tcPr>
            <w:tcW w:w="8612" w:type="dxa"/>
            <w:gridSpan w:val="2"/>
          </w:tcPr>
          <w:p w:rsidR="00547415" w:rsidRDefault="00547415" w:rsidP="007315FB">
            <w:pPr>
              <w:jc w:val="right"/>
              <w:rPr>
                <w:rFonts w:hAnsiTheme="minorEastAsia"/>
              </w:rPr>
            </w:pPr>
            <w:r>
              <w:rPr>
                <w:rFonts w:asciiTheme="majorEastAsia" w:eastAsiaTheme="majorEastAsia" w:hAnsiTheme="majorEastAsia" w:hint="eastAsia"/>
                <w:sz w:val="12"/>
              </w:rPr>
              <w:t>（</w:t>
            </w:r>
            <w:r w:rsidRPr="003D6B95">
              <w:rPr>
                <w:rFonts w:asciiTheme="majorEastAsia" w:eastAsiaTheme="majorEastAsia" w:hAnsiTheme="majorEastAsia" w:hint="eastAsia"/>
                <w:sz w:val="12"/>
              </w:rPr>
              <w:t>大阪府は</w:t>
            </w:r>
            <w:r>
              <w:rPr>
                <w:rFonts w:asciiTheme="majorEastAsia" w:eastAsiaTheme="majorEastAsia" w:hAnsiTheme="majorEastAsia" w:hint="eastAsia"/>
                <w:sz w:val="12"/>
              </w:rPr>
              <w:t>本稿の作成</w:t>
            </w:r>
            <w:r w:rsidRPr="003D6B95">
              <w:rPr>
                <w:rFonts w:asciiTheme="majorEastAsia" w:eastAsiaTheme="majorEastAsia" w:hAnsiTheme="majorEastAsia" w:hint="eastAsia"/>
                <w:sz w:val="12"/>
              </w:rPr>
              <w:t>結果、全国は2017年度国民経済計算（内閣府経済社会総合研究所）より作成</w:t>
            </w:r>
            <w:r>
              <w:rPr>
                <w:rFonts w:asciiTheme="majorEastAsia" w:eastAsiaTheme="majorEastAsia" w:hAnsiTheme="majorEastAsia" w:hint="eastAsia"/>
                <w:sz w:val="12"/>
              </w:rPr>
              <w:t>）</w:t>
            </w:r>
          </w:p>
        </w:tc>
      </w:tr>
    </w:tbl>
    <w:p w:rsidR="00547415" w:rsidRDefault="00547415" w:rsidP="00B76006">
      <w:pPr>
        <w:rPr>
          <w:rFonts w:hAnsiTheme="minorEastAsia"/>
        </w:rPr>
      </w:pPr>
    </w:p>
    <w:p w:rsidR="00547415" w:rsidRDefault="00547415" w:rsidP="00B76006">
      <w:pPr>
        <w:rPr>
          <w:rFonts w:hAnsiTheme="minorEastAsia"/>
        </w:rPr>
      </w:pPr>
    </w:p>
    <w:p w:rsidR="00547415" w:rsidRDefault="00547415" w:rsidP="00B76006">
      <w:pPr>
        <w:rPr>
          <w:rFonts w:hAnsiTheme="minorEastAsia"/>
        </w:rPr>
      </w:pPr>
      <w:r>
        <w:rPr>
          <w:rFonts w:asciiTheme="majorEastAsia" w:eastAsiaTheme="majorEastAsia" w:hAnsiTheme="majorEastAsia"/>
          <w:b/>
        </w:rPr>
        <w:t xml:space="preserve">4 </w:t>
      </w:r>
      <w:r>
        <w:rPr>
          <w:rFonts w:asciiTheme="majorEastAsia" w:eastAsiaTheme="majorEastAsia" w:hAnsiTheme="majorEastAsia" w:hint="eastAsia"/>
          <w:b/>
        </w:rPr>
        <w:t>労働時間を考慮した労働生産性の分析</w:t>
      </w:r>
    </w:p>
    <w:p w:rsidR="00547415" w:rsidRDefault="00547415" w:rsidP="00B76006">
      <w:pPr>
        <w:rPr>
          <w:rFonts w:hAnsiTheme="minorEastAsia"/>
        </w:rPr>
      </w:pPr>
      <w:r>
        <w:rPr>
          <w:rFonts w:asciiTheme="majorEastAsia" w:eastAsiaTheme="majorEastAsia" w:hAnsiTheme="majorEastAsia"/>
        </w:rPr>
        <w:t>4</w:t>
      </w:r>
      <w:r>
        <w:rPr>
          <w:rFonts w:asciiTheme="majorEastAsia" w:eastAsiaTheme="majorEastAsia" w:hAnsiTheme="majorEastAsia" w:hint="eastAsia"/>
        </w:rPr>
        <w:t>.1</w:t>
      </w:r>
      <w:r w:rsidRPr="00AC0F66">
        <w:rPr>
          <w:rFonts w:asciiTheme="majorEastAsia" w:eastAsiaTheme="majorEastAsia" w:hAnsiTheme="majorEastAsia" w:hint="eastAsia"/>
        </w:rPr>
        <w:t xml:space="preserve"> </w:t>
      </w:r>
      <w:r>
        <w:rPr>
          <w:rFonts w:asciiTheme="majorEastAsia" w:eastAsiaTheme="majorEastAsia" w:hAnsiTheme="majorEastAsia" w:hint="eastAsia"/>
        </w:rPr>
        <w:t>大阪府全体の労働生産性の推移</w:t>
      </w:r>
    </w:p>
    <w:p w:rsidR="00547415" w:rsidRDefault="00547415" w:rsidP="00E8506D">
      <w:pPr>
        <w:ind w:firstLineChars="100" w:firstLine="210"/>
        <w:rPr>
          <w:rFonts w:hAnsiTheme="minorEastAsia"/>
        </w:rPr>
      </w:pPr>
      <w:r>
        <w:rPr>
          <w:rFonts w:hAnsiTheme="minorEastAsia" w:hint="eastAsia"/>
        </w:rPr>
        <w:t>ここからは、本稿で作成した労働時間数を用いて、労働時間を考慮した労働生産性を見ていきます。ここでは労働生産性を、次のように定義します。</w:t>
      </w:r>
    </w:p>
    <w:p w:rsidR="00547415" w:rsidRPr="00993201" w:rsidRDefault="00547415" w:rsidP="00182A07">
      <w:pPr>
        <w:spacing w:beforeLines="50" w:before="175" w:afterLines="50" w:after="175"/>
        <w:rPr>
          <w:rFonts w:hAnsiTheme="minorEastAsia"/>
        </w:rPr>
      </w:pPr>
      <m:oMathPara>
        <m:oMath>
          <m:r>
            <m:rPr>
              <m:sty m:val="p"/>
            </m:rPr>
            <w:rPr>
              <w:rFonts w:ascii="Cambria Math" w:hAnsi="Cambria Math" w:hint="eastAsia"/>
            </w:rPr>
            <m:t>労働生産性</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hint="eastAsia"/>
                </w:rPr>
                <m:t>実質府内総生産</m:t>
              </m:r>
            </m:num>
            <m:den>
              <m:r>
                <m:rPr>
                  <m:sty m:val="p"/>
                </m:rPr>
                <w:rPr>
                  <w:rFonts w:ascii="Cambria Math" w:hAnsi="Cambria Math" w:hint="eastAsia"/>
                </w:rPr>
                <m:t>延べ労働時間数（＝雇用者一人あたり年間労働時間数×雇用者数）</m:t>
              </m:r>
            </m:den>
          </m:f>
        </m:oMath>
      </m:oMathPara>
    </w:p>
    <w:p w:rsidR="00547415" w:rsidRDefault="00547415" w:rsidP="00993201">
      <w:pPr>
        <w:ind w:firstLineChars="100" w:firstLine="210"/>
        <w:rPr>
          <w:rFonts w:hAnsiTheme="minorEastAsia"/>
        </w:rPr>
      </w:pPr>
      <w:r>
        <w:rPr>
          <w:rFonts w:hAnsiTheme="minorEastAsia" w:hint="eastAsia"/>
        </w:rPr>
        <w:t>図表２－１－５の実線は、大阪府全体</w:t>
      </w:r>
      <w:r>
        <w:rPr>
          <w:rStyle w:val="ad"/>
          <w:rFonts w:hAnsiTheme="minorEastAsia"/>
        </w:rPr>
        <w:footnoteReference w:id="9"/>
      </w:r>
      <w:r>
        <w:rPr>
          <w:rFonts w:hAnsiTheme="minorEastAsia" w:hint="eastAsia"/>
        </w:rPr>
        <w:t>の労働生産性について、平成</w:t>
      </w:r>
      <w:r>
        <w:rPr>
          <w:rFonts w:hAnsiTheme="minorEastAsia" w:hint="eastAsia"/>
        </w:rPr>
        <w:t>18</w:t>
      </w:r>
      <w:r>
        <w:rPr>
          <w:rFonts w:hAnsiTheme="minorEastAsia" w:hint="eastAsia"/>
        </w:rPr>
        <w:t>年度＝</w:t>
      </w:r>
      <w:r>
        <w:rPr>
          <w:rFonts w:hAnsiTheme="minorEastAsia" w:hint="eastAsia"/>
        </w:rPr>
        <w:t>100</w:t>
      </w:r>
      <w:r>
        <w:rPr>
          <w:rFonts w:hAnsiTheme="minorEastAsia" w:hint="eastAsia"/>
        </w:rPr>
        <w:t>と指数化して推移を示したものです。また、労働生産性の変動が、</w:t>
      </w:r>
      <w:r w:rsidRPr="00D22DBD">
        <w:rPr>
          <w:rFonts w:hAnsiTheme="minorEastAsia" w:hint="eastAsia"/>
        </w:rPr>
        <w:t>実質府内総生産</w:t>
      </w:r>
      <w:r>
        <w:rPr>
          <w:rFonts w:hAnsiTheme="minorEastAsia" w:hint="eastAsia"/>
        </w:rPr>
        <w:t>（実質</w:t>
      </w:r>
      <w:r>
        <w:rPr>
          <w:rFonts w:hAnsiTheme="minorEastAsia" w:hint="eastAsia"/>
        </w:rPr>
        <w:t>GDP</w:t>
      </w:r>
      <w:r>
        <w:rPr>
          <w:rFonts w:hAnsiTheme="minorEastAsia" w:hint="eastAsia"/>
        </w:rPr>
        <w:t>）と延べ労働時間のどちらが要因になっているかを分析できるよう、実質</w:t>
      </w:r>
      <w:r>
        <w:rPr>
          <w:rFonts w:hAnsiTheme="minorEastAsia" w:hint="eastAsia"/>
        </w:rPr>
        <w:t>GDP</w:t>
      </w:r>
      <w:r>
        <w:rPr>
          <w:rFonts w:hAnsiTheme="minorEastAsia" w:hint="eastAsia"/>
        </w:rPr>
        <w:t>及び延べ労働時間数についても同様に、平成</w:t>
      </w:r>
      <w:r>
        <w:rPr>
          <w:rFonts w:hAnsiTheme="minorEastAsia" w:hint="eastAsia"/>
        </w:rPr>
        <w:t>18</w:t>
      </w:r>
      <w:r>
        <w:rPr>
          <w:rFonts w:hAnsiTheme="minorEastAsia" w:hint="eastAsia"/>
        </w:rPr>
        <w:t>年度＝</w:t>
      </w:r>
      <w:r>
        <w:rPr>
          <w:rFonts w:hAnsiTheme="minorEastAsia" w:hint="eastAsia"/>
        </w:rPr>
        <w:t>100</w:t>
      </w:r>
      <w:r>
        <w:rPr>
          <w:rFonts w:hAnsiTheme="minorEastAsia" w:hint="eastAsia"/>
        </w:rPr>
        <w:t>と指数化した推移を示しています。</w:t>
      </w:r>
    </w:p>
    <w:p w:rsidR="00547415" w:rsidRPr="00D22DBD" w:rsidRDefault="00547415" w:rsidP="00182A07">
      <w:pPr>
        <w:rPr>
          <w:rFonts w:hAnsiTheme="minorEastAsia"/>
        </w:rPr>
      </w:pPr>
    </w:p>
    <w:p w:rsidR="00547415" w:rsidRDefault="00547415" w:rsidP="00E8506D">
      <w:pPr>
        <w:ind w:firstLineChars="100" w:firstLine="210"/>
        <w:rPr>
          <w:rFonts w:hAnsiTheme="minorEastAsia"/>
        </w:rPr>
      </w:pPr>
      <w:r>
        <w:rPr>
          <w:rFonts w:hAnsiTheme="minorEastAsia" w:hint="eastAsia"/>
        </w:rPr>
        <w:t>図表２－１－５によると、大阪府全体の労働生産性は、平成</w:t>
      </w:r>
      <w:r>
        <w:rPr>
          <w:rFonts w:hAnsiTheme="minorEastAsia" w:hint="eastAsia"/>
        </w:rPr>
        <w:t>21</w:t>
      </w:r>
      <w:r>
        <w:rPr>
          <w:rFonts w:hAnsiTheme="minorEastAsia" w:hint="eastAsia"/>
        </w:rPr>
        <w:t>年度まで実質府内総生産の減少及び</w:t>
      </w:r>
      <w:r w:rsidRPr="00A65340">
        <w:rPr>
          <w:rFonts w:hAnsiTheme="minorEastAsia" w:hint="eastAsia"/>
        </w:rPr>
        <w:t>延べ労働時間数</w:t>
      </w:r>
      <w:r>
        <w:rPr>
          <w:rFonts w:hAnsiTheme="minorEastAsia" w:hint="eastAsia"/>
        </w:rPr>
        <w:t>の増加により低下しましたが、平成</w:t>
      </w:r>
      <w:r>
        <w:rPr>
          <w:rFonts w:hAnsiTheme="minorEastAsia" w:hint="eastAsia"/>
        </w:rPr>
        <w:t>23</w:t>
      </w:r>
      <w:r>
        <w:rPr>
          <w:rFonts w:hAnsiTheme="minorEastAsia" w:hint="eastAsia"/>
        </w:rPr>
        <w:t>年度には実質府内総生産の増加及び</w:t>
      </w:r>
      <w:r w:rsidRPr="00A65340">
        <w:rPr>
          <w:rFonts w:hAnsiTheme="minorEastAsia" w:hint="eastAsia"/>
        </w:rPr>
        <w:t>延べ労働時間数</w:t>
      </w:r>
      <w:r>
        <w:rPr>
          <w:rFonts w:hAnsiTheme="minorEastAsia" w:hint="eastAsia"/>
        </w:rPr>
        <w:t>の減少に伴い回復しました。その後は、実質府内総生産と</w:t>
      </w:r>
      <w:r w:rsidRPr="00A65340">
        <w:rPr>
          <w:rFonts w:hAnsiTheme="minorEastAsia" w:hint="eastAsia"/>
        </w:rPr>
        <w:t>延べ労働時間数</w:t>
      </w:r>
      <w:r>
        <w:rPr>
          <w:rFonts w:hAnsiTheme="minorEastAsia" w:hint="eastAsia"/>
        </w:rPr>
        <w:t>が同じペースで緩やかに増加したことから、労働生産性は横ばいとなっています。</w:t>
      </w:r>
    </w:p>
    <w:p w:rsidR="00547415" w:rsidRDefault="00547415" w:rsidP="00E8506D">
      <w:pPr>
        <w:ind w:firstLineChars="100" w:firstLine="210"/>
        <w:rPr>
          <w:rFonts w:hAnsiTheme="minorEastAsia"/>
        </w:rPr>
      </w:pPr>
      <w:r>
        <w:rPr>
          <w:rFonts w:hAnsiTheme="minorEastAsia" w:hint="eastAsia"/>
        </w:rPr>
        <w:lastRenderedPageBreak/>
        <w:t>なお、図表２－１－３でみたとおり、</w:t>
      </w:r>
      <w:r w:rsidRPr="000B3D0C">
        <w:rPr>
          <w:rFonts w:hAnsiTheme="minorEastAsia" w:hint="eastAsia"/>
        </w:rPr>
        <w:t>大阪府の一人あたり年間労働時間数</w:t>
      </w:r>
      <w:r>
        <w:rPr>
          <w:rFonts w:hAnsiTheme="minorEastAsia" w:hint="eastAsia"/>
        </w:rPr>
        <w:t>は減少傾向にありますが、それ以上に雇用者数が増加しているため、延べ労働時間は平成</w:t>
      </w:r>
      <w:r>
        <w:rPr>
          <w:rFonts w:hAnsiTheme="minorEastAsia" w:hint="eastAsia"/>
        </w:rPr>
        <w:t>24</w:t>
      </w:r>
      <w:r>
        <w:rPr>
          <w:rFonts w:hAnsiTheme="minorEastAsia" w:hint="eastAsia"/>
        </w:rPr>
        <w:t>年度以降増加しています。</w:t>
      </w:r>
    </w:p>
    <w:p w:rsidR="00547415" w:rsidRDefault="00547415" w:rsidP="000B3D0C">
      <w:pPr>
        <w:rPr>
          <w:rFonts w:hAnsiTheme="minorEastAsia"/>
        </w:rPr>
      </w:pPr>
    </w:p>
    <w:tbl>
      <w:tblPr>
        <w:tblStyle w:val="a9"/>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tblGrid>
      <w:tr w:rsidR="00547415" w:rsidTr="006E4212">
        <w:tc>
          <w:tcPr>
            <w:tcW w:w="7770" w:type="dxa"/>
          </w:tcPr>
          <w:p w:rsidR="00547415" w:rsidRDefault="00547415" w:rsidP="006E4212">
            <w:pPr>
              <w:jc w:val="center"/>
              <w:rPr>
                <w:rFonts w:hAnsiTheme="minorEastAsia"/>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５</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大阪府全体の労働生産性、実質GDP、延べ労働時間数</w:t>
            </w:r>
            <w:r w:rsidRPr="00911823">
              <w:rPr>
                <w:rFonts w:asciiTheme="majorEastAsia" w:eastAsiaTheme="majorEastAsia" w:hAnsiTheme="majorEastAsia" w:hint="eastAsia"/>
                <w:sz w:val="16"/>
              </w:rPr>
              <w:t>の推移</w:t>
            </w:r>
          </w:p>
        </w:tc>
      </w:tr>
      <w:tr w:rsidR="00547415" w:rsidTr="006E4212">
        <w:tc>
          <w:tcPr>
            <w:tcW w:w="7770" w:type="dxa"/>
          </w:tcPr>
          <w:p w:rsidR="00547415" w:rsidRDefault="00547415" w:rsidP="006E4212">
            <w:pPr>
              <w:jc w:val="center"/>
              <w:rPr>
                <w:rFonts w:hAnsiTheme="minorEastAsia"/>
              </w:rPr>
            </w:pPr>
            <w:r w:rsidRPr="00157EF7">
              <w:rPr>
                <w:rFonts w:hAnsiTheme="minorEastAsia"/>
                <w:noProof/>
              </w:rPr>
              <w:drawing>
                <wp:inline distT="0" distB="0" distL="0" distR="0">
                  <wp:extent cx="5029200" cy="2339340"/>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0" cy="2339340"/>
                          </a:xfrm>
                          <a:prstGeom prst="rect">
                            <a:avLst/>
                          </a:prstGeom>
                          <a:noFill/>
                          <a:ln>
                            <a:noFill/>
                          </a:ln>
                        </pic:spPr>
                      </pic:pic>
                    </a:graphicData>
                  </a:graphic>
                </wp:inline>
              </w:drawing>
            </w:r>
          </w:p>
        </w:tc>
      </w:tr>
      <w:tr w:rsidR="00547415" w:rsidTr="006E4212">
        <w:tc>
          <w:tcPr>
            <w:tcW w:w="7770" w:type="dxa"/>
          </w:tcPr>
          <w:p w:rsidR="00547415" w:rsidRDefault="00547415" w:rsidP="006E4212">
            <w:pPr>
              <w:jc w:val="right"/>
              <w:rPr>
                <w:rFonts w:hAnsiTheme="minorEastAsia"/>
              </w:rPr>
            </w:pPr>
            <w:r>
              <w:rPr>
                <w:rFonts w:asciiTheme="majorEastAsia" w:eastAsiaTheme="majorEastAsia" w:hAnsiTheme="majorEastAsia" w:hint="eastAsia"/>
                <w:sz w:val="12"/>
              </w:rPr>
              <w:t>（本稿の作成結果及び平成29年度大阪府民経済計算より作成）</w:t>
            </w:r>
          </w:p>
        </w:tc>
      </w:tr>
    </w:tbl>
    <w:p w:rsidR="00547415" w:rsidRPr="00814FBF" w:rsidRDefault="00547415" w:rsidP="00814FBF">
      <w:pPr>
        <w:rPr>
          <w:rFonts w:hAnsiTheme="minorEastAsia"/>
        </w:rPr>
      </w:pPr>
    </w:p>
    <w:p w:rsidR="00547415" w:rsidRDefault="00547415" w:rsidP="00B23448">
      <w:pPr>
        <w:ind w:firstLineChars="100" w:firstLine="210"/>
        <w:rPr>
          <w:rFonts w:hAnsiTheme="minorEastAsia"/>
        </w:rPr>
      </w:pPr>
      <w:r>
        <w:rPr>
          <w:rFonts w:hAnsiTheme="minorEastAsia" w:hint="eastAsia"/>
        </w:rPr>
        <w:t>ここで、労働時間を考慮した場合の労働生産性と、労働時間を考慮せず労働投入量に雇用者数を用いた場合の労働生産性を比較してみます。図表２－１－６によると、平成</w:t>
      </w:r>
      <w:r>
        <w:rPr>
          <w:rFonts w:hAnsiTheme="minorEastAsia" w:hint="eastAsia"/>
        </w:rPr>
        <w:t>18</w:t>
      </w:r>
      <w:r>
        <w:rPr>
          <w:rFonts w:hAnsiTheme="minorEastAsia" w:hint="eastAsia"/>
        </w:rPr>
        <w:t>年度＝</w:t>
      </w:r>
      <w:r>
        <w:rPr>
          <w:rFonts w:hAnsiTheme="minorEastAsia" w:hint="eastAsia"/>
        </w:rPr>
        <w:t>100</w:t>
      </w:r>
      <w:r>
        <w:rPr>
          <w:rFonts w:hAnsiTheme="minorEastAsia" w:hint="eastAsia"/>
        </w:rPr>
        <w:t>としたときの平成</w:t>
      </w:r>
      <w:r>
        <w:rPr>
          <w:rFonts w:hAnsiTheme="minorEastAsia" w:hint="eastAsia"/>
        </w:rPr>
        <w:t>29</w:t>
      </w:r>
      <w:r>
        <w:rPr>
          <w:rFonts w:hAnsiTheme="minorEastAsia" w:hint="eastAsia"/>
        </w:rPr>
        <w:t>年度の労働生産性の水準は、労働時間を考慮した場合は</w:t>
      </w:r>
      <w:r>
        <w:rPr>
          <w:rFonts w:hAnsiTheme="minorEastAsia" w:hint="eastAsia"/>
        </w:rPr>
        <w:t>97</w:t>
      </w:r>
      <w:r>
        <w:rPr>
          <w:rFonts w:hAnsiTheme="minorEastAsia" w:hint="eastAsia"/>
        </w:rPr>
        <w:t>、労働時間を考慮しない場合が</w:t>
      </w:r>
      <w:r>
        <w:rPr>
          <w:rFonts w:hAnsiTheme="minorEastAsia" w:hint="eastAsia"/>
        </w:rPr>
        <w:t>93</w:t>
      </w:r>
      <w:r>
        <w:rPr>
          <w:rFonts w:hAnsiTheme="minorEastAsia" w:hint="eastAsia"/>
        </w:rPr>
        <w:t>となっており、この差が労働時間を考慮する・しないの効果と言えます。</w:t>
      </w:r>
    </w:p>
    <w:p w:rsidR="00547415" w:rsidRDefault="00547415" w:rsidP="00272242">
      <w:pPr>
        <w:rPr>
          <w:rFonts w:hAnsiTheme="minorEastAsia"/>
        </w:rPr>
      </w:pPr>
    </w:p>
    <w:tbl>
      <w:tblPr>
        <w:tblStyle w:val="a9"/>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tblGrid>
      <w:tr w:rsidR="00547415" w:rsidTr="006E4212">
        <w:tc>
          <w:tcPr>
            <w:tcW w:w="7770" w:type="dxa"/>
          </w:tcPr>
          <w:p w:rsidR="00547415" w:rsidRDefault="00547415" w:rsidP="00301F0B">
            <w:pPr>
              <w:jc w:val="center"/>
              <w:rPr>
                <w:rFonts w:hAnsiTheme="minorEastAsia"/>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６</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労働時間を考慮した場合と考慮しない場合の労働生産性の比較</w:t>
            </w:r>
          </w:p>
        </w:tc>
      </w:tr>
      <w:tr w:rsidR="00547415" w:rsidTr="006E4212">
        <w:tc>
          <w:tcPr>
            <w:tcW w:w="7770" w:type="dxa"/>
          </w:tcPr>
          <w:p w:rsidR="00547415" w:rsidRPr="00B23448" w:rsidRDefault="00547415" w:rsidP="006E4212">
            <w:pPr>
              <w:jc w:val="center"/>
              <w:rPr>
                <w:rFonts w:hAnsiTheme="minorEastAsia"/>
              </w:rPr>
            </w:pPr>
            <w:r w:rsidRPr="00157EF7">
              <w:rPr>
                <w:rFonts w:hAnsiTheme="minorEastAsia"/>
                <w:noProof/>
              </w:rPr>
              <w:drawing>
                <wp:inline distT="0" distB="0" distL="0" distR="0">
                  <wp:extent cx="3955415" cy="1605280"/>
                  <wp:effectExtent l="0" t="0" r="698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55415" cy="1605280"/>
                          </a:xfrm>
                          <a:prstGeom prst="rect">
                            <a:avLst/>
                          </a:prstGeom>
                          <a:noFill/>
                          <a:ln>
                            <a:noFill/>
                          </a:ln>
                        </pic:spPr>
                      </pic:pic>
                    </a:graphicData>
                  </a:graphic>
                </wp:inline>
              </w:drawing>
            </w:r>
          </w:p>
        </w:tc>
      </w:tr>
      <w:tr w:rsidR="00547415" w:rsidTr="006E4212">
        <w:tc>
          <w:tcPr>
            <w:tcW w:w="7770" w:type="dxa"/>
          </w:tcPr>
          <w:p w:rsidR="00547415" w:rsidRDefault="00547415" w:rsidP="006E4212">
            <w:pPr>
              <w:jc w:val="right"/>
              <w:rPr>
                <w:rFonts w:hAnsiTheme="minorEastAsia"/>
              </w:rPr>
            </w:pPr>
            <w:r>
              <w:rPr>
                <w:rFonts w:asciiTheme="majorEastAsia" w:eastAsiaTheme="majorEastAsia" w:hAnsiTheme="majorEastAsia" w:hint="eastAsia"/>
                <w:sz w:val="12"/>
              </w:rPr>
              <w:t>（労働時間を考慮した労働生産性は図表２－１－５の再掲、労働時間を考慮しない労働生産性は図表２－１－１の再掲）</w:t>
            </w:r>
          </w:p>
        </w:tc>
      </w:tr>
    </w:tbl>
    <w:p w:rsidR="00547415" w:rsidRPr="00301F0B" w:rsidRDefault="00547415" w:rsidP="00301F0B">
      <w:pPr>
        <w:rPr>
          <w:rFonts w:hAnsiTheme="minorEastAsia"/>
        </w:rPr>
      </w:pPr>
    </w:p>
    <w:p w:rsidR="00547415" w:rsidRDefault="00547415" w:rsidP="00B04DC3">
      <w:pPr>
        <w:rPr>
          <w:rFonts w:hAnsiTheme="minorEastAsia"/>
        </w:rPr>
      </w:pPr>
      <w:r>
        <w:rPr>
          <w:rFonts w:asciiTheme="majorEastAsia" w:eastAsiaTheme="majorEastAsia" w:hAnsiTheme="majorEastAsia"/>
        </w:rPr>
        <w:t>4</w:t>
      </w:r>
      <w:r>
        <w:rPr>
          <w:rFonts w:asciiTheme="majorEastAsia" w:eastAsiaTheme="majorEastAsia" w:hAnsiTheme="majorEastAsia" w:hint="eastAsia"/>
        </w:rPr>
        <w:t>.2</w:t>
      </w:r>
      <w:r w:rsidRPr="00AC0F66">
        <w:rPr>
          <w:rFonts w:asciiTheme="majorEastAsia" w:eastAsiaTheme="majorEastAsia" w:hAnsiTheme="majorEastAsia" w:hint="eastAsia"/>
        </w:rPr>
        <w:t xml:space="preserve"> </w:t>
      </w:r>
      <w:r>
        <w:rPr>
          <w:rFonts w:asciiTheme="majorEastAsia" w:eastAsiaTheme="majorEastAsia" w:hAnsiTheme="majorEastAsia" w:hint="eastAsia"/>
        </w:rPr>
        <w:t>経済活動別労働生産性の推移</w:t>
      </w:r>
    </w:p>
    <w:p w:rsidR="00547415" w:rsidRDefault="00547415" w:rsidP="00E1570B">
      <w:pPr>
        <w:ind w:firstLineChars="100" w:firstLine="210"/>
        <w:rPr>
          <w:rFonts w:hAnsiTheme="minorEastAsia"/>
        </w:rPr>
      </w:pPr>
      <w:r>
        <w:rPr>
          <w:rFonts w:hAnsiTheme="minorEastAsia" w:hint="eastAsia"/>
        </w:rPr>
        <w:t>図表２－１－７は、経済活動別の労働生産性をみたものです。図表２－１－５と同様に、労働生産性、</w:t>
      </w:r>
      <w:r w:rsidRPr="003B0F45">
        <w:rPr>
          <w:rFonts w:hAnsiTheme="minorEastAsia" w:hint="eastAsia"/>
        </w:rPr>
        <w:t>実質府内総生産（実質</w:t>
      </w:r>
      <w:r w:rsidRPr="003B0F45">
        <w:rPr>
          <w:rFonts w:hAnsiTheme="minorEastAsia" w:hint="eastAsia"/>
        </w:rPr>
        <w:t>GDP</w:t>
      </w:r>
      <w:r w:rsidRPr="003B0F45">
        <w:rPr>
          <w:rFonts w:hAnsiTheme="minorEastAsia" w:hint="eastAsia"/>
        </w:rPr>
        <w:t>）及び延べ労働時間数について、平成</w:t>
      </w:r>
      <w:r w:rsidRPr="003B0F45">
        <w:rPr>
          <w:rFonts w:hAnsiTheme="minorEastAsia" w:hint="eastAsia"/>
        </w:rPr>
        <w:t>18</w:t>
      </w:r>
      <w:r w:rsidRPr="003B0F45">
        <w:rPr>
          <w:rFonts w:hAnsiTheme="minorEastAsia" w:hint="eastAsia"/>
        </w:rPr>
        <w:t>年度＝</w:t>
      </w:r>
      <w:r w:rsidRPr="003B0F45">
        <w:rPr>
          <w:rFonts w:hAnsiTheme="minorEastAsia" w:hint="eastAsia"/>
        </w:rPr>
        <w:t>100</w:t>
      </w:r>
      <w:r>
        <w:rPr>
          <w:rFonts w:hAnsiTheme="minorEastAsia" w:hint="eastAsia"/>
        </w:rPr>
        <w:t>と指数化して推移を示していま</w:t>
      </w:r>
      <w:r w:rsidRPr="003B0F45">
        <w:rPr>
          <w:rFonts w:hAnsiTheme="minorEastAsia" w:hint="eastAsia"/>
        </w:rPr>
        <w:t>す。</w:t>
      </w:r>
    </w:p>
    <w:p w:rsidR="00547415" w:rsidRDefault="00547415" w:rsidP="00CC7E63">
      <w:pPr>
        <w:ind w:firstLineChars="100" w:firstLine="210"/>
        <w:rPr>
          <w:rFonts w:hAnsiTheme="minorEastAsia"/>
        </w:rPr>
      </w:pPr>
      <w:r>
        <w:rPr>
          <w:rFonts w:hAnsiTheme="minorEastAsia" w:hint="eastAsia"/>
        </w:rPr>
        <w:t>建設業は、実質</w:t>
      </w:r>
      <w:r>
        <w:rPr>
          <w:rFonts w:hAnsiTheme="minorEastAsia" w:hint="eastAsia"/>
        </w:rPr>
        <w:t>GDP</w:t>
      </w:r>
      <w:r>
        <w:rPr>
          <w:rFonts w:hAnsiTheme="minorEastAsia" w:hint="eastAsia"/>
        </w:rPr>
        <w:t>の増加と延べ労働時間数の減少により労働生産性が上昇しています。情報通信業、教育、保健衛生・社会事業は、実質</w:t>
      </w:r>
      <w:r>
        <w:rPr>
          <w:rFonts w:hAnsiTheme="minorEastAsia" w:hint="eastAsia"/>
        </w:rPr>
        <w:t>GDP</w:t>
      </w:r>
      <w:r>
        <w:rPr>
          <w:rFonts w:hAnsiTheme="minorEastAsia" w:hint="eastAsia"/>
        </w:rPr>
        <w:t>の増加を延べ労働時間数の増加が上回っているため、労働生産性は低下しています。農林水産業、電気・ガス・水道・廃棄物処理業、公務</w:t>
      </w:r>
      <w:r>
        <w:rPr>
          <w:rFonts w:hAnsiTheme="minorEastAsia" w:hint="eastAsia"/>
        </w:rPr>
        <w:lastRenderedPageBreak/>
        <w:t>は、実質</w:t>
      </w:r>
      <w:r>
        <w:rPr>
          <w:rFonts w:hAnsiTheme="minorEastAsia" w:hint="eastAsia"/>
        </w:rPr>
        <w:t>GDP</w:t>
      </w:r>
      <w:r>
        <w:rPr>
          <w:rFonts w:hAnsiTheme="minorEastAsia" w:hint="eastAsia"/>
        </w:rPr>
        <w:t>の減少と延べ労働時間数の増加により、労働生産性が低下しています。卸売・小売業や金融・保険業は、大阪府全体と同様、平成</w:t>
      </w:r>
      <w:r>
        <w:rPr>
          <w:rFonts w:hAnsiTheme="minorEastAsia" w:hint="eastAsia"/>
        </w:rPr>
        <w:t>21</w:t>
      </w:r>
      <w:r>
        <w:rPr>
          <w:rFonts w:hAnsiTheme="minorEastAsia" w:hint="eastAsia"/>
        </w:rPr>
        <w:t>年度頃まで実質</w:t>
      </w:r>
      <w:r>
        <w:rPr>
          <w:rFonts w:hAnsiTheme="minorEastAsia" w:hint="eastAsia"/>
        </w:rPr>
        <w:t>GDP</w:t>
      </w:r>
      <w:r>
        <w:rPr>
          <w:rFonts w:hAnsiTheme="minorEastAsia" w:hint="eastAsia"/>
        </w:rPr>
        <w:t>の減少と延べ労働時間数の増加により労働生産性は低下しましたが、近年は実質</w:t>
      </w:r>
      <w:r>
        <w:rPr>
          <w:rFonts w:hAnsiTheme="minorEastAsia" w:hint="eastAsia"/>
        </w:rPr>
        <w:t>GDP</w:t>
      </w:r>
      <w:r>
        <w:rPr>
          <w:rFonts w:hAnsiTheme="minorEastAsia" w:hint="eastAsia"/>
        </w:rPr>
        <w:t>の増加と延べ労働時間数の減少に伴い、労働生産性は平成</w:t>
      </w:r>
      <w:r>
        <w:rPr>
          <w:rFonts w:hAnsiTheme="minorEastAsia" w:hint="eastAsia"/>
        </w:rPr>
        <w:t>18</w:t>
      </w:r>
      <w:r>
        <w:rPr>
          <w:rFonts w:hAnsiTheme="minorEastAsia" w:hint="eastAsia"/>
        </w:rPr>
        <w:t>年度の水準まで回復しています。製造業は、実質</w:t>
      </w:r>
      <w:r>
        <w:rPr>
          <w:rFonts w:hAnsiTheme="minorEastAsia" w:hint="eastAsia"/>
        </w:rPr>
        <w:t>GDP</w:t>
      </w:r>
      <w:r>
        <w:rPr>
          <w:rFonts w:hAnsiTheme="minorEastAsia" w:hint="eastAsia"/>
        </w:rPr>
        <w:t>と延べ労働時間数が同様の動きをしているため、労働生産性は横ばいとなっています。宿泊・飲食サービス業は、既に確認したように、一人あたり年間労働時間数は減少傾向にありましたが、雇用者数の増加と相殺されることで延べ労働時間数が横ばいとなり、実質</w:t>
      </w:r>
      <w:r>
        <w:rPr>
          <w:rFonts w:hAnsiTheme="minorEastAsia" w:hint="eastAsia"/>
        </w:rPr>
        <w:t>GDP</w:t>
      </w:r>
      <w:r>
        <w:rPr>
          <w:rFonts w:hAnsiTheme="minorEastAsia" w:hint="eastAsia"/>
        </w:rPr>
        <w:t>が横ばいで推移していることと合わせて労働生産性は横ばいとなっています。</w:t>
      </w:r>
    </w:p>
    <w:p w:rsidR="00547415" w:rsidRDefault="00547415" w:rsidP="00550471">
      <w:pPr>
        <w:rPr>
          <w:rFonts w:hAnsiTheme="minorEastAsia"/>
        </w:rPr>
      </w:pPr>
    </w:p>
    <w:tbl>
      <w:tblPr>
        <w:tblStyle w:val="a9"/>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296"/>
      </w:tblGrid>
      <w:tr w:rsidR="00547415" w:rsidTr="00241FB9">
        <w:tc>
          <w:tcPr>
            <w:tcW w:w="8612" w:type="dxa"/>
            <w:gridSpan w:val="2"/>
          </w:tcPr>
          <w:p w:rsidR="00547415" w:rsidRDefault="00547415" w:rsidP="00241FB9">
            <w:pPr>
              <w:jc w:val="center"/>
              <w:rPr>
                <w:rFonts w:hAnsiTheme="minorEastAsia"/>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７</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経済活動別の大阪府全体の労働生産性、実質GDP、延べ労働時間数</w:t>
            </w:r>
            <w:r w:rsidRPr="00911823">
              <w:rPr>
                <w:rFonts w:asciiTheme="majorEastAsia" w:eastAsiaTheme="majorEastAsia" w:hAnsiTheme="majorEastAsia" w:hint="eastAsia"/>
                <w:sz w:val="16"/>
              </w:rPr>
              <w:t>の推移</w:t>
            </w:r>
          </w:p>
        </w:tc>
      </w:tr>
      <w:tr w:rsidR="00547415" w:rsidTr="00241FB9">
        <w:tc>
          <w:tcPr>
            <w:tcW w:w="4316" w:type="dxa"/>
          </w:tcPr>
          <w:p w:rsidR="00547415" w:rsidRDefault="00547415" w:rsidP="00550471">
            <w:pPr>
              <w:rPr>
                <w:rFonts w:hAnsiTheme="minorEastAsia"/>
              </w:rPr>
            </w:pPr>
            <w:r w:rsidRPr="0081395A">
              <w:rPr>
                <w:rFonts w:hAnsiTheme="minorEastAsia"/>
                <w:noProof/>
              </w:rPr>
              <w:drawing>
                <wp:inline distT="0" distB="0" distL="0" distR="0">
                  <wp:extent cx="2583815" cy="1243965"/>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c>
          <w:tcPr>
            <w:tcW w:w="4296" w:type="dxa"/>
          </w:tcPr>
          <w:p w:rsidR="00547415" w:rsidRDefault="00547415" w:rsidP="00550471">
            <w:pPr>
              <w:rPr>
                <w:rFonts w:hAnsiTheme="minorEastAsia"/>
              </w:rPr>
            </w:pPr>
            <w:r w:rsidRPr="0081395A">
              <w:rPr>
                <w:rFonts w:hAnsiTheme="minorEastAsia"/>
                <w:noProof/>
              </w:rPr>
              <w:drawing>
                <wp:inline distT="0" distB="0" distL="0" distR="0">
                  <wp:extent cx="2583815" cy="1243965"/>
                  <wp:effectExtent l="0" t="0" r="698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r>
      <w:tr w:rsidR="00547415" w:rsidTr="00241FB9">
        <w:tc>
          <w:tcPr>
            <w:tcW w:w="4316" w:type="dxa"/>
          </w:tcPr>
          <w:p w:rsidR="00547415" w:rsidRDefault="00547415" w:rsidP="00550471">
            <w:pPr>
              <w:rPr>
                <w:rFonts w:hAnsiTheme="minorEastAsia"/>
              </w:rPr>
            </w:pPr>
            <w:r w:rsidRPr="00CB7470">
              <w:rPr>
                <w:rFonts w:hAnsiTheme="minorEastAsia"/>
                <w:noProof/>
              </w:rPr>
              <w:drawing>
                <wp:inline distT="0" distB="0" distL="0" distR="0">
                  <wp:extent cx="2583815" cy="1243965"/>
                  <wp:effectExtent l="0" t="0" r="698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c>
          <w:tcPr>
            <w:tcW w:w="4296" w:type="dxa"/>
          </w:tcPr>
          <w:p w:rsidR="00547415" w:rsidRDefault="00547415" w:rsidP="00550471">
            <w:pPr>
              <w:rPr>
                <w:rFonts w:hAnsiTheme="minorEastAsia"/>
              </w:rPr>
            </w:pPr>
            <w:r w:rsidRPr="00CB7470">
              <w:rPr>
                <w:rFonts w:hAnsiTheme="minorEastAsia"/>
                <w:noProof/>
              </w:rPr>
              <w:drawing>
                <wp:inline distT="0" distB="0" distL="0" distR="0">
                  <wp:extent cx="2583815" cy="1243965"/>
                  <wp:effectExtent l="0" t="0" r="698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r>
      <w:tr w:rsidR="00547415" w:rsidTr="00241FB9">
        <w:tc>
          <w:tcPr>
            <w:tcW w:w="4316" w:type="dxa"/>
          </w:tcPr>
          <w:p w:rsidR="00547415" w:rsidRPr="00241FB9" w:rsidRDefault="00547415" w:rsidP="00550471">
            <w:pPr>
              <w:rPr>
                <w:rFonts w:hAnsiTheme="minorEastAsia"/>
                <w:noProof/>
              </w:rPr>
            </w:pPr>
            <w:r w:rsidRPr="00CB7470">
              <w:rPr>
                <w:rFonts w:hAnsiTheme="minorEastAsia"/>
                <w:noProof/>
              </w:rPr>
              <w:drawing>
                <wp:inline distT="0" distB="0" distL="0" distR="0">
                  <wp:extent cx="2583815" cy="1243965"/>
                  <wp:effectExtent l="0" t="0" r="698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c>
          <w:tcPr>
            <w:tcW w:w="4296" w:type="dxa"/>
          </w:tcPr>
          <w:p w:rsidR="00547415" w:rsidRPr="00241FB9" w:rsidRDefault="00547415" w:rsidP="00550471">
            <w:pPr>
              <w:rPr>
                <w:rFonts w:hAnsiTheme="minorEastAsia"/>
                <w:noProof/>
              </w:rPr>
            </w:pPr>
            <w:r w:rsidRPr="00CB7470">
              <w:rPr>
                <w:rFonts w:hAnsiTheme="minorEastAsia"/>
                <w:noProof/>
              </w:rPr>
              <w:drawing>
                <wp:inline distT="0" distB="0" distL="0" distR="0">
                  <wp:extent cx="2583815" cy="1243965"/>
                  <wp:effectExtent l="0" t="0" r="698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r>
      <w:tr w:rsidR="00547415" w:rsidTr="00241FB9">
        <w:tc>
          <w:tcPr>
            <w:tcW w:w="4316" w:type="dxa"/>
          </w:tcPr>
          <w:p w:rsidR="00547415" w:rsidRPr="00241FB9" w:rsidRDefault="00547415" w:rsidP="00550471">
            <w:pPr>
              <w:rPr>
                <w:rFonts w:hAnsiTheme="minorEastAsia"/>
                <w:noProof/>
              </w:rPr>
            </w:pPr>
            <w:r w:rsidRPr="00CB7470">
              <w:rPr>
                <w:rFonts w:hAnsiTheme="minorEastAsia"/>
                <w:noProof/>
              </w:rPr>
              <w:drawing>
                <wp:inline distT="0" distB="0" distL="0" distR="0">
                  <wp:extent cx="2583815" cy="1243965"/>
                  <wp:effectExtent l="0" t="0" r="698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c>
          <w:tcPr>
            <w:tcW w:w="4296" w:type="dxa"/>
          </w:tcPr>
          <w:p w:rsidR="00547415" w:rsidRPr="00241FB9" w:rsidRDefault="00547415" w:rsidP="00550471">
            <w:pPr>
              <w:rPr>
                <w:rFonts w:hAnsiTheme="minorEastAsia"/>
                <w:noProof/>
              </w:rPr>
            </w:pPr>
            <w:r w:rsidRPr="00CB7470">
              <w:rPr>
                <w:rFonts w:hAnsiTheme="minorEastAsia"/>
                <w:noProof/>
              </w:rPr>
              <w:drawing>
                <wp:inline distT="0" distB="0" distL="0" distR="0">
                  <wp:extent cx="2583815" cy="1243965"/>
                  <wp:effectExtent l="0" t="0" r="698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r>
      <w:tr w:rsidR="00547415" w:rsidTr="00241FB9">
        <w:tc>
          <w:tcPr>
            <w:tcW w:w="4316" w:type="dxa"/>
          </w:tcPr>
          <w:p w:rsidR="00547415" w:rsidRPr="00241FB9" w:rsidRDefault="00547415" w:rsidP="00550471">
            <w:pPr>
              <w:rPr>
                <w:rFonts w:hAnsiTheme="minorEastAsia"/>
                <w:noProof/>
              </w:rPr>
            </w:pPr>
            <w:r w:rsidRPr="00CB7470">
              <w:rPr>
                <w:rFonts w:hAnsiTheme="minorEastAsia"/>
                <w:noProof/>
              </w:rPr>
              <w:drawing>
                <wp:inline distT="0" distB="0" distL="0" distR="0" wp14:anchorId="124A3A70" wp14:editId="44B09941">
                  <wp:extent cx="2583815" cy="1243965"/>
                  <wp:effectExtent l="0" t="0" r="698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c>
          <w:tcPr>
            <w:tcW w:w="4296" w:type="dxa"/>
          </w:tcPr>
          <w:p w:rsidR="00547415" w:rsidRPr="00241FB9" w:rsidRDefault="00547415" w:rsidP="00550471">
            <w:pPr>
              <w:rPr>
                <w:rFonts w:hAnsiTheme="minorEastAsia"/>
                <w:noProof/>
              </w:rPr>
            </w:pPr>
            <w:r w:rsidRPr="00CB7470">
              <w:rPr>
                <w:rFonts w:hAnsiTheme="minorEastAsia"/>
                <w:noProof/>
              </w:rPr>
              <w:drawing>
                <wp:inline distT="0" distB="0" distL="0" distR="0" wp14:anchorId="296D306E" wp14:editId="5CE7C799">
                  <wp:extent cx="2583815" cy="1243965"/>
                  <wp:effectExtent l="0" t="0" r="698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r>
      <w:tr w:rsidR="00547415" w:rsidRPr="00B23448" w:rsidTr="00241FB9">
        <w:tc>
          <w:tcPr>
            <w:tcW w:w="8612" w:type="dxa"/>
            <w:gridSpan w:val="2"/>
          </w:tcPr>
          <w:p w:rsidR="00547415" w:rsidRDefault="00547415" w:rsidP="00B835DD">
            <w:pPr>
              <w:jc w:val="center"/>
              <w:rPr>
                <w:rFonts w:hAnsiTheme="minorEastAsia"/>
              </w:rPr>
            </w:pPr>
            <w:r w:rsidRPr="00911823">
              <w:rPr>
                <w:rFonts w:asciiTheme="majorEastAsia" w:eastAsiaTheme="majorEastAsia" w:hAnsiTheme="majorEastAsia" w:hint="eastAsia"/>
                <w:sz w:val="16"/>
              </w:rPr>
              <w:lastRenderedPageBreak/>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７</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経済活動別の大阪府全体の労働生産性、実質GDP、延べ労働時間数</w:t>
            </w:r>
            <w:r w:rsidRPr="00911823">
              <w:rPr>
                <w:rFonts w:asciiTheme="majorEastAsia" w:eastAsiaTheme="majorEastAsia" w:hAnsiTheme="majorEastAsia" w:hint="eastAsia"/>
                <w:sz w:val="16"/>
              </w:rPr>
              <w:t>の推移</w:t>
            </w:r>
            <w:r>
              <w:rPr>
                <w:rFonts w:asciiTheme="majorEastAsia" w:eastAsiaTheme="majorEastAsia" w:hAnsiTheme="majorEastAsia" w:hint="eastAsia"/>
                <w:sz w:val="16"/>
              </w:rPr>
              <w:t>（続き）</w:t>
            </w:r>
          </w:p>
        </w:tc>
      </w:tr>
      <w:tr w:rsidR="00547415" w:rsidTr="00241FB9">
        <w:tc>
          <w:tcPr>
            <w:tcW w:w="4316" w:type="dxa"/>
          </w:tcPr>
          <w:p w:rsidR="00547415" w:rsidRDefault="00547415" w:rsidP="00B835DD">
            <w:pPr>
              <w:rPr>
                <w:rFonts w:hAnsiTheme="minorEastAsia"/>
              </w:rPr>
            </w:pPr>
            <w:r w:rsidRPr="00CB7470">
              <w:rPr>
                <w:rFonts w:hAnsiTheme="minorEastAsia"/>
                <w:noProof/>
              </w:rPr>
              <w:drawing>
                <wp:inline distT="0" distB="0" distL="0" distR="0" wp14:anchorId="2C5AC579" wp14:editId="315676EB">
                  <wp:extent cx="2583815" cy="1243965"/>
                  <wp:effectExtent l="0" t="0" r="698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c>
          <w:tcPr>
            <w:tcW w:w="4296" w:type="dxa"/>
          </w:tcPr>
          <w:p w:rsidR="00547415" w:rsidRDefault="00547415" w:rsidP="00B835DD">
            <w:pPr>
              <w:rPr>
                <w:rFonts w:hAnsiTheme="minorEastAsia"/>
              </w:rPr>
            </w:pPr>
            <w:r w:rsidRPr="00CB7470">
              <w:rPr>
                <w:rFonts w:hAnsiTheme="minorEastAsia"/>
                <w:noProof/>
              </w:rPr>
              <w:drawing>
                <wp:inline distT="0" distB="0" distL="0" distR="0">
                  <wp:extent cx="2583815" cy="1243965"/>
                  <wp:effectExtent l="0" t="0" r="698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r>
      <w:tr w:rsidR="00547415" w:rsidTr="00241FB9">
        <w:tc>
          <w:tcPr>
            <w:tcW w:w="4316" w:type="dxa"/>
          </w:tcPr>
          <w:p w:rsidR="00547415" w:rsidRDefault="00547415" w:rsidP="00B835DD">
            <w:pPr>
              <w:rPr>
                <w:rFonts w:hAnsiTheme="minorEastAsia"/>
              </w:rPr>
            </w:pPr>
            <w:r w:rsidRPr="00CB7470">
              <w:rPr>
                <w:rFonts w:hAnsiTheme="minorEastAsia"/>
                <w:noProof/>
              </w:rPr>
              <w:drawing>
                <wp:inline distT="0" distB="0" distL="0" distR="0">
                  <wp:extent cx="2583815" cy="1243965"/>
                  <wp:effectExtent l="0" t="0" r="698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c>
          <w:tcPr>
            <w:tcW w:w="4296" w:type="dxa"/>
          </w:tcPr>
          <w:p w:rsidR="00547415" w:rsidRDefault="00547415" w:rsidP="00B835DD">
            <w:pPr>
              <w:rPr>
                <w:rFonts w:hAnsiTheme="minorEastAsia"/>
              </w:rPr>
            </w:pPr>
            <w:r w:rsidRPr="00CB7470">
              <w:rPr>
                <w:rFonts w:hAnsiTheme="minorEastAsia"/>
                <w:noProof/>
              </w:rPr>
              <w:drawing>
                <wp:inline distT="0" distB="0" distL="0" distR="0">
                  <wp:extent cx="2583815" cy="1243965"/>
                  <wp:effectExtent l="0" t="0" r="698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r>
      <w:tr w:rsidR="00547415" w:rsidTr="00241FB9">
        <w:tc>
          <w:tcPr>
            <w:tcW w:w="4316" w:type="dxa"/>
          </w:tcPr>
          <w:p w:rsidR="00547415" w:rsidRDefault="00547415" w:rsidP="00B835DD">
            <w:pPr>
              <w:rPr>
                <w:rFonts w:hAnsiTheme="minorEastAsia"/>
              </w:rPr>
            </w:pPr>
            <w:r w:rsidRPr="00CB7470">
              <w:rPr>
                <w:rFonts w:hAnsiTheme="minorEastAsia"/>
                <w:noProof/>
              </w:rPr>
              <w:drawing>
                <wp:inline distT="0" distB="0" distL="0" distR="0">
                  <wp:extent cx="2583815" cy="1243965"/>
                  <wp:effectExtent l="0" t="0" r="698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c>
          <w:tcPr>
            <w:tcW w:w="4296" w:type="dxa"/>
          </w:tcPr>
          <w:p w:rsidR="00547415" w:rsidRDefault="00547415" w:rsidP="00B835DD">
            <w:pPr>
              <w:rPr>
                <w:rFonts w:hAnsiTheme="minorEastAsia"/>
              </w:rPr>
            </w:pPr>
            <w:r w:rsidRPr="00CB7470">
              <w:rPr>
                <w:rFonts w:hAnsiTheme="minorEastAsia"/>
                <w:noProof/>
              </w:rPr>
              <w:drawing>
                <wp:inline distT="0" distB="0" distL="0" distR="0">
                  <wp:extent cx="2583815" cy="1243965"/>
                  <wp:effectExtent l="0" t="0" r="698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83815" cy="1243965"/>
                          </a:xfrm>
                          <a:prstGeom prst="rect">
                            <a:avLst/>
                          </a:prstGeom>
                          <a:noFill/>
                          <a:ln>
                            <a:noFill/>
                          </a:ln>
                        </pic:spPr>
                      </pic:pic>
                    </a:graphicData>
                  </a:graphic>
                </wp:inline>
              </w:drawing>
            </w:r>
          </w:p>
        </w:tc>
      </w:tr>
      <w:tr w:rsidR="00547415" w:rsidTr="00241FB9">
        <w:tc>
          <w:tcPr>
            <w:tcW w:w="8612" w:type="dxa"/>
            <w:gridSpan w:val="2"/>
          </w:tcPr>
          <w:p w:rsidR="00547415" w:rsidRDefault="00547415" w:rsidP="00241FB9">
            <w:pPr>
              <w:jc w:val="right"/>
              <w:rPr>
                <w:rFonts w:hAnsiTheme="minorEastAsia"/>
              </w:rPr>
            </w:pPr>
            <w:r>
              <w:rPr>
                <w:rFonts w:asciiTheme="majorEastAsia" w:eastAsiaTheme="majorEastAsia" w:hAnsiTheme="majorEastAsia" w:hint="eastAsia"/>
                <w:sz w:val="12"/>
              </w:rPr>
              <w:t>（本稿の作成結果及び平成29年度大阪府民経済計算より作成）</w:t>
            </w:r>
          </w:p>
        </w:tc>
      </w:tr>
    </w:tbl>
    <w:p w:rsidR="00547415" w:rsidRDefault="00547415" w:rsidP="00B04DC3">
      <w:pPr>
        <w:rPr>
          <w:rFonts w:asciiTheme="majorEastAsia" w:eastAsiaTheme="majorEastAsia" w:hAnsiTheme="majorEastAsia"/>
          <w:b/>
        </w:rPr>
      </w:pPr>
    </w:p>
    <w:p w:rsidR="00547415" w:rsidRDefault="00547415">
      <w:pPr>
        <w:widowControl/>
        <w:jc w:val="left"/>
        <w:rPr>
          <w:rFonts w:asciiTheme="majorEastAsia" w:eastAsiaTheme="majorEastAsia" w:hAnsiTheme="majorEastAsia"/>
          <w:b/>
        </w:rPr>
      </w:pPr>
    </w:p>
    <w:p w:rsidR="00547415" w:rsidRDefault="00547415" w:rsidP="00B04DC3">
      <w:pPr>
        <w:rPr>
          <w:rFonts w:hAnsiTheme="minorEastAsia"/>
        </w:rPr>
      </w:pPr>
      <w:r>
        <w:rPr>
          <w:rFonts w:asciiTheme="majorEastAsia" w:eastAsiaTheme="majorEastAsia" w:hAnsiTheme="majorEastAsia"/>
          <w:b/>
        </w:rPr>
        <w:t xml:space="preserve">5 </w:t>
      </w:r>
      <w:r>
        <w:rPr>
          <w:rFonts w:asciiTheme="majorEastAsia" w:eastAsiaTheme="majorEastAsia" w:hAnsiTheme="majorEastAsia" w:hint="eastAsia"/>
          <w:b/>
        </w:rPr>
        <w:t>まとめと課題</w:t>
      </w:r>
    </w:p>
    <w:p w:rsidR="00547415" w:rsidRDefault="00547415" w:rsidP="00650FDF">
      <w:pPr>
        <w:ind w:firstLineChars="100" w:firstLine="210"/>
        <w:rPr>
          <w:rFonts w:hAnsiTheme="minorEastAsia"/>
        </w:rPr>
      </w:pPr>
      <w:r>
        <w:rPr>
          <w:rFonts w:hAnsiTheme="minorEastAsia" w:hint="eastAsia"/>
        </w:rPr>
        <w:t>本稿では、経済活動別に雇用者一人あたり年間労働時間数を作成しました。その結果、大阪府の雇用者一人あたり年間労働時間数は、全国と同様に減少傾向にあること、全国と比較すると大阪府は労働時間が短いことが確認できました</w:t>
      </w:r>
    </w:p>
    <w:p w:rsidR="00547415" w:rsidRDefault="00547415" w:rsidP="001941FC">
      <w:pPr>
        <w:ind w:firstLineChars="100" w:firstLine="210"/>
        <w:rPr>
          <w:rFonts w:hAnsiTheme="minorEastAsia"/>
        </w:rPr>
      </w:pPr>
      <w:r>
        <w:rPr>
          <w:rFonts w:hAnsiTheme="minorEastAsia" w:hint="eastAsia"/>
        </w:rPr>
        <w:t>また、作成した雇用者一人あたり年間労働時間数を利用して、「１時間の労働時間で生み出した実質</w:t>
      </w:r>
      <w:r>
        <w:rPr>
          <w:rFonts w:hAnsiTheme="minorEastAsia" w:hint="eastAsia"/>
        </w:rPr>
        <w:t>GDP</w:t>
      </w:r>
      <w:r>
        <w:rPr>
          <w:rFonts w:hAnsiTheme="minorEastAsia" w:hint="eastAsia"/>
        </w:rPr>
        <w:t>」という形で労働生産性を算出しました。その結果、大阪府全体の労働生産性は、</w:t>
      </w:r>
      <w:r w:rsidRPr="001A41DF">
        <w:rPr>
          <w:rFonts w:hAnsiTheme="minorEastAsia" w:hint="eastAsia"/>
        </w:rPr>
        <w:t>平成</w:t>
      </w:r>
      <w:r w:rsidRPr="001A41DF">
        <w:rPr>
          <w:rFonts w:hAnsiTheme="minorEastAsia" w:hint="eastAsia"/>
        </w:rPr>
        <w:t>21</w:t>
      </w:r>
      <w:r w:rsidRPr="001A41DF">
        <w:rPr>
          <w:rFonts w:hAnsiTheme="minorEastAsia" w:hint="eastAsia"/>
        </w:rPr>
        <w:t>年度まで低下し</w:t>
      </w:r>
      <w:r>
        <w:rPr>
          <w:rFonts w:hAnsiTheme="minorEastAsia" w:hint="eastAsia"/>
        </w:rPr>
        <w:t>ましたが</w:t>
      </w:r>
      <w:r w:rsidRPr="001A41DF">
        <w:rPr>
          <w:rFonts w:hAnsiTheme="minorEastAsia" w:hint="eastAsia"/>
        </w:rPr>
        <w:t>平成</w:t>
      </w:r>
      <w:r w:rsidRPr="001A41DF">
        <w:rPr>
          <w:rFonts w:hAnsiTheme="minorEastAsia" w:hint="eastAsia"/>
        </w:rPr>
        <w:t>23</w:t>
      </w:r>
      <w:r>
        <w:rPr>
          <w:rFonts w:hAnsiTheme="minorEastAsia" w:hint="eastAsia"/>
        </w:rPr>
        <w:t>年度には回復し、近年は</w:t>
      </w:r>
      <w:r w:rsidRPr="001A41DF">
        <w:rPr>
          <w:rFonts w:hAnsiTheme="minorEastAsia" w:hint="eastAsia"/>
        </w:rPr>
        <w:t>横ばいで推移している</w:t>
      </w:r>
      <w:r>
        <w:rPr>
          <w:rFonts w:hAnsiTheme="minorEastAsia" w:hint="eastAsia"/>
        </w:rPr>
        <w:t>ことが分かりました。また、労働生産性の推移を経済活動別にみると、経済活動によって労働生産性の上昇・低下に差があること、また、その要因となる実質</w:t>
      </w:r>
      <w:r>
        <w:rPr>
          <w:rFonts w:hAnsiTheme="minorEastAsia" w:hint="eastAsia"/>
        </w:rPr>
        <w:t>GDP</w:t>
      </w:r>
      <w:r>
        <w:rPr>
          <w:rFonts w:hAnsiTheme="minorEastAsia" w:hint="eastAsia"/>
        </w:rPr>
        <w:t>や延べ労働時間数の傾向も異なることが分かりました。特に、保健衛生・社会事業は、実質</w:t>
      </w:r>
      <w:r>
        <w:rPr>
          <w:rFonts w:hAnsiTheme="minorEastAsia" w:hint="eastAsia"/>
        </w:rPr>
        <w:t>GDP</w:t>
      </w:r>
      <w:r>
        <w:rPr>
          <w:rFonts w:hAnsiTheme="minorEastAsia" w:hint="eastAsia"/>
        </w:rPr>
        <w:t>は増加傾向にあるものの、その要因が労働投入量の増加によるものであり、労働生産性は低下していることが分かりました。</w:t>
      </w:r>
    </w:p>
    <w:p w:rsidR="00547415" w:rsidRDefault="00547415" w:rsidP="001941FC">
      <w:pPr>
        <w:ind w:firstLineChars="100" w:firstLine="210"/>
        <w:rPr>
          <w:rFonts w:hAnsiTheme="minorEastAsia"/>
        </w:rPr>
      </w:pPr>
      <w:r>
        <w:rPr>
          <w:rFonts w:hAnsiTheme="minorEastAsia" w:hint="eastAsia"/>
        </w:rPr>
        <w:t>労働生産性を向上させていくためには、社員教育や自己研鑽により労働者個人のスキルアップを図るほか、働きがい・働きやすさを実現する雇用管理に関する取組が期待されるとともに、</w:t>
      </w:r>
      <w:r>
        <w:rPr>
          <w:rFonts w:hAnsiTheme="minorEastAsia" w:hint="eastAsia"/>
        </w:rPr>
        <w:t>AI</w:t>
      </w:r>
      <w:r>
        <w:rPr>
          <w:rFonts w:hAnsiTheme="minorEastAsia" w:hint="eastAsia"/>
        </w:rPr>
        <w:t>や</w:t>
      </w:r>
      <w:r>
        <w:rPr>
          <w:rFonts w:hAnsiTheme="minorEastAsia" w:hint="eastAsia"/>
        </w:rPr>
        <w:t>IoT</w:t>
      </w:r>
      <w:r>
        <w:rPr>
          <w:rFonts w:hAnsiTheme="minorEastAsia" w:hint="eastAsia"/>
        </w:rPr>
        <w:t>、ロボット等の新たな技術を活用していくことが重要と考えられます</w:t>
      </w:r>
      <w:r>
        <w:rPr>
          <w:rStyle w:val="ad"/>
          <w:rFonts w:hAnsiTheme="minorEastAsia"/>
        </w:rPr>
        <w:footnoteReference w:id="10"/>
      </w:r>
      <w:r>
        <w:rPr>
          <w:rFonts w:hAnsiTheme="minorEastAsia" w:hint="eastAsia"/>
        </w:rPr>
        <w:t>。また、労働時間数や労働生産性が経済活動によって異なっていたように、業種や職種等によって状況が異なることから、状況に応じた取組を模索していくことが必要だと思われます。</w:t>
      </w:r>
    </w:p>
    <w:p w:rsidR="00547415" w:rsidRPr="001941FC" w:rsidRDefault="00547415" w:rsidP="00AE2323">
      <w:pPr>
        <w:rPr>
          <w:rFonts w:hAnsiTheme="minorEastAsia"/>
        </w:rPr>
      </w:pPr>
    </w:p>
    <w:p w:rsidR="00547415" w:rsidRDefault="00547415" w:rsidP="00650FDF">
      <w:pPr>
        <w:ind w:firstLineChars="100" w:firstLine="210"/>
        <w:rPr>
          <w:rFonts w:hAnsiTheme="minorEastAsia"/>
        </w:rPr>
      </w:pPr>
      <w:r>
        <w:rPr>
          <w:rFonts w:hAnsiTheme="minorEastAsia" w:hint="eastAsia"/>
        </w:rPr>
        <w:t>本稿で推計した労働時間数や労働生産性には、下記のような課題を含んでいます。今後、労働生産性を評価するためには、これらの課題を解決していくことが必要です。</w:t>
      </w:r>
    </w:p>
    <w:p w:rsidR="00547415" w:rsidRDefault="00547415" w:rsidP="00182A07">
      <w:pPr>
        <w:ind w:leftChars="100" w:left="420" w:hangingChars="100" w:hanging="210"/>
        <w:rPr>
          <w:rFonts w:hAnsiTheme="minorEastAsia"/>
        </w:rPr>
      </w:pPr>
      <w:r>
        <w:rPr>
          <w:rFonts w:hAnsiTheme="minorEastAsia" w:hint="eastAsia"/>
        </w:rPr>
        <w:t>・雇用者一人あたり年間労働時間数の作成において、格差係数はずっと一定</w:t>
      </w:r>
      <w:r w:rsidRPr="00B04096">
        <w:rPr>
          <w:rFonts w:hAnsiTheme="minorEastAsia" w:hint="eastAsia"/>
        </w:rPr>
        <w:t>、大阪府民と大阪府内で格差係数</w:t>
      </w:r>
      <w:r>
        <w:rPr>
          <w:rFonts w:hAnsiTheme="minorEastAsia" w:hint="eastAsia"/>
        </w:rPr>
        <w:t>に違いはない、本業と副業で格差係数に違いはない、といった</w:t>
      </w:r>
      <w:r w:rsidRPr="00B04096">
        <w:rPr>
          <w:rFonts w:hAnsiTheme="minorEastAsia" w:hint="eastAsia"/>
        </w:rPr>
        <w:t>仮定</w:t>
      </w:r>
      <w:r>
        <w:rPr>
          <w:rFonts w:hAnsiTheme="minorEastAsia" w:hint="eastAsia"/>
        </w:rPr>
        <w:t>を置いたため、これらの過程を必要としない推計手法に改善する必要があります。</w:t>
      </w:r>
    </w:p>
    <w:p w:rsidR="00547415" w:rsidRDefault="00547415" w:rsidP="000124BC">
      <w:pPr>
        <w:ind w:leftChars="100" w:left="420" w:hangingChars="100" w:hanging="210"/>
        <w:rPr>
          <w:rFonts w:hAnsiTheme="minorEastAsia"/>
        </w:rPr>
      </w:pPr>
      <w:r>
        <w:rPr>
          <w:rFonts w:hAnsiTheme="minorEastAsia" w:hint="eastAsia"/>
        </w:rPr>
        <w:t>・雇用者に限定して指標を作成しましたが、自営業主等も付加価値を創出していることから、</w:t>
      </w:r>
      <w:r w:rsidRPr="00B04096">
        <w:rPr>
          <w:rFonts w:hAnsiTheme="minorEastAsia" w:hint="eastAsia"/>
        </w:rPr>
        <w:t>包括的な労働生産性分析を行うには、自営業者等を含めた就業者</w:t>
      </w:r>
      <w:r>
        <w:rPr>
          <w:rFonts w:hAnsiTheme="minorEastAsia" w:hint="eastAsia"/>
        </w:rPr>
        <w:t>全体</w:t>
      </w:r>
      <w:r w:rsidRPr="00B04096">
        <w:rPr>
          <w:rFonts w:hAnsiTheme="minorEastAsia" w:hint="eastAsia"/>
        </w:rPr>
        <w:t>の労働時間</w:t>
      </w:r>
      <w:r>
        <w:rPr>
          <w:rFonts w:hAnsiTheme="minorEastAsia" w:hint="eastAsia"/>
        </w:rPr>
        <w:t>を作成する必要があります。また、持ち家の帰属家賃等の帰属計算を行っている場合は、労働投入量の捉え方について整理する必要があります。</w:t>
      </w:r>
    </w:p>
    <w:p w:rsidR="00547415" w:rsidRDefault="00547415" w:rsidP="00182A07">
      <w:pPr>
        <w:ind w:leftChars="100" w:left="420" w:hangingChars="100" w:hanging="210"/>
        <w:rPr>
          <w:rFonts w:hAnsiTheme="minorEastAsia"/>
        </w:rPr>
      </w:pPr>
      <w:r>
        <w:rPr>
          <w:rFonts w:hAnsiTheme="minorEastAsia" w:hint="eastAsia"/>
        </w:rPr>
        <w:t>・従業地ベース（府内概念）に限定して指標を作成しましたが、分配面、例えば雇用者報酬と労働投入量の関係の分析等に拡張するには、常住地ベース（府民概念）の労働時間を作成する必要があります。</w:t>
      </w:r>
    </w:p>
    <w:p w:rsidR="00547415" w:rsidRDefault="00547415" w:rsidP="00182A07">
      <w:pPr>
        <w:ind w:leftChars="100" w:left="420" w:hangingChars="100" w:hanging="210"/>
        <w:rPr>
          <w:rFonts w:hAnsiTheme="minorEastAsia"/>
        </w:rPr>
      </w:pPr>
      <w:r>
        <w:rPr>
          <w:rFonts w:hAnsiTheme="minorEastAsia" w:hint="eastAsia"/>
        </w:rPr>
        <w:t>・今回作成した労働生産性には景気変動を含んでいます。景気変動を除くための工夫を施すことで、労働生産性向上に関する個人や企業の成果といった要素をより反映する指標となる可能性があります。</w:t>
      </w:r>
    </w:p>
    <w:p w:rsidR="009D75BB" w:rsidRPr="005F0BBB" w:rsidRDefault="009D75BB" w:rsidP="005F0BBB">
      <w:pPr>
        <w:widowControl/>
        <w:jc w:val="left"/>
        <w:rPr>
          <w:rFonts w:ascii="ＭＳ 明朝" w:hAnsi="ＭＳ 明朝" w:hint="eastAsia"/>
        </w:rPr>
      </w:pPr>
    </w:p>
    <w:sectPr w:rsidR="009D75BB" w:rsidRPr="005F0BBB" w:rsidSect="005F0BBB">
      <w:footerReference w:type="default" r:id="rId45"/>
      <w:pgSz w:w="11906" w:h="16838" w:code="9"/>
      <w:pgMar w:top="1418" w:right="1418" w:bottom="1418" w:left="1418" w:header="851" w:footer="227" w:gutter="0"/>
      <w:pgNumType w:fmt="numberInDash" w:start="1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96" w:rsidRDefault="00D10F96" w:rsidP="008F29A2">
      <w:r>
        <w:separator/>
      </w:r>
    </w:p>
  </w:endnote>
  <w:endnote w:type="continuationSeparator" w:id="0">
    <w:p w:rsidR="00D10F96" w:rsidRDefault="00D10F96" w:rsidP="008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266172"/>
      <w:docPartObj>
        <w:docPartGallery w:val="Page Numbers (Bottom of Page)"/>
        <w:docPartUnique/>
      </w:docPartObj>
    </w:sdtPr>
    <w:sdtEndPr/>
    <w:sdtContent>
      <w:p w:rsidR="00062434" w:rsidRPr="00547415" w:rsidRDefault="00547415" w:rsidP="00547415">
        <w:pPr>
          <w:pStyle w:val="a5"/>
          <w:jc w:val="center"/>
        </w:pPr>
        <w:r w:rsidRPr="00547415">
          <w:rPr>
            <w:sz w:val="20"/>
          </w:rPr>
          <w:fldChar w:fldCharType="begin"/>
        </w:r>
        <w:r w:rsidRPr="00547415">
          <w:rPr>
            <w:sz w:val="20"/>
          </w:rPr>
          <w:instrText>PAGE   \* MERGEFORMAT</w:instrText>
        </w:r>
        <w:r w:rsidRPr="00547415">
          <w:rPr>
            <w:sz w:val="20"/>
          </w:rPr>
          <w:fldChar w:fldCharType="separate"/>
        </w:r>
        <w:r w:rsidR="005F0BBB" w:rsidRPr="005F0BBB">
          <w:rPr>
            <w:noProof/>
            <w:sz w:val="20"/>
            <w:lang w:val="ja-JP"/>
          </w:rPr>
          <w:t>-</w:t>
        </w:r>
        <w:r w:rsidR="005F0BBB">
          <w:rPr>
            <w:noProof/>
            <w:sz w:val="20"/>
          </w:rPr>
          <w:t xml:space="preserve"> 19 -</w:t>
        </w:r>
        <w:r w:rsidRPr="00547415">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96" w:rsidRDefault="00D10F96" w:rsidP="008F29A2">
      <w:r>
        <w:separator/>
      </w:r>
    </w:p>
  </w:footnote>
  <w:footnote w:type="continuationSeparator" w:id="0">
    <w:p w:rsidR="00D10F96" w:rsidRDefault="00D10F96" w:rsidP="008F29A2">
      <w:r>
        <w:continuationSeparator/>
      </w:r>
    </w:p>
  </w:footnote>
  <w:footnote w:id="1">
    <w:p w:rsidR="00547415" w:rsidRPr="006A791E" w:rsidRDefault="00547415">
      <w:pPr>
        <w:pStyle w:val="ab"/>
      </w:pPr>
      <w:r w:rsidRPr="00E3752E">
        <w:rPr>
          <w:rStyle w:val="ad"/>
          <w:sz w:val="18"/>
        </w:rPr>
        <w:footnoteRef/>
      </w:r>
      <w:r w:rsidRPr="00E3752E">
        <w:rPr>
          <w:sz w:val="18"/>
        </w:rPr>
        <w:t xml:space="preserve"> </w:t>
      </w:r>
      <w:r>
        <w:rPr>
          <w:rFonts w:hint="eastAsia"/>
          <w:sz w:val="18"/>
        </w:rPr>
        <w:t>通常、</w:t>
      </w:r>
      <w:r w:rsidRPr="00E3752E">
        <w:rPr>
          <w:rFonts w:hint="eastAsia"/>
          <w:sz w:val="18"/>
        </w:rPr>
        <w:t>地域全体の実質府内総生産を実質GDPと呼ぶが、本稿では経済活動別の実質府内総生産についても実質GDPと表記する。</w:t>
      </w:r>
    </w:p>
  </w:footnote>
  <w:footnote w:id="2">
    <w:p w:rsidR="00547415" w:rsidRPr="00DF74C8" w:rsidRDefault="00547415">
      <w:pPr>
        <w:pStyle w:val="ab"/>
        <w:rPr>
          <w:sz w:val="18"/>
          <w:szCs w:val="18"/>
        </w:rPr>
      </w:pPr>
      <w:r w:rsidRPr="00DF74C8">
        <w:rPr>
          <w:rStyle w:val="ad"/>
          <w:sz w:val="18"/>
          <w:szCs w:val="18"/>
        </w:rPr>
        <w:footnoteRef/>
      </w:r>
      <w:r w:rsidRPr="00DF74C8">
        <w:rPr>
          <w:sz w:val="18"/>
          <w:szCs w:val="18"/>
        </w:rPr>
        <w:t xml:space="preserve"> </w:t>
      </w:r>
      <w:r w:rsidRPr="00DF74C8">
        <w:rPr>
          <w:rFonts w:hint="eastAsia"/>
          <w:sz w:val="18"/>
          <w:szCs w:val="18"/>
        </w:rPr>
        <w:t>厚生労働省『平成30年版労働経済の分析』第Ⅱ部第１章</w:t>
      </w:r>
    </w:p>
  </w:footnote>
  <w:footnote w:id="3">
    <w:p w:rsidR="00547415" w:rsidRPr="00F6376D" w:rsidRDefault="00547415">
      <w:pPr>
        <w:pStyle w:val="ab"/>
      </w:pPr>
      <w:r w:rsidRPr="00182A07">
        <w:rPr>
          <w:rStyle w:val="ad"/>
          <w:sz w:val="18"/>
        </w:rPr>
        <w:footnoteRef/>
      </w:r>
      <w:r w:rsidRPr="00182A07">
        <w:rPr>
          <w:sz w:val="18"/>
        </w:rPr>
        <w:t xml:space="preserve"> </w:t>
      </w:r>
      <w:r w:rsidRPr="00182A07">
        <w:rPr>
          <w:rFonts w:hint="eastAsia"/>
          <w:sz w:val="18"/>
        </w:rPr>
        <w:t>例えば、公益財団法人日本生産性本部</w:t>
      </w:r>
      <w:r>
        <w:rPr>
          <w:rFonts w:hint="eastAsia"/>
          <w:sz w:val="18"/>
        </w:rPr>
        <w:t>の生産性の定義（</w:t>
      </w:r>
      <w:r w:rsidRPr="00F6376D">
        <w:rPr>
          <w:sz w:val="18"/>
        </w:rPr>
        <w:t>https://www.jpc-net.jp/movement/productivity.html</w:t>
      </w:r>
      <w:r>
        <w:rPr>
          <w:rFonts w:hint="eastAsia"/>
          <w:sz w:val="18"/>
        </w:rPr>
        <w:t>）を参照のこと。</w:t>
      </w:r>
    </w:p>
  </w:footnote>
  <w:footnote w:id="4">
    <w:p w:rsidR="00547415" w:rsidRPr="00FD5243" w:rsidRDefault="00547415">
      <w:pPr>
        <w:pStyle w:val="ab"/>
        <w:rPr>
          <w:sz w:val="18"/>
          <w:szCs w:val="18"/>
        </w:rPr>
      </w:pPr>
      <w:r w:rsidRPr="00B542DF">
        <w:rPr>
          <w:rStyle w:val="ad"/>
          <w:sz w:val="18"/>
          <w:szCs w:val="18"/>
        </w:rPr>
        <w:footnoteRef/>
      </w:r>
      <w:r w:rsidRPr="00B542DF">
        <w:rPr>
          <w:sz w:val="18"/>
          <w:szCs w:val="18"/>
        </w:rPr>
        <w:t xml:space="preserve"> </w:t>
      </w:r>
      <w:r w:rsidRPr="00FD5243">
        <w:rPr>
          <w:rFonts w:hint="eastAsia"/>
          <w:sz w:val="18"/>
          <w:szCs w:val="18"/>
        </w:rPr>
        <w:t>内閣府経済社会総合研究所『2008SNA（仮訳）』p.113</w:t>
      </w:r>
    </w:p>
  </w:footnote>
  <w:footnote w:id="5">
    <w:p w:rsidR="00547415" w:rsidRDefault="00547415">
      <w:pPr>
        <w:pStyle w:val="ab"/>
      </w:pPr>
      <w:r w:rsidRPr="00DF74C8">
        <w:rPr>
          <w:rStyle w:val="ad"/>
          <w:sz w:val="18"/>
          <w:szCs w:val="18"/>
        </w:rPr>
        <w:footnoteRef/>
      </w:r>
      <w:r w:rsidRPr="00DF74C8">
        <w:rPr>
          <w:sz w:val="18"/>
          <w:szCs w:val="18"/>
        </w:rPr>
        <w:t xml:space="preserve"> </w:t>
      </w:r>
      <w:r w:rsidRPr="00DF74C8">
        <w:rPr>
          <w:rFonts w:hint="eastAsia"/>
          <w:sz w:val="18"/>
          <w:szCs w:val="18"/>
        </w:rPr>
        <w:t>国民経済計算年次推計 フロー編 Ⅴ.付表 (3)経済活動別の就業者数・雇用者数、労働時間数</w:t>
      </w:r>
    </w:p>
  </w:footnote>
  <w:footnote w:id="6">
    <w:p w:rsidR="00547415" w:rsidRPr="009A71E3" w:rsidRDefault="00547415">
      <w:pPr>
        <w:pStyle w:val="ab"/>
        <w:rPr>
          <w:sz w:val="18"/>
        </w:rPr>
      </w:pPr>
      <w:r w:rsidRPr="009A71E3">
        <w:rPr>
          <w:rStyle w:val="ad"/>
          <w:sz w:val="18"/>
        </w:rPr>
        <w:footnoteRef/>
      </w:r>
      <w:r w:rsidRPr="009A71E3">
        <w:rPr>
          <w:sz w:val="18"/>
        </w:rPr>
        <w:t xml:space="preserve"> </w:t>
      </w:r>
      <w:r w:rsidRPr="009A71E3">
        <w:rPr>
          <w:rFonts w:hint="eastAsia"/>
          <w:sz w:val="18"/>
        </w:rPr>
        <w:t>就業者の労働時間数に係る参考系列(</w:t>
      </w:r>
      <w:r w:rsidRPr="009A71E3">
        <w:rPr>
          <w:sz w:val="18"/>
        </w:rPr>
        <w:t>https://www.esri.cao.go.jp/jp/sna/data/data_list/hours-worked/hw_top.html</w:t>
      </w:r>
      <w:r w:rsidRPr="009A71E3">
        <w:rPr>
          <w:rFonts w:hint="eastAsia"/>
          <w:sz w:val="18"/>
        </w:rPr>
        <w:t>)</w:t>
      </w:r>
    </w:p>
  </w:footnote>
  <w:footnote w:id="7">
    <w:p w:rsidR="00547415" w:rsidRDefault="00547415">
      <w:pPr>
        <w:pStyle w:val="ab"/>
      </w:pPr>
      <w:r w:rsidRPr="009A71E3">
        <w:rPr>
          <w:rStyle w:val="ad"/>
          <w:sz w:val="18"/>
        </w:rPr>
        <w:footnoteRef/>
      </w:r>
      <w:r w:rsidRPr="009A71E3">
        <w:rPr>
          <w:sz w:val="18"/>
        </w:rPr>
        <w:t xml:space="preserve"> </w:t>
      </w:r>
      <w:r>
        <w:rPr>
          <w:rFonts w:hint="eastAsia"/>
          <w:sz w:val="18"/>
        </w:rPr>
        <w:t>経済活動別雇用者数を推計する過程で</w:t>
      </w:r>
      <w:r w:rsidRPr="009A71E3">
        <w:rPr>
          <w:rFonts w:hint="eastAsia"/>
          <w:sz w:val="18"/>
        </w:rPr>
        <w:t>作成している。</w:t>
      </w:r>
    </w:p>
  </w:footnote>
  <w:footnote w:id="8">
    <w:p w:rsidR="00547415" w:rsidRPr="00A51C3E" w:rsidRDefault="00547415">
      <w:pPr>
        <w:pStyle w:val="ab"/>
      </w:pPr>
      <w:r w:rsidRPr="00182A07">
        <w:rPr>
          <w:rStyle w:val="ad"/>
          <w:sz w:val="18"/>
        </w:rPr>
        <w:footnoteRef/>
      </w:r>
      <w:r w:rsidRPr="00182A07">
        <w:rPr>
          <w:sz w:val="18"/>
        </w:rPr>
        <w:t xml:space="preserve"> </w:t>
      </w:r>
      <w:r w:rsidRPr="00182A07">
        <w:rPr>
          <w:rFonts w:hint="eastAsia"/>
          <w:sz w:val="18"/>
        </w:rPr>
        <w:t>常用雇用者に占める正社員・正職員以外の割合は、大阪府：</w:t>
      </w:r>
      <w:r w:rsidRPr="00182A07">
        <w:rPr>
          <w:sz w:val="18"/>
        </w:rPr>
        <w:t>38.4</w:t>
      </w:r>
      <w:r w:rsidRPr="00182A07">
        <w:rPr>
          <w:rFonts w:hint="eastAsia"/>
          <w:sz w:val="18"/>
        </w:rPr>
        <w:t>％、全国：36.8％（平成26年経済センサス-</w:t>
      </w:r>
      <w:r>
        <w:rPr>
          <w:rFonts w:hint="eastAsia"/>
          <w:sz w:val="18"/>
        </w:rPr>
        <w:t>基礎</w:t>
      </w:r>
      <w:r w:rsidRPr="00182A07">
        <w:rPr>
          <w:rFonts w:hint="eastAsia"/>
          <w:sz w:val="18"/>
        </w:rPr>
        <w:t>調査）となっている。</w:t>
      </w:r>
    </w:p>
  </w:footnote>
  <w:footnote w:id="9">
    <w:p w:rsidR="00547415" w:rsidRDefault="00547415">
      <w:pPr>
        <w:pStyle w:val="ab"/>
      </w:pPr>
      <w:r w:rsidRPr="003C2591">
        <w:rPr>
          <w:rStyle w:val="ad"/>
          <w:sz w:val="18"/>
        </w:rPr>
        <w:footnoteRef/>
      </w:r>
      <w:r w:rsidRPr="003C2591">
        <w:rPr>
          <w:sz w:val="18"/>
        </w:rPr>
        <w:t xml:space="preserve"> </w:t>
      </w:r>
      <w:r w:rsidRPr="003C2591">
        <w:rPr>
          <w:rFonts w:hint="eastAsia"/>
          <w:sz w:val="18"/>
        </w:rPr>
        <w:t>大阪府全体の実質</w:t>
      </w:r>
      <w:r w:rsidRPr="003C2591">
        <w:rPr>
          <w:sz w:val="18"/>
        </w:rPr>
        <w:t>GDP</w:t>
      </w:r>
      <w:r w:rsidRPr="003C2591">
        <w:rPr>
          <w:rFonts w:hint="eastAsia"/>
          <w:sz w:val="18"/>
        </w:rPr>
        <w:t>は、経済活動別府内総生産の合計に、「輸入品に課される税・関税」を加算し、「総資本形成に係る消費税」を控除したものを用いている。</w:t>
      </w:r>
    </w:p>
  </w:footnote>
  <w:footnote w:id="10">
    <w:p w:rsidR="00547415" w:rsidRDefault="00547415">
      <w:pPr>
        <w:pStyle w:val="ab"/>
      </w:pPr>
      <w:r w:rsidRPr="00182A07">
        <w:rPr>
          <w:rStyle w:val="ad"/>
          <w:sz w:val="18"/>
        </w:rPr>
        <w:footnoteRef/>
      </w:r>
      <w:r w:rsidRPr="00182A07">
        <w:rPr>
          <w:sz w:val="18"/>
        </w:rPr>
        <w:t xml:space="preserve"> </w:t>
      </w:r>
      <w:r w:rsidRPr="00182A07">
        <w:rPr>
          <w:rFonts w:hint="eastAsia"/>
          <w:sz w:val="18"/>
        </w:rPr>
        <w:t>「大阪の成長戦略</w:t>
      </w:r>
      <w:r w:rsidRPr="00182A07">
        <w:rPr>
          <w:sz w:val="18"/>
        </w:rPr>
        <w:t>2018</w:t>
      </w:r>
      <w:r w:rsidRPr="00182A07">
        <w:rPr>
          <w:rFonts w:hint="eastAsia"/>
          <w:sz w:val="18"/>
        </w:rPr>
        <w:t>年3月改訂版（大阪府・大阪市）」</w:t>
      </w:r>
      <w:r w:rsidRPr="00182A07">
        <w:rPr>
          <w:sz w:val="18"/>
        </w:rPr>
        <w:t>p.2</w:t>
      </w:r>
      <w:r w:rsidRPr="00182A07">
        <w:rPr>
          <w:rFonts w:hint="eastAsia"/>
          <w:sz w:val="18"/>
        </w:rPr>
        <w:t>等に、新たに重点化を図る分野として「Ⅲ</w:t>
      </w:r>
      <w:r w:rsidRPr="00182A07">
        <w:rPr>
          <w:sz w:val="18"/>
        </w:rPr>
        <w:t xml:space="preserve"> </w:t>
      </w:r>
      <w:r w:rsidRPr="00182A07">
        <w:rPr>
          <w:rFonts w:hint="eastAsia"/>
          <w:sz w:val="18"/>
        </w:rPr>
        <w:t>第４次産業革命に対応したイノベーションの促進と生産性向上」が挙げられています。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E6A0D"/>
    <w:multiLevelType w:val="hybridMultilevel"/>
    <w:tmpl w:val="8BD4D8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A264EE4"/>
    <w:multiLevelType w:val="hybridMultilevel"/>
    <w:tmpl w:val="F4C60DBA"/>
    <w:lvl w:ilvl="0" w:tplc="D4428B60">
      <w:start w:val="1"/>
      <w:numFmt w:val="decimalFullWidth"/>
      <w:suff w:val="nothing"/>
      <w:lvlText w:val="%1．"/>
      <w:lvlJc w:val="left"/>
      <w:pPr>
        <w:ind w:left="420" w:hanging="4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1238ED"/>
    <w:multiLevelType w:val="hybridMultilevel"/>
    <w:tmpl w:val="BA34F5C6"/>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5E"/>
    <w:rsid w:val="00027092"/>
    <w:rsid w:val="00056148"/>
    <w:rsid w:val="00057FD9"/>
    <w:rsid w:val="00062434"/>
    <w:rsid w:val="000F0EEA"/>
    <w:rsid w:val="00110325"/>
    <w:rsid w:val="00120CAD"/>
    <w:rsid w:val="001477B9"/>
    <w:rsid w:val="00170885"/>
    <w:rsid w:val="00184B5E"/>
    <w:rsid w:val="0018678F"/>
    <w:rsid w:val="002376DA"/>
    <w:rsid w:val="002C1F49"/>
    <w:rsid w:val="002C4360"/>
    <w:rsid w:val="002F21DD"/>
    <w:rsid w:val="003212EE"/>
    <w:rsid w:val="0039476A"/>
    <w:rsid w:val="003B6A32"/>
    <w:rsid w:val="003B7A8E"/>
    <w:rsid w:val="003C66DA"/>
    <w:rsid w:val="003D7477"/>
    <w:rsid w:val="003E2366"/>
    <w:rsid w:val="003E7BB0"/>
    <w:rsid w:val="00427960"/>
    <w:rsid w:val="004329AE"/>
    <w:rsid w:val="00437D85"/>
    <w:rsid w:val="00455E42"/>
    <w:rsid w:val="00460D8C"/>
    <w:rsid w:val="00517DF0"/>
    <w:rsid w:val="00520DD4"/>
    <w:rsid w:val="00532517"/>
    <w:rsid w:val="00547415"/>
    <w:rsid w:val="00551444"/>
    <w:rsid w:val="00561688"/>
    <w:rsid w:val="00580048"/>
    <w:rsid w:val="005800B1"/>
    <w:rsid w:val="00584AB6"/>
    <w:rsid w:val="00596670"/>
    <w:rsid w:val="005D599C"/>
    <w:rsid w:val="005F0BBB"/>
    <w:rsid w:val="00605AF2"/>
    <w:rsid w:val="00622787"/>
    <w:rsid w:val="006367B2"/>
    <w:rsid w:val="00646261"/>
    <w:rsid w:val="00677ADE"/>
    <w:rsid w:val="00694CA2"/>
    <w:rsid w:val="006C1D4C"/>
    <w:rsid w:val="006C2DC6"/>
    <w:rsid w:val="006F0108"/>
    <w:rsid w:val="006F5505"/>
    <w:rsid w:val="00714CA0"/>
    <w:rsid w:val="00717C29"/>
    <w:rsid w:val="00735EB5"/>
    <w:rsid w:val="00737F8C"/>
    <w:rsid w:val="0075107C"/>
    <w:rsid w:val="0075345E"/>
    <w:rsid w:val="007919E7"/>
    <w:rsid w:val="007B568D"/>
    <w:rsid w:val="007C1402"/>
    <w:rsid w:val="007C3182"/>
    <w:rsid w:val="007E10FD"/>
    <w:rsid w:val="00822E20"/>
    <w:rsid w:val="00840644"/>
    <w:rsid w:val="0084163F"/>
    <w:rsid w:val="00861AB4"/>
    <w:rsid w:val="00861D5F"/>
    <w:rsid w:val="00883D88"/>
    <w:rsid w:val="00896F4B"/>
    <w:rsid w:val="008C0F65"/>
    <w:rsid w:val="008C4C72"/>
    <w:rsid w:val="008E6B89"/>
    <w:rsid w:val="008F29A2"/>
    <w:rsid w:val="008F6A37"/>
    <w:rsid w:val="00900C0D"/>
    <w:rsid w:val="00907B59"/>
    <w:rsid w:val="00942E33"/>
    <w:rsid w:val="00954D24"/>
    <w:rsid w:val="0098729A"/>
    <w:rsid w:val="009C51C3"/>
    <w:rsid w:val="009C6250"/>
    <w:rsid w:val="009D75BB"/>
    <w:rsid w:val="00A45B1F"/>
    <w:rsid w:val="00A83088"/>
    <w:rsid w:val="00A83B52"/>
    <w:rsid w:val="00AF2873"/>
    <w:rsid w:val="00B14C09"/>
    <w:rsid w:val="00B16253"/>
    <w:rsid w:val="00B16EE3"/>
    <w:rsid w:val="00B64179"/>
    <w:rsid w:val="00B656DF"/>
    <w:rsid w:val="00B759CC"/>
    <w:rsid w:val="00BA3E22"/>
    <w:rsid w:val="00BE2FAA"/>
    <w:rsid w:val="00C24984"/>
    <w:rsid w:val="00C7362F"/>
    <w:rsid w:val="00C87741"/>
    <w:rsid w:val="00CA0EA0"/>
    <w:rsid w:val="00CB00C6"/>
    <w:rsid w:val="00CB1C81"/>
    <w:rsid w:val="00CC3F30"/>
    <w:rsid w:val="00CE0958"/>
    <w:rsid w:val="00D10F96"/>
    <w:rsid w:val="00D5435E"/>
    <w:rsid w:val="00D55A36"/>
    <w:rsid w:val="00D74084"/>
    <w:rsid w:val="00D81DE9"/>
    <w:rsid w:val="00DE5E16"/>
    <w:rsid w:val="00E25A0F"/>
    <w:rsid w:val="00E3246C"/>
    <w:rsid w:val="00E352E3"/>
    <w:rsid w:val="00E35A20"/>
    <w:rsid w:val="00E47B6C"/>
    <w:rsid w:val="00E96234"/>
    <w:rsid w:val="00EC4ECE"/>
    <w:rsid w:val="00EC5BFE"/>
    <w:rsid w:val="00F40DD6"/>
    <w:rsid w:val="00F474C1"/>
    <w:rsid w:val="00F56F0D"/>
    <w:rsid w:val="00F64C8B"/>
    <w:rsid w:val="00F77CA9"/>
    <w:rsid w:val="00F96E61"/>
    <w:rsid w:val="00FB408F"/>
    <w:rsid w:val="00FD121A"/>
    <w:rsid w:val="00FD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F14C4E8"/>
  <w15:docId w15:val="{9CA4BFD0-46A7-4261-A406-799B2903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uiPriority w:val="59"/>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7415"/>
    <w:pPr>
      <w:ind w:leftChars="400" w:left="840"/>
    </w:pPr>
    <w:rPr>
      <w:rFonts w:asciiTheme="minorEastAsia" w:eastAsiaTheme="minorEastAsia" w:hAnsiTheme="minorHAnsi" w:cstheme="minorBidi"/>
      <w:szCs w:val="22"/>
    </w:rPr>
  </w:style>
  <w:style w:type="paragraph" w:styleId="ab">
    <w:name w:val="footnote text"/>
    <w:basedOn w:val="a"/>
    <w:link w:val="ac"/>
    <w:uiPriority w:val="99"/>
    <w:semiHidden/>
    <w:unhideWhenUsed/>
    <w:rsid w:val="00547415"/>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semiHidden/>
    <w:rsid w:val="00547415"/>
    <w:rPr>
      <w:rFonts w:asciiTheme="minorEastAsia" w:eastAsiaTheme="minorEastAsia" w:hAnsiTheme="minorHAnsi" w:cstheme="minorBidi"/>
      <w:kern w:val="2"/>
      <w:sz w:val="21"/>
      <w:szCs w:val="22"/>
    </w:rPr>
  </w:style>
  <w:style w:type="character" w:styleId="ad">
    <w:name w:val="footnote reference"/>
    <w:basedOn w:val="a0"/>
    <w:uiPriority w:val="99"/>
    <w:semiHidden/>
    <w:unhideWhenUsed/>
    <w:rsid w:val="00547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311C-CB7A-41BE-872C-6B41785E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1233</Words>
  <Characters>7032</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分界紙　大阪府民経済計算</vt:lpstr>
      <vt:lpstr>第１編　平成12年度府民経済計算の概要</vt:lpstr>
    </vt:vector>
  </TitlesOfParts>
  <Company>大阪府</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分界紙　大阪府民経済計算</dc:title>
  <dc:creator>総務部統計課</dc:creator>
  <cp:lastModifiedBy>奥田　彰人</cp:lastModifiedBy>
  <cp:revision>3</cp:revision>
  <cp:lastPrinted>2015-12-15T01:04:00Z</cp:lastPrinted>
  <dcterms:created xsi:type="dcterms:W3CDTF">2020-02-03T06:06:00Z</dcterms:created>
  <dcterms:modified xsi:type="dcterms:W3CDTF">2020-02-03T06:33:00Z</dcterms:modified>
</cp:coreProperties>
</file>