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4C7" w:rsidRPr="001614C7" w:rsidRDefault="001614C7" w:rsidP="001614C7">
      <w:pPr>
        <w:rPr>
          <w:rFonts w:hint="eastAsia"/>
          <w:b/>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614C7">
        <w:rPr>
          <w:rFonts w:hint="eastAsia"/>
          <w:b/>
          <w:noProof/>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inline distT="0" distB="0" distL="0" distR="0">
            <wp:extent cx="1143000" cy="323850"/>
            <wp:effectExtent l="0" t="0" r="0" b="0"/>
            <wp:docPr id="38" name="図 38" descr="府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府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323850"/>
                    </a:xfrm>
                    <a:prstGeom prst="rect">
                      <a:avLst/>
                    </a:prstGeom>
                    <a:noFill/>
                    <a:ln>
                      <a:noFill/>
                    </a:ln>
                  </pic:spPr>
                </pic:pic>
              </a:graphicData>
            </a:graphic>
          </wp:inline>
        </w:drawing>
      </w:r>
    </w:p>
    <w:p w:rsidR="001614C7" w:rsidRPr="001614C7" w:rsidRDefault="001614C7" w:rsidP="001614C7">
      <w:pPr>
        <w:rPr>
          <w:rFonts w:hint="eastAsia"/>
          <w:b/>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614C7" w:rsidRPr="001614C7" w:rsidRDefault="001614C7" w:rsidP="001614C7">
      <w:pPr>
        <w:rPr>
          <w:rFonts w:hint="eastAsia"/>
          <w:b/>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614C7" w:rsidRPr="001614C7" w:rsidRDefault="001614C7" w:rsidP="001614C7">
      <w:pPr>
        <w:rPr>
          <w:rFonts w:hint="eastAsia"/>
          <w:b/>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614C7" w:rsidRPr="00A9143F" w:rsidRDefault="001614C7" w:rsidP="001614C7">
      <w:pPr>
        <w:rPr>
          <w:rFonts w:ascii="HG丸ｺﾞｼｯｸM-PRO" w:eastAsia="HG丸ｺﾞｼｯｸM-PRO" w:hAnsi="ＭＳ Ｐゴシック" w:hint="eastAsia"/>
          <w:b/>
          <w:sz w:val="48"/>
        </w:rPr>
      </w:pPr>
      <w:r>
        <w:rPr>
          <w:rFonts w:ascii="HG丸ｺﾞｼｯｸM-PRO" w:eastAsia="HG丸ｺﾞｼｯｸM-PRO" w:hAnsi="ＭＳ Ｐゴシック" w:hint="eastAsia"/>
          <w:b/>
          <w:sz w:val="48"/>
        </w:rPr>
        <w:t>平成２２</w:t>
      </w:r>
      <w:r w:rsidRPr="00A9143F">
        <w:rPr>
          <w:rFonts w:ascii="HG丸ｺﾞｼｯｸM-PRO" w:eastAsia="HG丸ｺﾞｼｯｸM-PRO" w:hAnsi="ＭＳ Ｐゴシック" w:hint="eastAsia"/>
          <w:b/>
          <w:sz w:val="48"/>
        </w:rPr>
        <w:t>年度</w:t>
      </w:r>
    </w:p>
    <w:p w:rsidR="001614C7" w:rsidRDefault="001614C7" w:rsidP="001614C7">
      <w:pPr>
        <w:rPr>
          <w:rFonts w:hint="eastAsia"/>
        </w:rPr>
      </w:pPr>
    </w:p>
    <w:p w:rsidR="001614C7" w:rsidRDefault="001614C7" w:rsidP="001614C7">
      <w:pPr>
        <w:rPr>
          <w:rFonts w:hint="eastAsia"/>
        </w:rPr>
      </w:pPr>
    </w:p>
    <w:p w:rsidR="001614C7" w:rsidRDefault="001614C7" w:rsidP="001614C7">
      <w:pPr>
        <w:rPr>
          <w:rFonts w:hint="eastAsia"/>
        </w:rPr>
      </w:pPr>
    </w:p>
    <w:p w:rsidR="001614C7" w:rsidRDefault="001614C7" w:rsidP="001614C7">
      <w:pPr>
        <w:rPr>
          <w:rFonts w:hint="eastAsia"/>
        </w:rPr>
      </w:pPr>
    </w:p>
    <w:p w:rsidR="001614C7" w:rsidRDefault="001614C7" w:rsidP="001614C7">
      <w:pPr>
        <w:rPr>
          <w:rFonts w:hint="eastAsia"/>
        </w:rPr>
      </w:pPr>
    </w:p>
    <w:p w:rsidR="001614C7" w:rsidRPr="00A9143F" w:rsidRDefault="001614C7" w:rsidP="001614C7">
      <w:pPr>
        <w:jc w:val="center"/>
        <w:rPr>
          <w:rFonts w:ascii="HG丸ｺﾞｼｯｸM-PRO" w:eastAsia="HG丸ｺﾞｼｯｸM-PRO" w:hAnsi="ＭＳ Ｐゴシック" w:hint="eastAsia"/>
          <w:b/>
          <w:iCs/>
          <w:color w:val="000000"/>
          <w:sz w:val="90"/>
          <w:szCs w:val="90"/>
        </w:rPr>
      </w:pPr>
      <w:r w:rsidRPr="00A9143F">
        <w:rPr>
          <w:rFonts w:ascii="HG丸ｺﾞｼｯｸM-PRO" w:eastAsia="HG丸ｺﾞｼｯｸM-PRO" w:hAnsi="ＭＳ Ｐゴシック" w:hint="eastAsia"/>
          <w:b/>
          <w:iCs/>
          <w:color w:val="000000"/>
          <w:sz w:val="90"/>
          <w:szCs w:val="90"/>
        </w:rPr>
        <w:t>大阪府民経済計算</w:t>
      </w:r>
    </w:p>
    <w:p w:rsidR="001614C7" w:rsidRPr="001614C7" w:rsidRDefault="001614C7" w:rsidP="001614C7">
      <w:pPr>
        <w:jc w:val="center"/>
        <w:rPr>
          <w:rFonts w:hint="eastAsia"/>
          <w:b/>
          <w:color w:val="000000"/>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614C7" w:rsidRPr="001614C7" w:rsidRDefault="001614C7" w:rsidP="001614C7">
      <w:pPr>
        <w:jc w:val="center"/>
        <w:rPr>
          <w:rFonts w:hint="eastAsia"/>
          <w:b/>
          <w:color w:val="000000"/>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614C7" w:rsidRPr="001614C7" w:rsidRDefault="001614C7" w:rsidP="001614C7">
      <w:pPr>
        <w:jc w:val="center"/>
        <w:rPr>
          <w:rFonts w:hint="eastAsia"/>
          <w:b/>
          <w:color w:val="000000"/>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614C7" w:rsidRPr="001614C7" w:rsidRDefault="001614C7" w:rsidP="001614C7">
      <w:pPr>
        <w:jc w:val="center"/>
        <w:rPr>
          <w:rFonts w:hint="eastAsia"/>
          <w:b/>
          <w:color w:val="000000"/>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614C7" w:rsidRPr="00A9143F" w:rsidRDefault="001614C7" w:rsidP="001614C7">
      <w:pPr>
        <w:jc w:val="center"/>
        <w:rPr>
          <w:rFonts w:ascii="HG丸ｺﾞｼｯｸM-PRO" w:eastAsia="HG丸ｺﾞｼｯｸM-PRO" w:hAnsi="ＭＳ Ｐゴシック" w:hint="eastAsia"/>
          <w:b/>
          <w:color w:val="000000"/>
          <w:sz w:val="48"/>
        </w:rPr>
      </w:pPr>
      <w:r w:rsidRPr="00A9143F">
        <w:rPr>
          <w:rFonts w:ascii="HG丸ｺﾞｼｯｸM-PRO" w:eastAsia="HG丸ｺﾞｼｯｸM-PRO" w:hAnsi="ＭＳ Ｐゴシック" w:hint="eastAsia"/>
          <w:b/>
          <w:color w:val="000000"/>
          <w:sz w:val="48"/>
        </w:rPr>
        <w:t>大阪府</w:t>
      </w:r>
      <w:r>
        <w:rPr>
          <w:rFonts w:ascii="HG丸ｺﾞｼｯｸM-PRO" w:eastAsia="HG丸ｺﾞｼｯｸM-PRO" w:hAnsi="ＭＳ Ｐゴシック" w:hint="eastAsia"/>
          <w:b/>
          <w:color w:val="000000"/>
          <w:sz w:val="48"/>
        </w:rPr>
        <w:t>総務</w:t>
      </w:r>
      <w:r w:rsidRPr="00A9143F">
        <w:rPr>
          <w:rFonts w:ascii="HG丸ｺﾞｼｯｸM-PRO" w:eastAsia="HG丸ｺﾞｼｯｸM-PRO" w:hAnsi="ＭＳ Ｐゴシック" w:hint="eastAsia"/>
          <w:b/>
          <w:color w:val="000000"/>
          <w:sz w:val="48"/>
        </w:rPr>
        <w:t>部統計課</w:t>
      </w:r>
    </w:p>
    <w:p w:rsidR="001614C7" w:rsidRDefault="001614C7">
      <w:pPr>
        <w:widowControl/>
        <w:jc w:val="left"/>
        <w:rPr>
          <w:rFonts w:ascii="ＭＳ Ｐゴシック" w:eastAsia="ＭＳ Ｐゴシック" w:hAnsi="ＭＳ Ｐゴシック"/>
          <w:b/>
          <w:bCs/>
          <w:sz w:val="28"/>
        </w:rPr>
      </w:pPr>
      <w:r>
        <w:rPr>
          <w:rFonts w:ascii="ＭＳ Ｐゴシック" w:eastAsia="ＭＳ Ｐゴシック" w:hAnsi="ＭＳ Ｐゴシック"/>
          <w:b/>
          <w:bCs/>
          <w:sz w:val="28"/>
        </w:rPr>
        <w:br w:type="page"/>
      </w:r>
    </w:p>
    <w:p w:rsidR="001614C7" w:rsidRPr="00B06AC0" w:rsidRDefault="001614C7" w:rsidP="001614C7">
      <w:pPr>
        <w:autoSpaceDE w:val="0"/>
        <w:jc w:val="center"/>
        <w:rPr>
          <w:rFonts w:hint="eastAsia"/>
          <w:b/>
          <w:sz w:val="32"/>
          <w:szCs w:val="32"/>
        </w:rPr>
      </w:pPr>
      <w:r w:rsidRPr="001614C7">
        <w:rPr>
          <w:rFonts w:hint="eastAsia"/>
          <w:b/>
          <w:spacing w:val="159"/>
          <w:kern w:val="0"/>
          <w:sz w:val="32"/>
          <w:szCs w:val="32"/>
          <w:fitText w:val="2240" w:id="-1276460288"/>
        </w:rPr>
        <w:lastRenderedPageBreak/>
        <w:t>まえが</w:t>
      </w:r>
      <w:r w:rsidRPr="001614C7">
        <w:rPr>
          <w:rFonts w:hint="eastAsia"/>
          <w:b/>
          <w:spacing w:val="1"/>
          <w:kern w:val="0"/>
          <w:sz w:val="32"/>
          <w:szCs w:val="32"/>
          <w:fitText w:val="2240" w:id="-1276460288"/>
        </w:rPr>
        <w:t>き</w:t>
      </w:r>
    </w:p>
    <w:p w:rsidR="001614C7" w:rsidRDefault="001614C7" w:rsidP="001614C7">
      <w:pPr>
        <w:autoSpaceDE w:val="0"/>
        <w:rPr>
          <w:rFonts w:hint="eastAsia"/>
        </w:rPr>
      </w:pPr>
    </w:p>
    <w:p w:rsidR="001614C7" w:rsidRPr="00B06AC0" w:rsidRDefault="001614C7" w:rsidP="001614C7">
      <w:pPr>
        <w:autoSpaceDE w:val="0"/>
        <w:rPr>
          <w:rFonts w:hint="eastAsia"/>
        </w:rPr>
      </w:pPr>
    </w:p>
    <w:p w:rsidR="001614C7" w:rsidRPr="00B06AC0" w:rsidRDefault="001614C7" w:rsidP="001614C7">
      <w:pPr>
        <w:autoSpaceDE w:val="0"/>
        <w:spacing w:line="460" w:lineRule="exact"/>
        <w:rPr>
          <w:rFonts w:hint="eastAsia"/>
          <w:sz w:val="24"/>
          <w:szCs w:val="24"/>
        </w:rPr>
      </w:pPr>
      <w:r w:rsidRPr="00B06AC0">
        <w:rPr>
          <w:rFonts w:hint="eastAsia"/>
          <w:sz w:val="24"/>
          <w:szCs w:val="24"/>
        </w:rPr>
        <w:t xml:space="preserve">　この報告書は、大阪府内の経済活動を中心にその概要と動向をとりまとめたものです。</w:t>
      </w:r>
    </w:p>
    <w:p w:rsidR="001614C7" w:rsidRPr="00B06AC0" w:rsidRDefault="001614C7" w:rsidP="001614C7">
      <w:pPr>
        <w:autoSpaceDE w:val="0"/>
        <w:spacing w:line="460" w:lineRule="exact"/>
        <w:rPr>
          <w:rFonts w:hint="eastAsia"/>
          <w:sz w:val="24"/>
          <w:szCs w:val="24"/>
        </w:rPr>
      </w:pPr>
      <w:r w:rsidRPr="00B06AC0">
        <w:rPr>
          <w:rFonts w:hint="eastAsia"/>
          <w:sz w:val="24"/>
          <w:szCs w:val="24"/>
        </w:rPr>
        <w:t xml:space="preserve">　平成</w:t>
      </w:r>
      <w:r>
        <w:rPr>
          <w:rFonts w:hint="eastAsia"/>
          <w:sz w:val="24"/>
          <w:szCs w:val="24"/>
        </w:rPr>
        <w:t>22</w:t>
      </w:r>
      <w:r w:rsidRPr="00B06AC0">
        <w:rPr>
          <w:rFonts w:hint="eastAsia"/>
          <w:sz w:val="24"/>
          <w:szCs w:val="24"/>
        </w:rPr>
        <w:t>年度</w:t>
      </w:r>
      <w:r>
        <w:rPr>
          <w:rFonts w:hint="eastAsia"/>
          <w:sz w:val="24"/>
          <w:szCs w:val="24"/>
        </w:rPr>
        <w:t>府内総生産</w:t>
      </w:r>
      <w:r w:rsidRPr="00B06AC0">
        <w:rPr>
          <w:rFonts w:hint="eastAsia"/>
          <w:sz w:val="24"/>
          <w:szCs w:val="24"/>
        </w:rPr>
        <w:t>は、</w:t>
      </w:r>
      <w:r>
        <w:rPr>
          <w:rFonts w:hint="eastAsia"/>
          <w:sz w:val="24"/>
          <w:szCs w:val="24"/>
        </w:rPr>
        <w:t>製造業、運輸業、卸売・小売業などの経済活動の回復により、平成</w:t>
      </w:r>
      <w:r>
        <w:rPr>
          <w:rFonts w:hint="eastAsia"/>
          <w:sz w:val="24"/>
          <w:szCs w:val="24"/>
        </w:rPr>
        <w:t>19</w:t>
      </w:r>
      <w:r>
        <w:rPr>
          <w:rFonts w:hint="eastAsia"/>
          <w:sz w:val="24"/>
          <w:szCs w:val="24"/>
        </w:rPr>
        <w:t>年度以来３年度ぶりのプラス</w:t>
      </w:r>
      <w:r w:rsidRPr="00B06AC0">
        <w:rPr>
          <w:rFonts w:hint="eastAsia"/>
          <w:sz w:val="24"/>
          <w:szCs w:val="24"/>
        </w:rPr>
        <w:t>成長となりました。</w:t>
      </w:r>
    </w:p>
    <w:p w:rsidR="001614C7" w:rsidRPr="00B870CE" w:rsidRDefault="001614C7" w:rsidP="001614C7">
      <w:pPr>
        <w:autoSpaceDE w:val="0"/>
        <w:spacing w:line="460" w:lineRule="exact"/>
        <w:ind w:firstLineChars="100" w:firstLine="240"/>
        <w:rPr>
          <w:rFonts w:hint="eastAsia"/>
          <w:color w:val="000000"/>
          <w:sz w:val="24"/>
          <w:szCs w:val="24"/>
        </w:rPr>
      </w:pPr>
      <w:r w:rsidRPr="00B870CE">
        <w:rPr>
          <w:rFonts w:hint="eastAsia"/>
          <w:color w:val="000000"/>
          <w:sz w:val="24"/>
          <w:szCs w:val="24"/>
        </w:rPr>
        <w:t>大阪経済をとりまく状況を見ますと、太陽電池工場やリチウム電池工場建設など臨海地域を中心とした企業設備投資</w:t>
      </w:r>
      <w:r>
        <w:rPr>
          <w:rFonts w:hint="eastAsia"/>
          <w:color w:val="000000"/>
          <w:sz w:val="24"/>
          <w:szCs w:val="24"/>
        </w:rPr>
        <w:t>と、大阪駅及び天王寺駅を中心とした市街地</w:t>
      </w:r>
      <w:r w:rsidRPr="00B870CE">
        <w:rPr>
          <w:rFonts w:hint="eastAsia"/>
          <w:color w:val="000000"/>
          <w:sz w:val="24"/>
          <w:szCs w:val="24"/>
        </w:rPr>
        <w:t>再開発が活発に行われた一年でした。</w:t>
      </w:r>
    </w:p>
    <w:p w:rsidR="001614C7" w:rsidRPr="00B870CE" w:rsidRDefault="001614C7" w:rsidP="001614C7">
      <w:pPr>
        <w:autoSpaceDE w:val="0"/>
        <w:spacing w:line="460" w:lineRule="exact"/>
        <w:ind w:firstLineChars="100" w:firstLine="240"/>
        <w:rPr>
          <w:rFonts w:hint="eastAsia"/>
          <w:color w:val="000000"/>
          <w:sz w:val="24"/>
          <w:szCs w:val="24"/>
        </w:rPr>
      </w:pPr>
      <w:r w:rsidRPr="00B870CE">
        <w:rPr>
          <w:rFonts w:hint="eastAsia"/>
          <w:color w:val="000000"/>
          <w:sz w:val="24"/>
          <w:szCs w:val="24"/>
        </w:rPr>
        <w:t>しかし一方で、過去最高の円高により輸出産業に大きな影響を及ぼし、また年度末には東日本大震災が発生し</w:t>
      </w:r>
      <w:r>
        <w:rPr>
          <w:rFonts w:hint="eastAsia"/>
          <w:color w:val="000000"/>
          <w:sz w:val="24"/>
          <w:szCs w:val="24"/>
        </w:rPr>
        <w:t>、</w:t>
      </w:r>
      <w:r w:rsidRPr="00B870CE">
        <w:rPr>
          <w:rFonts w:hint="eastAsia"/>
          <w:color w:val="000000"/>
          <w:sz w:val="24"/>
          <w:szCs w:val="24"/>
        </w:rPr>
        <w:t>日本全国に大きな課題を</w:t>
      </w:r>
      <w:r>
        <w:rPr>
          <w:rFonts w:hint="eastAsia"/>
          <w:color w:val="000000"/>
          <w:sz w:val="24"/>
          <w:szCs w:val="24"/>
        </w:rPr>
        <w:t>突き</w:t>
      </w:r>
      <w:r w:rsidRPr="00B870CE">
        <w:rPr>
          <w:rFonts w:hint="eastAsia"/>
          <w:color w:val="000000"/>
          <w:sz w:val="24"/>
          <w:szCs w:val="24"/>
        </w:rPr>
        <w:t>つけられた一年でもありました。</w:t>
      </w:r>
    </w:p>
    <w:p w:rsidR="001614C7" w:rsidRPr="00B06AC0" w:rsidRDefault="001614C7" w:rsidP="001614C7">
      <w:pPr>
        <w:autoSpaceDE w:val="0"/>
        <w:spacing w:line="460" w:lineRule="exact"/>
        <w:rPr>
          <w:rFonts w:hint="eastAsia"/>
          <w:sz w:val="24"/>
          <w:szCs w:val="24"/>
        </w:rPr>
      </w:pPr>
      <w:r w:rsidRPr="00B06AC0">
        <w:rPr>
          <w:rFonts w:hint="eastAsia"/>
          <w:sz w:val="24"/>
          <w:szCs w:val="24"/>
        </w:rPr>
        <w:t xml:space="preserve">　このような中、</w:t>
      </w:r>
      <w:r>
        <w:rPr>
          <w:rFonts w:hint="eastAsia"/>
          <w:sz w:val="24"/>
          <w:szCs w:val="24"/>
        </w:rPr>
        <w:t>経済の諸課題を克服し、活力ある大阪をつくるためには、</w:t>
      </w:r>
      <w:r w:rsidRPr="00B06AC0">
        <w:rPr>
          <w:rFonts w:hint="eastAsia"/>
          <w:sz w:val="24"/>
          <w:szCs w:val="24"/>
        </w:rPr>
        <w:t>大阪の経済活動に関する</w:t>
      </w:r>
      <w:r>
        <w:rPr>
          <w:rFonts w:hint="eastAsia"/>
          <w:sz w:val="24"/>
          <w:szCs w:val="24"/>
        </w:rPr>
        <w:t>様々な指標を</w:t>
      </w:r>
      <w:r w:rsidRPr="00B06AC0">
        <w:rPr>
          <w:rFonts w:hint="eastAsia"/>
          <w:sz w:val="24"/>
          <w:szCs w:val="24"/>
        </w:rPr>
        <w:t>体系的かつ多角的</w:t>
      </w:r>
      <w:r>
        <w:rPr>
          <w:rFonts w:hint="eastAsia"/>
          <w:sz w:val="24"/>
          <w:szCs w:val="24"/>
        </w:rPr>
        <w:t>に</w:t>
      </w:r>
      <w:r w:rsidRPr="00B06AC0">
        <w:rPr>
          <w:rFonts w:hint="eastAsia"/>
          <w:sz w:val="24"/>
          <w:szCs w:val="24"/>
        </w:rPr>
        <w:t>検証</w:t>
      </w:r>
      <w:r>
        <w:rPr>
          <w:rFonts w:hint="eastAsia"/>
          <w:sz w:val="24"/>
          <w:szCs w:val="24"/>
        </w:rPr>
        <w:t>することが重要であります</w:t>
      </w:r>
      <w:r w:rsidRPr="00B06AC0">
        <w:rPr>
          <w:rFonts w:hint="eastAsia"/>
          <w:sz w:val="24"/>
          <w:szCs w:val="24"/>
        </w:rPr>
        <w:t>。</w:t>
      </w:r>
    </w:p>
    <w:p w:rsidR="001614C7" w:rsidRPr="00B06AC0" w:rsidRDefault="001614C7" w:rsidP="001614C7">
      <w:pPr>
        <w:autoSpaceDE w:val="0"/>
        <w:spacing w:line="460" w:lineRule="exact"/>
        <w:rPr>
          <w:rFonts w:hint="eastAsia"/>
          <w:sz w:val="24"/>
          <w:szCs w:val="24"/>
        </w:rPr>
      </w:pPr>
      <w:r w:rsidRPr="00B06AC0">
        <w:rPr>
          <w:rFonts w:hint="eastAsia"/>
          <w:sz w:val="24"/>
          <w:szCs w:val="24"/>
        </w:rPr>
        <w:t xml:space="preserve">　</w:t>
      </w:r>
      <w:r>
        <w:rPr>
          <w:rFonts w:hint="eastAsia"/>
          <w:sz w:val="24"/>
          <w:szCs w:val="24"/>
        </w:rPr>
        <w:t>「</w:t>
      </w:r>
      <w:r w:rsidRPr="00B06AC0">
        <w:rPr>
          <w:rFonts w:hint="eastAsia"/>
          <w:sz w:val="24"/>
          <w:szCs w:val="24"/>
        </w:rPr>
        <w:t>府民経済計算</w:t>
      </w:r>
      <w:r>
        <w:rPr>
          <w:rFonts w:hint="eastAsia"/>
          <w:sz w:val="24"/>
          <w:szCs w:val="24"/>
        </w:rPr>
        <w:t>」</w:t>
      </w:r>
      <w:r w:rsidRPr="00B06AC0">
        <w:rPr>
          <w:rFonts w:hint="eastAsia"/>
          <w:sz w:val="24"/>
          <w:szCs w:val="24"/>
        </w:rPr>
        <w:t>もその検証アプローチのひとつであり、府内における経済活動を生産・分配・支出の</w:t>
      </w:r>
      <w:r w:rsidRPr="00B06AC0">
        <w:rPr>
          <w:rFonts w:hint="eastAsia"/>
          <w:sz w:val="24"/>
          <w:szCs w:val="24"/>
        </w:rPr>
        <w:t>3</w:t>
      </w:r>
      <w:r w:rsidRPr="00B06AC0">
        <w:rPr>
          <w:rFonts w:hint="eastAsia"/>
          <w:sz w:val="24"/>
          <w:szCs w:val="24"/>
        </w:rPr>
        <w:t>面から</w:t>
      </w:r>
      <w:r>
        <w:rPr>
          <w:rFonts w:hint="eastAsia"/>
          <w:sz w:val="24"/>
          <w:szCs w:val="24"/>
        </w:rPr>
        <w:t>総合的にとらえ、大阪の経済力を計量的に把握することを目的としており</w:t>
      </w:r>
      <w:r w:rsidRPr="00B06AC0">
        <w:rPr>
          <w:rFonts w:hint="eastAsia"/>
          <w:sz w:val="24"/>
          <w:szCs w:val="24"/>
        </w:rPr>
        <w:t>ます</w:t>
      </w:r>
      <w:r>
        <w:rPr>
          <w:rFonts w:hint="eastAsia"/>
          <w:sz w:val="24"/>
          <w:szCs w:val="24"/>
        </w:rPr>
        <w:t>ので、</w:t>
      </w:r>
      <w:r w:rsidRPr="00B06AC0">
        <w:rPr>
          <w:rFonts w:hint="eastAsia"/>
          <w:sz w:val="24"/>
          <w:szCs w:val="24"/>
        </w:rPr>
        <w:t>各方面で幅広くご活用いただければ幸いです。</w:t>
      </w:r>
    </w:p>
    <w:p w:rsidR="001614C7" w:rsidRPr="00B06AC0" w:rsidRDefault="001614C7" w:rsidP="001614C7">
      <w:pPr>
        <w:autoSpaceDE w:val="0"/>
        <w:spacing w:line="460" w:lineRule="exact"/>
        <w:rPr>
          <w:rFonts w:hint="eastAsia"/>
          <w:sz w:val="24"/>
          <w:szCs w:val="24"/>
        </w:rPr>
      </w:pPr>
      <w:r w:rsidRPr="00B06AC0">
        <w:rPr>
          <w:rFonts w:hint="eastAsia"/>
          <w:sz w:val="24"/>
          <w:szCs w:val="24"/>
        </w:rPr>
        <w:t xml:space="preserve">　本報告書の作成に当たりまして</w:t>
      </w:r>
      <w:r>
        <w:rPr>
          <w:rFonts w:hint="eastAsia"/>
          <w:sz w:val="24"/>
          <w:szCs w:val="24"/>
        </w:rPr>
        <w:t>、</w:t>
      </w:r>
      <w:r w:rsidRPr="00B06AC0">
        <w:rPr>
          <w:rFonts w:hint="eastAsia"/>
          <w:sz w:val="24"/>
          <w:szCs w:val="24"/>
        </w:rPr>
        <w:t>種々のご指導をいただきました</w:t>
      </w:r>
      <w:r>
        <w:rPr>
          <w:rFonts w:hint="eastAsia"/>
          <w:sz w:val="24"/>
          <w:szCs w:val="24"/>
        </w:rPr>
        <w:t>甲南</w:t>
      </w:r>
      <w:r w:rsidRPr="00B06AC0">
        <w:rPr>
          <w:rFonts w:hint="eastAsia"/>
          <w:sz w:val="24"/>
          <w:szCs w:val="24"/>
        </w:rPr>
        <w:t>大学の</w:t>
      </w:r>
      <w:r>
        <w:rPr>
          <w:rFonts w:hint="eastAsia"/>
          <w:sz w:val="24"/>
          <w:szCs w:val="24"/>
        </w:rPr>
        <w:t>稲田義久先生</w:t>
      </w:r>
      <w:r w:rsidRPr="00B06AC0">
        <w:rPr>
          <w:rFonts w:hint="eastAsia"/>
          <w:sz w:val="24"/>
          <w:szCs w:val="24"/>
        </w:rPr>
        <w:t>、</w:t>
      </w:r>
      <w:r>
        <w:rPr>
          <w:rFonts w:hint="eastAsia"/>
          <w:sz w:val="24"/>
          <w:szCs w:val="24"/>
        </w:rPr>
        <w:t>近畿大学の田中智泰先生、入江啓彰先生、大阪産業経済リサーチセンター</w:t>
      </w:r>
      <w:r w:rsidRPr="00B06AC0">
        <w:rPr>
          <w:rFonts w:hint="eastAsia"/>
          <w:sz w:val="24"/>
          <w:szCs w:val="24"/>
        </w:rPr>
        <w:t>の皆様、並びに貴重な資料を提供していただきました関係各位に厚くお礼申し上げます。</w:t>
      </w:r>
    </w:p>
    <w:p w:rsidR="001614C7" w:rsidRPr="00C01D2B" w:rsidRDefault="001614C7" w:rsidP="001614C7">
      <w:pPr>
        <w:autoSpaceDE w:val="0"/>
        <w:spacing w:line="460" w:lineRule="exact"/>
        <w:ind w:leftChars="228" w:left="479"/>
        <w:rPr>
          <w:rFonts w:hint="eastAsia"/>
          <w:sz w:val="24"/>
          <w:szCs w:val="24"/>
        </w:rPr>
      </w:pPr>
      <w:r w:rsidRPr="00B06AC0">
        <w:rPr>
          <w:rFonts w:hint="eastAsia"/>
          <w:sz w:val="24"/>
          <w:szCs w:val="24"/>
        </w:rPr>
        <w:t>平成</w:t>
      </w:r>
      <w:r>
        <w:rPr>
          <w:rFonts w:hint="eastAsia"/>
          <w:sz w:val="24"/>
          <w:szCs w:val="24"/>
        </w:rPr>
        <w:t>25</w:t>
      </w:r>
      <w:r w:rsidRPr="00B06AC0">
        <w:rPr>
          <w:rFonts w:hint="eastAsia"/>
          <w:sz w:val="24"/>
          <w:szCs w:val="24"/>
        </w:rPr>
        <w:t>年</w:t>
      </w:r>
      <w:r>
        <w:rPr>
          <w:rFonts w:hint="eastAsia"/>
          <w:sz w:val="24"/>
          <w:szCs w:val="24"/>
        </w:rPr>
        <w:t>２</w:t>
      </w:r>
      <w:r w:rsidRPr="00B06AC0">
        <w:rPr>
          <w:rFonts w:hint="eastAsia"/>
          <w:sz w:val="24"/>
          <w:szCs w:val="24"/>
        </w:rPr>
        <w:t>月</w:t>
      </w:r>
    </w:p>
    <w:p w:rsidR="001614C7" w:rsidRPr="007019DD" w:rsidRDefault="001614C7" w:rsidP="001614C7">
      <w:pPr>
        <w:autoSpaceDE w:val="0"/>
        <w:spacing w:line="460" w:lineRule="exact"/>
        <w:ind w:rightChars="49" w:right="103"/>
        <w:jc w:val="right"/>
        <w:rPr>
          <w:rFonts w:hint="eastAsia"/>
          <w:kern w:val="0"/>
          <w:sz w:val="24"/>
          <w:szCs w:val="24"/>
        </w:rPr>
      </w:pPr>
    </w:p>
    <w:p w:rsidR="001614C7" w:rsidRPr="00B06AC0" w:rsidRDefault="001614C7" w:rsidP="001614C7">
      <w:pPr>
        <w:autoSpaceDE w:val="0"/>
        <w:spacing w:line="460" w:lineRule="exact"/>
        <w:ind w:rightChars="49" w:right="103"/>
        <w:jc w:val="right"/>
        <w:rPr>
          <w:rFonts w:hint="eastAsia"/>
          <w:kern w:val="0"/>
          <w:sz w:val="24"/>
          <w:szCs w:val="24"/>
        </w:rPr>
      </w:pPr>
      <w:r w:rsidRPr="001614C7">
        <w:rPr>
          <w:rFonts w:hint="eastAsia"/>
          <w:spacing w:val="80"/>
          <w:kern w:val="0"/>
          <w:sz w:val="24"/>
          <w:szCs w:val="24"/>
          <w:fitText w:val="2640" w:id="-1276460287"/>
        </w:rPr>
        <w:t>大阪府総務部</w:t>
      </w:r>
      <w:r w:rsidRPr="001614C7">
        <w:rPr>
          <w:rFonts w:hint="eastAsia"/>
          <w:kern w:val="0"/>
          <w:sz w:val="24"/>
          <w:szCs w:val="24"/>
          <w:fitText w:val="2640" w:id="-1276460287"/>
        </w:rPr>
        <w:t>長</w:t>
      </w:r>
    </w:p>
    <w:p w:rsidR="001614C7" w:rsidRPr="00B06AC0" w:rsidRDefault="001614C7" w:rsidP="001614C7">
      <w:pPr>
        <w:tabs>
          <w:tab w:val="left" w:pos="8504"/>
        </w:tabs>
        <w:autoSpaceDE w:val="0"/>
        <w:spacing w:line="460" w:lineRule="exact"/>
        <w:ind w:rightChars="49" w:right="103"/>
        <w:jc w:val="right"/>
        <w:rPr>
          <w:rFonts w:hint="eastAsia"/>
          <w:sz w:val="24"/>
          <w:szCs w:val="24"/>
        </w:rPr>
      </w:pPr>
      <w:r w:rsidRPr="001614C7">
        <w:rPr>
          <w:rFonts w:hint="eastAsia"/>
          <w:spacing w:val="132"/>
          <w:kern w:val="0"/>
          <w:sz w:val="24"/>
          <w:szCs w:val="24"/>
          <w:fitText w:val="2640" w:id="-1276460286"/>
        </w:rPr>
        <w:t xml:space="preserve">矢　冨　</w:t>
      </w:r>
      <w:r w:rsidRPr="001614C7">
        <w:rPr>
          <w:rFonts w:hint="eastAsia"/>
          <w:spacing w:val="132"/>
          <w:kern w:val="0"/>
          <w:sz w:val="24"/>
          <w:szCs w:val="24"/>
          <w:fitText w:val="2640" w:id="-1276460286"/>
        </w:rPr>
        <w:t xml:space="preserve"> </w:t>
      </w:r>
      <w:r w:rsidRPr="001614C7">
        <w:rPr>
          <w:rFonts w:hint="eastAsia"/>
          <w:kern w:val="0"/>
          <w:sz w:val="24"/>
          <w:szCs w:val="24"/>
          <w:fitText w:val="2640" w:id="-1276460286"/>
        </w:rPr>
        <w:t>直</w:t>
      </w:r>
    </w:p>
    <w:p w:rsidR="001614C7" w:rsidRDefault="001614C7">
      <w:pPr>
        <w:widowControl/>
        <w:jc w:val="left"/>
        <w:rPr>
          <w:rFonts w:ascii="ＭＳ Ｐゴシック" w:eastAsia="ＭＳ Ｐゴシック" w:hAnsi="ＭＳ Ｐゴシック"/>
          <w:b/>
          <w:bCs/>
          <w:sz w:val="28"/>
        </w:rPr>
      </w:pPr>
      <w:r>
        <w:rPr>
          <w:rFonts w:ascii="ＭＳ Ｐゴシック" w:eastAsia="ＭＳ Ｐゴシック" w:hAnsi="ＭＳ Ｐゴシック"/>
          <w:b/>
          <w:bCs/>
          <w:sz w:val="28"/>
        </w:rPr>
        <w:br w:type="page"/>
      </w:r>
    </w:p>
    <w:p w:rsidR="001614C7" w:rsidRDefault="001614C7" w:rsidP="001614C7">
      <w:pPr>
        <w:jc w:val="center"/>
        <w:rPr>
          <w:rFonts w:hint="eastAsia"/>
          <w:sz w:val="32"/>
          <w:szCs w:val="32"/>
        </w:rPr>
      </w:pPr>
      <w:r w:rsidRPr="00BD59AA">
        <w:rPr>
          <w:rFonts w:hint="eastAsia"/>
          <w:sz w:val="32"/>
          <w:szCs w:val="32"/>
        </w:rPr>
        <w:lastRenderedPageBreak/>
        <w:t>利　用　上　の　注　意</w:t>
      </w:r>
    </w:p>
    <w:p w:rsidR="001614C7" w:rsidRPr="00640C7F" w:rsidRDefault="001614C7" w:rsidP="001614C7">
      <w:pPr>
        <w:jc w:val="center"/>
        <w:rPr>
          <w:rFonts w:hint="eastAsia"/>
          <w:sz w:val="18"/>
          <w:szCs w:val="18"/>
        </w:rPr>
      </w:pPr>
    </w:p>
    <w:p w:rsidR="001614C7" w:rsidRDefault="001614C7" w:rsidP="001614C7">
      <w:pPr>
        <w:spacing w:line="280" w:lineRule="exact"/>
        <w:ind w:left="210" w:hangingChars="100" w:hanging="210"/>
        <w:rPr>
          <w:rFonts w:hint="eastAsia"/>
          <w:szCs w:val="22"/>
        </w:rPr>
      </w:pPr>
      <w:r>
        <w:rPr>
          <w:rFonts w:hint="eastAsia"/>
          <w:szCs w:val="22"/>
        </w:rPr>
        <w:t xml:space="preserve">１　</w:t>
      </w:r>
      <w:r w:rsidRPr="00F6380C">
        <w:rPr>
          <w:rFonts w:hint="eastAsia"/>
          <w:szCs w:val="22"/>
        </w:rPr>
        <w:t>この報告書は、</w:t>
      </w:r>
      <w:r w:rsidRPr="00F6380C">
        <w:rPr>
          <w:rFonts w:hint="eastAsia"/>
          <w:szCs w:val="22"/>
        </w:rPr>
        <w:t>93SNA</w:t>
      </w:r>
      <w:r w:rsidRPr="00F6380C">
        <w:rPr>
          <w:rFonts w:hint="eastAsia"/>
          <w:position w:val="-6"/>
          <w:szCs w:val="22"/>
          <w:vertAlign w:val="superscript"/>
        </w:rPr>
        <w:t>注）</w:t>
      </w:r>
      <w:r w:rsidRPr="00F6380C">
        <w:rPr>
          <w:rFonts w:hint="eastAsia"/>
          <w:szCs w:val="22"/>
        </w:rPr>
        <w:t>による「県民経済</w:t>
      </w:r>
      <w:r>
        <w:rPr>
          <w:rFonts w:hint="eastAsia"/>
          <w:szCs w:val="22"/>
        </w:rPr>
        <w:t>計算推計マニュアル</w:t>
      </w:r>
      <w:r w:rsidRPr="00F6380C">
        <w:rPr>
          <w:rFonts w:hint="eastAsia"/>
          <w:szCs w:val="22"/>
        </w:rPr>
        <w:t>（平成</w:t>
      </w:r>
      <w:r>
        <w:rPr>
          <w:rFonts w:hint="eastAsia"/>
          <w:szCs w:val="22"/>
        </w:rPr>
        <w:t>17</w:t>
      </w:r>
      <w:r w:rsidRPr="00F6380C">
        <w:rPr>
          <w:rFonts w:hint="eastAsia"/>
          <w:szCs w:val="22"/>
        </w:rPr>
        <w:t>年</w:t>
      </w:r>
      <w:r>
        <w:rPr>
          <w:rFonts w:hint="eastAsia"/>
          <w:szCs w:val="22"/>
        </w:rPr>
        <w:t>度基準</w:t>
      </w:r>
    </w:p>
    <w:p w:rsidR="001614C7" w:rsidRDefault="001614C7" w:rsidP="001614C7">
      <w:pPr>
        <w:spacing w:line="280" w:lineRule="exact"/>
        <w:ind w:left="210" w:hangingChars="100" w:hanging="210"/>
        <w:rPr>
          <w:rFonts w:hint="eastAsia"/>
          <w:szCs w:val="22"/>
        </w:rPr>
      </w:pPr>
      <w:r>
        <w:rPr>
          <w:rFonts w:hint="eastAsia"/>
          <w:szCs w:val="22"/>
        </w:rPr>
        <w:t xml:space="preserve">　　改定</w:t>
      </w:r>
      <w:r w:rsidRPr="00F6380C">
        <w:rPr>
          <w:rFonts w:hint="eastAsia"/>
          <w:szCs w:val="22"/>
        </w:rPr>
        <w:t>版）</w:t>
      </w:r>
      <w:r>
        <w:rPr>
          <w:rFonts w:hint="eastAsia"/>
          <w:szCs w:val="22"/>
        </w:rPr>
        <w:t>（暫定版）</w:t>
      </w:r>
      <w:r w:rsidRPr="00F6380C">
        <w:rPr>
          <w:rFonts w:hint="eastAsia"/>
          <w:szCs w:val="22"/>
        </w:rPr>
        <w:t>」（内閣府経済社会総合研究所）に基づき推計したものです。</w:t>
      </w:r>
      <w:r w:rsidRPr="00F6380C">
        <w:rPr>
          <w:szCs w:val="22"/>
        </w:rPr>
        <w:t xml:space="preserve">  </w:t>
      </w:r>
    </w:p>
    <w:p w:rsidR="001614C7" w:rsidRPr="00F6380C" w:rsidRDefault="001614C7" w:rsidP="001614C7">
      <w:pPr>
        <w:spacing w:line="280" w:lineRule="exact"/>
        <w:ind w:left="210" w:hangingChars="100" w:hanging="210"/>
        <w:rPr>
          <w:rFonts w:hint="eastAsia"/>
          <w:szCs w:val="22"/>
        </w:rPr>
      </w:pPr>
    </w:p>
    <w:p w:rsidR="001614C7" w:rsidRDefault="001614C7" w:rsidP="001614C7">
      <w:pPr>
        <w:tabs>
          <w:tab w:val="left" w:pos="540"/>
        </w:tabs>
        <w:spacing w:line="280" w:lineRule="exact"/>
        <w:rPr>
          <w:rFonts w:hint="eastAsia"/>
          <w:szCs w:val="22"/>
        </w:rPr>
      </w:pPr>
      <w:r>
        <w:rPr>
          <w:rFonts w:hint="eastAsia"/>
          <w:szCs w:val="22"/>
        </w:rPr>
        <w:t>２</w:t>
      </w:r>
      <w:r>
        <w:rPr>
          <w:rFonts w:hint="eastAsia"/>
          <w:szCs w:val="22"/>
        </w:rPr>
        <w:t xml:space="preserve"> </w:t>
      </w:r>
      <w:r w:rsidRPr="00F6380C">
        <w:rPr>
          <w:szCs w:val="22"/>
        </w:rPr>
        <w:t xml:space="preserve"> </w:t>
      </w:r>
      <w:r w:rsidRPr="00F6380C">
        <w:rPr>
          <w:szCs w:val="22"/>
        </w:rPr>
        <w:t>統計表は、平成</w:t>
      </w:r>
      <w:r>
        <w:rPr>
          <w:rFonts w:hint="eastAsia"/>
          <w:szCs w:val="22"/>
        </w:rPr>
        <w:t>13</w:t>
      </w:r>
      <w:r w:rsidRPr="00F6380C">
        <w:rPr>
          <w:szCs w:val="22"/>
        </w:rPr>
        <w:t>年度</w:t>
      </w:r>
      <w:r>
        <w:rPr>
          <w:rFonts w:hint="eastAsia"/>
          <w:szCs w:val="22"/>
        </w:rPr>
        <w:t>から</w:t>
      </w:r>
      <w:r w:rsidRPr="00F6380C">
        <w:rPr>
          <w:szCs w:val="22"/>
        </w:rPr>
        <w:t>平成</w:t>
      </w:r>
      <w:r>
        <w:rPr>
          <w:rFonts w:hint="eastAsia"/>
          <w:szCs w:val="22"/>
        </w:rPr>
        <w:t>22</w:t>
      </w:r>
      <w:r w:rsidRPr="00F6380C">
        <w:rPr>
          <w:szCs w:val="22"/>
        </w:rPr>
        <w:t>年度分の掲載となっています。</w:t>
      </w:r>
      <w:r w:rsidRPr="00F6380C">
        <w:rPr>
          <w:szCs w:val="22"/>
        </w:rPr>
        <w:t xml:space="preserve">  </w:t>
      </w:r>
    </w:p>
    <w:p w:rsidR="001614C7" w:rsidRPr="007C0BFF" w:rsidRDefault="001614C7" w:rsidP="001614C7">
      <w:pPr>
        <w:tabs>
          <w:tab w:val="left" w:pos="540"/>
        </w:tabs>
        <w:spacing w:line="280" w:lineRule="exact"/>
        <w:rPr>
          <w:rFonts w:hint="eastAsia"/>
          <w:szCs w:val="22"/>
        </w:rPr>
      </w:pPr>
    </w:p>
    <w:p w:rsidR="001614C7" w:rsidRDefault="001614C7" w:rsidP="001614C7">
      <w:pPr>
        <w:spacing w:line="280" w:lineRule="exact"/>
        <w:ind w:left="210" w:hangingChars="100" w:hanging="210"/>
        <w:rPr>
          <w:rFonts w:hint="eastAsia"/>
          <w:szCs w:val="22"/>
        </w:rPr>
      </w:pPr>
      <w:r>
        <w:rPr>
          <w:rFonts w:hint="eastAsia"/>
          <w:szCs w:val="22"/>
        </w:rPr>
        <w:t xml:space="preserve">３　</w:t>
      </w:r>
      <w:r>
        <w:rPr>
          <w:szCs w:val="22"/>
        </w:rPr>
        <w:t>本報告書</w:t>
      </w:r>
      <w:r>
        <w:rPr>
          <w:rFonts w:hint="eastAsia"/>
          <w:szCs w:val="22"/>
        </w:rPr>
        <w:t>（平成</w:t>
      </w:r>
      <w:r>
        <w:rPr>
          <w:rFonts w:hint="eastAsia"/>
          <w:szCs w:val="22"/>
        </w:rPr>
        <w:t>22</w:t>
      </w:r>
      <w:r>
        <w:rPr>
          <w:rFonts w:hint="eastAsia"/>
          <w:szCs w:val="22"/>
        </w:rPr>
        <w:t>年度確報）において、</w:t>
      </w:r>
      <w:r w:rsidRPr="00F6380C">
        <w:rPr>
          <w:szCs w:val="22"/>
        </w:rPr>
        <w:t>平成</w:t>
      </w:r>
      <w:r>
        <w:rPr>
          <w:rFonts w:hint="eastAsia"/>
          <w:szCs w:val="22"/>
        </w:rPr>
        <w:t>17</w:t>
      </w:r>
      <w:r w:rsidRPr="00F6380C">
        <w:rPr>
          <w:szCs w:val="22"/>
        </w:rPr>
        <w:t>暦年基準</w:t>
      </w:r>
      <w:r>
        <w:rPr>
          <w:rFonts w:hint="eastAsia"/>
          <w:szCs w:val="22"/>
        </w:rPr>
        <w:t>に改定しました。</w:t>
      </w:r>
    </w:p>
    <w:p w:rsidR="001614C7" w:rsidRDefault="001614C7" w:rsidP="001614C7">
      <w:pPr>
        <w:spacing w:line="280" w:lineRule="exact"/>
        <w:ind w:left="210" w:hangingChars="100" w:hanging="210"/>
        <w:rPr>
          <w:rFonts w:hint="eastAsia"/>
          <w:szCs w:val="22"/>
        </w:rPr>
      </w:pPr>
      <w:r>
        <w:rPr>
          <w:rFonts w:hint="eastAsia"/>
          <w:szCs w:val="22"/>
        </w:rPr>
        <w:t xml:space="preserve">　　また、推計にあたっては、平成</w:t>
      </w:r>
      <w:r>
        <w:rPr>
          <w:rFonts w:hint="eastAsia"/>
          <w:szCs w:val="22"/>
        </w:rPr>
        <w:t>13</w:t>
      </w:r>
      <w:r>
        <w:rPr>
          <w:rFonts w:hint="eastAsia"/>
          <w:szCs w:val="22"/>
        </w:rPr>
        <w:t>年度まで新しく出された統計調査等を使って遡</w:t>
      </w:r>
    </w:p>
    <w:p w:rsidR="001614C7" w:rsidRDefault="001614C7" w:rsidP="001614C7">
      <w:pPr>
        <w:spacing w:line="280" w:lineRule="exact"/>
        <w:ind w:left="210" w:hangingChars="100" w:hanging="210"/>
        <w:rPr>
          <w:rFonts w:hint="eastAsia"/>
          <w:szCs w:val="22"/>
        </w:rPr>
      </w:pPr>
      <w:r>
        <w:rPr>
          <w:rFonts w:hint="eastAsia"/>
          <w:szCs w:val="22"/>
        </w:rPr>
        <w:t xml:space="preserve">　　及改定しています。したがって、計数を利用する場合は最新の数値をご参照くださ</w:t>
      </w:r>
    </w:p>
    <w:p w:rsidR="001614C7" w:rsidRDefault="001614C7" w:rsidP="001614C7">
      <w:pPr>
        <w:spacing w:line="280" w:lineRule="exact"/>
        <w:ind w:left="210" w:hangingChars="100" w:hanging="210"/>
        <w:rPr>
          <w:rFonts w:hint="eastAsia"/>
          <w:szCs w:val="22"/>
        </w:rPr>
      </w:pPr>
      <w:r>
        <w:rPr>
          <w:rFonts w:hint="eastAsia"/>
          <w:szCs w:val="22"/>
        </w:rPr>
        <w:t xml:space="preserve">　　い。</w:t>
      </w:r>
    </w:p>
    <w:p w:rsidR="001614C7" w:rsidRDefault="001614C7" w:rsidP="001614C7">
      <w:pPr>
        <w:numPr>
          <w:ilvl w:val="0"/>
          <w:numId w:val="14"/>
        </w:numPr>
        <w:spacing w:line="280" w:lineRule="exact"/>
        <w:rPr>
          <w:rFonts w:hint="eastAsia"/>
          <w:szCs w:val="22"/>
        </w:rPr>
      </w:pPr>
      <w:r>
        <w:rPr>
          <w:rFonts w:hint="eastAsia"/>
          <w:szCs w:val="22"/>
        </w:rPr>
        <w:t>上記マニュアルの表章方法とは別に、平成</w:t>
      </w:r>
      <w:r>
        <w:rPr>
          <w:rFonts w:hint="eastAsia"/>
          <w:szCs w:val="22"/>
        </w:rPr>
        <w:t>13</w:t>
      </w:r>
      <w:r>
        <w:rPr>
          <w:rFonts w:hint="eastAsia"/>
          <w:szCs w:val="22"/>
        </w:rPr>
        <w:t>年度～</w:t>
      </w:r>
      <w:r>
        <w:rPr>
          <w:rFonts w:hint="eastAsia"/>
          <w:szCs w:val="22"/>
        </w:rPr>
        <w:t>22</w:t>
      </w:r>
      <w:r>
        <w:rPr>
          <w:rFonts w:hint="eastAsia"/>
          <w:szCs w:val="22"/>
        </w:rPr>
        <w:t>年度を、</w:t>
      </w:r>
      <w:r w:rsidRPr="000C212F">
        <w:rPr>
          <w:rFonts w:hint="eastAsia"/>
          <w:szCs w:val="22"/>
        </w:rPr>
        <w:t>平成</w:t>
      </w:r>
      <w:r w:rsidRPr="000C212F">
        <w:rPr>
          <w:szCs w:val="22"/>
        </w:rPr>
        <w:t>17</w:t>
      </w:r>
      <w:r w:rsidRPr="000C212F">
        <w:rPr>
          <w:szCs w:val="22"/>
        </w:rPr>
        <w:t>暦年基準</w:t>
      </w:r>
      <w:r>
        <w:rPr>
          <w:rFonts w:hint="eastAsia"/>
          <w:szCs w:val="22"/>
        </w:rPr>
        <w:t>の経済活動分類で表章した参考表を巻末に掲載しています。</w:t>
      </w:r>
    </w:p>
    <w:p w:rsidR="001614C7" w:rsidRPr="000C212F" w:rsidRDefault="001614C7" w:rsidP="001614C7">
      <w:pPr>
        <w:spacing w:line="280" w:lineRule="exact"/>
        <w:ind w:left="210" w:hangingChars="100" w:hanging="210"/>
        <w:rPr>
          <w:rFonts w:hint="eastAsia"/>
          <w:szCs w:val="22"/>
        </w:rPr>
      </w:pPr>
    </w:p>
    <w:p w:rsidR="001614C7" w:rsidRDefault="001614C7" w:rsidP="001614C7">
      <w:pPr>
        <w:spacing w:line="280" w:lineRule="exact"/>
        <w:ind w:left="420" w:hangingChars="200" w:hanging="420"/>
        <w:rPr>
          <w:rFonts w:hint="eastAsia"/>
          <w:szCs w:val="22"/>
        </w:rPr>
      </w:pPr>
      <w:r>
        <w:rPr>
          <w:rFonts w:hint="eastAsia"/>
          <w:szCs w:val="22"/>
        </w:rPr>
        <w:t>４　平成</w:t>
      </w:r>
      <w:r>
        <w:rPr>
          <w:rFonts w:hint="eastAsia"/>
          <w:szCs w:val="22"/>
        </w:rPr>
        <w:t>13</w:t>
      </w:r>
      <w:r>
        <w:rPr>
          <w:rFonts w:hint="eastAsia"/>
          <w:szCs w:val="22"/>
        </w:rPr>
        <w:t>年度～平成</w:t>
      </w:r>
      <w:r>
        <w:rPr>
          <w:rFonts w:hint="eastAsia"/>
          <w:szCs w:val="22"/>
        </w:rPr>
        <w:t>16</w:t>
      </w:r>
      <w:r>
        <w:rPr>
          <w:rFonts w:hint="eastAsia"/>
          <w:szCs w:val="22"/>
        </w:rPr>
        <w:t>年度については、平成</w:t>
      </w:r>
      <w:r>
        <w:rPr>
          <w:rFonts w:hint="eastAsia"/>
          <w:szCs w:val="22"/>
        </w:rPr>
        <w:t>12</w:t>
      </w:r>
      <w:r>
        <w:rPr>
          <w:rFonts w:hint="eastAsia"/>
          <w:szCs w:val="22"/>
        </w:rPr>
        <w:t>暦年基準の経済活動別分類で表章しています。</w:t>
      </w:r>
    </w:p>
    <w:p w:rsidR="001614C7" w:rsidRPr="00FE3676" w:rsidRDefault="001614C7" w:rsidP="001614C7">
      <w:pPr>
        <w:spacing w:line="280" w:lineRule="exact"/>
        <w:ind w:left="210" w:hangingChars="100" w:hanging="210"/>
        <w:rPr>
          <w:rFonts w:hint="eastAsia"/>
          <w:szCs w:val="22"/>
        </w:rPr>
      </w:pPr>
    </w:p>
    <w:p w:rsidR="001614C7" w:rsidRDefault="001614C7" w:rsidP="001614C7">
      <w:pPr>
        <w:spacing w:line="280" w:lineRule="exact"/>
        <w:ind w:left="420" w:hangingChars="200" w:hanging="420"/>
        <w:rPr>
          <w:rFonts w:hint="eastAsia"/>
          <w:szCs w:val="22"/>
        </w:rPr>
      </w:pPr>
      <w:r>
        <w:rPr>
          <w:rFonts w:hint="eastAsia"/>
          <w:szCs w:val="22"/>
        </w:rPr>
        <w:t xml:space="preserve">５　</w:t>
      </w:r>
      <w:r w:rsidRPr="00931E20">
        <w:rPr>
          <w:rFonts w:hint="eastAsia"/>
          <w:szCs w:val="22"/>
        </w:rPr>
        <w:t>経済活動別府内総生産（生産側）</w:t>
      </w:r>
      <w:r>
        <w:rPr>
          <w:rFonts w:hint="eastAsia"/>
          <w:szCs w:val="22"/>
        </w:rPr>
        <w:t>の第１</w:t>
      </w:r>
      <w:r w:rsidRPr="00931E20">
        <w:rPr>
          <w:rFonts w:hint="eastAsia"/>
          <w:szCs w:val="22"/>
        </w:rPr>
        <w:t>次産業、</w:t>
      </w:r>
      <w:r>
        <w:rPr>
          <w:rFonts w:hint="eastAsia"/>
          <w:szCs w:val="22"/>
        </w:rPr>
        <w:t>第２</w:t>
      </w:r>
      <w:r w:rsidRPr="00931E20">
        <w:rPr>
          <w:rFonts w:hint="eastAsia"/>
          <w:szCs w:val="22"/>
        </w:rPr>
        <w:t>次産業、</w:t>
      </w:r>
      <w:r>
        <w:rPr>
          <w:rFonts w:hint="eastAsia"/>
          <w:szCs w:val="22"/>
        </w:rPr>
        <w:t>第３</w:t>
      </w:r>
      <w:r w:rsidRPr="00931E20">
        <w:rPr>
          <w:rFonts w:hint="eastAsia"/>
          <w:szCs w:val="22"/>
        </w:rPr>
        <w:t>次産業の項目</w:t>
      </w:r>
      <w:r>
        <w:rPr>
          <w:rFonts w:hint="eastAsia"/>
          <w:szCs w:val="22"/>
        </w:rPr>
        <w:t>は以下の区分で表章しています。</w:t>
      </w:r>
    </w:p>
    <w:p w:rsidR="001614C7" w:rsidRDefault="001614C7" w:rsidP="001614C7">
      <w:pPr>
        <w:spacing w:line="280" w:lineRule="exact"/>
        <w:ind w:leftChars="409" w:left="859"/>
        <w:rPr>
          <w:rFonts w:hint="eastAsia"/>
          <w:szCs w:val="22"/>
        </w:rPr>
      </w:pPr>
      <w:r>
        <w:rPr>
          <w:rFonts w:hint="eastAsia"/>
          <w:szCs w:val="22"/>
        </w:rPr>
        <w:t>第</w:t>
      </w:r>
      <w:r>
        <w:rPr>
          <w:rFonts w:hint="eastAsia"/>
          <w:szCs w:val="22"/>
        </w:rPr>
        <w:t>1</w:t>
      </w:r>
      <w:r>
        <w:rPr>
          <w:rFonts w:hint="eastAsia"/>
          <w:szCs w:val="22"/>
        </w:rPr>
        <w:t>次産業：農林水産業</w:t>
      </w:r>
    </w:p>
    <w:p w:rsidR="001614C7" w:rsidRDefault="001614C7" w:rsidP="001614C7">
      <w:pPr>
        <w:spacing w:line="280" w:lineRule="exact"/>
        <w:ind w:leftChars="409" w:left="859"/>
        <w:rPr>
          <w:rFonts w:hint="eastAsia"/>
          <w:szCs w:val="22"/>
        </w:rPr>
      </w:pPr>
      <w:r>
        <w:rPr>
          <w:rFonts w:hint="eastAsia"/>
          <w:szCs w:val="22"/>
        </w:rPr>
        <w:t>第２次産業：鉱業、製造業、建設業</w:t>
      </w:r>
    </w:p>
    <w:p w:rsidR="001614C7" w:rsidRPr="00931E20" w:rsidRDefault="001614C7" w:rsidP="001614C7">
      <w:pPr>
        <w:spacing w:line="280" w:lineRule="exact"/>
        <w:ind w:leftChars="409" w:left="2119" w:hangingChars="600" w:hanging="1260"/>
        <w:rPr>
          <w:rFonts w:hint="eastAsia"/>
          <w:szCs w:val="22"/>
        </w:rPr>
      </w:pPr>
      <w:r>
        <w:rPr>
          <w:rFonts w:hint="eastAsia"/>
          <w:szCs w:val="22"/>
        </w:rPr>
        <w:t>第３次産業：上記以外の産業、政府サービス生産者、対家計民間非営利サービス生産者</w:t>
      </w:r>
    </w:p>
    <w:p w:rsidR="001614C7" w:rsidRPr="000C212F" w:rsidRDefault="001614C7" w:rsidP="001614C7">
      <w:pPr>
        <w:spacing w:line="280" w:lineRule="exact"/>
        <w:ind w:firstLineChars="200" w:firstLine="420"/>
        <w:rPr>
          <w:rFonts w:hint="eastAsia"/>
          <w:szCs w:val="22"/>
        </w:rPr>
      </w:pPr>
    </w:p>
    <w:p w:rsidR="001614C7" w:rsidRPr="00F6380C" w:rsidRDefault="001614C7" w:rsidP="001614C7">
      <w:pPr>
        <w:spacing w:line="280" w:lineRule="exact"/>
        <w:rPr>
          <w:rFonts w:hint="eastAsia"/>
          <w:szCs w:val="22"/>
        </w:rPr>
      </w:pPr>
      <w:r>
        <w:rPr>
          <w:rFonts w:hint="eastAsia"/>
          <w:szCs w:val="22"/>
        </w:rPr>
        <w:t xml:space="preserve">６　</w:t>
      </w:r>
      <w:r w:rsidRPr="00F6380C">
        <w:rPr>
          <w:szCs w:val="22"/>
        </w:rPr>
        <w:t>統計表の増加率は次式により算出しました。</w:t>
      </w:r>
    </w:p>
    <w:p w:rsidR="001614C7" w:rsidRPr="00F6380C" w:rsidRDefault="001614C7" w:rsidP="001614C7">
      <w:pPr>
        <w:spacing w:line="280" w:lineRule="exact"/>
        <w:ind w:left="210" w:hangingChars="100" w:hanging="210"/>
        <w:rPr>
          <w:rFonts w:hint="eastAsia"/>
          <w:szCs w:val="22"/>
        </w:rPr>
      </w:pPr>
      <w:r w:rsidRPr="00F6380C">
        <w:rPr>
          <w:szCs w:val="22"/>
        </w:rPr>
        <w:t xml:space="preserve"> </w:t>
      </w:r>
      <w:r>
        <w:rPr>
          <w:szCs w:val="22"/>
        </w:rPr>
        <w:t xml:space="preserve">　</w:t>
      </w:r>
      <w:r>
        <w:rPr>
          <w:rFonts w:hint="eastAsia"/>
          <w:szCs w:val="22"/>
        </w:rPr>
        <w:t xml:space="preserve">　</w:t>
      </w:r>
      <w:r w:rsidRPr="00F6380C">
        <w:rPr>
          <w:rFonts w:hint="eastAsia"/>
          <w:szCs w:val="22"/>
        </w:rPr>
        <w:t>（Ｘ</w:t>
      </w:r>
      <w:r>
        <w:rPr>
          <w:rFonts w:hint="eastAsia"/>
          <w:sz w:val="18"/>
          <w:szCs w:val="18"/>
        </w:rPr>
        <w:t>1</w:t>
      </w:r>
      <w:r w:rsidRPr="00F6380C">
        <w:rPr>
          <w:rFonts w:hint="eastAsia"/>
          <w:szCs w:val="22"/>
        </w:rPr>
        <w:t>／Ｘ</w:t>
      </w:r>
      <w:r w:rsidRPr="00BB227C">
        <w:rPr>
          <w:rFonts w:hint="eastAsia"/>
          <w:sz w:val="18"/>
          <w:szCs w:val="18"/>
        </w:rPr>
        <w:t>0</w:t>
      </w:r>
      <w:r w:rsidRPr="00F6380C">
        <w:rPr>
          <w:rFonts w:hint="eastAsia"/>
          <w:szCs w:val="22"/>
        </w:rPr>
        <w:t>－</w:t>
      </w:r>
      <w:r>
        <w:rPr>
          <w:rFonts w:hint="eastAsia"/>
          <w:sz w:val="18"/>
          <w:szCs w:val="18"/>
        </w:rPr>
        <w:t>1</w:t>
      </w:r>
      <w:r w:rsidRPr="00F6380C">
        <w:rPr>
          <w:rFonts w:hint="eastAsia"/>
          <w:szCs w:val="22"/>
        </w:rPr>
        <w:t>）×（Ｘ</w:t>
      </w:r>
      <w:r w:rsidRPr="00BB227C">
        <w:rPr>
          <w:rFonts w:hint="eastAsia"/>
          <w:sz w:val="18"/>
          <w:szCs w:val="18"/>
        </w:rPr>
        <w:t>0</w:t>
      </w:r>
      <w:r w:rsidRPr="00F6380C">
        <w:rPr>
          <w:rFonts w:hint="eastAsia"/>
          <w:szCs w:val="22"/>
        </w:rPr>
        <w:t>の符号）×</w:t>
      </w:r>
      <w:r w:rsidRPr="00F6380C">
        <w:rPr>
          <w:rFonts w:hint="eastAsia"/>
          <w:szCs w:val="22"/>
        </w:rPr>
        <w:t>100</w:t>
      </w:r>
    </w:p>
    <w:p w:rsidR="001614C7" w:rsidRPr="00F6380C" w:rsidRDefault="001614C7" w:rsidP="001614C7">
      <w:pPr>
        <w:spacing w:line="280" w:lineRule="exact"/>
        <w:ind w:firstLineChars="700" w:firstLine="1470"/>
        <w:rPr>
          <w:rFonts w:hint="eastAsia"/>
          <w:szCs w:val="22"/>
        </w:rPr>
      </w:pPr>
      <w:r w:rsidRPr="00F6380C">
        <w:rPr>
          <w:rFonts w:hint="eastAsia"/>
          <w:szCs w:val="22"/>
        </w:rPr>
        <w:t>Ｘ</w:t>
      </w:r>
      <w:r w:rsidRPr="007C571C">
        <w:rPr>
          <w:rFonts w:hint="eastAsia"/>
          <w:sz w:val="18"/>
          <w:szCs w:val="18"/>
        </w:rPr>
        <w:t>1</w:t>
      </w:r>
      <w:r w:rsidRPr="00F6380C">
        <w:rPr>
          <w:rFonts w:hint="eastAsia"/>
          <w:szCs w:val="22"/>
        </w:rPr>
        <w:t>：当年度の計数</w:t>
      </w:r>
    </w:p>
    <w:p w:rsidR="001614C7" w:rsidRPr="00F6380C" w:rsidRDefault="001614C7" w:rsidP="001614C7">
      <w:pPr>
        <w:spacing w:line="280" w:lineRule="exact"/>
        <w:ind w:firstLineChars="700" w:firstLine="1470"/>
        <w:rPr>
          <w:rFonts w:hint="eastAsia"/>
          <w:szCs w:val="22"/>
        </w:rPr>
      </w:pPr>
      <w:r w:rsidRPr="00F6380C">
        <w:rPr>
          <w:rFonts w:hint="eastAsia"/>
          <w:szCs w:val="22"/>
        </w:rPr>
        <w:t>Ｘ</w:t>
      </w:r>
      <w:r w:rsidRPr="00BB227C">
        <w:rPr>
          <w:rFonts w:hint="eastAsia"/>
          <w:sz w:val="18"/>
          <w:szCs w:val="18"/>
        </w:rPr>
        <w:t>0</w:t>
      </w:r>
      <w:r w:rsidRPr="00F6380C">
        <w:rPr>
          <w:rFonts w:hint="eastAsia"/>
          <w:szCs w:val="22"/>
        </w:rPr>
        <w:t>：前年度の計数</w:t>
      </w:r>
    </w:p>
    <w:p w:rsidR="001614C7" w:rsidRDefault="001614C7" w:rsidP="001614C7">
      <w:pPr>
        <w:spacing w:line="280" w:lineRule="exact"/>
        <w:ind w:left="420" w:hangingChars="200" w:hanging="420"/>
        <w:rPr>
          <w:rFonts w:hint="eastAsia"/>
          <w:szCs w:val="22"/>
        </w:rPr>
      </w:pPr>
      <w:r w:rsidRPr="00F6380C">
        <w:rPr>
          <w:rFonts w:hint="eastAsia"/>
          <w:szCs w:val="22"/>
        </w:rPr>
        <w:t xml:space="preserve">　</w:t>
      </w:r>
      <w:r w:rsidRPr="00F6380C">
        <w:rPr>
          <w:szCs w:val="22"/>
        </w:rPr>
        <w:t xml:space="preserve">  </w:t>
      </w:r>
      <w:r w:rsidRPr="00F6380C">
        <w:rPr>
          <w:szCs w:val="22"/>
        </w:rPr>
        <w:t>これにより、マイナスからプラスに転じた場合及びマイナス幅が縮小した場合の増加率の符号はプラスで表示されます。</w:t>
      </w:r>
    </w:p>
    <w:p w:rsidR="001614C7" w:rsidRDefault="001614C7" w:rsidP="001614C7">
      <w:pPr>
        <w:spacing w:line="280" w:lineRule="exact"/>
        <w:ind w:left="210" w:hangingChars="100" w:hanging="210"/>
        <w:rPr>
          <w:rFonts w:hint="eastAsia"/>
          <w:szCs w:val="22"/>
        </w:rPr>
      </w:pPr>
    </w:p>
    <w:p w:rsidR="001614C7" w:rsidRDefault="001614C7" w:rsidP="001614C7">
      <w:pPr>
        <w:spacing w:line="280" w:lineRule="exact"/>
        <w:ind w:left="420" w:hangingChars="200" w:hanging="420"/>
        <w:rPr>
          <w:rFonts w:hint="eastAsia"/>
          <w:szCs w:val="22"/>
        </w:rPr>
      </w:pPr>
      <w:r>
        <w:rPr>
          <w:rFonts w:hint="eastAsia"/>
          <w:szCs w:val="22"/>
        </w:rPr>
        <w:t xml:space="preserve">７　</w:t>
      </w:r>
      <w:r w:rsidRPr="00F6380C">
        <w:rPr>
          <w:szCs w:val="22"/>
        </w:rPr>
        <w:t>統計諸表で内訳が総数と一致しない場合があるのは、四捨五入誤差によるものです。</w:t>
      </w:r>
      <w:r w:rsidRPr="00931E20">
        <w:rPr>
          <w:rFonts w:hint="eastAsia"/>
          <w:szCs w:val="22"/>
        </w:rPr>
        <w:t>なお、連鎖方式による実質値においては、加法整合性がないため、総数と内訳は一致しません。</w:t>
      </w:r>
      <w:r w:rsidRPr="00F6380C">
        <w:rPr>
          <w:szCs w:val="22"/>
        </w:rPr>
        <w:t xml:space="preserve">  </w:t>
      </w:r>
    </w:p>
    <w:p w:rsidR="001614C7" w:rsidRPr="00F6380C" w:rsidRDefault="001614C7" w:rsidP="001614C7">
      <w:pPr>
        <w:spacing w:line="280" w:lineRule="exact"/>
        <w:ind w:left="210" w:hangingChars="100" w:hanging="210"/>
        <w:rPr>
          <w:rFonts w:hint="eastAsia"/>
          <w:szCs w:val="22"/>
        </w:rPr>
      </w:pPr>
    </w:p>
    <w:p w:rsidR="001614C7" w:rsidRPr="00F6380C" w:rsidRDefault="001614C7" w:rsidP="001614C7">
      <w:pPr>
        <w:spacing w:line="280" w:lineRule="exact"/>
        <w:rPr>
          <w:szCs w:val="22"/>
        </w:rPr>
      </w:pPr>
      <w:r>
        <w:rPr>
          <w:rFonts w:hint="eastAsia"/>
          <w:szCs w:val="22"/>
        </w:rPr>
        <w:t xml:space="preserve">８　</w:t>
      </w:r>
      <w:r w:rsidRPr="00F6380C">
        <w:rPr>
          <w:szCs w:val="22"/>
        </w:rPr>
        <w:t>数値は、在庫品評価調整後のものです。</w:t>
      </w:r>
      <w:r w:rsidRPr="00F6380C">
        <w:rPr>
          <w:szCs w:val="22"/>
        </w:rPr>
        <w:t xml:space="preserve">  </w:t>
      </w:r>
    </w:p>
    <w:p w:rsidR="001614C7" w:rsidRPr="00F6380C" w:rsidRDefault="001614C7" w:rsidP="001614C7">
      <w:pPr>
        <w:spacing w:line="280" w:lineRule="exact"/>
        <w:rPr>
          <w:szCs w:val="22"/>
        </w:rPr>
      </w:pPr>
      <w:r w:rsidRPr="00F6380C">
        <w:rPr>
          <w:rFonts w:hint="eastAsia"/>
          <w:szCs w:val="22"/>
        </w:rPr>
        <w:t xml:space="preserve">　</w:t>
      </w:r>
      <w:r w:rsidRPr="00F6380C">
        <w:rPr>
          <w:szCs w:val="22"/>
        </w:rPr>
        <w:t xml:space="preserve"> </w:t>
      </w:r>
      <w:r w:rsidRPr="00F6380C">
        <w:rPr>
          <w:szCs w:val="22"/>
        </w:rPr>
        <w:t xml:space="preserve">　</w:t>
      </w:r>
      <w:r w:rsidRPr="00F6380C">
        <w:rPr>
          <w:szCs w:val="22"/>
        </w:rPr>
        <w:t xml:space="preserve"> </w:t>
      </w:r>
    </w:p>
    <w:p w:rsidR="001614C7" w:rsidRPr="00F6380C" w:rsidRDefault="001614C7" w:rsidP="001614C7">
      <w:pPr>
        <w:spacing w:line="280" w:lineRule="exact"/>
        <w:ind w:left="342" w:hangingChars="163" w:hanging="342"/>
        <w:rPr>
          <w:szCs w:val="22"/>
        </w:rPr>
      </w:pPr>
      <w:r w:rsidRPr="00F6380C">
        <w:rPr>
          <w:rFonts w:hint="eastAsia"/>
          <w:szCs w:val="22"/>
        </w:rPr>
        <w:t>注）</w:t>
      </w:r>
      <w:r w:rsidRPr="00F6380C">
        <w:rPr>
          <w:szCs w:val="22"/>
        </w:rPr>
        <w:t>「ＳＮＡ」とは「</w:t>
      </w:r>
      <w:r w:rsidRPr="00F6380C">
        <w:rPr>
          <w:szCs w:val="22"/>
        </w:rPr>
        <w:t>System of National Accounts</w:t>
      </w:r>
      <w:r w:rsidRPr="00F6380C">
        <w:rPr>
          <w:szCs w:val="22"/>
        </w:rPr>
        <w:t>」の略称であり、「国民経済計算」または「国民経済計算体系」と訳されています。</w:t>
      </w:r>
    </w:p>
    <w:p w:rsidR="001614C7" w:rsidRDefault="001614C7" w:rsidP="001614C7">
      <w:pPr>
        <w:spacing w:line="280" w:lineRule="exact"/>
        <w:ind w:leftChars="171" w:left="359"/>
        <w:rPr>
          <w:rFonts w:hint="eastAsia"/>
          <w:szCs w:val="22"/>
        </w:rPr>
      </w:pPr>
      <w:r w:rsidRPr="00F6380C">
        <w:rPr>
          <w:rFonts w:hint="eastAsia"/>
          <w:szCs w:val="22"/>
        </w:rPr>
        <w:t>この「ＳＮＡ」は、一国の経済の状況について、体系的に記録する国際的な基準です。「</w:t>
      </w:r>
      <w:r>
        <w:rPr>
          <w:rFonts w:hint="eastAsia"/>
          <w:szCs w:val="22"/>
        </w:rPr>
        <w:t>93</w:t>
      </w:r>
      <w:r w:rsidRPr="00F6380C">
        <w:rPr>
          <w:rFonts w:hint="eastAsia"/>
          <w:szCs w:val="22"/>
        </w:rPr>
        <w:t>ＳＮＡ」とは、</w:t>
      </w:r>
      <w:r>
        <w:rPr>
          <w:rFonts w:hint="eastAsia"/>
          <w:szCs w:val="22"/>
        </w:rPr>
        <w:t>1993</w:t>
      </w:r>
      <w:r w:rsidRPr="00F6380C">
        <w:rPr>
          <w:rFonts w:hint="eastAsia"/>
          <w:szCs w:val="22"/>
        </w:rPr>
        <w:t>年に国連が加盟各国にその導入を勧告した国民経済計算の体系の名称です。</w:t>
      </w:r>
    </w:p>
    <w:p w:rsidR="001614C7" w:rsidRDefault="001614C7" w:rsidP="001614C7">
      <w:pPr>
        <w:spacing w:line="280" w:lineRule="exact"/>
        <w:rPr>
          <w:rFonts w:hint="eastAsia"/>
          <w:szCs w:val="22"/>
        </w:rPr>
      </w:pPr>
    </w:p>
    <w:p w:rsidR="001614C7" w:rsidRPr="00F6380C" w:rsidRDefault="001614C7" w:rsidP="001614C7">
      <w:pPr>
        <w:spacing w:line="280" w:lineRule="exact"/>
        <w:rPr>
          <w:rFonts w:hint="eastAsia"/>
          <w:szCs w:val="22"/>
        </w:rPr>
      </w:pPr>
    </w:p>
    <w:p w:rsidR="001614C7" w:rsidRPr="00F6380C" w:rsidRDefault="001614C7" w:rsidP="001614C7">
      <w:pPr>
        <w:spacing w:line="280" w:lineRule="exact"/>
        <w:rPr>
          <w:rFonts w:hint="eastAsia"/>
          <w:szCs w:val="22"/>
        </w:rPr>
      </w:pPr>
      <w:r w:rsidRPr="00F6380C">
        <w:rPr>
          <w:rFonts w:hint="eastAsia"/>
          <w:szCs w:val="22"/>
        </w:rPr>
        <w:t xml:space="preserve">　この報告書についての質問・照会等は、下記までご連絡ください。</w:t>
      </w:r>
    </w:p>
    <w:p w:rsidR="001614C7" w:rsidRPr="00F6380C" w:rsidRDefault="001614C7" w:rsidP="001614C7">
      <w:pPr>
        <w:spacing w:line="280" w:lineRule="exact"/>
        <w:rPr>
          <w:rFonts w:hint="eastAsia"/>
          <w:szCs w:val="22"/>
        </w:rPr>
      </w:pPr>
      <w:r w:rsidRPr="00F6380C">
        <w:rPr>
          <w:rFonts w:hint="eastAsia"/>
          <w:szCs w:val="22"/>
        </w:rPr>
        <w:t xml:space="preserve">　　　　　大阪府総務部統計課情報・分析グループ</w:t>
      </w:r>
    </w:p>
    <w:p w:rsidR="001614C7" w:rsidRDefault="001614C7" w:rsidP="001614C7">
      <w:pPr>
        <w:spacing w:line="280" w:lineRule="exact"/>
        <w:rPr>
          <w:rFonts w:hint="eastAsia"/>
          <w:szCs w:val="22"/>
        </w:rPr>
      </w:pPr>
      <w:r w:rsidRPr="00F6380C">
        <w:rPr>
          <w:rFonts w:hint="eastAsia"/>
          <w:szCs w:val="22"/>
        </w:rPr>
        <w:t xml:space="preserve">　　　　　　　　電話：</w:t>
      </w:r>
      <w:r>
        <w:rPr>
          <w:rFonts w:hint="eastAsia"/>
          <w:szCs w:val="22"/>
        </w:rPr>
        <w:t>06-6210-9195</w:t>
      </w:r>
      <w:r w:rsidRPr="00987703">
        <w:rPr>
          <w:rFonts w:hint="eastAsia"/>
          <w:szCs w:val="22"/>
        </w:rPr>
        <w:t xml:space="preserve">　</w:t>
      </w:r>
    </w:p>
    <w:p w:rsidR="001614C7" w:rsidRPr="00F6380C" w:rsidRDefault="001614C7" w:rsidP="001614C7">
      <w:pPr>
        <w:spacing w:line="280" w:lineRule="exact"/>
        <w:rPr>
          <w:rFonts w:hint="eastAsia"/>
          <w:szCs w:val="22"/>
        </w:rPr>
      </w:pPr>
      <w:r>
        <w:rPr>
          <w:rFonts w:hint="eastAsia"/>
          <w:szCs w:val="22"/>
        </w:rPr>
        <w:t xml:space="preserve">　　　　　　　　</w:t>
      </w:r>
      <w:r>
        <w:rPr>
          <w:rFonts w:hint="eastAsia"/>
          <w:szCs w:val="22"/>
        </w:rPr>
        <w:t xml:space="preserve">FAX </w:t>
      </w:r>
      <w:r>
        <w:rPr>
          <w:rFonts w:hint="eastAsia"/>
          <w:szCs w:val="22"/>
        </w:rPr>
        <w:t>：</w:t>
      </w:r>
      <w:r>
        <w:rPr>
          <w:rFonts w:hint="eastAsia"/>
          <w:szCs w:val="22"/>
        </w:rPr>
        <w:t>06-6614-6921</w:t>
      </w:r>
    </w:p>
    <w:p w:rsidR="001614C7" w:rsidRPr="00F6380C" w:rsidRDefault="001614C7" w:rsidP="001614C7">
      <w:pPr>
        <w:spacing w:line="280" w:lineRule="exact"/>
        <w:rPr>
          <w:rFonts w:hint="eastAsia"/>
          <w:szCs w:val="22"/>
        </w:rPr>
      </w:pPr>
      <w:r w:rsidRPr="00F6380C">
        <w:rPr>
          <w:rFonts w:hint="eastAsia"/>
          <w:szCs w:val="22"/>
        </w:rPr>
        <w:t xml:space="preserve">　　　　　　　　住所：〒</w:t>
      </w:r>
      <w:r w:rsidRPr="00F6380C">
        <w:rPr>
          <w:rFonts w:hint="eastAsia"/>
          <w:szCs w:val="22"/>
        </w:rPr>
        <w:t>5</w:t>
      </w:r>
      <w:r>
        <w:rPr>
          <w:rFonts w:hint="eastAsia"/>
          <w:szCs w:val="22"/>
        </w:rPr>
        <w:t>59</w:t>
      </w:r>
      <w:r w:rsidRPr="00F6380C">
        <w:rPr>
          <w:rFonts w:hint="eastAsia"/>
          <w:szCs w:val="22"/>
        </w:rPr>
        <w:t>－</w:t>
      </w:r>
      <w:r>
        <w:rPr>
          <w:rFonts w:hint="eastAsia"/>
          <w:szCs w:val="22"/>
        </w:rPr>
        <w:t>8555</w:t>
      </w:r>
      <w:r w:rsidRPr="00F6380C">
        <w:rPr>
          <w:rFonts w:hint="eastAsia"/>
          <w:szCs w:val="22"/>
        </w:rPr>
        <w:t xml:space="preserve">　大阪市</w:t>
      </w:r>
      <w:r>
        <w:rPr>
          <w:rFonts w:hint="eastAsia"/>
          <w:szCs w:val="22"/>
        </w:rPr>
        <w:t>住之江区南港北１</w:t>
      </w:r>
      <w:r>
        <w:rPr>
          <w:rFonts w:hint="eastAsia"/>
          <w:szCs w:val="22"/>
        </w:rPr>
        <w:t>-14-16</w:t>
      </w:r>
    </w:p>
    <w:p w:rsidR="001614C7" w:rsidRPr="00E325CF" w:rsidRDefault="001614C7" w:rsidP="001614C7">
      <w:pPr>
        <w:spacing w:line="280" w:lineRule="exact"/>
        <w:rPr>
          <w:rFonts w:hint="eastAsia"/>
          <w:szCs w:val="22"/>
        </w:rPr>
      </w:pPr>
      <w:r w:rsidRPr="00F6380C">
        <w:rPr>
          <w:rFonts w:hint="eastAsia"/>
          <w:szCs w:val="22"/>
        </w:rPr>
        <w:t xml:space="preserve">　　　　　　　　メールアドレス：</w:t>
      </w:r>
      <w:r w:rsidRPr="00F6380C">
        <w:rPr>
          <w:rFonts w:hint="eastAsia"/>
          <w:szCs w:val="22"/>
        </w:rPr>
        <w:t>tokei@sbox.pref.osaka.</w:t>
      </w:r>
      <w:r>
        <w:rPr>
          <w:rFonts w:hint="eastAsia"/>
          <w:szCs w:val="22"/>
        </w:rPr>
        <w:t>lg</w:t>
      </w:r>
      <w:r w:rsidRPr="00F6380C">
        <w:rPr>
          <w:rFonts w:hint="eastAsia"/>
          <w:szCs w:val="22"/>
        </w:rPr>
        <w:t>.jp</w:t>
      </w:r>
    </w:p>
    <w:p w:rsidR="001614C7" w:rsidRDefault="001614C7">
      <w:pPr>
        <w:widowControl/>
        <w:jc w:val="left"/>
        <w:rPr>
          <w:rFonts w:ascii="ＭＳ Ｐゴシック" w:eastAsia="ＭＳ Ｐゴシック" w:hAnsi="ＭＳ Ｐゴシック"/>
          <w:b/>
          <w:bCs/>
          <w:sz w:val="28"/>
        </w:rPr>
      </w:pPr>
      <w:r>
        <w:rPr>
          <w:rFonts w:ascii="ＭＳ Ｐゴシック" w:eastAsia="ＭＳ Ｐゴシック" w:hAnsi="ＭＳ Ｐゴシック"/>
          <w:b/>
          <w:bCs/>
          <w:sz w:val="28"/>
        </w:rPr>
        <w:br w:type="page"/>
      </w:r>
    </w:p>
    <w:p w:rsidR="001614C7" w:rsidRPr="00BD59AA" w:rsidRDefault="001614C7" w:rsidP="001614C7">
      <w:pPr>
        <w:jc w:val="center"/>
        <w:rPr>
          <w:rFonts w:hint="eastAsia"/>
          <w:sz w:val="32"/>
          <w:szCs w:val="32"/>
        </w:rPr>
      </w:pPr>
      <w:r w:rsidRPr="00BD59AA">
        <w:rPr>
          <w:rFonts w:hint="eastAsia"/>
          <w:sz w:val="32"/>
          <w:szCs w:val="32"/>
        </w:rPr>
        <w:lastRenderedPageBreak/>
        <w:t>目　　　　　　次</w:t>
      </w:r>
    </w:p>
    <w:p w:rsidR="001614C7" w:rsidRDefault="001614C7" w:rsidP="001614C7">
      <w:pPr>
        <w:rPr>
          <w:rFonts w:hint="eastAsia"/>
        </w:rPr>
      </w:pPr>
    </w:p>
    <w:p w:rsidR="001614C7" w:rsidRDefault="001614C7" w:rsidP="001614C7">
      <w:pPr>
        <w:rPr>
          <w:rFonts w:hint="eastAsia"/>
        </w:rPr>
      </w:pPr>
      <w:r>
        <w:rPr>
          <w:rFonts w:hint="eastAsia"/>
        </w:rPr>
        <w:t>第</w:t>
      </w:r>
      <w:r>
        <w:rPr>
          <w:rFonts w:hint="eastAsia"/>
        </w:rPr>
        <w:t>1</w:t>
      </w:r>
      <w:r>
        <w:rPr>
          <w:rFonts w:hint="eastAsia"/>
        </w:rPr>
        <w:t>編　平成</w:t>
      </w:r>
      <w:r>
        <w:rPr>
          <w:rFonts w:hint="eastAsia"/>
        </w:rPr>
        <w:t>22</w:t>
      </w:r>
      <w:r>
        <w:rPr>
          <w:rFonts w:hint="eastAsia"/>
        </w:rPr>
        <w:t>年度府民経済計算の概要</w:t>
      </w:r>
    </w:p>
    <w:p w:rsidR="001614C7" w:rsidRDefault="001614C7" w:rsidP="001614C7">
      <w:pPr>
        <w:ind w:leftChars="300" w:left="630"/>
        <w:rPr>
          <w:rFonts w:hint="eastAsia"/>
        </w:rPr>
      </w:pPr>
      <w:r>
        <w:rPr>
          <w:rFonts w:hint="eastAsia"/>
        </w:rPr>
        <w:t xml:space="preserve">１　大阪府経済の概況　・・・・・・・・・・・・・・・・・・・・・・・・　</w:t>
      </w:r>
      <w:r>
        <w:rPr>
          <w:rFonts w:hint="eastAsia"/>
        </w:rPr>
        <w:t xml:space="preserve"> 3</w:t>
      </w:r>
    </w:p>
    <w:p w:rsidR="001614C7" w:rsidRDefault="001614C7" w:rsidP="001614C7">
      <w:pPr>
        <w:ind w:leftChars="300" w:left="630"/>
        <w:rPr>
          <w:rFonts w:hint="eastAsia"/>
        </w:rPr>
      </w:pPr>
      <w:r>
        <w:rPr>
          <w:rFonts w:hint="eastAsia"/>
        </w:rPr>
        <w:t>２　総生産額</w:t>
      </w:r>
      <w:r>
        <w:rPr>
          <w:rFonts w:hint="eastAsia"/>
        </w:rPr>
        <w:t>(</w:t>
      </w:r>
      <w:r>
        <w:rPr>
          <w:rFonts w:hint="eastAsia"/>
        </w:rPr>
        <w:t>生産側</w:t>
      </w:r>
      <w:r>
        <w:rPr>
          <w:rFonts w:hint="eastAsia"/>
        </w:rPr>
        <w:t xml:space="preserve">)  </w:t>
      </w:r>
      <w:r>
        <w:rPr>
          <w:rFonts w:hint="eastAsia"/>
        </w:rPr>
        <w:t xml:space="preserve">・・・・・・・・・・・・・・・・・・・・・・・　</w:t>
      </w:r>
      <w:r>
        <w:rPr>
          <w:rFonts w:hint="eastAsia"/>
        </w:rPr>
        <w:t xml:space="preserve"> 6</w:t>
      </w:r>
    </w:p>
    <w:p w:rsidR="001614C7" w:rsidRDefault="001614C7" w:rsidP="001614C7">
      <w:pPr>
        <w:ind w:leftChars="300" w:left="630"/>
        <w:rPr>
          <w:rFonts w:hint="eastAsia"/>
        </w:rPr>
      </w:pPr>
      <w:r>
        <w:rPr>
          <w:rFonts w:hint="eastAsia"/>
        </w:rPr>
        <w:t>３　総生産額</w:t>
      </w:r>
      <w:r>
        <w:rPr>
          <w:rFonts w:hint="eastAsia"/>
        </w:rPr>
        <w:t>(</w:t>
      </w:r>
      <w:r>
        <w:rPr>
          <w:rFonts w:hint="eastAsia"/>
        </w:rPr>
        <w:t>支出側</w:t>
      </w:r>
      <w:r>
        <w:rPr>
          <w:rFonts w:hint="eastAsia"/>
        </w:rPr>
        <w:t>)</w:t>
      </w:r>
      <w:r>
        <w:rPr>
          <w:rFonts w:hint="eastAsia"/>
        </w:rPr>
        <w:t xml:space="preserve">　・・・・・・・・・・・・・・・・・・・・・・・・　</w:t>
      </w:r>
      <w:r>
        <w:rPr>
          <w:rFonts w:hint="eastAsia"/>
        </w:rPr>
        <w:t xml:space="preserve"> 8</w:t>
      </w:r>
    </w:p>
    <w:p w:rsidR="001614C7" w:rsidRDefault="001614C7" w:rsidP="001614C7">
      <w:pPr>
        <w:ind w:leftChars="300" w:left="630"/>
        <w:rPr>
          <w:rFonts w:hint="eastAsia"/>
        </w:rPr>
      </w:pPr>
      <w:r>
        <w:rPr>
          <w:rFonts w:hint="eastAsia"/>
        </w:rPr>
        <w:t xml:space="preserve">４　府民所得の分配　・・・・・・・・・・・・・・・・・・・・・・・・　</w:t>
      </w:r>
      <w:r>
        <w:rPr>
          <w:rFonts w:hint="eastAsia"/>
        </w:rPr>
        <w:t xml:space="preserve"> 10</w:t>
      </w:r>
    </w:p>
    <w:p w:rsidR="001614C7" w:rsidRPr="00823F69" w:rsidRDefault="001614C7" w:rsidP="001614C7">
      <w:pPr>
        <w:ind w:leftChars="300" w:left="630"/>
        <w:rPr>
          <w:rFonts w:hint="eastAsia"/>
        </w:rPr>
      </w:pPr>
    </w:p>
    <w:p w:rsidR="001614C7" w:rsidRDefault="001614C7" w:rsidP="001614C7">
      <w:pPr>
        <w:ind w:leftChars="100" w:left="210"/>
        <w:rPr>
          <w:rFonts w:hint="eastAsia"/>
        </w:rPr>
      </w:pPr>
      <w:r>
        <w:rPr>
          <w:rFonts w:hint="eastAsia"/>
        </w:rPr>
        <w:t xml:space="preserve">府民経済トピックス　・・・・・・・・・・・・・・・・・・・・・・・・・・　</w:t>
      </w:r>
      <w:r>
        <w:rPr>
          <w:rFonts w:hint="eastAsia"/>
        </w:rPr>
        <w:t>13</w:t>
      </w:r>
    </w:p>
    <w:p w:rsidR="001614C7" w:rsidRPr="00823F69" w:rsidRDefault="001614C7" w:rsidP="001614C7">
      <w:pPr>
        <w:rPr>
          <w:rFonts w:hint="eastAsia"/>
        </w:rPr>
      </w:pPr>
    </w:p>
    <w:p w:rsidR="001614C7" w:rsidRDefault="001614C7" w:rsidP="001614C7">
      <w:pPr>
        <w:rPr>
          <w:rFonts w:hint="eastAsia"/>
        </w:rPr>
      </w:pPr>
      <w:r>
        <w:rPr>
          <w:rFonts w:hint="eastAsia"/>
        </w:rPr>
        <w:t>第２編　統　計　表</w:t>
      </w:r>
    </w:p>
    <w:p w:rsidR="001614C7" w:rsidRDefault="001614C7" w:rsidP="001614C7">
      <w:pPr>
        <w:ind w:leftChars="200" w:left="420"/>
        <w:rPr>
          <w:rFonts w:hint="eastAsia"/>
        </w:rPr>
      </w:pPr>
      <w:r>
        <w:rPr>
          <w:rFonts w:hint="eastAsia"/>
        </w:rPr>
        <w:t xml:space="preserve">Ⅰ　主要系列表　・・・・・・・・・・・・・・・・・・・・・・・・・・・　</w:t>
      </w:r>
      <w:r>
        <w:rPr>
          <w:rFonts w:hint="eastAsia"/>
        </w:rPr>
        <w:t>22</w:t>
      </w:r>
    </w:p>
    <w:p w:rsidR="001614C7" w:rsidRDefault="001614C7" w:rsidP="001614C7">
      <w:pPr>
        <w:ind w:leftChars="300" w:left="630"/>
        <w:rPr>
          <w:rFonts w:hint="eastAsia"/>
        </w:rPr>
      </w:pPr>
      <w:r>
        <w:rPr>
          <w:rFonts w:hint="eastAsia"/>
        </w:rPr>
        <w:t xml:space="preserve">１　経済活動別府内総生産（生産側）・・・・・・・・・・・・・・・・・・　</w:t>
      </w:r>
      <w:r>
        <w:rPr>
          <w:rFonts w:hint="eastAsia"/>
        </w:rPr>
        <w:t>22</w:t>
      </w:r>
    </w:p>
    <w:p w:rsidR="001614C7" w:rsidRDefault="001614C7" w:rsidP="001614C7">
      <w:pPr>
        <w:numPr>
          <w:ilvl w:val="0"/>
          <w:numId w:val="18"/>
        </w:numPr>
        <w:rPr>
          <w:rFonts w:hint="eastAsia"/>
        </w:rPr>
      </w:pPr>
      <w:r>
        <w:rPr>
          <w:rFonts w:hint="eastAsia"/>
        </w:rPr>
        <w:t xml:space="preserve">名目　　　</w:t>
      </w:r>
      <w:r>
        <w:rPr>
          <w:rFonts w:hint="eastAsia"/>
        </w:rPr>
        <w:t xml:space="preserve">                  a</w:t>
      </w:r>
      <w:r>
        <w:rPr>
          <w:rFonts w:hint="eastAsia"/>
        </w:rPr>
        <w:t xml:space="preserve">実額　</w:t>
      </w:r>
      <w:r>
        <w:rPr>
          <w:rFonts w:hint="eastAsia"/>
        </w:rPr>
        <w:t>b</w:t>
      </w:r>
      <w:r>
        <w:rPr>
          <w:rFonts w:hint="eastAsia"/>
        </w:rPr>
        <w:t xml:space="preserve">増加率　</w:t>
      </w:r>
      <w:r>
        <w:rPr>
          <w:rFonts w:hint="eastAsia"/>
        </w:rPr>
        <w:t>c</w:t>
      </w:r>
      <w:r>
        <w:rPr>
          <w:rFonts w:hint="eastAsia"/>
        </w:rPr>
        <w:t>構成比</w:t>
      </w:r>
    </w:p>
    <w:p w:rsidR="001614C7" w:rsidRDefault="001614C7" w:rsidP="001614C7">
      <w:pPr>
        <w:numPr>
          <w:ilvl w:val="0"/>
          <w:numId w:val="18"/>
        </w:numPr>
        <w:rPr>
          <w:rFonts w:hint="eastAsia"/>
        </w:rPr>
      </w:pPr>
      <w:r>
        <w:rPr>
          <w:rFonts w:hint="eastAsia"/>
        </w:rPr>
        <w:t>実質（連鎖方式）</w:t>
      </w:r>
      <w:r>
        <w:rPr>
          <w:rFonts w:hint="eastAsia"/>
        </w:rPr>
        <w:t xml:space="preserve">            a</w:t>
      </w:r>
      <w:r>
        <w:rPr>
          <w:rFonts w:hint="eastAsia"/>
        </w:rPr>
        <w:t xml:space="preserve">実額　</w:t>
      </w:r>
      <w:r>
        <w:rPr>
          <w:rFonts w:hint="eastAsia"/>
        </w:rPr>
        <w:t>b</w:t>
      </w:r>
      <w:r>
        <w:rPr>
          <w:rFonts w:hint="eastAsia"/>
        </w:rPr>
        <w:t>増加率</w:t>
      </w:r>
    </w:p>
    <w:p w:rsidR="001614C7" w:rsidRDefault="001614C7" w:rsidP="001614C7">
      <w:pPr>
        <w:numPr>
          <w:ilvl w:val="0"/>
          <w:numId w:val="18"/>
        </w:numPr>
        <w:rPr>
          <w:rFonts w:hint="eastAsia"/>
        </w:rPr>
      </w:pPr>
      <w:r>
        <w:rPr>
          <w:rFonts w:hint="eastAsia"/>
        </w:rPr>
        <w:t>デフレーター（連鎖方式）</w:t>
      </w:r>
      <w:r>
        <w:rPr>
          <w:rFonts w:hint="eastAsia"/>
        </w:rPr>
        <w:t xml:space="preserve">    a</w:t>
      </w:r>
      <w:r>
        <w:rPr>
          <w:rFonts w:hint="eastAsia"/>
        </w:rPr>
        <w:t xml:space="preserve">実数　</w:t>
      </w:r>
      <w:r>
        <w:rPr>
          <w:rFonts w:hint="eastAsia"/>
        </w:rPr>
        <w:t>b</w:t>
      </w:r>
      <w:r>
        <w:rPr>
          <w:rFonts w:hint="eastAsia"/>
        </w:rPr>
        <w:t>増加率</w:t>
      </w:r>
    </w:p>
    <w:p w:rsidR="001614C7" w:rsidRPr="00C4264A" w:rsidRDefault="001614C7" w:rsidP="001614C7">
      <w:pPr>
        <w:ind w:left="885"/>
        <w:rPr>
          <w:rFonts w:hint="eastAsia"/>
        </w:rPr>
      </w:pPr>
    </w:p>
    <w:p w:rsidR="001614C7" w:rsidRDefault="001614C7" w:rsidP="001614C7">
      <w:pPr>
        <w:ind w:leftChars="300" w:left="630"/>
        <w:rPr>
          <w:rFonts w:hint="eastAsia"/>
        </w:rPr>
      </w:pPr>
      <w:r>
        <w:rPr>
          <w:rFonts w:hint="eastAsia"/>
        </w:rPr>
        <w:t xml:space="preserve">２　府民所得および府民可処分所得の分配　・・・・・・・・・・・・・・　</w:t>
      </w:r>
      <w:r>
        <w:rPr>
          <w:rFonts w:hint="eastAsia"/>
        </w:rPr>
        <w:t>36</w:t>
      </w:r>
    </w:p>
    <w:p w:rsidR="001614C7" w:rsidRDefault="001614C7" w:rsidP="001614C7">
      <w:pPr>
        <w:ind w:leftChars="300" w:left="630"/>
        <w:rPr>
          <w:rFonts w:hint="eastAsia"/>
        </w:rPr>
      </w:pPr>
      <w:r>
        <w:rPr>
          <w:rFonts w:hint="eastAsia"/>
        </w:rPr>
        <w:t xml:space="preserve">　（１）名目　　</w:t>
      </w:r>
      <w:r>
        <w:rPr>
          <w:rFonts w:hint="eastAsia"/>
        </w:rPr>
        <w:t xml:space="preserve">                     a</w:t>
      </w:r>
      <w:r>
        <w:rPr>
          <w:rFonts w:hint="eastAsia"/>
        </w:rPr>
        <w:t xml:space="preserve">実額　</w:t>
      </w:r>
      <w:r>
        <w:rPr>
          <w:rFonts w:hint="eastAsia"/>
        </w:rPr>
        <w:t>b</w:t>
      </w:r>
      <w:r>
        <w:rPr>
          <w:rFonts w:hint="eastAsia"/>
        </w:rPr>
        <w:t xml:space="preserve">増加率　</w:t>
      </w:r>
      <w:r>
        <w:rPr>
          <w:rFonts w:hint="eastAsia"/>
        </w:rPr>
        <w:t>c</w:t>
      </w:r>
      <w:r>
        <w:rPr>
          <w:rFonts w:hint="eastAsia"/>
        </w:rPr>
        <w:t>構成比</w:t>
      </w:r>
    </w:p>
    <w:p w:rsidR="001614C7" w:rsidRPr="00C4264A" w:rsidRDefault="001614C7" w:rsidP="001614C7">
      <w:pPr>
        <w:ind w:leftChars="300" w:left="630"/>
        <w:rPr>
          <w:rFonts w:hint="eastAsia"/>
        </w:rPr>
      </w:pPr>
    </w:p>
    <w:p w:rsidR="001614C7" w:rsidRDefault="001614C7" w:rsidP="001614C7">
      <w:pPr>
        <w:ind w:leftChars="300" w:left="630"/>
        <w:rPr>
          <w:rFonts w:hint="eastAsia"/>
        </w:rPr>
      </w:pPr>
      <w:r>
        <w:rPr>
          <w:rFonts w:hint="eastAsia"/>
        </w:rPr>
        <w:t xml:space="preserve">３　府内総生産（支出側）・・・・・・・・・・・・・・・・・・・・・・・　</w:t>
      </w:r>
      <w:r>
        <w:rPr>
          <w:rFonts w:hint="eastAsia"/>
        </w:rPr>
        <w:t>42</w:t>
      </w:r>
    </w:p>
    <w:p w:rsidR="001614C7" w:rsidRDefault="001614C7" w:rsidP="001614C7">
      <w:pPr>
        <w:numPr>
          <w:ilvl w:val="0"/>
          <w:numId w:val="19"/>
        </w:numPr>
        <w:rPr>
          <w:rFonts w:hint="eastAsia"/>
        </w:rPr>
      </w:pPr>
      <w:r>
        <w:rPr>
          <w:rFonts w:hint="eastAsia"/>
        </w:rPr>
        <w:t xml:space="preserve">名目　</w:t>
      </w:r>
      <w:r>
        <w:rPr>
          <w:rFonts w:hint="eastAsia"/>
        </w:rPr>
        <w:t xml:space="preserve">                         a</w:t>
      </w:r>
      <w:r>
        <w:rPr>
          <w:rFonts w:hint="eastAsia"/>
        </w:rPr>
        <w:t xml:space="preserve">実額　</w:t>
      </w:r>
      <w:r>
        <w:rPr>
          <w:rFonts w:hint="eastAsia"/>
        </w:rPr>
        <w:t>b</w:t>
      </w:r>
      <w:r>
        <w:rPr>
          <w:rFonts w:hint="eastAsia"/>
        </w:rPr>
        <w:t xml:space="preserve">増加率　</w:t>
      </w:r>
      <w:r>
        <w:rPr>
          <w:rFonts w:hint="eastAsia"/>
        </w:rPr>
        <w:t>c</w:t>
      </w:r>
      <w:r>
        <w:rPr>
          <w:rFonts w:hint="eastAsia"/>
        </w:rPr>
        <w:t>構成比</w:t>
      </w:r>
    </w:p>
    <w:p w:rsidR="001614C7" w:rsidRDefault="001614C7" w:rsidP="001614C7">
      <w:pPr>
        <w:numPr>
          <w:ilvl w:val="0"/>
          <w:numId w:val="19"/>
        </w:numPr>
        <w:rPr>
          <w:rFonts w:hint="eastAsia"/>
        </w:rPr>
      </w:pPr>
      <w:r>
        <w:rPr>
          <w:rFonts w:hint="eastAsia"/>
        </w:rPr>
        <w:t>実質（固定基準年方式）</w:t>
      </w:r>
      <w:r>
        <w:rPr>
          <w:rFonts w:hint="eastAsia"/>
        </w:rPr>
        <w:t xml:space="preserve">         a</w:t>
      </w:r>
      <w:r>
        <w:rPr>
          <w:rFonts w:hint="eastAsia"/>
        </w:rPr>
        <w:t xml:space="preserve">実額　</w:t>
      </w:r>
      <w:r>
        <w:rPr>
          <w:rFonts w:hint="eastAsia"/>
        </w:rPr>
        <w:t>b</w:t>
      </w:r>
      <w:r>
        <w:rPr>
          <w:rFonts w:hint="eastAsia"/>
        </w:rPr>
        <w:t xml:space="preserve">増加率　</w:t>
      </w:r>
      <w:r>
        <w:rPr>
          <w:rFonts w:hint="eastAsia"/>
        </w:rPr>
        <w:t>c</w:t>
      </w:r>
      <w:r>
        <w:rPr>
          <w:rFonts w:hint="eastAsia"/>
        </w:rPr>
        <w:t>構成比</w:t>
      </w:r>
    </w:p>
    <w:p w:rsidR="001614C7" w:rsidRPr="00785505" w:rsidRDefault="001614C7" w:rsidP="001614C7">
      <w:pPr>
        <w:numPr>
          <w:ilvl w:val="0"/>
          <w:numId w:val="19"/>
        </w:numPr>
        <w:rPr>
          <w:rFonts w:hint="eastAsia"/>
        </w:rPr>
      </w:pPr>
      <w:r>
        <w:rPr>
          <w:rFonts w:hint="eastAsia"/>
        </w:rPr>
        <w:t>デフレーター（固定基準年方式）</w:t>
      </w:r>
      <w:r>
        <w:rPr>
          <w:rFonts w:hint="eastAsia"/>
        </w:rPr>
        <w:t xml:space="preserve"> a</w:t>
      </w:r>
      <w:r>
        <w:rPr>
          <w:rFonts w:hint="eastAsia"/>
        </w:rPr>
        <w:t xml:space="preserve">実数　</w:t>
      </w:r>
      <w:r>
        <w:rPr>
          <w:rFonts w:hint="eastAsia"/>
        </w:rPr>
        <w:t>b</w:t>
      </w:r>
      <w:r>
        <w:rPr>
          <w:rFonts w:hint="eastAsia"/>
        </w:rPr>
        <w:t>増加率</w:t>
      </w:r>
    </w:p>
    <w:p w:rsidR="001614C7" w:rsidRPr="00C4264A" w:rsidRDefault="001614C7" w:rsidP="001614C7">
      <w:pPr>
        <w:ind w:leftChars="300" w:left="630"/>
        <w:rPr>
          <w:rFonts w:hint="eastAsia"/>
        </w:rPr>
      </w:pPr>
    </w:p>
    <w:p w:rsidR="001614C7" w:rsidRDefault="001614C7" w:rsidP="001614C7">
      <w:pPr>
        <w:ind w:leftChars="200" w:left="420"/>
        <w:rPr>
          <w:rFonts w:hint="eastAsia"/>
        </w:rPr>
      </w:pPr>
      <w:r>
        <w:rPr>
          <w:rFonts w:hint="eastAsia"/>
        </w:rPr>
        <w:t xml:space="preserve">Ⅱ　基本勘定　・・・・・・・・・・・・・・・・・・・・・・・・・・・・　</w:t>
      </w:r>
      <w:r>
        <w:rPr>
          <w:rFonts w:hint="eastAsia"/>
        </w:rPr>
        <w:t>58</w:t>
      </w:r>
    </w:p>
    <w:p w:rsidR="001614C7" w:rsidRDefault="001614C7" w:rsidP="001614C7">
      <w:pPr>
        <w:ind w:leftChars="300" w:left="630"/>
        <w:rPr>
          <w:rFonts w:hint="eastAsia"/>
        </w:rPr>
      </w:pPr>
      <w:r>
        <w:rPr>
          <w:rFonts w:hint="eastAsia"/>
        </w:rPr>
        <w:t xml:space="preserve">１　統合勘定　・・・・・・・・・・・・・・・・・・・・・・・・・・・・　</w:t>
      </w:r>
      <w:r>
        <w:rPr>
          <w:rFonts w:hint="eastAsia"/>
        </w:rPr>
        <w:t>58</w:t>
      </w:r>
    </w:p>
    <w:p w:rsidR="001614C7" w:rsidRDefault="001614C7" w:rsidP="001614C7">
      <w:pPr>
        <w:numPr>
          <w:ilvl w:val="0"/>
          <w:numId w:val="15"/>
        </w:numPr>
        <w:rPr>
          <w:rFonts w:hint="eastAsia"/>
        </w:rPr>
      </w:pPr>
      <w:r>
        <w:rPr>
          <w:rFonts w:hint="eastAsia"/>
        </w:rPr>
        <w:t>府内総生産勘定（生産側及び支出側）</w:t>
      </w:r>
      <w:r>
        <w:rPr>
          <w:rFonts w:hint="eastAsia"/>
        </w:rPr>
        <w:t xml:space="preserve"> </w:t>
      </w:r>
      <w:r>
        <w:rPr>
          <w:rFonts w:hint="eastAsia"/>
        </w:rPr>
        <w:t xml:space="preserve">・・・・・・・・・・・・　</w:t>
      </w:r>
      <w:r>
        <w:rPr>
          <w:rFonts w:hint="eastAsia"/>
        </w:rPr>
        <w:t>58</w:t>
      </w:r>
    </w:p>
    <w:p w:rsidR="001614C7" w:rsidRDefault="001614C7" w:rsidP="001614C7">
      <w:pPr>
        <w:numPr>
          <w:ilvl w:val="0"/>
          <w:numId w:val="15"/>
        </w:numPr>
        <w:rPr>
          <w:rFonts w:hint="eastAsia"/>
        </w:rPr>
      </w:pPr>
      <w:r>
        <w:rPr>
          <w:rFonts w:hint="eastAsia"/>
        </w:rPr>
        <w:t xml:space="preserve">府民可処分所得と使用勘定　・・・・・・・・・・・・・・・・　</w:t>
      </w:r>
      <w:r>
        <w:rPr>
          <w:rFonts w:hint="eastAsia"/>
        </w:rPr>
        <w:t>59</w:t>
      </w:r>
    </w:p>
    <w:p w:rsidR="001614C7" w:rsidRDefault="001614C7" w:rsidP="001614C7">
      <w:pPr>
        <w:numPr>
          <w:ilvl w:val="0"/>
          <w:numId w:val="15"/>
        </w:numPr>
        <w:rPr>
          <w:rFonts w:hint="eastAsia"/>
        </w:rPr>
      </w:pPr>
      <w:r>
        <w:rPr>
          <w:rFonts w:hint="eastAsia"/>
        </w:rPr>
        <w:t xml:space="preserve">資本調達勘定（実物取引）　・・・・・・・・・・・・・・・・　</w:t>
      </w:r>
      <w:r>
        <w:rPr>
          <w:rFonts w:hint="eastAsia"/>
        </w:rPr>
        <w:t>60</w:t>
      </w:r>
    </w:p>
    <w:p w:rsidR="001614C7" w:rsidRDefault="001614C7" w:rsidP="001614C7">
      <w:pPr>
        <w:numPr>
          <w:ilvl w:val="0"/>
          <w:numId w:val="15"/>
        </w:numPr>
        <w:rPr>
          <w:rFonts w:hint="eastAsia"/>
        </w:rPr>
      </w:pPr>
      <w:r>
        <w:rPr>
          <w:rFonts w:hint="eastAsia"/>
        </w:rPr>
        <w:t xml:space="preserve">府外勘定（経常取引）　・・・・・・・・・・・・・・・・・・　</w:t>
      </w:r>
      <w:r>
        <w:rPr>
          <w:rFonts w:hint="eastAsia"/>
        </w:rPr>
        <w:t>61</w:t>
      </w:r>
    </w:p>
    <w:p w:rsidR="001614C7" w:rsidRPr="00823F69" w:rsidRDefault="001614C7" w:rsidP="001614C7">
      <w:pPr>
        <w:ind w:left="1050"/>
        <w:rPr>
          <w:rFonts w:hint="eastAsia"/>
        </w:rPr>
      </w:pPr>
    </w:p>
    <w:p w:rsidR="001614C7" w:rsidRDefault="001614C7" w:rsidP="001614C7">
      <w:pPr>
        <w:ind w:leftChars="300" w:left="630"/>
        <w:rPr>
          <w:rFonts w:hint="eastAsia"/>
        </w:rPr>
      </w:pPr>
      <w:r>
        <w:rPr>
          <w:rFonts w:hint="eastAsia"/>
        </w:rPr>
        <w:t xml:space="preserve">２　制度部門別所得支出勘定　・・・・・・・・・・・・・・・・・・・・　</w:t>
      </w:r>
      <w:r>
        <w:rPr>
          <w:rFonts w:hint="eastAsia"/>
        </w:rPr>
        <w:t>62</w:t>
      </w:r>
    </w:p>
    <w:p w:rsidR="001614C7" w:rsidRDefault="001614C7" w:rsidP="001614C7">
      <w:pPr>
        <w:numPr>
          <w:ilvl w:val="0"/>
          <w:numId w:val="16"/>
        </w:numPr>
        <w:rPr>
          <w:rFonts w:hint="eastAsia"/>
        </w:rPr>
      </w:pPr>
      <w:r>
        <w:rPr>
          <w:rFonts w:hint="eastAsia"/>
        </w:rPr>
        <w:t xml:space="preserve">非金融法人企業　・・・・・・・・・・・・・・・・・・・・・　</w:t>
      </w:r>
      <w:r>
        <w:rPr>
          <w:rFonts w:hint="eastAsia"/>
        </w:rPr>
        <w:t>62</w:t>
      </w:r>
    </w:p>
    <w:p w:rsidR="001614C7" w:rsidRDefault="001614C7" w:rsidP="001614C7">
      <w:pPr>
        <w:numPr>
          <w:ilvl w:val="0"/>
          <w:numId w:val="16"/>
        </w:numPr>
        <w:rPr>
          <w:rFonts w:hint="eastAsia"/>
        </w:rPr>
      </w:pPr>
      <w:r>
        <w:rPr>
          <w:rFonts w:hint="eastAsia"/>
        </w:rPr>
        <w:t xml:space="preserve">金融機関　・・・・・・・・・・・・・・・・・・・・・・・・　</w:t>
      </w:r>
      <w:r>
        <w:rPr>
          <w:rFonts w:hint="eastAsia"/>
        </w:rPr>
        <w:t>63</w:t>
      </w:r>
    </w:p>
    <w:p w:rsidR="001614C7" w:rsidRDefault="001614C7" w:rsidP="001614C7">
      <w:pPr>
        <w:numPr>
          <w:ilvl w:val="0"/>
          <w:numId w:val="16"/>
        </w:numPr>
        <w:rPr>
          <w:rFonts w:hint="eastAsia"/>
        </w:rPr>
      </w:pPr>
      <w:r>
        <w:rPr>
          <w:rFonts w:hint="eastAsia"/>
        </w:rPr>
        <w:t xml:space="preserve">一般政府　・・・・・・・・・・・・・・・・・・・・・・・・　</w:t>
      </w:r>
      <w:r>
        <w:rPr>
          <w:rFonts w:hint="eastAsia"/>
        </w:rPr>
        <w:t>64</w:t>
      </w:r>
    </w:p>
    <w:p w:rsidR="001614C7" w:rsidRDefault="001614C7" w:rsidP="001614C7">
      <w:pPr>
        <w:numPr>
          <w:ilvl w:val="0"/>
          <w:numId w:val="16"/>
        </w:numPr>
        <w:rPr>
          <w:rFonts w:hint="eastAsia"/>
        </w:rPr>
      </w:pPr>
      <w:r>
        <w:rPr>
          <w:rFonts w:hint="eastAsia"/>
        </w:rPr>
        <w:t xml:space="preserve">家計（個人企業を含む）　・・・・・・・・・・・・・・・・・　</w:t>
      </w:r>
      <w:r>
        <w:rPr>
          <w:rFonts w:hint="eastAsia"/>
        </w:rPr>
        <w:t>66</w:t>
      </w:r>
    </w:p>
    <w:p w:rsidR="001614C7" w:rsidRDefault="001614C7" w:rsidP="001614C7">
      <w:pPr>
        <w:numPr>
          <w:ilvl w:val="0"/>
          <w:numId w:val="16"/>
        </w:numPr>
        <w:rPr>
          <w:rFonts w:hint="eastAsia"/>
        </w:rPr>
      </w:pPr>
      <w:r>
        <w:rPr>
          <w:rFonts w:hint="eastAsia"/>
        </w:rPr>
        <w:t xml:space="preserve">対家計民間非営利団体　・・・・・・・・・・・・・・・・・・　</w:t>
      </w:r>
      <w:r>
        <w:rPr>
          <w:rFonts w:hint="eastAsia"/>
        </w:rPr>
        <w:t>68</w:t>
      </w:r>
    </w:p>
    <w:p w:rsidR="001614C7" w:rsidRDefault="001614C7" w:rsidP="001614C7">
      <w:pPr>
        <w:ind w:leftChars="300" w:left="630"/>
        <w:rPr>
          <w:rFonts w:hint="eastAsia"/>
        </w:rPr>
      </w:pPr>
      <w:r>
        <w:rPr>
          <w:rFonts w:hint="eastAsia"/>
        </w:rPr>
        <w:t>３　制度部門別資本調達勘定（実物取引）</w:t>
      </w:r>
      <w:r>
        <w:rPr>
          <w:rFonts w:hint="eastAsia"/>
        </w:rPr>
        <w:t xml:space="preserve"> </w:t>
      </w:r>
      <w:r>
        <w:rPr>
          <w:rFonts w:hint="eastAsia"/>
        </w:rPr>
        <w:t xml:space="preserve">・・・・・・・・・・・・・・　</w:t>
      </w:r>
      <w:r>
        <w:rPr>
          <w:rFonts w:hint="eastAsia"/>
        </w:rPr>
        <w:t xml:space="preserve"> 70</w:t>
      </w:r>
    </w:p>
    <w:p w:rsidR="001614C7" w:rsidRDefault="001614C7" w:rsidP="001614C7">
      <w:pPr>
        <w:numPr>
          <w:ilvl w:val="0"/>
          <w:numId w:val="17"/>
        </w:numPr>
        <w:rPr>
          <w:rFonts w:hint="eastAsia"/>
        </w:rPr>
      </w:pPr>
      <w:r>
        <w:rPr>
          <w:rFonts w:hint="eastAsia"/>
        </w:rPr>
        <w:t xml:space="preserve">非金融法人企業　・・・・・・・・・・・・・・・・・・・・・　</w:t>
      </w:r>
      <w:r>
        <w:rPr>
          <w:rFonts w:hint="eastAsia"/>
        </w:rPr>
        <w:t>70</w:t>
      </w:r>
    </w:p>
    <w:p w:rsidR="001614C7" w:rsidRDefault="001614C7" w:rsidP="001614C7">
      <w:pPr>
        <w:numPr>
          <w:ilvl w:val="0"/>
          <w:numId w:val="17"/>
        </w:numPr>
        <w:rPr>
          <w:rFonts w:hint="eastAsia"/>
        </w:rPr>
      </w:pPr>
      <w:r>
        <w:rPr>
          <w:rFonts w:hint="eastAsia"/>
        </w:rPr>
        <w:t xml:space="preserve">金融機関　・・・・・・・・・・・・・・・・・・・・・・・・　</w:t>
      </w:r>
      <w:r>
        <w:rPr>
          <w:rFonts w:hint="eastAsia"/>
        </w:rPr>
        <w:t>71</w:t>
      </w:r>
    </w:p>
    <w:p w:rsidR="001614C7" w:rsidRDefault="001614C7" w:rsidP="001614C7">
      <w:pPr>
        <w:numPr>
          <w:ilvl w:val="0"/>
          <w:numId w:val="17"/>
        </w:numPr>
        <w:rPr>
          <w:rFonts w:hint="eastAsia"/>
        </w:rPr>
      </w:pPr>
      <w:r>
        <w:rPr>
          <w:rFonts w:hint="eastAsia"/>
        </w:rPr>
        <w:t xml:space="preserve">一般政府　・・・・・・・・・・・・・・・・・・・・・・・・　</w:t>
      </w:r>
      <w:r>
        <w:rPr>
          <w:rFonts w:hint="eastAsia"/>
        </w:rPr>
        <w:t>72</w:t>
      </w:r>
    </w:p>
    <w:p w:rsidR="001614C7" w:rsidRDefault="001614C7" w:rsidP="001614C7">
      <w:pPr>
        <w:numPr>
          <w:ilvl w:val="0"/>
          <w:numId w:val="17"/>
        </w:numPr>
        <w:rPr>
          <w:rFonts w:hint="eastAsia"/>
        </w:rPr>
      </w:pPr>
      <w:r>
        <w:rPr>
          <w:rFonts w:hint="eastAsia"/>
        </w:rPr>
        <w:t>家計（個人企業を含む</w:t>
      </w:r>
      <w:r>
        <w:t>）</w:t>
      </w:r>
      <w:r>
        <w:rPr>
          <w:rFonts w:hint="eastAsia"/>
        </w:rPr>
        <w:t xml:space="preserve">　・・・・・・・・・・・・・・・・・　</w:t>
      </w:r>
      <w:r>
        <w:rPr>
          <w:rFonts w:hint="eastAsia"/>
        </w:rPr>
        <w:t>73</w:t>
      </w:r>
    </w:p>
    <w:p w:rsidR="001614C7" w:rsidRDefault="001614C7" w:rsidP="001614C7">
      <w:pPr>
        <w:numPr>
          <w:ilvl w:val="0"/>
          <w:numId w:val="17"/>
        </w:numPr>
        <w:rPr>
          <w:rFonts w:hint="eastAsia"/>
        </w:rPr>
      </w:pPr>
      <w:r>
        <w:rPr>
          <w:rFonts w:hint="eastAsia"/>
        </w:rPr>
        <w:lastRenderedPageBreak/>
        <w:t xml:space="preserve">対家計民間非営利団体　・・・・・・・・・・・・・・・・・・　</w:t>
      </w:r>
      <w:r>
        <w:rPr>
          <w:rFonts w:hint="eastAsia"/>
        </w:rPr>
        <w:t>74</w:t>
      </w:r>
    </w:p>
    <w:p w:rsidR="001614C7" w:rsidRPr="00823F69" w:rsidRDefault="001614C7" w:rsidP="001614C7">
      <w:pPr>
        <w:rPr>
          <w:rFonts w:hint="eastAsia"/>
        </w:rPr>
      </w:pPr>
    </w:p>
    <w:p w:rsidR="001614C7" w:rsidRDefault="001614C7" w:rsidP="001614C7">
      <w:pPr>
        <w:ind w:leftChars="200" w:left="420"/>
        <w:rPr>
          <w:rFonts w:hint="eastAsia"/>
        </w:rPr>
      </w:pPr>
      <w:r>
        <w:rPr>
          <w:rFonts w:hint="eastAsia"/>
        </w:rPr>
        <w:t xml:space="preserve">Ⅲ　経済活動別府内総生産及び要素所得　・・・・・・・・・・・・・・・・　</w:t>
      </w:r>
      <w:r>
        <w:rPr>
          <w:rFonts w:hint="eastAsia"/>
        </w:rPr>
        <w:t>75</w:t>
      </w:r>
    </w:p>
    <w:p w:rsidR="001614C7" w:rsidRPr="00823F69" w:rsidRDefault="001614C7" w:rsidP="001614C7">
      <w:pPr>
        <w:ind w:leftChars="100" w:left="210"/>
        <w:rPr>
          <w:rFonts w:hint="eastAsia"/>
        </w:rPr>
      </w:pPr>
    </w:p>
    <w:p w:rsidR="001614C7" w:rsidRDefault="001614C7" w:rsidP="001614C7">
      <w:pPr>
        <w:ind w:leftChars="200" w:left="420"/>
        <w:rPr>
          <w:rFonts w:hint="eastAsia"/>
        </w:rPr>
      </w:pPr>
      <w:r>
        <w:rPr>
          <w:rFonts w:hint="eastAsia"/>
        </w:rPr>
        <w:t xml:space="preserve">Ⅳ　府民・府内就業者数と雇用者数　・・・・・・・・・・・・・・・・・・　</w:t>
      </w:r>
      <w:r>
        <w:rPr>
          <w:rFonts w:hint="eastAsia"/>
        </w:rPr>
        <w:t>85</w:t>
      </w:r>
    </w:p>
    <w:p w:rsidR="001614C7" w:rsidRPr="00823F69" w:rsidRDefault="001614C7" w:rsidP="001614C7">
      <w:pPr>
        <w:ind w:leftChars="100" w:left="210"/>
        <w:rPr>
          <w:rFonts w:hint="eastAsia"/>
        </w:rPr>
      </w:pPr>
    </w:p>
    <w:p w:rsidR="001614C7" w:rsidRDefault="001614C7" w:rsidP="001614C7">
      <w:pPr>
        <w:ind w:leftChars="100" w:left="210"/>
        <w:rPr>
          <w:rFonts w:hint="eastAsia"/>
        </w:rPr>
      </w:pPr>
      <w:r>
        <w:rPr>
          <w:rFonts w:hint="eastAsia"/>
        </w:rPr>
        <w:t xml:space="preserve">　Ⅴ　関連指標　・・・・・・・・・・・・・・・・・・・・・・・・・・・・　</w:t>
      </w:r>
      <w:r>
        <w:rPr>
          <w:rFonts w:hint="eastAsia"/>
        </w:rPr>
        <w:t>93</w:t>
      </w:r>
    </w:p>
    <w:p w:rsidR="001614C7" w:rsidRPr="00823F69" w:rsidRDefault="001614C7" w:rsidP="001614C7">
      <w:pPr>
        <w:ind w:leftChars="100" w:left="210"/>
        <w:rPr>
          <w:rFonts w:hint="eastAsia"/>
        </w:rPr>
      </w:pPr>
    </w:p>
    <w:p w:rsidR="001614C7" w:rsidRDefault="001614C7" w:rsidP="001614C7">
      <w:pPr>
        <w:ind w:leftChars="100" w:left="210"/>
        <w:rPr>
          <w:rFonts w:hint="eastAsia"/>
        </w:rPr>
      </w:pPr>
      <w:r>
        <w:rPr>
          <w:rFonts w:hint="eastAsia"/>
        </w:rPr>
        <w:t xml:space="preserve">　</w:t>
      </w:r>
      <w:r>
        <w:rPr>
          <w:rFonts w:hint="eastAsia"/>
        </w:rPr>
        <w:t>[</w:t>
      </w:r>
      <w:r>
        <w:rPr>
          <w:rFonts w:hint="eastAsia"/>
        </w:rPr>
        <w:t>参考表</w:t>
      </w:r>
      <w:r>
        <w:rPr>
          <w:rFonts w:hint="eastAsia"/>
        </w:rPr>
        <w:t>]</w:t>
      </w:r>
      <w:r>
        <w:rPr>
          <w:rFonts w:hint="eastAsia"/>
        </w:rPr>
        <w:t xml:space="preserve">　</w:t>
      </w:r>
      <w:r>
        <w:rPr>
          <w:rFonts w:hint="eastAsia"/>
        </w:rPr>
        <w:t xml:space="preserve"> </w:t>
      </w:r>
      <w:r>
        <w:rPr>
          <w:rFonts w:hint="eastAsia"/>
        </w:rPr>
        <w:t xml:space="preserve">・・・・・・・・・・・・・・・・・・・・・・・・・・・・・　</w:t>
      </w:r>
      <w:r>
        <w:rPr>
          <w:rFonts w:hint="eastAsia"/>
        </w:rPr>
        <w:t>94</w:t>
      </w:r>
    </w:p>
    <w:p w:rsidR="001614C7" w:rsidRDefault="001614C7" w:rsidP="001614C7">
      <w:pPr>
        <w:numPr>
          <w:ilvl w:val="0"/>
          <w:numId w:val="20"/>
        </w:numPr>
        <w:rPr>
          <w:rFonts w:hint="eastAsia"/>
        </w:rPr>
      </w:pPr>
      <w:r>
        <w:rPr>
          <w:rFonts w:hint="eastAsia"/>
        </w:rPr>
        <w:t xml:space="preserve">経済活動別府内総生産　・・・・・・・・・・・・・・・・・・・　</w:t>
      </w:r>
      <w:r>
        <w:rPr>
          <w:rFonts w:hint="eastAsia"/>
        </w:rPr>
        <w:t>94</w:t>
      </w:r>
    </w:p>
    <w:p w:rsidR="001614C7" w:rsidRDefault="001614C7" w:rsidP="001614C7">
      <w:pPr>
        <w:numPr>
          <w:ilvl w:val="0"/>
          <w:numId w:val="20"/>
        </w:numPr>
        <w:rPr>
          <w:rFonts w:hint="eastAsia"/>
        </w:rPr>
      </w:pPr>
      <w:r>
        <w:rPr>
          <w:rFonts w:hint="eastAsia"/>
        </w:rPr>
        <w:t>府民・府内就業者数と雇用者数　・・・・・・・・・・・・・・</w:t>
      </w:r>
      <w:r>
        <w:rPr>
          <w:rFonts w:hint="eastAsia"/>
        </w:rPr>
        <w:t xml:space="preserve">  100</w:t>
      </w:r>
    </w:p>
    <w:p w:rsidR="001614C7" w:rsidRPr="00823F69" w:rsidRDefault="001614C7" w:rsidP="001614C7">
      <w:pPr>
        <w:ind w:leftChars="100" w:left="210"/>
        <w:rPr>
          <w:rFonts w:hint="eastAsia"/>
        </w:rPr>
      </w:pPr>
    </w:p>
    <w:p w:rsidR="001614C7" w:rsidRDefault="001614C7" w:rsidP="001614C7">
      <w:pPr>
        <w:rPr>
          <w:rFonts w:hint="eastAsia"/>
        </w:rPr>
      </w:pPr>
      <w:r>
        <w:rPr>
          <w:rFonts w:hint="eastAsia"/>
        </w:rPr>
        <w:t>第３編　解　説</w:t>
      </w:r>
    </w:p>
    <w:p w:rsidR="001614C7" w:rsidRDefault="001614C7" w:rsidP="001614C7">
      <w:pPr>
        <w:ind w:leftChars="323" w:left="772" w:hangingChars="45" w:hanging="94"/>
        <w:rPr>
          <w:rFonts w:hint="eastAsia"/>
        </w:rPr>
      </w:pPr>
      <w:r>
        <w:rPr>
          <w:rFonts w:hint="eastAsia"/>
        </w:rPr>
        <w:t>１　府民経済計算の考え方　・・・・・・・・・・・・・・・・・・・・・</w:t>
      </w:r>
      <w:r>
        <w:rPr>
          <w:rFonts w:hint="eastAsia"/>
        </w:rPr>
        <w:t xml:space="preserve"> 111</w:t>
      </w:r>
    </w:p>
    <w:p w:rsidR="001614C7" w:rsidRPr="0074746F" w:rsidRDefault="001614C7" w:rsidP="001614C7">
      <w:pPr>
        <w:ind w:leftChars="323" w:left="772" w:hangingChars="45" w:hanging="94"/>
        <w:rPr>
          <w:rFonts w:hint="eastAsia"/>
        </w:rPr>
      </w:pPr>
      <w:r>
        <w:rPr>
          <w:rFonts w:hint="eastAsia"/>
        </w:rPr>
        <w:t>２　府民経済計算の基本的概念　・・・・・・・・・・・・・・・・・・・</w:t>
      </w:r>
      <w:r>
        <w:rPr>
          <w:rFonts w:hint="eastAsia"/>
        </w:rPr>
        <w:t xml:space="preserve"> 112</w:t>
      </w:r>
    </w:p>
    <w:p w:rsidR="001614C7" w:rsidRPr="0074746F" w:rsidRDefault="001614C7" w:rsidP="001614C7">
      <w:pPr>
        <w:ind w:leftChars="323" w:left="772" w:hangingChars="45" w:hanging="94"/>
        <w:rPr>
          <w:rFonts w:hint="eastAsia"/>
        </w:rPr>
      </w:pPr>
      <w:r w:rsidRPr="0074746F">
        <w:rPr>
          <w:rFonts w:hint="eastAsia"/>
        </w:rPr>
        <w:t>３　国民経済計算体系（</w:t>
      </w:r>
      <w:r w:rsidRPr="0074746F">
        <w:rPr>
          <w:rFonts w:hint="eastAsia"/>
        </w:rPr>
        <w:t>SNA</w:t>
      </w:r>
      <w:r w:rsidRPr="0074746F">
        <w:t>）</w:t>
      </w:r>
      <w:r w:rsidRPr="0074746F">
        <w:rPr>
          <w:rFonts w:hint="eastAsia"/>
        </w:rPr>
        <w:t>への対応</w:t>
      </w:r>
      <w:r>
        <w:rPr>
          <w:rFonts w:hint="eastAsia"/>
        </w:rPr>
        <w:t xml:space="preserve">　・・・・・・・・・・・・・・・</w:t>
      </w:r>
      <w:r>
        <w:rPr>
          <w:rFonts w:hint="eastAsia"/>
        </w:rPr>
        <w:t xml:space="preserve"> 115</w:t>
      </w:r>
    </w:p>
    <w:p w:rsidR="001614C7" w:rsidRPr="0074746F" w:rsidRDefault="001614C7" w:rsidP="001614C7">
      <w:pPr>
        <w:ind w:leftChars="323" w:left="772" w:hangingChars="45" w:hanging="94"/>
        <w:rPr>
          <w:rFonts w:hint="eastAsia"/>
        </w:rPr>
      </w:pPr>
      <w:r w:rsidRPr="0074746F">
        <w:rPr>
          <w:rFonts w:hint="eastAsia"/>
        </w:rPr>
        <w:t xml:space="preserve">４　</w:t>
      </w:r>
      <w:r>
        <w:rPr>
          <w:rFonts w:hint="eastAsia"/>
        </w:rPr>
        <w:t>統計表に係る</w:t>
      </w:r>
      <w:r w:rsidRPr="0074746F">
        <w:rPr>
          <w:rFonts w:hint="eastAsia"/>
        </w:rPr>
        <w:t>用語解説</w:t>
      </w:r>
      <w:r w:rsidRPr="0074746F">
        <w:rPr>
          <w:rFonts w:hint="eastAsia"/>
        </w:rPr>
        <w:t xml:space="preserve"> </w:t>
      </w:r>
      <w:r w:rsidRPr="0074746F">
        <w:rPr>
          <w:rFonts w:hint="eastAsia"/>
        </w:rPr>
        <w:t>・</w:t>
      </w:r>
      <w:r>
        <w:rPr>
          <w:rFonts w:hint="eastAsia"/>
        </w:rPr>
        <w:t>・</w:t>
      </w:r>
      <w:r w:rsidRPr="0074746F">
        <w:rPr>
          <w:rFonts w:hint="eastAsia"/>
        </w:rPr>
        <w:t>・・・・・・・・・・・・・・・・・・・</w:t>
      </w:r>
      <w:r>
        <w:rPr>
          <w:rFonts w:hint="eastAsia"/>
        </w:rPr>
        <w:t xml:space="preserve"> 119</w:t>
      </w:r>
    </w:p>
    <w:p w:rsidR="001614C7" w:rsidRPr="0074746F" w:rsidRDefault="001614C7" w:rsidP="001614C7">
      <w:pPr>
        <w:ind w:leftChars="368" w:left="773"/>
        <w:rPr>
          <w:rFonts w:hint="eastAsia"/>
        </w:rPr>
      </w:pPr>
      <w:r w:rsidRPr="0074746F">
        <w:rPr>
          <w:rFonts w:hint="eastAsia"/>
        </w:rPr>
        <w:t xml:space="preserve">　＜参考資料＞</w:t>
      </w:r>
      <w:r w:rsidRPr="0074746F">
        <w:rPr>
          <w:rFonts w:hint="eastAsia"/>
        </w:rPr>
        <w:t xml:space="preserve"> </w:t>
      </w:r>
      <w:r w:rsidRPr="0074746F">
        <w:rPr>
          <w:rFonts w:hint="eastAsia"/>
        </w:rPr>
        <w:t>経済活動別分類と日本標準産業分類の対応表</w:t>
      </w:r>
      <w:r>
        <w:rPr>
          <w:rFonts w:hint="eastAsia"/>
        </w:rPr>
        <w:t xml:space="preserve">　・・・・・</w:t>
      </w:r>
      <w:r>
        <w:rPr>
          <w:rFonts w:hint="eastAsia"/>
        </w:rPr>
        <w:t xml:space="preserve"> </w:t>
      </w:r>
      <w:r w:rsidRPr="0074746F">
        <w:rPr>
          <w:rFonts w:hint="eastAsia"/>
        </w:rPr>
        <w:t>1</w:t>
      </w:r>
      <w:r>
        <w:rPr>
          <w:rFonts w:hint="eastAsia"/>
        </w:rPr>
        <w:t>32</w:t>
      </w:r>
    </w:p>
    <w:p w:rsidR="001614C7" w:rsidRPr="00823F69" w:rsidRDefault="001614C7" w:rsidP="001614C7">
      <w:pPr>
        <w:rPr>
          <w:rFonts w:hint="eastAsia"/>
        </w:rPr>
      </w:pPr>
    </w:p>
    <w:p w:rsidR="001614C7" w:rsidRDefault="001614C7" w:rsidP="001614C7">
      <w:pPr>
        <w:rPr>
          <w:rFonts w:hint="eastAsia"/>
        </w:rPr>
      </w:pPr>
      <w:r>
        <w:rPr>
          <w:rFonts w:hint="eastAsia"/>
        </w:rPr>
        <w:t>第４編　府民経済計算の推計方法</w:t>
      </w:r>
    </w:p>
    <w:p w:rsidR="001614C7" w:rsidRPr="0074746F" w:rsidRDefault="001614C7" w:rsidP="001614C7">
      <w:pPr>
        <w:spacing w:line="330" w:lineRule="exact"/>
        <w:rPr>
          <w:rFonts w:hint="eastAsia"/>
        </w:rPr>
      </w:pPr>
    </w:p>
    <w:p w:rsidR="001614C7" w:rsidRPr="0074746F" w:rsidRDefault="001614C7" w:rsidP="001614C7">
      <w:pPr>
        <w:spacing w:line="330" w:lineRule="exact"/>
        <w:ind w:leftChars="200" w:left="420"/>
        <w:rPr>
          <w:rFonts w:hint="eastAsia"/>
        </w:rPr>
      </w:pPr>
      <w:r w:rsidRPr="0074746F">
        <w:rPr>
          <w:rFonts w:hint="eastAsia"/>
        </w:rPr>
        <w:t>Ⅰ　経済活動別府内総生産</w:t>
      </w:r>
      <w:r>
        <w:rPr>
          <w:rFonts w:hint="eastAsia"/>
        </w:rPr>
        <w:t>（生産側）</w:t>
      </w:r>
      <w:r w:rsidRPr="0074746F">
        <w:rPr>
          <w:rFonts w:hint="eastAsia"/>
        </w:rPr>
        <w:t>（名</w:t>
      </w:r>
      <w:r w:rsidRPr="0074746F">
        <w:rPr>
          <w:rFonts w:hint="eastAsia"/>
        </w:rPr>
        <w:t xml:space="preserve"> </w:t>
      </w:r>
      <w:r w:rsidRPr="0074746F">
        <w:rPr>
          <w:rFonts w:hint="eastAsia"/>
        </w:rPr>
        <w:t xml:space="preserve">目）・・・・・・・・・・・・・・　</w:t>
      </w:r>
      <w:r w:rsidRPr="0074746F">
        <w:rPr>
          <w:rFonts w:hint="eastAsia"/>
        </w:rPr>
        <w:t>1</w:t>
      </w:r>
      <w:r>
        <w:rPr>
          <w:rFonts w:hint="eastAsia"/>
        </w:rPr>
        <w:t>41</w:t>
      </w:r>
    </w:p>
    <w:p w:rsidR="001614C7" w:rsidRPr="0074746F" w:rsidRDefault="001614C7" w:rsidP="001614C7">
      <w:pPr>
        <w:spacing w:line="330" w:lineRule="exact"/>
        <w:ind w:leftChars="200" w:left="420"/>
        <w:rPr>
          <w:rFonts w:hint="eastAsia"/>
        </w:rPr>
      </w:pPr>
      <w:r w:rsidRPr="0074746F">
        <w:rPr>
          <w:rFonts w:hint="eastAsia"/>
        </w:rPr>
        <w:t>Ⅱ　経済活動別府内総生産</w:t>
      </w:r>
      <w:r>
        <w:rPr>
          <w:rFonts w:hint="eastAsia"/>
        </w:rPr>
        <w:t>（生産側）</w:t>
      </w:r>
      <w:r w:rsidRPr="0074746F">
        <w:rPr>
          <w:rFonts w:hint="eastAsia"/>
        </w:rPr>
        <w:t>（実</w:t>
      </w:r>
      <w:r w:rsidRPr="0074746F">
        <w:rPr>
          <w:rFonts w:hint="eastAsia"/>
        </w:rPr>
        <w:t xml:space="preserve"> </w:t>
      </w:r>
      <w:r w:rsidRPr="0074746F">
        <w:rPr>
          <w:rFonts w:hint="eastAsia"/>
        </w:rPr>
        <w:t xml:space="preserve">質）・・・・・・・・・・・・・・・　</w:t>
      </w:r>
      <w:r>
        <w:rPr>
          <w:rFonts w:hint="eastAsia"/>
        </w:rPr>
        <w:t>150</w:t>
      </w:r>
    </w:p>
    <w:p w:rsidR="001614C7" w:rsidRPr="0074746F" w:rsidRDefault="001614C7" w:rsidP="001614C7">
      <w:pPr>
        <w:spacing w:line="330" w:lineRule="exact"/>
        <w:ind w:leftChars="200" w:left="420"/>
        <w:rPr>
          <w:rFonts w:hint="eastAsia"/>
        </w:rPr>
      </w:pPr>
      <w:r w:rsidRPr="0074746F">
        <w:rPr>
          <w:rFonts w:hint="eastAsia"/>
        </w:rPr>
        <w:t>Ⅲ　府民所得および府民可処分所得の分配　・・・・・・・・・・・</w:t>
      </w:r>
      <w:r>
        <w:rPr>
          <w:rFonts w:hint="eastAsia"/>
        </w:rPr>
        <w:t>・</w:t>
      </w:r>
      <w:r w:rsidRPr="0074746F">
        <w:rPr>
          <w:rFonts w:hint="eastAsia"/>
        </w:rPr>
        <w:t xml:space="preserve">・・・　</w:t>
      </w:r>
      <w:r w:rsidRPr="0074746F">
        <w:rPr>
          <w:rFonts w:hint="eastAsia"/>
        </w:rPr>
        <w:t>1</w:t>
      </w:r>
      <w:r>
        <w:rPr>
          <w:rFonts w:hint="eastAsia"/>
        </w:rPr>
        <w:t>51</w:t>
      </w:r>
    </w:p>
    <w:p w:rsidR="001614C7" w:rsidRPr="0074746F" w:rsidRDefault="001614C7" w:rsidP="001614C7">
      <w:pPr>
        <w:spacing w:line="330" w:lineRule="exact"/>
        <w:ind w:leftChars="200" w:left="420"/>
        <w:rPr>
          <w:rFonts w:hint="eastAsia"/>
        </w:rPr>
      </w:pPr>
      <w:r w:rsidRPr="0074746F">
        <w:rPr>
          <w:rFonts w:hint="eastAsia"/>
        </w:rPr>
        <w:t>Ⅳ　府内総</w:t>
      </w:r>
      <w:r>
        <w:rPr>
          <w:rFonts w:hint="eastAsia"/>
        </w:rPr>
        <w:t>生産（支出側）（名</w:t>
      </w:r>
      <w:r>
        <w:rPr>
          <w:rFonts w:hint="eastAsia"/>
        </w:rPr>
        <w:t xml:space="preserve"> </w:t>
      </w:r>
      <w:r>
        <w:rPr>
          <w:rFonts w:hint="eastAsia"/>
        </w:rPr>
        <w:t>目）</w:t>
      </w:r>
      <w:r w:rsidRPr="0074746F">
        <w:rPr>
          <w:rFonts w:hint="eastAsia"/>
        </w:rPr>
        <w:t>・・・・・・・</w:t>
      </w:r>
      <w:r>
        <w:rPr>
          <w:rFonts w:hint="eastAsia"/>
        </w:rPr>
        <w:t>・</w:t>
      </w:r>
      <w:r w:rsidRPr="0074746F">
        <w:rPr>
          <w:rFonts w:hint="eastAsia"/>
        </w:rPr>
        <w:t xml:space="preserve">・・・・・・・・・・・・　</w:t>
      </w:r>
      <w:r>
        <w:rPr>
          <w:rFonts w:hint="eastAsia"/>
        </w:rPr>
        <w:t>158</w:t>
      </w:r>
    </w:p>
    <w:p w:rsidR="001614C7" w:rsidRPr="0074746F" w:rsidRDefault="001614C7" w:rsidP="001614C7">
      <w:pPr>
        <w:spacing w:line="330" w:lineRule="exact"/>
        <w:ind w:leftChars="200" w:left="420"/>
        <w:rPr>
          <w:rFonts w:hint="eastAsia"/>
        </w:rPr>
      </w:pPr>
      <w:r w:rsidRPr="0074746F">
        <w:rPr>
          <w:rFonts w:hint="eastAsia"/>
        </w:rPr>
        <w:t>Ⅴ　府内</w:t>
      </w:r>
      <w:r>
        <w:rPr>
          <w:rFonts w:hint="eastAsia"/>
        </w:rPr>
        <w:t>総生産（</w:t>
      </w:r>
      <w:r w:rsidRPr="0074746F">
        <w:rPr>
          <w:rFonts w:hint="eastAsia"/>
        </w:rPr>
        <w:t>支出</w:t>
      </w:r>
      <w:r>
        <w:rPr>
          <w:rFonts w:hint="eastAsia"/>
        </w:rPr>
        <w:t>側）（実</w:t>
      </w:r>
      <w:r>
        <w:rPr>
          <w:rFonts w:hint="eastAsia"/>
        </w:rPr>
        <w:t xml:space="preserve"> </w:t>
      </w:r>
      <w:r>
        <w:rPr>
          <w:rFonts w:hint="eastAsia"/>
        </w:rPr>
        <w:t>質）</w:t>
      </w:r>
      <w:r w:rsidRPr="0074746F">
        <w:rPr>
          <w:rFonts w:hint="eastAsia"/>
        </w:rPr>
        <w:t xml:space="preserve">・・・・・・・・・・・・・・・・・・・・　</w:t>
      </w:r>
      <w:r>
        <w:rPr>
          <w:rFonts w:hint="eastAsia"/>
        </w:rPr>
        <w:t>165</w:t>
      </w:r>
    </w:p>
    <w:p w:rsidR="001614C7" w:rsidRPr="0074746F" w:rsidRDefault="001614C7" w:rsidP="001614C7">
      <w:pPr>
        <w:spacing w:line="330" w:lineRule="exact"/>
        <w:ind w:leftChars="200" w:left="420"/>
        <w:rPr>
          <w:rFonts w:hint="eastAsia"/>
        </w:rPr>
      </w:pPr>
      <w:r>
        <w:rPr>
          <w:rFonts w:hint="eastAsia"/>
        </w:rPr>
        <w:t>Ⅵ　要素所得表</w:t>
      </w:r>
      <w:r>
        <w:rPr>
          <w:rFonts w:hint="eastAsia"/>
        </w:rPr>
        <w:t xml:space="preserve"> </w:t>
      </w:r>
      <w:r>
        <w:rPr>
          <w:rFonts w:hint="eastAsia"/>
        </w:rPr>
        <w:t>・・・・・・・</w:t>
      </w:r>
      <w:r w:rsidRPr="0074746F">
        <w:rPr>
          <w:rFonts w:hint="eastAsia"/>
        </w:rPr>
        <w:t xml:space="preserve">・・・・・・・・・・・・・・・・・・・・　</w:t>
      </w:r>
      <w:r>
        <w:rPr>
          <w:rFonts w:hint="eastAsia"/>
        </w:rPr>
        <w:t>166</w:t>
      </w:r>
    </w:p>
    <w:p w:rsidR="001614C7" w:rsidRPr="0074746F" w:rsidRDefault="001614C7" w:rsidP="001614C7">
      <w:pPr>
        <w:spacing w:line="330" w:lineRule="exact"/>
        <w:ind w:leftChars="200" w:left="420"/>
        <w:rPr>
          <w:rFonts w:hint="eastAsia"/>
        </w:rPr>
      </w:pPr>
      <w:r>
        <w:rPr>
          <w:rFonts w:hint="eastAsia"/>
        </w:rPr>
        <w:t>Ⅶ</w:t>
      </w:r>
      <w:r w:rsidRPr="0074746F">
        <w:rPr>
          <w:rFonts w:hint="eastAsia"/>
        </w:rPr>
        <w:t xml:space="preserve">　統合勘定</w:t>
      </w:r>
      <w:r w:rsidRPr="0074746F">
        <w:rPr>
          <w:rFonts w:hint="eastAsia"/>
        </w:rPr>
        <w:t xml:space="preserve"> </w:t>
      </w:r>
      <w:r w:rsidRPr="0074746F">
        <w:rPr>
          <w:rFonts w:hint="eastAsia"/>
        </w:rPr>
        <w:t xml:space="preserve">・・・・・・・・・・・・・・・・・・・・・・・・・・・・・　</w:t>
      </w:r>
      <w:r>
        <w:rPr>
          <w:rFonts w:hint="eastAsia"/>
        </w:rPr>
        <w:t>168</w:t>
      </w:r>
    </w:p>
    <w:p w:rsidR="001614C7" w:rsidRDefault="001614C7" w:rsidP="001614C7">
      <w:pPr>
        <w:spacing w:line="330" w:lineRule="exact"/>
        <w:ind w:leftChars="200" w:left="420"/>
        <w:rPr>
          <w:rFonts w:hint="eastAsia"/>
        </w:rPr>
      </w:pPr>
      <w:r>
        <w:rPr>
          <w:rFonts w:hint="eastAsia"/>
        </w:rPr>
        <w:t>Ⅷ</w:t>
      </w:r>
      <w:r w:rsidRPr="0074746F">
        <w:rPr>
          <w:rFonts w:hint="eastAsia"/>
        </w:rPr>
        <w:t xml:space="preserve">　制度部門別所得支出勘定</w:t>
      </w:r>
      <w:r>
        <w:rPr>
          <w:rFonts w:hint="eastAsia"/>
        </w:rPr>
        <w:t xml:space="preserve">　</w:t>
      </w:r>
      <w:r w:rsidRPr="0074746F">
        <w:rPr>
          <w:rFonts w:hint="eastAsia"/>
        </w:rPr>
        <w:t xml:space="preserve">・・・・・・・・・・・・・・・・・・・・・　</w:t>
      </w:r>
      <w:r w:rsidRPr="0074746F">
        <w:rPr>
          <w:rFonts w:hint="eastAsia"/>
        </w:rPr>
        <w:t>1</w:t>
      </w:r>
      <w:r>
        <w:rPr>
          <w:rFonts w:hint="eastAsia"/>
        </w:rPr>
        <w:t>70</w:t>
      </w:r>
    </w:p>
    <w:p w:rsidR="001614C7" w:rsidRDefault="001614C7" w:rsidP="001614C7">
      <w:pPr>
        <w:spacing w:line="330" w:lineRule="exact"/>
        <w:ind w:leftChars="200" w:left="420"/>
        <w:rPr>
          <w:rFonts w:hint="eastAsia"/>
        </w:rPr>
      </w:pPr>
      <w:r>
        <w:rPr>
          <w:rFonts w:hint="eastAsia"/>
        </w:rPr>
        <w:t>Ⅸ</w:t>
      </w:r>
      <w:r w:rsidRPr="0074746F">
        <w:rPr>
          <w:rFonts w:hint="eastAsia"/>
        </w:rPr>
        <w:t xml:space="preserve">　制度部門別資本調達</w:t>
      </w:r>
      <w:r>
        <w:rPr>
          <w:rFonts w:hint="eastAsia"/>
        </w:rPr>
        <w:t xml:space="preserve">勘定　</w:t>
      </w:r>
      <w:r w:rsidRPr="0074746F">
        <w:rPr>
          <w:rFonts w:hint="eastAsia"/>
        </w:rPr>
        <w:t xml:space="preserve">・・・・・・・・・・・・・・・・・・・・・　</w:t>
      </w:r>
      <w:r>
        <w:rPr>
          <w:rFonts w:hint="eastAsia"/>
        </w:rPr>
        <w:t>180</w:t>
      </w:r>
    </w:p>
    <w:p w:rsidR="001614C7" w:rsidRDefault="001614C7" w:rsidP="001614C7">
      <w:pPr>
        <w:spacing w:line="330" w:lineRule="exact"/>
        <w:ind w:leftChars="200" w:left="420"/>
        <w:rPr>
          <w:rFonts w:hint="eastAsia"/>
        </w:rPr>
      </w:pPr>
      <w:r>
        <w:rPr>
          <w:rFonts w:hint="eastAsia"/>
        </w:rPr>
        <w:t xml:space="preserve">Ⅹ　</w:t>
      </w:r>
      <w:r>
        <w:rPr>
          <w:rFonts w:hint="eastAsia"/>
        </w:rPr>
        <w:t>FISIM</w:t>
      </w:r>
      <w:r>
        <w:rPr>
          <w:rFonts w:hint="eastAsia"/>
        </w:rPr>
        <w:t xml:space="preserve">　・・・・・・・・</w:t>
      </w:r>
      <w:r w:rsidRPr="0074746F">
        <w:rPr>
          <w:rFonts w:hint="eastAsia"/>
        </w:rPr>
        <w:t xml:space="preserve">・・・・・・・・・・・・・・・・・・・・・　</w:t>
      </w:r>
      <w:r>
        <w:rPr>
          <w:rFonts w:hint="eastAsia"/>
        </w:rPr>
        <w:t>181</w:t>
      </w:r>
    </w:p>
    <w:p w:rsidR="001614C7" w:rsidRPr="0079312E" w:rsidRDefault="001614C7" w:rsidP="001614C7">
      <w:pPr>
        <w:spacing w:line="330" w:lineRule="exact"/>
        <w:ind w:leftChars="200" w:left="420"/>
        <w:rPr>
          <w:rFonts w:hint="eastAsia"/>
        </w:rPr>
      </w:pPr>
    </w:p>
    <w:p w:rsidR="001614C7" w:rsidRDefault="001614C7">
      <w:pPr>
        <w:widowControl/>
        <w:jc w:val="left"/>
        <w:rPr>
          <w:rFonts w:ascii="ＭＳ Ｐゴシック" w:eastAsia="ＭＳ Ｐゴシック" w:hAnsi="ＭＳ Ｐゴシック"/>
          <w:b/>
          <w:bCs/>
          <w:sz w:val="28"/>
        </w:rPr>
      </w:pPr>
      <w:r>
        <w:rPr>
          <w:rFonts w:ascii="ＭＳ Ｐゴシック" w:eastAsia="ＭＳ Ｐゴシック" w:hAnsi="ＭＳ Ｐゴシック"/>
          <w:b/>
          <w:bCs/>
          <w:sz w:val="28"/>
        </w:rPr>
        <w:br w:type="page"/>
      </w:r>
    </w:p>
    <w:p w:rsidR="00427D1C" w:rsidRPr="00B10466" w:rsidRDefault="00427D1C" w:rsidP="00053B60">
      <w:pPr>
        <w:spacing w:line="480" w:lineRule="exact"/>
        <w:jc w:val="left"/>
        <w:rPr>
          <w:rFonts w:ascii="ＭＳ Ｐゴシック" w:eastAsia="ＭＳ Ｐゴシック" w:hAnsi="ＭＳ Ｐゴシック"/>
          <w:b/>
          <w:bCs/>
        </w:rPr>
      </w:pPr>
      <w:bookmarkStart w:id="0" w:name="_GoBack"/>
      <w:bookmarkEnd w:id="0"/>
      <w:r w:rsidRPr="00B10466">
        <w:rPr>
          <w:rFonts w:ascii="ＭＳ Ｐゴシック" w:eastAsia="ＭＳ Ｐゴシック" w:hAnsi="ＭＳ Ｐゴシック" w:hint="eastAsia"/>
          <w:b/>
          <w:bCs/>
          <w:sz w:val="28"/>
        </w:rPr>
        <w:lastRenderedPageBreak/>
        <w:t>１　大阪</w:t>
      </w:r>
      <w:r w:rsidR="00B47AB9" w:rsidRPr="00B10466">
        <w:rPr>
          <w:rFonts w:ascii="ＭＳ Ｐゴシック" w:eastAsia="ＭＳ Ｐゴシック" w:hAnsi="ＭＳ Ｐゴシック" w:hint="eastAsia"/>
          <w:b/>
          <w:bCs/>
          <w:sz w:val="28"/>
        </w:rPr>
        <w:t>府</w:t>
      </w:r>
      <w:r w:rsidRPr="00B10466">
        <w:rPr>
          <w:rFonts w:ascii="ＭＳ Ｐゴシック" w:eastAsia="ＭＳ Ｐゴシック" w:hAnsi="ＭＳ Ｐゴシック" w:hint="eastAsia"/>
          <w:b/>
          <w:bCs/>
          <w:sz w:val="28"/>
        </w:rPr>
        <w:t>経済の概況</w:t>
      </w:r>
      <w:r w:rsidR="002D2699" w:rsidRPr="00B10466">
        <w:rPr>
          <w:rFonts w:ascii="ＭＳ Ｐゴシック" w:eastAsia="ＭＳ Ｐゴシック" w:hAnsi="ＭＳ Ｐゴシック" w:hint="eastAsia"/>
          <w:b/>
          <w:bCs/>
          <w:sz w:val="28"/>
        </w:rPr>
        <w:t xml:space="preserve">　　　　　　</w:t>
      </w:r>
      <w:r w:rsidR="00390225" w:rsidRPr="00B10466">
        <w:rPr>
          <w:rFonts w:ascii="ＭＳ Ｐゴシック" w:eastAsia="ＭＳ Ｐゴシック" w:hAnsi="ＭＳ Ｐゴシック" w:hint="eastAsia"/>
          <w:b/>
          <w:bCs/>
          <w:sz w:val="28"/>
        </w:rPr>
        <w:t>22年度は</w:t>
      </w:r>
      <w:r w:rsidR="002D2699" w:rsidRPr="00B10466">
        <w:rPr>
          <w:rFonts w:ascii="ＭＳ Ｐゴシック" w:eastAsia="ＭＳ Ｐゴシック" w:hAnsi="ＭＳ Ｐゴシック" w:hint="eastAsia"/>
          <w:b/>
          <w:bCs/>
          <w:sz w:val="28"/>
        </w:rPr>
        <w:t>3年ぶりのプラス成長</w:t>
      </w:r>
    </w:p>
    <w:p w:rsidR="00A16C1B" w:rsidRPr="00B10466" w:rsidRDefault="00A16C1B" w:rsidP="00A16C1B">
      <w:pPr>
        <w:spacing w:line="140" w:lineRule="exact"/>
      </w:pPr>
    </w:p>
    <w:tbl>
      <w:tblPr>
        <w:tblW w:w="0" w:type="auto"/>
        <w:tblInd w:w="584" w:type="dxa"/>
        <w:tblBorders>
          <w:top w:val="thinThickMediumGap" w:sz="12" w:space="0" w:color="auto"/>
          <w:left w:val="thinThickMediumGap" w:sz="12" w:space="0" w:color="auto"/>
          <w:bottom w:val="thinThickMediumGap" w:sz="12" w:space="0" w:color="auto"/>
          <w:right w:val="thinThickMediumGap" w:sz="12" w:space="0" w:color="auto"/>
          <w:insideH w:val="single" w:sz="6" w:space="0" w:color="auto"/>
          <w:insideV w:val="single" w:sz="6" w:space="0" w:color="auto"/>
        </w:tblBorders>
        <w:tblLook w:val="01E0" w:firstRow="1" w:lastRow="1" w:firstColumn="1" w:lastColumn="1" w:noHBand="0" w:noVBand="0"/>
      </w:tblPr>
      <w:tblGrid>
        <w:gridCol w:w="3405"/>
        <w:gridCol w:w="5021"/>
      </w:tblGrid>
      <w:tr w:rsidR="00053B60" w:rsidRPr="00B10466" w:rsidTr="00053B60">
        <w:trPr>
          <w:trHeight w:val="690"/>
        </w:trPr>
        <w:tc>
          <w:tcPr>
            <w:tcW w:w="3416" w:type="dxa"/>
            <w:shd w:val="clear" w:color="auto" w:fill="auto"/>
            <w:vAlign w:val="center"/>
          </w:tcPr>
          <w:p w:rsidR="00053B60" w:rsidRPr="00B10466" w:rsidRDefault="00053B60" w:rsidP="00053B60">
            <w:pPr>
              <w:spacing w:line="320" w:lineRule="exact"/>
            </w:pPr>
            <w:r w:rsidRPr="00B10466">
              <w:rPr>
                <w:rFonts w:hint="eastAsia"/>
              </w:rPr>
              <w:t>府内総生産　　（名目）</w:t>
            </w:r>
          </w:p>
          <w:p w:rsidR="00053B60" w:rsidRPr="00B10466" w:rsidRDefault="00053B60" w:rsidP="00053B60">
            <w:r w:rsidRPr="00B10466">
              <w:rPr>
                <w:rFonts w:hint="eastAsia"/>
              </w:rPr>
              <w:t>府内総生産　　（実質：連鎖）</w:t>
            </w:r>
          </w:p>
        </w:tc>
        <w:tc>
          <w:tcPr>
            <w:tcW w:w="5039" w:type="dxa"/>
            <w:shd w:val="clear" w:color="auto" w:fill="auto"/>
            <w:vAlign w:val="center"/>
          </w:tcPr>
          <w:p w:rsidR="00053B60" w:rsidRPr="00B10466" w:rsidRDefault="001B346E" w:rsidP="00002B32">
            <w:r w:rsidRPr="00B10466">
              <w:rPr>
                <w:rFonts w:hint="eastAsia"/>
              </w:rPr>
              <w:t>0.1</w:t>
            </w:r>
            <w:r w:rsidR="00053B60" w:rsidRPr="00B10466">
              <w:rPr>
                <w:rFonts w:hint="eastAsia"/>
              </w:rPr>
              <w:t>％</w:t>
            </w:r>
            <w:r w:rsidRPr="00B10466">
              <w:rPr>
                <w:rFonts w:hint="eastAsia"/>
              </w:rPr>
              <w:t>増</w:t>
            </w:r>
            <w:r w:rsidR="00053B60" w:rsidRPr="00B10466">
              <w:rPr>
                <w:rFonts w:hint="eastAsia"/>
              </w:rPr>
              <w:t>（</w:t>
            </w:r>
            <w:r w:rsidR="006E3B2E" w:rsidRPr="00B10466">
              <w:rPr>
                <w:rFonts w:hint="eastAsia"/>
              </w:rPr>
              <w:t>2</w:t>
            </w:r>
            <w:r w:rsidR="006E3B2E" w:rsidRPr="00B10466">
              <w:rPr>
                <w:rFonts w:hint="eastAsia"/>
              </w:rPr>
              <w:t>年連続の</w:t>
            </w:r>
            <w:r w:rsidRPr="00B10466">
              <w:rPr>
                <w:rFonts w:hint="eastAsia"/>
              </w:rPr>
              <w:t>減少から増加に転じる</w:t>
            </w:r>
            <w:r w:rsidR="00053B60" w:rsidRPr="00B10466">
              <w:rPr>
                <w:rFonts w:hint="eastAsia"/>
              </w:rPr>
              <w:t>）</w:t>
            </w:r>
          </w:p>
          <w:p w:rsidR="00053B60" w:rsidRPr="00B10466" w:rsidRDefault="001B346E" w:rsidP="001B346E">
            <w:r w:rsidRPr="00B10466">
              <w:rPr>
                <w:rFonts w:hint="eastAsia"/>
              </w:rPr>
              <w:t>1.6</w:t>
            </w:r>
            <w:r w:rsidRPr="00B10466">
              <w:rPr>
                <w:rFonts w:hint="eastAsia"/>
              </w:rPr>
              <w:t>％増</w:t>
            </w:r>
            <w:r w:rsidR="00053B60" w:rsidRPr="00B10466">
              <w:rPr>
                <w:rFonts w:hint="eastAsia"/>
              </w:rPr>
              <w:t>（</w:t>
            </w:r>
            <w:r w:rsidR="006E3B2E" w:rsidRPr="00B10466">
              <w:rPr>
                <w:rFonts w:hint="eastAsia"/>
              </w:rPr>
              <w:t>2</w:t>
            </w:r>
            <w:r w:rsidR="006E3B2E" w:rsidRPr="00B10466">
              <w:rPr>
                <w:rFonts w:hint="eastAsia"/>
              </w:rPr>
              <w:t>年連続の</w:t>
            </w:r>
            <w:r w:rsidRPr="00B10466">
              <w:rPr>
                <w:rFonts w:hint="eastAsia"/>
              </w:rPr>
              <w:t>減少から増加に転じる</w:t>
            </w:r>
            <w:r w:rsidR="00053B60" w:rsidRPr="00B10466">
              <w:rPr>
                <w:rFonts w:hint="eastAsia"/>
              </w:rPr>
              <w:t>）</w:t>
            </w:r>
          </w:p>
        </w:tc>
      </w:tr>
      <w:tr w:rsidR="00053B60" w:rsidRPr="00B10466" w:rsidTr="00053B60">
        <w:trPr>
          <w:trHeight w:val="690"/>
        </w:trPr>
        <w:tc>
          <w:tcPr>
            <w:tcW w:w="3416" w:type="dxa"/>
            <w:shd w:val="clear" w:color="auto" w:fill="auto"/>
            <w:vAlign w:val="center"/>
          </w:tcPr>
          <w:p w:rsidR="00053B60" w:rsidRPr="00B10466" w:rsidRDefault="00053B60" w:rsidP="00002B32">
            <w:r w:rsidRPr="00B10466">
              <w:rPr>
                <w:rFonts w:hint="eastAsia"/>
              </w:rPr>
              <w:t>一人当たり府内総生産</w:t>
            </w:r>
            <w:r w:rsidR="00355A73" w:rsidRPr="00B10466">
              <w:rPr>
                <w:rFonts w:hint="eastAsia"/>
              </w:rPr>
              <w:t xml:space="preserve">　</w:t>
            </w:r>
            <w:r w:rsidR="00355A73" w:rsidRPr="00B10466">
              <w:rPr>
                <w:rFonts w:hint="eastAsia"/>
              </w:rPr>
              <w:t>GDP</w:t>
            </w:r>
          </w:p>
          <w:p w:rsidR="0015306E" w:rsidRPr="00B10466" w:rsidRDefault="00053B60" w:rsidP="00A92129">
            <w:r w:rsidRPr="00B10466">
              <w:rPr>
                <w:rFonts w:hint="eastAsia"/>
              </w:rPr>
              <w:t>一人当たり府民総所得</w:t>
            </w:r>
            <w:r w:rsidR="00355A73" w:rsidRPr="00B10466">
              <w:rPr>
                <w:rFonts w:hint="eastAsia"/>
              </w:rPr>
              <w:t xml:space="preserve">　</w:t>
            </w:r>
            <w:r w:rsidR="00355A73" w:rsidRPr="00B10466">
              <w:rPr>
                <w:rFonts w:hint="eastAsia"/>
              </w:rPr>
              <w:t>GNI</w:t>
            </w:r>
          </w:p>
        </w:tc>
        <w:tc>
          <w:tcPr>
            <w:tcW w:w="5039" w:type="dxa"/>
            <w:shd w:val="clear" w:color="auto" w:fill="auto"/>
            <w:vAlign w:val="center"/>
          </w:tcPr>
          <w:p w:rsidR="00053B60" w:rsidRPr="00B10466" w:rsidRDefault="001B346E" w:rsidP="00053B60">
            <w:r w:rsidRPr="00B10466">
              <w:rPr>
                <w:rFonts w:hint="eastAsia"/>
              </w:rPr>
              <w:t>4,104</w:t>
            </w:r>
            <w:r w:rsidRPr="00B10466">
              <w:rPr>
                <w:rFonts w:hint="eastAsia"/>
              </w:rPr>
              <w:t>千円</w:t>
            </w:r>
            <w:r w:rsidR="00A92129" w:rsidRPr="00B10466">
              <w:rPr>
                <w:rFonts w:hint="eastAsia"/>
              </w:rPr>
              <w:t>（市場価格　府内ベース）</w:t>
            </w:r>
          </w:p>
          <w:p w:rsidR="00A92129" w:rsidRPr="00B10466" w:rsidRDefault="00DA465C" w:rsidP="00DA465C">
            <w:r w:rsidRPr="00B10466">
              <w:rPr>
                <w:rFonts w:hint="eastAsia"/>
              </w:rPr>
              <w:t>3</w:t>
            </w:r>
            <w:r w:rsidR="001B346E" w:rsidRPr="00B10466">
              <w:rPr>
                <w:rFonts w:hint="eastAsia"/>
              </w:rPr>
              <w:t>,</w:t>
            </w:r>
            <w:r w:rsidRPr="00B10466">
              <w:rPr>
                <w:rFonts w:hint="eastAsia"/>
              </w:rPr>
              <w:t>993</w:t>
            </w:r>
            <w:r w:rsidR="001B346E" w:rsidRPr="00B10466">
              <w:rPr>
                <w:rFonts w:hint="eastAsia"/>
              </w:rPr>
              <w:t>千円</w:t>
            </w:r>
            <w:r w:rsidR="00A92129" w:rsidRPr="00B10466">
              <w:rPr>
                <w:rFonts w:hint="eastAsia"/>
              </w:rPr>
              <w:t>（市場価格　府民ベース）</w:t>
            </w:r>
          </w:p>
        </w:tc>
      </w:tr>
    </w:tbl>
    <w:p w:rsidR="0018641D" w:rsidRPr="00B10466" w:rsidRDefault="0018641D" w:rsidP="0018641D">
      <w:pPr>
        <w:spacing w:line="480" w:lineRule="exact"/>
        <w:rPr>
          <w:rFonts w:ascii="ＭＳ Ｐゴシック" w:eastAsia="ＭＳ Ｐゴシック" w:hAnsi="ＭＳ Ｐゴシック"/>
          <w:b/>
          <w:bCs/>
        </w:rPr>
      </w:pPr>
      <w:r w:rsidRPr="00B10466">
        <w:rPr>
          <w:rFonts w:ascii="ＭＳ Ｐゴシック" w:eastAsia="ＭＳ Ｐゴシック" w:hAnsi="ＭＳ Ｐゴシック" w:hint="eastAsia"/>
          <w:b/>
          <w:bCs/>
        </w:rPr>
        <w:t>【主な出来事】</w:t>
      </w:r>
      <w:r w:rsidR="0020443E" w:rsidRPr="00B10466">
        <w:rPr>
          <w:rFonts w:ascii="ＭＳ Ｐゴシック" w:eastAsia="ＭＳ Ｐゴシック" w:hAnsi="ＭＳ Ｐゴシック" w:hint="eastAsia"/>
          <w:b/>
          <w:bCs/>
        </w:rPr>
        <w:t xml:space="preserve">  「継続的な円高進行、　景気牽引政策、　東日本大震災」</w:t>
      </w:r>
    </w:p>
    <w:p w:rsidR="00434979" w:rsidRPr="00B10466" w:rsidRDefault="00434979" w:rsidP="00434979">
      <w:r w:rsidRPr="00B10466">
        <w:rPr>
          <w:rFonts w:hint="eastAsia"/>
        </w:rPr>
        <w:t xml:space="preserve">　平成</w:t>
      </w:r>
      <w:r w:rsidRPr="00B10466">
        <w:t>22</w:t>
      </w:r>
      <w:r w:rsidRPr="00B10466">
        <w:t>年度は、円高が進行し</w:t>
      </w:r>
      <w:r w:rsidR="00390225" w:rsidRPr="00B10466">
        <w:rPr>
          <w:rFonts w:hint="eastAsia"/>
        </w:rPr>
        <w:t>た年であった。</w:t>
      </w:r>
      <w:r w:rsidRPr="00B10466">
        <w:t>夏頃にはドバイショック時を上回る</w:t>
      </w:r>
      <w:r w:rsidRPr="00B10466">
        <w:t>83</w:t>
      </w:r>
      <w:r w:rsidRPr="00B10466">
        <w:t>円台に</w:t>
      </w:r>
      <w:r w:rsidR="004308E0" w:rsidRPr="00B10466">
        <w:rPr>
          <w:rFonts w:hint="eastAsia"/>
        </w:rPr>
        <w:t>なり</w:t>
      </w:r>
      <w:r w:rsidRPr="00B10466">
        <w:t>、年度末には</w:t>
      </w:r>
      <w:r w:rsidRPr="00B10466">
        <w:t>76</w:t>
      </w:r>
      <w:r w:rsidRPr="00B10466">
        <w:t>円台</w:t>
      </w:r>
      <w:r w:rsidR="00390225" w:rsidRPr="00B10466">
        <w:rPr>
          <w:rFonts w:hint="eastAsia"/>
        </w:rPr>
        <w:t>に高騰した。</w:t>
      </w:r>
      <w:r w:rsidR="004308E0" w:rsidRPr="00B10466">
        <w:rPr>
          <w:rFonts w:hint="eastAsia"/>
        </w:rPr>
        <w:t>円高によって</w:t>
      </w:r>
      <w:r w:rsidR="00390225" w:rsidRPr="00B10466">
        <w:rPr>
          <w:rFonts w:hint="eastAsia"/>
        </w:rPr>
        <w:t>、</w:t>
      </w:r>
      <w:r w:rsidRPr="00B10466">
        <w:t>輸出産業</w:t>
      </w:r>
      <w:r w:rsidR="00390225" w:rsidRPr="00B10466">
        <w:rPr>
          <w:rFonts w:hint="eastAsia"/>
        </w:rPr>
        <w:t>は厳しい環境におかれた</w:t>
      </w:r>
      <w:r w:rsidRPr="00B10466">
        <w:t>。</w:t>
      </w:r>
    </w:p>
    <w:p w:rsidR="00434979" w:rsidRPr="00B10466" w:rsidRDefault="00434979" w:rsidP="00434979">
      <w:r w:rsidRPr="00B10466">
        <w:rPr>
          <w:rFonts w:hint="eastAsia"/>
        </w:rPr>
        <w:t xml:space="preserve">  </w:t>
      </w:r>
      <w:r w:rsidRPr="00B10466">
        <w:rPr>
          <w:rFonts w:hint="eastAsia"/>
        </w:rPr>
        <w:t>国内経済では、</w:t>
      </w:r>
      <w:r w:rsidR="00390225" w:rsidRPr="00B10466">
        <w:rPr>
          <w:rFonts w:hint="eastAsia"/>
        </w:rPr>
        <w:t>様々な景気</w:t>
      </w:r>
      <w:r w:rsidR="00BC2F8B" w:rsidRPr="00B10466">
        <w:rPr>
          <w:rFonts w:hint="eastAsia"/>
        </w:rPr>
        <w:t>下</w:t>
      </w:r>
      <w:r w:rsidR="00390225" w:rsidRPr="00B10466">
        <w:rPr>
          <w:rFonts w:hint="eastAsia"/>
        </w:rPr>
        <w:t>支え策が行われ、</w:t>
      </w:r>
      <w:r w:rsidRPr="00B10466">
        <w:rPr>
          <w:rFonts w:hint="eastAsia"/>
        </w:rPr>
        <w:t>高等学校授業料無償化、家電エコポイント制度、エコカー補助金など</w:t>
      </w:r>
      <w:r w:rsidR="004308E0" w:rsidRPr="00B10466">
        <w:rPr>
          <w:rFonts w:hint="eastAsia"/>
        </w:rPr>
        <w:t>が</w:t>
      </w:r>
      <w:r w:rsidRPr="00B10466">
        <w:rPr>
          <w:rFonts w:hint="eastAsia"/>
        </w:rPr>
        <w:t>牽引</w:t>
      </w:r>
      <w:r w:rsidR="004308E0" w:rsidRPr="00B10466">
        <w:rPr>
          <w:rFonts w:hint="eastAsia"/>
        </w:rPr>
        <w:t>効果を果たした。その結果、</w:t>
      </w:r>
      <w:r w:rsidRPr="00B10466">
        <w:rPr>
          <w:rFonts w:hint="eastAsia"/>
        </w:rPr>
        <w:t>薄型テレビの出荷台数</w:t>
      </w:r>
      <w:r w:rsidR="004308E0" w:rsidRPr="00B10466">
        <w:rPr>
          <w:rFonts w:hint="eastAsia"/>
        </w:rPr>
        <w:t>等</w:t>
      </w:r>
      <w:r w:rsidRPr="00B10466">
        <w:rPr>
          <w:rFonts w:hint="eastAsia"/>
        </w:rPr>
        <w:t>が大幅に伸びた。</w:t>
      </w:r>
    </w:p>
    <w:p w:rsidR="007E22FC" w:rsidRDefault="00434979" w:rsidP="008C42BB">
      <w:pPr>
        <w:ind w:left="420" w:hangingChars="200" w:hanging="420"/>
      </w:pPr>
      <w:r w:rsidRPr="00B10466">
        <w:rPr>
          <w:rFonts w:hint="eastAsia"/>
        </w:rPr>
        <w:t xml:space="preserve">  </w:t>
      </w:r>
      <w:r w:rsidR="004308E0" w:rsidRPr="00B10466">
        <w:rPr>
          <w:rFonts w:hint="eastAsia"/>
        </w:rPr>
        <w:t>また、</w:t>
      </w:r>
      <w:r w:rsidRPr="00B10466">
        <w:rPr>
          <w:rFonts w:hint="eastAsia"/>
        </w:rPr>
        <w:t>上海万博開催、九州新幹線の全線（博多～鹿児島間）開業などの明るい出来事の一方、</w:t>
      </w:r>
    </w:p>
    <w:p w:rsidR="00434979" w:rsidRPr="00B10466" w:rsidRDefault="007E22FC" w:rsidP="008C42BB">
      <w:pPr>
        <w:ind w:left="420" w:hangingChars="200" w:hanging="420"/>
        <w:rPr>
          <w:sz w:val="18"/>
        </w:rPr>
      </w:pPr>
      <w:r>
        <w:rPr>
          <w:rFonts w:hint="eastAsia"/>
        </w:rPr>
        <w:t>平成</w:t>
      </w:r>
      <w:r w:rsidR="00434979" w:rsidRPr="00B10466">
        <w:t>23</w:t>
      </w:r>
      <w:r w:rsidR="00434979" w:rsidRPr="00B10466">
        <w:t>年</w:t>
      </w:r>
      <w:r w:rsidR="00434979" w:rsidRPr="00B10466">
        <w:t>3</w:t>
      </w:r>
      <w:r w:rsidR="00434979" w:rsidRPr="00B10466">
        <w:t>月</w:t>
      </w:r>
      <w:r w:rsidR="00434979" w:rsidRPr="00B10466">
        <w:t>11</w:t>
      </w:r>
      <w:r w:rsidR="00434979" w:rsidRPr="00B10466">
        <w:t>日に東日本大震災が発生し、日本経済への打撃となった。</w:t>
      </w:r>
      <w:r w:rsidR="008C42BB" w:rsidRPr="00B10466">
        <w:rPr>
          <w:rFonts w:hint="eastAsia"/>
        </w:rPr>
        <w:t>（参考：</w:t>
      </w:r>
      <w:r w:rsidR="008C42BB" w:rsidRPr="00B10466">
        <w:t>P11</w:t>
      </w:r>
      <w:r w:rsidR="008C42BB" w:rsidRPr="00B10466">
        <w:t>）</w:t>
      </w:r>
    </w:p>
    <w:p w:rsidR="00462908" w:rsidRPr="00B10466" w:rsidRDefault="004308E0" w:rsidP="004308E0">
      <w:pPr>
        <w:ind w:left="360" w:hangingChars="200" w:hanging="360"/>
        <w:rPr>
          <w:sz w:val="18"/>
        </w:rPr>
      </w:pPr>
      <w:r w:rsidRPr="00B10466">
        <w:rPr>
          <w:rFonts w:hint="eastAsia"/>
          <w:sz w:val="18"/>
        </w:rPr>
        <w:t>注）ドバイショックは、</w:t>
      </w:r>
      <w:r w:rsidR="00BC2F8B" w:rsidRPr="00B10466">
        <w:rPr>
          <w:rFonts w:hint="eastAsia"/>
          <w:sz w:val="18"/>
        </w:rPr>
        <w:t>平成</w:t>
      </w:r>
      <w:r w:rsidR="00BC2F8B" w:rsidRPr="00B10466">
        <w:rPr>
          <w:rFonts w:hint="eastAsia"/>
          <w:sz w:val="18"/>
        </w:rPr>
        <w:t>21</w:t>
      </w:r>
      <w:r w:rsidRPr="00B10466">
        <w:rPr>
          <w:sz w:val="18"/>
        </w:rPr>
        <w:t>年</w:t>
      </w:r>
      <w:r w:rsidRPr="00B10466">
        <w:rPr>
          <w:sz w:val="18"/>
        </w:rPr>
        <w:t>11</w:t>
      </w:r>
      <w:r w:rsidRPr="00B10466">
        <w:rPr>
          <w:sz w:val="18"/>
        </w:rPr>
        <w:t>月下旬にドバイ首長国の支払い能力への国際的な懸念から起こった信用不安のことをいう。</w:t>
      </w:r>
    </w:p>
    <w:p w:rsidR="0015306E" w:rsidRDefault="0015306E" w:rsidP="0015306E">
      <w:pPr>
        <w:rPr>
          <w:rFonts w:ascii="ＭＳ Ｐゴシック" w:eastAsia="ＭＳ Ｐゴシック" w:hAnsi="ＭＳ Ｐゴシック"/>
          <w:b/>
          <w:bCs/>
        </w:rPr>
      </w:pPr>
    </w:p>
    <w:p w:rsidR="0015306E" w:rsidRPr="003D5C4E" w:rsidRDefault="0015306E" w:rsidP="0015306E">
      <w:pPr>
        <w:rPr>
          <w:rFonts w:ascii="ＭＳ Ｐゴシック" w:eastAsia="ＭＳ Ｐゴシック" w:hAnsi="ＭＳ Ｐゴシック"/>
          <w:b/>
          <w:bCs/>
        </w:rPr>
      </w:pPr>
      <w:r w:rsidRPr="003D5C4E">
        <w:rPr>
          <w:rFonts w:ascii="ＭＳ Ｐゴシック" w:eastAsia="ＭＳ Ｐゴシック" w:hAnsi="ＭＳ Ｐゴシック" w:hint="eastAsia"/>
          <w:b/>
          <w:bCs/>
        </w:rPr>
        <w:t>【大阪府内の主な投資】</w:t>
      </w:r>
      <w:r w:rsidR="0020443E">
        <w:rPr>
          <w:rFonts w:ascii="ＭＳ Ｐゴシック" w:eastAsia="ＭＳ Ｐゴシック" w:hAnsi="ＭＳ Ｐゴシック" w:hint="eastAsia"/>
          <w:b/>
          <w:bCs/>
        </w:rPr>
        <w:t xml:space="preserve">  </w:t>
      </w:r>
      <w:r w:rsidR="0020443E" w:rsidRPr="00DC6A36">
        <w:rPr>
          <w:rFonts w:ascii="ＭＳ Ｐゴシック" w:eastAsia="ＭＳ Ｐゴシック" w:hAnsi="ＭＳ Ｐゴシック" w:hint="eastAsia"/>
          <w:b/>
          <w:bCs/>
        </w:rPr>
        <w:t>「駅周辺大規模再開発と最先端技術製品工場」</w:t>
      </w:r>
    </w:p>
    <w:p w:rsidR="0015306E" w:rsidRPr="003D5C4E" w:rsidRDefault="0015306E" w:rsidP="0015306E">
      <w:r w:rsidRPr="003D5C4E">
        <w:rPr>
          <w:rFonts w:hint="eastAsia"/>
        </w:rPr>
        <w:t xml:space="preserve">　大阪駅周辺（大阪ステーションシティなど）、阿倍野周辺（あべのハルカスなど）等の市街地再開発事業や新大阪駅改良工事、阪神高速大和川線建設工事</w:t>
      </w:r>
      <w:r w:rsidR="00783841">
        <w:rPr>
          <w:rFonts w:hint="eastAsia"/>
        </w:rPr>
        <w:t>、ポリシリコン工場、太陽電池工場等の工場建設工事</w:t>
      </w:r>
      <w:r w:rsidRPr="003D5C4E">
        <w:rPr>
          <w:rFonts w:hint="eastAsia"/>
        </w:rPr>
        <w:t>などの投資事業が行われ</w:t>
      </w:r>
      <w:r>
        <w:rPr>
          <w:rFonts w:hint="eastAsia"/>
        </w:rPr>
        <w:t>た</w:t>
      </w:r>
      <w:r w:rsidRPr="003D5C4E">
        <w:rPr>
          <w:rFonts w:hint="eastAsia"/>
        </w:rPr>
        <w:t>。（※参考：</w:t>
      </w:r>
      <w:r w:rsidRPr="003D5C4E">
        <w:rPr>
          <w:rFonts w:hint="eastAsia"/>
        </w:rPr>
        <w:t>P</w:t>
      </w:r>
      <w:r>
        <w:rPr>
          <w:rFonts w:hint="eastAsia"/>
        </w:rPr>
        <w:t>12</w:t>
      </w:r>
      <w:r w:rsidRPr="003D5C4E">
        <w:rPr>
          <w:rFonts w:hint="eastAsia"/>
        </w:rPr>
        <w:t>）</w:t>
      </w:r>
    </w:p>
    <w:p w:rsidR="0015306E" w:rsidRDefault="0015306E" w:rsidP="0015306E">
      <w:pPr>
        <w:rPr>
          <w:rFonts w:ascii="ＭＳ Ｐゴシック" w:eastAsia="ＭＳ Ｐゴシック" w:hAnsi="ＭＳ Ｐゴシック"/>
          <w:b/>
          <w:bCs/>
        </w:rPr>
      </w:pPr>
    </w:p>
    <w:p w:rsidR="0015306E" w:rsidRPr="003D5C4E" w:rsidRDefault="0015306E" w:rsidP="0015306E">
      <w:pPr>
        <w:rPr>
          <w:rFonts w:ascii="ＭＳ Ｐゴシック" w:eastAsia="ＭＳ Ｐゴシック" w:hAnsi="ＭＳ Ｐゴシック"/>
          <w:b/>
          <w:bCs/>
        </w:rPr>
      </w:pPr>
      <w:r w:rsidRPr="003D5C4E">
        <w:rPr>
          <w:rFonts w:ascii="ＭＳ Ｐゴシック" w:eastAsia="ＭＳ Ｐゴシック" w:hAnsi="ＭＳ Ｐゴシック" w:hint="eastAsia"/>
          <w:b/>
          <w:bCs/>
        </w:rPr>
        <w:t>【大阪府の</w:t>
      </w:r>
      <w:r>
        <w:rPr>
          <w:rFonts w:ascii="ＭＳ Ｐゴシック" w:eastAsia="ＭＳ Ｐゴシック" w:hAnsi="ＭＳ Ｐゴシック" w:hint="eastAsia"/>
          <w:b/>
          <w:bCs/>
        </w:rPr>
        <w:t>経済成長</w:t>
      </w:r>
      <w:r w:rsidRPr="003D5C4E">
        <w:rPr>
          <w:rFonts w:ascii="ＭＳ Ｐゴシック" w:eastAsia="ＭＳ Ｐゴシック" w:hAnsi="ＭＳ Ｐゴシック" w:hint="eastAsia"/>
          <w:b/>
          <w:bCs/>
        </w:rPr>
        <w:t>】</w:t>
      </w:r>
      <w:r w:rsidR="0020443E">
        <w:rPr>
          <w:rFonts w:ascii="ＭＳ Ｐゴシック" w:eastAsia="ＭＳ Ｐゴシック" w:hAnsi="ＭＳ Ｐゴシック" w:hint="eastAsia"/>
          <w:b/>
          <w:bCs/>
        </w:rPr>
        <w:t xml:space="preserve">  </w:t>
      </w:r>
      <w:r w:rsidR="0020443E" w:rsidRPr="00DC6A36">
        <w:rPr>
          <w:rFonts w:ascii="ＭＳ Ｐゴシック" w:eastAsia="ＭＳ Ｐゴシック" w:hAnsi="ＭＳ Ｐゴシック" w:hint="eastAsia"/>
          <w:b/>
          <w:bCs/>
        </w:rPr>
        <w:t>「実質1.6％成長で</w:t>
      </w:r>
      <w:r w:rsidR="00CD28B8">
        <w:rPr>
          <w:rFonts w:ascii="ＭＳ Ｐゴシック" w:eastAsia="ＭＳ Ｐゴシック" w:hAnsi="ＭＳ Ｐゴシック" w:hint="eastAsia"/>
          <w:b/>
          <w:bCs/>
        </w:rPr>
        <w:t>3</w:t>
      </w:r>
      <w:r w:rsidR="0020443E" w:rsidRPr="00DC6A36">
        <w:rPr>
          <w:rFonts w:ascii="ＭＳ Ｐゴシック" w:eastAsia="ＭＳ Ｐゴシック" w:hAnsi="ＭＳ Ｐゴシック" w:hint="eastAsia"/>
          <w:b/>
          <w:bCs/>
        </w:rPr>
        <w:t>年ぶりのプラス」</w:t>
      </w:r>
    </w:p>
    <w:p w:rsidR="00044FFF" w:rsidRDefault="00044FFF" w:rsidP="0018641D">
      <w:r>
        <w:rPr>
          <w:rFonts w:hint="eastAsia"/>
        </w:rPr>
        <w:t xml:space="preserve">　平成</w:t>
      </w:r>
      <w:r>
        <w:rPr>
          <w:rFonts w:hint="eastAsia"/>
        </w:rPr>
        <w:t>22</w:t>
      </w:r>
      <w:r>
        <w:rPr>
          <w:rFonts w:hint="eastAsia"/>
        </w:rPr>
        <w:t>年度の府内総生産は、名目で</w:t>
      </w:r>
      <w:r>
        <w:rPr>
          <w:rFonts w:hint="eastAsia"/>
        </w:rPr>
        <w:t>36</w:t>
      </w:r>
      <w:r>
        <w:rPr>
          <w:rFonts w:hint="eastAsia"/>
        </w:rPr>
        <w:t>兆</w:t>
      </w:r>
      <w:r>
        <w:rPr>
          <w:rFonts w:hint="eastAsia"/>
        </w:rPr>
        <w:t>3843</w:t>
      </w:r>
      <w:r>
        <w:rPr>
          <w:rFonts w:hint="eastAsia"/>
        </w:rPr>
        <w:t>億円、実質（平成</w:t>
      </w:r>
      <w:r>
        <w:rPr>
          <w:rFonts w:hint="eastAsia"/>
        </w:rPr>
        <w:t>17</w:t>
      </w:r>
      <w:r>
        <w:rPr>
          <w:rFonts w:hint="eastAsia"/>
        </w:rPr>
        <w:t>暦年連鎖価格）で</w:t>
      </w:r>
      <w:r>
        <w:rPr>
          <w:rFonts w:hint="eastAsia"/>
        </w:rPr>
        <w:t>37</w:t>
      </w:r>
      <w:r>
        <w:rPr>
          <w:rFonts w:hint="eastAsia"/>
        </w:rPr>
        <w:t>兆</w:t>
      </w:r>
      <w:r>
        <w:rPr>
          <w:rFonts w:hint="eastAsia"/>
        </w:rPr>
        <w:t>70</w:t>
      </w:r>
      <w:r w:rsidR="00AA4182">
        <w:rPr>
          <w:rFonts w:hint="eastAsia"/>
        </w:rPr>
        <w:t>02</w:t>
      </w:r>
      <w:r>
        <w:rPr>
          <w:rFonts w:hint="eastAsia"/>
        </w:rPr>
        <w:t>億円となった。対前年度増加率（＝経済成長率）は、名目で</w:t>
      </w:r>
      <w:r>
        <w:rPr>
          <w:rFonts w:hint="eastAsia"/>
        </w:rPr>
        <w:t>0.1</w:t>
      </w:r>
      <w:r>
        <w:rPr>
          <w:rFonts w:hint="eastAsia"/>
        </w:rPr>
        <w:t>％増、実質で</w:t>
      </w:r>
      <w:r>
        <w:rPr>
          <w:rFonts w:hint="eastAsia"/>
        </w:rPr>
        <w:t>1.6</w:t>
      </w:r>
      <w:r>
        <w:rPr>
          <w:rFonts w:hint="eastAsia"/>
        </w:rPr>
        <w:t>％増となり、名目、実質ともに</w:t>
      </w:r>
      <w:r>
        <w:rPr>
          <w:rFonts w:hint="eastAsia"/>
        </w:rPr>
        <w:t>2</w:t>
      </w:r>
      <w:r>
        <w:rPr>
          <w:rFonts w:hint="eastAsia"/>
        </w:rPr>
        <w:t>年連続の減少から増加に転じた。</w:t>
      </w:r>
    </w:p>
    <w:p w:rsidR="00355A73" w:rsidRDefault="00E71E99" w:rsidP="00AD41EC">
      <w:pPr>
        <w:ind w:firstLineChars="100" w:firstLine="210"/>
      </w:pPr>
      <w:r>
        <w:rPr>
          <w:noProof/>
        </w:rPr>
        <w:drawing>
          <wp:anchor distT="0" distB="0" distL="114300" distR="114300" simplePos="0" relativeHeight="251666944" behindDoc="0" locked="0" layoutInCell="1" allowOverlap="1">
            <wp:simplePos x="0" y="0"/>
            <wp:positionH relativeFrom="column">
              <wp:posOffset>1565910</wp:posOffset>
            </wp:positionH>
            <wp:positionV relativeFrom="paragraph">
              <wp:posOffset>226060</wp:posOffset>
            </wp:positionV>
            <wp:extent cx="2562225" cy="285750"/>
            <wp:effectExtent l="0" t="0" r="0" b="0"/>
            <wp:wrapNone/>
            <wp:docPr id="3001" name="図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560" w:rsidRPr="00785560">
        <w:rPr>
          <w:rFonts w:hint="eastAsia"/>
        </w:rPr>
        <w:t xml:space="preserve"> </w:t>
      </w:r>
      <w:r w:rsidRPr="00E528F7">
        <w:rPr>
          <w:rFonts w:hint="eastAsia"/>
          <w:noProof/>
        </w:rPr>
        <w:drawing>
          <wp:inline distT="0" distB="0" distL="0" distR="0">
            <wp:extent cx="5753100" cy="2590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2590800"/>
                    </a:xfrm>
                    <a:prstGeom prst="rect">
                      <a:avLst/>
                    </a:prstGeom>
                    <a:noFill/>
                    <a:ln>
                      <a:noFill/>
                    </a:ln>
                  </pic:spPr>
                </pic:pic>
              </a:graphicData>
            </a:graphic>
          </wp:inline>
        </w:drawing>
      </w:r>
    </w:p>
    <w:p w:rsidR="00A4671B" w:rsidRDefault="00E71E99" w:rsidP="00A4671B">
      <w:pPr>
        <w:ind w:firstLineChars="100" w:firstLine="210"/>
      </w:pP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88900</wp:posOffset>
                </wp:positionH>
                <wp:positionV relativeFrom="paragraph">
                  <wp:posOffset>-2540</wp:posOffset>
                </wp:positionV>
                <wp:extent cx="5733415" cy="818515"/>
                <wp:effectExtent l="8255" t="9525" r="11430" b="10160"/>
                <wp:wrapNone/>
                <wp:docPr id="37" name="Text Box 2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81851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26C3" w:rsidRDefault="00AA26C3" w:rsidP="00A92129">
                            <w:pPr>
                              <w:spacing w:line="320" w:lineRule="exact"/>
                              <w:rPr>
                                <w:kern w:val="0"/>
                                <w:lang w:val="ja-JP"/>
                              </w:rPr>
                            </w:pPr>
                            <w:r>
                              <w:rPr>
                                <w:rFonts w:hint="eastAsia"/>
                                <w:kern w:val="0"/>
                                <w:lang w:val="ja-JP"/>
                              </w:rPr>
                              <w:t>（利用上の注意）</w:t>
                            </w:r>
                          </w:p>
                          <w:p w:rsidR="00AA26C3" w:rsidRDefault="00AA26C3" w:rsidP="00A92129">
                            <w:pPr>
                              <w:spacing w:line="320" w:lineRule="exact"/>
                              <w:ind w:firstLineChars="100" w:firstLine="210"/>
                              <w:rPr>
                                <w:kern w:val="0"/>
                                <w:lang w:val="ja-JP"/>
                              </w:rPr>
                            </w:pPr>
                            <w:r>
                              <w:rPr>
                                <w:rFonts w:hint="eastAsia"/>
                                <w:kern w:val="0"/>
                                <w:lang w:val="ja-JP"/>
                              </w:rPr>
                              <w:t>平成</w:t>
                            </w:r>
                            <w:r>
                              <w:rPr>
                                <w:rFonts w:hint="eastAsia"/>
                                <w:kern w:val="0"/>
                                <w:lang w:val="ja-JP"/>
                              </w:rPr>
                              <w:t>13</w:t>
                            </w:r>
                            <w:r>
                              <w:rPr>
                                <w:rFonts w:hint="eastAsia"/>
                                <w:kern w:val="0"/>
                                <w:lang w:val="ja-JP"/>
                              </w:rPr>
                              <w:t>年度～</w:t>
                            </w:r>
                            <w:r>
                              <w:rPr>
                                <w:rFonts w:hint="eastAsia"/>
                                <w:kern w:val="0"/>
                                <w:lang w:val="ja-JP"/>
                              </w:rPr>
                              <w:t>16</w:t>
                            </w:r>
                            <w:r>
                              <w:rPr>
                                <w:rFonts w:hint="eastAsia"/>
                                <w:kern w:val="0"/>
                                <w:lang w:val="ja-JP"/>
                              </w:rPr>
                              <w:t>年度は、平成</w:t>
                            </w:r>
                            <w:r>
                              <w:rPr>
                                <w:rFonts w:hint="eastAsia"/>
                                <w:kern w:val="0"/>
                                <w:lang w:val="ja-JP"/>
                              </w:rPr>
                              <w:t>12</w:t>
                            </w:r>
                            <w:r>
                              <w:rPr>
                                <w:rFonts w:hint="eastAsia"/>
                                <w:kern w:val="0"/>
                                <w:lang w:val="ja-JP"/>
                              </w:rPr>
                              <w:t>年基準経済活動別分類、平成</w:t>
                            </w:r>
                            <w:r>
                              <w:rPr>
                                <w:rFonts w:hint="eastAsia"/>
                                <w:kern w:val="0"/>
                                <w:lang w:val="ja-JP"/>
                              </w:rPr>
                              <w:t>17</w:t>
                            </w:r>
                            <w:r>
                              <w:rPr>
                                <w:rFonts w:hint="eastAsia"/>
                                <w:kern w:val="0"/>
                                <w:lang w:val="ja-JP"/>
                              </w:rPr>
                              <w:t>年度～</w:t>
                            </w:r>
                            <w:r>
                              <w:rPr>
                                <w:rFonts w:hint="eastAsia"/>
                                <w:kern w:val="0"/>
                                <w:lang w:val="ja-JP"/>
                              </w:rPr>
                              <w:t>22</w:t>
                            </w:r>
                            <w:r>
                              <w:rPr>
                                <w:rFonts w:hint="eastAsia"/>
                                <w:kern w:val="0"/>
                                <w:lang w:val="ja-JP"/>
                              </w:rPr>
                              <w:t>年度は平成</w:t>
                            </w:r>
                            <w:r>
                              <w:rPr>
                                <w:rFonts w:hint="eastAsia"/>
                                <w:kern w:val="0"/>
                                <w:lang w:val="ja-JP"/>
                              </w:rPr>
                              <w:t>17</w:t>
                            </w:r>
                            <w:r>
                              <w:rPr>
                                <w:rFonts w:hint="eastAsia"/>
                                <w:kern w:val="0"/>
                                <w:lang w:val="ja-JP"/>
                              </w:rPr>
                              <w:t>年基準経済活動別分類で推計している。</w:t>
                            </w:r>
                          </w:p>
                        </w:txbxContent>
                      </wps:txbx>
                      <wps:bodyPr rot="0" vert="horz" wrap="square" lIns="91440" tIns="85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99" o:spid="_x0000_s1026" type="#_x0000_t202" style="position:absolute;left:0;text-align:left;margin-left:7pt;margin-top:-.2pt;width:451.45pt;height:6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" strokeweight=".5pt">
                <v:textbox inset=",2.37mm">
                  <w:txbxContent>
                    <w:p w:rsidR="00AA26C3" w:rsidRDefault="00AA26C3" w:rsidP="00A92129">
                      <w:pPr>
                        <w:spacing w:line="320" w:lineRule="exact"/>
                        <w:rPr>
                          <w:kern w:val="0"/>
                          <w:lang w:val="ja-JP"/>
                        </w:rPr>
                      </w:pPr>
                      <w:r>
                        <w:rPr>
                          <w:rFonts w:hint="eastAsia"/>
                          <w:kern w:val="0"/>
                          <w:lang w:val="ja-JP"/>
                        </w:rPr>
                        <w:t>（利用上の注意）</w:t>
                      </w:r>
                    </w:p>
                    <w:p w:rsidR="00AA26C3" w:rsidRDefault="00AA26C3" w:rsidP="00A92129">
                      <w:pPr>
                        <w:spacing w:line="320" w:lineRule="exact"/>
                        <w:ind w:firstLineChars="100" w:firstLine="210"/>
                        <w:rPr>
                          <w:kern w:val="0"/>
                          <w:lang w:val="ja-JP"/>
                        </w:rPr>
                      </w:pPr>
                      <w:r>
                        <w:rPr>
                          <w:rFonts w:hint="eastAsia"/>
                          <w:kern w:val="0"/>
                          <w:lang w:val="ja-JP"/>
                        </w:rPr>
                        <w:t>平成</w:t>
                      </w:r>
                      <w:r>
                        <w:rPr>
                          <w:rFonts w:hint="eastAsia"/>
                          <w:kern w:val="0"/>
                          <w:lang w:val="ja-JP"/>
                        </w:rPr>
                        <w:t>13</w:t>
                      </w:r>
                      <w:r>
                        <w:rPr>
                          <w:rFonts w:hint="eastAsia"/>
                          <w:kern w:val="0"/>
                          <w:lang w:val="ja-JP"/>
                        </w:rPr>
                        <w:t>年度～</w:t>
                      </w:r>
                      <w:r>
                        <w:rPr>
                          <w:rFonts w:hint="eastAsia"/>
                          <w:kern w:val="0"/>
                          <w:lang w:val="ja-JP"/>
                        </w:rPr>
                        <w:t>16</w:t>
                      </w:r>
                      <w:r>
                        <w:rPr>
                          <w:rFonts w:hint="eastAsia"/>
                          <w:kern w:val="0"/>
                          <w:lang w:val="ja-JP"/>
                        </w:rPr>
                        <w:t>年度は、平成</w:t>
                      </w:r>
                      <w:r>
                        <w:rPr>
                          <w:rFonts w:hint="eastAsia"/>
                          <w:kern w:val="0"/>
                          <w:lang w:val="ja-JP"/>
                        </w:rPr>
                        <w:t>12</w:t>
                      </w:r>
                      <w:r>
                        <w:rPr>
                          <w:rFonts w:hint="eastAsia"/>
                          <w:kern w:val="0"/>
                          <w:lang w:val="ja-JP"/>
                        </w:rPr>
                        <w:t>年基準経済活動別分類、平成</w:t>
                      </w:r>
                      <w:r>
                        <w:rPr>
                          <w:rFonts w:hint="eastAsia"/>
                          <w:kern w:val="0"/>
                          <w:lang w:val="ja-JP"/>
                        </w:rPr>
                        <w:t>17</w:t>
                      </w:r>
                      <w:r>
                        <w:rPr>
                          <w:rFonts w:hint="eastAsia"/>
                          <w:kern w:val="0"/>
                          <w:lang w:val="ja-JP"/>
                        </w:rPr>
                        <w:t>年度～</w:t>
                      </w:r>
                      <w:r>
                        <w:rPr>
                          <w:rFonts w:hint="eastAsia"/>
                          <w:kern w:val="0"/>
                          <w:lang w:val="ja-JP"/>
                        </w:rPr>
                        <w:t>22</w:t>
                      </w:r>
                      <w:r>
                        <w:rPr>
                          <w:rFonts w:hint="eastAsia"/>
                          <w:kern w:val="0"/>
                          <w:lang w:val="ja-JP"/>
                        </w:rPr>
                        <w:t>年度は平成</w:t>
                      </w:r>
                      <w:r>
                        <w:rPr>
                          <w:rFonts w:hint="eastAsia"/>
                          <w:kern w:val="0"/>
                          <w:lang w:val="ja-JP"/>
                        </w:rPr>
                        <w:t>17</w:t>
                      </w:r>
                      <w:r>
                        <w:rPr>
                          <w:rFonts w:hint="eastAsia"/>
                          <w:kern w:val="0"/>
                          <w:lang w:val="ja-JP"/>
                        </w:rPr>
                        <w:t>年基準経済活動別分類で推計している。</w:t>
                      </w:r>
                    </w:p>
                  </w:txbxContent>
                </v:textbox>
              </v:shape>
            </w:pict>
          </mc:Fallback>
        </mc:AlternateContent>
      </w:r>
    </w:p>
    <w:p w:rsidR="0015306E" w:rsidRDefault="0015306E" w:rsidP="00A4671B">
      <w:pPr>
        <w:ind w:firstLineChars="100" w:firstLine="210"/>
      </w:pPr>
    </w:p>
    <w:p w:rsidR="0015306E" w:rsidRDefault="0015306E" w:rsidP="00A4671B">
      <w:pPr>
        <w:ind w:firstLineChars="100" w:firstLine="210"/>
      </w:pPr>
    </w:p>
    <w:p w:rsidR="0015306E" w:rsidRPr="003D5C4E" w:rsidRDefault="0015306E" w:rsidP="00A4671B">
      <w:pPr>
        <w:ind w:firstLineChars="100" w:firstLine="210"/>
      </w:pPr>
    </w:p>
    <w:p w:rsidR="00C53E17" w:rsidRPr="003D5C4E" w:rsidRDefault="00C53E17" w:rsidP="00C53E17">
      <w:pPr>
        <w:rPr>
          <w:rFonts w:ascii="ＭＳ Ｐゴシック" w:eastAsia="ＭＳ Ｐゴシック" w:hAnsi="ＭＳ Ｐゴシック"/>
          <w:b/>
          <w:bCs/>
        </w:rPr>
      </w:pPr>
      <w:r w:rsidRPr="003D5C4E">
        <w:rPr>
          <w:rFonts w:ascii="ＭＳ Ｐゴシック" w:eastAsia="ＭＳ Ｐゴシック" w:hAnsi="ＭＳ Ｐゴシック" w:hint="eastAsia"/>
          <w:b/>
          <w:bCs/>
        </w:rPr>
        <w:lastRenderedPageBreak/>
        <w:t>【</w:t>
      </w:r>
      <w:r>
        <w:rPr>
          <w:rFonts w:ascii="ＭＳ Ｐゴシック" w:eastAsia="ＭＳ Ｐゴシック" w:hAnsi="ＭＳ Ｐゴシック" w:hint="eastAsia"/>
          <w:b/>
          <w:bCs/>
        </w:rPr>
        <w:t>全国の経済成長との比較</w:t>
      </w:r>
      <w:r w:rsidRPr="003D5C4E">
        <w:rPr>
          <w:rFonts w:ascii="ＭＳ Ｐゴシック" w:eastAsia="ＭＳ Ｐゴシック" w:hAnsi="ＭＳ Ｐゴシック" w:hint="eastAsia"/>
          <w:b/>
          <w:bCs/>
        </w:rPr>
        <w:t>】</w:t>
      </w:r>
      <w:r w:rsidR="0020443E">
        <w:rPr>
          <w:rFonts w:ascii="ＭＳ Ｐゴシック" w:eastAsia="ＭＳ Ｐゴシック" w:hAnsi="ＭＳ Ｐゴシック" w:hint="eastAsia"/>
          <w:b/>
          <w:bCs/>
        </w:rPr>
        <w:t xml:space="preserve">  </w:t>
      </w:r>
      <w:r w:rsidR="0020443E" w:rsidRPr="00DC6A36">
        <w:rPr>
          <w:rFonts w:ascii="ＭＳ Ｐゴシック" w:eastAsia="ＭＳ Ｐゴシック" w:hAnsi="ＭＳ Ｐゴシック" w:hint="eastAsia"/>
          <w:b/>
          <w:bCs/>
        </w:rPr>
        <w:t>「全国3.1％増　大阪府1.6％増　全国を下回る」</w:t>
      </w:r>
    </w:p>
    <w:p w:rsidR="00B028F3" w:rsidRDefault="00B028F3" w:rsidP="00B4572D">
      <w:r>
        <w:rPr>
          <w:rFonts w:hint="eastAsia"/>
        </w:rPr>
        <w:t xml:space="preserve">　全国（国民経済計算平成</w:t>
      </w:r>
      <w:r>
        <w:rPr>
          <w:rFonts w:hint="eastAsia"/>
        </w:rPr>
        <w:t>22</w:t>
      </w:r>
      <w:r>
        <w:rPr>
          <w:rFonts w:hint="eastAsia"/>
        </w:rPr>
        <w:t>年度確報）の支出</w:t>
      </w:r>
      <w:r w:rsidR="00A33839">
        <w:rPr>
          <w:rFonts w:hint="eastAsia"/>
        </w:rPr>
        <w:t>側</w:t>
      </w:r>
      <w:r w:rsidR="00F9409E">
        <w:rPr>
          <w:rFonts w:hint="eastAsia"/>
        </w:rPr>
        <w:t>（需要項目）から推計された連鎖実質値では、</w:t>
      </w:r>
    </w:p>
    <w:p w:rsidR="00F9409E" w:rsidRDefault="00F9409E" w:rsidP="00B4572D">
      <w:r>
        <w:rPr>
          <w:rFonts w:hint="eastAsia"/>
        </w:rPr>
        <w:t>平成</w:t>
      </w:r>
      <w:r>
        <w:rPr>
          <w:rFonts w:hint="eastAsia"/>
        </w:rPr>
        <w:t>20</w:t>
      </w:r>
      <w:r>
        <w:rPr>
          <w:rFonts w:hint="eastAsia"/>
        </w:rPr>
        <w:t>年度</w:t>
      </w:r>
      <w:r>
        <w:rPr>
          <w:rFonts w:hint="eastAsia"/>
        </w:rPr>
        <w:t>3.7</w:t>
      </w:r>
      <w:r>
        <w:rPr>
          <w:rFonts w:hint="eastAsia"/>
        </w:rPr>
        <w:t>％減、平成</w:t>
      </w:r>
      <w:r>
        <w:rPr>
          <w:rFonts w:hint="eastAsia"/>
        </w:rPr>
        <w:t>21</w:t>
      </w:r>
      <w:r>
        <w:rPr>
          <w:rFonts w:hint="eastAsia"/>
        </w:rPr>
        <w:t>年度</w:t>
      </w:r>
      <w:r>
        <w:rPr>
          <w:rFonts w:hint="eastAsia"/>
        </w:rPr>
        <w:t>2.1</w:t>
      </w:r>
      <w:r>
        <w:rPr>
          <w:rFonts w:hint="eastAsia"/>
        </w:rPr>
        <w:t>％減、平成</w:t>
      </w:r>
      <w:r>
        <w:rPr>
          <w:rFonts w:hint="eastAsia"/>
        </w:rPr>
        <w:t>22</w:t>
      </w:r>
      <w:r>
        <w:rPr>
          <w:rFonts w:hint="eastAsia"/>
        </w:rPr>
        <w:t>年度</w:t>
      </w:r>
      <w:r>
        <w:rPr>
          <w:rFonts w:hint="eastAsia"/>
        </w:rPr>
        <w:t>3.1</w:t>
      </w:r>
      <w:r>
        <w:rPr>
          <w:rFonts w:hint="eastAsia"/>
        </w:rPr>
        <w:t>％増と推移している。</w:t>
      </w:r>
    </w:p>
    <w:p w:rsidR="00C53E17" w:rsidRDefault="00C53E17" w:rsidP="00B4572D">
      <w:r>
        <w:rPr>
          <w:rFonts w:hint="eastAsia"/>
        </w:rPr>
        <w:t xml:space="preserve">　平成</w:t>
      </w:r>
      <w:r>
        <w:rPr>
          <w:rFonts w:hint="eastAsia"/>
        </w:rPr>
        <w:t>22</w:t>
      </w:r>
      <w:r>
        <w:rPr>
          <w:rFonts w:hint="eastAsia"/>
        </w:rPr>
        <w:t>年度の大阪府の実質経済成長率は、プラスに転じたものの全国を下回っている。</w:t>
      </w:r>
    </w:p>
    <w:p w:rsidR="00F9409E" w:rsidRDefault="00E71E99" w:rsidP="00F9409E">
      <w:pPr>
        <w:jc w:val="left"/>
        <w:rPr>
          <w:sz w:val="18"/>
          <w:szCs w:val="18"/>
        </w:rPr>
      </w:pPr>
      <w:r>
        <w:rPr>
          <w:rFonts w:hint="eastAsia"/>
          <w:noProof/>
          <w:sz w:val="18"/>
          <w:szCs w:val="18"/>
        </w:rPr>
        <mc:AlternateContent>
          <mc:Choice Requires="wps">
            <w:drawing>
              <wp:anchor distT="0" distB="0" distL="114300" distR="114300" simplePos="0" relativeHeight="251646464" behindDoc="0" locked="0" layoutInCell="1" allowOverlap="1">
                <wp:simplePos x="0" y="0"/>
                <wp:positionH relativeFrom="column">
                  <wp:posOffset>1703705</wp:posOffset>
                </wp:positionH>
                <wp:positionV relativeFrom="paragraph">
                  <wp:posOffset>68580</wp:posOffset>
                </wp:positionV>
                <wp:extent cx="2057400" cy="398145"/>
                <wp:effectExtent l="3810" t="2540" r="0" b="0"/>
                <wp:wrapNone/>
                <wp:docPr id="36" name="Text Box 2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98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26C3" w:rsidRPr="000A6745" w:rsidRDefault="00E71E99" w:rsidP="00F9409E">
                            <w:pPr>
                              <w:rPr>
                                <w:rFonts w:ascii="ＭＳ Ｐゴシック" w:eastAsia="ＭＳ Ｐゴシック" w:hAnsi="ＭＳ Ｐゴシック"/>
                                <w:b/>
                              </w:rPr>
                            </w:pPr>
                            <w:r w:rsidRPr="00AD41EC">
                              <w:rPr>
                                <w:rFonts w:hint="eastAsia"/>
                                <w:noProof/>
                              </w:rPr>
                              <w:drawing>
                                <wp:inline distT="0" distB="0" distL="0" distR="0">
                                  <wp:extent cx="1876425" cy="2571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1" o:spid="_x0000_s1027" type="#_x0000_t202" style="position:absolute;margin-left:134.15pt;margin-top:5.4pt;width:162pt;height:3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" filled="f" stroked="f">
                <v:textbox>
                  <w:txbxContent>
                    <w:p w:rsidR="00AA26C3" w:rsidRPr="000A6745" w:rsidRDefault="00E71E99" w:rsidP="00F9409E">
                      <w:pPr>
                        <w:rPr>
                          <w:rFonts w:ascii="ＭＳ Ｐゴシック" w:eastAsia="ＭＳ Ｐゴシック" w:hAnsi="ＭＳ Ｐゴシック"/>
                          <w:b/>
                        </w:rPr>
                      </w:pPr>
                      <w:r w:rsidRPr="00AD41EC">
                        <w:rPr>
                          <w:rFonts w:hint="eastAsia"/>
                          <w:noProof/>
                        </w:rPr>
                        <w:drawing>
                          <wp:inline distT="0" distB="0" distL="0" distR="0">
                            <wp:extent cx="1876425" cy="2571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257175"/>
                                    </a:xfrm>
                                    <a:prstGeom prst="rect">
                                      <a:avLst/>
                                    </a:prstGeom>
                                    <a:noFill/>
                                    <a:ln>
                                      <a:noFill/>
                                    </a:ln>
                                  </pic:spPr>
                                </pic:pic>
                              </a:graphicData>
                            </a:graphic>
                          </wp:inline>
                        </w:drawing>
                      </w:r>
                    </w:p>
                  </w:txbxContent>
                </v:textbox>
              </v:shape>
            </w:pict>
          </mc:Fallback>
        </mc:AlternateContent>
      </w:r>
    </w:p>
    <w:p w:rsidR="001558A8" w:rsidRDefault="00E71E99" w:rsidP="00C53E17">
      <w:pPr>
        <w:ind w:firstLineChars="135" w:firstLine="283"/>
      </w:pPr>
      <w:r w:rsidRPr="00FC0172">
        <w:rPr>
          <w:rFonts w:hint="eastAsia"/>
          <w:noProof/>
        </w:rPr>
        <w:drawing>
          <wp:inline distT="0" distB="0" distL="0" distR="0">
            <wp:extent cx="5753100" cy="30956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100" cy="3095625"/>
                    </a:xfrm>
                    <a:prstGeom prst="rect">
                      <a:avLst/>
                    </a:prstGeom>
                    <a:noFill/>
                    <a:ln>
                      <a:noFill/>
                    </a:ln>
                  </pic:spPr>
                </pic:pic>
              </a:graphicData>
            </a:graphic>
          </wp:inline>
        </w:drawing>
      </w:r>
    </w:p>
    <w:p w:rsidR="00C53E17" w:rsidRDefault="00C53E17" w:rsidP="00C53E17">
      <w:pPr>
        <w:ind w:firstLineChars="135" w:firstLine="283"/>
      </w:pPr>
    </w:p>
    <w:p w:rsidR="00C53E17" w:rsidRPr="000D07D0" w:rsidRDefault="00C53E17" w:rsidP="00C53E17">
      <w:pPr>
        <w:jc w:val="center"/>
        <w:rPr>
          <w:rFonts w:ascii="ＭＳ Ｐゴシック" w:eastAsia="ＭＳ Ｐゴシック" w:hAnsi="ＭＳ Ｐゴシック"/>
        </w:rPr>
      </w:pPr>
      <w:r>
        <w:rPr>
          <w:rFonts w:ascii="ＭＳ Ｐゴシック" w:eastAsia="ＭＳ Ｐゴシック" w:hAnsi="ＭＳ Ｐゴシック" w:hint="eastAsia"/>
          <w:b/>
        </w:rPr>
        <w:t xml:space="preserve">　　　　　　　　　　　　　　　　</w:t>
      </w:r>
      <w:r w:rsidRPr="000A6745">
        <w:rPr>
          <w:rFonts w:ascii="ＭＳ Ｐゴシック" w:eastAsia="ＭＳ Ｐゴシック" w:hAnsi="ＭＳ Ｐゴシック" w:hint="eastAsia"/>
          <w:b/>
        </w:rPr>
        <w:t>第</w:t>
      </w:r>
      <w:r>
        <w:rPr>
          <w:rFonts w:ascii="ＭＳ Ｐゴシック" w:eastAsia="ＭＳ Ｐゴシック" w:hAnsi="ＭＳ Ｐゴシック" w:hint="eastAsia"/>
          <w:b/>
        </w:rPr>
        <w:t>１</w:t>
      </w:r>
      <w:r w:rsidRPr="000A6745">
        <w:rPr>
          <w:rFonts w:ascii="ＭＳ Ｐゴシック" w:eastAsia="ＭＳ Ｐゴシック" w:hAnsi="ＭＳ Ｐゴシック" w:hint="eastAsia"/>
          <w:b/>
        </w:rPr>
        <w:t>表　経済成長率の推移（大阪府、国）</w:t>
      </w:r>
      <w:r>
        <w:rPr>
          <w:rFonts w:ascii="ＭＳ Ｐゴシック" w:eastAsia="ＭＳ Ｐゴシック" w:hAnsi="ＭＳ Ｐゴシック" w:hint="eastAsia"/>
          <w:b/>
        </w:rPr>
        <w:t xml:space="preserve">　　　　　　　　　　　　</w:t>
      </w:r>
      <w:r w:rsidRPr="001508F8">
        <w:rPr>
          <w:rFonts w:eastAsia="ＭＳ Ｐ明朝" w:hint="eastAsia"/>
          <w:sz w:val="18"/>
        </w:rPr>
        <w:t>（単位：％）</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60"/>
        <w:gridCol w:w="1370"/>
        <w:gridCol w:w="803"/>
        <w:gridCol w:w="803"/>
        <w:gridCol w:w="803"/>
        <w:gridCol w:w="803"/>
        <w:gridCol w:w="803"/>
        <w:gridCol w:w="803"/>
        <w:gridCol w:w="801"/>
        <w:gridCol w:w="797"/>
        <w:gridCol w:w="794"/>
      </w:tblGrid>
      <w:tr w:rsidR="00C53E17" w:rsidRPr="00CF571E" w:rsidTr="008612AA">
        <w:tc>
          <w:tcPr>
            <w:tcW w:w="255" w:type="pct"/>
            <w:tcBorders>
              <w:top w:val="single" w:sz="12" w:space="0" w:color="auto"/>
              <w:left w:val="single" w:sz="12" w:space="0" w:color="auto"/>
              <w:bottom w:val="single" w:sz="12" w:space="0" w:color="auto"/>
              <w:right w:val="dotted" w:sz="2" w:space="0" w:color="auto"/>
            </w:tcBorders>
            <w:shd w:val="clear" w:color="auto" w:fill="auto"/>
          </w:tcPr>
          <w:p w:rsidR="00C53E17" w:rsidRPr="00CF571E" w:rsidRDefault="00C53E17" w:rsidP="008612AA">
            <w:pPr>
              <w:rPr>
                <w:rFonts w:ascii="ＭＳ 明朝" w:hAnsi="ＭＳ 明朝"/>
              </w:rPr>
            </w:pPr>
          </w:p>
        </w:tc>
        <w:tc>
          <w:tcPr>
            <w:tcW w:w="758" w:type="pct"/>
            <w:tcBorders>
              <w:top w:val="single" w:sz="12" w:space="0" w:color="auto"/>
              <w:left w:val="dotted" w:sz="2" w:space="0" w:color="auto"/>
              <w:bottom w:val="single" w:sz="12" w:space="0" w:color="auto"/>
              <w:right w:val="dotted" w:sz="2" w:space="0" w:color="auto"/>
            </w:tcBorders>
            <w:shd w:val="clear" w:color="auto" w:fill="auto"/>
          </w:tcPr>
          <w:p w:rsidR="00C53E17" w:rsidRPr="00CF571E" w:rsidRDefault="00C53E17" w:rsidP="008612AA">
            <w:pPr>
              <w:rPr>
                <w:rFonts w:ascii="ＭＳ 明朝" w:hAnsi="ＭＳ 明朝"/>
              </w:rPr>
            </w:pPr>
          </w:p>
        </w:tc>
        <w:tc>
          <w:tcPr>
            <w:tcW w:w="444" w:type="pct"/>
            <w:tcBorders>
              <w:top w:val="single" w:sz="12" w:space="0" w:color="auto"/>
              <w:left w:val="dotted" w:sz="2" w:space="0" w:color="auto"/>
              <w:bottom w:val="single" w:sz="12" w:space="0" w:color="auto"/>
              <w:right w:val="dotted" w:sz="2" w:space="0" w:color="auto"/>
            </w:tcBorders>
            <w:shd w:val="clear" w:color="auto" w:fill="auto"/>
          </w:tcPr>
          <w:p w:rsidR="00C53E17" w:rsidRPr="00CF571E" w:rsidRDefault="00C53E17" w:rsidP="008612AA">
            <w:pPr>
              <w:jc w:val="center"/>
              <w:rPr>
                <w:rFonts w:ascii="ＭＳ 明朝" w:hAnsi="ＭＳ 明朝"/>
                <w:sz w:val="22"/>
                <w:szCs w:val="22"/>
              </w:rPr>
            </w:pPr>
            <w:r w:rsidRPr="00C53E17">
              <w:rPr>
                <w:rFonts w:ascii="ＭＳ 明朝" w:hAnsi="ＭＳ 明朝" w:hint="eastAsia"/>
                <w:w w:val="73"/>
                <w:kern w:val="0"/>
                <w:sz w:val="22"/>
                <w:szCs w:val="22"/>
                <w:fitText w:val="525" w:id="304393737"/>
              </w:rPr>
              <w:t>14年度</w:t>
            </w:r>
          </w:p>
        </w:tc>
        <w:tc>
          <w:tcPr>
            <w:tcW w:w="444" w:type="pct"/>
            <w:tcBorders>
              <w:top w:val="single" w:sz="12" w:space="0" w:color="auto"/>
              <w:left w:val="dotted" w:sz="2" w:space="0" w:color="auto"/>
              <w:bottom w:val="single" w:sz="12" w:space="0" w:color="auto"/>
              <w:right w:val="dotted" w:sz="2" w:space="0" w:color="auto"/>
            </w:tcBorders>
            <w:shd w:val="clear" w:color="auto" w:fill="auto"/>
          </w:tcPr>
          <w:p w:rsidR="00C53E17" w:rsidRPr="00CF571E" w:rsidRDefault="00C53E17" w:rsidP="008612AA">
            <w:pPr>
              <w:jc w:val="center"/>
              <w:rPr>
                <w:rFonts w:ascii="ＭＳ 明朝" w:hAnsi="ＭＳ 明朝"/>
                <w:sz w:val="22"/>
                <w:szCs w:val="22"/>
              </w:rPr>
            </w:pPr>
            <w:r w:rsidRPr="00C53E17">
              <w:rPr>
                <w:rFonts w:ascii="ＭＳ 明朝" w:hAnsi="ＭＳ 明朝" w:hint="eastAsia"/>
                <w:w w:val="73"/>
                <w:kern w:val="0"/>
                <w:sz w:val="22"/>
                <w:szCs w:val="22"/>
                <w:fitText w:val="525" w:id="304393738"/>
              </w:rPr>
              <w:t>15年</w:t>
            </w:r>
            <w:r w:rsidRPr="00C53E17">
              <w:rPr>
                <w:rFonts w:ascii="ＭＳ 明朝" w:hAnsi="ＭＳ 明朝" w:hint="eastAsia"/>
                <w:spacing w:val="2"/>
                <w:w w:val="73"/>
                <w:kern w:val="0"/>
                <w:sz w:val="22"/>
                <w:szCs w:val="22"/>
                <w:fitText w:val="525" w:id="304393738"/>
              </w:rPr>
              <w:t>度</w:t>
            </w:r>
          </w:p>
        </w:tc>
        <w:tc>
          <w:tcPr>
            <w:tcW w:w="444" w:type="pct"/>
            <w:tcBorders>
              <w:top w:val="single" w:sz="12" w:space="0" w:color="auto"/>
              <w:left w:val="dotted" w:sz="2" w:space="0" w:color="auto"/>
              <w:bottom w:val="single" w:sz="12" w:space="0" w:color="auto"/>
              <w:right w:val="dotted" w:sz="2" w:space="0" w:color="auto"/>
            </w:tcBorders>
            <w:shd w:val="clear" w:color="auto" w:fill="auto"/>
          </w:tcPr>
          <w:p w:rsidR="00C53E17" w:rsidRPr="00CF571E" w:rsidRDefault="00C53E17" w:rsidP="008612AA">
            <w:pPr>
              <w:jc w:val="center"/>
              <w:rPr>
                <w:rFonts w:ascii="ＭＳ 明朝" w:hAnsi="ＭＳ 明朝"/>
                <w:sz w:val="22"/>
                <w:szCs w:val="22"/>
              </w:rPr>
            </w:pPr>
            <w:r w:rsidRPr="00C53E17">
              <w:rPr>
                <w:rFonts w:ascii="ＭＳ 明朝" w:hAnsi="ＭＳ 明朝" w:hint="eastAsia"/>
                <w:w w:val="73"/>
                <w:kern w:val="0"/>
                <w:sz w:val="22"/>
                <w:szCs w:val="22"/>
                <w:fitText w:val="525" w:id="304393739"/>
              </w:rPr>
              <w:t>16年</w:t>
            </w:r>
            <w:r w:rsidRPr="00C53E17">
              <w:rPr>
                <w:rFonts w:ascii="ＭＳ 明朝" w:hAnsi="ＭＳ 明朝" w:hint="eastAsia"/>
                <w:spacing w:val="2"/>
                <w:w w:val="73"/>
                <w:kern w:val="0"/>
                <w:sz w:val="22"/>
                <w:szCs w:val="22"/>
                <w:fitText w:val="525" w:id="304393739"/>
              </w:rPr>
              <w:t>度</w:t>
            </w:r>
          </w:p>
        </w:tc>
        <w:tc>
          <w:tcPr>
            <w:tcW w:w="444" w:type="pct"/>
            <w:tcBorders>
              <w:top w:val="single" w:sz="12" w:space="0" w:color="auto"/>
              <w:left w:val="dotted" w:sz="2" w:space="0" w:color="auto"/>
              <w:bottom w:val="single" w:sz="12" w:space="0" w:color="auto"/>
              <w:right w:val="dotted" w:sz="2" w:space="0" w:color="auto"/>
            </w:tcBorders>
            <w:shd w:val="clear" w:color="auto" w:fill="auto"/>
          </w:tcPr>
          <w:p w:rsidR="00C53E17" w:rsidRPr="00CF571E" w:rsidRDefault="00C53E17" w:rsidP="008612AA">
            <w:pPr>
              <w:jc w:val="center"/>
              <w:rPr>
                <w:rFonts w:ascii="ＭＳ 明朝" w:hAnsi="ＭＳ 明朝"/>
                <w:sz w:val="22"/>
                <w:szCs w:val="22"/>
              </w:rPr>
            </w:pPr>
            <w:r w:rsidRPr="00C53E17">
              <w:rPr>
                <w:rFonts w:ascii="ＭＳ 明朝" w:hAnsi="ＭＳ 明朝" w:hint="eastAsia"/>
                <w:w w:val="73"/>
                <w:kern w:val="0"/>
                <w:sz w:val="22"/>
                <w:szCs w:val="22"/>
                <w:fitText w:val="525" w:id="304393740"/>
              </w:rPr>
              <w:t>17年度</w:t>
            </w:r>
          </w:p>
        </w:tc>
        <w:tc>
          <w:tcPr>
            <w:tcW w:w="444" w:type="pct"/>
            <w:tcBorders>
              <w:top w:val="single" w:sz="12" w:space="0" w:color="auto"/>
              <w:left w:val="dotted" w:sz="2" w:space="0" w:color="auto"/>
              <w:bottom w:val="single" w:sz="12" w:space="0" w:color="auto"/>
              <w:right w:val="dotted" w:sz="2" w:space="0" w:color="auto"/>
            </w:tcBorders>
            <w:shd w:val="clear" w:color="auto" w:fill="auto"/>
          </w:tcPr>
          <w:p w:rsidR="00C53E17" w:rsidRPr="00CF571E" w:rsidRDefault="00C53E17" w:rsidP="008612AA">
            <w:pPr>
              <w:jc w:val="center"/>
              <w:rPr>
                <w:rFonts w:ascii="ＭＳ 明朝" w:hAnsi="ＭＳ 明朝"/>
                <w:sz w:val="22"/>
                <w:szCs w:val="22"/>
              </w:rPr>
            </w:pPr>
            <w:r w:rsidRPr="00C53E17">
              <w:rPr>
                <w:rFonts w:ascii="ＭＳ 明朝" w:hAnsi="ＭＳ 明朝" w:hint="eastAsia"/>
                <w:w w:val="73"/>
                <w:kern w:val="0"/>
                <w:sz w:val="22"/>
                <w:szCs w:val="22"/>
                <w:fitText w:val="525" w:id="304393741"/>
              </w:rPr>
              <w:t>18年度</w:t>
            </w:r>
          </w:p>
        </w:tc>
        <w:tc>
          <w:tcPr>
            <w:tcW w:w="444" w:type="pct"/>
            <w:tcBorders>
              <w:top w:val="single" w:sz="12" w:space="0" w:color="auto"/>
              <w:left w:val="dotted" w:sz="2" w:space="0" w:color="auto"/>
              <w:bottom w:val="single" w:sz="12" w:space="0" w:color="auto"/>
              <w:right w:val="dotted" w:sz="2" w:space="0" w:color="auto"/>
            </w:tcBorders>
            <w:shd w:val="clear" w:color="auto" w:fill="auto"/>
          </w:tcPr>
          <w:p w:rsidR="00C53E17" w:rsidRPr="00CF571E" w:rsidRDefault="00C53E17" w:rsidP="008612AA">
            <w:pPr>
              <w:jc w:val="center"/>
              <w:rPr>
                <w:rFonts w:ascii="ＭＳ 明朝" w:hAnsi="ＭＳ 明朝"/>
                <w:sz w:val="22"/>
                <w:szCs w:val="22"/>
              </w:rPr>
            </w:pPr>
            <w:r w:rsidRPr="00C53E17">
              <w:rPr>
                <w:rFonts w:ascii="ＭＳ 明朝" w:hAnsi="ＭＳ 明朝" w:hint="eastAsia"/>
                <w:w w:val="73"/>
                <w:kern w:val="0"/>
                <w:sz w:val="22"/>
                <w:szCs w:val="22"/>
                <w:fitText w:val="525" w:id="304393742"/>
              </w:rPr>
              <w:t>19年</w:t>
            </w:r>
            <w:r w:rsidRPr="00C53E17">
              <w:rPr>
                <w:rFonts w:ascii="ＭＳ 明朝" w:hAnsi="ＭＳ 明朝" w:hint="eastAsia"/>
                <w:spacing w:val="2"/>
                <w:w w:val="73"/>
                <w:kern w:val="0"/>
                <w:sz w:val="22"/>
                <w:szCs w:val="22"/>
                <w:fitText w:val="525" w:id="304393742"/>
              </w:rPr>
              <w:t>度</w:t>
            </w:r>
          </w:p>
        </w:tc>
        <w:tc>
          <w:tcPr>
            <w:tcW w:w="443" w:type="pct"/>
            <w:tcBorders>
              <w:top w:val="single" w:sz="12" w:space="0" w:color="auto"/>
              <w:left w:val="dotted" w:sz="2" w:space="0" w:color="auto"/>
              <w:bottom w:val="single" w:sz="12" w:space="0" w:color="auto"/>
              <w:right w:val="dotted" w:sz="2" w:space="0" w:color="auto"/>
            </w:tcBorders>
            <w:shd w:val="clear" w:color="auto" w:fill="auto"/>
          </w:tcPr>
          <w:p w:rsidR="00C53E17" w:rsidRPr="00CF571E" w:rsidRDefault="00C53E17" w:rsidP="008612AA">
            <w:pPr>
              <w:jc w:val="center"/>
              <w:rPr>
                <w:rFonts w:ascii="ＭＳ 明朝" w:hAnsi="ＭＳ 明朝"/>
                <w:sz w:val="22"/>
                <w:szCs w:val="22"/>
              </w:rPr>
            </w:pPr>
            <w:r w:rsidRPr="00C53E17">
              <w:rPr>
                <w:rFonts w:ascii="ＭＳ 明朝" w:hAnsi="ＭＳ 明朝" w:hint="eastAsia"/>
                <w:w w:val="69"/>
                <w:kern w:val="0"/>
                <w:sz w:val="22"/>
                <w:szCs w:val="22"/>
                <w:fitText w:val="498" w:id="304393743"/>
              </w:rPr>
              <w:t>20年</w:t>
            </w:r>
            <w:r w:rsidRPr="00C53E17">
              <w:rPr>
                <w:rFonts w:ascii="ＭＳ 明朝" w:hAnsi="ＭＳ 明朝" w:hint="eastAsia"/>
                <w:spacing w:val="3"/>
                <w:w w:val="69"/>
                <w:kern w:val="0"/>
                <w:sz w:val="22"/>
                <w:szCs w:val="22"/>
                <w:fitText w:val="498" w:id="304393743"/>
              </w:rPr>
              <w:t>度</w:t>
            </w:r>
          </w:p>
        </w:tc>
        <w:tc>
          <w:tcPr>
            <w:tcW w:w="441" w:type="pct"/>
            <w:tcBorders>
              <w:top w:val="single" w:sz="12" w:space="0" w:color="auto"/>
              <w:left w:val="dotted" w:sz="2" w:space="0" w:color="auto"/>
              <w:bottom w:val="single" w:sz="12" w:space="0" w:color="auto"/>
              <w:right w:val="dotted" w:sz="2" w:space="0" w:color="auto"/>
            </w:tcBorders>
            <w:shd w:val="clear" w:color="auto" w:fill="auto"/>
          </w:tcPr>
          <w:p w:rsidR="00C53E17" w:rsidRPr="00CF571E" w:rsidRDefault="00C53E17" w:rsidP="008612AA">
            <w:pPr>
              <w:jc w:val="center"/>
              <w:rPr>
                <w:rFonts w:ascii="ＭＳ 明朝" w:hAnsi="ＭＳ 明朝"/>
                <w:sz w:val="22"/>
                <w:szCs w:val="22"/>
              </w:rPr>
            </w:pPr>
            <w:r w:rsidRPr="00C53E17">
              <w:rPr>
                <w:rFonts w:ascii="ＭＳ 明朝" w:hAnsi="ＭＳ 明朝" w:hint="eastAsia"/>
                <w:w w:val="72"/>
                <w:kern w:val="0"/>
                <w:sz w:val="22"/>
                <w:szCs w:val="22"/>
                <w:fitText w:val="516" w:id="304393744"/>
              </w:rPr>
              <w:t>21年度</w:t>
            </w:r>
          </w:p>
        </w:tc>
        <w:tc>
          <w:tcPr>
            <w:tcW w:w="439" w:type="pct"/>
            <w:tcBorders>
              <w:top w:val="single" w:sz="12" w:space="0" w:color="auto"/>
              <w:left w:val="dotted" w:sz="2" w:space="0" w:color="auto"/>
              <w:bottom w:val="single" w:sz="12" w:space="0" w:color="auto"/>
              <w:right w:val="single" w:sz="12" w:space="0" w:color="auto"/>
            </w:tcBorders>
            <w:shd w:val="clear" w:color="auto" w:fill="auto"/>
          </w:tcPr>
          <w:p w:rsidR="00C53E17" w:rsidRPr="00CF571E" w:rsidRDefault="00C53E17" w:rsidP="008612AA">
            <w:pPr>
              <w:jc w:val="center"/>
              <w:rPr>
                <w:rFonts w:ascii="ＭＳ 明朝" w:hAnsi="ＭＳ 明朝"/>
                <w:sz w:val="22"/>
                <w:szCs w:val="22"/>
              </w:rPr>
            </w:pPr>
            <w:r w:rsidRPr="00C53E17">
              <w:rPr>
                <w:rFonts w:ascii="ＭＳ 明朝" w:hAnsi="ＭＳ 明朝" w:hint="eastAsia"/>
                <w:w w:val="72"/>
                <w:kern w:val="0"/>
                <w:sz w:val="22"/>
                <w:szCs w:val="22"/>
                <w:fitText w:val="516" w:id="304393728"/>
              </w:rPr>
              <w:t>22年</w:t>
            </w:r>
            <w:r w:rsidRPr="00C53E17">
              <w:rPr>
                <w:rFonts w:ascii="ＭＳ 明朝" w:hAnsi="ＭＳ 明朝" w:hint="eastAsia"/>
                <w:spacing w:val="1"/>
                <w:w w:val="72"/>
                <w:kern w:val="0"/>
                <w:sz w:val="22"/>
                <w:szCs w:val="22"/>
                <w:fitText w:val="516" w:id="304393728"/>
              </w:rPr>
              <w:t>度</w:t>
            </w:r>
          </w:p>
        </w:tc>
      </w:tr>
      <w:tr w:rsidR="00C53E17" w:rsidRPr="00CF571E" w:rsidTr="008612AA">
        <w:tc>
          <w:tcPr>
            <w:tcW w:w="255" w:type="pct"/>
            <w:tcBorders>
              <w:left w:val="single" w:sz="12" w:space="0" w:color="auto"/>
              <w:bottom w:val="single" w:sz="8" w:space="0" w:color="auto"/>
              <w:right w:val="dotted" w:sz="2" w:space="0" w:color="auto"/>
            </w:tcBorders>
            <w:shd w:val="clear" w:color="auto" w:fill="auto"/>
            <w:vAlign w:val="center"/>
          </w:tcPr>
          <w:p w:rsidR="00C53E17" w:rsidRPr="00CF571E" w:rsidRDefault="00C53E17" w:rsidP="008612AA">
            <w:pPr>
              <w:jc w:val="center"/>
              <w:rPr>
                <w:rFonts w:ascii="ＭＳ 明朝" w:hAnsi="ＭＳ 明朝"/>
              </w:rPr>
            </w:pPr>
            <w:r w:rsidRPr="00CF571E">
              <w:rPr>
                <w:rFonts w:ascii="ＭＳ 明朝" w:hAnsi="ＭＳ 明朝" w:hint="eastAsia"/>
              </w:rPr>
              <w:t>府</w:t>
            </w:r>
          </w:p>
        </w:tc>
        <w:tc>
          <w:tcPr>
            <w:tcW w:w="758" w:type="pct"/>
            <w:tcBorders>
              <w:top w:val="dashed" w:sz="4" w:space="0" w:color="auto"/>
              <w:left w:val="dotted" w:sz="2" w:space="0" w:color="auto"/>
              <w:bottom w:val="single" w:sz="8" w:space="0" w:color="auto"/>
              <w:right w:val="dotted" w:sz="2" w:space="0" w:color="auto"/>
            </w:tcBorders>
            <w:shd w:val="clear" w:color="auto" w:fill="auto"/>
          </w:tcPr>
          <w:p w:rsidR="00C53E17" w:rsidRPr="00CF571E" w:rsidRDefault="00C53E17" w:rsidP="008612AA">
            <w:pPr>
              <w:rPr>
                <w:rFonts w:ascii="ＭＳ 明朝" w:hAnsi="ＭＳ 明朝"/>
              </w:rPr>
            </w:pPr>
            <w:r w:rsidRPr="00CF571E">
              <w:rPr>
                <w:rFonts w:ascii="ＭＳ 明朝" w:hAnsi="ＭＳ 明朝" w:hint="eastAsia"/>
              </w:rPr>
              <w:t>生産：連鎖</w:t>
            </w:r>
          </w:p>
        </w:tc>
        <w:tc>
          <w:tcPr>
            <w:tcW w:w="444" w:type="pct"/>
            <w:tcBorders>
              <w:top w:val="dashed" w:sz="4" w:space="0" w:color="auto"/>
              <w:left w:val="dotted" w:sz="2" w:space="0" w:color="auto"/>
              <w:bottom w:val="single" w:sz="8"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▲1.5</w:t>
            </w:r>
          </w:p>
        </w:tc>
        <w:tc>
          <w:tcPr>
            <w:tcW w:w="444" w:type="pct"/>
            <w:tcBorders>
              <w:top w:val="dashed" w:sz="4" w:space="0" w:color="auto"/>
              <w:left w:val="dotted" w:sz="2" w:space="0" w:color="auto"/>
              <w:bottom w:val="single" w:sz="8"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0.6</w:t>
            </w:r>
          </w:p>
        </w:tc>
        <w:tc>
          <w:tcPr>
            <w:tcW w:w="444" w:type="pct"/>
            <w:tcBorders>
              <w:top w:val="dashed" w:sz="4" w:space="0" w:color="auto"/>
              <w:left w:val="dotted" w:sz="2" w:space="0" w:color="auto"/>
              <w:bottom w:val="single" w:sz="8"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1.6</w:t>
            </w:r>
          </w:p>
        </w:tc>
        <w:tc>
          <w:tcPr>
            <w:tcW w:w="444" w:type="pct"/>
            <w:tcBorders>
              <w:top w:val="dashed" w:sz="4" w:space="0" w:color="auto"/>
              <w:left w:val="dotted" w:sz="2" w:space="0" w:color="auto"/>
              <w:bottom w:val="single" w:sz="8" w:space="0" w:color="auto"/>
              <w:right w:val="dotted" w:sz="2" w:space="0" w:color="auto"/>
            </w:tcBorders>
            <w:shd w:val="clear" w:color="auto" w:fill="auto"/>
          </w:tcPr>
          <w:p w:rsidR="00C53E17" w:rsidRPr="009B2188" w:rsidRDefault="00FC0172" w:rsidP="008612AA">
            <w:pPr>
              <w:jc w:val="right"/>
              <w:rPr>
                <w:rFonts w:ascii="ＭＳ 明朝" w:hAnsi="ＭＳ 明朝"/>
              </w:rPr>
            </w:pPr>
            <w:r>
              <w:rPr>
                <w:rFonts w:ascii="ＭＳ 明朝" w:hAnsi="ＭＳ 明朝" w:hint="eastAsia"/>
              </w:rPr>
              <w:t>0</w:t>
            </w:r>
            <w:r w:rsidR="000A6012">
              <w:rPr>
                <w:rFonts w:ascii="ＭＳ 明朝" w:hAnsi="ＭＳ 明朝" w:hint="eastAsia"/>
              </w:rPr>
              <w:t>.0</w:t>
            </w:r>
          </w:p>
        </w:tc>
        <w:tc>
          <w:tcPr>
            <w:tcW w:w="444" w:type="pct"/>
            <w:tcBorders>
              <w:top w:val="dashed" w:sz="4" w:space="0" w:color="auto"/>
              <w:left w:val="dotted" w:sz="2" w:space="0" w:color="auto"/>
              <w:bottom w:val="single" w:sz="8" w:space="0" w:color="auto"/>
              <w:right w:val="dotted" w:sz="2" w:space="0" w:color="auto"/>
            </w:tcBorders>
            <w:shd w:val="clear" w:color="auto" w:fill="auto"/>
          </w:tcPr>
          <w:p w:rsidR="00C53E17" w:rsidRPr="009B2188" w:rsidRDefault="00C53E17" w:rsidP="00FC0172">
            <w:pPr>
              <w:jc w:val="right"/>
              <w:rPr>
                <w:rFonts w:ascii="ＭＳ 明朝" w:hAnsi="ＭＳ 明朝"/>
              </w:rPr>
            </w:pPr>
            <w:r w:rsidRPr="009B2188">
              <w:rPr>
                <w:rFonts w:ascii="ＭＳ 明朝" w:hAnsi="ＭＳ 明朝"/>
              </w:rPr>
              <w:t>1.</w:t>
            </w:r>
            <w:r w:rsidR="00FC0172">
              <w:rPr>
                <w:rFonts w:ascii="ＭＳ 明朝" w:hAnsi="ＭＳ 明朝" w:hint="eastAsia"/>
              </w:rPr>
              <w:t>4</w:t>
            </w:r>
          </w:p>
        </w:tc>
        <w:tc>
          <w:tcPr>
            <w:tcW w:w="444" w:type="pct"/>
            <w:tcBorders>
              <w:top w:val="dashed" w:sz="4" w:space="0" w:color="auto"/>
              <w:left w:val="dotted" w:sz="2" w:space="0" w:color="auto"/>
              <w:bottom w:val="single" w:sz="8" w:space="0" w:color="auto"/>
              <w:right w:val="dotted" w:sz="2" w:space="0" w:color="auto"/>
            </w:tcBorders>
            <w:shd w:val="clear" w:color="auto" w:fill="auto"/>
          </w:tcPr>
          <w:p w:rsidR="00C53E17" w:rsidRPr="009B2188" w:rsidRDefault="00C53E17" w:rsidP="00FC0172">
            <w:pPr>
              <w:jc w:val="right"/>
              <w:rPr>
                <w:rFonts w:ascii="ＭＳ 明朝" w:hAnsi="ＭＳ 明朝"/>
              </w:rPr>
            </w:pPr>
            <w:r w:rsidRPr="009B2188">
              <w:rPr>
                <w:rFonts w:ascii="ＭＳ 明朝" w:hAnsi="ＭＳ 明朝"/>
              </w:rPr>
              <w:t>2.</w:t>
            </w:r>
            <w:r w:rsidR="00FC0172">
              <w:rPr>
                <w:rFonts w:ascii="ＭＳ 明朝" w:hAnsi="ＭＳ 明朝" w:hint="eastAsia"/>
              </w:rPr>
              <w:t>0</w:t>
            </w:r>
          </w:p>
        </w:tc>
        <w:tc>
          <w:tcPr>
            <w:tcW w:w="443" w:type="pct"/>
            <w:tcBorders>
              <w:top w:val="dashed" w:sz="4" w:space="0" w:color="auto"/>
              <w:left w:val="dotted" w:sz="2" w:space="0" w:color="auto"/>
              <w:bottom w:val="single" w:sz="8"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▲1.2</w:t>
            </w:r>
          </w:p>
        </w:tc>
        <w:tc>
          <w:tcPr>
            <w:tcW w:w="441" w:type="pct"/>
            <w:tcBorders>
              <w:top w:val="dashed" w:sz="4" w:space="0" w:color="auto"/>
              <w:left w:val="dotted" w:sz="2" w:space="0" w:color="auto"/>
              <w:bottom w:val="single" w:sz="8"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▲6.3</w:t>
            </w:r>
          </w:p>
        </w:tc>
        <w:tc>
          <w:tcPr>
            <w:tcW w:w="439" w:type="pct"/>
            <w:tcBorders>
              <w:top w:val="dashed" w:sz="4" w:space="0" w:color="auto"/>
              <w:left w:val="dotted" w:sz="2" w:space="0" w:color="auto"/>
              <w:bottom w:val="single" w:sz="8" w:space="0" w:color="auto"/>
              <w:right w:val="single" w:sz="1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1.6</w:t>
            </w:r>
          </w:p>
        </w:tc>
      </w:tr>
      <w:tr w:rsidR="00C53E17" w:rsidRPr="00CF571E" w:rsidTr="008612AA">
        <w:tc>
          <w:tcPr>
            <w:tcW w:w="255" w:type="pct"/>
            <w:vMerge w:val="restart"/>
            <w:tcBorders>
              <w:top w:val="single" w:sz="8" w:space="0" w:color="auto"/>
              <w:left w:val="single" w:sz="12" w:space="0" w:color="auto"/>
              <w:right w:val="dotted" w:sz="2" w:space="0" w:color="auto"/>
            </w:tcBorders>
            <w:shd w:val="clear" w:color="auto" w:fill="auto"/>
            <w:vAlign w:val="center"/>
          </w:tcPr>
          <w:p w:rsidR="00C53E17" w:rsidRPr="00CF571E" w:rsidRDefault="00C53E17" w:rsidP="008612AA">
            <w:pPr>
              <w:jc w:val="center"/>
              <w:rPr>
                <w:rFonts w:ascii="ＭＳ 明朝" w:hAnsi="ＭＳ 明朝"/>
              </w:rPr>
            </w:pPr>
            <w:r w:rsidRPr="00CF571E">
              <w:rPr>
                <w:rFonts w:ascii="ＭＳ 明朝" w:hAnsi="ＭＳ 明朝" w:hint="eastAsia"/>
              </w:rPr>
              <w:t>国</w:t>
            </w:r>
          </w:p>
        </w:tc>
        <w:tc>
          <w:tcPr>
            <w:tcW w:w="758" w:type="pct"/>
            <w:tcBorders>
              <w:top w:val="single" w:sz="8" w:space="0" w:color="auto"/>
              <w:left w:val="dotted" w:sz="2" w:space="0" w:color="auto"/>
              <w:bottom w:val="dashed" w:sz="4" w:space="0" w:color="auto"/>
              <w:right w:val="dotted" w:sz="2" w:space="0" w:color="auto"/>
            </w:tcBorders>
            <w:shd w:val="clear" w:color="auto" w:fill="auto"/>
          </w:tcPr>
          <w:p w:rsidR="00C53E17" w:rsidRPr="00CE5B27" w:rsidRDefault="00C53E17" w:rsidP="008612AA">
            <w:pPr>
              <w:rPr>
                <w:rFonts w:ascii="ＭＳ 明朝" w:hAnsi="ＭＳ 明朝"/>
              </w:rPr>
            </w:pPr>
            <w:r w:rsidRPr="00CE5B27">
              <w:rPr>
                <w:rFonts w:ascii="ＭＳ 明朝" w:hAnsi="ＭＳ 明朝" w:hint="eastAsia"/>
              </w:rPr>
              <w:t>生産：連鎖</w:t>
            </w:r>
          </w:p>
        </w:tc>
        <w:tc>
          <w:tcPr>
            <w:tcW w:w="444" w:type="pct"/>
            <w:tcBorders>
              <w:top w:val="single" w:sz="8" w:space="0" w:color="auto"/>
              <w:left w:val="dotted" w:sz="2" w:space="0" w:color="auto"/>
              <w:bottom w:val="dashed" w:sz="4"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0.3</w:t>
            </w:r>
          </w:p>
        </w:tc>
        <w:tc>
          <w:tcPr>
            <w:tcW w:w="444" w:type="pct"/>
            <w:tcBorders>
              <w:top w:val="single" w:sz="8" w:space="0" w:color="auto"/>
              <w:left w:val="dotted" w:sz="2" w:space="0" w:color="auto"/>
              <w:bottom w:val="dashed" w:sz="4"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1.7</w:t>
            </w:r>
          </w:p>
        </w:tc>
        <w:tc>
          <w:tcPr>
            <w:tcW w:w="444" w:type="pct"/>
            <w:tcBorders>
              <w:top w:val="single" w:sz="8" w:space="0" w:color="auto"/>
              <w:left w:val="dotted" w:sz="2" w:space="0" w:color="auto"/>
              <w:bottom w:val="dashed" w:sz="4"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2.4</w:t>
            </w:r>
          </w:p>
        </w:tc>
        <w:tc>
          <w:tcPr>
            <w:tcW w:w="444" w:type="pct"/>
            <w:tcBorders>
              <w:top w:val="single" w:sz="8" w:space="0" w:color="auto"/>
              <w:left w:val="dotted" w:sz="2" w:space="0" w:color="auto"/>
              <w:bottom w:val="dashed" w:sz="4" w:space="0" w:color="auto"/>
              <w:right w:val="dotted" w:sz="2" w:space="0" w:color="auto"/>
            </w:tcBorders>
            <w:shd w:val="clear" w:color="auto" w:fill="auto"/>
          </w:tcPr>
          <w:p w:rsidR="00C53E17" w:rsidRPr="009B2188" w:rsidRDefault="000A6012" w:rsidP="008612AA">
            <w:pPr>
              <w:jc w:val="right"/>
              <w:rPr>
                <w:rFonts w:ascii="ＭＳ 明朝" w:hAnsi="ＭＳ 明朝"/>
              </w:rPr>
            </w:pPr>
            <w:r>
              <w:rPr>
                <w:rFonts w:ascii="ＭＳ 明朝" w:hAnsi="ＭＳ 明朝" w:hint="eastAsia"/>
              </w:rPr>
              <w:t>1.3</w:t>
            </w:r>
          </w:p>
        </w:tc>
        <w:tc>
          <w:tcPr>
            <w:tcW w:w="444" w:type="pct"/>
            <w:tcBorders>
              <w:top w:val="single" w:sz="8" w:space="0" w:color="auto"/>
              <w:left w:val="dotted" w:sz="2" w:space="0" w:color="auto"/>
              <w:bottom w:val="dashed" w:sz="4" w:space="0" w:color="auto"/>
              <w:right w:val="dotted" w:sz="2" w:space="0" w:color="auto"/>
            </w:tcBorders>
            <w:shd w:val="clear" w:color="auto" w:fill="auto"/>
          </w:tcPr>
          <w:p w:rsidR="00C53E17" w:rsidRPr="009B2188" w:rsidRDefault="00C53E17" w:rsidP="008612AA">
            <w:pPr>
              <w:jc w:val="right"/>
              <w:rPr>
                <w:rFonts w:ascii="ＭＳ 明朝" w:hAnsi="ＭＳ 明朝"/>
              </w:rPr>
            </w:pPr>
            <w:r>
              <w:rPr>
                <w:rFonts w:ascii="ＭＳ 明朝" w:hAnsi="ＭＳ 明朝" w:hint="eastAsia"/>
              </w:rPr>
              <w:t>1.7</w:t>
            </w:r>
          </w:p>
        </w:tc>
        <w:tc>
          <w:tcPr>
            <w:tcW w:w="444" w:type="pct"/>
            <w:tcBorders>
              <w:top w:val="single" w:sz="8" w:space="0" w:color="auto"/>
              <w:left w:val="dotted" w:sz="2" w:space="0" w:color="auto"/>
              <w:bottom w:val="dashed" w:sz="4" w:space="0" w:color="auto"/>
              <w:right w:val="dotted" w:sz="2" w:space="0" w:color="auto"/>
            </w:tcBorders>
            <w:shd w:val="clear" w:color="auto" w:fill="auto"/>
          </w:tcPr>
          <w:p w:rsidR="00C53E17" w:rsidRPr="009B2188" w:rsidRDefault="00C53E17" w:rsidP="008612AA">
            <w:pPr>
              <w:jc w:val="right"/>
              <w:rPr>
                <w:rFonts w:ascii="ＭＳ 明朝" w:hAnsi="ＭＳ 明朝"/>
              </w:rPr>
            </w:pPr>
            <w:r>
              <w:rPr>
                <w:rFonts w:ascii="ＭＳ 明朝" w:hAnsi="ＭＳ 明朝" w:hint="eastAsia"/>
              </w:rPr>
              <w:t>2</w:t>
            </w:r>
            <w:r w:rsidRPr="009B2188">
              <w:rPr>
                <w:rFonts w:ascii="ＭＳ 明朝" w:hAnsi="ＭＳ 明朝"/>
              </w:rPr>
              <w:t>.2</w:t>
            </w:r>
          </w:p>
        </w:tc>
        <w:tc>
          <w:tcPr>
            <w:tcW w:w="443" w:type="pct"/>
            <w:tcBorders>
              <w:top w:val="single" w:sz="8" w:space="0" w:color="auto"/>
              <w:left w:val="dotted" w:sz="2" w:space="0" w:color="auto"/>
              <w:bottom w:val="dashed" w:sz="4"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w:t>
            </w:r>
            <w:r>
              <w:rPr>
                <w:rFonts w:ascii="ＭＳ 明朝" w:hAnsi="ＭＳ 明朝" w:hint="eastAsia"/>
              </w:rPr>
              <w:t>1.0</w:t>
            </w:r>
          </w:p>
        </w:tc>
        <w:tc>
          <w:tcPr>
            <w:tcW w:w="441" w:type="pct"/>
            <w:tcBorders>
              <w:top w:val="single" w:sz="8" w:space="0" w:color="auto"/>
              <w:left w:val="dotted" w:sz="2" w:space="0" w:color="auto"/>
              <w:bottom w:val="dashed" w:sz="4"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w:t>
            </w:r>
            <w:r>
              <w:rPr>
                <w:rFonts w:ascii="ＭＳ 明朝" w:hAnsi="ＭＳ 明朝" w:hint="eastAsia"/>
              </w:rPr>
              <w:t>5.5</w:t>
            </w:r>
          </w:p>
        </w:tc>
        <w:tc>
          <w:tcPr>
            <w:tcW w:w="439" w:type="pct"/>
            <w:tcBorders>
              <w:top w:val="single" w:sz="8" w:space="0" w:color="auto"/>
              <w:left w:val="dotted" w:sz="2" w:space="0" w:color="auto"/>
              <w:bottom w:val="dashed" w:sz="4" w:space="0" w:color="auto"/>
              <w:right w:val="single" w:sz="12" w:space="0" w:color="auto"/>
            </w:tcBorders>
            <w:shd w:val="clear" w:color="auto" w:fill="auto"/>
          </w:tcPr>
          <w:p w:rsidR="00C53E17" w:rsidRPr="009B2188" w:rsidRDefault="00C53E17" w:rsidP="008612AA">
            <w:pPr>
              <w:jc w:val="right"/>
              <w:rPr>
                <w:rFonts w:ascii="ＭＳ 明朝" w:hAnsi="ＭＳ 明朝"/>
              </w:rPr>
            </w:pPr>
            <w:r>
              <w:rPr>
                <w:rFonts w:ascii="ＭＳ 明朝" w:hAnsi="ＭＳ 明朝" w:hint="eastAsia"/>
              </w:rPr>
              <w:t>4.4</w:t>
            </w:r>
          </w:p>
        </w:tc>
      </w:tr>
      <w:tr w:rsidR="00C53E17" w:rsidRPr="00CF571E" w:rsidTr="008612AA">
        <w:tc>
          <w:tcPr>
            <w:tcW w:w="255" w:type="pct"/>
            <w:vMerge/>
            <w:tcBorders>
              <w:left w:val="single" w:sz="12" w:space="0" w:color="auto"/>
              <w:bottom w:val="single" w:sz="12" w:space="0" w:color="auto"/>
              <w:right w:val="dotted" w:sz="2" w:space="0" w:color="auto"/>
            </w:tcBorders>
            <w:shd w:val="clear" w:color="auto" w:fill="auto"/>
          </w:tcPr>
          <w:p w:rsidR="00C53E17" w:rsidRPr="00CF571E" w:rsidRDefault="00C53E17" w:rsidP="008612AA">
            <w:pPr>
              <w:rPr>
                <w:rFonts w:ascii="ＭＳ 明朝" w:hAnsi="ＭＳ 明朝"/>
              </w:rPr>
            </w:pPr>
          </w:p>
        </w:tc>
        <w:tc>
          <w:tcPr>
            <w:tcW w:w="758" w:type="pct"/>
            <w:tcBorders>
              <w:top w:val="dashed" w:sz="4" w:space="0" w:color="auto"/>
              <w:left w:val="dotted" w:sz="2" w:space="0" w:color="auto"/>
              <w:bottom w:val="single" w:sz="12" w:space="0" w:color="auto"/>
              <w:right w:val="dotted" w:sz="2" w:space="0" w:color="auto"/>
            </w:tcBorders>
            <w:shd w:val="clear" w:color="auto" w:fill="auto"/>
          </w:tcPr>
          <w:p w:rsidR="00C53E17" w:rsidRPr="00CF571E" w:rsidRDefault="00C53E17" w:rsidP="008612AA">
            <w:pPr>
              <w:rPr>
                <w:rFonts w:ascii="ＭＳ 明朝" w:hAnsi="ＭＳ 明朝"/>
              </w:rPr>
            </w:pPr>
            <w:r w:rsidRPr="00CF571E">
              <w:rPr>
                <w:rFonts w:ascii="ＭＳ 明朝" w:hAnsi="ＭＳ 明朝" w:hint="eastAsia"/>
              </w:rPr>
              <w:t>支出：連鎖</w:t>
            </w:r>
          </w:p>
        </w:tc>
        <w:tc>
          <w:tcPr>
            <w:tcW w:w="444" w:type="pct"/>
            <w:tcBorders>
              <w:top w:val="dashed" w:sz="4" w:space="0" w:color="auto"/>
              <w:left w:val="dotted" w:sz="2" w:space="0" w:color="auto"/>
              <w:bottom w:val="single" w:sz="12"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1.1</w:t>
            </w:r>
          </w:p>
        </w:tc>
        <w:tc>
          <w:tcPr>
            <w:tcW w:w="444" w:type="pct"/>
            <w:tcBorders>
              <w:top w:val="dashed" w:sz="4" w:space="0" w:color="auto"/>
              <w:left w:val="dotted" w:sz="2" w:space="0" w:color="auto"/>
              <w:bottom w:val="single" w:sz="12"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2.3</w:t>
            </w:r>
          </w:p>
        </w:tc>
        <w:tc>
          <w:tcPr>
            <w:tcW w:w="444" w:type="pct"/>
            <w:tcBorders>
              <w:top w:val="dashed" w:sz="4" w:space="0" w:color="auto"/>
              <w:left w:val="dotted" w:sz="2" w:space="0" w:color="auto"/>
              <w:bottom w:val="single" w:sz="12"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1.5</w:t>
            </w:r>
          </w:p>
        </w:tc>
        <w:tc>
          <w:tcPr>
            <w:tcW w:w="444" w:type="pct"/>
            <w:tcBorders>
              <w:top w:val="dashed" w:sz="4" w:space="0" w:color="auto"/>
              <w:left w:val="dotted" w:sz="2" w:space="0" w:color="auto"/>
              <w:bottom w:val="single" w:sz="12" w:space="0" w:color="auto"/>
              <w:right w:val="dotted" w:sz="2" w:space="0" w:color="auto"/>
            </w:tcBorders>
            <w:shd w:val="clear" w:color="auto" w:fill="auto"/>
          </w:tcPr>
          <w:p w:rsidR="00C53E17" w:rsidRPr="009B2188" w:rsidRDefault="000A6012" w:rsidP="008612AA">
            <w:pPr>
              <w:jc w:val="right"/>
              <w:rPr>
                <w:rFonts w:ascii="ＭＳ 明朝" w:hAnsi="ＭＳ 明朝"/>
              </w:rPr>
            </w:pPr>
            <w:r>
              <w:rPr>
                <w:rFonts w:ascii="ＭＳ 明朝" w:hAnsi="ＭＳ 明朝" w:hint="eastAsia"/>
              </w:rPr>
              <w:t>1.9</w:t>
            </w:r>
          </w:p>
        </w:tc>
        <w:tc>
          <w:tcPr>
            <w:tcW w:w="444" w:type="pct"/>
            <w:tcBorders>
              <w:top w:val="dashed" w:sz="4" w:space="0" w:color="auto"/>
              <w:left w:val="dotted" w:sz="2" w:space="0" w:color="auto"/>
              <w:bottom w:val="single" w:sz="12"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1.8</w:t>
            </w:r>
          </w:p>
        </w:tc>
        <w:tc>
          <w:tcPr>
            <w:tcW w:w="444" w:type="pct"/>
            <w:tcBorders>
              <w:top w:val="dashed" w:sz="4" w:space="0" w:color="auto"/>
              <w:left w:val="dotted" w:sz="2" w:space="0" w:color="auto"/>
              <w:bottom w:val="single" w:sz="12"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1.8</w:t>
            </w:r>
          </w:p>
        </w:tc>
        <w:tc>
          <w:tcPr>
            <w:tcW w:w="443" w:type="pct"/>
            <w:tcBorders>
              <w:top w:val="dashed" w:sz="4" w:space="0" w:color="auto"/>
              <w:left w:val="dotted" w:sz="2" w:space="0" w:color="auto"/>
              <w:bottom w:val="single" w:sz="12"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▲3.7</w:t>
            </w:r>
          </w:p>
        </w:tc>
        <w:tc>
          <w:tcPr>
            <w:tcW w:w="441" w:type="pct"/>
            <w:tcBorders>
              <w:top w:val="dashed" w:sz="4" w:space="0" w:color="auto"/>
              <w:left w:val="dotted" w:sz="2" w:space="0" w:color="auto"/>
              <w:bottom w:val="single" w:sz="12" w:space="0" w:color="auto"/>
              <w:right w:val="dotted" w:sz="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▲2.1</w:t>
            </w:r>
          </w:p>
        </w:tc>
        <w:tc>
          <w:tcPr>
            <w:tcW w:w="439" w:type="pct"/>
            <w:tcBorders>
              <w:top w:val="dashed" w:sz="4" w:space="0" w:color="auto"/>
              <w:left w:val="dotted" w:sz="2" w:space="0" w:color="auto"/>
              <w:bottom w:val="single" w:sz="12" w:space="0" w:color="auto"/>
              <w:right w:val="single" w:sz="12" w:space="0" w:color="auto"/>
            </w:tcBorders>
            <w:shd w:val="clear" w:color="auto" w:fill="auto"/>
          </w:tcPr>
          <w:p w:rsidR="00C53E17" w:rsidRPr="009B2188" w:rsidRDefault="00C53E17" w:rsidP="008612AA">
            <w:pPr>
              <w:jc w:val="right"/>
              <w:rPr>
                <w:rFonts w:ascii="ＭＳ 明朝" w:hAnsi="ＭＳ 明朝"/>
              </w:rPr>
            </w:pPr>
            <w:r w:rsidRPr="009B2188">
              <w:rPr>
                <w:rFonts w:ascii="ＭＳ 明朝" w:hAnsi="ＭＳ 明朝"/>
              </w:rPr>
              <w:t>3.1</w:t>
            </w:r>
          </w:p>
        </w:tc>
      </w:tr>
    </w:tbl>
    <w:p w:rsidR="00C53E17" w:rsidRDefault="00C53E17" w:rsidP="00C53E17">
      <w:pPr>
        <w:spacing w:line="240" w:lineRule="exact"/>
        <w:rPr>
          <w:rFonts w:ascii="ＭＳ 明朝" w:hAnsi="ＭＳ 明朝"/>
          <w:sz w:val="18"/>
          <w:szCs w:val="18"/>
        </w:rPr>
      </w:pPr>
      <w:r>
        <w:rPr>
          <w:rFonts w:ascii="ＭＳ 明朝" w:hAnsi="ＭＳ 明朝" w:hint="eastAsia"/>
          <w:sz w:val="18"/>
          <w:szCs w:val="18"/>
        </w:rPr>
        <w:t>※ 府値の主系列は生産側、国値は支出側。</w:t>
      </w:r>
      <w:r w:rsidR="00522267">
        <w:rPr>
          <w:rFonts w:ascii="ＭＳ 明朝" w:hAnsi="ＭＳ 明朝" w:hint="eastAsia"/>
          <w:sz w:val="18"/>
          <w:szCs w:val="18"/>
        </w:rPr>
        <w:t xml:space="preserve">　　　</w:t>
      </w:r>
      <w:r>
        <w:rPr>
          <w:rFonts w:ascii="ＭＳ 明朝" w:hAnsi="ＭＳ 明朝" w:hint="eastAsia"/>
          <w:sz w:val="18"/>
          <w:szCs w:val="18"/>
        </w:rPr>
        <w:t xml:space="preserve">　　　　　　　　　　</w:t>
      </w:r>
      <w:r w:rsidRPr="00F833A6">
        <w:rPr>
          <w:rFonts w:ascii="ＭＳ 明朝" w:hAnsi="ＭＳ 明朝" w:hint="eastAsia"/>
          <w:sz w:val="18"/>
          <w:szCs w:val="18"/>
        </w:rPr>
        <w:t>資料：内閣府「</w:t>
      </w:r>
      <w:r>
        <w:rPr>
          <w:rFonts w:ascii="ＭＳ 明朝" w:hAnsi="ＭＳ 明朝" w:hint="eastAsia"/>
          <w:sz w:val="18"/>
          <w:szCs w:val="18"/>
        </w:rPr>
        <w:t>国民経済計算22年報</w:t>
      </w:r>
      <w:r w:rsidRPr="00F833A6">
        <w:rPr>
          <w:rFonts w:ascii="ＭＳ 明朝" w:hAnsi="ＭＳ 明朝" w:hint="eastAsia"/>
          <w:sz w:val="18"/>
          <w:szCs w:val="18"/>
        </w:rPr>
        <w:t>」</w:t>
      </w:r>
    </w:p>
    <w:p w:rsidR="00C53E17" w:rsidRDefault="00C53E17" w:rsidP="00C53E17">
      <w:pPr>
        <w:jc w:val="left"/>
        <w:rPr>
          <w:sz w:val="18"/>
          <w:szCs w:val="18"/>
        </w:rPr>
      </w:pPr>
      <w:r>
        <w:rPr>
          <w:rFonts w:hint="eastAsia"/>
        </w:rPr>
        <w:t xml:space="preserve">　</w:t>
      </w:r>
      <w:r>
        <w:rPr>
          <w:rFonts w:hint="eastAsia"/>
        </w:rPr>
        <w:t xml:space="preserve"> </w:t>
      </w:r>
      <w:r w:rsidR="00522267">
        <w:rPr>
          <w:rFonts w:hint="eastAsia"/>
          <w:sz w:val="18"/>
          <w:szCs w:val="18"/>
        </w:rPr>
        <w:t>国値の生産連鎖は暦年</w:t>
      </w:r>
      <w:r w:rsidRPr="008F39B1">
        <w:rPr>
          <w:rFonts w:hint="eastAsia"/>
          <w:sz w:val="18"/>
          <w:szCs w:val="18"/>
        </w:rPr>
        <w:t>。</w:t>
      </w:r>
    </w:p>
    <w:p w:rsidR="00A4671B" w:rsidRDefault="00A4671B" w:rsidP="00F9409E"/>
    <w:p w:rsidR="00C53E17" w:rsidRDefault="00E71E99" w:rsidP="00F9409E">
      <w:r>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98425</wp:posOffset>
                </wp:positionH>
                <wp:positionV relativeFrom="paragraph">
                  <wp:posOffset>139700</wp:posOffset>
                </wp:positionV>
                <wp:extent cx="5733415" cy="3014345"/>
                <wp:effectExtent l="8255" t="9525" r="11430" b="5080"/>
                <wp:wrapNone/>
                <wp:docPr id="35" name="Text Box 2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301434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26C3" w:rsidRPr="006148FD" w:rsidRDefault="00AA26C3" w:rsidP="00AD41EC">
                            <w:pPr>
                              <w:spacing w:line="320" w:lineRule="exact"/>
                              <w:rPr>
                                <w:rFonts w:ascii="ＭＳ Ｐゴシック" w:eastAsia="ＭＳ Ｐゴシック" w:hAnsi="ＭＳ Ｐゴシック" w:cs="ＭＳ Ｐゴシック"/>
                                <w:b/>
                                <w:kern w:val="0"/>
                                <w:lang w:val="ja-JP"/>
                              </w:rPr>
                            </w:pPr>
                            <w:r w:rsidRPr="006148FD">
                              <w:rPr>
                                <w:rFonts w:ascii="ＭＳ Ｐゴシック" w:eastAsia="ＭＳ Ｐゴシック" w:hAnsi="ＭＳ Ｐゴシック" w:cs="ＭＳ Ｐゴシック" w:hint="eastAsia"/>
                                <w:b/>
                                <w:kern w:val="0"/>
                                <w:lang w:val="ja-JP"/>
                              </w:rPr>
                              <w:t>【名目値と実質値】</w:t>
                            </w:r>
                          </w:p>
                          <w:p w:rsidR="00AA26C3" w:rsidRPr="006148FD" w:rsidRDefault="00AA26C3" w:rsidP="00AD41EC">
                            <w:pPr>
                              <w:spacing w:line="320" w:lineRule="exact"/>
                              <w:ind w:leftChars="85" w:left="178" w:firstLineChars="100" w:firstLine="211"/>
                              <w:rPr>
                                <w:rFonts w:eastAsia="ＭＳ Ｐ明朝" w:cs="ＭＳ Ｐゴシック"/>
                                <w:kern w:val="0"/>
                                <w:lang w:val="ja-JP"/>
                              </w:rPr>
                            </w:pPr>
                            <w:r w:rsidRPr="00A91C5E">
                              <w:rPr>
                                <w:rFonts w:ascii="ＭＳ Ｐゴシック" w:eastAsia="ＭＳ Ｐゴシック" w:hAnsi="ＭＳ Ｐゴシック" w:cs="ＭＳ Ｐゴシック" w:hint="eastAsia"/>
                                <w:b/>
                                <w:kern w:val="0"/>
                                <w:lang w:val="ja-JP"/>
                              </w:rPr>
                              <w:t>名目</w:t>
                            </w:r>
                            <w:r>
                              <w:rPr>
                                <w:rFonts w:ascii="ＭＳ Ｐゴシック" w:eastAsia="ＭＳ Ｐゴシック" w:hAnsi="ＭＳ Ｐゴシック" w:cs="ＭＳ Ｐゴシック" w:hint="eastAsia"/>
                                <w:b/>
                                <w:kern w:val="0"/>
                                <w:lang w:val="ja-JP"/>
                              </w:rPr>
                              <w:t>値</w:t>
                            </w:r>
                            <w:r w:rsidRPr="006148FD">
                              <w:rPr>
                                <w:rFonts w:eastAsia="ＭＳ Ｐ明朝" w:cs="ＭＳ Ｐゴシック" w:hint="eastAsia"/>
                                <w:kern w:val="0"/>
                                <w:lang w:val="ja-JP"/>
                              </w:rPr>
                              <w:t>とは</w:t>
                            </w:r>
                            <w:r w:rsidRPr="006148FD">
                              <w:rPr>
                                <w:rFonts w:eastAsia="ＭＳ Ｐ明朝" w:cs="ＭＳ Ｐゴシック" w:hint="eastAsia"/>
                                <w:b/>
                                <w:kern w:val="0"/>
                                <w:lang w:val="ja-JP"/>
                              </w:rPr>
                              <w:t>、</w:t>
                            </w:r>
                            <w:r w:rsidRPr="006148FD">
                              <w:rPr>
                                <w:rFonts w:eastAsia="ＭＳ Ｐ明朝" w:cs="ＭＳ Ｐゴシック" w:hint="eastAsia"/>
                                <w:kern w:val="0"/>
                                <w:lang w:val="ja-JP"/>
                              </w:rPr>
                              <w:t>各年の</w:t>
                            </w:r>
                            <w:r>
                              <w:rPr>
                                <w:rFonts w:eastAsia="ＭＳ Ｐ明朝" w:cs="ＭＳ Ｐゴシック" w:hint="eastAsia"/>
                                <w:kern w:val="0"/>
                                <w:lang w:val="ja-JP"/>
                              </w:rPr>
                              <w:t>市場価格で評価された金額</w:t>
                            </w:r>
                            <w:r w:rsidRPr="006148FD">
                              <w:rPr>
                                <w:rFonts w:eastAsia="ＭＳ Ｐ明朝" w:cs="ＭＳ Ｐゴシック" w:hint="eastAsia"/>
                                <w:kern w:val="0"/>
                                <w:lang w:val="ja-JP"/>
                              </w:rPr>
                              <w:t>を集計したものであり、物価変動の影響が含まれている。これに対して</w:t>
                            </w:r>
                            <w:r w:rsidRPr="002B1684">
                              <w:rPr>
                                <w:rFonts w:ascii="ＭＳ Ｐゴシック" w:eastAsia="ＭＳ Ｐゴシック" w:hAnsi="ＭＳ Ｐゴシック" w:cs="ＭＳ Ｐゴシック" w:hint="eastAsia"/>
                                <w:b/>
                                <w:kern w:val="0"/>
                                <w:lang w:val="ja-JP"/>
                              </w:rPr>
                              <w:t>実質値</w:t>
                            </w:r>
                            <w:r w:rsidRPr="006148FD">
                              <w:rPr>
                                <w:rFonts w:eastAsia="ＭＳ Ｐ明朝" w:cs="ＭＳ Ｐゴシック" w:hint="eastAsia"/>
                                <w:kern w:val="0"/>
                                <w:lang w:val="ja-JP"/>
                              </w:rPr>
                              <w:t>は物価変動分を取り除いて計算したもので、経済の実質的な動きを見ることができる。通常、経済成長率は実質値の増減率で表す。</w:t>
                            </w:r>
                          </w:p>
                          <w:p w:rsidR="00AA26C3" w:rsidRDefault="00AA26C3" w:rsidP="00AD41EC">
                            <w:pPr>
                              <w:autoSpaceDE w:val="0"/>
                              <w:autoSpaceDN w:val="0"/>
                              <w:adjustRightInd w:val="0"/>
                              <w:spacing w:line="320" w:lineRule="exact"/>
                              <w:ind w:firstLineChars="50" w:firstLine="105"/>
                              <w:jc w:val="left"/>
                              <w:rPr>
                                <w:kern w:val="0"/>
                                <w:lang w:val="ja-JP"/>
                              </w:rPr>
                            </w:pPr>
                          </w:p>
                          <w:p w:rsidR="00AA26C3" w:rsidRPr="006148FD" w:rsidRDefault="00AA26C3" w:rsidP="00AD41EC">
                            <w:pPr>
                              <w:autoSpaceDE w:val="0"/>
                              <w:autoSpaceDN w:val="0"/>
                              <w:adjustRightInd w:val="0"/>
                              <w:spacing w:line="320" w:lineRule="exact"/>
                              <w:jc w:val="left"/>
                              <w:rPr>
                                <w:rFonts w:ascii="ＭＳ Ｐゴシック" w:eastAsia="ＭＳ Ｐゴシック" w:hAnsi="ＭＳ Ｐゴシック"/>
                                <w:b/>
                                <w:kern w:val="0"/>
                                <w:lang w:val="ja-JP"/>
                              </w:rPr>
                            </w:pPr>
                            <w:r w:rsidRPr="006148FD">
                              <w:rPr>
                                <w:rFonts w:ascii="ＭＳ Ｐゴシック" w:eastAsia="ＭＳ Ｐゴシック" w:hAnsi="ＭＳ Ｐゴシック" w:hint="eastAsia"/>
                                <w:kern w:val="0"/>
                                <w:lang w:val="ja-JP"/>
                              </w:rPr>
                              <w:t>【</w:t>
                            </w:r>
                            <w:r w:rsidRPr="006148FD">
                              <w:rPr>
                                <w:rFonts w:ascii="ＭＳ Ｐゴシック" w:eastAsia="ＭＳ Ｐゴシック" w:hAnsi="ＭＳ Ｐゴシック" w:hint="eastAsia"/>
                                <w:b/>
                                <w:kern w:val="0"/>
                                <w:lang w:val="ja-JP"/>
                              </w:rPr>
                              <w:t>連鎖方式の導入】</w:t>
                            </w:r>
                          </w:p>
                          <w:p w:rsidR="00AA26C3" w:rsidRPr="006148FD" w:rsidRDefault="00AA26C3" w:rsidP="00AD41EC">
                            <w:pPr>
                              <w:autoSpaceDE w:val="0"/>
                              <w:autoSpaceDN w:val="0"/>
                              <w:adjustRightInd w:val="0"/>
                              <w:spacing w:line="320" w:lineRule="exact"/>
                              <w:ind w:left="179" w:hangingChars="85" w:hanging="179"/>
                              <w:jc w:val="left"/>
                              <w:rPr>
                                <w:rFonts w:eastAsia="ＭＳ Ｐ明朝"/>
                                <w:kern w:val="0"/>
                                <w:lang w:val="ja-JP"/>
                              </w:rPr>
                            </w:pPr>
                            <w:r>
                              <w:rPr>
                                <w:rFonts w:hint="eastAsia"/>
                                <w:b/>
                                <w:kern w:val="0"/>
                                <w:lang w:val="ja-JP"/>
                              </w:rPr>
                              <w:t xml:space="preserve">　　</w:t>
                            </w:r>
                            <w:r w:rsidRPr="006148FD">
                              <w:rPr>
                                <w:rFonts w:eastAsia="ＭＳ Ｐ明朝" w:hint="eastAsia"/>
                                <w:kern w:val="0"/>
                                <w:lang w:val="ja-JP"/>
                              </w:rPr>
                              <w:t>県民経済計算には平成16年度確報の推計から</w:t>
                            </w:r>
                            <w:r w:rsidRPr="002B1684">
                              <w:rPr>
                                <w:rFonts w:ascii="ＭＳ Ｐゴシック" w:eastAsia="ＭＳ Ｐゴシック" w:hAnsi="ＭＳ Ｐゴシック" w:hint="eastAsia"/>
                                <w:kern w:val="0"/>
                                <w:lang w:val="ja-JP"/>
                              </w:rPr>
                              <w:t>連鎖方式</w:t>
                            </w:r>
                            <w:r w:rsidRPr="006148FD">
                              <w:rPr>
                                <w:rFonts w:eastAsia="ＭＳ Ｐ明朝" w:hint="eastAsia"/>
                                <w:kern w:val="0"/>
                                <w:lang w:val="ja-JP"/>
                              </w:rPr>
                              <w:t>が導入され、総生産（生産側）の連鎖方式による実質値を主系列としている。なお、総生産（支出側）においては、</w:t>
                            </w:r>
                            <w:r w:rsidRPr="002B1684">
                              <w:rPr>
                                <w:rFonts w:ascii="ＭＳ Ｐゴシック" w:eastAsia="ＭＳ Ｐゴシック" w:hAnsi="ＭＳ Ｐゴシック" w:hint="eastAsia"/>
                                <w:kern w:val="0"/>
                                <w:lang w:val="ja-JP"/>
                              </w:rPr>
                              <w:t>固定基準年方式</w:t>
                            </w:r>
                            <w:r w:rsidRPr="006148FD">
                              <w:rPr>
                                <w:rFonts w:eastAsia="ＭＳ Ｐ明朝" w:hint="eastAsia"/>
                                <w:kern w:val="0"/>
                                <w:lang w:val="ja-JP"/>
                              </w:rPr>
                              <w:t>による実質値を推計している（県民経済計算では支出側の連鎖方式は導入されていない）。</w:t>
                            </w:r>
                          </w:p>
                          <w:p w:rsidR="00AA26C3" w:rsidRDefault="00AA26C3" w:rsidP="00AD41EC">
                            <w:pPr>
                              <w:autoSpaceDE w:val="0"/>
                              <w:autoSpaceDN w:val="0"/>
                              <w:adjustRightInd w:val="0"/>
                              <w:spacing w:line="320" w:lineRule="exact"/>
                              <w:ind w:left="179" w:hangingChars="85" w:hanging="179"/>
                              <w:jc w:val="left"/>
                              <w:rPr>
                                <w:rFonts w:ascii="ＭＳ ゴシック" w:eastAsia="ＭＳ ゴシック" w:hAnsi="ＭＳ ゴシック" w:cs="ＭＳ Ｐゴシック"/>
                                <w:b/>
                                <w:kern w:val="0"/>
                                <w:lang w:val="ja-JP"/>
                              </w:rPr>
                            </w:pPr>
                          </w:p>
                          <w:p w:rsidR="00AA26C3" w:rsidRPr="006148FD" w:rsidRDefault="00AA26C3" w:rsidP="00AD41EC">
                            <w:pPr>
                              <w:autoSpaceDE w:val="0"/>
                              <w:autoSpaceDN w:val="0"/>
                              <w:adjustRightInd w:val="0"/>
                              <w:spacing w:line="320" w:lineRule="exact"/>
                              <w:ind w:left="178"/>
                              <w:jc w:val="left"/>
                              <w:rPr>
                                <w:rFonts w:eastAsia="ＭＳ Ｐ明朝"/>
                                <w:kern w:val="0"/>
                                <w:lang w:val="ja-JP"/>
                              </w:rPr>
                            </w:pPr>
                            <w:r>
                              <w:rPr>
                                <w:rFonts w:ascii="ＭＳ Ｐゴシック" w:eastAsia="ＭＳ Ｐゴシック" w:hAnsi="ＭＳ Ｐゴシック" w:hint="eastAsia"/>
                                <w:b/>
                                <w:kern w:val="0"/>
                                <w:lang w:val="ja-JP"/>
                              </w:rPr>
                              <w:t xml:space="preserve">※ </w:t>
                            </w:r>
                            <w:r w:rsidRPr="006148FD">
                              <w:rPr>
                                <w:rFonts w:ascii="ＭＳ Ｐゴシック" w:eastAsia="ＭＳ Ｐゴシック" w:hAnsi="ＭＳ Ｐゴシック" w:hint="eastAsia"/>
                                <w:b/>
                                <w:kern w:val="0"/>
                                <w:lang w:val="ja-JP"/>
                              </w:rPr>
                              <w:t>固定基準年方式</w:t>
                            </w:r>
                            <w:r>
                              <w:rPr>
                                <w:rFonts w:ascii="ＭＳ Ｐゴシック" w:eastAsia="ＭＳ Ｐゴシック" w:hAnsi="ＭＳ Ｐゴシック" w:hint="eastAsia"/>
                                <w:b/>
                                <w:kern w:val="0"/>
                                <w:lang w:val="ja-JP"/>
                              </w:rPr>
                              <w:t xml:space="preserve"> </w:t>
                            </w:r>
                            <w:r w:rsidRPr="006148FD">
                              <w:rPr>
                                <w:rFonts w:ascii="ＭＳ Ｐゴシック" w:eastAsia="ＭＳ Ｐゴシック" w:hAnsi="ＭＳ Ｐゴシック" w:hint="eastAsia"/>
                                <w:b/>
                                <w:kern w:val="0"/>
                                <w:lang w:val="ja-JP"/>
                              </w:rPr>
                              <w:t>：</w:t>
                            </w:r>
                            <w:r>
                              <w:rPr>
                                <w:rFonts w:ascii="ＭＳ Ｐゴシック" w:eastAsia="ＭＳ Ｐゴシック" w:hAnsi="ＭＳ Ｐゴシック" w:hint="eastAsia"/>
                                <w:b/>
                                <w:kern w:val="0"/>
                                <w:lang w:val="ja-JP"/>
                              </w:rPr>
                              <w:t xml:space="preserve"> </w:t>
                            </w:r>
                            <w:r w:rsidRPr="006148FD">
                              <w:rPr>
                                <w:rFonts w:eastAsia="ＭＳ Ｐ明朝" w:hint="eastAsia"/>
                                <w:kern w:val="0"/>
                                <w:lang w:val="ja-JP"/>
                              </w:rPr>
                              <w:t>固定した基準年（平成</w:t>
                            </w:r>
                            <w:r>
                              <w:rPr>
                                <w:rFonts w:eastAsia="ＭＳ Ｐ明朝" w:hint="eastAsia"/>
                                <w:kern w:val="0"/>
                                <w:lang w:val="ja-JP"/>
                              </w:rPr>
                              <w:t>17</w:t>
                            </w:r>
                            <w:r w:rsidRPr="006148FD">
                              <w:rPr>
                                <w:rFonts w:eastAsia="ＭＳ Ｐ明朝" w:hint="eastAsia"/>
                                <w:kern w:val="0"/>
                                <w:lang w:val="ja-JP"/>
                              </w:rPr>
                              <w:t>暦年）の価格を基準にして算出する方法である。</w:t>
                            </w:r>
                          </w:p>
                          <w:p w:rsidR="00AA26C3" w:rsidRDefault="00AA26C3" w:rsidP="00AD41EC">
                            <w:pPr>
                              <w:autoSpaceDE w:val="0"/>
                              <w:autoSpaceDN w:val="0"/>
                              <w:adjustRightInd w:val="0"/>
                              <w:spacing w:line="320" w:lineRule="exact"/>
                              <w:ind w:leftChars="85" w:left="2137" w:hangingChars="929" w:hanging="1959"/>
                              <w:jc w:val="left"/>
                              <w:rPr>
                                <w:kern w:val="0"/>
                                <w:lang w:val="ja-JP"/>
                              </w:rPr>
                            </w:pPr>
                            <w:r>
                              <w:rPr>
                                <w:rFonts w:ascii="ＭＳ Ｐゴシック" w:eastAsia="ＭＳ Ｐゴシック" w:hAnsi="ＭＳ Ｐゴシック" w:hint="eastAsia"/>
                                <w:b/>
                                <w:kern w:val="0"/>
                                <w:lang w:val="ja-JP"/>
                              </w:rPr>
                              <w:t xml:space="preserve">※ </w:t>
                            </w:r>
                            <w:r w:rsidRPr="00E71E99">
                              <w:rPr>
                                <w:rFonts w:ascii="ＭＳ Ｐゴシック" w:eastAsia="ＭＳ Ｐゴシック" w:hAnsi="ＭＳ Ｐゴシック" w:hint="eastAsia"/>
                                <w:b/>
                                <w:spacing w:val="24"/>
                                <w:kern w:val="0"/>
                                <w:fitText w:val="1477" w:id="-939824640"/>
                                <w:lang w:val="ja-JP"/>
                              </w:rPr>
                              <w:t xml:space="preserve">連　鎖　方　</w:t>
                            </w:r>
                            <w:r w:rsidRPr="00E71E99">
                              <w:rPr>
                                <w:rFonts w:ascii="ＭＳ Ｐゴシック" w:eastAsia="ＭＳ Ｐゴシック" w:hAnsi="ＭＳ Ｐゴシック" w:hint="eastAsia"/>
                                <w:b/>
                                <w:spacing w:val="-1"/>
                                <w:kern w:val="0"/>
                                <w:fitText w:val="1477" w:id="-939824640"/>
                                <w:lang w:val="ja-JP"/>
                              </w:rPr>
                              <w:t>式</w:t>
                            </w:r>
                            <w:r>
                              <w:rPr>
                                <w:rFonts w:ascii="ＭＳ Ｐゴシック" w:eastAsia="ＭＳ Ｐゴシック" w:hAnsi="ＭＳ Ｐゴシック" w:hint="eastAsia"/>
                                <w:b/>
                                <w:kern w:val="0"/>
                                <w:lang w:val="ja-JP"/>
                              </w:rPr>
                              <w:t xml:space="preserve"> </w:t>
                            </w:r>
                            <w:r w:rsidRPr="006148FD">
                              <w:rPr>
                                <w:rFonts w:ascii="ＭＳ Ｐゴシック" w:eastAsia="ＭＳ Ｐゴシック" w:hAnsi="ＭＳ Ｐゴシック" w:hint="eastAsia"/>
                                <w:b/>
                                <w:kern w:val="0"/>
                                <w:lang w:val="ja-JP"/>
                              </w:rPr>
                              <w:t>：</w:t>
                            </w:r>
                            <w:r>
                              <w:rPr>
                                <w:rFonts w:ascii="ＭＳ Ｐゴシック" w:eastAsia="ＭＳ Ｐゴシック" w:hAnsi="ＭＳ Ｐゴシック" w:hint="eastAsia"/>
                                <w:b/>
                                <w:kern w:val="0"/>
                                <w:lang w:val="ja-JP"/>
                              </w:rPr>
                              <w:t xml:space="preserve"> </w:t>
                            </w:r>
                            <w:r w:rsidRPr="006148FD">
                              <w:rPr>
                                <w:rFonts w:eastAsia="ＭＳ Ｐ明朝" w:hint="eastAsia"/>
                                <w:kern w:val="0"/>
                                <w:lang w:val="ja-JP"/>
                              </w:rPr>
                              <w:t>前年を基準年として算出した各年の物価変動率を、参照年（平成</w:t>
                            </w:r>
                            <w:r>
                              <w:rPr>
                                <w:rFonts w:eastAsia="ＭＳ Ｐ明朝" w:hint="eastAsia"/>
                                <w:kern w:val="0"/>
                                <w:lang w:val="ja-JP"/>
                              </w:rPr>
                              <w:t>17</w:t>
                            </w:r>
                            <w:r w:rsidRPr="006148FD">
                              <w:rPr>
                                <w:rFonts w:eastAsia="ＭＳ Ｐ明朝" w:hint="eastAsia"/>
                                <w:kern w:val="0"/>
                                <w:lang w:val="ja-JP"/>
                              </w:rPr>
                              <w:t>暦年：　デフレーターが100となる年）を起点に、鎖のように乗じ続けることで算出する方法（固定基準年</w:t>
                            </w:r>
                            <w:r>
                              <w:rPr>
                                <w:rFonts w:eastAsia="ＭＳ Ｐ明朝" w:hint="eastAsia"/>
                                <w:kern w:val="0"/>
                                <w:lang w:val="ja-JP"/>
                              </w:rPr>
                              <w:t>方式</w:t>
                            </w:r>
                            <w:r w:rsidRPr="006148FD">
                              <w:rPr>
                                <w:rFonts w:eastAsia="ＭＳ Ｐ明朝" w:hint="eastAsia"/>
                                <w:kern w:val="0"/>
                                <w:lang w:val="ja-JP"/>
                              </w:rPr>
                              <w:t>よりゆがみが少ないとされている）。</w:t>
                            </w:r>
                          </w:p>
                        </w:txbxContent>
                      </wps:txbx>
                      <wps:bodyPr rot="0" vert="horz" wrap="square" lIns="91440" tIns="85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4" o:spid="_x0000_s1028" type="#_x0000_t202" style="position:absolute;left:0;text-align:left;margin-left:7.75pt;margin-top:11pt;width:451.45pt;height:237.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" strokeweight=".5pt">
                <v:textbox inset=",2.37mm">
                  <w:txbxContent>
                    <w:p w:rsidR="00AA26C3" w:rsidRPr="006148FD" w:rsidRDefault="00AA26C3" w:rsidP="00AD41EC">
                      <w:pPr>
                        <w:spacing w:line="320" w:lineRule="exact"/>
                        <w:rPr>
                          <w:rFonts w:ascii="ＭＳ Ｐゴシック" w:eastAsia="ＭＳ Ｐゴシック" w:hAnsi="ＭＳ Ｐゴシック" w:cs="ＭＳ Ｐゴシック"/>
                          <w:b/>
                          <w:kern w:val="0"/>
                          <w:lang w:val="ja-JP"/>
                        </w:rPr>
                      </w:pPr>
                      <w:r w:rsidRPr="006148FD">
                        <w:rPr>
                          <w:rFonts w:ascii="ＭＳ Ｐゴシック" w:eastAsia="ＭＳ Ｐゴシック" w:hAnsi="ＭＳ Ｐゴシック" w:cs="ＭＳ Ｐゴシック" w:hint="eastAsia"/>
                          <w:b/>
                          <w:kern w:val="0"/>
                          <w:lang w:val="ja-JP"/>
                        </w:rPr>
                        <w:t>【名目値と実質値】</w:t>
                      </w:r>
                    </w:p>
                    <w:p w:rsidR="00AA26C3" w:rsidRPr="006148FD" w:rsidRDefault="00AA26C3" w:rsidP="00AD41EC">
                      <w:pPr>
                        <w:spacing w:line="320" w:lineRule="exact"/>
                        <w:ind w:leftChars="85" w:left="178" w:firstLineChars="100" w:firstLine="211"/>
                        <w:rPr>
                          <w:rFonts w:eastAsia="ＭＳ Ｐ明朝" w:cs="ＭＳ Ｐゴシック"/>
                          <w:kern w:val="0"/>
                          <w:lang w:val="ja-JP"/>
                        </w:rPr>
                      </w:pPr>
                      <w:r w:rsidRPr="00A91C5E">
                        <w:rPr>
                          <w:rFonts w:ascii="ＭＳ Ｐゴシック" w:eastAsia="ＭＳ Ｐゴシック" w:hAnsi="ＭＳ Ｐゴシック" w:cs="ＭＳ Ｐゴシック" w:hint="eastAsia"/>
                          <w:b/>
                          <w:kern w:val="0"/>
                          <w:lang w:val="ja-JP"/>
                        </w:rPr>
                        <w:t>名目</w:t>
                      </w:r>
                      <w:r>
                        <w:rPr>
                          <w:rFonts w:ascii="ＭＳ Ｐゴシック" w:eastAsia="ＭＳ Ｐゴシック" w:hAnsi="ＭＳ Ｐゴシック" w:cs="ＭＳ Ｐゴシック" w:hint="eastAsia"/>
                          <w:b/>
                          <w:kern w:val="0"/>
                          <w:lang w:val="ja-JP"/>
                        </w:rPr>
                        <w:t>値</w:t>
                      </w:r>
                      <w:r w:rsidRPr="006148FD">
                        <w:rPr>
                          <w:rFonts w:eastAsia="ＭＳ Ｐ明朝" w:cs="ＭＳ Ｐゴシック" w:hint="eastAsia"/>
                          <w:kern w:val="0"/>
                          <w:lang w:val="ja-JP"/>
                        </w:rPr>
                        <w:t>とは</w:t>
                      </w:r>
                      <w:r w:rsidRPr="006148FD">
                        <w:rPr>
                          <w:rFonts w:eastAsia="ＭＳ Ｐ明朝" w:cs="ＭＳ Ｐゴシック" w:hint="eastAsia"/>
                          <w:b/>
                          <w:kern w:val="0"/>
                          <w:lang w:val="ja-JP"/>
                        </w:rPr>
                        <w:t>、</w:t>
                      </w:r>
                      <w:r w:rsidRPr="006148FD">
                        <w:rPr>
                          <w:rFonts w:eastAsia="ＭＳ Ｐ明朝" w:cs="ＭＳ Ｐゴシック" w:hint="eastAsia"/>
                          <w:kern w:val="0"/>
                          <w:lang w:val="ja-JP"/>
                        </w:rPr>
                        <w:t>各年の</w:t>
                      </w:r>
                      <w:r>
                        <w:rPr>
                          <w:rFonts w:eastAsia="ＭＳ Ｐ明朝" w:cs="ＭＳ Ｐゴシック" w:hint="eastAsia"/>
                          <w:kern w:val="0"/>
                          <w:lang w:val="ja-JP"/>
                        </w:rPr>
                        <w:t>市場価格で評価された金額</w:t>
                      </w:r>
                      <w:r w:rsidRPr="006148FD">
                        <w:rPr>
                          <w:rFonts w:eastAsia="ＭＳ Ｐ明朝" w:cs="ＭＳ Ｐゴシック" w:hint="eastAsia"/>
                          <w:kern w:val="0"/>
                          <w:lang w:val="ja-JP"/>
                        </w:rPr>
                        <w:t>を集計したものであり、物価変動の影響が含まれている。これに対して</w:t>
                      </w:r>
                      <w:r w:rsidRPr="002B1684">
                        <w:rPr>
                          <w:rFonts w:ascii="ＭＳ Ｐゴシック" w:eastAsia="ＭＳ Ｐゴシック" w:hAnsi="ＭＳ Ｐゴシック" w:cs="ＭＳ Ｐゴシック" w:hint="eastAsia"/>
                          <w:b/>
                          <w:kern w:val="0"/>
                          <w:lang w:val="ja-JP"/>
                        </w:rPr>
                        <w:t>実質値</w:t>
                      </w:r>
                      <w:r w:rsidRPr="006148FD">
                        <w:rPr>
                          <w:rFonts w:eastAsia="ＭＳ Ｐ明朝" w:cs="ＭＳ Ｐゴシック" w:hint="eastAsia"/>
                          <w:kern w:val="0"/>
                          <w:lang w:val="ja-JP"/>
                        </w:rPr>
                        <w:t>は物価変動分を取り除いて計算したもので、経済の実質的な動きを見ることができる。通常、経済成長率は実質値の増減率で表す。</w:t>
                      </w:r>
                    </w:p>
                    <w:p w:rsidR="00AA26C3" w:rsidRDefault="00AA26C3" w:rsidP="00AD41EC">
                      <w:pPr>
                        <w:autoSpaceDE w:val="0"/>
                        <w:autoSpaceDN w:val="0"/>
                        <w:adjustRightInd w:val="0"/>
                        <w:spacing w:line="320" w:lineRule="exact"/>
                        <w:ind w:firstLineChars="50" w:firstLine="105"/>
                        <w:jc w:val="left"/>
                        <w:rPr>
                          <w:kern w:val="0"/>
                          <w:lang w:val="ja-JP"/>
                        </w:rPr>
                      </w:pPr>
                    </w:p>
                    <w:p w:rsidR="00AA26C3" w:rsidRPr="006148FD" w:rsidRDefault="00AA26C3" w:rsidP="00AD41EC">
                      <w:pPr>
                        <w:autoSpaceDE w:val="0"/>
                        <w:autoSpaceDN w:val="0"/>
                        <w:adjustRightInd w:val="0"/>
                        <w:spacing w:line="320" w:lineRule="exact"/>
                        <w:jc w:val="left"/>
                        <w:rPr>
                          <w:rFonts w:ascii="ＭＳ Ｐゴシック" w:eastAsia="ＭＳ Ｐゴシック" w:hAnsi="ＭＳ Ｐゴシック"/>
                          <w:b/>
                          <w:kern w:val="0"/>
                          <w:lang w:val="ja-JP"/>
                        </w:rPr>
                      </w:pPr>
                      <w:r w:rsidRPr="006148FD">
                        <w:rPr>
                          <w:rFonts w:ascii="ＭＳ Ｐゴシック" w:eastAsia="ＭＳ Ｐゴシック" w:hAnsi="ＭＳ Ｐゴシック" w:hint="eastAsia"/>
                          <w:kern w:val="0"/>
                          <w:lang w:val="ja-JP"/>
                        </w:rPr>
                        <w:t>【</w:t>
                      </w:r>
                      <w:r w:rsidRPr="006148FD">
                        <w:rPr>
                          <w:rFonts w:ascii="ＭＳ Ｐゴシック" w:eastAsia="ＭＳ Ｐゴシック" w:hAnsi="ＭＳ Ｐゴシック" w:hint="eastAsia"/>
                          <w:b/>
                          <w:kern w:val="0"/>
                          <w:lang w:val="ja-JP"/>
                        </w:rPr>
                        <w:t>連鎖方式の導入】</w:t>
                      </w:r>
                    </w:p>
                    <w:p w:rsidR="00AA26C3" w:rsidRPr="006148FD" w:rsidRDefault="00AA26C3" w:rsidP="00AD41EC">
                      <w:pPr>
                        <w:autoSpaceDE w:val="0"/>
                        <w:autoSpaceDN w:val="0"/>
                        <w:adjustRightInd w:val="0"/>
                        <w:spacing w:line="320" w:lineRule="exact"/>
                        <w:ind w:left="179" w:hangingChars="85" w:hanging="179"/>
                        <w:jc w:val="left"/>
                        <w:rPr>
                          <w:rFonts w:eastAsia="ＭＳ Ｐ明朝"/>
                          <w:kern w:val="0"/>
                          <w:lang w:val="ja-JP"/>
                        </w:rPr>
                      </w:pPr>
                      <w:r>
                        <w:rPr>
                          <w:rFonts w:hint="eastAsia"/>
                          <w:b/>
                          <w:kern w:val="0"/>
                          <w:lang w:val="ja-JP"/>
                        </w:rPr>
                        <w:t xml:space="preserve">　　</w:t>
                      </w:r>
                      <w:r w:rsidRPr="006148FD">
                        <w:rPr>
                          <w:rFonts w:eastAsia="ＭＳ Ｐ明朝" w:hint="eastAsia"/>
                          <w:kern w:val="0"/>
                          <w:lang w:val="ja-JP"/>
                        </w:rPr>
                        <w:t>県民経済計算には平成16年度確報の推計から</w:t>
                      </w:r>
                      <w:r w:rsidRPr="002B1684">
                        <w:rPr>
                          <w:rFonts w:ascii="ＭＳ Ｐゴシック" w:eastAsia="ＭＳ Ｐゴシック" w:hAnsi="ＭＳ Ｐゴシック" w:hint="eastAsia"/>
                          <w:kern w:val="0"/>
                          <w:lang w:val="ja-JP"/>
                        </w:rPr>
                        <w:t>連鎖方式</w:t>
                      </w:r>
                      <w:r w:rsidRPr="006148FD">
                        <w:rPr>
                          <w:rFonts w:eastAsia="ＭＳ Ｐ明朝" w:hint="eastAsia"/>
                          <w:kern w:val="0"/>
                          <w:lang w:val="ja-JP"/>
                        </w:rPr>
                        <w:t>が導入され、総生産（生産側）の連鎖方式による実質値を主系列としている。なお、総生産（支出側）においては、</w:t>
                      </w:r>
                      <w:r w:rsidRPr="002B1684">
                        <w:rPr>
                          <w:rFonts w:ascii="ＭＳ Ｐゴシック" w:eastAsia="ＭＳ Ｐゴシック" w:hAnsi="ＭＳ Ｐゴシック" w:hint="eastAsia"/>
                          <w:kern w:val="0"/>
                          <w:lang w:val="ja-JP"/>
                        </w:rPr>
                        <w:t>固定基準年方式</w:t>
                      </w:r>
                      <w:r w:rsidRPr="006148FD">
                        <w:rPr>
                          <w:rFonts w:eastAsia="ＭＳ Ｐ明朝" w:hint="eastAsia"/>
                          <w:kern w:val="0"/>
                          <w:lang w:val="ja-JP"/>
                        </w:rPr>
                        <w:t>による実質値を推計している（県民経済計算では支出側の連鎖方式は導入されていない）。</w:t>
                      </w:r>
                    </w:p>
                    <w:p w:rsidR="00AA26C3" w:rsidRDefault="00AA26C3" w:rsidP="00AD41EC">
                      <w:pPr>
                        <w:autoSpaceDE w:val="0"/>
                        <w:autoSpaceDN w:val="0"/>
                        <w:adjustRightInd w:val="0"/>
                        <w:spacing w:line="320" w:lineRule="exact"/>
                        <w:ind w:left="179" w:hangingChars="85" w:hanging="179"/>
                        <w:jc w:val="left"/>
                        <w:rPr>
                          <w:rFonts w:ascii="ＭＳ ゴシック" w:eastAsia="ＭＳ ゴシック" w:hAnsi="ＭＳ ゴシック" w:cs="ＭＳ Ｐゴシック"/>
                          <w:b/>
                          <w:kern w:val="0"/>
                          <w:lang w:val="ja-JP"/>
                        </w:rPr>
                      </w:pPr>
                    </w:p>
                    <w:p w:rsidR="00AA26C3" w:rsidRPr="006148FD" w:rsidRDefault="00AA26C3" w:rsidP="00AD41EC">
                      <w:pPr>
                        <w:autoSpaceDE w:val="0"/>
                        <w:autoSpaceDN w:val="0"/>
                        <w:adjustRightInd w:val="0"/>
                        <w:spacing w:line="320" w:lineRule="exact"/>
                        <w:ind w:left="178"/>
                        <w:jc w:val="left"/>
                        <w:rPr>
                          <w:rFonts w:eastAsia="ＭＳ Ｐ明朝"/>
                          <w:kern w:val="0"/>
                          <w:lang w:val="ja-JP"/>
                        </w:rPr>
                      </w:pPr>
                      <w:r>
                        <w:rPr>
                          <w:rFonts w:ascii="ＭＳ Ｐゴシック" w:eastAsia="ＭＳ Ｐゴシック" w:hAnsi="ＭＳ Ｐゴシック" w:hint="eastAsia"/>
                          <w:b/>
                          <w:kern w:val="0"/>
                          <w:lang w:val="ja-JP"/>
                        </w:rPr>
                        <w:t xml:space="preserve">※ </w:t>
                      </w:r>
                      <w:r w:rsidRPr="006148FD">
                        <w:rPr>
                          <w:rFonts w:ascii="ＭＳ Ｐゴシック" w:eastAsia="ＭＳ Ｐゴシック" w:hAnsi="ＭＳ Ｐゴシック" w:hint="eastAsia"/>
                          <w:b/>
                          <w:kern w:val="0"/>
                          <w:lang w:val="ja-JP"/>
                        </w:rPr>
                        <w:t>固定基準年方式</w:t>
                      </w:r>
                      <w:r>
                        <w:rPr>
                          <w:rFonts w:ascii="ＭＳ Ｐゴシック" w:eastAsia="ＭＳ Ｐゴシック" w:hAnsi="ＭＳ Ｐゴシック" w:hint="eastAsia"/>
                          <w:b/>
                          <w:kern w:val="0"/>
                          <w:lang w:val="ja-JP"/>
                        </w:rPr>
                        <w:t xml:space="preserve"> </w:t>
                      </w:r>
                      <w:r w:rsidRPr="006148FD">
                        <w:rPr>
                          <w:rFonts w:ascii="ＭＳ Ｐゴシック" w:eastAsia="ＭＳ Ｐゴシック" w:hAnsi="ＭＳ Ｐゴシック" w:hint="eastAsia"/>
                          <w:b/>
                          <w:kern w:val="0"/>
                          <w:lang w:val="ja-JP"/>
                        </w:rPr>
                        <w:t>：</w:t>
                      </w:r>
                      <w:r>
                        <w:rPr>
                          <w:rFonts w:ascii="ＭＳ Ｐゴシック" w:eastAsia="ＭＳ Ｐゴシック" w:hAnsi="ＭＳ Ｐゴシック" w:hint="eastAsia"/>
                          <w:b/>
                          <w:kern w:val="0"/>
                          <w:lang w:val="ja-JP"/>
                        </w:rPr>
                        <w:t xml:space="preserve"> </w:t>
                      </w:r>
                      <w:r w:rsidRPr="006148FD">
                        <w:rPr>
                          <w:rFonts w:eastAsia="ＭＳ Ｐ明朝" w:hint="eastAsia"/>
                          <w:kern w:val="0"/>
                          <w:lang w:val="ja-JP"/>
                        </w:rPr>
                        <w:t>固定した基準年（平成</w:t>
                      </w:r>
                      <w:r>
                        <w:rPr>
                          <w:rFonts w:eastAsia="ＭＳ Ｐ明朝" w:hint="eastAsia"/>
                          <w:kern w:val="0"/>
                          <w:lang w:val="ja-JP"/>
                        </w:rPr>
                        <w:t>17</w:t>
                      </w:r>
                      <w:r w:rsidRPr="006148FD">
                        <w:rPr>
                          <w:rFonts w:eastAsia="ＭＳ Ｐ明朝" w:hint="eastAsia"/>
                          <w:kern w:val="0"/>
                          <w:lang w:val="ja-JP"/>
                        </w:rPr>
                        <w:t>暦年）の価格を基準にして算出する方法である。</w:t>
                      </w:r>
                    </w:p>
                    <w:p w:rsidR="00AA26C3" w:rsidRDefault="00AA26C3" w:rsidP="00AD41EC">
                      <w:pPr>
                        <w:autoSpaceDE w:val="0"/>
                        <w:autoSpaceDN w:val="0"/>
                        <w:adjustRightInd w:val="0"/>
                        <w:spacing w:line="320" w:lineRule="exact"/>
                        <w:ind w:leftChars="85" w:left="2137" w:hangingChars="929" w:hanging="1959"/>
                        <w:jc w:val="left"/>
                        <w:rPr>
                          <w:kern w:val="0"/>
                          <w:lang w:val="ja-JP"/>
                        </w:rPr>
                      </w:pPr>
                      <w:r>
                        <w:rPr>
                          <w:rFonts w:ascii="ＭＳ Ｐゴシック" w:eastAsia="ＭＳ Ｐゴシック" w:hAnsi="ＭＳ Ｐゴシック" w:hint="eastAsia"/>
                          <w:b/>
                          <w:kern w:val="0"/>
                          <w:lang w:val="ja-JP"/>
                        </w:rPr>
                        <w:t xml:space="preserve">※ </w:t>
                      </w:r>
                      <w:r w:rsidRPr="00E71E99">
                        <w:rPr>
                          <w:rFonts w:ascii="ＭＳ Ｐゴシック" w:eastAsia="ＭＳ Ｐゴシック" w:hAnsi="ＭＳ Ｐゴシック" w:hint="eastAsia"/>
                          <w:b/>
                          <w:spacing w:val="24"/>
                          <w:kern w:val="0"/>
                          <w:fitText w:val="1477" w:id="-939824640"/>
                          <w:lang w:val="ja-JP"/>
                        </w:rPr>
                        <w:t xml:space="preserve">連　鎖　方　</w:t>
                      </w:r>
                      <w:r w:rsidRPr="00E71E99">
                        <w:rPr>
                          <w:rFonts w:ascii="ＭＳ Ｐゴシック" w:eastAsia="ＭＳ Ｐゴシック" w:hAnsi="ＭＳ Ｐゴシック" w:hint="eastAsia"/>
                          <w:b/>
                          <w:spacing w:val="-1"/>
                          <w:kern w:val="0"/>
                          <w:fitText w:val="1477" w:id="-939824640"/>
                          <w:lang w:val="ja-JP"/>
                        </w:rPr>
                        <w:t>式</w:t>
                      </w:r>
                      <w:r>
                        <w:rPr>
                          <w:rFonts w:ascii="ＭＳ Ｐゴシック" w:eastAsia="ＭＳ Ｐゴシック" w:hAnsi="ＭＳ Ｐゴシック" w:hint="eastAsia"/>
                          <w:b/>
                          <w:kern w:val="0"/>
                          <w:lang w:val="ja-JP"/>
                        </w:rPr>
                        <w:t xml:space="preserve"> </w:t>
                      </w:r>
                      <w:r w:rsidRPr="006148FD">
                        <w:rPr>
                          <w:rFonts w:ascii="ＭＳ Ｐゴシック" w:eastAsia="ＭＳ Ｐゴシック" w:hAnsi="ＭＳ Ｐゴシック" w:hint="eastAsia"/>
                          <w:b/>
                          <w:kern w:val="0"/>
                          <w:lang w:val="ja-JP"/>
                        </w:rPr>
                        <w:t>：</w:t>
                      </w:r>
                      <w:r>
                        <w:rPr>
                          <w:rFonts w:ascii="ＭＳ Ｐゴシック" w:eastAsia="ＭＳ Ｐゴシック" w:hAnsi="ＭＳ Ｐゴシック" w:hint="eastAsia"/>
                          <w:b/>
                          <w:kern w:val="0"/>
                          <w:lang w:val="ja-JP"/>
                        </w:rPr>
                        <w:t xml:space="preserve"> </w:t>
                      </w:r>
                      <w:r w:rsidRPr="006148FD">
                        <w:rPr>
                          <w:rFonts w:eastAsia="ＭＳ Ｐ明朝" w:hint="eastAsia"/>
                          <w:kern w:val="0"/>
                          <w:lang w:val="ja-JP"/>
                        </w:rPr>
                        <w:t>前年を基準年として算出した各年の物価変動率を、参照年（平成</w:t>
                      </w:r>
                      <w:r>
                        <w:rPr>
                          <w:rFonts w:eastAsia="ＭＳ Ｐ明朝" w:hint="eastAsia"/>
                          <w:kern w:val="0"/>
                          <w:lang w:val="ja-JP"/>
                        </w:rPr>
                        <w:t>17</w:t>
                      </w:r>
                      <w:r w:rsidRPr="006148FD">
                        <w:rPr>
                          <w:rFonts w:eastAsia="ＭＳ Ｐ明朝" w:hint="eastAsia"/>
                          <w:kern w:val="0"/>
                          <w:lang w:val="ja-JP"/>
                        </w:rPr>
                        <w:t>暦年：　デフレーターが100となる年）を起点に、鎖のように乗じ続けることで算出する方法（固定基準年</w:t>
                      </w:r>
                      <w:r>
                        <w:rPr>
                          <w:rFonts w:eastAsia="ＭＳ Ｐ明朝" w:hint="eastAsia"/>
                          <w:kern w:val="0"/>
                          <w:lang w:val="ja-JP"/>
                        </w:rPr>
                        <w:t>方式</w:t>
                      </w:r>
                      <w:r w:rsidRPr="006148FD">
                        <w:rPr>
                          <w:rFonts w:eastAsia="ＭＳ Ｐ明朝" w:hint="eastAsia"/>
                          <w:kern w:val="0"/>
                          <w:lang w:val="ja-JP"/>
                        </w:rPr>
                        <w:t>よりゆがみが少ないとされている）。</w:t>
                      </w:r>
                    </w:p>
                  </w:txbxContent>
                </v:textbox>
              </v:shape>
            </w:pict>
          </mc:Fallback>
        </mc:AlternateContent>
      </w:r>
    </w:p>
    <w:p w:rsidR="00A4671B" w:rsidRDefault="00A4671B" w:rsidP="00F9409E"/>
    <w:p w:rsidR="00A4671B" w:rsidRDefault="00A4671B" w:rsidP="00F9409E"/>
    <w:p w:rsidR="00A4671B" w:rsidRDefault="00A4671B" w:rsidP="00F9409E"/>
    <w:p w:rsidR="00A4671B" w:rsidRDefault="00A4671B" w:rsidP="00F9409E"/>
    <w:p w:rsidR="00A4671B" w:rsidRDefault="00A4671B" w:rsidP="00F9409E"/>
    <w:p w:rsidR="00A4671B" w:rsidRDefault="00A4671B" w:rsidP="00F9409E"/>
    <w:p w:rsidR="00A4671B" w:rsidRDefault="00A4671B" w:rsidP="00F9409E"/>
    <w:p w:rsidR="00A4671B" w:rsidRDefault="00A4671B" w:rsidP="00F9409E"/>
    <w:p w:rsidR="00A4671B" w:rsidRDefault="00A4671B" w:rsidP="00F9409E"/>
    <w:p w:rsidR="00A4671B" w:rsidRDefault="00A4671B" w:rsidP="00F9409E"/>
    <w:p w:rsidR="00A4671B" w:rsidRDefault="00A4671B" w:rsidP="00F9409E"/>
    <w:p w:rsidR="00F9409E" w:rsidRDefault="00E71E99" w:rsidP="00F9409E">
      <w:r>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1525905</wp:posOffset>
                </wp:positionH>
                <wp:positionV relativeFrom="paragraph">
                  <wp:posOffset>152400</wp:posOffset>
                </wp:positionV>
                <wp:extent cx="2743200" cy="285115"/>
                <wp:effectExtent l="0" t="1270" r="2540" b="0"/>
                <wp:wrapNone/>
                <wp:docPr id="34" name="Text Box 2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26C3" w:rsidRPr="000A6745" w:rsidRDefault="00AA26C3" w:rsidP="00F9409E">
                            <w:pPr>
                              <w:jc w:val="center"/>
                              <w:rPr>
                                <w:rFonts w:ascii="ＭＳ Ｐゴシック" w:eastAsia="ＭＳ Ｐゴシック" w:hAnsi="ＭＳ Ｐゴシック"/>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3" o:spid="_x0000_s1029" type="#_x0000_t202" style="position:absolute;left:0;text-align:left;margin-left:120.15pt;margin-top:12pt;width:3in;height:22.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" filled="f" stroked="f">
                <v:textbox>
                  <w:txbxContent>
                    <w:p w:rsidR="00AA26C3" w:rsidRPr="000A6745" w:rsidRDefault="00AA26C3" w:rsidP="00F9409E">
                      <w:pPr>
                        <w:jc w:val="center"/>
                        <w:rPr>
                          <w:rFonts w:ascii="ＭＳ Ｐゴシック" w:eastAsia="ＭＳ Ｐゴシック" w:hAnsi="ＭＳ Ｐゴシック"/>
                          <w:b/>
                          <w:sz w:val="22"/>
                          <w:szCs w:val="22"/>
                        </w:rPr>
                      </w:pPr>
                    </w:p>
                  </w:txbxContent>
                </v:textbox>
              </v:shape>
            </w:pict>
          </mc:Fallback>
        </mc:AlternateContent>
      </w:r>
    </w:p>
    <w:p w:rsidR="00F9409E" w:rsidRDefault="00F9409E" w:rsidP="00F9409E"/>
    <w:p w:rsidR="00AD41EC" w:rsidRDefault="00AD41EC" w:rsidP="00F9409E"/>
    <w:p w:rsidR="00AD41EC" w:rsidRDefault="00AD41EC" w:rsidP="00F9409E"/>
    <w:p w:rsidR="00A33839" w:rsidRDefault="00A33839" w:rsidP="00A33839">
      <w:pPr>
        <w:rPr>
          <w:rFonts w:ascii="ＭＳ Ｐゴシック" w:eastAsia="ＭＳ Ｐゴシック" w:hAnsi="ＭＳ Ｐゴシック"/>
          <w:b/>
          <w:bCs/>
        </w:rPr>
      </w:pP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主要項目</w:t>
      </w:r>
      <w:r w:rsidRPr="003D5C4E">
        <w:rPr>
          <w:rFonts w:ascii="ＭＳ Ｐゴシック" w:eastAsia="ＭＳ Ｐゴシック" w:hAnsi="ＭＳ Ｐゴシック" w:hint="eastAsia"/>
          <w:b/>
          <w:bCs/>
        </w:rPr>
        <w:t>】</w:t>
      </w:r>
      <w:r w:rsidR="00BC0522">
        <w:rPr>
          <w:rFonts w:ascii="ＭＳ Ｐゴシック" w:eastAsia="ＭＳ Ｐゴシック" w:hAnsi="ＭＳ Ｐゴシック" w:hint="eastAsia"/>
          <w:b/>
          <w:bCs/>
        </w:rPr>
        <w:t xml:space="preserve">  </w:t>
      </w:r>
      <w:r w:rsidR="00BC0522" w:rsidRPr="00DC6A36">
        <w:rPr>
          <w:rFonts w:ascii="ＭＳ Ｐゴシック" w:eastAsia="ＭＳ Ｐゴシック" w:hAnsi="ＭＳ Ｐゴシック" w:hint="eastAsia"/>
          <w:b/>
          <w:bCs/>
        </w:rPr>
        <w:t>「全国シェアは横ばい」</w:t>
      </w:r>
    </w:p>
    <w:p w:rsidR="00A33839" w:rsidRDefault="00A33839" w:rsidP="00A33839">
      <w:r>
        <w:rPr>
          <w:rFonts w:hint="eastAsia"/>
        </w:rPr>
        <w:t xml:space="preserve">　全国と大阪府の主要項目は以下のとおり。</w:t>
      </w:r>
    </w:p>
    <w:p w:rsidR="00A33839" w:rsidRDefault="00A33839" w:rsidP="00A33839">
      <w:r>
        <w:rPr>
          <w:rFonts w:hint="eastAsia"/>
        </w:rPr>
        <w:t xml:space="preserve">　総生産額は、</w:t>
      </w:r>
      <w:r w:rsidR="00CA7A46">
        <w:rPr>
          <w:rFonts w:hint="eastAsia"/>
        </w:rPr>
        <w:t>大阪府は、全国の</w:t>
      </w:r>
      <w:r w:rsidR="00CA7A46">
        <w:rPr>
          <w:rFonts w:hint="eastAsia"/>
        </w:rPr>
        <w:t>7.6</w:t>
      </w:r>
      <w:r w:rsidR="00CA7A46">
        <w:rPr>
          <w:rFonts w:hint="eastAsia"/>
        </w:rPr>
        <w:t>％を占めている。大阪府のシェアはほぼ横ばいである。</w:t>
      </w:r>
    </w:p>
    <w:p w:rsidR="00CA7A46" w:rsidRDefault="00CA7A46" w:rsidP="00A33839">
      <w:r>
        <w:rPr>
          <w:rFonts w:hint="eastAsia"/>
        </w:rPr>
        <w:t xml:space="preserve">　総生産額（生産側）の国値は暦年のみの公表であるので、年度値で比較できるのは、大阪府（生産側）、全国（支出側）となる。</w:t>
      </w:r>
    </w:p>
    <w:p w:rsidR="00F55BD9" w:rsidRPr="004B1ADE" w:rsidRDefault="00CA7A46" w:rsidP="00A33839">
      <w:r>
        <w:rPr>
          <w:rFonts w:hint="eastAsia"/>
        </w:rPr>
        <w:t xml:space="preserve">　</w:t>
      </w:r>
    </w:p>
    <w:p w:rsidR="00AD41EC" w:rsidRDefault="00025243" w:rsidP="00DD3B5E">
      <w:pPr>
        <w:tabs>
          <w:tab w:val="left" w:pos="2370"/>
        </w:tabs>
      </w:pPr>
      <w:r>
        <w:rPr>
          <w:rFonts w:ascii="ＭＳ Ｐゴシック" w:eastAsia="ＭＳ Ｐゴシック" w:hAnsi="ＭＳ Ｐゴシック"/>
          <w:b/>
          <w:bCs/>
        </w:rPr>
        <w:tab/>
      </w:r>
      <w:r w:rsidR="00C062A5">
        <w:rPr>
          <w:rFonts w:ascii="ＭＳ Ｐゴシック" w:eastAsia="ＭＳ Ｐゴシック" w:hAnsi="ＭＳ Ｐゴシック" w:hint="eastAsia"/>
          <w:b/>
        </w:rPr>
        <w:t>第２</w:t>
      </w:r>
      <w:r w:rsidR="00C062A5" w:rsidRPr="000A6745">
        <w:rPr>
          <w:rFonts w:ascii="ＭＳ Ｐゴシック" w:eastAsia="ＭＳ Ｐゴシック" w:hAnsi="ＭＳ Ｐゴシック" w:hint="eastAsia"/>
          <w:b/>
        </w:rPr>
        <w:t xml:space="preserve">表　</w:t>
      </w:r>
      <w:r w:rsidR="00C062A5">
        <w:rPr>
          <w:rFonts w:ascii="ＭＳ Ｐゴシック" w:eastAsia="ＭＳ Ｐゴシック" w:hAnsi="ＭＳ Ｐゴシック" w:hint="eastAsia"/>
          <w:b/>
        </w:rPr>
        <w:t>大阪府、全国の主要項目</w:t>
      </w:r>
    </w:p>
    <w:p w:rsidR="00F9409E" w:rsidRDefault="00E71E99" w:rsidP="00F9409E">
      <w:pPr>
        <w:jc w:val="center"/>
      </w:pPr>
      <w:r>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1918970</wp:posOffset>
                </wp:positionH>
                <wp:positionV relativeFrom="paragraph">
                  <wp:posOffset>1635125</wp:posOffset>
                </wp:positionV>
                <wp:extent cx="447675" cy="265430"/>
                <wp:effectExtent l="0" t="0" r="0" b="1270"/>
                <wp:wrapNone/>
                <wp:docPr id="33" name="Text Box 3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65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26C3" w:rsidRPr="00025243" w:rsidRDefault="00AA26C3" w:rsidP="00025243">
                            <w:pPr>
                              <w:rPr>
                                <w:rFonts w:ascii="ＭＳ Ｐゴシック" w:eastAsia="ＭＳ Ｐゴシック" w:hAnsi="ＭＳ Ｐゴシック"/>
                                <w:sz w:val="16"/>
                              </w:rPr>
                            </w:pPr>
                            <w:r w:rsidRPr="00025243">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3" o:spid="_x0000_s1030" type="#_x0000_t202" style="position:absolute;left:0;text-align:left;margin-left:151.1pt;margin-top:128.75pt;width:35.25pt;height:20.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" filled="f" stroked="f">
                <v:textbox>
                  <w:txbxContent>
                    <w:p w:rsidR="00AA26C3" w:rsidRPr="00025243" w:rsidRDefault="00AA26C3" w:rsidP="00025243">
                      <w:pPr>
                        <w:rPr>
                          <w:rFonts w:ascii="ＭＳ Ｐゴシック" w:eastAsia="ＭＳ Ｐゴシック" w:hAnsi="ＭＳ Ｐゴシック"/>
                          <w:sz w:val="16"/>
                        </w:rPr>
                      </w:pPr>
                      <w:r w:rsidRPr="00025243">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２</w:t>
                      </w:r>
                    </w:p>
                  </w:txbxContent>
                </v:textbox>
              </v:shape>
            </w:pict>
          </mc:Fallback>
        </mc:AlternateContent>
      </w:r>
      <w:r>
        <w:rPr>
          <w:rFonts w:ascii="ＭＳ Ｐゴシック" w:eastAsia="ＭＳ Ｐゴシック" w:hAnsi="ＭＳ Ｐゴシック"/>
          <w:b/>
          <w:bCs/>
          <w:noProof/>
        </w:rPr>
        <mc:AlternateContent>
          <mc:Choice Requires="wps">
            <w:drawing>
              <wp:anchor distT="0" distB="0" distL="114300" distR="114300" simplePos="0" relativeHeight="251667968" behindDoc="0" locked="0" layoutInCell="1" allowOverlap="1">
                <wp:simplePos x="0" y="0"/>
                <wp:positionH relativeFrom="column">
                  <wp:posOffset>1918970</wp:posOffset>
                </wp:positionH>
                <wp:positionV relativeFrom="paragraph">
                  <wp:posOffset>958850</wp:posOffset>
                </wp:positionV>
                <wp:extent cx="447675" cy="314325"/>
                <wp:effectExtent l="0" t="0" r="0" b="0"/>
                <wp:wrapNone/>
                <wp:docPr id="32" name="Text Box 3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26C3" w:rsidRPr="00025243" w:rsidRDefault="00AA26C3">
                            <w:pPr>
                              <w:rPr>
                                <w:rFonts w:ascii="ＭＳ Ｐゴシック" w:eastAsia="ＭＳ Ｐゴシック" w:hAnsi="ＭＳ Ｐゴシック"/>
                                <w:sz w:val="16"/>
                              </w:rPr>
                            </w:pPr>
                            <w:r w:rsidRPr="00025243">
                              <w:rPr>
                                <w:rFonts w:ascii="ＭＳ Ｐゴシック" w:eastAsia="ＭＳ Ｐゴシック" w:hAnsi="ＭＳ Ｐゴシック" w:hint="eastAsia"/>
                                <w:sz w:val="16"/>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2" o:spid="_x0000_s1031" type="#_x0000_t202" style="position:absolute;left:0;text-align:left;margin-left:151.1pt;margin-top:75.5pt;width:35.25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" filled="f" stroked="f">
                <v:textbox>
                  <w:txbxContent>
                    <w:p w:rsidR="00AA26C3" w:rsidRPr="00025243" w:rsidRDefault="00AA26C3">
                      <w:pPr>
                        <w:rPr>
                          <w:rFonts w:ascii="ＭＳ Ｐゴシック" w:eastAsia="ＭＳ Ｐゴシック" w:hAnsi="ＭＳ Ｐゴシック"/>
                          <w:sz w:val="16"/>
                        </w:rPr>
                      </w:pPr>
                      <w:r w:rsidRPr="00025243">
                        <w:rPr>
                          <w:rFonts w:ascii="ＭＳ Ｐゴシック" w:eastAsia="ＭＳ Ｐゴシック" w:hAnsi="ＭＳ Ｐゴシック" w:hint="eastAsia"/>
                          <w:sz w:val="16"/>
                        </w:rPr>
                        <w:t>※１</w:t>
                      </w:r>
                    </w:p>
                  </w:txbxContent>
                </v:textbox>
              </v:shape>
            </w:pict>
          </mc:Fallback>
        </mc:AlternateContent>
      </w:r>
      <w:r w:rsidRPr="00B73A8F">
        <w:rPr>
          <w:rFonts w:hint="eastAsia"/>
          <w:noProof/>
        </w:rPr>
        <w:drawing>
          <wp:inline distT="0" distB="0" distL="0" distR="0">
            <wp:extent cx="4152900" cy="25431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2543175"/>
                    </a:xfrm>
                    <a:prstGeom prst="rect">
                      <a:avLst/>
                    </a:prstGeom>
                    <a:noFill/>
                    <a:ln>
                      <a:noFill/>
                    </a:ln>
                  </pic:spPr>
                </pic:pic>
              </a:graphicData>
            </a:graphic>
          </wp:inline>
        </w:drawing>
      </w:r>
    </w:p>
    <w:p w:rsidR="00025243" w:rsidRPr="00025243" w:rsidRDefault="00025243" w:rsidP="00025243">
      <w:pPr>
        <w:spacing w:line="240" w:lineRule="exact"/>
        <w:ind w:firstLineChars="200" w:firstLine="360"/>
        <w:rPr>
          <w:sz w:val="18"/>
          <w:szCs w:val="18"/>
        </w:rPr>
      </w:pPr>
      <w:r>
        <w:rPr>
          <w:rFonts w:hint="eastAsia"/>
          <w:sz w:val="18"/>
          <w:szCs w:val="18"/>
        </w:rPr>
        <w:t xml:space="preserve">         </w:t>
      </w:r>
      <w:r w:rsidRPr="00025243">
        <w:rPr>
          <w:rFonts w:hint="eastAsia"/>
          <w:sz w:val="18"/>
          <w:szCs w:val="18"/>
        </w:rPr>
        <w:t>注）※１</w:t>
      </w:r>
      <w:r w:rsidRPr="00025243">
        <w:rPr>
          <w:sz w:val="18"/>
          <w:szCs w:val="18"/>
        </w:rPr>
        <w:t xml:space="preserve"> </w:t>
      </w:r>
      <w:r w:rsidRPr="00025243">
        <w:rPr>
          <w:sz w:val="18"/>
          <w:szCs w:val="18"/>
        </w:rPr>
        <w:t>県民経済計算</w:t>
      </w:r>
      <w:r w:rsidR="00E47DA8">
        <w:rPr>
          <w:rFonts w:hint="eastAsia"/>
          <w:sz w:val="18"/>
          <w:szCs w:val="18"/>
        </w:rPr>
        <w:t>においては</w:t>
      </w:r>
      <w:r w:rsidRPr="00025243">
        <w:rPr>
          <w:sz w:val="18"/>
          <w:szCs w:val="18"/>
        </w:rPr>
        <w:t>連鎖</w:t>
      </w:r>
      <w:r w:rsidR="00E47DA8">
        <w:rPr>
          <w:rFonts w:hint="eastAsia"/>
          <w:sz w:val="18"/>
          <w:szCs w:val="18"/>
        </w:rPr>
        <w:t>価格表示の実質値（支出系列）の計算は</w:t>
      </w:r>
      <w:r w:rsidRPr="00025243">
        <w:rPr>
          <w:sz w:val="18"/>
          <w:szCs w:val="18"/>
        </w:rPr>
        <w:t>されていない。</w:t>
      </w:r>
    </w:p>
    <w:p w:rsidR="00F9409E" w:rsidRDefault="00025243" w:rsidP="00025243">
      <w:pPr>
        <w:spacing w:line="240" w:lineRule="exact"/>
        <w:ind w:firstLineChars="200" w:firstLine="360"/>
        <w:rPr>
          <w:sz w:val="18"/>
          <w:szCs w:val="18"/>
        </w:rPr>
      </w:pPr>
      <w:r w:rsidRPr="00025243">
        <w:rPr>
          <w:sz w:val="18"/>
          <w:szCs w:val="18"/>
        </w:rPr>
        <w:t xml:space="preserve">    </w:t>
      </w:r>
      <w:r>
        <w:rPr>
          <w:rFonts w:hint="eastAsia"/>
          <w:sz w:val="18"/>
          <w:szCs w:val="18"/>
        </w:rPr>
        <w:t xml:space="preserve">         </w:t>
      </w:r>
      <w:r w:rsidRPr="00025243">
        <w:rPr>
          <w:sz w:val="18"/>
          <w:szCs w:val="18"/>
        </w:rPr>
        <w:t>※</w:t>
      </w:r>
      <w:r w:rsidRPr="00025243">
        <w:rPr>
          <w:sz w:val="18"/>
          <w:szCs w:val="18"/>
        </w:rPr>
        <w:t>２</w:t>
      </w:r>
      <w:r w:rsidRPr="00025243">
        <w:rPr>
          <w:sz w:val="18"/>
          <w:szCs w:val="18"/>
        </w:rPr>
        <w:t xml:space="preserve"> </w:t>
      </w:r>
      <w:r w:rsidRPr="00025243">
        <w:rPr>
          <w:sz w:val="18"/>
          <w:szCs w:val="18"/>
        </w:rPr>
        <w:t>国民経済計算の生産側の計数は暦年値。</w:t>
      </w:r>
    </w:p>
    <w:p w:rsidR="00F9409E" w:rsidRDefault="00F9409E" w:rsidP="00F9409E">
      <w:r>
        <w:rPr>
          <w:rFonts w:hint="eastAsia"/>
          <w:sz w:val="18"/>
          <w:szCs w:val="18"/>
        </w:rPr>
        <w:t xml:space="preserve">　　　　　　　</w:t>
      </w:r>
      <w:r>
        <w:rPr>
          <w:rFonts w:hint="eastAsia"/>
          <w:sz w:val="18"/>
          <w:szCs w:val="18"/>
        </w:rPr>
        <w:t xml:space="preserve">                        </w:t>
      </w:r>
      <w:r>
        <w:rPr>
          <w:rFonts w:hint="eastAsia"/>
          <w:sz w:val="18"/>
          <w:szCs w:val="18"/>
        </w:rPr>
        <w:t xml:space="preserve">　　　　　　　　　　　</w:t>
      </w:r>
      <w:r w:rsidRPr="00F833A6">
        <w:rPr>
          <w:rFonts w:ascii="ＭＳ 明朝" w:hAnsi="ＭＳ 明朝" w:hint="eastAsia"/>
          <w:sz w:val="18"/>
          <w:szCs w:val="18"/>
        </w:rPr>
        <w:t>資料：内閣府「</w:t>
      </w:r>
      <w:r>
        <w:rPr>
          <w:rFonts w:ascii="ＭＳ 明朝" w:hAnsi="ＭＳ 明朝" w:hint="eastAsia"/>
          <w:sz w:val="18"/>
          <w:szCs w:val="18"/>
        </w:rPr>
        <w:t>国民経済計算22年報</w:t>
      </w:r>
      <w:r w:rsidRPr="00F833A6">
        <w:rPr>
          <w:rFonts w:ascii="ＭＳ 明朝" w:hAnsi="ＭＳ 明朝" w:hint="eastAsia"/>
          <w:sz w:val="18"/>
          <w:szCs w:val="18"/>
        </w:rPr>
        <w:t>」</w:t>
      </w:r>
    </w:p>
    <w:p w:rsidR="008F39B1" w:rsidRDefault="008F39B1" w:rsidP="00053B60">
      <w:pPr>
        <w:jc w:val="left"/>
        <w:rPr>
          <w:sz w:val="18"/>
          <w:szCs w:val="18"/>
        </w:rPr>
      </w:pPr>
    </w:p>
    <w:p w:rsidR="00DD3B5E" w:rsidRPr="008F39B1" w:rsidRDefault="00DD3B5E" w:rsidP="00053B60">
      <w:pPr>
        <w:jc w:val="left"/>
        <w:rPr>
          <w:sz w:val="18"/>
          <w:szCs w:val="18"/>
        </w:rPr>
      </w:pPr>
    </w:p>
    <w:p w:rsidR="00CA6B9C" w:rsidRPr="00CA6B9C" w:rsidRDefault="00C062A5" w:rsidP="00427D1C">
      <w:pPr>
        <w:rPr>
          <w:rFonts w:ascii="ＭＳ Ｐゴシック" w:eastAsia="ＭＳ Ｐ明朝" w:hAnsi="ＭＳ Ｐゴシック"/>
          <w:sz w:val="18"/>
          <w:szCs w:val="18"/>
        </w:rPr>
      </w:pPr>
      <w:r>
        <w:rPr>
          <w:rFonts w:ascii="ＭＳ Ｐゴシック" w:eastAsia="ＭＳ Ｐゴシック" w:hAnsi="ＭＳ Ｐゴシック" w:hint="eastAsia"/>
          <w:b/>
        </w:rPr>
        <w:t xml:space="preserve">  </w:t>
      </w:r>
      <w:r w:rsidR="00427D1C">
        <w:rPr>
          <w:rFonts w:ascii="ＭＳ Ｐゴシック" w:eastAsia="ＭＳ Ｐゴシック" w:hAnsi="ＭＳ Ｐゴシック" w:hint="eastAsia"/>
          <w:b/>
        </w:rPr>
        <w:t xml:space="preserve">　　　　　　　　　　　　　　　</w:t>
      </w:r>
      <w:r w:rsidR="00CA2C31">
        <w:rPr>
          <w:rFonts w:ascii="ＭＳ Ｐゴシック" w:eastAsia="ＭＳ Ｐゴシック" w:hAnsi="ＭＳ Ｐゴシック" w:hint="eastAsia"/>
          <w:b/>
        </w:rPr>
        <w:t xml:space="preserve"> </w:t>
      </w:r>
      <w:r w:rsidR="00427D1C">
        <w:rPr>
          <w:rFonts w:ascii="ＭＳ Ｐゴシック" w:eastAsia="ＭＳ Ｐゴシック" w:hAnsi="ＭＳ Ｐゴシック" w:hint="eastAsia"/>
          <w:b/>
        </w:rPr>
        <w:t xml:space="preserve">　　</w:t>
      </w:r>
      <w:r w:rsidR="00427D1C" w:rsidRPr="000A6745">
        <w:rPr>
          <w:rFonts w:ascii="ＭＳ Ｐゴシック" w:eastAsia="ＭＳ Ｐゴシック" w:hAnsi="ＭＳ Ｐゴシック" w:hint="eastAsia"/>
          <w:b/>
        </w:rPr>
        <w:t>第３表　府内総生産（名目）の全国シェア</w:t>
      </w:r>
      <w:r w:rsidR="00427D1C">
        <w:rPr>
          <w:rFonts w:ascii="ＭＳ Ｐゴシック" w:eastAsia="ＭＳ Ｐゴシック" w:hAnsi="ＭＳ Ｐゴシック" w:hint="eastAsia"/>
          <w:b/>
        </w:rPr>
        <w:t xml:space="preserve">　　　　　　　　　　</w:t>
      </w:r>
      <w:r w:rsidR="008E2B51">
        <w:rPr>
          <w:rFonts w:ascii="ＭＳ Ｐゴシック" w:eastAsia="ＭＳ Ｐゴシック" w:hAnsi="ＭＳ Ｐゴシック" w:hint="eastAsia"/>
          <w:b/>
        </w:rPr>
        <w:t xml:space="preserve">　　　</w:t>
      </w:r>
      <w:r w:rsidR="00427D1C" w:rsidRPr="00663726">
        <w:rPr>
          <w:rFonts w:ascii="ＭＳ Ｐゴシック" w:eastAsia="ＭＳ Ｐ明朝" w:hAnsi="ＭＳ Ｐゴシック" w:hint="eastAsia"/>
          <w:sz w:val="18"/>
          <w:szCs w:val="18"/>
        </w:rPr>
        <w:t>（</w:t>
      </w:r>
      <w:r w:rsidR="00427D1C" w:rsidRPr="00663726">
        <w:rPr>
          <w:rFonts w:eastAsia="ＭＳ Ｐ明朝" w:hAnsi="ＭＳ Ｐゴシック" w:hint="eastAsia"/>
          <w:sz w:val="18"/>
          <w:szCs w:val="18"/>
        </w:rPr>
        <w:t>単位：％</w:t>
      </w:r>
      <w:r w:rsidR="00427D1C" w:rsidRPr="00663726">
        <w:rPr>
          <w:rFonts w:ascii="ＭＳ Ｐゴシック" w:eastAsia="ＭＳ Ｐ明朝" w:hAnsi="ＭＳ Ｐゴシック" w:hint="eastAsia"/>
          <w:sz w:val="18"/>
          <w:szCs w:val="18"/>
        </w:rPr>
        <w:t>）</w:t>
      </w:r>
    </w:p>
    <w:tbl>
      <w:tblPr>
        <w:tblW w:w="488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9"/>
        <w:gridCol w:w="982"/>
        <w:gridCol w:w="982"/>
        <w:gridCol w:w="982"/>
        <w:gridCol w:w="982"/>
        <w:gridCol w:w="982"/>
        <w:gridCol w:w="982"/>
        <w:gridCol w:w="982"/>
        <w:gridCol w:w="977"/>
      </w:tblGrid>
      <w:tr w:rsidR="003F0AA4" w:rsidRPr="00763558" w:rsidTr="00763558">
        <w:tc>
          <w:tcPr>
            <w:tcW w:w="555" w:type="pct"/>
            <w:shd w:val="clear" w:color="auto" w:fill="auto"/>
          </w:tcPr>
          <w:p w:rsidR="003F0AA4" w:rsidRPr="00763558" w:rsidRDefault="003F0AA4" w:rsidP="003F0AA4">
            <w:pPr>
              <w:jc w:val="center"/>
              <w:rPr>
                <w:rFonts w:ascii="ＭＳ 明朝" w:hAnsi="ＭＳ 明朝"/>
              </w:rPr>
            </w:pPr>
            <w:r w:rsidRPr="00763558">
              <w:rPr>
                <w:rFonts w:ascii="ＭＳ 明朝" w:hAnsi="ＭＳ 明朝" w:hint="eastAsia"/>
              </w:rPr>
              <w:t>14年度</w:t>
            </w:r>
          </w:p>
        </w:tc>
        <w:tc>
          <w:tcPr>
            <w:tcW w:w="556" w:type="pct"/>
            <w:shd w:val="clear" w:color="auto" w:fill="auto"/>
          </w:tcPr>
          <w:p w:rsidR="003F0AA4" w:rsidRPr="00763558" w:rsidRDefault="003F0AA4" w:rsidP="003F0AA4">
            <w:pPr>
              <w:jc w:val="center"/>
              <w:rPr>
                <w:rFonts w:ascii="ＭＳ 明朝" w:hAnsi="ＭＳ 明朝"/>
              </w:rPr>
            </w:pPr>
            <w:r w:rsidRPr="00763558">
              <w:rPr>
                <w:rFonts w:ascii="ＭＳ 明朝" w:hAnsi="ＭＳ 明朝" w:hint="eastAsia"/>
              </w:rPr>
              <w:t>15年度</w:t>
            </w:r>
          </w:p>
        </w:tc>
        <w:tc>
          <w:tcPr>
            <w:tcW w:w="556" w:type="pct"/>
            <w:shd w:val="clear" w:color="auto" w:fill="auto"/>
          </w:tcPr>
          <w:p w:rsidR="003F0AA4" w:rsidRPr="00763558" w:rsidRDefault="003F0AA4" w:rsidP="003F0AA4">
            <w:pPr>
              <w:jc w:val="center"/>
              <w:rPr>
                <w:rFonts w:ascii="ＭＳ 明朝" w:hAnsi="ＭＳ 明朝"/>
              </w:rPr>
            </w:pPr>
            <w:r w:rsidRPr="00763558">
              <w:rPr>
                <w:rFonts w:ascii="ＭＳ 明朝" w:hAnsi="ＭＳ 明朝" w:hint="eastAsia"/>
              </w:rPr>
              <w:t>16年度</w:t>
            </w:r>
          </w:p>
        </w:tc>
        <w:tc>
          <w:tcPr>
            <w:tcW w:w="556" w:type="pct"/>
            <w:shd w:val="clear" w:color="auto" w:fill="auto"/>
          </w:tcPr>
          <w:p w:rsidR="003F0AA4" w:rsidRPr="00763558" w:rsidRDefault="003F0AA4" w:rsidP="003F0AA4">
            <w:pPr>
              <w:jc w:val="center"/>
              <w:rPr>
                <w:rFonts w:ascii="ＭＳ 明朝" w:hAnsi="ＭＳ 明朝"/>
              </w:rPr>
            </w:pPr>
            <w:r w:rsidRPr="00763558">
              <w:rPr>
                <w:rFonts w:ascii="ＭＳ 明朝" w:hAnsi="ＭＳ 明朝" w:hint="eastAsia"/>
              </w:rPr>
              <w:t>17年度</w:t>
            </w:r>
          </w:p>
        </w:tc>
        <w:tc>
          <w:tcPr>
            <w:tcW w:w="556" w:type="pct"/>
            <w:shd w:val="clear" w:color="auto" w:fill="auto"/>
          </w:tcPr>
          <w:p w:rsidR="003F0AA4" w:rsidRPr="00763558" w:rsidRDefault="003F0AA4" w:rsidP="003F0AA4">
            <w:pPr>
              <w:jc w:val="center"/>
              <w:rPr>
                <w:rFonts w:ascii="ＭＳ 明朝" w:hAnsi="ＭＳ 明朝"/>
              </w:rPr>
            </w:pPr>
            <w:r w:rsidRPr="00763558">
              <w:rPr>
                <w:rFonts w:ascii="ＭＳ 明朝" w:hAnsi="ＭＳ 明朝" w:hint="eastAsia"/>
              </w:rPr>
              <w:t>18年度</w:t>
            </w:r>
          </w:p>
        </w:tc>
        <w:tc>
          <w:tcPr>
            <w:tcW w:w="556" w:type="pct"/>
            <w:shd w:val="clear" w:color="auto" w:fill="auto"/>
          </w:tcPr>
          <w:p w:rsidR="003F0AA4" w:rsidRPr="00763558" w:rsidRDefault="003F0AA4" w:rsidP="003F0AA4">
            <w:pPr>
              <w:jc w:val="center"/>
              <w:rPr>
                <w:rFonts w:ascii="ＭＳ 明朝" w:hAnsi="ＭＳ 明朝"/>
              </w:rPr>
            </w:pPr>
            <w:r w:rsidRPr="00763558">
              <w:rPr>
                <w:rFonts w:ascii="ＭＳ 明朝" w:hAnsi="ＭＳ 明朝" w:hint="eastAsia"/>
              </w:rPr>
              <w:t>19年度</w:t>
            </w:r>
          </w:p>
        </w:tc>
        <w:tc>
          <w:tcPr>
            <w:tcW w:w="556" w:type="pct"/>
            <w:shd w:val="clear" w:color="auto" w:fill="auto"/>
          </w:tcPr>
          <w:p w:rsidR="003F0AA4" w:rsidRPr="00763558" w:rsidRDefault="003F0AA4" w:rsidP="003F0AA4">
            <w:pPr>
              <w:jc w:val="center"/>
              <w:rPr>
                <w:rFonts w:ascii="ＭＳ 明朝" w:hAnsi="ＭＳ 明朝"/>
              </w:rPr>
            </w:pPr>
            <w:r w:rsidRPr="00763558">
              <w:rPr>
                <w:rFonts w:ascii="ＭＳ 明朝" w:hAnsi="ＭＳ 明朝" w:hint="eastAsia"/>
              </w:rPr>
              <w:t>20年度</w:t>
            </w:r>
          </w:p>
        </w:tc>
        <w:tc>
          <w:tcPr>
            <w:tcW w:w="556" w:type="pct"/>
            <w:shd w:val="clear" w:color="auto" w:fill="auto"/>
          </w:tcPr>
          <w:p w:rsidR="003F0AA4" w:rsidRPr="00763558" w:rsidRDefault="003F0AA4" w:rsidP="003F0AA4">
            <w:pPr>
              <w:jc w:val="center"/>
              <w:rPr>
                <w:rFonts w:ascii="ＭＳ 明朝" w:hAnsi="ＭＳ 明朝"/>
              </w:rPr>
            </w:pPr>
            <w:r w:rsidRPr="00763558">
              <w:rPr>
                <w:rFonts w:ascii="ＭＳ 明朝" w:hAnsi="ＭＳ 明朝" w:hint="eastAsia"/>
              </w:rPr>
              <w:t>2</w:t>
            </w:r>
            <w:r>
              <w:rPr>
                <w:rFonts w:ascii="ＭＳ 明朝" w:hAnsi="ＭＳ 明朝" w:hint="eastAsia"/>
              </w:rPr>
              <w:t>1</w:t>
            </w:r>
            <w:r w:rsidRPr="00763558">
              <w:rPr>
                <w:rFonts w:ascii="ＭＳ 明朝" w:hAnsi="ＭＳ 明朝" w:hint="eastAsia"/>
              </w:rPr>
              <w:t>年度</w:t>
            </w:r>
          </w:p>
        </w:tc>
        <w:tc>
          <w:tcPr>
            <w:tcW w:w="553" w:type="pct"/>
            <w:shd w:val="clear" w:color="auto" w:fill="auto"/>
          </w:tcPr>
          <w:p w:rsidR="003F0AA4" w:rsidRPr="00763558" w:rsidRDefault="003F0AA4" w:rsidP="003F0AA4">
            <w:pPr>
              <w:jc w:val="center"/>
              <w:rPr>
                <w:rFonts w:ascii="ＭＳ 明朝" w:hAnsi="ＭＳ 明朝"/>
              </w:rPr>
            </w:pPr>
            <w:r w:rsidRPr="00763558">
              <w:rPr>
                <w:rFonts w:ascii="ＭＳ 明朝" w:hAnsi="ＭＳ 明朝" w:hint="eastAsia"/>
              </w:rPr>
              <w:t>2</w:t>
            </w:r>
            <w:r>
              <w:rPr>
                <w:rFonts w:ascii="ＭＳ 明朝" w:hAnsi="ＭＳ 明朝" w:hint="eastAsia"/>
              </w:rPr>
              <w:t>2</w:t>
            </w:r>
            <w:r w:rsidRPr="00763558">
              <w:rPr>
                <w:rFonts w:ascii="ＭＳ 明朝" w:hAnsi="ＭＳ 明朝" w:hint="eastAsia"/>
              </w:rPr>
              <w:t>年度</w:t>
            </w:r>
          </w:p>
        </w:tc>
      </w:tr>
      <w:tr w:rsidR="003F0AA4" w:rsidRPr="00763558" w:rsidTr="00763558">
        <w:tc>
          <w:tcPr>
            <w:tcW w:w="555" w:type="pct"/>
            <w:shd w:val="clear" w:color="auto" w:fill="auto"/>
          </w:tcPr>
          <w:p w:rsidR="003F0AA4" w:rsidRPr="009B2188" w:rsidRDefault="003F0AA4" w:rsidP="00FC0172">
            <w:pPr>
              <w:jc w:val="right"/>
              <w:rPr>
                <w:rFonts w:ascii="ＭＳ 明朝" w:hAnsi="ＭＳ 明朝"/>
              </w:rPr>
            </w:pPr>
            <w:r w:rsidRPr="009B2188">
              <w:rPr>
                <w:rFonts w:ascii="ＭＳ 明朝" w:hAnsi="ＭＳ 明朝"/>
              </w:rPr>
              <w:t>7.</w:t>
            </w:r>
            <w:r w:rsidR="00FC0172">
              <w:rPr>
                <w:rFonts w:ascii="ＭＳ 明朝" w:hAnsi="ＭＳ 明朝" w:hint="eastAsia"/>
              </w:rPr>
              <w:t>8</w:t>
            </w:r>
            <w:r w:rsidRPr="009B2188">
              <w:rPr>
                <w:rFonts w:ascii="ＭＳ 明朝" w:hAnsi="ＭＳ 明朝"/>
              </w:rPr>
              <w:t xml:space="preserve"> </w:t>
            </w:r>
          </w:p>
        </w:tc>
        <w:tc>
          <w:tcPr>
            <w:tcW w:w="556" w:type="pct"/>
            <w:shd w:val="clear" w:color="auto" w:fill="auto"/>
          </w:tcPr>
          <w:p w:rsidR="003F0AA4" w:rsidRPr="009B2188" w:rsidRDefault="003F0AA4" w:rsidP="003F0AA4">
            <w:pPr>
              <w:jc w:val="right"/>
              <w:rPr>
                <w:rFonts w:ascii="ＭＳ 明朝" w:hAnsi="ＭＳ 明朝"/>
              </w:rPr>
            </w:pPr>
            <w:r w:rsidRPr="009B2188">
              <w:rPr>
                <w:rFonts w:ascii="ＭＳ 明朝" w:hAnsi="ＭＳ 明朝"/>
              </w:rPr>
              <w:t xml:space="preserve">7.7 </w:t>
            </w:r>
          </w:p>
        </w:tc>
        <w:tc>
          <w:tcPr>
            <w:tcW w:w="556" w:type="pct"/>
            <w:shd w:val="clear" w:color="auto" w:fill="auto"/>
          </w:tcPr>
          <w:p w:rsidR="003F0AA4" w:rsidRPr="009B2188" w:rsidRDefault="003F0AA4" w:rsidP="003F0AA4">
            <w:pPr>
              <w:jc w:val="right"/>
              <w:rPr>
                <w:rFonts w:ascii="ＭＳ 明朝" w:hAnsi="ＭＳ 明朝"/>
              </w:rPr>
            </w:pPr>
            <w:r w:rsidRPr="009B2188">
              <w:rPr>
                <w:rFonts w:ascii="ＭＳ 明朝" w:hAnsi="ＭＳ 明朝"/>
              </w:rPr>
              <w:t xml:space="preserve">7.8 </w:t>
            </w:r>
          </w:p>
        </w:tc>
        <w:tc>
          <w:tcPr>
            <w:tcW w:w="556" w:type="pct"/>
            <w:shd w:val="clear" w:color="auto" w:fill="auto"/>
          </w:tcPr>
          <w:p w:rsidR="003F0AA4" w:rsidRPr="009B2188" w:rsidRDefault="003F0AA4" w:rsidP="003F0AA4">
            <w:pPr>
              <w:jc w:val="right"/>
              <w:rPr>
                <w:rFonts w:ascii="ＭＳ 明朝" w:hAnsi="ＭＳ 明朝"/>
              </w:rPr>
            </w:pPr>
            <w:r w:rsidRPr="009B2188">
              <w:rPr>
                <w:rFonts w:ascii="ＭＳ 明朝" w:hAnsi="ＭＳ 明朝"/>
              </w:rPr>
              <w:t xml:space="preserve">7.7 </w:t>
            </w:r>
          </w:p>
        </w:tc>
        <w:tc>
          <w:tcPr>
            <w:tcW w:w="556" w:type="pct"/>
            <w:shd w:val="clear" w:color="auto" w:fill="auto"/>
          </w:tcPr>
          <w:p w:rsidR="003F0AA4" w:rsidRPr="009B2188" w:rsidRDefault="003F0AA4" w:rsidP="003F0AA4">
            <w:pPr>
              <w:jc w:val="right"/>
              <w:rPr>
                <w:rFonts w:ascii="ＭＳ 明朝" w:hAnsi="ＭＳ 明朝"/>
              </w:rPr>
            </w:pPr>
            <w:r w:rsidRPr="009B2188">
              <w:rPr>
                <w:rFonts w:ascii="ＭＳ 明朝" w:hAnsi="ＭＳ 明朝"/>
              </w:rPr>
              <w:t xml:space="preserve">7.7 </w:t>
            </w:r>
          </w:p>
        </w:tc>
        <w:tc>
          <w:tcPr>
            <w:tcW w:w="556" w:type="pct"/>
            <w:shd w:val="clear" w:color="auto" w:fill="auto"/>
          </w:tcPr>
          <w:p w:rsidR="003F0AA4" w:rsidRPr="009B2188" w:rsidRDefault="003F0AA4" w:rsidP="003F0AA4">
            <w:pPr>
              <w:jc w:val="right"/>
              <w:rPr>
                <w:rFonts w:ascii="ＭＳ 明朝" w:hAnsi="ＭＳ 明朝"/>
              </w:rPr>
            </w:pPr>
            <w:r w:rsidRPr="009B2188">
              <w:rPr>
                <w:rFonts w:ascii="ＭＳ 明朝" w:hAnsi="ＭＳ 明朝"/>
              </w:rPr>
              <w:t xml:space="preserve">7.7 </w:t>
            </w:r>
          </w:p>
        </w:tc>
        <w:tc>
          <w:tcPr>
            <w:tcW w:w="556" w:type="pct"/>
            <w:shd w:val="clear" w:color="auto" w:fill="auto"/>
          </w:tcPr>
          <w:p w:rsidR="003F0AA4" w:rsidRPr="009B2188" w:rsidRDefault="003F0AA4" w:rsidP="003F0AA4">
            <w:pPr>
              <w:jc w:val="right"/>
              <w:rPr>
                <w:rFonts w:ascii="ＭＳ 明朝" w:hAnsi="ＭＳ 明朝"/>
              </w:rPr>
            </w:pPr>
            <w:r w:rsidRPr="009B2188">
              <w:rPr>
                <w:rFonts w:ascii="ＭＳ 明朝" w:hAnsi="ＭＳ 明朝"/>
              </w:rPr>
              <w:t xml:space="preserve">7.9 </w:t>
            </w:r>
          </w:p>
        </w:tc>
        <w:tc>
          <w:tcPr>
            <w:tcW w:w="556" w:type="pct"/>
            <w:shd w:val="clear" w:color="auto" w:fill="auto"/>
          </w:tcPr>
          <w:p w:rsidR="003F0AA4" w:rsidRPr="009B2188" w:rsidRDefault="003F0AA4" w:rsidP="003F0AA4">
            <w:pPr>
              <w:jc w:val="right"/>
              <w:rPr>
                <w:rFonts w:ascii="ＭＳ 明朝" w:hAnsi="ＭＳ 明朝"/>
              </w:rPr>
            </w:pPr>
            <w:r w:rsidRPr="009B2188">
              <w:rPr>
                <w:rFonts w:ascii="ＭＳ 明朝" w:hAnsi="ＭＳ 明朝"/>
              </w:rPr>
              <w:t xml:space="preserve">7.7 </w:t>
            </w:r>
          </w:p>
        </w:tc>
        <w:tc>
          <w:tcPr>
            <w:tcW w:w="553" w:type="pct"/>
            <w:shd w:val="clear" w:color="auto" w:fill="auto"/>
          </w:tcPr>
          <w:p w:rsidR="003F0AA4" w:rsidRPr="009B2188" w:rsidRDefault="003F0AA4" w:rsidP="003F0AA4">
            <w:pPr>
              <w:jc w:val="right"/>
              <w:rPr>
                <w:rFonts w:ascii="ＭＳ 明朝" w:hAnsi="ＭＳ 明朝"/>
              </w:rPr>
            </w:pPr>
            <w:r w:rsidRPr="009B2188">
              <w:rPr>
                <w:rFonts w:ascii="ＭＳ 明朝" w:hAnsi="ＭＳ 明朝"/>
              </w:rPr>
              <w:t xml:space="preserve">7.6 </w:t>
            </w:r>
          </w:p>
        </w:tc>
      </w:tr>
    </w:tbl>
    <w:p w:rsidR="00427D1C" w:rsidRDefault="00427D1C" w:rsidP="00427D1C">
      <w:pPr>
        <w:jc w:val="right"/>
        <w:rPr>
          <w:rFonts w:ascii="ＭＳ 明朝" w:hAnsi="ＭＳ 明朝"/>
          <w:sz w:val="18"/>
          <w:szCs w:val="18"/>
        </w:rPr>
      </w:pPr>
      <w:r>
        <w:rPr>
          <w:rFonts w:ascii="ＭＳ Ｐゴシック" w:eastAsia="ＭＳ Ｐゴシック" w:hAnsi="ＭＳ Ｐゴシック" w:hint="eastAsia"/>
        </w:rPr>
        <w:t xml:space="preserve">　　　　　</w:t>
      </w:r>
      <w:r w:rsidRPr="009759F2">
        <w:rPr>
          <w:rFonts w:ascii="ＭＳ 明朝" w:hAnsi="ＭＳ 明朝" w:hint="eastAsia"/>
          <w:sz w:val="18"/>
          <w:szCs w:val="18"/>
        </w:rPr>
        <w:t>資料：内閣府「</w:t>
      </w:r>
      <w:r>
        <w:rPr>
          <w:rFonts w:ascii="ＭＳ 明朝" w:hAnsi="ＭＳ 明朝" w:hint="eastAsia"/>
          <w:sz w:val="18"/>
          <w:szCs w:val="18"/>
        </w:rPr>
        <w:t>国民経済計算</w:t>
      </w:r>
      <w:r w:rsidR="00D564CD">
        <w:rPr>
          <w:rFonts w:ascii="ＭＳ 明朝" w:hAnsi="ＭＳ 明朝" w:hint="eastAsia"/>
          <w:sz w:val="18"/>
          <w:szCs w:val="18"/>
        </w:rPr>
        <w:t>22</w:t>
      </w:r>
      <w:r w:rsidR="006D180B">
        <w:rPr>
          <w:rFonts w:ascii="ＭＳ 明朝" w:hAnsi="ＭＳ 明朝" w:hint="eastAsia"/>
          <w:sz w:val="18"/>
          <w:szCs w:val="18"/>
        </w:rPr>
        <w:t>年</w:t>
      </w:r>
      <w:r>
        <w:rPr>
          <w:rFonts w:ascii="ＭＳ 明朝" w:hAnsi="ＭＳ 明朝" w:hint="eastAsia"/>
          <w:sz w:val="18"/>
          <w:szCs w:val="18"/>
        </w:rPr>
        <w:t>報</w:t>
      </w:r>
      <w:r w:rsidRPr="009759F2">
        <w:rPr>
          <w:rFonts w:ascii="ＭＳ 明朝" w:hAnsi="ＭＳ 明朝" w:hint="eastAsia"/>
          <w:sz w:val="18"/>
          <w:szCs w:val="18"/>
        </w:rPr>
        <w:t>」</w:t>
      </w:r>
    </w:p>
    <w:p w:rsidR="00AD4A40" w:rsidRDefault="00AD4A40" w:rsidP="00427D1C">
      <w:pPr>
        <w:jc w:val="right"/>
        <w:rPr>
          <w:rFonts w:ascii="ＭＳ 明朝" w:hAnsi="ＭＳ 明朝"/>
          <w:sz w:val="18"/>
          <w:szCs w:val="18"/>
        </w:rPr>
      </w:pPr>
    </w:p>
    <w:p w:rsidR="00427D1C" w:rsidRDefault="00427D1C" w:rsidP="00427D1C">
      <w:pPr>
        <w:rPr>
          <w:rFonts w:ascii="ＭＳ Ｐゴシック" w:eastAsia="ＭＳ Ｐゴシック" w:hAnsi="ＭＳ Ｐゴシック"/>
        </w:rPr>
      </w:pPr>
    </w:p>
    <w:p w:rsidR="00427D1C" w:rsidRPr="0016088C" w:rsidRDefault="00427D1C" w:rsidP="00427D1C">
      <w:pPr>
        <w:rPr>
          <w:rFonts w:ascii="ＭＳ Ｐゴシック" w:eastAsia="ＭＳ Ｐゴシック" w:hAnsi="ＭＳ Ｐゴシック"/>
        </w:rPr>
      </w:pPr>
    </w:p>
    <w:p w:rsidR="00427D1C" w:rsidRPr="00BD6CE8" w:rsidRDefault="00427D1C" w:rsidP="00427D1C">
      <w:pPr>
        <w:jc w:val="center"/>
        <w:rPr>
          <w:rFonts w:ascii="ＭＳ Ｐゴシック" w:eastAsia="ＭＳ Ｐゴシック" w:hAnsi="ＭＳ Ｐゴシック"/>
        </w:rPr>
      </w:pPr>
    </w:p>
    <w:p w:rsidR="00427D1C" w:rsidRDefault="00427D1C" w:rsidP="00427D1C">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427D1C" w:rsidRDefault="00427D1C" w:rsidP="00427D1C">
      <w:pPr>
        <w:rPr>
          <w:rFonts w:ascii="ＭＳ Ｐゴシック" w:eastAsia="ＭＳ Ｐゴシック" w:hAnsi="ＭＳ Ｐゴシック"/>
        </w:rPr>
      </w:pPr>
    </w:p>
    <w:p w:rsidR="00427D1C" w:rsidRDefault="00427D1C" w:rsidP="00427D1C">
      <w:pPr>
        <w:rPr>
          <w:rFonts w:ascii="ＭＳ Ｐゴシック" w:eastAsia="ＭＳ Ｐゴシック" w:hAnsi="ＭＳ Ｐゴシック"/>
        </w:rPr>
      </w:pPr>
    </w:p>
    <w:p w:rsidR="001C5295" w:rsidRDefault="001C5295" w:rsidP="00AC1A48"/>
    <w:p w:rsidR="00000246" w:rsidRDefault="00000246" w:rsidP="0056467D">
      <w:pPr>
        <w:ind w:firstLineChars="100" w:firstLine="210"/>
      </w:pPr>
    </w:p>
    <w:p w:rsidR="003D5C4E" w:rsidRPr="001C46D3" w:rsidRDefault="006E3B2E" w:rsidP="003D5C4E">
      <w:pPr>
        <w:ind w:firstLineChars="100" w:firstLine="210"/>
        <w:rPr>
          <w:rFonts w:ascii="ＭＳ Ｐゴシック" w:eastAsia="ＭＳ Ｐゴシック" w:hAnsi="ＭＳ Ｐゴシック"/>
          <w:b/>
          <w:bCs/>
        </w:rPr>
      </w:pPr>
      <w:r>
        <w:br w:type="page"/>
      </w:r>
      <w:r w:rsidR="003D5C4E">
        <w:rPr>
          <w:rFonts w:ascii="ＭＳ Ｐゴシック" w:eastAsia="ＭＳ Ｐゴシック" w:hAnsi="ＭＳ Ｐゴシック" w:hint="eastAsia"/>
          <w:b/>
          <w:bCs/>
          <w:sz w:val="28"/>
        </w:rPr>
        <w:lastRenderedPageBreak/>
        <w:t>２</w:t>
      </w:r>
      <w:r w:rsidR="003D5C4E" w:rsidRPr="001C46D3">
        <w:rPr>
          <w:rFonts w:ascii="ＭＳ Ｐゴシック" w:eastAsia="ＭＳ Ｐゴシック" w:hAnsi="ＭＳ Ｐゴシック" w:hint="eastAsia"/>
          <w:b/>
          <w:bCs/>
          <w:sz w:val="28"/>
        </w:rPr>
        <w:t xml:space="preserve">　</w:t>
      </w:r>
      <w:r w:rsidR="003D5C4E">
        <w:rPr>
          <w:rFonts w:ascii="ＭＳ Ｐゴシック" w:eastAsia="ＭＳ Ｐゴシック" w:hAnsi="ＭＳ Ｐゴシック" w:hint="eastAsia"/>
          <w:b/>
          <w:bCs/>
          <w:sz w:val="28"/>
        </w:rPr>
        <w:t>総生産額（生産側）</w:t>
      </w:r>
    </w:p>
    <w:p w:rsidR="003D5C4E" w:rsidRDefault="003D5C4E" w:rsidP="003D5C4E">
      <w:pPr>
        <w:ind w:firstLineChars="100" w:firstLine="210"/>
      </w:pPr>
      <w:r>
        <w:rPr>
          <w:rFonts w:hint="eastAsia"/>
        </w:rPr>
        <w:t>実質経済成長</w:t>
      </w:r>
      <w:r>
        <w:t>率</w:t>
      </w:r>
      <w:r>
        <w:rPr>
          <w:rFonts w:hint="eastAsia"/>
        </w:rPr>
        <w:t>（</w:t>
      </w:r>
      <w:r>
        <w:rPr>
          <w:rFonts w:hint="eastAsia"/>
        </w:rPr>
        <w:t>1.6</w:t>
      </w:r>
      <w:r>
        <w:rPr>
          <w:rFonts w:hint="eastAsia"/>
        </w:rPr>
        <w:t>％増）</w:t>
      </w:r>
      <w:r>
        <w:t>に対する</w:t>
      </w:r>
      <w:r>
        <w:rPr>
          <w:rFonts w:hint="eastAsia"/>
        </w:rPr>
        <w:t>経済活動</w:t>
      </w:r>
      <w:r>
        <w:t>別寄与度をみると、</w:t>
      </w:r>
      <w:r>
        <w:rPr>
          <w:rFonts w:hint="eastAsia"/>
        </w:rPr>
        <w:t>プラス</w:t>
      </w:r>
      <w:r>
        <w:t>に寄与したのは</w:t>
      </w:r>
      <w:r>
        <w:rPr>
          <w:rFonts w:hint="eastAsia"/>
        </w:rPr>
        <w:t>、製造業プラス</w:t>
      </w:r>
      <w:r w:rsidRPr="000922C5">
        <w:t>0.</w:t>
      </w:r>
      <w:r>
        <w:rPr>
          <w:rFonts w:hint="eastAsia"/>
        </w:rPr>
        <w:t>88</w:t>
      </w:r>
      <w:r>
        <w:rPr>
          <w:rFonts w:hint="eastAsia"/>
        </w:rPr>
        <w:t>％ポイント、運輸業プラス</w:t>
      </w:r>
      <w:r>
        <w:rPr>
          <w:rFonts w:hint="eastAsia"/>
        </w:rPr>
        <w:t>0.30</w:t>
      </w:r>
      <w:r w:rsidRPr="00362EF5">
        <w:t>％ポイント</w:t>
      </w:r>
      <w:r>
        <w:rPr>
          <w:rFonts w:hint="eastAsia"/>
        </w:rPr>
        <w:t>、卸売・小売業プラス</w:t>
      </w:r>
      <w:r w:rsidRPr="00265B26">
        <w:t>0.</w:t>
      </w:r>
      <w:r>
        <w:rPr>
          <w:rFonts w:hint="eastAsia"/>
        </w:rPr>
        <w:t>27</w:t>
      </w:r>
      <w:r w:rsidRPr="00265B26">
        <w:t>％ポイント</w:t>
      </w:r>
      <w:r>
        <w:rPr>
          <w:rFonts w:hint="eastAsia"/>
        </w:rPr>
        <w:t>などで</w:t>
      </w:r>
      <w:r>
        <w:t>あった。</w:t>
      </w:r>
    </w:p>
    <w:p w:rsidR="003D5C4E" w:rsidRDefault="003D5C4E" w:rsidP="003D5C4E">
      <w:pPr>
        <w:ind w:firstLineChars="100" w:firstLine="210"/>
      </w:pPr>
      <w:r>
        <w:rPr>
          <w:rFonts w:hint="eastAsia"/>
        </w:rPr>
        <w:t>また、総生産額（名目）の産業別構成比を</w:t>
      </w:r>
      <w:r>
        <w:rPr>
          <w:rFonts w:ascii="ＭＳ 明朝" w:hAnsi="ＭＳ 明朝" w:hint="eastAsia"/>
        </w:rPr>
        <w:t>全国＝1とする特化係数でみると、</w:t>
      </w:r>
      <w:r>
        <w:rPr>
          <w:rFonts w:hint="eastAsia"/>
        </w:rPr>
        <w:t>卸売・小売業が</w:t>
      </w:r>
      <w:r>
        <w:rPr>
          <w:rFonts w:hint="eastAsia"/>
        </w:rPr>
        <w:t>1.30</w:t>
      </w:r>
      <w:r>
        <w:rPr>
          <w:rFonts w:hint="eastAsia"/>
        </w:rPr>
        <w:t>と大きくなっている。</w:t>
      </w:r>
    </w:p>
    <w:p w:rsidR="003D5C4E" w:rsidRPr="002A47DA" w:rsidRDefault="00E71E99" w:rsidP="003D5C4E">
      <w:pPr>
        <w:ind w:rightChars="-50" w:right="-105"/>
        <w:jc w:val="center"/>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561975</wp:posOffset>
                </wp:positionH>
                <wp:positionV relativeFrom="paragraph">
                  <wp:posOffset>18415</wp:posOffset>
                </wp:positionV>
                <wp:extent cx="4686300" cy="314960"/>
                <wp:effectExtent l="0" t="1905" r="4445" b="0"/>
                <wp:wrapNone/>
                <wp:docPr id="31" name="Text Box 2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14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26C3" w:rsidRDefault="00AA26C3" w:rsidP="003D5C4E">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３</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実質経済成長率（生産側　連鎖　1.6％増）に対する経済活動別寄与度</w:t>
                            </w:r>
                          </w:p>
                          <w:p w:rsidR="00AA26C3" w:rsidRPr="002A4C09" w:rsidRDefault="00AA26C3" w:rsidP="003D5C4E">
                            <w:pPr>
                              <w:rPr>
                                <w:rFonts w:ascii="ＭＳ Ｐゴシック" w:eastAsia="ＭＳ Ｐゴシック" w:hAnsi="ＭＳ Ｐ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8" o:spid="_x0000_s1032" type="#_x0000_t202" style="position:absolute;left:0;text-align:left;margin-left:44.25pt;margin-top:1.45pt;width:369pt;height:2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" filled="f" stroked="f">
                <v:textbox>
                  <w:txbxContent>
                    <w:p w:rsidR="00AA26C3" w:rsidRDefault="00AA26C3" w:rsidP="003D5C4E">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３</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実質経済成長率（生産側　連鎖　1.6％増）に対する経済活動別寄与度</w:t>
                      </w:r>
                    </w:p>
                    <w:p w:rsidR="00AA26C3" w:rsidRPr="002A4C09" w:rsidRDefault="00AA26C3" w:rsidP="003D5C4E">
                      <w:pPr>
                        <w:rPr>
                          <w:rFonts w:ascii="ＭＳ Ｐゴシック" w:eastAsia="ＭＳ Ｐゴシック" w:hAnsi="ＭＳ Ｐゴシック"/>
                          <w:b/>
                        </w:rPr>
                      </w:pPr>
                    </w:p>
                  </w:txbxContent>
                </v:textbox>
              </v:shape>
            </w:pict>
          </mc:Fallback>
        </mc:AlternateContent>
      </w:r>
    </w:p>
    <w:p w:rsidR="003D5C4E" w:rsidRDefault="003D5C4E" w:rsidP="003D5C4E">
      <w:pPr>
        <w:ind w:rightChars="-50" w:right="-105" w:firstLineChars="270" w:firstLine="567"/>
      </w:pPr>
      <w:r w:rsidRPr="00785560">
        <w:rPr>
          <w:rFonts w:hint="eastAsia"/>
        </w:rPr>
        <w:t xml:space="preserve"> </w:t>
      </w:r>
      <w:r w:rsidR="00E71E99">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1417955" cy="233045"/>
                <wp:effectExtent l="0" t="0" r="0" b="0"/>
                <wp:wrapNone/>
                <wp:docPr id="3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7955" cy="233045"/>
                        </a:xfrm>
                        <a:prstGeom prst="rect">
                          <a:avLst/>
                        </a:prstGeom>
                        <a:noFill/>
                        <a:ln>
                          <a:noFill/>
                        </a:ln>
                        <a:effectLst/>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cap="flat" cmpd="sng" algn="ctr">
                              <a:solidFill>
                                <a:srgbClr val="000000" mc:Ignorable="a14" a14:legacySpreadsheetColorIndex="64"/>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clip" horzOverflow="clip" vert="horz" wrap="square" lIns="18288" tIns="0" rIns="0" bIns="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31DA79" id="正方形/長方形 2" o:spid="_x0000_s1026" style="position:absolute;left:0;text-align:left;margin-left:0;margin-top:0;width:111.65pt;height:1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" filled="f" stroked="f">
                <v:stroke joinstyle="round"/>
                <v:path arrowok="t"/>
                <v:textbox inset="1.44pt,0,0,0"/>
              </v:rect>
            </w:pict>
          </mc:Fallback>
        </mc:AlternateContent>
      </w:r>
      <w:r w:rsidR="00E71E99">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1417955" cy="233045"/>
                <wp:effectExtent l="0" t="0" r="0" b="0"/>
                <wp:wrapNone/>
                <wp:docPr id="2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7955" cy="233045"/>
                        </a:xfrm>
                        <a:prstGeom prst="rect">
                          <a:avLst/>
                        </a:prstGeom>
                        <a:noFill/>
                        <a:ln>
                          <a:noFill/>
                        </a:ln>
                        <a:effectLst/>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cap="flat" cmpd="sng" algn="ctr">
                              <a:solidFill>
                                <a:srgbClr val="000000" mc:Ignorable="a14" a14:legacySpreadsheetColorIndex="64"/>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clip" horzOverflow="clip" vert="horz" wrap="square" lIns="18288" tIns="0" rIns="0" bIns="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5CE0D3" id="正方形/長方形 2" o:spid="_x0000_s1026" style="position:absolute;left:0;text-align:left;margin-left:0;margin-top:0;width:111.65pt;height:1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" filled="f" stroked="f">
                <v:stroke joinstyle="round"/>
                <v:path arrowok="t"/>
                <v:textbox inset="1.44pt,0,0,0"/>
              </v:rect>
            </w:pict>
          </mc:Fallback>
        </mc:AlternateContent>
      </w:r>
      <w:r w:rsidR="00E71E99">
        <w:rPr>
          <w:rFonts w:hint="eastAsia"/>
          <w:noProof/>
        </w:rPr>
        <w:drawing>
          <wp:inline distT="0" distB="0" distL="0" distR="0">
            <wp:extent cx="4572000" cy="35147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3514725"/>
                    </a:xfrm>
                    <a:prstGeom prst="rect">
                      <a:avLst/>
                    </a:prstGeom>
                    <a:noFill/>
                    <a:ln>
                      <a:noFill/>
                    </a:ln>
                  </pic:spPr>
                </pic:pic>
              </a:graphicData>
            </a:graphic>
          </wp:inline>
        </w:drawing>
      </w:r>
    </w:p>
    <w:p w:rsidR="003D5C4E" w:rsidRPr="00785560" w:rsidRDefault="003D5C4E" w:rsidP="003D5C4E">
      <w:pPr>
        <w:ind w:rightChars="-50" w:right="-105" w:firstLineChars="540" w:firstLine="1134"/>
      </w:pPr>
    </w:p>
    <w:p w:rsidR="003D5C4E" w:rsidRDefault="00E71E99" w:rsidP="003D5C4E">
      <w:pPr>
        <w:ind w:rightChars="-50" w:right="-105"/>
        <w:jc w:val="left"/>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-305435</wp:posOffset>
                </wp:positionH>
                <wp:positionV relativeFrom="paragraph">
                  <wp:posOffset>129540</wp:posOffset>
                </wp:positionV>
                <wp:extent cx="3467100" cy="655320"/>
                <wp:effectExtent l="4445" t="1270" r="0" b="635"/>
                <wp:wrapNone/>
                <wp:docPr id="28" name="Text Box 2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655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26C3" w:rsidRDefault="00AA26C3" w:rsidP="003D5C4E">
                            <w:pPr>
                              <w:spacing w:line="240" w:lineRule="exact"/>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４</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経済活動別府内総生産（生産側名目）特化係数</w:t>
                            </w:r>
                          </w:p>
                          <w:p w:rsidR="00AA26C3" w:rsidRDefault="00AA26C3" w:rsidP="003D5C4E">
                            <w:pPr>
                              <w:spacing w:line="240" w:lineRule="exact"/>
                              <w:jc w:val="center"/>
                              <w:rPr>
                                <w:rFonts w:ascii="ＭＳ Ｐゴシック" w:eastAsia="ＭＳ Ｐゴシック" w:hAnsi="ＭＳ Ｐゴシック"/>
                                <w:b/>
                                <w:sz w:val="16"/>
                                <w:szCs w:val="16"/>
                              </w:rPr>
                            </w:pPr>
                          </w:p>
                          <w:p w:rsidR="00AA26C3" w:rsidRPr="0060124F" w:rsidRDefault="00AA26C3" w:rsidP="003D5C4E">
                            <w:pPr>
                              <w:spacing w:line="240" w:lineRule="exact"/>
                              <w:ind w:firstLineChars="299" w:firstLine="480"/>
                              <w:jc w:val="left"/>
                              <w:rPr>
                                <w:rFonts w:ascii="ＭＳ 明朝" w:hAnsi="ＭＳ 明朝"/>
                                <w:b/>
                                <w:sz w:val="16"/>
                                <w:szCs w:val="16"/>
                              </w:rPr>
                            </w:pPr>
                            <w:r w:rsidRPr="0060124F">
                              <w:rPr>
                                <w:rFonts w:ascii="ＭＳ 明朝" w:hAnsi="ＭＳ 明朝" w:hint="eastAsia"/>
                                <w:b/>
                                <w:sz w:val="16"/>
                                <w:szCs w:val="16"/>
                              </w:rPr>
                              <w:t>特化係数＝府の構成比（年度値）／全国の構成比</w:t>
                            </w:r>
                            <w:r w:rsidRPr="0060124F">
                              <w:rPr>
                                <w:rFonts w:ascii="ＭＳ 明朝" w:hAnsi="ＭＳ 明朝"/>
                                <w:b/>
                                <w:sz w:val="16"/>
                                <w:szCs w:val="16"/>
                              </w:rPr>
                              <w:t>(暦年値）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0" o:spid="_x0000_s1033" type="#_x0000_t202" style="position:absolute;margin-left:-24.05pt;margin-top:10.2pt;width:273pt;height:5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" filled="f" stroked="f">
                <v:textbox>
                  <w:txbxContent>
                    <w:p w:rsidR="00AA26C3" w:rsidRDefault="00AA26C3" w:rsidP="003D5C4E">
                      <w:pPr>
                        <w:spacing w:line="240" w:lineRule="exact"/>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４</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経済活動別府内総生産（生産側名目）特化係数</w:t>
                      </w:r>
                    </w:p>
                    <w:p w:rsidR="00AA26C3" w:rsidRDefault="00AA26C3" w:rsidP="003D5C4E">
                      <w:pPr>
                        <w:spacing w:line="240" w:lineRule="exact"/>
                        <w:jc w:val="center"/>
                        <w:rPr>
                          <w:rFonts w:ascii="ＭＳ Ｐゴシック" w:eastAsia="ＭＳ Ｐゴシック" w:hAnsi="ＭＳ Ｐゴシック"/>
                          <w:b/>
                          <w:sz w:val="16"/>
                          <w:szCs w:val="16"/>
                        </w:rPr>
                      </w:pPr>
                    </w:p>
                    <w:p w:rsidR="00AA26C3" w:rsidRPr="0060124F" w:rsidRDefault="00AA26C3" w:rsidP="003D5C4E">
                      <w:pPr>
                        <w:spacing w:line="240" w:lineRule="exact"/>
                        <w:ind w:firstLineChars="299" w:firstLine="480"/>
                        <w:jc w:val="left"/>
                        <w:rPr>
                          <w:rFonts w:ascii="ＭＳ 明朝" w:hAnsi="ＭＳ 明朝"/>
                          <w:b/>
                          <w:sz w:val="16"/>
                          <w:szCs w:val="16"/>
                        </w:rPr>
                      </w:pPr>
                      <w:r w:rsidRPr="0060124F">
                        <w:rPr>
                          <w:rFonts w:ascii="ＭＳ 明朝" w:hAnsi="ＭＳ 明朝" w:hint="eastAsia"/>
                          <w:b/>
                          <w:sz w:val="16"/>
                          <w:szCs w:val="16"/>
                        </w:rPr>
                        <w:t>特化係数＝府の構成比（年度値）／全国の構成比</w:t>
                      </w:r>
                      <w:r w:rsidRPr="0060124F">
                        <w:rPr>
                          <w:rFonts w:ascii="ＭＳ 明朝" w:hAnsi="ＭＳ 明朝"/>
                          <w:b/>
                          <w:sz w:val="16"/>
                          <w:szCs w:val="16"/>
                        </w:rPr>
                        <w:t>(暦年値）</w:t>
                      </w:r>
                    </w:p>
                  </w:txbxContent>
                </v:textbox>
              </v:shape>
            </w:pict>
          </mc:Fallback>
        </mc:AlternateContent>
      </w:r>
    </w:p>
    <w:p w:rsidR="003D5C4E" w:rsidRDefault="00E71E99" w:rsidP="003D5C4E">
      <w:pPr>
        <w:ind w:rightChars="-50" w:right="-105"/>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3286125</wp:posOffset>
                </wp:positionH>
                <wp:positionV relativeFrom="paragraph">
                  <wp:posOffset>39370</wp:posOffset>
                </wp:positionV>
                <wp:extent cx="2923540" cy="379730"/>
                <wp:effectExtent l="0" t="0" r="0" b="3810"/>
                <wp:wrapNone/>
                <wp:docPr id="27" name="Text Box 2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379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26C3" w:rsidRDefault="00AA26C3" w:rsidP="003D5C4E">
                            <w:pPr>
                              <w:spacing w:line="240" w:lineRule="exact"/>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５</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府内総生産(生産側名目)</w:t>
                            </w:r>
                            <w:r w:rsidRPr="002A4C09">
                              <w:rPr>
                                <w:rFonts w:ascii="ＭＳ Ｐゴシック" w:eastAsia="ＭＳ Ｐゴシック" w:hAnsi="ＭＳ Ｐゴシック" w:hint="eastAsia"/>
                                <w:b/>
                              </w:rPr>
                              <w:t>の</w:t>
                            </w:r>
                            <w:r>
                              <w:rPr>
                                <w:rFonts w:ascii="ＭＳ Ｐゴシック" w:eastAsia="ＭＳ Ｐゴシック" w:hAnsi="ＭＳ Ｐゴシック" w:hint="eastAsia"/>
                                <w:b/>
                              </w:rPr>
                              <w:t>構成比</w:t>
                            </w:r>
                          </w:p>
                          <w:p w:rsidR="00AA26C3" w:rsidRDefault="00AA26C3" w:rsidP="003D5C4E">
                            <w:pPr>
                              <w:spacing w:line="240" w:lineRule="exact"/>
                              <w:jc w:val="center"/>
                              <w:rPr>
                                <w:rFonts w:ascii="ＭＳ Ｐゴシック" w:eastAsia="ＭＳ Ｐゴシック" w:hAnsi="ＭＳ Ｐゴシック"/>
                                <w:b/>
                              </w:rPr>
                            </w:pPr>
                            <w:r>
                              <w:rPr>
                                <w:rFonts w:ascii="ＭＳ Ｐゴシック" w:eastAsia="ＭＳ Ｐゴシック" w:hAnsi="ＭＳ Ｐゴシック" w:hint="eastAsia"/>
                                <w:b/>
                              </w:rPr>
                              <w:t>（産業＝１００）</w:t>
                            </w:r>
                          </w:p>
                          <w:p w:rsidR="00AA26C3" w:rsidRDefault="00AA26C3" w:rsidP="003D5C4E">
                            <w:pPr>
                              <w:spacing w:line="240" w:lineRule="exact"/>
                              <w:jc w:val="center"/>
                              <w:rPr>
                                <w:rFonts w:ascii="ＭＳ Ｐゴシック" w:eastAsia="ＭＳ Ｐゴシック" w:hAnsi="ＭＳ Ｐゴシック"/>
                                <w:b/>
                              </w:rPr>
                            </w:pPr>
                          </w:p>
                          <w:p w:rsidR="00AA26C3" w:rsidRDefault="00AA26C3" w:rsidP="003D5C4E">
                            <w:pPr>
                              <w:spacing w:line="240" w:lineRule="exact"/>
                              <w:jc w:val="center"/>
                              <w:rPr>
                                <w:rFonts w:ascii="ＭＳ Ｐゴシック" w:eastAsia="ＭＳ Ｐゴシック" w:hAnsi="ＭＳ Ｐゴシック"/>
                                <w:b/>
                              </w:rPr>
                            </w:pPr>
                          </w:p>
                          <w:p w:rsidR="00AA26C3" w:rsidRDefault="00AA26C3" w:rsidP="003D5C4E">
                            <w:pPr>
                              <w:spacing w:line="240" w:lineRule="exact"/>
                              <w:jc w:val="center"/>
                              <w:rPr>
                                <w:rFonts w:ascii="ＭＳ Ｐゴシック" w:eastAsia="ＭＳ Ｐゴシック" w:hAnsi="ＭＳ Ｐゴシック"/>
                                <w:b/>
                              </w:rPr>
                            </w:pPr>
                          </w:p>
                          <w:p w:rsidR="00AA26C3" w:rsidRDefault="00AA26C3" w:rsidP="003D5C4E">
                            <w:pPr>
                              <w:spacing w:line="240" w:lineRule="exact"/>
                              <w:jc w:val="center"/>
                              <w:rPr>
                                <w:rFonts w:ascii="ＭＳ Ｐゴシック" w:eastAsia="ＭＳ Ｐゴシック" w:hAnsi="ＭＳ Ｐゴシック"/>
                                <w:b/>
                              </w:rPr>
                            </w:pPr>
                          </w:p>
                          <w:p w:rsidR="00AA26C3" w:rsidRPr="002A4C09" w:rsidRDefault="00AA26C3" w:rsidP="003D5C4E">
                            <w:pPr>
                              <w:jc w:val="center"/>
                              <w:rPr>
                                <w:rFonts w:ascii="ＭＳ Ｐゴシック" w:eastAsia="ＭＳ Ｐゴシック" w:hAnsi="ＭＳ Ｐ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9" o:spid="_x0000_s1034" type="#_x0000_t202" style="position:absolute;left:0;text-align:left;margin-left:258.75pt;margin-top:3.1pt;width:230.2pt;height:29.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" filled="f" stroked="f">
                <v:textbox>
                  <w:txbxContent>
                    <w:p w:rsidR="00AA26C3" w:rsidRDefault="00AA26C3" w:rsidP="003D5C4E">
                      <w:pPr>
                        <w:spacing w:line="240" w:lineRule="exact"/>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５</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府内総生産(生産側名目)</w:t>
                      </w:r>
                      <w:r w:rsidRPr="002A4C09">
                        <w:rPr>
                          <w:rFonts w:ascii="ＭＳ Ｐゴシック" w:eastAsia="ＭＳ Ｐゴシック" w:hAnsi="ＭＳ Ｐゴシック" w:hint="eastAsia"/>
                          <w:b/>
                        </w:rPr>
                        <w:t>の</w:t>
                      </w:r>
                      <w:r>
                        <w:rPr>
                          <w:rFonts w:ascii="ＭＳ Ｐゴシック" w:eastAsia="ＭＳ Ｐゴシック" w:hAnsi="ＭＳ Ｐゴシック" w:hint="eastAsia"/>
                          <w:b/>
                        </w:rPr>
                        <w:t>構成比</w:t>
                      </w:r>
                    </w:p>
                    <w:p w:rsidR="00AA26C3" w:rsidRDefault="00AA26C3" w:rsidP="003D5C4E">
                      <w:pPr>
                        <w:spacing w:line="240" w:lineRule="exact"/>
                        <w:jc w:val="center"/>
                        <w:rPr>
                          <w:rFonts w:ascii="ＭＳ Ｐゴシック" w:eastAsia="ＭＳ Ｐゴシック" w:hAnsi="ＭＳ Ｐゴシック"/>
                          <w:b/>
                        </w:rPr>
                      </w:pPr>
                      <w:r>
                        <w:rPr>
                          <w:rFonts w:ascii="ＭＳ Ｐゴシック" w:eastAsia="ＭＳ Ｐゴシック" w:hAnsi="ＭＳ Ｐゴシック" w:hint="eastAsia"/>
                          <w:b/>
                        </w:rPr>
                        <w:t>（産業＝１００）</w:t>
                      </w:r>
                    </w:p>
                    <w:p w:rsidR="00AA26C3" w:rsidRDefault="00AA26C3" w:rsidP="003D5C4E">
                      <w:pPr>
                        <w:spacing w:line="240" w:lineRule="exact"/>
                        <w:jc w:val="center"/>
                        <w:rPr>
                          <w:rFonts w:ascii="ＭＳ Ｐゴシック" w:eastAsia="ＭＳ Ｐゴシック" w:hAnsi="ＭＳ Ｐゴシック"/>
                          <w:b/>
                        </w:rPr>
                      </w:pPr>
                    </w:p>
                    <w:p w:rsidR="00AA26C3" w:rsidRDefault="00AA26C3" w:rsidP="003D5C4E">
                      <w:pPr>
                        <w:spacing w:line="240" w:lineRule="exact"/>
                        <w:jc w:val="center"/>
                        <w:rPr>
                          <w:rFonts w:ascii="ＭＳ Ｐゴシック" w:eastAsia="ＭＳ Ｐゴシック" w:hAnsi="ＭＳ Ｐゴシック"/>
                          <w:b/>
                        </w:rPr>
                      </w:pPr>
                    </w:p>
                    <w:p w:rsidR="00AA26C3" w:rsidRDefault="00AA26C3" w:rsidP="003D5C4E">
                      <w:pPr>
                        <w:spacing w:line="240" w:lineRule="exact"/>
                        <w:jc w:val="center"/>
                        <w:rPr>
                          <w:rFonts w:ascii="ＭＳ Ｐゴシック" w:eastAsia="ＭＳ Ｐゴシック" w:hAnsi="ＭＳ Ｐゴシック"/>
                          <w:b/>
                        </w:rPr>
                      </w:pPr>
                    </w:p>
                    <w:p w:rsidR="00AA26C3" w:rsidRDefault="00AA26C3" w:rsidP="003D5C4E">
                      <w:pPr>
                        <w:spacing w:line="240" w:lineRule="exact"/>
                        <w:jc w:val="center"/>
                        <w:rPr>
                          <w:rFonts w:ascii="ＭＳ Ｐゴシック" w:eastAsia="ＭＳ Ｐゴシック" w:hAnsi="ＭＳ Ｐゴシック"/>
                          <w:b/>
                        </w:rPr>
                      </w:pPr>
                    </w:p>
                    <w:p w:rsidR="00AA26C3" w:rsidRPr="002A4C09" w:rsidRDefault="00AA26C3" w:rsidP="003D5C4E">
                      <w:pPr>
                        <w:jc w:val="center"/>
                        <w:rPr>
                          <w:rFonts w:ascii="ＭＳ Ｐゴシック" w:eastAsia="ＭＳ Ｐゴシック" w:hAnsi="ＭＳ Ｐゴシック"/>
                          <w:b/>
                        </w:rPr>
                      </w:pPr>
                    </w:p>
                  </w:txbxContent>
                </v:textbox>
              </v:shape>
            </w:pict>
          </mc:Fallback>
        </mc:AlternateContent>
      </w:r>
    </w:p>
    <w:p w:rsidR="003D5C4E" w:rsidRDefault="003D5C4E" w:rsidP="003D5C4E">
      <w:pPr>
        <w:ind w:rightChars="-50" w:right="-105"/>
      </w:pPr>
    </w:p>
    <w:p w:rsidR="003D5C4E" w:rsidRDefault="003D5C4E" w:rsidP="003D5C4E"/>
    <w:p w:rsidR="003D5C4E" w:rsidRDefault="00E71E99" w:rsidP="003D5C4E">
      <w:pPr>
        <w:ind w:leftChars="-270" w:hangingChars="270" w:hanging="567"/>
        <w:jc w:val="left"/>
      </w:pPr>
      <w:r>
        <w:rPr>
          <w:noProof/>
        </w:rPr>
        <w:drawing>
          <wp:anchor distT="0" distB="0" distL="114300" distR="114300" simplePos="0" relativeHeight="251656704" behindDoc="0" locked="0" layoutInCell="1" allowOverlap="1">
            <wp:simplePos x="0" y="0"/>
            <wp:positionH relativeFrom="column">
              <wp:posOffset>3013075</wp:posOffset>
            </wp:positionH>
            <wp:positionV relativeFrom="paragraph">
              <wp:posOffset>288925</wp:posOffset>
            </wp:positionV>
            <wp:extent cx="3196590" cy="2210435"/>
            <wp:effectExtent l="0" t="0" r="0" b="0"/>
            <wp:wrapNone/>
            <wp:docPr id="2985" name="図 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6590" cy="2210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A5C">
        <w:rPr>
          <w:rFonts w:hint="eastAsia"/>
          <w:noProof/>
        </w:rPr>
        <w:drawing>
          <wp:inline distT="0" distB="0" distL="0" distR="0">
            <wp:extent cx="3619500" cy="28194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0" cy="2819400"/>
                    </a:xfrm>
                    <a:prstGeom prst="rect">
                      <a:avLst/>
                    </a:prstGeom>
                    <a:noFill/>
                    <a:ln>
                      <a:noFill/>
                    </a:ln>
                  </pic:spPr>
                </pic:pic>
              </a:graphicData>
            </a:graphic>
          </wp:inline>
        </w:drawing>
      </w:r>
    </w:p>
    <w:p w:rsidR="003D5C4E" w:rsidRDefault="003D5C4E" w:rsidP="003D5C4E"/>
    <w:p w:rsidR="003D5C4E" w:rsidRDefault="00E71E99" w:rsidP="003D5C4E">
      <w:pPr>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1474470</wp:posOffset>
                </wp:positionH>
                <wp:positionV relativeFrom="paragraph">
                  <wp:posOffset>-227330</wp:posOffset>
                </wp:positionV>
                <wp:extent cx="2971800" cy="329565"/>
                <wp:effectExtent l="3175" t="0" r="0" b="3810"/>
                <wp:wrapNone/>
                <wp:docPr id="26" name="Text Box 2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2956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A26C3" w:rsidRDefault="00AA26C3" w:rsidP="003D5C4E">
                            <w:pPr>
                              <w:jc w:val="center"/>
                              <w:rPr>
                                <w:rFonts w:ascii="ＭＳ Ｐゴシック" w:eastAsia="ＭＳ Ｐゴシック" w:hAnsi="ＭＳ Ｐゴシック"/>
                              </w:rPr>
                            </w:pPr>
                            <w:r w:rsidRPr="0071593D">
                              <w:rPr>
                                <w:rFonts w:ascii="ＭＳ Ｐゴシック" w:eastAsia="ＭＳ Ｐゴシック" w:hAnsi="ＭＳ Ｐゴシック" w:hint="eastAsia"/>
                              </w:rPr>
                              <w:t>第</w:t>
                            </w:r>
                            <w:r>
                              <w:rPr>
                                <w:rFonts w:ascii="ＭＳ Ｐゴシック" w:eastAsia="ＭＳ Ｐゴシック" w:hAnsi="ＭＳ Ｐゴシック" w:hint="eastAsia"/>
                              </w:rPr>
                              <w:t>４</w:t>
                            </w:r>
                            <w:r w:rsidRPr="0071593D">
                              <w:rPr>
                                <w:rFonts w:ascii="ＭＳ Ｐゴシック" w:eastAsia="ＭＳ Ｐゴシック" w:hAnsi="ＭＳ Ｐゴシック" w:hint="eastAsia"/>
                              </w:rPr>
                              <w:t>表　経済活動別府内総生産</w:t>
                            </w:r>
                            <w:r>
                              <w:rPr>
                                <w:rFonts w:ascii="ＭＳ Ｐゴシック" w:eastAsia="ＭＳ Ｐゴシック" w:hAnsi="ＭＳ Ｐゴシック" w:hint="eastAsia"/>
                              </w:rPr>
                              <w:t>(生産側　名目)</w:t>
                            </w:r>
                          </w:p>
                          <w:p w:rsidR="00AA26C3" w:rsidRPr="0071593D" w:rsidRDefault="00AA26C3" w:rsidP="003D5C4E">
                            <w:pPr>
                              <w:jc w:val="center"/>
                              <w:rPr>
                                <w:rFonts w:ascii="ＭＳ Ｐゴシック" w:eastAsia="ＭＳ Ｐゴシック" w:hAnsi="ＭＳ Ｐゴシック"/>
                              </w:rPr>
                            </w:pPr>
                          </w:p>
                          <w:p w:rsidR="00AA26C3" w:rsidRDefault="00AA26C3" w:rsidP="003D5C4E">
                            <w:pPr>
                              <w:jc w:val="center"/>
                            </w:pPr>
                          </w:p>
                        </w:txbxContent>
                      </wps:txbx>
                      <wps:bodyPr rot="0" vert="horz" wrap="square" lIns="87782" tIns="43891" rIns="87782" bIns="43891"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3" o:spid="_x0000_s1035" type="#_x0000_t202" style="position:absolute;left:0;text-align:left;margin-left:116.1pt;margin-top:-17.9pt;width:234pt;height:2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" filled="f" fillcolor="black" stroked="f" strokecolor="white" strokeweight="0">
                <v:textbox inset="2.43839mm,1.2192mm,2.43839mm,1.2192mm">
                  <w:txbxContent>
                    <w:p w:rsidR="00AA26C3" w:rsidRDefault="00AA26C3" w:rsidP="003D5C4E">
                      <w:pPr>
                        <w:jc w:val="center"/>
                        <w:rPr>
                          <w:rFonts w:ascii="ＭＳ Ｐゴシック" w:eastAsia="ＭＳ Ｐゴシック" w:hAnsi="ＭＳ Ｐゴシック"/>
                        </w:rPr>
                      </w:pPr>
                      <w:r w:rsidRPr="0071593D">
                        <w:rPr>
                          <w:rFonts w:ascii="ＭＳ Ｐゴシック" w:eastAsia="ＭＳ Ｐゴシック" w:hAnsi="ＭＳ Ｐゴシック" w:hint="eastAsia"/>
                        </w:rPr>
                        <w:t>第</w:t>
                      </w:r>
                      <w:r>
                        <w:rPr>
                          <w:rFonts w:ascii="ＭＳ Ｐゴシック" w:eastAsia="ＭＳ Ｐゴシック" w:hAnsi="ＭＳ Ｐゴシック" w:hint="eastAsia"/>
                        </w:rPr>
                        <w:t>４</w:t>
                      </w:r>
                      <w:r w:rsidRPr="0071593D">
                        <w:rPr>
                          <w:rFonts w:ascii="ＭＳ Ｐゴシック" w:eastAsia="ＭＳ Ｐゴシック" w:hAnsi="ＭＳ Ｐゴシック" w:hint="eastAsia"/>
                        </w:rPr>
                        <w:t>表　経済活動別府内総生産</w:t>
                      </w:r>
                      <w:r>
                        <w:rPr>
                          <w:rFonts w:ascii="ＭＳ Ｐゴシック" w:eastAsia="ＭＳ Ｐゴシック" w:hAnsi="ＭＳ Ｐゴシック" w:hint="eastAsia"/>
                        </w:rPr>
                        <w:t>(生産側　名目)</w:t>
                      </w:r>
                    </w:p>
                    <w:p w:rsidR="00AA26C3" w:rsidRPr="0071593D" w:rsidRDefault="00AA26C3" w:rsidP="003D5C4E">
                      <w:pPr>
                        <w:jc w:val="center"/>
                        <w:rPr>
                          <w:rFonts w:ascii="ＭＳ Ｐゴシック" w:eastAsia="ＭＳ Ｐゴシック" w:hAnsi="ＭＳ Ｐゴシック"/>
                        </w:rPr>
                      </w:pPr>
                    </w:p>
                    <w:p w:rsidR="00AA26C3" w:rsidRDefault="00AA26C3" w:rsidP="003D5C4E">
                      <w:pPr>
                        <w:jc w:val="center"/>
                      </w:pPr>
                    </w:p>
                  </w:txbxContent>
                </v:textbox>
              </v:shape>
            </w:pict>
          </mc:Fallback>
        </mc:AlternateContent>
      </w:r>
    </w:p>
    <w:p w:rsidR="003D5C4E" w:rsidRDefault="00E71E99" w:rsidP="003D5C4E">
      <w:pPr>
        <w:jc w:val="center"/>
        <w:rPr>
          <w:rFonts w:ascii="ＭＳ Ｐゴシック" w:eastAsia="ＭＳ Ｐゴシック" w:hAnsi="ＭＳ Ｐゴシック"/>
          <w:b/>
          <w:bCs/>
          <w:sz w:val="28"/>
        </w:rPr>
      </w:pPr>
      <w:r w:rsidRPr="008F39B1">
        <w:rPr>
          <w:rFonts w:hint="eastAsia"/>
          <w:noProof/>
        </w:rPr>
        <w:drawing>
          <wp:inline distT="0" distB="0" distL="0" distR="0">
            <wp:extent cx="5324475" cy="3590925"/>
            <wp:effectExtent l="0" t="0" r="0" b="0"/>
            <wp:docPr id="7" name="図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4475" cy="3590925"/>
                    </a:xfrm>
                    <a:prstGeom prst="rect">
                      <a:avLst/>
                    </a:prstGeom>
                    <a:noFill/>
                    <a:ln>
                      <a:noFill/>
                    </a:ln>
                  </pic:spPr>
                </pic:pic>
              </a:graphicData>
            </a:graphic>
          </wp:inline>
        </w:drawing>
      </w:r>
    </w:p>
    <w:p w:rsidR="003D5C4E" w:rsidRDefault="00E71E99" w:rsidP="003D5C4E">
      <w:pPr>
        <w:rPr>
          <w:rFonts w:ascii="ＭＳ Ｐゴシック" w:eastAsia="ＭＳ Ｐゴシック" w:hAnsi="ＭＳ Ｐゴシック"/>
          <w:b/>
          <w:bCs/>
          <w:sz w:val="28"/>
        </w:rPr>
      </w:pPr>
      <w:r>
        <w:rPr>
          <w:rFonts w:ascii="ＭＳ Ｐゴシック" w:eastAsia="ＭＳ Ｐゴシック" w:hAnsi="ＭＳ Ｐゴシック"/>
          <w:b/>
          <w:bCs/>
          <w:noProof/>
          <w:sz w:val="28"/>
        </w:rPr>
        <mc:AlternateContent>
          <mc:Choice Requires="wps">
            <w:drawing>
              <wp:anchor distT="0" distB="0" distL="114300" distR="114300" simplePos="0" relativeHeight="251655680" behindDoc="0" locked="0" layoutInCell="1" allowOverlap="1">
                <wp:simplePos x="0" y="0"/>
                <wp:positionH relativeFrom="column">
                  <wp:posOffset>966470</wp:posOffset>
                </wp:positionH>
                <wp:positionV relativeFrom="paragraph">
                  <wp:posOffset>160020</wp:posOffset>
                </wp:positionV>
                <wp:extent cx="4343400" cy="309245"/>
                <wp:effectExtent l="0" t="0" r="0" b="0"/>
                <wp:wrapNone/>
                <wp:docPr id="25" name="Text Box 2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0924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A26C3" w:rsidRDefault="00AA26C3" w:rsidP="003D5C4E">
                            <w:pPr>
                              <w:jc w:val="center"/>
                              <w:rPr>
                                <w:rFonts w:ascii="ＭＳ Ｐゴシック" w:eastAsia="ＭＳ Ｐゴシック" w:hAnsi="ＭＳ Ｐゴシック"/>
                              </w:rPr>
                            </w:pPr>
                            <w:r>
                              <w:rPr>
                                <w:rFonts w:ascii="ＭＳ Ｐゴシック" w:eastAsia="ＭＳ Ｐゴシック" w:hAnsi="ＭＳ Ｐゴシック" w:hint="eastAsia"/>
                              </w:rPr>
                              <w:t>第５</w:t>
                            </w:r>
                            <w:r w:rsidRPr="0071593D">
                              <w:rPr>
                                <w:rFonts w:ascii="ＭＳ Ｐゴシック" w:eastAsia="ＭＳ Ｐゴシック" w:hAnsi="ＭＳ Ｐゴシック" w:hint="eastAsia"/>
                              </w:rPr>
                              <w:t>表　経済活動別府内総生産</w:t>
                            </w:r>
                            <w:r>
                              <w:rPr>
                                <w:rFonts w:ascii="ＭＳ Ｐゴシック" w:eastAsia="ＭＳ Ｐゴシック" w:hAnsi="ＭＳ Ｐゴシック" w:hint="eastAsia"/>
                              </w:rPr>
                              <w:t>（生産側　実質) 平成17暦年連鎖価格</w:t>
                            </w:r>
                          </w:p>
                          <w:p w:rsidR="00AA26C3" w:rsidRDefault="00AA26C3" w:rsidP="003D5C4E">
                            <w:pPr>
                              <w:rPr>
                                <w:rFonts w:ascii="ＭＳ Ｐゴシック" w:eastAsia="ＭＳ Ｐゴシック" w:hAnsi="ＭＳ Ｐゴシック"/>
                              </w:rPr>
                            </w:pPr>
                          </w:p>
                          <w:p w:rsidR="00AA26C3" w:rsidRDefault="00AA26C3" w:rsidP="003D5C4E">
                            <w:pPr>
                              <w:rPr>
                                <w:rFonts w:ascii="ＭＳ Ｐゴシック" w:eastAsia="ＭＳ Ｐゴシック" w:hAnsi="ＭＳ Ｐゴシック"/>
                              </w:rPr>
                            </w:pPr>
                          </w:p>
                          <w:p w:rsidR="00AA26C3" w:rsidRDefault="00AA26C3" w:rsidP="003D5C4E">
                            <w:pPr>
                              <w:rPr>
                                <w:rFonts w:ascii="ＭＳ Ｐゴシック" w:eastAsia="ＭＳ Ｐゴシック" w:hAnsi="ＭＳ Ｐゴシック"/>
                              </w:rPr>
                            </w:pPr>
                          </w:p>
                          <w:p w:rsidR="00AA26C3" w:rsidRPr="0071593D" w:rsidRDefault="00AA26C3" w:rsidP="003D5C4E">
                            <w:pPr>
                              <w:jc w:val="center"/>
                              <w:rPr>
                                <w:rFonts w:ascii="ＭＳ Ｐゴシック" w:eastAsia="ＭＳ Ｐゴシック" w:hAnsi="ＭＳ Ｐゴシック"/>
                              </w:rPr>
                            </w:pPr>
                          </w:p>
                          <w:p w:rsidR="00AA26C3" w:rsidRDefault="00AA26C3" w:rsidP="003D5C4E">
                            <w:pPr>
                              <w:jc w:val="center"/>
                            </w:pPr>
                          </w:p>
                        </w:txbxContent>
                      </wps:txbx>
                      <wps:bodyPr rot="0" vert="horz" wrap="square" lIns="87782" tIns="43891" rIns="87782" bIns="43891"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4" o:spid="_x0000_s1036" type="#_x0000_t202" style="position:absolute;left:0;text-align:left;margin-left:76.1pt;margin-top:12.6pt;width:342pt;height:2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" filled="f" fillcolor="black" stroked="f" strokecolor="white" strokeweight="0">
                <v:textbox inset="2.43839mm,1.2192mm,2.43839mm,1.2192mm">
                  <w:txbxContent>
                    <w:p w:rsidR="00AA26C3" w:rsidRDefault="00AA26C3" w:rsidP="003D5C4E">
                      <w:pPr>
                        <w:jc w:val="center"/>
                        <w:rPr>
                          <w:rFonts w:ascii="ＭＳ Ｐゴシック" w:eastAsia="ＭＳ Ｐゴシック" w:hAnsi="ＭＳ Ｐゴシック"/>
                        </w:rPr>
                      </w:pPr>
                      <w:r>
                        <w:rPr>
                          <w:rFonts w:ascii="ＭＳ Ｐゴシック" w:eastAsia="ＭＳ Ｐゴシック" w:hAnsi="ＭＳ Ｐゴシック" w:hint="eastAsia"/>
                        </w:rPr>
                        <w:t>第５</w:t>
                      </w:r>
                      <w:r w:rsidRPr="0071593D">
                        <w:rPr>
                          <w:rFonts w:ascii="ＭＳ Ｐゴシック" w:eastAsia="ＭＳ Ｐゴシック" w:hAnsi="ＭＳ Ｐゴシック" w:hint="eastAsia"/>
                        </w:rPr>
                        <w:t>表　経済活動別府内総生産</w:t>
                      </w:r>
                      <w:r>
                        <w:rPr>
                          <w:rFonts w:ascii="ＭＳ Ｐゴシック" w:eastAsia="ＭＳ Ｐゴシック" w:hAnsi="ＭＳ Ｐゴシック" w:hint="eastAsia"/>
                        </w:rPr>
                        <w:t>（生産側　実質) 平成17暦年連鎖価格</w:t>
                      </w:r>
                    </w:p>
                    <w:p w:rsidR="00AA26C3" w:rsidRDefault="00AA26C3" w:rsidP="003D5C4E">
                      <w:pPr>
                        <w:rPr>
                          <w:rFonts w:ascii="ＭＳ Ｐゴシック" w:eastAsia="ＭＳ Ｐゴシック" w:hAnsi="ＭＳ Ｐゴシック"/>
                        </w:rPr>
                      </w:pPr>
                    </w:p>
                    <w:p w:rsidR="00AA26C3" w:rsidRDefault="00AA26C3" w:rsidP="003D5C4E">
                      <w:pPr>
                        <w:rPr>
                          <w:rFonts w:ascii="ＭＳ Ｐゴシック" w:eastAsia="ＭＳ Ｐゴシック" w:hAnsi="ＭＳ Ｐゴシック"/>
                        </w:rPr>
                      </w:pPr>
                    </w:p>
                    <w:p w:rsidR="00AA26C3" w:rsidRDefault="00AA26C3" w:rsidP="003D5C4E">
                      <w:pPr>
                        <w:rPr>
                          <w:rFonts w:ascii="ＭＳ Ｐゴシック" w:eastAsia="ＭＳ Ｐゴシック" w:hAnsi="ＭＳ Ｐゴシック"/>
                        </w:rPr>
                      </w:pPr>
                    </w:p>
                    <w:p w:rsidR="00AA26C3" w:rsidRPr="0071593D" w:rsidRDefault="00AA26C3" w:rsidP="003D5C4E">
                      <w:pPr>
                        <w:jc w:val="center"/>
                        <w:rPr>
                          <w:rFonts w:ascii="ＭＳ Ｐゴシック" w:eastAsia="ＭＳ Ｐゴシック" w:hAnsi="ＭＳ Ｐゴシック"/>
                        </w:rPr>
                      </w:pPr>
                    </w:p>
                    <w:p w:rsidR="00AA26C3" w:rsidRDefault="00AA26C3" w:rsidP="003D5C4E">
                      <w:pPr>
                        <w:jc w:val="center"/>
                      </w:pPr>
                    </w:p>
                  </w:txbxContent>
                </v:textbox>
              </v:shape>
            </w:pict>
          </mc:Fallback>
        </mc:AlternateContent>
      </w:r>
    </w:p>
    <w:p w:rsidR="003D5C4E" w:rsidRPr="00F35D95" w:rsidRDefault="00E71E99" w:rsidP="003D5C4E">
      <w:r w:rsidRPr="00DA465C">
        <w:rPr>
          <w:rFonts w:hint="eastAsia"/>
          <w:noProof/>
        </w:rPr>
        <w:drawing>
          <wp:inline distT="0" distB="0" distL="0" distR="0">
            <wp:extent cx="5753100" cy="3819525"/>
            <wp:effectExtent l="0" t="0" r="0" b="0"/>
            <wp:docPr id="8"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3819525"/>
                    </a:xfrm>
                    <a:prstGeom prst="rect">
                      <a:avLst/>
                    </a:prstGeom>
                    <a:noFill/>
                    <a:ln>
                      <a:noFill/>
                    </a:ln>
                  </pic:spPr>
                </pic:pic>
              </a:graphicData>
            </a:graphic>
          </wp:inline>
        </w:drawing>
      </w:r>
    </w:p>
    <w:p w:rsidR="003D5C4E" w:rsidRDefault="003D5C4E" w:rsidP="003D5C4E">
      <w:pPr>
        <w:spacing w:line="480" w:lineRule="exact"/>
        <w:jc w:val="left"/>
        <w:rPr>
          <w:rFonts w:ascii="ＭＳ Ｐゴシック" w:eastAsia="ＭＳ Ｐゴシック" w:hAnsi="ＭＳ Ｐゴシック"/>
          <w:b/>
          <w:bCs/>
          <w:sz w:val="28"/>
        </w:rPr>
      </w:pPr>
    </w:p>
    <w:p w:rsidR="003D5C4E" w:rsidRDefault="003D5C4E" w:rsidP="003D5C4E">
      <w:pPr>
        <w:spacing w:line="480" w:lineRule="exact"/>
        <w:jc w:val="left"/>
        <w:rPr>
          <w:rFonts w:ascii="ＭＳ Ｐゴシック" w:eastAsia="ＭＳ Ｐゴシック" w:hAnsi="ＭＳ Ｐゴシック"/>
          <w:b/>
          <w:bCs/>
          <w:sz w:val="28"/>
        </w:rPr>
      </w:pPr>
    </w:p>
    <w:p w:rsidR="003D5C4E" w:rsidRPr="001C46D3" w:rsidRDefault="003D5C4E" w:rsidP="003D5C4E">
      <w:pPr>
        <w:spacing w:line="480" w:lineRule="exact"/>
        <w:jc w:val="left"/>
        <w:rPr>
          <w:rFonts w:ascii="ＭＳ Ｐゴシック" w:eastAsia="ＭＳ Ｐゴシック" w:hAnsi="ＭＳ Ｐゴシック"/>
          <w:b/>
          <w:bCs/>
        </w:rPr>
      </w:pPr>
      <w:r w:rsidRPr="00000246">
        <w:rPr>
          <w:rFonts w:ascii="ＭＳ Ｐゴシック" w:eastAsia="ＭＳ Ｐゴシック" w:hAnsi="ＭＳ Ｐゴシック" w:hint="eastAsia"/>
          <w:b/>
          <w:bCs/>
          <w:sz w:val="28"/>
        </w:rPr>
        <w:lastRenderedPageBreak/>
        <w:t>３</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総生産額（支出側）</w:t>
      </w:r>
    </w:p>
    <w:p w:rsidR="003D5C4E" w:rsidRDefault="003D5C4E" w:rsidP="003D5C4E">
      <w:pPr>
        <w:ind w:rightChars="-50" w:right="-105" w:firstLineChars="100" w:firstLine="210"/>
      </w:pPr>
    </w:p>
    <w:p w:rsidR="003D5C4E" w:rsidRDefault="003D5C4E" w:rsidP="00A06BAD">
      <w:pPr>
        <w:ind w:rightChars="-50" w:right="-105" w:firstLineChars="100" w:firstLine="210"/>
      </w:pPr>
      <w:r>
        <w:rPr>
          <w:rFonts w:hint="eastAsia"/>
        </w:rPr>
        <w:t>支出側からみた実質経済成長率（</w:t>
      </w:r>
      <w:r w:rsidR="00A06BAD">
        <w:rPr>
          <w:rFonts w:hint="eastAsia"/>
        </w:rPr>
        <w:t>1</w:t>
      </w:r>
      <w:r>
        <w:rPr>
          <w:rFonts w:hint="eastAsia"/>
        </w:rPr>
        <w:t>.</w:t>
      </w:r>
      <w:r w:rsidR="00A06BAD">
        <w:rPr>
          <w:rFonts w:hint="eastAsia"/>
        </w:rPr>
        <w:t>5</w:t>
      </w:r>
      <w:r>
        <w:rPr>
          <w:rFonts w:hint="eastAsia"/>
        </w:rPr>
        <w:t>％増）に対する需要項目別寄与度を見ると、プラスに寄与したのは、移出入（純）プラス</w:t>
      </w:r>
      <w:r>
        <w:rPr>
          <w:rFonts w:hint="eastAsia"/>
        </w:rPr>
        <w:t>1.</w:t>
      </w:r>
      <w:r w:rsidR="00DA465C">
        <w:rPr>
          <w:rFonts w:hint="eastAsia"/>
        </w:rPr>
        <w:t>6</w:t>
      </w:r>
      <w:r>
        <w:rPr>
          <w:rFonts w:hint="eastAsia"/>
        </w:rPr>
        <w:t>％ポイント、在庫品増加プラス</w:t>
      </w:r>
      <w:r>
        <w:rPr>
          <w:rFonts w:hint="eastAsia"/>
        </w:rPr>
        <w:t>0.9%</w:t>
      </w:r>
      <w:r>
        <w:rPr>
          <w:rFonts w:hint="eastAsia"/>
        </w:rPr>
        <w:t>ポイント</w:t>
      </w:r>
      <w:r w:rsidR="00A06BAD">
        <w:rPr>
          <w:rFonts w:hint="eastAsia"/>
        </w:rPr>
        <w:t>、民間企業設備</w:t>
      </w:r>
      <w:r w:rsidR="00A06BAD">
        <w:rPr>
          <w:rFonts w:hint="eastAsia"/>
        </w:rPr>
        <w:t xml:space="preserve"> </w:t>
      </w:r>
      <w:r w:rsidR="00A06BAD">
        <w:rPr>
          <w:rFonts w:hint="eastAsia"/>
        </w:rPr>
        <w:t>総固定資本形成プラス</w:t>
      </w:r>
      <w:r w:rsidR="00A06BAD">
        <w:rPr>
          <w:rFonts w:hint="eastAsia"/>
        </w:rPr>
        <w:t>0.3</w:t>
      </w:r>
      <w:r w:rsidR="00A06BAD">
        <w:rPr>
          <w:rFonts w:hint="eastAsia"/>
        </w:rPr>
        <w:t>％ポイント</w:t>
      </w:r>
      <w:r>
        <w:rPr>
          <w:rFonts w:hint="eastAsia"/>
        </w:rPr>
        <w:t>となっている。</w:t>
      </w:r>
    </w:p>
    <w:p w:rsidR="003D5C4E" w:rsidRDefault="003D5C4E" w:rsidP="003D5C4E">
      <w:pPr>
        <w:rPr>
          <w:noProof/>
        </w:rPr>
      </w:pPr>
      <w:r w:rsidRPr="0012119A">
        <w:rPr>
          <w:noProof/>
        </w:rPr>
        <w:t xml:space="preserve"> </w:t>
      </w:r>
      <w:r>
        <w:rPr>
          <w:rFonts w:hint="eastAsia"/>
          <w:noProof/>
        </w:rPr>
        <w:t xml:space="preserve">　また、府内総生産（支出側　名目）の</w:t>
      </w:r>
      <w:r>
        <w:rPr>
          <w:rFonts w:hint="eastAsia"/>
          <w:noProof/>
        </w:rPr>
        <w:t>5</w:t>
      </w:r>
      <w:r w:rsidR="00DA465C">
        <w:rPr>
          <w:rFonts w:hint="eastAsia"/>
          <w:noProof/>
        </w:rPr>
        <w:t>1</w:t>
      </w:r>
      <w:r>
        <w:rPr>
          <w:rFonts w:hint="eastAsia"/>
          <w:noProof/>
        </w:rPr>
        <w:t>.</w:t>
      </w:r>
      <w:r w:rsidR="00DA465C">
        <w:rPr>
          <w:rFonts w:hint="eastAsia"/>
          <w:noProof/>
        </w:rPr>
        <w:t>5</w:t>
      </w:r>
      <w:r>
        <w:rPr>
          <w:rFonts w:hint="eastAsia"/>
          <w:noProof/>
        </w:rPr>
        <w:t>％を民間最終消費支出が占めている。</w:t>
      </w:r>
    </w:p>
    <w:p w:rsidR="003D5C4E" w:rsidRDefault="00E71E99" w:rsidP="003D5C4E">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777875</wp:posOffset>
                </wp:positionH>
                <wp:positionV relativeFrom="paragraph">
                  <wp:posOffset>125730</wp:posOffset>
                </wp:positionV>
                <wp:extent cx="4800600" cy="288925"/>
                <wp:effectExtent l="1905" t="3175" r="0" b="3175"/>
                <wp:wrapNone/>
                <wp:docPr id="24" name="Text Box 2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26C3" w:rsidRDefault="00AA26C3" w:rsidP="003D5C4E">
                            <w:pP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６</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実質経済成長率（支出側　固定　1.5％増）に対する需要項目別寄与度</w:t>
                            </w:r>
                          </w:p>
                          <w:p w:rsidR="00AA26C3" w:rsidRPr="002A4C09" w:rsidRDefault="00E71E99" w:rsidP="003D5C4E">
                            <w:pPr>
                              <w:rPr>
                                <w:rFonts w:ascii="ＭＳ Ｐゴシック" w:eastAsia="ＭＳ Ｐゴシック" w:hAnsi="ＭＳ Ｐゴシック"/>
                                <w:b/>
                              </w:rPr>
                            </w:pPr>
                            <w:r w:rsidRPr="00340BAA">
                              <w:rPr>
                                <w:noProof/>
                              </w:rPr>
                              <w:drawing>
                                <wp:inline distT="0" distB="0" distL="0" distR="0">
                                  <wp:extent cx="5686425" cy="446722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4467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8" o:spid="_x0000_s1037" type="#_x0000_t202" style="position:absolute;left:0;text-align:left;margin-left:61.25pt;margin-top:9.9pt;width:378pt;height:2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" filled="f" stroked="f">
                <v:textbox>
                  <w:txbxContent>
                    <w:p w:rsidR="00AA26C3" w:rsidRDefault="00AA26C3" w:rsidP="003D5C4E">
                      <w:pP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６</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実質経済成長率（支出側　固定　1.5％増）に対する需要項目別寄与度</w:t>
                      </w:r>
                    </w:p>
                    <w:p w:rsidR="00AA26C3" w:rsidRPr="002A4C09" w:rsidRDefault="00E71E99" w:rsidP="003D5C4E">
                      <w:pPr>
                        <w:rPr>
                          <w:rFonts w:ascii="ＭＳ Ｐゴシック" w:eastAsia="ＭＳ Ｐゴシック" w:hAnsi="ＭＳ Ｐゴシック"/>
                          <w:b/>
                        </w:rPr>
                      </w:pPr>
                      <w:r w:rsidRPr="00340BAA">
                        <w:rPr>
                          <w:noProof/>
                        </w:rPr>
                        <w:drawing>
                          <wp:inline distT="0" distB="0" distL="0" distR="0">
                            <wp:extent cx="5686425" cy="446722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4467225"/>
                                    </a:xfrm>
                                    <a:prstGeom prst="rect">
                                      <a:avLst/>
                                    </a:prstGeom>
                                    <a:noFill/>
                                    <a:ln>
                                      <a:noFill/>
                                    </a:ln>
                                  </pic:spPr>
                                </pic:pic>
                              </a:graphicData>
                            </a:graphic>
                          </wp:inline>
                        </w:drawing>
                      </w:r>
                    </w:p>
                  </w:txbxContent>
                </v:textbox>
              </v:shape>
            </w:pict>
          </mc:Fallback>
        </mc:AlternateContent>
      </w:r>
    </w:p>
    <w:p w:rsidR="003D5C4E" w:rsidRDefault="00E71E99" w:rsidP="003D5C4E">
      <w:pPr>
        <w:jc w:val="center"/>
      </w:pPr>
      <w:r w:rsidRPr="00EE0C7F">
        <w:rPr>
          <w:noProof/>
          <w:sz w:val="16"/>
          <w:szCs w:val="16"/>
        </w:rPr>
        <mc:AlternateContent>
          <mc:Choice Requires="wps">
            <w:drawing>
              <wp:anchor distT="0" distB="0" distL="114300" distR="114300" simplePos="0" relativeHeight="251658752" behindDoc="0" locked="0" layoutInCell="1" allowOverlap="1">
                <wp:simplePos x="0" y="0"/>
                <wp:positionH relativeFrom="column">
                  <wp:posOffset>916305</wp:posOffset>
                </wp:positionH>
                <wp:positionV relativeFrom="paragraph">
                  <wp:posOffset>5220970</wp:posOffset>
                </wp:positionV>
                <wp:extent cx="4068445" cy="329565"/>
                <wp:effectExtent l="0" t="3175" r="1270" b="635"/>
                <wp:wrapNone/>
                <wp:docPr id="23" name="Text Box 2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26C3" w:rsidRDefault="00AA26C3" w:rsidP="003D5C4E">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７</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w:t>
                            </w:r>
                            <w:r w:rsidRPr="002A4C09">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府内総生産額(支出側　名目)の構成比</w:t>
                            </w:r>
                          </w:p>
                          <w:p w:rsidR="00AA26C3" w:rsidRDefault="00AA26C3" w:rsidP="003D5C4E">
                            <w:pPr>
                              <w:jc w:val="center"/>
                              <w:rPr>
                                <w:rFonts w:ascii="ＭＳ Ｐゴシック" w:eastAsia="ＭＳ Ｐゴシック" w:hAnsi="ＭＳ Ｐゴシック"/>
                                <w:b/>
                              </w:rPr>
                            </w:pPr>
                          </w:p>
                          <w:p w:rsidR="00AA26C3" w:rsidRPr="005E063C" w:rsidRDefault="00AA26C3" w:rsidP="003D5C4E">
                            <w:pPr>
                              <w:jc w:val="center"/>
                              <w:rPr>
                                <w:rFonts w:ascii="ＭＳ Ｐゴシック" w:eastAsia="ＭＳ Ｐゴシック" w:hAnsi="ＭＳ Ｐゴシック"/>
                                <w:b/>
                              </w:rPr>
                            </w:pPr>
                          </w:p>
                          <w:p w:rsidR="00AA26C3" w:rsidRPr="002A4C09" w:rsidRDefault="00AA26C3" w:rsidP="003D5C4E">
                            <w:pPr>
                              <w:rPr>
                                <w:rFonts w:ascii="ＭＳ Ｐゴシック" w:eastAsia="ＭＳ Ｐゴシック" w:hAnsi="ＭＳ Ｐ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9" o:spid="_x0000_s1038" type="#_x0000_t202" style="position:absolute;left:0;text-align:left;margin-left:72.15pt;margin-top:411.1pt;width:320.35pt;height:2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" filled="f" stroked="f">
                <v:textbox>
                  <w:txbxContent>
                    <w:p w:rsidR="00AA26C3" w:rsidRDefault="00AA26C3" w:rsidP="003D5C4E">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７</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w:t>
                      </w:r>
                      <w:r w:rsidRPr="002A4C09">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府内総生産額(支出側　名目)の構成比</w:t>
                      </w:r>
                    </w:p>
                    <w:p w:rsidR="00AA26C3" w:rsidRDefault="00AA26C3" w:rsidP="003D5C4E">
                      <w:pPr>
                        <w:jc w:val="center"/>
                        <w:rPr>
                          <w:rFonts w:ascii="ＭＳ Ｐゴシック" w:eastAsia="ＭＳ Ｐゴシック" w:hAnsi="ＭＳ Ｐゴシック"/>
                          <w:b/>
                        </w:rPr>
                      </w:pPr>
                    </w:p>
                    <w:p w:rsidR="00AA26C3" w:rsidRPr="005E063C" w:rsidRDefault="00AA26C3" w:rsidP="003D5C4E">
                      <w:pPr>
                        <w:jc w:val="center"/>
                        <w:rPr>
                          <w:rFonts w:ascii="ＭＳ Ｐゴシック" w:eastAsia="ＭＳ Ｐゴシック" w:hAnsi="ＭＳ Ｐゴシック"/>
                          <w:b/>
                        </w:rPr>
                      </w:pPr>
                    </w:p>
                    <w:p w:rsidR="00AA26C3" w:rsidRPr="002A4C09" w:rsidRDefault="00AA26C3" w:rsidP="003D5C4E">
                      <w:pPr>
                        <w:rPr>
                          <w:rFonts w:ascii="ＭＳ Ｐゴシック" w:eastAsia="ＭＳ Ｐゴシック" w:hAnsi="ＭＳ Ｐゴシック"/>
                          <w:b/>
                        </w:rPr>
                      </w:pPr>
                    </w:p>
                  </w:txbxContent>
                </v:textbox>
              </v:shape>
            </w:pict>
          </mc:Fallback>
        </mc:AlternateContent>
      </w:r>
      <w:r w:rsidRPr="00AA26C3">
        <w:rPr>
          <w:rFonts w:hint="eastAsia"/>
          <w:noProof/>
        </w:rPr>
        <w:drawing>
          <wp:inline distT="0" distB="0" distL="0" distR="0">
            <wp:extent cx="5648325" cy="51720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48325" cy="5172075"/>
                    </a:xfrm>
                    <a:prstGeom prst="rect">
                      <a:avLst/>
                    </a:prstGeom>
                    <a:noFill/>
                    <a:ln>
                      <a:noFill/>
                    </a:ln>
                  </pic:spPr>
                </pic:pic>
              </a:graphicData>
            </a:graphic>
          </wp:inline>
        </w:drawing>
      </w:r>
    </w:p>
    <w:p w:rsidR="00AA26C3" w:rsidRDefault="00AA26C3" w:rsidP="003D5C4E">
      <w:pPr>
        <w:jc w:val="center"/>
      </w:pPr>
    </w:p>
    <w:p w:rsidR="003D5C4E" w:rsidRDefault="00E71E99" w:rsidP="00E47DA8">
      <w:pPr>
        <w:ind w:leftChars="-2" w:left="-4" w:firstLine="2"/>
      </w:pPr>
      <w:r w:rsidRPr="00AA26C3">
        <w:rPr>
          <w:rFonts w:hint="eastAsia"/>
          <w:noProof/>
        </w:rPr>
        <w:drawing>
          <wp:inline distT="0" distB="0" distL="0" distR="0">
            <wp:extent cx="5762625" cy="19907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2625" cy="1990725"/>
                    </a:xfrm>
                    <a:prstGeom prst="rect">
                      <a:avLst/>
                    </a:prstGeom>
                    <a:noFill/>
                    <a:ln>
                      <a:noFill/>
                    </a:ln>
                  </pic:spPr>
                </pic:pic>
              </a:graphicData>
            </a:graphic>
          </wp:inline>
        </w:drawing>
      </w:r>
    </w:p>
    <w:p w:rsidR="00A06BAD" w:rsidRDefault="00A06BAD" w:rsidP="003D5C4E">
      <w:pPr>
        <w:ind w:leftChars="-203" w:left="-2" w:hangingChars="202" w:hanging="424"/>
      </w:pPr>
    </w:p>
    <w:p w:rsidR="002C147A" w:rsidRDefault="002C147A" w:rsidP="003D5C4E"/>
    <w:p w:rsidR="003D5C4E" w:rsidRDefault="00E71E99" w:rsidP="003D5C4E">
      <w:r>
        <w:rPr>
          <w:noProof/>
        </w:rPr>
        <mc:AlternateContent>
          <mc:Choice Requires="wps">
            <w:drawing>
              <wp:anchor distT="0" distB="0" distL="114300" distR="114300" simplePos="0" relativeHeight="251659776" behindDoc="0" locked="0" layoutInCell="1" allowOverlap="1">
                <wp:simplePos x="0" y="0"/>
                <wp:positionH relativeFrom="column">
                  <wp:posOffset>1600200</wp:posOffset>
                </wp:positionH>
                <wp:positionV relativeFrom="paragraph">
                  <wp:posOffset>12065</wp:posOffset>
                </wp:positionV>
                <wp:extent cx="2400300" cy="226060"/>
                <wp:effectExtent l="0" t="1270" r="4445" b="1270"/>
                <wp:wrapNone/>
                <wp:docPr id="22" name="Text Box 2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26C3" w:rsidRPr="00417ECE" w:rsidRDefault="00AA26C3" w:rsidP="003D5C4E">
                            <w:pPr>
                              <w:rPr>
                                <w:rFonts w:ascii="ＭＳ Ｐゴシック" w:eastAsia="ＭＳ Ｐゴシック" w:hAnsi="ＭＳ Ｐゴシック"/>
                                <w:b/>
                              </w:rPr>
                            </w:pPr>
                            <w:r w:rsidRPr="00417ECE">
                              <w:rPr>
                                <w:rFonts w:ascii="ＭＳ Ｐゴシック" w:eastAsia="ＭＳ Ｐゴシック" w:hAnsi="ＭＳ Ｐゴシック" w:hint="eastAsia"/>
                                <w:b/>
                              </w:rPr>
                              <w:t>第</w:t>
                            </w:r>
                            <w:r>
                              <w:rPr>
                                <w:rFonts w:ascii="ＭＳ Ｐゴシック" w:eastAsia="ＭＳ Ｐゴシック" w:hAnsi="ＭＳ Ｐゴシック" w:hint="eastAsia"/>
                                <w:b/>
                              </w:rPr>
                              <w:t>６</w:t>
                            </w:r>
                            <w:r w:rsidRPr="00417ECE">
                              <w:rPr>
                                <w:rFonts w:ascii="ＭＳ Ｐゴシック" w:eastAsia="ＭＳ Ｐゴシック" w:hAnsi="ＭＳ Ｐゴシック" w:hint="eastAsia"/>
                                <w:b/>
                              </w:rPr>
                              <w:t>表</w:t>
                            </w:r>
                            <w:r>
                              <w:rPr>
                                <w:rFonts w:ascii="ＭＳ Ｐゴシック" w:eastAsia="ＭＳ Ｐゴシック" w:hAnsi="ＭＳ Ｐゴシック" w:hint="eastAsia"/>
                                <w:b/>
                              </w:rPr>
                              <w:t xml:space="preserve">　</w:t>
                            </w:r>
                            <w:r w:rsidRPr="00417ECE">
                              <w:rPr>
                                <w:rFonts w:ascii="ＭＳ Ｐゴシック" w:eastAsia="ＭＳ Ｐゴシック" w:hAnsi="ＭＳ Ｐゴシック" w:hint="eastAsia"/>
                                <w:b/>
                              </w:rPr>
                              <w:t xml:space="preserve">　府内総生産（支出側　名目）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0" o:spid="_x0000_s1039" type="#_x0000_t202" style="position:absolute;left:0;text-align:left;margin-left:126pt;margin-top:.95pt;width:189pt;height:1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" filled="f" stroked="f">
                <v:textbox inset="5.85pt,.7pt,5.85pt,.7pt">
                  <w:txbxContent>
                    <w:p w:rsidR="00AA26C3" w:rsidRPr="00417ECE" w:rsidRDefault="00AA26C3" w:rsidP="003D5C4E">
                      <w:pPr>
                        <w:rPr>
                          <w:rFonts w:ascii="ＭＳ Ｐゴシック" w:eastAsia="ＭＳ Ｐゴシック" w:hAnsi="ＭＳ Ｐゴシック"/>
                          <w:b/>
                        </w:rPr>
                      </w:pPr>
                      <w:r w:rsidRPr="00417ECE">
                        <w:rPr>
                          <w:rFonts w:ascii="ＭＳ Ｐゴシック" w:eastAsia="ＭＳ Ｐゴシック" w:hAnsi="ＭＳ Ｐゴシック" w:hint="eastAsia"/>
                          <w:b/>
                        </w:rPr>
                        <w:t>第</w:t>
                      </w:r>
                      <w:r>
                        <w:rPr>
                          <w:rFonts w:ascii="ＭＳ Ｐゴシック" w:eastAsia="ＭＳ Ｐゴシック" w:hAnsi="ＭＳ Ｐゴシック" w:hint="eastAsia"/>
                          <w:b/>
                        </w:rPr>
                        <w:t>６</w:t>
                      </w:r>
                      <w:r w:rsidRPr="00417ECE">
                        <w:rPr>
                          <w:rFonts w:ascii="ＭＳ Ｐゴシック" w:eastAsia="ＭＳ Ｐゴシック" w:hAnsi="ＭＳ Ｐゴシック" w:hint="eastAsia"/>
                          <w:b/>
                        </w:rPr>
                        <w:t>表</w:t>
                      </w:r>
                      <w:r>
                        <w:rPr>
                          <w:rFonts w:ascii="ＭＳ Ｐゴシック" w:eastAsia="ＭＳ Ｐゴシック" w:hAnsi="ＭＳ Ｐゴシック" w:hint="eastAsia"/>
                          <w:b/>
                        </w:rPr>
                        <w:t xml:space="preserve">　</w:t>
                      </w:r>
                      <w:r w:rsidRPr="00417ECE">
                        <w:rPr>
                          <w:rFonts w:ascii="ＭＳ Ｐゴシック" w:eastAsia="ＭＳ Ｐゴシック" w:hAnsi="ＭＳ Ｐゴシック" w:hint="eastAsia"/>
                          <w:b/>
                        </w:rPr>
                        <w:t xml:space="preserve">　府内総生産（支出側　名目）</w:t>
                      </w:r>
                    </w:p>
                  </w:txbxContent>
                </v:textbox>
              </v:shape>
            </w:pict>
          </mc:Fallback>
        </mc:AlternateContent>
      </w:r>
    </w:p>
    <w:p w:rsidR="003D5C4E" w:rsidRDefault="00E71E99" w:rsidP="00EF210A">
      <w:pPr>
        <w:jc w:val="center"/>
      </w:pPr>
      <w:r w:rsidRPr="00EF210A">
        <w:rPr>
          <w:rFonts w:hint="eastAsia"/>
          <w:noProof/>
        </w:rPr>
        <w:drawing>
          <wp:inline distT="0" distB="0" distL="0" distR="0">
            <wp:extent cx="5095875" cy="29622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95875" cy="2962275"/>
                    </a:xfrm>
                    <a:prstGeom prst="rect">
                      <a:avLst/>
                    </a:prstGeom>
                    <a:noFill/>
                    <a:ln>
                      <a:noFill/>
                    </a:ln>
                  </pic:spPr>
                </pic:pic>
              </a:graphicData>
            </a:graphic>
          </wp:inline>
        </w:drawing>
      </w:r>
    </w:p>
    <w:p w:rsidR="003D5C4E" w:rsidRDefault="003D5C4E" w:rsidP="003D5C4E"/>
    <w:p w:rsidR="003D5C4E" w:rsidRDefault="003D5C4E" w:rsidP="003D5C4E"/>
    <w:p w:rsidR="003D5C4E" w:rsidRPr="004B76A5" w:rsidRDefault="00E71E99" w:rsidP="003D5C4E">
      <w:r>
        <w:rPr>
          <w:noProof/>
        </w:rPr>
        <mc:AlternateContent>
          <mc:Choice Requires="wps">
            <w:drawing>
              <wp:anchor distT="0" distB="0" distL="114300" distR="114300" simplePos="0" relativeHeight="251660800" behindDoc="0" locked="0" layoutInCell="1" allowOverlap="1">
                <wp:simplePos x="0" y="0"/>
                <wp:positionH relativeFrom="column">
                  <wp:posOffset>1200150</wp:posOffset>
                </wp:positionH>
                <wp:positionV relativeFrom="paragraph">
                  <wp:posOffset>93345</wp:posOffset>
                </wp:positionV>
                <wp:extent cx="4114800" cy="239395"/>
                <wp:effectExtent l="0" t="0" r="4445" b="0"/>
                <wp:wrapNone/>
                <wp:docPr id="21" name="Text Box 2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393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26C3" w:rsidRDefault="00AA26C3" w:rsidP="003D5C4E">
                            <w:pPr>
                              <w:rPr>
                                <w:rFonts w:ascii="ＭＳ Ｐゴシック" w:eastAsia="ＭＳ Ｐゴシック" w:hAnsi="ＭＳ Ｐゴシック"/>
                                <w:b/>
                              </w:rPr>
                            </w:pPr>
                            <w:r w:rsidRPr="00417ECE">
                              <w:rPr>
                                <w:rFonts w:ascii="ＭＳ Ｐゴシック" w:eastAsia="ＭＳ Ｐゴシック" w:hAnsi="ＭＳ Ｐゴシック" w:hint="eastAsia"/>
                                <w:b/>
                              </w:rPr>
                              <w:t>第</w:t>
                            </w:r>
                            <w:r>
                              <w:rPr>
                                <w:rFonts w:ascii="ＭＳ Ｐゴシック" w:eastAsia="ＭＳ Ｐゴシック" w:hAnsi="ＭＳ Ｐゴシック" w:hint="eastAsia"/>
                                <w:b/>
                              </w:rPr>
                              <w:t>７</w:t>
                            </w:r>
                            <w:r w:rsidRPr="00417ECE">
                              <w:rPr>
                                <w:rFonts w:ascii="ＭＳ Ｐゴシック" w:eastAsia="ＭＳ Ｐゴシック" w:hAnsi="ＭＳ Ｐゴシック" w:hint="eastAsia"/>
                                <w:b/>
                              </w:rPr>
                              <w:t>表　府内総生産（支出側　実質）　　平成</w:t>
                            </w:r>
                            <w:r>
                              <w:rPr>
                                <w:rFonts w:ascii="ＭＳ Ｐゴシック" w:eastAsia="ＭＳ Ｐゴシック" w:hAnsi="ＭＳ Ｐゴシック" w:hint="eastAsia"/>
                                <w:b/>
                              </w:rPr>
                              <w:t>17</w:t>
                            </w:r>
                            <w:r w:rsidRPr="00417ECE">
                              <w:rPr>
                                <w:rFonts w:ascii="ＭＳ Ｐゴシック" w:eastAsia="ＭＳ Ｐゴシック" w:hAnsi="ＭＳ Ｐゴシック" w:hint="eastAsia"/>
                                <w:b/>
                              </w:rPr>
                              <w:t>暦年固定基準</w:t>
                            </w:r>
                          </w:p>
                          <w:p w:rsidR="00AA26C3" w:rsidRPr="00417ECE" w:rsidRDefault="00AA26C3" w:rsidP="003D5C4E">
                            <w:pPr>
                              <w:rPr>
                                <w:rFonts w:ascii="ＭＳ Ｐゴシック" w:eastAsia="ＭＳ Ｐゴシック" w:hAnsi="ＭＳ Ｐ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1" o:spid="_x0000_s1040" type="#_x0000_t202" style="position:absolute;left:0;text-align:left;margin-left:94.5pt;margin-top:7.35pt;width:324pt;height:1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" stroked="f">
                <v:textbox inset="5.85pt,.7pt,5.85pt,.7pt">
                  <w:txbxContent>
                    <w:p w:rsidR="00AA26C3" w:rsidRDefault="00AA26C3" w:rsidP="003D5C4E">
                      <w:pPr>
                        <w:rPr>
                          <w:rFonts w:ascii="ＭＳ Ｐゴシック" w:eastAsia="ＭＳ Ｐゴシック" w:hAnsi="ＭＳ Ｐゴシック"/>
                          <w:b/>
                        </w:rPr>
                      </w:pPr>
                      <w:r w:rsidRPr="00417ECE">
                        <w:rPr>
                          <w:rFonts w:ascii="ＭＳ Ｐゴシック" w:eastAsia="ＭＳ Ｐゴシック" w:hAnsi="ＭＳ Ｐゴシック" w:hint="eastAsia"/>
                          <w:b/>
                        </w:rPr>
                        <w:t>第</w:t>
                      </w:r>
                      <w:r>
                        <w:rPr>
                          <w:rFonts w:ascii="ＭＳ Ｐゴシック" w:eastAsia="ＭＳ Ｐゴシック" w:hAnsi="ＭＳ Ｐゴシック" w:hint="eastAsia"/>
                          <w:b/>
                        </w:rPr>
                        <w:t>７</w:t>
                      </w:r>
                      <w:r w:rsidRPr="00417ECE">
                        <w:rPr>
                          <w:rFonts w:ascii="ＭＳ Ｐゴシック" w:eastAsia="ＭＳ Ｐゴシック" w:hAnsi="ＭＳ Ｐゴシック" w:hint="eastAsia"/>
                          <w:b/>
                        </w:rPr>
                        <w:t>表　府内総生産（支出側　実質）　　平成</w:t>
                      </w:r>
                      <w:r>
                        <w:rPr>
                          <w:rFonts w:ascii="ＭＳ Ｐゴシック" w:eastAsia="ＭＳ Ｐゴシック" w:hAnsi="ＭＳ Ｐゴシック" w:hint="eastAsia"/>
                          <w:b/>
                        </w:rPr>
                        <w:t>17</w:t>
                      </w:r>
                      <w:r w:rsidRPr="00417ECE">
                        <w:rPr>
                          <w:rFonts w:ascii="ＭＳ Ｐゴシック" w:eastAsia="ＭＳ Ｐゴシック" w:hAnsi="ＭＳ Ｐゴシック" w:hint="eastAsia"/>
                          <w:b/>
                        </w:rPr>
                        <w:t>暦年固定基準</w:t>
                      </w:r>
                    </w:p>
                    <w:p w:rsidR="00AA26C3" w:rsidRPr="00417ECE" w:rsidRDefault="00AA26C3" w:rsidP="003D5C4E">
                      <w:pPr>
                        <w:rPr>
                          <w:rFonts w:ascii="ＭＳ Ｐゴシック" w:eastAsia="ＭＳ Ｐゴシック" w:hAnsi="ＭＳ Ｐゴシック"/>
                          <w:b/>
                        </w:rPr>
                      </w:pPr>
                    </w:p>
                  </w:txbxContent>
                </v:textbox>
              </v:shape>
            </w:pict>
          </mc:Fallback>
        </mc:AlternateContent>
      </w:r>
    </w:p>
    <w:p w:rsidR="003D5C4E" w:rsidRDefault="003D5C4E" w:rsidP="003D5C4E"/>
    <w:p w:rsidR="003D5C4E" w:rsidRPr="004B76A5" w:rsidRDefault="00E71E99" w:rsidP="003D5C4E">
      <w:r w:rsidRPr="00532C47">
        <w:rPr>
          <w:rFonts w:hint="eastAsia"/>
          <w:noProof/>
        </w:rPr>
        <w:drawing>
          <wp:inline distT="0" distB="0" distL="0" distR="0">
            <wp:extent cx="5753100" cy="31337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3133725"/>
                    </a:xfrm>
                    <a:prstGeom prst="rect">
                      <a:avLst/>
                    </a:prstGeom>
                    <a:noFill/>
                    <a:ln>
                      <a:noFill/>
                    </a:ln>
                  </pic:spPr>
                </pic:pic>
              </a:graphicData>
            </a:graphic>
          </wp:inline>
        </w:drawing>
      </w:r>
    </w:p>
    <w:p w:rsidR="003D5C4E" w:rsidRPr="001C46D3" w:rsidRDefault="003D5C4E" w:rsidP="003D5C4E">
      <w:pPr>
        <w:jc w:val="left"/>
        <w:rPr>
          <w:rFonts w:ascii="ＭＳ Ｐゴシック" w:eastAsia="ＭＳ Ｐゴシック" w:hAnsi="ＭＳ Ｐゴシック"/>
          <w:b/>
          <w:bCs/>
        </w:rPr>
      </w:pPr>
      <w:r>
        <w:br w:type="page"/>
      </w:r>
      <w:r>
        <w:rPr>
          <w:rFonts w:ascii="ＭＳ Ｐゴシック" w:eastAsia="ＭＳ Ｐゴシック" w:hAnsi="ＭＳ Ｐゴシック" w:hint="eastAsia"/>
          <w:b/>
          <w:bCs/>
          <w:sz w:val="28"/>
        </w:rPr>
        <w:lastRenderedPageBreak/>
        <w:t>４</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府民所得の分配</w:t>
      </w:r>
    </w:p>
    <w:p w:rsidR="003D5C4E" w:rsidRDefault="003D5C4E" w:rsidP="003D5C4E">
      <w:pPr>
        <w:ind w:firstLineChars="100" w:firstLine="210"/>
      </w:pPr>
      <w:r>
        <w:rPr>
          <w:rFonts w:hint="eastAsia"/>
        </w:rPr>
        <w:t>平成</w:t>
      </w:r>
      <w:r>
        <w:rPr>
          <w:rFonts w:hint="eastAsia"/>
        </w:rPr>
        <w:t>22</w:t>
      </w:r>
      <w:r>
        <w:rPr>
          <w:rFonts w:hint="eastAsia"/>
        </w:rPr>
        <w:t>年度の府民所得（名目）は</w:t>
      </w:r>
      <w:r>
        <w:rPr>
          <w:rFonts w:hint="eastAsia"/>
        </w:rPr>
        <w:t>25</w:t>
      </w:r>
      <w:r>
        <w:rPr>
          <w:rFonts w:hint="eastAsia"/>
        </w:rPr>
        <w:t>兆</w:t>
      </w:r>
      <w:r w:rsidR="00EF210A">
        <w:rPr>
          <w:rFonts w:hint="eastAsia"/>
        </w:rPr>
        <w:t>12</w:t>
      </w:r>
      <w:r w:rsidR="00BF7CAA">
        <w:rPr>
          <w:rFonts w:hint="eastAsia"/>
        </w:rPr>
        <w:t>3</w:t>
      </w:r>
      <w:r>
        <w:rPr>
          <w:rFonts w:hint="eastAsia"/>
        </w:rPr>
        <w:t>億円、対前年度増加率</w:t>
      </w:r>
      <w:r w:rsidR="00A06BAD">
        <w:rPr>
          <w:rFonts w:hint="eastAsia"/>
        </w:rPr>
        <w:t>1</w:t>
      </w:r>
      <w:r w:rsidR="004B1ADE">
        <w:rPr>
          <w:rFonts w:hint="eastAsia"/>
        </w:rPr>
        <w:t>.2</w:t>
      </w:r>
      <w:r>
        <w:rPr>
          <w:rFonts w:hint="eastAsia"/>
        </w:rPr>
        <w:t>％</w:t>
      </w:r>
      <w:r w:rsidR="00A06BAD">
        <w:rPr>
          <w:rFonts w:hint="eastAsia"/>
        </w:rPr>
        <w:t>減</w:t>
      </w:r>
      <w:r>
        <w:rPr>
          <w:rFonts w:hint="eastAsia"/>
        </w:rPr>
        <w:t>と</w:t>
      </w:r>
      <w:r w:rsidR="00A06BAD">
        <w:rPr>
          <w:rFonts w:hint="eastAsia"/>
        </w:rPr>
        <w:t>３年連続で減少している</w:t>
      </w:r>
      <w:r>
        <w:rPr>
          <w:rFonts w:hint="eastAsia"/>
        </w:rPr>
        <w:t>。</w:t>
      </w:r>
      <w:r w:rsidRPr="00105C2B">
        <w:rPr>
          <w:rFonts w:hint="eastAsia"/>
          <w:b/>
        </w:rPr>
        <w:t>こ</w:t>
      </w:r>
      <w:r w:rsidRPr="00105C2B">
        <w:rPr>
          <w:rFonts w:hint="eastAsia"/>
        </w:rPr>
        <w:t>れは</w:t>
      </w:r>
      <w:r w:rsidR="00A06BAD">
        <w:rPr>
          <w:rFonts w:hint="eastAsia"/>
        </w:rPr>
        <w:t>府民雇用者報酬</w:t>
      </w:r>
      <w:r w:rsidRPr="00105C2B">
        <w:rPr>
          <w:rFonts w:hint="eastAsia"/>
        </w:rPr>
        <w:t>が対前年度増加率</w:t>
      </w:r>
      <w:r w:rsidR="00A06BAD">
        <w:rPr>
          <w:rFonts w:hint="eastAsia"/>
        </w:rPr>
        <w:t>2</w:t>
      </w:r>
      <w:r>
        <w:rPr>
          <w:rFonts w:hint="eastAsia"/>
        </w:rPr>
        <w:t>.</w:t>
      </w:r>
      <w:r w:rsidR="00A06BAD">
        <w:rPr>
          <w:rFonts w:hint="eastAsia"/>
        </w:rPr>
        <w:t>0</w:t>
      </w:r>
      <w:r w:rsidRPr="00105C2B">
        <w:rPr>
          <w:rFonts w:hint="eastAsia"/>
        </w:rPr>
        <w:t>％</w:t>
      </w:r>
      <w:r w:rsidR="00A06BAD">
        <w:rPr>
          <w:rFonts w:hint="eastAsia"/>
        </w:rPr>
        <w:t>減</w:t>
      </w:r>
      <w:r w:rsidRPr="00105C2B">
        <w:rPr>
          <w:rFonts w:hint="eastAsia"/>
        </w:rPr>
        <w:t>、</w:t>
      </w:r>
      <w:r>
        <w:rPr>
          <w:rFonts w:hint="eastAsia"/>
        </w:rPr>
        <w:t>財産所得</w:t>
      </w:r>
      <w:r w:rsidR="004B1ADE">
        <w:rPr>
          <w:rFonts w:hint="eastAsia"/>
        </w:rPr>
        <w:t>5</w:t>
      </w:r>
      <w:r>
        <w:rPr>
          <w:rFonts w:hint="eastAsia"/>
        </w:rPr>
        <w:t>.</w:t>
      </w:r>
      <w:r w:rsidR="004B1ADE">
        <w:rPr>
          <w:rFonts w:hint="eastAsia"/>
        </w:rPr>
        <w:t>4</w:t>
      </w:r>
      <w:r>
        <w:rPr>
          <w:rFonts w:hint="eastAsia"/>
        </w:rPr>
        <w:t>％</w:t>
      </w:r>
      <w:r w:rsidR="00A06BAD">
        <w:rPr>
          <w:rFonts w:hint="eastAsia"/>
        </w:rPr>
        <w:t>減</w:t>
      </w:r>
      <w:r>
        <w:rPr>
          <w:rFonts w:hint="eastAsia"/>
        </w:rPr>
        <w:t>となったこ</w:t>
      </w:r>
      <w:r w:rsidRPr="00105C2B">
        <w:rPr>
          <w:rFonts w:hint="eastAsia"/>
        </w:rPr>
        <w:t>とによる。</w:t>
      </w:r>
    </w:p>
    <w:p w:rsidR="003D5C4E" w:rsidRDefault="00E71E99" w:rsidP="003D5C4E">
      <w:pPr>
        <w:ind w:firstLineChars="100" w:firstLine="210"/>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1609090</wp:posOffset>
                </wp:positionH>
                <wp:positionV relativeFrom="paragraph">
                  <wp:posOffset>161290</wp:posOffset>
                </wp:positionV>
                <wp:extent cx="2693670" cy="329565"/>
                <wp:effectExtent l="4445" t="0" r="0" b="3810"/>
                <wp:wrapNone/>
                <wp:docPr id="20" name="Text Box 2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26C3" w:rsidRPr="0063783A" w:rsidRDefault="00AA26C3" w:rsidP="003D5C4E">
                            <w:pPr>
                              <w:jc w:val="center"/>
                              <w:rPr>
                                <w:rFonts w:ascii="ＭＳ Ｐゴシック" w:eastAsia="ＭＳ Ｐゴシック" w:hAnsi="ＭＳ Ｐゴシック"/>
                                <w:b/>
                              </w:rPr>
                            </w:pPr>
                            <w:r w:rsidRPr="0063783A">
                              <w:rPr>
                                <w:rFonts w:ascii="ＭＳ Ｐゴシック" w:eastAsia="ＭＳ Ｐゴシック" w:hAnsi="ＭＳ Ｐゴシック" w:hint="eastAsia"/>
                                <w:b/>
                              </w:rPr>
                              <w:t>第</w:t>
                            </w:r>
                            <w:r>
                              <w:rPr>
                                <w:rFonts w:ascii="ＭＳ Ｐゴシック" w:eastAsia="ＭＳ Ｐゴシック" w:hAnsi="ＭＳ Ｐゴシック" w:hint="eastAsia"/>
                                <w:b/>
                              </w:rPr>
                              <w:t>８</w:t>
                            </w:r>
                            <w:r w:rsidRPr="0063783A">
                              <w:rPr>
                                <w:rFonts w:ascii="ＭＳ Ｐゴシック" w:eastAsia="ＭＳ Ｐゴシック" w:hAnsi="ＭＳ Ｐゴシック" w:hint="eastAsia"/>
                                <w:b/>
                              </w:rPr>
                              <w:t>表　　府　民　所　得</w:t>
                            </w:r>
                          </w:p>
                          <w:p w:rsidR="00AA26C3" w:rsidRPr="00523C90" w:rsidRDefault="00AA26C3" w:rsidP="003D5C4E">
                            <w:pPr>
                              <w:jc w:val="center"/>
                              <w:rPr>
                                <w:rFonts w:ascii="ＭＳ Ｐゴシック" w:eastAsia="ＭＳ Ｐゴシック"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4" o:spid="_x0000_s1041" type="#_x0000_t202" style="position:absolute;left:0;text-align:left;margin-left:126.7pt;margin-top:12.7pt;width:212.1pt;height:25.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" filled="f" stroked="f">
                <v:textbox>
                  <w:txbxContent>
                    <w:p w:rsidR="00AA26C3" w:rsidRPr="0063783A" w:rsidRDefault="00AA26C3" w:rsidP="003D5C4E">
                      <w:pPr>
                        <w:jc w:val="center"/>
                        <w:rPr>
                          <w:rFonts w:ascii="ＭＳ Ｐゴシック" w:eastAsia="ＭＳ Ｐゴシック" w:hAnsi="ＭＳ Ｐゴシック"/>
                          <w:b/>
                        </w:rPr>
                      </w:pPr>
                      <w:r w:rsidRPr="0063783A">
                        <w:rPr>
                          <w:rFonts w:ascii="ＭＳ Ｐゴシック" w:eastAsia="ＭＳ Ｐゴシック" w:hAnsi="ＭＳ Ｐゴシック" w:hint="eastAsia"/>
                          <w:b/>
                        </w:rPr>
                        <w:t>第</w:t>
                      </w:r>
                      <w:r>
                        <w:rPr>
                          <w:rFonts w:ascii="ＭＳ Ｐゴシック" w:eastAsia="ＭＳ Ｐゴシック" w:hAnsi="ＭＳ Ｐゴシック" w:hint="eastAsia"/>
                          <w:b/>
                        </w:rPr>
                        <w:t>８</w:t>
                      </w:r>
                      <w:r w:rsidRPr="0063783A">
                        <w:rPr>
                          <w:rFonts w:ascii="ＭＳ Ｐゴシック" w:eastAsia="ＭＳ Ｐゴシック" w:hAnsi="ＭＳ Ｐゴシック" w:hint="eastAsia"/>
                          <w:b/>
                        </w:rPr>
                        <w:t>表　　府　民　所　得</w:t>
                      </w:r>
                    </w:p>
                    <w:p w:rsidR="00AA26C3" w:rsidRPr="00523C90" w:rsidRDefault="00AA26C3" w:rsidP="003D5C4E">
                      <w:pPr>
                        <w:jc w:val="center"/>
                        <w:rPr>
                          <w:rFonts w:ascii="ＭＳ Ｐゴシック" w:eastAsia="ＭＳ Ｐゴシック" w:hAnsi="ＭＳ 明朝"/>
                        </w:rPr>
                      </w:pPr>
                    </w:p>
                  </w:txbxContent>
                </v:textbox>
              </v:shape>
            </w:pict>
          </mc:Fallback>
        </mc:AlternateContent>
      </w:r>
    </w:p>
    <w:p w:rsidR="00812C0B" w:rsidRPr="004B1ADE" w:rsidRDefault="00812C0B" w:rsidP="003D5C4E">
      <w:pPr>
        <w:ind w:firstLineChars="100" w:firstLine="210"/>
      </w:pPr>
    </w:p>
    <w:p w:rsidR="003D5C4E" w:rsidRDefault="00E71E99" w:rsidP="003D5C4E">
      <w:pPr>
        <w:jc w:val="center"/>
      </w:pPr>
      <w:r w:rsidRPr="00403A37">
        <w:rPr>
          <w:rFonts w:hint="eastAsia"/>
          <w:noProof/>
        </w:rPr>
        <w:drawing>
          <wp:inline distT="0" distB="0" distL="0" distR="0">
            <wp:extent cx="5324475" cy="39719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4475" cy="3971925"/>
                    </a:xfrm>
                    <a:prstGeom prst="rect">
                      <a:avLst/>
                    </a:prstGeom>
                    <a:noFill/>
                    <a:ln>
                      <a:noFill/>
                    </a:ln>
                  </pic:spPr>
                </pic:pic>
              </a:graphicData>
            </a:graphic>
          </wp:inline>
        </w:drawing>
      </w:r>
    </w:p>
    <w:p w:rsidR="003D5C4E" w:rsidRDefault="003D5C4E" w:rsidP="003D5C4E">
      <w:pPr>
        <w:jc w:val="center"/>
      </w:pPr>
    </w:p>
    <w:p w:rsidR="003D5C4E" w:rsidRDefault="00E71E99" w:rsidP="003D5C4E">
      <w:pPr>
        <w:jc w:val="center"/>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556895</wp:posOffset>
                </wp:positionH>
                <wp:positionV relativeFrom="paragraph">
                  <wp:posOffset>143510</wp:posOffset>
                </wp:positionV>
                <wp:extent cx="4800600" cy="288925"/>
                <wp:effectExtent l="0" t="0" r="0" b="635"/>
                <wp:wrapNone/>
                <wp:docPr id="19" name="Text Box 2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26C3" w:rsidRDefault="00AA26C3" w:rsidP="003D5C4E">
                            <w:pPr>
                              <w:ind w:firstLineChars="1091" w:firstLine="2300"/>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８</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府民所得の推移</w:t>
                            </w:r>
                          </w:p>
                          <w:p w:rsidR="00AA26C3" w:rsidRPr="002A4C09" w:rsidRDefault="00E71E99" w:rsidP="003D5C4E">
                            <w:pPr>
                              <w:rPr>
                                <w:rFonts w:ascii="ＭＳ Ｐゴシック" w:eastAsia="ＭＳ Ｐゴシック" w:hAnsi="ＭＳ Ｐゴシック"/>
                                <w:b/>
                              </w:rPr>
                            </w:pPr>
                            <w:r w:rsidRPr="00340BAA">
                              <w:rPr>
                                <w:noProof/>
                              </w:rPr>
                              <w:drawing>
                                <wp:inline distT="0" distB="0" distL="0" distR="0">
                                  <wp:extent cx="5686425" cy="446722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4467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6" o:spid="_x0000_s1042" type="#_x0000_t202" style="position:absolute;left:0;text-align:left;margin-left:43.85pt;margin-top:11.3pt;width:378pt;height:2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" filled="f" stroked="f">
                <v:textbox>
                  <w:txbxContent>
                    <w:p w:rsidR="00AA26C3" w:rsidRDefault="00AA26C3" w:rsidP="003D5C4E">
                      <w:pPr>
                        <w:ind w:firstLineChars="1091" w:firstLine="2300"/>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８</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府民所得の推移</w:t>
                      </w:r>
                    </w:p>
                    <w:p w:rsidR="00AA26C3" w:rsidRPr="002A4C09" w:rsidRDefault="00E71E99" w:rsidP="003D5C4E">
                      <w:pPr>
                        <w:rPr>
                          <w:rFonts w:ascii="ＭＳ Ｐゴシック" w:eastAsia="ＭＳ Ｐゴシック" w:hAnsi="ＭＳ Ｐゴシック"/>
                          <w:b/>
                        </w:rPr>
                      </w:pPr>
                      <w:r w:rsidRPr="00340BAA">
                        <w:rPr>
                          <w:noProof/>
                        </w:rPr>
                        <w:drawing>
                          <wp:inline distT="0" distB="0" distL="0" distR="0">
                            <wp:extent cx="5686425" cy="446722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4467225"/>
                                    </a:xfrm>
                                    <a:prstGeom prst="rect">
                                      <a:avLst/>
                                    </a:prstGeom>
                                    <a:noFill/>
                                    <a:ln>
                                      <a:noFill/>
                                    </a:ln>
                                  </pic:spPr>
                                </pic:pic>
                              </a:graphicData>
                            </a:graphic>
                          </wp:inline>
                        </w:drawing>
                      </w:r>
                    </w:p>
                  </w:txbxContent>
                </v:textbox>
              </v:shape>
            </w:pict>
          </mc:Fallback>
        </mc:AlternateContent>
      </w:r>
    </w:p>
    <w:p w:rsidR="003D5C4E" w:rsidRDefault="00E71E99" w:rsidP="003D5C4E">
      <w:pPr>
        <w:jc w:val="center"/>
      </w:pPr>
      <w:r>
        <w:rPr>
          <w:noProof/>
        </w:rPr>
        <mc:AlternateContent>
          <mc:Choice Requires="wps">
            <w:drawing>
              <wp:anchor distT="0" distB="0" distL="114300" distR="114300" simplePos="0" relativeHeight="251662848" behindDoc="0" locked="0" layoutInCell="1" allowOverlap="1">
                <wp:simplePos x="0" y="0"/>
                <wp:positionH relativeFrom="column">
                  <wp:posOffset>190500</wp:posOffset>
                </wp:positionH>
                <wp:positionV relativeFrom="paragraph">
                  <wp:posOffset>222250</wp:posOffset>
                </wp:positionV>
                <wp:extent cx="414020" cy="238125"/>
                <wp:effectExtent l="0" t="0" r="0" b="0"/>
                <wp:wrapNone/>
                <wp:docPr id="1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14020" cy="238125"/>
                        </a:xfrm>
                        <a:prstGeom prst="rect">
                          <a:avLst/>
                        </a:prstGeom>
                        <a:solidFill>
                          <a:sysClr val="window" lastClr="FFFFFF"/>
                        </a:solidFill>
                        <a:ln w="9525" cmpd="sng">
                          <a:noFill/>
                        </a:ln>
                        <a:effectLst/>
                      </wps:spPr>
                      <wps:txbx>
                        <w:txbxContent>
                          <w:p w:rsidR="00AA26C3" w:rsidRDefault="00AA26C3" w:rsidP="003D5C4E">
                            <w:pPr>
                              <w:pStyle w:val="Web"/>
                              <w:spacing w:before="0" w:beforeAutospacing="0" w:after="0" w:afterAutospacing="0"/>
                            </w:pPr>
                            <w:r w:rsidRPr="00080731">
                              <w:rPr>
                                <w:rFonts w:ascii="Century" w:eastAsia="ＭＳ 明朝" w:hAnsi="ＭＳ 明朝" w:cs="Times New Roman" w:hint="eastAsia"/>
                                <w:color w:val="000000"/>
                                <w:sz w:val="14"/>
                                <w:szCs w:val="14"/>
                              </w:rPr>
                              <w:t>兆円</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4" o:spid="_x0000_s1043" type="#_x0000_t202" style="position:absolute;left:0;text-align:left;margin-left:15pt;margin-top:17.5pt;width:32.6pt;height:18.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" fillcolor="window" stroked="f">
                <v:path arrowok="t"/>
                <v:textbox>
                  <w:txbxContent>
                    <w:p w:rsidR="00AA26C3" w:rsidRDefault="00AA26C3" w:rsidP="003D5C4E">
                      <w:pPr>
                        <w:pStyle w:val="Web"/>
                        <w:spacing w:before="0" w:beforeAutospacing="0" w:after="0" w:afterAutospacing="0"/>
                      </w:pPr>
                      <w:r w:rsidRPr="00080731">
                        <w:rPr>
                          <w:rFonts w:ascii="Century" w:eastAsia="ＭＳ 明朝" w:hAnsi="ＭＳ 明朝" w:cs="Times New Roman" w:hint="eastAsia"/>
                          <w:color w:val="000000"/>
                          <w:sz w:val="14"/>
                          <w:szCs w:val="14"/>
                        </w:rPr>
                        <w:t>兆円</w:t>
                      </w:r>
                    </w:p>
                  </w:txbxContent>
                </v:textbox>
              </v:shape>
            </w:pict>
          </mc:Fallback>
        </mc:AlternateContent>
      </w:r>
    </w:p>
    <w:p w:rsidR="003D5C4E" w:rsidRDefault="00E71E99" w:rsidP="003D5C4E">
      <w:pPr>
        <w:jc w:val="center"/>
      </w:pPr>
      <w:r w:rsidRPr="008C42BB">
        <w:rPr>
          <w:rFonts w:hint="eastAsia"/>
          <w:noProof/>
        </w:rPr>
        <w:drawing>
          <wp:inline distT="0" distB="0" distL="0" distR="0">
            <wp:extent cx="5076825" cy="29051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76825" cy="2905125"/>
                    </a:xfrm>
                    <a:prstGeom prst="rect">
                      <a:avLst/>
                    </a:prstGeom>
                    <a:noFill/>
                    <a:ln>
                      <a:noFill/>
                    </a:ln>
                  </pic:spPr>
                </pic:pic>
              </a:graphicData>
            </a:graphic>
          </wp:inline>
        </w:drawing>
      </w: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4634230</wp:posOffset>
                </wp:positionH>
                <wp:positionV relativeFrom="paragraph">
                  <wp:posOffset>2324735</wp:posOffset>
                </wp:positionV>
                <wp:extent cx="414020" cy="238125"/>
                <wp:effectExtent l="635" t="0" r="4445" b="2540"/>
                <wp:wrapNone/>
                <wp:docPr id="1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402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6C3" w:rsidRPr="00347EA2" w:rsidRDefault="00AA26C3" w:rsidP="003D5C4E">
                            <w:pPr>
                              <w:pStyle w:val="Web"/>
                              <w:spacing w:before="0" w:beforeAutospacing="0" w:after="0" w:afterAutospacing="0"/>
                              <w:rPr>
                                <w:sz w:val="10"/>
                              </w:rPr>
                            </w:pPr>
                            <w:r w:rsidRPr="00347EA2">
                              <w:rPr>
                                <w:rFonts w:hint="eastAsia"/>
                                <w:sz w:val="14"/>
                              </w:rPr>
                              <w:t>年度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64.9pt;margin-top:183.05pt;width:32.6pt;height:18.7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" filled="f" stroked="f">
                <v:textbox>
                  <w:txbxContent>
                    <w:p w:rsidR="00AA26C3" w:rsidRPr="00347EA2" w:rsidRDefault="00AA26C3" w:rsidP="003D5C4E">
                      <w:pPr>
                        <w:pStyle w:val="Web"/>
                        <w:spacing w:before="0" w:beforeAutospacing="0" w:after="0" w:afterAutospacing="0"/>
                        <w:rPr>
                          <w:sz w:val="10"/>
                        </w:rPr>
                      </w:pPr>
                      <w:r w:rsidRPr="00347EA2">
                        <w:rPr>
                          <w:rFonts w:hint="eastAsia"/>
                          <w:sz w:val="14"/>
                        </w:rPr>
                        <w:t>年度</w:t>
                      </w:r>
                    </w:p>
                  </w:txbxContent>
                </v:textbox>
              </v:shape>
            </w:pict>
          </mc:Fallback>
        </mc:AlternateContent>
      </w:r>
    </w:p>
    <w:p w:rsidR="00B105B8" w:rsidRDefault="00B105B8">
      <w:pPr>
        <w:widowControl/>
        <w:jc w:val="left"/>
      </w:pPr>
      <w:r>
        <w:br w:type="page"/>
      </w:r>
    </w:p>
    <w:p w:rsidR="00B105B8" w:rsidRPr="00AF06DF" w:rsidRDefault="00B105B8" w:rsidP="00B105B8">
      <w:pPr>
        <w:rPr>
          <w:rFonts w:ascii="HGSｺﾞｼｯｸM" w:eastAsia="HGSｺﾞｼｯｸM" w:hAnsi="HG丸ｺﾞｼｯｸM-PRO"/>
          <w:sz w:val="24"/>
        </w:rPr>
      </w:pPr>
      <w:r w:rsidRPr="00AF06DF">
        <w:rPr>
          <w:rFonts w:ascii="HGSｺﾞｼｯｸM" w:eastAsia="HGSｺﾞｼｯｸM" w:hAnsi="HG丸ｺﾞｼｯｸM-PRO" w:hint="eastAsia"/>
          <w:sz w:val="24"/>
        </w:rPr>
        <w:lastRenderedPageBreak/>
        <w:t>平成22年度の主なできごと</w:t>
      </w:r>
    </w:p>
    <w:p w:rsidR="00B105B8" w:rsidRPr="00AF06DF" w:rsidRDefault="00B105B8" w:rsidP="00B105B8">
      <w:pPr>
        <w:rPr>
          <w:rFonts w:ascii="HGSｺﾞｼｯｸM" w:eastAsia="HGSｺﾞｼｯｸM" w:hAnsi="HG丸ｺﾞｼｯｸM-PRO"/>
          <w:sz w:val="24"/>
        </w:rPr>
      </w:pPr>
    </w:p>
    <w:tbl>
      <w:tblPr>
        <w:tblStyle w:val="a7"/>
        <w:tblW w:w="0" w:type="auto"/>
        <w:tblInd w:w="392" w:type="dxa"/>
        <w:tblLook w:val="04A0" w:firstRow="1" w:lastRow="0" w:firstColumn="1" w:lastColumn="0" w:noHBand="0" w:noVBand="1"/>
      </w:tblPr>
      <w:tblGrid>
        <w:gridCol w:w="813"/>
        <w:gridCol w:w="7855"/>
      </w:tblGrid>
      <w:tr w:rsidR="00B105B8" w:rsidRPr="00AF06DF" w:rsidTr="00032C79">
        <w:trPr>
          <w:trHeight w:val="600"/>
        </w:trPr>
        <w:tc>
          <w:tcPr>
            <w:tcW w:w="850" w:type="dxa"/>
          </w:tcPr>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４月</w:t>
            </w:r>
          </w:p>
        </w:tc>
        <w:tc>
          <w:tcPr>
            <w:tcW w:w="8594" w:type="dxa"/>
          </w:tcPr>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公立高校授業料無償化・私立高校に対する高等学校等就学支援制度開始</w:t>
            </w:r>
          </w:p>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＊大阪府が私立高校生等授業料支援補助金を創設</w:t>
            </w:r>
          </w:p>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＊堺コンビナートの完成</w:t>
            </w:r>
          </w:p>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＊大阪市住之江区リチウム電池工場が生産開始</w:t>
            </w:r>
          </w:p>
        </w:tc>
      </w:tr>
      <w:tr w:rsidR="00B105B8" w:rsidRPr="00AF06DF" w:rsidTr="00032C79">
        <w:trPr>
          <w:trHeight w:val="1020"/>
        </w:trPr>
        <w:tc>
          <w:tcPr>
            <w:tcW w:w="850" w:type="dxa"/>
          </w:tcPr>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５月</w:t>
            </w:r>
          </w:p>
        </w:tc>
        <w:tc>
          <w:tcPr>
            <w:tcW w:w="8594" w:type="dxa"/>
          </w:tcPr>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政府が牛口蹄疫防疫対策本部を設置</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上海国際博覧会開幕</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EUとIMFは財政危機に陥っているギリシャに対する融資を決定</w:t>
            </w:r>
          </w:p>
        </w:tc>
      </w:tr>
      <w:tr w:rsidR="00B105B8" w:rsidRPr="00AF06DF" w:rsidTr="00032C79">
        <w:trPr>
          <w:trHeight w:val="1365"/>
        </w:trPr>
        <w:tc>
          <w:tcPr>
            <w:tcW w:w="850" w:type="dxa"/>
          </w:tcPr>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６月</w:t>
            </w:r>
          </w:p>
        </w:tc>
        <w:tc>
          <w:tcPr>
            <w:tcW w:w="8594" w:type="dxa"/>
          </w:tcPr>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子ども手当支給開始</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菅内閣発足</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新成長戦略閣議決定</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高速道路の無料化社会実験開始</w:t>
            </w:r>
          </w:p>
        </w:tc>
      </w:tr>
      <w:tr w:rsidR="00B105B8" w:rsidRPr="00AF06DF" w:rsidTr="00032C79">
        <w:trPr>
          <w:trHeight w:val="345"/>
        </w:trPr>
        <w:tc>
          <w:tcPr>
            <w:tcW w:w="850" w:type="dxa"/>
          </w:tcPr>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７月</w:t>
            </w:r>
          </w:p>
        </w:tc>
        <w:tc>
          <w:tcPr>
            <w:tcW w:w="8594" w:type="dxa"/>
          </w:tcPr>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参院選で民主党が惨敗し、過半数割れでねじれ国会に</w:t>
            </w:r>
          </w:p>
        </w:tc>
      </w:tr>
      <w:tr w:rsidR="00B105B8" w:rsidRPr="00AF06DF" w:rsidTr="00032C79">
        <w:trPr>
          <w:trHeight w:val="645"/>
        </w:trPr>
        <w:tc>
          <w:tcPr>
            <w:tcW w:w="850" w:type="dxa"/>
          </w:tcPr>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８月</w:t>
            </w:r>
          </w:p>
        </w:tc>
        <w:tc>
          <w:tcPr>
            <w:tcW w:w="8594" w:type="dxa"/>
          </w:tcPr>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対米ドル円レートは83円台になり、ドバイショック時を上回る円高に</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パナソニックが、三洋電機とパナソニック電工を完全子会社化すると発表</w:t>
            </w:r>
          </w:p>
        </w:tc>
      </w:tr>
      <w:tr w:rsidR="00B105B8" w:rsidRPr="00AF06DF" w:rsidTr="00032C79">
        <w:trPr>
          <w:trHeight w:val="2115"/>
        </w:trPr>
        <w:tc>
          <w:tcPr>
            <w:tcW w:w="850" w:type="dxa"/>
          </w:tcPr>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９月</w:t>
            </w:r>
          </w:p>
        </w:tc>
        <w:tc>
          <w:tcPr>
            <w:tcW w:w="8594" w:type="dxa"/>
          </w:tcPr>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株価、年初来安値 8,796円を記録</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気象庁は、夏の平均気温が統計を取り始めた1898年以降で最も高かったと発表</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日本振興銀行が債務超過で経営破たん、初のペイオフ発動</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中国漁船、尖閣諸島で海上保安庁巡視船に衝突</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エコカー補助金、申請が予算を超過し、終了</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政府及び日本銀行は、円高進行を阻止するため、6年半ぶりに為替介入実施</w:t>
            </w:r>
          </w:p>
        </w:tc>
      </w:tr>
      <w:tr w:rsidR="00B105B8" w:rsidRPr="00AF06DF" w:rsidTr="00032C79">
        <w:trPr>
          <w:trHeight w:val="1225"/>
        </w:trPr>
        <w:tc>
          <w:tcPr>
            <w:tcW w:w="850" w:type="dxa"/>
          </w:tcPr>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10月</w:t>
            </w:r>
          </w:p>
        </w:tc>
        <w:tc>
          <w:tcPr>
            <w:tcW w:w="8594" w:type="dxa"/>
          </w:tcPr>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日本銀行が包括的な金融緩和政策を決定、約4年3か月ぶりに実質的ゼロ金利政策導入</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たばこ税増税実施</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国勢調査実施</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東京国際空港、新国際線ターミナルが供用開始</w:t>
            </w:r>
          </w:p>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＊堺太陽光発電の運転開始（第1区画）</w:t>
            </w:r>
          </w:p>
        </w:tc>
      </w:tr>
      <w:tr w:rsidR="00B105B8" w:rsidRPr="00AF06DF" w:rsidTr="00032C79">
        <w:trPr>
          <w:trHeight w:val="630"/>
        </w:trPr>
        <w:tc>
          <w:tcPr>
            <w:tcW w:w="850" w:type="dxa"/>
          </w:tcPr>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11月</w:t>
            </w:r>
          </w:p>
        </w:tc>
        <w:tc>
          <w:tcPr>
            <w:tcW w:w="8594" w:type="dxa"/>
          </w:tcPr>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APEC首脳会議横浜で開催</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鳥インフルエンザが発症</w:t>
            </w:r>
          </w:p>
        </w:tc>
      </w:tr>
      <w:tr w:rsidR="00B105B8" w:rsidRPr="00AF06DF" w:rsidTr="00032C79">
        <w:trPr>
          <w:trHeight w:val="975"/>
        </w:trPr>
        <w:tc>
          <w:tcPr>
            <w:tcW w:w="850" w:type="dxa"/>
          </w:tcPr>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12月</w:t>
            </w:r>
          </w:p>
        </w:tc>
        <w:tc>
          <w:tcPr>
            <w:tcW w:w="8594" w:type="dxa"/>
          </w:tcPr>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＊関西広域連合が発足</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東北新幹線八戸駅－新青森駅間が開業</w:t>
            </w:r>
          </w:p>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＊大阪府が大阪の成長戦略を策定</w:t>
            </w:r>
          </w:p>
        </w:tc>
      </w:tr>
      <w:tr w:rsidR="00B105B8" w:rsidRPr="00AF06DF" w:rsidTr="00032C79">
        <w:trPr>
          <w:trHeight w:val="330"/>
        </w:trPr>
        <w:tc>
          <w:tcPr>
            <w:tcW w:w="850" w:type="dxa"/>
          </w:tcPr>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１月</w:t>
            </w:r>
          </w:p>
        </w:tc>
        <w:tc>
          <w:tcPr>
            <w:tcW w:w="8594" w:type="dxa"/>
          </w:tcPr>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エコポイント効果により、平成22年の薄型テレビの出荷台数が過去最高を記録</w:t>
            </w:r>
          </w:p>
        </w:tc>
      </w:tr>
      <w:tr w:rsidR="00B105B8" w:rsidRPr="00AF06DF" w:rsidTr="00032C79">
        <w:trPr>
          <w:trHeight w:val="300"/>
        </w:trPr>
        <w:tc>
          <w:tcPr>
            <w:tcW w:w="850" w:type="dxa"/>
          </w:tcPr>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２月</w:t>
            </w:r>
          </w:p>
        </w:tc>
        <w:tc>
          <w:tcPr>
            <w:tcW w:w="8594" w:type="dxa"/>
          </w:tcPr>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日本のGDPが中国に抜かれ世界第3位に転落</w:t>
            </w:r>
          </w:p>
        </w:tc>
      </w:tr>
      <w:tr w:rsidR="00B105B8" w:rsidRPr="00AF06DF" w:rsidTr="00032C79">
        <w:trPr>
          <w:trHeight w:val="1118"/>
        </w:trPr>
        <w:tc>
          <w:tcPr>
            <w:tcW w:w="850" w:type="dxa"/>
          </w:tcPr>
          <w:p w:rsidR="00B105B8" w:rsidRPr="00AF06DF" w:rsidRDefault="00B105B8" w:rsidP="00032C79">
            <w:pPr>
              <w:rPr>
                <w:rFonts w:ascii="HGSｺﾞｼｯｸM" w:eastAsia="HGSｺﾞｼｯｸM" w:hAnsi="HG丸ｺﾞｼｯｸM-PRO"/>
              </w:rPr>
            </w:pPr>
            <w:r w:rsidRPr="00AF06DF">
              <w:rPr>
                <w:rFonts w:ascii="HGSｺﾞｼｯｸM" w:eastAsia="HGSｺﾞｼｯｸM" w:hAnsi="HG丸ｺﾞｼｯｸM-PRO" w:hint="eastAsia"/>
              </w:rPr>
              <w:t>３月</w:t>
            </w:r>
          </w:p>
        </w:tc>
        <w:tc>
          <w:tcPr>
            <w:tcW w:w="8594" w:type="dxa"/>
          </w:tcPr>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東北地方太平洋沖地震・東日本大震災が発生、福島第一原子力発電所事故</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九州新幹線博多－新八代間開業</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対米ドル円レートが76.25円となり、過去最高の円高に</w:t>
            </w:r>
          </w:p>
          <w:p w:rsidR="00B105B8" w:rsidRPr="00AF06DF" w:rsidRDefault="00B105B8" w:rsidP="00032C79">
            <w:pPr>
              <w:ind w:firstLineChars="100" w:firstLine="210"/>
              <w:rPr>
                <w:rFonts w:ascii="HGSｺﾞｼｯｸM" w:eastAsia="HGSｺﾞｼｯｸM" w:hAnsi="HG丸ｺﾞｼｯｸM-PRO"/>
              </w:rPr>
            </w:pPr>
            <w:r w:rsidRPr="00AF06DF">
              <w:rPr>
                <w:rFonts w:ascii="HGSｺﾞｼｯｸM" w:eastAsia="HGSｺﾞｼｯｸM" w:hAnsi="HG丸ｺﾞｼｯｸM-PRO" w:hint="eastAsia"/>
              </w:rPr>
              <w:t>家電エコポイント制度が終了</w:t>
            </w:r>
          </w:p>
        </w:tc>
      </w:tr>
    </w:tbl>
    <w:p w:rsidR="00B105B8" w:rsidRPr="00AF06DF" w:rsidRDefault="00B105B8" w:rsidP="00B105B8">
      <w:pPr>
        <w:rPr>
          <w:rFonts w:ascii="HGSｺﾞｼｯｸM" w:eastAsia="HGSｺﾞｼｯｸM" w:hAnsi="HG丸ｺﾞｼｯｸM-PRO"/>
        </w:rPr>
      </w:pPr>
      <w:r w:rsidRPr="00AF06DF">
        <w:rPr>
          <w:rFonts w:ascii="HGSｺﾞｼｯｸM" w:eastAsia="HGSｺﾞｼｯｸM" w:hAnsi="HG丸ｺﾞｼｯｸM-PRO" w:hint="eastAsia"/>
        </w:rPr>
        <w:t xml:space="preserve">　　注）＊印は大阪府内のできごと</w:t>
      </w:r>
    </w:p>
    <w:p w:rsidR="00B105B8" w:rsidRDefault="00B105B8">
      <w:pPr>
        <w:widowControl/>
        <w:jc w:val="left"/>
        <w:rPr>
          <w:rFonts w:ascii="HGSｺﾞｼｯｸM" w:eastAsia="HGSｺﾞｼｯｸM" w:hAnsi="HG丸ｺﾞｼｯｸM-PRO"/>
          <w:sz w:val="24"/>
        </w:rPr>
      </w:pPr>
      <w:r>
        <w:rPr>
          <w:rFonts w:ascii="HGSｺﾞｼｯｸM" w:eastAsia="HGSｺﾞｼｯｸM" w:hAnsi="HG丸ｺﾞｼｯｸM-PRO"/>
          <w:sz w:val="24"/>
        </w:rPr>
        <w:br w:type="page"/>
      </w:r>
    </w:p>
    <w:p w:rsidR="00B105B8" w:rsidRPr="00543BDD" w:rsidRDefault="00B105B8" w:rsidP="00B105B8">
      <w:pPr>
        <w:rPr>
          <w:rFonts w:ascii="HGSｺﾞｼｯｸM" w:eastAsia="HGSｺﾞｼｯｸM" w:hAnsi="HG丸ｺﾞｼｯｸM-PRO"/>
          <w:sz w:val="24"/>
        </w:rPr>
      </w:pPr>
      <w:r w:rsidRPr="00543BDD">
        <w:rPr>
          <w:rFonts w:ascii="HGSｺﾞｼｯｸM" w:eastAsia="HGSｺﾞｼｯｸM" w:hAnsi="HG丸ｺﾞｼｯｸM-PRO" w:hint="eastAsia"/>
          <w:sz w:val="24"/>
        </w:rPr>
        <w:lastRenderedPageBreak/>
        <w:t>大阪府内の主な投資</w:t>
      </w:r>
    </w:p>
    <w:p w:rsidR="00B105B8" w:rsidRDefault="00B105B8" w:rsidP="00B105B8">
      <w:pPr>
        <w:rPr>
          <w:rFonts w:ascii="HGSｺﾞｼｯｸM" w:eastAsia="HGSｺﾞｼｯｸM" w:hAnsi="HG丸ｺﾞｼｯｸM-PRO"/>
        </w:rPr>
      </w:pP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・ポリシリコン新工場建設事業(岸和田市)</w:t>
      </w: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 xml:space="preserve">    大阪チタニウムテクノロジーズポリシリコン新工場(～H23 約450億円)</w:t>
      </w:r>
    </w:p>
    <w:p w:rsidR="00B105B8" w:rsidRPr="005076DE" w:rsidRDefault="00B105B8" w:rsidP="00B105B8">
      <w:pPr>
        <w:tabs>
          <w:tab w:val="left" w:pos="855"/>
        </w:tabs>
        <w:rPr>
          <w:rFonts w:ascii="HGSｺﾞｼｯｸM" w:eastAsia="HGSｺﾞｼｯｸM" w:hAnsi="HG丸ｺﾞｼｯｸM-PRO"/>
        </w:rPr>
      </w:pP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・新型太陽電池堺工場量産設備投資(堺市)</w:t>
      </w: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 xml:space="preserve">    シャープ堺工場新型高効率単結晶太陽電池生産設備(～H23 約150億円)</w:t>
      </w:r>
    </w:p>
    <w:p w:rsidR="00B105B8" w:rsidRPr="005076DE" w:rsidRDefault="00B105B8" w:rsidP="00B105B8">
      <w:pPr>
        <w:tabs>
          <w:tab w:val="left" w:pos="855"/>
        </w:tabs>
        <w:rPr>
          <w:rFonts w:ascii="HGSｺﾞｼｯｸM" w:eastAsia="HGSｺﾞｼｯｸM" w:hAnsi="HG丸ｺﾞｼｯｸM-PRO"/>
        </w:rPr>
      </w:pPr>
    </w:p>
    <w:p w:rsidR="00B105B8" w:rsidRDefault="00B105B8" w:rsidP="00B105B8">
      <w:pPr>
        <w:rPr>
          <w:rFonts w:ascii="HGSｺﾞｼｯｸM" w:eastAsia="HGSｺﾞｼｯｸM" w:hAnsi="HG丸ｺﾞｼｯｸM-PRO"/>
        </w:rPr>
      </w:pPr>
      <w:r>
        <w:rPr>
          <w:rFonts w:ascii="HGSｺﾞｼｯｸM" w:eastAsia="HGSｺﾞｼｯｸM" w:hAnsi="HG丸ｺﾞｼｯｸM-PRO" w:hint="eastAsia"/>
        </w:rPr>
        <w:t>・</w:t>
      </w:r>
      <w:r w:rsidRPr="00ED278E">
        <w:rPr>
          <w:rFonts w:ascii="HGSｺﾞｼｯｸM" w:eastAsia="HGSｺﾞｼｯｸM" w:hAnsi="HG丸ｺﾞｼｯｸM-PRO" w:hint="eastAsia"/>
        </w:rPr>
        <w:t>大阪駅周辺再開発事業</w:t>
      </w: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 xml:space="preserve">　  </w:t>
      </w:r>
      <w:r w:rsidRPr="00ED278E">
        <w:rPr>
          <w:rFonts w:ascii="HGSｺﾞｼｯｸM" w:eastAsia="HGSｺﾞｼｯｸM" w:hAnsi="HG丸ｺﾞｼｯｸM-PRO" w:hint="eastAsia"/>
        </w:rPr>
        <w:t>グランフロント大阪</w:t>
      </w:r>
      <w:r>
        <w:rPr>
          <w:rFonts w:ascii="HGSｺﾞｼｯｸM" w:eastAsia="HGSｺﾞｼｯｸM" w:hAnsi="HG丸ｺﾞｼｯｸM-PRO" w:hint="eastAsia"/>
        </w:rPr>
        <w:t>(H22～H25)</w:t>
      </w:r>
      <w:r w:rsidRPr="00ED278E">
        <w:rPr>
          <w:rFonts w:ascii="HGSｺﾞｼｯｸM" w:eastAsia="HGSｺﾞｼｯｸM" w:hAnsi="HG丸ｺﾞｼｯｸM-PRO" w:hint="eastAsia"/>
        </w:rPr>
        <w:t>、大阪ステーションシティ</w:t>
      </w:r>
      <w:r>
        <w:rPr>
          <w:rFonts w:ascii="HGSｺﾞｼｯｸM" w:eastAsia="HGSｺﾞｼｯｸM" w:hAnsi="HG丸ｺﾞｼｯｸM-PRO" w:hint="eastAsia"/>
        </w:rPr>
        <w:t>(H18～H22 約2100億円</w:t>
      </w:r>
      <w:r w:rsidRPr="00ED278E">
        <w:rPr>
          <w:rFonts w:ascii="HGSｺﾞｼｯｸM" w:eastAsia="HGSｺﾞｼｯｸM" w:hAnsi="HG丸ｺﾞｼｯｸM-PRO" w:hint="eastAsia"/>
        </w:rPr>
        <w:t>）、</w:t>
      </w: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 xml:space="preserve">    </w:t>
      </w:r>
      <w:r w:rsidRPr="00ED278E">
        <w:rPr>
          <w:rFonts w:ascii="HGSｺﾞｼｯｸM" w:eastAsia="HGSｺﾞｼｯｸM" w:hAnsi="HG丸ｺﾞｼｯｸM-PRO" w:hint="eastAsia"/>
        </w:rPr>
        <w:t>NU</w:t>
      </w:r>
      <w:r>
        <w:rPr>
          <w:rFonts w:ascii="HGSｺﾞｼｯｸM" w:eastAsia="HGSｺﾞｼｯｸM" w:hAnsi="HG丸ｺﾞｼｯｸM-PRO" w:hint="eastAsia"/>
        </w:rPr>
        <w:t xml:space="preserve"> </w:t>
      </w:r>
      <w:proofErr w:type="spellStart"/>
      <w:r w:rsidRPr="00ED278E">
        <w:rPr>
          <w:rFonts w:ascii="HGSｺﾞｼｯｸM" w:eastAsia="HGSｺﾞｼｯｸM" w:hAnsi="HG丸ｺﾞｼｯｸM-PRO" w:hint="eastAsia"/>
        </w:rPr>
        <w:t>chayamachi</w:t>
      </w:r>
      <w:proofErr w:type="spellEnd"/>
      <w:r w:rsidRPr="00ED278E">
        <w:rPr>
          <w:rFonts w:ascii="HGSｺﾞｼｯｸM" w:eastAsia="HGSｺﾞｼｯｸM" w:hAnsi="HG丸ｺﾞｼｯｸM-PRO" w:hint="eastAsia"/>
        </w:rPr>
        <w:t>プラス</w:t>
      </w:r>
      <w:r>
        <w:rPr>
          <w:rFonts w:ascii="HGSｺﾞｼｯｸM" w:eastAsia="HGSｺﾞｼｯｸM" w:hAnsi="HG丸ｺﾞｼｯｸM-PRO" w:hint="eastAsia"/>
        </w:rPr>
        <w:t>(H20～H23)、阪急うめだ本店(H17～H24約600億円)、</w:t>
      </w:r>
    </w:p>
    <w:p w:rsidR="00B105B8" w:rsidRPr="00AE789E" w:rsidRDefault="00B105B8" w:rsidP="00B105B8">
      <w:pPr>
        <w:tabs>
          <w:tab w:val="left" w:pos="855"/>
        </w:tabs>
        <w:rPr>
          <w:rFonts w:ascii="HGSｺﾞｼｯｸM" w:eastAsia="HGSｺﾞｼｯｸM" w:hAnsi="HG丸ｺﾞｼｯｸM-PRO"/>
        </w:rPr>
      </w:pP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・阿倍野周辺再開発事業</w:t>
      </w:r>
    </w:p>
    <w:p w:rsidR="00B105B8" w:rsidRDefault="00B105B8" w:rsidP="00B105B8">
      <w:pPr>
        <w:tabs>
          <w:tab w:val="left" w:pos="855"/>
        </w:tabs>
        <w:rPr>
          <w:rFonts w:ascii="HGSｺﾞｼｯｸM" w:eastAsia="HGSｺﾞｼｯｸM" w:hAnsi="HG丸ｺﾞｼｯｸM-PRO"/>
        </w:rPr>
      </w:pPr>
      <w:r w:rsidRPr="00B30FE0">
        <w:rPr>
          <w:rFonts w:ascii="HGSｺﾞｼｯｸM" w:eastAsia="HGSｺﾞｼｯｸM" w:hAnsi="HG丸ｺﾞｼｯｸM-PRO" w:hint="eastAsia"/>
        </w:rPr>
        <w:t xml:space="preserve">　</w:t>
      </w:r>
      <w:r>
        <w:rPr>
          <w:rFonts w:ascii="HGSｺﾞｼｯｸM" w:eastAsia="HGSｺﾞｼｯｸM" w:hAnsi="HG丸ｺﾞｼｯｸM-PRO" w:hint="eastAsia"/>
        </w:rPr>
        <w:t xml:space="preserve">  あべのハルカス (</w:t>
      </w:r>
      <w:r w:rsidRPr="00B30FE0">
        <w:rPr>
          <w:rFonts w:ascii="HGSｺﾞｼｯｸM" w:eastAsia="HGSｺﾞｼｯｸM" w:hAnsi="HG丸ｺﾞｼｯｸM-PRO" w:hint="eastAsia"/>
        </w:rPr>
        <w:t>H22.1</w:t>
      </w:r>
      <w:r>
        <w:rPr>
          <w:rFonts w:ascii="HGSｺﾞｼｯｸM" w:eastAsia="HGSｺﾞｼｯｸM" w:hAnsi="HG丸ｺﾞｼｯｸM-PRO" w:hint="eastAsia"/>
        </w:rPr>
        <w:t>～</w:t>
      </w:r>
      <w:r w:rsidRPr="00B30FE0">
        <w:rPr>
          <w:rFonts w:ascii="HGSｺﾞｼｯｸM" w:eastAsia="HGSｺﾞｼｯｸM" w:hAnsi="HG丸ｺﾞｼｯｸM-PRO" w:hint="eastAsia"/>
        </w:rPr>
        <w:t>H26.3</w:t>
      </w:r>
      <w:r>
        <w:rPr>
          <w:rFonts w:ascii="HGSｺﾞｼｯｸM" w:eastAsia="HGSｺﾞｼｯｸM" w:hAnsi="HG丸ｺﾞｼｯｸM-PRO" w:hint="eastAsia"/>
        </w:rPr>
        <w:t>約1300</w:t>
      </w:r>
      <w:r w:rsidRPr="00B30FE0">
        <w:rPr>
          <w:rFonts w:ascii="HGSｺﾞｼｯｸM" w:eastAsia="HGSｺﾞｼｯｸM" w:hAnsi="HG丸ｺﾞｼｯｸM-PRO" w:hint="eastAsia"/>
        </w:rPr>
        <w:t>億円）、</w:t>
      </w:r>
      <w:r>
        <w:rPr>
          <w:rFonts w:ascii="HGSｺﾞｼｯｸM" w:eastAsia="HGSｺﾞｼｯｸM" w:hAnsi="HG丸ｺﾞｼｯｸM-PRO" w:hint="eastAsia"/>
        </w:rPr>
        <w:t>あべの</w:t>
      </w:r>
      <w:r w:rsidRPr="00B30FE0">
        <w:rPr>
          <w:rFonts w:ascii="HGSｺﾞｼｯｸM" w:eastAsia="HGSｺﾞｼｯｸM" w:hAnsi="HG丸ｺﾞｼｯｸM-PRO" w:hint="eastAsia"/>
        </w:rPr>
        <w:t>キューズ</w:t>
      </w:r>
      <w:r>
        <w:rPr>
          <w:rFonts w:ascii="HGSｺﾞｼｯｸM" w:eastAsia="HGSｺﾞｼｯｸM" w:hAnsi="HG丸ｺﾞｼｯｸM-PRO" w:hint="eastAsia"/>
        </w:rPr>
        <w:t>タウン(H21～H23 約210億円)</w:t>
      </w:r>
    </w:p>
    <w:p w:rsidR="00B105B8" w:rsidRPr="00AF06DF" w:rsidRDefault="00B105B8" w:rsidP="00B105B8">
      <w:pPr>
        <w:tabs>
          <w:tab w:val="left" w:pos="855"/>
        </w:tabs>
        <w:rPr>
          <w:rFonts w:ascii="HGSｺﾞｼｯｸM" w:eastAsia="HGSｺﾞｼｯｸM" w:hAnsi="HG丸ｺﾞｼｯｸM-PRO"/>
        </w:rPr>
      </w:pP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・中之島周辺再開発事業</w:t>
      </w:r>
    </w:p>
    <w:p w:rsidR="00B105B8" w:rsidRDefault="00B105B8" w:rsidP="00B105B8">
      <w:pPr>
        <w:tabs>
          <w:tab w:val="left" w:pos="855"/>
        </w:tabs>
        <w:rPr>
          <w:rFonts w:ascii="HGSｺﾞｼｯｸM" w:eastAsia="HGSｺﾞｼｯｸM" w:hAnsi="HG丸ｺﾞｼｯｸM-PRO"/>
        </w:rPr>
      </w:pPr>
      <w:r w:rsidRPr="00B30FE0">
        <w:rPr>
          <w:rFonts w:ascii="HGSｺﾞｼｯｸM" w:eastAsia="HGSｺﾞｼｯｸM" w:hAnsi="HG丸ｺﾞｼｯｸM-PRO" w:hint="eastAsia"/>
        </w:rPr>
        <w:t xml:space="preserve">　</w:t>
      </w:r>
      <w:r>
        <w:rPr>
          <w:rFonts w:ascii="HGSｺﾞｼｯｸM" w:eastAsia="HGSｺﾞｼｯｸM" w:hAnsi="HG丸ｺﾞｼｯｸM-PRO" w:hint="eastAsia"/>
        </w:rPr>
        <w:t xml:space="preserve">  </w:t>
      </w:r>
      <w:r w:rsidRPr="00B30FE0">
        <w:rPr>
          <w:rFonts w:ascii="HGSｺﾞｼｯｸM" w:eastAsia="HGSｺﾞｼｯｸM" w:hAnsi="HG丸ｺﾞｼｯｸM-PRO" w:hint="eastAsia"/>
        </w:rPr>
        <w:t>中之島フェスティバルタワー</w:t>
      </w:r>
      <w:r>
        <w:rPr>
          <w:rFonts w:ascii="HGSｺﾞｼｯｸM" w:eastAsia="HGSｺﾞｼｯｸM" w:hAnsi="HG丸ｺﾞｼｯｸM-PRO" w:hint="eastAsia"/>
        </w:rPr>
        <w:t xml:space="preserve"> (～</w:t>
      </w:r>
      <w:r w:rsidRPr="00B30FE0">
        <w:rPr>
          <w:rFonts w:ascii="HGSｺﾞｼｯｸM" w:eastAsia="HGSｺﾞｼｯｸM" w:hAnsi="HG丸ｺﾞｼｯｸM-PRO" w:hint="eastAsia"/>
        </w:rPr>
        <w:t>H24</w:t>
      </w:r>
      <w:r>
        <w:rPr>
          <w:rFonts w:ascii="HGSｺﾞｼｯｸM" w:eastAsia="HGSｺﾞｼｯｸM" w:hAnsi="HG丸ｺﾞｼｯｸM-PRO" w:hint="eastAsia"/>
        </w:rPr>
        <w:t xml:space="preserve"> 約626億円</w:t>
      </w:r>
      <w:r w:rsidRPr="00B30FE0">
        <w:rPr>
          <w:rFonts w:ascii="HGSｺﾞｼｯｸM" w:eastAsia="HGSｺﾞｼｯｸM" w:hAnsi="HG丸ｺﾞｼｯｸM-PRO" w:hint="eastAsia"/>
        </w:rPr>
        <w:t>）、</w:t>
      </w: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 xml:space="preserve">    </w:t>
      </w:r>
      <w:r w:rsidRPr="00B30FE0">
        <w:rPr>
          <w:rFonts w:ascii="HGSｺﾞｼｯｸM" w:eastAsia="HGSｺﾞｼｯｸM" w:hAnsi="HG丸ｺﾞｼｯｸM-PRO" w:hint="eastAsia"/>
        </w:rPr>
        <w:t>ダイビル本館</w:t>
      </w:r>
      <w:r>
        <w:rPr>
          <w:rFonts w:ascii="HGSｺﾞｼｯｸM" w:eastAsia="HGSｺﾞｼｯｸM" w:hAnsi="HG丸ｺﾞｼｯｸM-PRO" w:hint="eastAsia"/>
        </w:rPr>
        <w:t xml:space="preserve"> (</w:t>
      </w:r>
      <w:r w:rsidRPr="00B30FE0">
        <w:rPr>
          <w:rFonts w:ascii="HGSｺﾞｼｯｸM" w:eastAsia="HGSｺﾞｼｯｸM" w:hAnsi="HG丸ｺﾞｼｯｸM-PRO" w:hint="eastAsia"/>
        </w:rPr>
        <w:t>H22.10</w:t>
      </w:r>
      <w:r>
        <w:rPr>
          <w:rFonts w:ascii="HGSｺﾞｼｯｸM" w:eastAsia="HGSｺﾞｼｯｸM" w:hAnsi="HG丸ｺﾞｼｯｸM-PRO" w:hint="eastAsia"/>
        </w:rPr>
        <w:t xml:space="preserve">～ </w:t>
      </w:r>
      <w:r w:rsidRPr="00B30FE0">
        <w:rPr>
          <w:rFonts w:ascii="HGSｺﾞｼｯｸM" w:eastAsia="HGSｺﾞｼｯｸM" w:hAnsi="HG丸ｺﾞｼｯｸM-PRO" w:hint="eastAsia"/>
        </w:rPr>
        <w:t>H25.2</w:t>
      </w:r>
      <w:r>
        <w:rPr>
          <w:rFonts w:ascii="HGSｺﾞｼｯｸM" w:eastAsia="HGSｺﾞｼｯｸM" w:hAnsi="HG丸ｺﾞｼｯｸM-PRO" w:hint="eastAsia"/>
        </w:rPr>
        <w:t>約200億円)</w:t>
      </w:r>
    </w:p>
    <w:p w:rsidR="00B105B8" w:rsidRDefault="00B105B8" w:rsidP="00B105B8">
      <w:pPr>
        <w:tabs>
          <w:tab w:val="left" w:pos="855"/>
        </w:tabs>
        <w:rPr>
          <w:rFonts w:ascii="HGSｺﾞｼｯｸM" w:eastAsia="HGSｺﾞｼｯｸM" w:hAnsi="HG丸ｺﾞｼｯｸM-PRO"/>
        </w:rPr>
      </w:pP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・新大阪駅改良事業及びビル建設事業</w:t>
      </w:r>
    </w:p>
    <w:p w:rsidR="00B105B8" w:rsidRDefault="00B105B8" w:rsidP="00B105B8">
      <w:pPr>
        <w:tabs>
          <w:tab w:val="left" w:pos="855"/>
        </w:tabs>
        <w:rPr>
          <w:rFonts w:ascii="HGSｺﾞｼｯｸM" w:eastAsia="HGSｺﾞｼｯｸM" w:hAnsi="HG丸ｺﾞｼｯｸM-PRO"/>
        </w:rPr>
      </w:pPr>
      <w:r w:rsidRPr="00B30FE0">
        <w:rPr>
          <w:rFonts w:ascii="HGSｺﾞｼｯｸM" w:eastAsia="HGSｺﾞｼｯｸM" w:hAnsi="HG丸ｺﾞｼｯｸM-PRO" w:hint="eastAsia"/>
        </w:rPr>
        <w:t xml:space="preserve">　</w:t>
      </w:r>
      <w:r>
        <w:rPr>
          <w:rFonts w:ascii="HGSｺﾞｼｯｸM" w:eastAsia="HGSｺﾞｼｯｸM" w:hAnsi="HG丸ｺﾞｼｯｸM-PRO" w:hint="eastAsia"/>
        </w:rPr>
        <w:t xml:space="preserve">  </w:t>
      </w:r>
      <w:r w:rsidRPr="00B30FE0">
        <w:rPr>
          <w:rFonts w:ascii="HGSｺﾞｼｯｸM" w:eastAsia="HGSｺﾞｼｯｸM" w:hAnsi="HG丸ｺﾞｼｯｸM-PRO" w:hint="eastAsia"/>
        </w:rPr>
        <w:t>新大阪駅改良工事</w:t>
      </w:r>
      <w:r>
        <w:rPr>
          <w:rFonts w:ascii="HGSｺﾞｼｯｸM" w:eastAsia="HGSｺﾞｼｯｸM" w:hAnsi="HG丸ｺﾞｼｯｸM-PRO" w:hint="eastAsia"/>
        </w:rPr>
        <w:t xml:space="preserve">　(</w:t>
      </w:r>
      <w:r w:rsidRPr="00B30FE0">
        <w:rPr>
          <w:rFonts w:ascii="HGSｺﾞｼｯｸM" w:eastAsia="HGSｺﾞｼｯｸM" w:hAnsi="HG丸ｺﾞｼｯｸM-PRO" w:hint="eastAsia"/>
        </w:rPr>
        <w:t>H19～H25</w:t>
      </w:r>
      <w:r>
        <w:rPr>
          <w:rFonts w:ascii="HGSｺﾞｼｯｸM" w:eastAsia="HGSｺﾞｼｯｸM" w:hAnsi="HG丸ｺﾞｼｯｸM-PRO" w:hint="eastAsia"/>
        </w:rPr>
        <w:t xml:space="preserve"> 約430億円)</w:t>
      </w: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 xml:space="preserve">    </w:t>
      </w:r>
      <w:r w:rsidRPr="00B30FE0">
        <w:rPr>
          <w:rFonts w:ascii="HGSｺﾞｼｯｸM" w:eastAsia="HGSｺﾞｼｯｸM" w:hAnsi="HG丸ｺﾞｼｯｸM-PRO" w:hint="eastAsia"/>
        </w:rPr>
        <w:t>新大阪阪急ビル建設</w:t>
      </w:r>
      <w:r>
        <w:rPr>
          <w:rFonts w:ascii="HGSｺﾞｼｯｸM" w:eastAsia="HGSｺﾞｼｯｸM" w:hAnsi="HG丸ｺﾞｼｯｸM-PRO" w:hint="eastAsia"/>
        </w:rPr>
        <w:t xml:space="preserve"> (～</w:t>
      </w:r>
      <w:r w:rsidRPr="00B30FE0">
        <w:rPr>
          <w:rFonts w:ascii="HGSｺﾞｼｯｸM" w:eastAsia="HGSｺﾞｼｯｸM" w:hAnsi="HG丸ｺﾞｼｯｸM-PRO" w:hint="eastAsia"/>
        </w:rPr>
        <w:t>H24</w:t>
      </w:r>
      <w:r>
        <w:rPr>
          <w:rFonts w:ascii="HGSｺﾞｼｯｸM" w:eastAsia="HGSｺﾞｼｯｸM" w:hAnsi="HG丸ｺﾞｼｯｸM-PRO" w:hint="eastAsia"/>
        </w:rPr>
        <w:t>約100億円)</w:t>
      </w:r>
    </w:p>
    <w:p w:rsidR="00B105B8" w:rsidRDefault="00B105B8" w:rsidP="00B105B8">
      <w:pPr>
        <w:tabs>
          <w:tab w:val="left" w:pos="855"/>
        </w:tabs>
        <w:rPr>
          <w:rFonts w:ascii="HGSｺﾞｼｯｸM" w:eastAsia="HGSｺﾞｼｯｸM" w:hAnsi="HG丸ｺﾞｼｯｸM-PRO"/>
        </w:rPr>
      </w:pP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・JR貨物百済駅改修事業</w:t>
      </w: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 xml:space="preserve">    梅田駅貨物機能移転に伴う改修(H18～H24 約254億円)</w:t>
      </w:r>
    </w:p>
    <w:p w:rsidR="00B105B8" w:rsidRPr="005076DE" w:rsidRDefault="00B105B8" w:rsidP="00B105B8">
      <w:pPr>
        <w:tabs>
          <w:tab w:val="left" w:pos="855"/>
        </w:tabs>
        <w:rPr>
          <w:rFonts w:ascii="HGSｺﾞｼｯｸM" w:eastAsia="HGSｺﾞｼｯｸM" w:hAnsi="HG丸ｺﾞｼｯｸM-PRO"/>
        </w:rPr>
      </w:pP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・阪神高速大和川線建設事業</w:t>
      </w: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 xml:space="preserve">    三宝～三宅間を結ぶ新線(H11～H26 総事業費約4464億円)</w:t>
      </w:r>
    </w:p>
    <w:p w:rsidR="00B105B8" w:rsidRPr="005076DE" w:rsidRDefault="00B105B8" w:rsidP="00B105B8">
      <w:pPr>
        <w:tabs>
          <w:tab w:val="left" w:pos="855"/>
        </w:tabs>
        <w:rPr>
          <w:rFonts w:ascii="HGSｺﾞｼｯｸM" w:eastAsia="HGSｺﾞｼｯｸM" w:hAnsi="HG丸ｺﾞｼｯｸM-PRO"/>
        </w:rPr>
      </w:pP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・医薬品総合研究棟建設(豊中市)</w:t>
      </w:r>
    </w:p>
    <w:p w:rsidR="00B105B8" w:rsidRDefault="00B105B8" w:rsidP="00B105B8">
      <w:pPr>
        <w:tabs>
          <w:tab w:val="left" w:pos="855"/>
        </w:tabs>
        <w:rPr>
          <w:rFonts w:ascii="HGSｺﾞｼｯｸM" w:eastAsia="HGSｺﾞｼｯｸM" w:hAnsi="HG丸ｺﾞｼｯｸM-PRO"/>
        </w:rPr>
      </w:pPr>
      <w:r>
        <w:rPr>
          <w:rFonts w:ascii="HGSｺﾞｼｯｸM" w:eastAsia="HGSｺﾞｼｯｸM" w:hAnsi="HG丸ｺﾞｼｯｸM-PRO" w:hint="eastAsia"/>
        </w:rPr>
        <w:t xml:space="preserve">    塩野義製薬研究所新棟建設(H20～H23 約189億円)</w:t>
      </w:r>
    </w:p>
    <w:p w:rsidR="00B105B8" w:rsidRPr="005076DE" w:rsidRDefault="00B105B8" w:rsidP="00B105B8">
      <w:pPr>
        <w:tabs>
          <w:tab w:val="left" w:pos="855"/>
        </w:tabs>
        <w:rPr>
          <w:rFonts w:ascii="HGSｺﾞｼｯｸM" w:eastAsia="HGSｺﾞｼｯｸM" w:hAnsi="HG丸ｺﾞｼｯｸM-PRO"/>
        </w:rPr>
      </w:pPr>
    </w:p>
    <w:p w:rsidR="007B57E8" w:rsidRPr="00B105B8" w:rsidRDefault="007B57E8" w:rsidP="00317FE3"/>
    <w:sectPr w:rsidR="007B57E8" w:rsidRPr="00B105B8" w:rsidSect="00C139E0">
      <w:footerReference w:type="even" r:id="rId26"/>
      <w:footerReference w:type="default" r:id="rId27"/>
      <w:type w:val="continuous"/>
      <w:pgSz w:w="11906" w:h="16838" w:code="9"/>
      <w:pgMar w:top="1077" w:right="1418" w:bottom="1077" w:left="1418" w:header="851" w:footer="567" w:gutter="0"/>
      <w:pgNumType w:fmt="numberInDash" w:start="1"/>
      <w:cols w:space="425"/>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1F7" w:rsidRDefault="00FE11F7">
      <w:r>
        <w:separator/>
      </w:r>
    </w:p>
  </w:endnote>
  <w:endnote w:type="continuationSeparator" w:id="0">
    <w:p w:rsidR="00FE11F7" w:rsidRDefault="00FE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6C3" w:rsidRDefault="00AA26C3" w:rsidP="009941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A26C3" w:rsidRDefault="00AA26C3" w:rsidP="00F958D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6C3" w:rsidRDefault="00AA26C3" w:rsidP="00275D31">
    <w:pPr>
      <w:pStyle w:val="a3"/>
      <w:ind w:right="36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1F7" w:rsidRDefault="00FE11F7">
      <w:r>
        <w:separator/>
      </w:r>
    </w:p>
  </w:footnote>
  <w:footnote w:type="continuationSeparator" w:id="0">
    <w:p w:rsidR="00FE11F7" w:rsidRDefault="00FE1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1F"/>
    <w:multiLevelType w:val="hybridMultilevel"/>
    <w:tmpl w:val="82D23E68"/>
    <w:lvl w:ilvl="0" w:tplc="C93CAB84">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00601E68"/>
    <w:multiLevelType w:val="hybridMultilevel"/>
    <w:tmpl w:val="09101A78"/>
    <w:lvl w:ilvl="0" w:tplc="391AFF0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F33631"/>
    <w:multiLevelType w:val="hybridMultilevel"/>
    <w:tmpl w:val="8AAEBB28"/>
    <w:lvl w:ilvl="0" w:tplc="CBD8B0EA">
      <w:start w:val="1"/>
      <w:numFmt w:val="decimalFullWidth"/>
      <w:lvlText w:val="（%1）"/>
      <w:lvlJc w:val="left"/>
      <w:pPr>
        <w:tabs>
          <w:tab w:val="num" w:pos="1605"/>
        </w:tabs>
        <w:ind w:left="1605" w:hanging="72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3" w15:restartNumberingAfterBreak="0">
    <w:nsid w:val="05AB2F24"/>
    <w:multiLevelType w:val="hybridMultilevel"/>
    <w:tmpl w:val="C0262168"/>
    <w:lvl w:ilvl="0" w:tplc="B9F80CD6">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0ACD04FD"/>
    <w:multiLevelType w:val="hybridMultilevel"/>
    <w:tmpl w:val="744AD4FE"/>
    <w:lvl w:ilvl="0" w:tplc="1B0C05A2">
      <w:numFmt w:val="bullet"/>
      <w:lvlText w:val="※"/>
      <w:lvlJc w:val="left"/>
      <w:pPr>
        <w:tabs>
          <w:tab w:val="num" w:pos="4140"/>
        </w:tabs>
        <w:ind w:left="4140" w:hanging="360"/>
      </w:pPr>
      <w:rPr>
        <w:rFonts w:ascii="ＭＳ 明朝" w:eastAsia="ＭＳ 明朝" w:hAnsi="ＭＳ 明朝" w:cs="Times New Roman" w:hint="eastAsia"/>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abstractNum w:abstractNumId="5" w15:restartNumberingAfterBreak="0">
    <w:nsid w:val="1ABD681E"/>
    <w:multiLevelType w:val="hybridMultilevel"/>
    <w:tmpl w:val="47C25348"/>
    <w:lvl w:ilvl="0" w:tplc="1F3C949A">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33113EED"/>
    <w:multiLevelType w:val="hybridMultilevel"/>
    <w:tmpl w:val="88BACBD8"/>
    <w:lvl w:ilvl="0" w:tplc="D4F07E66">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D8647C"/>
    <w:multiLevelType w:val="hybridMultilevel"/>
    <w:tmpl w:val="16B69C3C"/>
    <w:lvl w:ilvl="0" w:tplc="30C67E20">
      <w:start w:val="7"/>
      <w:numFmt w:val="bullet"/>
      <w:lvlText w:val="※"/>
      <w:lvlJc w:val="left"/>
      <w:pPr>
        <w:tabs>
          <w:tab w:val="num" w:pos="598"/>
        </w:tabs>
        <w:ind w:left="598" w:hanging="420"/>
      </w:pPr>
      <w:rPr>
        <w:rFonts w:ascii="ＭＳ ゴシック" w:eastAsia="ＭＳ ゴシック" w:hAnsi="ＭＳ ゴシック" w:cs="Times New Roman" w:hint="eastAsia"/>
        <w:b/>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8" w15:restartNumberingAfterBreak="0">
    <w:nsid w:val="3DE83757"/>
    <w:multiLevelType w:val="hybridMultilevel"/>
    <w:tmpl w:val="5172FF0E"/>
    <w:lvl w:ilvl="0" w:tplc="F68E648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425E51E2"/>
    <w:multiLevelType w:val="hybridMultilevel"/>
    <w:tmpl w:val="45E84D7A"/>
    <w:lvl w:ilvl="0" w:tplc="2E42EA4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A091168"/>
    <w:multiLevelType w:val="hybridMultilevel"/>
    <w:tmpl w:val="5762E1B2"/>
    <w:lvl w:ilvl="0" w:tplc="1D743F96">
      <w:start w:val="1"/>
      <w:numFmt w:val="decimalFullWidth"/>
      <w:lvlText w:val="（%1）"/>
      <w:lvlJc w:val="left"/>
      <w:pPr>
        <w:tabs>
          <w:tab w:val="num" w:pos="1770"/>
        </w:tabs>
        <w:ind w:left="1770" w:hanging="720"/>
      </w:pPr>
      <w:rPr>
        <w:rFonts w:hint="eastAsia"/>
      </w:rPr>
    </w:lvl>
    <w:lvl w:ilvl="1" w:tplc="0D12AED8">
      <w:start w:val="1"/>
      <w:numFmt w:val="decimal"/>
      <w:lvlText w:val="%2"/>
      <w:lvlJc w:val="left"/>
      <w:pPr>
        <w:tabs>
          <w:tab w:val="num" w:pos="1830"/>
        </w:tabs>
        <w:ind w:left="1830" w:hanging="36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1" w15:restartNumberingAfterBreak="0">
    <w:nsid w:val="4A3A5816"/>
    <w:multiLevelType w:val="hybridMultilevel"/>
    <w:tmpl w:val="184EAFAA"/>
    <w:lvl w:ilvl="0" w:tplc="20C21D9A">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7327283"/>
    <w:multiLevelType w:val="hybridMultilevel"/>
    <w:tmpl w:val="C300631E"/>
    <w:lvl w:ilvl="0" w:tplc="4A040344">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5D03A44"/>
    <w:multiLevelType w:val="hybridMultilevel"/>
    <w:tmpl w:val="7A5A722A"/>
    <w:lvl w:ilvl="0" w:tplc="30AA6418">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28109E"/>
    <w:multiLevelType w:val="hybridMultilevel"/>
    <w:tmpl w:val="3336F74A"/>
    <w:lvl w:ilvl="0" w:tplc="F6EA3AB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1D97262"/>
    <w:multiLevelType w:val="hybridMultilevel"/>
    <w:tmpl w:val="0D04D13E"/>
    <w:lvl w:ilvl="0" w:tplc="C81C74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CB4369"/>
    <w:multiLevelType w:val="hybridMultilevel"/>
    <w:tmpl w:val="47C25348"/>
    <w:lvl w:ilvl="0" w:tplc="1F3C949A">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7" w15:restartNumberingAfterBreak="0">
    <w:nsid w:val="796E368A"/>
    <w:multiLevelType w:val="hybridMultilevel"/>
    <w:tmpl w:val="25F6A96A"/>
    <w:lvl w:ilvl="0" w:tplc="CBD8B0EA">
      <w:start w:val="1"/>
      <w:numFmt w:val="decimalFullWidth"/>
      <w:lvlText w:val="（%1）"/>
      <w:lvlJc w:val="left"/>
      <w:pPr>
        <w:tabs>
          <w:tab w:val="num" w:pos="1605"/>
        </w:tabs>
        <w:ind w:left="160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672EA8"/>
    <w:multiLevelType w:val="hybridMultilevel"/>
    <w:tmpl w:val="52F0518C"/>
    <w:lvl w:ilvl="0" w:tplc="5B0C6182">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D853158"/>
    <w:multiLevelType w:val="hybridMultilevel"/>
    <w:tmpl w:val="45541198"/>
    <w:lvl w:ilvl="0" w:tplc="D9AA04AA">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9"/>
  </w:num>
  <w:num w:numId="2">
    <w:abstractNumId w:val="6"/>
  </w:num>
  <w:num w:numId="3">
    <w:abstractNumId w:val="11"/>
  </w:num>
  <w:num w:numId="4">
    <w:abstractNumId w:val="12"/>
  </w:num>
  <w:num w:numId="5">
    <w:abstractNumId w:val="13"/>
  </w:num>
  <w:num w:numId="6">
    <w:abstractNumId w:val="18"/>
  </w:num>
  <w:num w:numId="7">
    <w:abstractNumId w:val="1"/>
  </w:num>
  <w:num w:numId="8">
    <w:abstractNumId w:val="3"/>
  </w:num>
  <w:num w:numId="9">
    <w:abstractNumId w:val="9"/>
  </w:num>
  <w:num w:numId="10">
    <w:abstractNumId w:val="14"/>
  </w:num>
  <w:num w:numId="11">
    <w:abstractNumId w:val="7"/>
  </w:num>
  <w:num w:numId="12">
    <w:abstractNumId w:val="4"/>
  </w:num>
  <w:num w:numId="13">
    <w:abstractNumId w:val="15"/>
  </w:num>
  <w:num w:numId="14">
    <w:abstractNumId w:val="8"/>
  </w:num>
  <w:num w:numId="15">
    <w:abstractNumId w:val="0"/>
  </w:num>
  <w:num w:numId="16">
    <w:abstractNumId w:val="10"/>
  </w:num>
  <w:num w:numId="17">
    <w:abstractNumId w:val="5"/>
  </w:num>
  <w:num w:numId="18">
    <w:abstractNumId w:val="2"/>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92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B1"/>
    <w:rsid w:val="00000246"/>
    <w:rsid w:val="000009C4"/>
    <w:rsid w:val="00000C76"/>
    <w:rsid w:val="0000194D"/>
    <w:rsid w:val="00002B32"/>
    <w:rsid w:val="0000343D"/>
    <w:rsid w:val="00005295"/>
    <w:rsid w:val="00015D00"/>
    <w:rsid w:val="000169F1"/>
    <w:rsid w:val="00017ADB"/>
    <w:rsid w:val="000216A7"/>
    <w:rsid w:val="00021B8E"/>
    <w:rsid w:val="00022B84"/>
    <w:rsid w:val="00023F47"/>
    <w:rsid w:val="00025243"/>
    <w:rsid w:val="00025FE1"/>
    <w:rsid w:val="0002726B"/>
    <w:rsid w:val="00027DA8"/>
    <w:rsid w:val="0003075A"/>
    <w:rsid w:val="0003090D"/>
    <w:rsid w:val="0003094E"/>
    <w:rsid w:val="000314B4"/>
    <w:rsid w:val="00031EE7"/>
    <w:rsid w:val="000402E4"/>
    <w:rsid w:val="0004145B"/>
    <w:rsid w:val="00041B24"/>
    <w:rsid w:val="00042C62"/>
    <w:rsid w:val="000432D4"/>
    <w:rsid w:val="00043F5D"/>
    <w:rsid w:val="00044127"/>
    <w:rsid w:val="00044FFF"/>
    <w:rsid w:val="00052629"/>
    <w:rsid w:val="00053B60"/>
    <w:rsid w:val="000542CF"/>
    <w:rsid w:val="000545DA"/>
    <w:rsid w:val="00056975"/>
    <w:rsid w:val="000622C3"/>
    <w:rsid w:val="00062E10"/>
    <w:rsid w:val="0006762D"/>
    <w:rsid w:val="00073C36"/>
    <w:rsid w:val="000746F9"/>
    <w:rsid w:val="00074EE2"/>
    <w:rsid w:val="00075D21"/>
    <w:rsid w:val="00076BBC"/>
    <w:rsid w:val="000770B8"/>
    <w:rsid w:val="0007774B"/>
    <w:rsid w:val="00080731"/>
    <w:rsid w:val="00081A13"/>
    <w:rsid w:val="00081C60"/>
    <w:rsid w:val="000820B9"/>
    <w:rsid w:val="00083C81"/>
    <w:rsid w:val="00083FDC"/>
    <w:rsid w:val="000922C5"/>
    <w:rsid w:val="00092A10"/>
    <w:rsid w:val="00095883"/>
    <w:rsid w:val="00096808"/>
    <w:rsid w:val="000A1428"/>
    <w:rsid w:val="000A1713"/>
    <w:rsid w:val="000A6012"/>
    <w:rsid w:val="000A6745"/>
    <w:rsid w:val="000B0313"/>
    <w:rsid w:val="000B0EB5"/>
    <w:rsid w:val="000B10B8"/>
    <w:rsid w:val="000B2A07"/>
    <w:rsid w:val="000B3042"/>
    <w:rsid w:val="000B66EF"/>
    <w:rsid w:val="000C0C99"/>
    <w:rsid w:val="000C1B68"/>
    <w:rsid w:val="000C22CB"/>
    <w:rsid w:val="000C3764"/>
    <w:rsid w:val="000C63CE"/>
    <w:rsid w:val="000D0169"/>
    <w:rsid w:val="000D07D0"/>
    <w:rsid w:val="000D0C58"/>
    <w:rsid w:val="000D16DA"/>
    <w:rsid w:val="000D231E"/>
    <w:rsid w:val="000D2875"/>
    <w:rsid w:val="000D2C4F"/>
    <w:rsid w:val="000D330E"/>
    <w:rsid w:val="000D4C33"/>
    <w:rsid w:val="000D6FD0"/>
    <w:rsid w:val="000E21AF"/>
    <w:rsid w:val="000E24E5"/>
    <w:rsid w:val="000E4BE0"/>
    <w:rsid w:val="000F213C"/>
    <w:rsid w:val="000F2E34"/>
    <w:rsid w:val="000F5A7C"/>
    <w:rsid w:val="00100C9D"/>
    <w:rsid w:val="00100E1C"/>
    <w:rsid w:val="0010195B"/>
    <w:rsid w:val="00103811"/>
    <w:rsid w:val="00104783"/>
    <w:rsid w:val="00104E55"/>
    <w:rsid w:val="001051E4"/>
    <w:rsid w:val="00105BD2"/>
    <w:rsid w:val="00106062"/>
    <w:rsid w:val="00113655"/>
    <w:rsid w:val="001139DA"/>
    <w:rsid w:val="001141E6"/>
    <w:rsid w:val="00115544"/>
    <w:rsid w:val="00115D5D"/>
    <w:rsid w:val="00116470"/>
    <w:rsid w:val="0012119A"/>
    <w:rsid w:val="00124613"/>
    <w:rsid w:val="00125842"/>
    <w:rsid w:val="00126DD5"/>
    <w:rsid w:val="00130D65"/>
    <w:rsid w:val="00131C23"/>
    <w:rsid w:val="0013296E"/>
    <w:rsid w:val="00133E28"/>
    <w:rsid w:val="00134452"/>
    <w:rsid w:val="0013575B"/>
    <w:rsid w:val="00136FEE"/>
    <w:rsid w:val="00140983"/>
    <w:rsid w:val="00140DDC"/>
    <w:rsid w:val="00141B1A"/>
    <w:rsid w:val="00142AEF"/>
    <w:rsid w:val="00143428"/>
    <w:rsid w:val="001444F4"/>
    <w:rsid w:val="00144CC6"/>
    <w:rsid w:val="00146F50"/>
    <w:rsid w:val="001508F8"/>
    <w:rsid w:val="00151E5E"/>
    <w:rsid w:val="0015306E"/>
    <w:rsid w:val="001536A9"/>
    <w:rsid w:val="00154AFE"/>
    <w:rsid w:val="001558A8"/>
    <w:rsid w:val="001563A7"/>
    <w:rsid w:val="0015695E"/>
    <w:rsid w:val="001574DE"/>
    <w:rsid w:val="00160739"/>
    <w:rsid w:val="001614C7"/>
    <w:rsid w:val="00163F0B"/>
    <w:rsid w:val="0016606E"/>
    <w:rsid w:val="00167416"/>
    <w:rsid w:val="00173B24"/>
    <w:rsid w:val="00174E3E"/>
    <w:rsid w:val="00180293"/>
    <w:rsid w:val="001817BB"/>
    <w:rsid w:val="00182493"/>
    <w:rsid w:val="00183A31"/>
    <w:rsid w:val="00184591"/>
    <w:rsid w:val="0018641D"/>
    <w:rsid w:val="00187918"/>
    <w:rsid w:val="00193A11"/>
    <w:rsid w:val="001955DC"/>
    <w:rsid w:val="001A0E49"/>
    <w:rsid w:val="001A4685"/>
    <w:rsid w:val="001A71CD"/>
    <w:rsid w:val="001A7428"/>
    <w:rsid w:val="001B20C2"/>
    <w:rsid w:val="001B346E"/>
    <w:rsid w:val="001B5753"/>
    <w:rsid w:val="001B6ED6"/>
    <w:rsid w:val="001B70C7"/>
    <w:rsid w:val="001C29A5"/>
    <w:rsid w:val="001C349F"/>
    <w:rsid w:val="001C5295"/>
    <w:rsid w:val="001C60CC"/>
    <w:rsid w:val="001C6700"/>
    <w:rsid w:val="001C7A61"/>
    <w:rsid w:val="001D0909"/>
    <w:rsid w:val="001D4DFC"/>
    <w:rsid w:val="001D5275"/>
    <w:rsid w:val="001E09D9"/>
    <w:rsid w:val="001E20E3"/>
    <w:rsid w:val="001E5C29"/>
    <w:rsid w:val="001E6900"/>
    <w:rsid w:val="001E745B"/>
    <w:rsid w:val="001F094C"/>
    <w:rsid w:val="001F0D48"/>
    <w:rsid w:val="001F146A"/>
    <w:rsid w:val="001F3665"/>
    <w:rsid w:val="001F3CC2"/>
    <w:rsid w:val="001F3E07"/>
    <w:rsid w:val="001F4DFE"/>
    <w:rsid w:val="001F6F47"/>
    <w:rsid w:val="001F7B4C"/>
    <w:rsid w:val="001F7D6B"/>
    <w:rsid w:val="00201E3D"/>
    <w:rsid w:val="00202806"/>
    <w:rsid w:val="0020443E"/>
    <w:rsid w:val="002045E0"/>
    <w:rsid w:val="0020468A"/>
    <w:rsid w:val="00204C2A"/>
    <w:rsid w:val="00204D45"/>
    <w:rsid w:val="002133DC"/>
    <w:rsid w:val="002142B4"/>
    <w:rsid w:val="0021448F"/>
    <w:rsid w:val="00215C53"/>
    <w:rsid w:val="00217FCF"/>
    <w:rsid w:val="002208A0"/>
    <w:rsid w:val="0022102B"/>
    <w:rsid w:val="002220A1"/>
    <w:rsid w:val="00225C18"/>
    <w:rsid w:val="00226F8F"/>
    <w:rsid w:val="0023064F"/>
    <w:rsid w:val="00230A98"/>
    <w:rsid w:val="00231E30"/>
    <w:rsid w:val="00232998"/>
    <w:rsid w:val="00236AE6"/>
    <w:rsid w:val="00241312"/>
    <w:rsid w:val="00243FEC"/>
    <w:rsid w:val="00250D60"/>
    <w:rsid w:val="0025133D"/>
    <w:rsid w:val="00254049"/>
    <w:rsid w:val="0025436F"/>
    <w:rsid w:val="002552F4"/>
    <w:rsid w:val="00256E62"/>
    <w:rsid w:val="002610AE"/>
    <w:rsid w:val="00262F35"/>
    <w:rsid w:val="00264851"/>
    <w:rsid w:val="00265B26"/>
    <w:rsid w:val="0026672F"/>
    <w:rsid w:val="002676EB"/>
    <w:rsid w:val="0026782A"/>
    <w:rsid w:val="00267A59"/>
    <w:rsid w:val="00267CA3"/>
    <w:rsid w:val="00270AE4"/>
    <w:rsid w:val="002759AF"/>
    <w:rsid w:val="00275D31"/>
    <w:rsid w:val="0027758A"/>
    <w:rsid w:val="002825F5"/>
    <w:rsid w:val="002834F4"/>
    <w:rsid w:val="002845D5"/>
    <w:rsid w:val="00284694"/>
    <w:rsid w:val="002856A1"/>
    <w:rsid w:val="002869F6"/>
    <w:rsid w:val="0029200C"/>
    <w:rsid w:val="00295067"/>
    <w:rsid w:val="002963BC"/>
    <w:rsid w:val="00296558"/>
    <w:rsid w:val="00296CFB"/>
    <w:rsid w:val="00296E33"/>
    <w:rsid w:val="002A08DF"/>
    <w:rsid w:val="002A0ECB"/>
    <w:rsid w:val="002A0FE6"/>
    <w:rsid w:val="002A47DA"/>
    <w:rsid w:val="002A4C09"/>
    <w:rsid w:val="002A6E0C"/>
    <w:rsid w:val="002B05E5"/>
    <w:rsid w:val="002B1684"/>
    <w:rsid w:val="002B20C7"/>
    <w:rsid w:val="002B4003"/>
    <w:rsid w:val="002B415B"/>
    <w:rsid w:val="002B49A2"/>
    <w:rsid w:val="002B4FAF"/>
    <w:rsid w:val="002B5825"/>
    <w:rsid w:val="002C1225"/>
    <w:rsid w:val="002C1446"/>
    <w:rsid w:val="002C147A"/>
    <w:rsid w:val="002C51E4"/>
    <w:rsid w:val="002D0654"/>
    <w:rsid w:val="002D06A4"/>
    <w:rsid w:val="002D139D"/>
    <w:rsid w:val="002D2699"/>
    <w:rsid w:val="002D3972"/>
    <w:rsid w:val="002D3FCC"/>
    <w:rsid w:val="002D407B"/>
    <w:rsid w:val="002D5435"/>
    <w:rsid w:val="002E09BF"/>
    <w:rsid w:val="002E22AE"/>
    <w:rsid w:val="002E253D"/>
    <w:rsid w:val="002E40EC"/>
    <w:rsid w:val="002E5916"/>
    <w:rsid w:val="002E6919"/>
    <w:rsid w:val="002E726A"/>
    <w:rsid w:val="002F0028"/>
    <w:rsid w:val="002F0154"/>
    <w:rsid w:val="002F095D"/>
    <w:rsid w:val="002F606A"/>
    <w:rsid w:val="002F6788"/>
    <w:rsid w:val="0030135E"/>
    <w:rsid w:val="00301CC5"/>
    <w:rsid w:val="003063C8"/>
    <w:rsid w:val="00306557"/>
    <w:rsid w:val="00307F8A"/>
    <w:rsid w:val="003109E4"/>
    <w:rsid w:val="00312096"/>
    <w:rsid w:val="00312C21"/>
    <w:rsid w:val="0031311F"/>
    <w:rsid w:val="00313218"/>
    <w:rsid w:val="00313A33"/>
    <w:rsid w:val="00313D0C"/>
    <w:rsid w:val="00315D0A"/>
    <w:rsid w:val="00317891"/>
    <w:rsid w:val="00317FE3"/>
    <w:rsid w:val="00321552"/>
    <w:rsid w:val="00323136"/>
    <w:rsid w:val="00323235"/>
    <w:rsid w:val="003344C5"/>
    <w:rsid w:val="00334DE6"/>
    <w:rsid w:val="00337017"/>
    <w:rsid w:val="00340BAA"/>
    <w:rsid w:val="00340EB0"/>
    <w:rsid w:val="0034178D"/>
    <w:rsid w:val="003426E8"/>
    <w:rsid w:val="00342BD8"/>
    <w:rsid w:val="00343897"/>
    <w:rsid w:val="003456DE"/>
    <w:rsid w:val="00347EA2"/>
    <w:rsid w:val="003511FA"/>
    <w:rsid w:val="003535E4"/>
    <w:rsid w:val="0035434A"/>
    <w:rsid w:val="00355A73"/>
    <w:rsid w:val="00355E24"/>
    <w:rsid w:val="00356693"/>
    <w:rsid w:val="00356F6F"/>
    <w:rsid w:val="003577E4"/>
    <w:rsid w:val="00360495"/>
    <w:rsid w:val="00360960"/>
    <w:rsid w:val="00360BBD"/>
    <w:rsid w:val="00360DB0"/>
    <w:rsid w:val="00362EF5"/>
    <w:rsid w:val="00365821"/>
    <w:rsid w:val="003661A7"/>
    <w:rsid w:val="0037213D"/>
    <w:rsid w:val="0037232A"/>
    <w:rsid w:val="003729FE"/>
    <w:rsid w:val="003747BA"/>
    <w:rsid w:val="00375BC9"/>
    <w:rsid w:val="00375DDE"/>
    <w:rsid w:val="0038057D"/>
    <w:rsid w:val="00380644"/>
    <w:rsid w:val="00380965"/>
    <w:rsid w:val="00382625"/>
    <w:rsid w:val="00383232"/>
    <w:rsid w:val="00384B2E"/>
    <w:rsid w:val="00384E70"/>
    <w:rsid w:val="0038534B"/>
    <w:rsid w:val="00385479"/>
    <w:rsid w:val="00390225"/>
    <w:rsid w:val="00391261"/>
    <w:rsid w:val="0039217C"/>
    <w:rsid w:val="00393CF5"/>
    <w:rsid w:val="00393D8D"/>
    <w:rsid w:val="00394C79"/>
    <w:rsid w:val="0039597D"/>
    <w:rsid w:val="003A1615"/>
    <w:rsid w:val="003A4461"/>
    <w:rsid w:val="003B145F"/>
    <w:rsid w:val="003B2690"/>
    <w:rsid w:val="003B517F"/>
    <w:rsid w:val="003C2C0F"/>
    <w:rsid w:val="003C30E6"/>
    <w:rsid w:val="003C4420"/>
    <w:rsid w:val="003D0AE0"/>
    <w:rsid w:val="003D134C"/>
    <w:rsid w:val="003D22B1"/>
    <w:rsid w:val="003D2C1A"/>
    <w:rsid w:val="003D3897"/>
    <w:rsid w:val="003D53A6"/>
    <w:rsid w:val="003D5C4E"/>
    <w:rsid w:val="003D5DD7"/>
    <w:rsid w:val="003D672B"/>
    <w:rsid w:val="003E41CF"/>
    <w:rsid w:val="003E6F85"/>
    <w:rsid w:val="003E72ED"/>
    <w:rsid w:val="003F02C3"/>
    <w:rsid w:val="003F0AA4"/>
    <w:rsid w:val="003F198B"/>
    <w:rsid w:val="003F20BB"/>
    <w:rsid w:val="003F3580"/>
    <w:rsid w:val="003F7572"/>
    <w:rsid w:val="004007FC"/>
    <w:rsid w:val="0040097C"/>
    <w:rsid w:val="0040293D"/>
    <w:rsid w:val="00403A37"/>
    <w:rsid w:val="00403AA9"/>
    <w:rsid w:val="00404E3F"/>
    <w:rsid w:val="004053B5"/>
    <w:rsid w:val="00405EA8"/>
    <w:rsid w:val="0040614E"/>
    <w:rsid w:val="00407370"/>
    <w:rsid w:val="004135AF"/>
    <w:rsid w:val="00414D7B"/>
    <w:rsid w:val="00416AD5"/>
    <w:rsid w:val="00420885"/>
    <w:rsid w:val="00422792"/>
    <w:rsid w:val="00422A8D"/>
    <w:rsid w:val="00423ECE"/>
    <w:rsid w:val="00427D1C"/>
    <w:rsid w:val="004308E0"/>
    <w:rsid w:val="00431052"/>
    <w:rsid w:val="00434979"/>
    <w:rsid w:val="00436D47"/>
    <w:rsid w:val="004425EC"/>
    <w:rsid w:val="004425ED"/>
    <w:rsid w:val="00444266"/>
    <w:rsid w:val="004444A6"/>
    <w:rsid w:val="004448A1"/>
    <w:rsid w:val="004457F7"/>
    <w:rsid w:val="00450050"/>
    <w:rsid w:val="004519BC"/>
    <w:rsid w:val="00454BB6"/>
    <w:rsid w:val="00457B15"/>
    <w:rsid w:val="004615CE"/>
    <w:rsid w:val="00462908"/>
    <w:rsid w:val="00462F2C"/>
    <w:rsid w:val="00464ED1"/>
    <w:rsid w:val="00465438"/>
    <w:rsid w:val="00470439"/>
    <w:rsid w:val="004707B8"/>
    <w:rsid w:val="004713EA"/>
    <w:rsid w:val="00472AEA"/>
    <w:rsid w:val="0047420E"/>
    <w:rsid w:val="00477F9F"/>
    <w:rsid w:val="004815FF"/>
    <w:rsid w:val="00482239"/>
    <w:rsid w:val="00485077"/>
    <w:rsid w:val="00486BC3"/>
    <w:rsid w:val="00491A5C"/>
    <w:rsid w:val="00493E0B"/>
    <w:rsid w:val="0049568D"/>
    <w:rsid w:val="004B0028"/>
    <w:rsid w:val="004B1ADE"/>
    <w:rsid w:val="004B1B7A"/>
    <w:rsid w:val="004B30CC"/>
    <w:rsid w:val="004B34C0"/>
    <w:rsid w:val="004C1006"/>
    <w:rsid w:val="004C12B3"/>
    <w:rsid w:val="004C3F22"/>
    <w:rsid w:val="004D06AB"/>
    <w:rsid w:val="004D0C9B"/>
    <w:rsid w:val="004D6116"/>
    <w:rsid w:val="004D6FB0"/>
    <w:rsid w:val="004D7D2A"/>
    <w:rsid w:val="004E1BE6"/>
    <w:rsid w:val="004E288C"/>
    <w:rsid w:val="004E3151"/>
    <w:rsid w:val="004E3DD5"/>
    <w:rsid w:val="004E4583"/>
    <w:rsid w:val="004E5108"/>
    <w:rsid w:val="004F506B"/>
    <w:rsid w:val="004F6BCB"/>
    <w:rsid w:val="00503936"/>
    <w:rsid w:val="00504150"/>
    <w:rsid w:val="00505FC8"/>
    <w:rsid w:val="00506A77"/>
    <w:rsid w:val="00507C2A"/>
    <w:rsid w:val="00513B18"/>
    <w:rsid w:val="00516B49"/>
    <w:rsid w:val="0051749B"/>
    <w:rsid w:val="0051795E"/>
    <w:rsid w:val="005212FB"/>
    <w:rsid w:val="00521EEA"/>
    <w:rsid w:val="00522267"/>
    <w:rsid w:val="00523543"/>
    <w:rsid w:val="00523E10"/>
    <w:rsid w:val="00524C1D"/>
    <w:rsid w:val="005252B8"/>
    <w:rsid w:val="00532870"/>
    <w:rsid w:val="00532C47"/>
    <w:rsid w:val="005338C0"/>
    <w:rsid w:val="005406DD"/>
    <w:rsid w:val="00540F3A"/>
    <w:rsid w:val="005437A1"/>
    <w:rsid w:val="00544383"/>
    <w:rsid w:val="00544E6B"/>
    <w:rsid w:val="0054539B"/>
    <w:rsid w:val="0055096C"/>
    <w:rsid w:val="00552A2F"/>
    <w:rsid w:val="0055535A"/>
    <w:rsid w:val="00555D03"/>
    <w:rsid w:val="00556A3B"/>
    <w:rsid w:val="00560EE9"/>
    <w:rsid w:val="0056197C"/>
    <w:rsid w:val="0056201A"/>
    <w:rsid w:val="0056467D"/>
    <w:rsid w:val="00564EF0"/>
    <w:rsid w:val="005665AE"/>
    <w:rsid w:val="00570EDD"/>
    <w:rsid w:val="00577BC1"/>
    <w:rsid w:val="005809FF"/>
    <w:rsid w:val="005825D8"/>
    <w:rsid w:val="00582E8A"/>
    <w:rsid w:val="00584B49"/>
    <w:rsid w:val="005878FE"/>
    <w:rsid w:val="00590842"/>
    <w:rsid w:val="005915D4"/>
    <w:rsid w:val="00592507"/>
    <w:rsid w:val="005971A3"/>
    <w:rsid w:val="005A2071"/>
    <w:rsid w:val="005A20DA"/>
    <w:rsid w:val="005A43AC"/>
    <w:rsid w:val="005A4AAD"/>
    <w:rsid w:val="005A55D7"/>
    <w:rsid w:val="005B1856"/>
    <w:rsid w:val="005B3E12"/>
    <w:rsid w:val="005B4A8B"/>
    <w:rsid w:val="005B4E05"/>
    <w:rsid w:val="005B6A6E"/>
    <w:rsid w:val="005C058A"/>
    <w:rsid w:val="005C10E7"/>
    <w:rsid w:val="005C30A4"/>
    <w:rsid w:val="005C5667"/>
    <w:rsid w:val="005C6952"/>
    <w:rsid w:val="005D0D68"/>
    <w:rsid w:val="005D10CB"/>
    <w:rsid w:val="005D1ACB"/>
    <w:rsid w:val="005D45F9"/>
    <w:rsid w:val="005D469A"/>
    <w:rsid w:val="005D4D10"/>
    <w:rsid w:val="005D5531"/>
    <w:rsid w:val="005D597C"/>
    <w:rsid w:val="005D5F6E"/>
    <w:rsid w:val="005D710F"/>
    <w:rsid w:val="005E063C"/>
    <w:rsid w:val="005E3020"/>
    <w:rsid w:val="005E3583"/>
    <w:rsid w:val="005E44C8"/>
    <w:rsid w:val="005F3922"/>
    <w:rsid w:val="005F3D90"/>
    <w:rsid w:val="005F4E11"/>
    <w:rsid w:val="005F5C90"/>
    <w:rsid w:val="005F610B"/>
    <w:rsid w:val="0060010B"/>
    <w:rsid w:val="0060124F"/>
    <w:rsid w:val="0060173E"/>
    <w:rsid w:val="00602BFD"/>
    <w:rsid w:val="00602E97"/>
    <w:rsid w:val="00603AE6"/>
    <w:rsid w:val="00604E1C"/>
    <w:rsid w:val="00607FC4"/>
    <w:rsid w:val="00612B49"/>
    <w:rsid w:val="006148FD"/>
    <w:rsid w:val="0061555B"/>
    <w:rsid w:val="006157F6"/>
    <w:rsid w:val="006165EA"/>
    <w:rsid w:val="00620371"/>
    <w:rsid w:val="006216A9"/>
    <w:rsid w:val="006239B2"/>
    <w:rsid w:val="006245E0"/>
    <w:rsid w:val="00624A70"/>
    <w:rsid w:val="006272F3"/>
    <w:rsid w:val="00630E5B"/>
    <w:rsid w:val="0063310A"/>
    <w:rsid w:val="00634936"/>
    <w:rsid w:val="0063783A"/>
    <w:rsid w:val="0064325F"/>
    <w:rsid w:val="0064657F"/>
    <w:rsid w:val="006477C5"/>
    <w:rsid w:val="00650ACB"/>
    <w:rsid w:val="00653A58"/>
    <w:rsid w:val="00655805"/>
    <w:rsid w:val="00655F79"/>
    <w:rsid w:val="006611FC"/>
    <w:rsid w:val="00662C83"/>
    <w:rsid w:val="00663726"/>
    <w:rsid w:val="00671A80"/>
    <w:rsid w:val="00672925"/>
    <w:rsid w:val="00674095"/>
    <w:rsid w:val="0067527E"/>
    <w:rsid w:val="00675623"/>
    <w:rsid w:val="006761DA"/>
    <w:rsid w:val="00682D95"/>
    <w:rsid w:val="00691379"/>
    <w:rsid w:val="00692797"/>
    <w:rsid w:val="0069464F"/>
    <w:rsid w:val="006966C7"/>
    <w:rsid w:val="006A0F39"/>
    <w:rsid w:val="006A1F42"/>
    <w:rsid w:val="006A26C3"/>
    <w:rsid w:val="006A3542"/>
    <w:rsid w:val="006A4214"/>
    <w:rsid w:val="006A4E10"/>
    <w:rsid w:val="006A6350"/>
    <w:rsid w:val="006A6C58"/>
    <w:rsid w:val="006B0CED"/>
    <w:rsid w:val="006B3318"/>
    <w:rsid w:val="006B60C4"/>
    <w:rsid w:val="006B77BD"/>
    <w:rsid w:val="006B7DEB"/>
    <w:rsid w:val="006C0609"/>
    <w:rsid w:val="006C2584"/>
    <w:rsid w:val="006C3718"/>
    <w:rsid w:val="006C412E"/>
    <w:rsid w:val="006C4290"/>
    <w:rsid w:val="006C517F"/>
    <w:rsid w:val="006C7BC5"/>
    <w:rsid w:val="006C7D05"/>
    <w:rsid w:val="006D180B"/>
    <w:rsid w:val="006D2C5D"/>
    <w:rsid w:val="006D360E"/>
    <w:rsid w:val="006D3E34"/>
    <w:rsid w:val="006D53B9"/>
    <w:rsid w:val="006E027D"/>
    <w:rsid w:val="006E215F"/>
    <w:rsid w:val="006E316E"/>
    <w:rsid w:val="006E3B2E"/>
    <w:rsid w:val="006E4D3A"/>
    <w:rsid w:val="006E57AC"/>
    <w:rsid w:val="006F03FF"/>
    <w:rsid w:val="006F2B85"/>
    <w:rsid w:val="006F3F77"/>
    <w:rsid w:val="006F4647"/>
    <w:rsid w:val="006F5438"/>
    <w:rsid w:val="006F5C9C"/>
    <w:rsid w:val="006F63E2"/>
    <w:rsid w:val="007013B1"/>
    <w:rsid w:val="00703CBD"/>
    <w:rsid w:val="007042DA"/>
    <w:rsid w:val="00705A60"/>
    <w:rsid w:val="00706F54"/>
    <w:rsid w:val="007111DC"/>
    <w:rsid w:val="007119B0"/>
    <w:rsid w:val="00714924"/>
    <w:rsid w:val="0071531D"/>
    <w:rsid w:val="0071634A"/>
    <w:rsid w:val="00716AB0"/>
    <w:rsid w:val="0072016A"/>
    <w:rsid w:val="00723488"/>
    <w:rsid w:val="00723F5E"/>
    <w:rsid w:val="00730B31"/>
    <w:rsid w:val="007312E9"/>
    <w:rsid w:val="0074185F"/>
    <w:rsid w:val="00743CF7"/>
    <w:rsid w:val="00750019"/>
    <w:rsid w:val="007504C5"/>
    <w:rsid w:val="00753FEA"/>
    <w:rsid w:val="00755CE9"/>
    <w:rsid w:val="00755E4D"/>
    <w:rsid w:val="00761234"/>
    <w:rsid w:val="0076204C"/>
    <w:rsid w:val="00763558"/>
    <w:rsid w:val="007638CB"/>
    <w:rsid w:val="007645B2"/>
    <w:rsid w:val="00764860"/>
    <w:rsid w:val="007663B1"/>
    <w:rsid w:val="0076650D"/>
    <w:rsid w:val="0077240C"/>
    <w:rsid w:val="00776445"/>
    <w:rsid w:val="007779F7"/>
    <w:rsid w:val="00780098"/>
    <w:rsid w:val="00783841"/>
    <w:rsid w:val="0078415C"/>
    <w:rsid w:val="00784D8E"/>
    <w:rsid w:val="00785560"/>
    <w:rsid w:val="00786B39"/>
    <w:rsid w:val="00787311"/>
    <w:rsid w:val="00787B86"/>
    <w:rsid w:val="00787E43"/>
    <w:rsid w:val="007910AB"/>
    <w:rsid w:val="00791F9B"/>
    <w:rsid w:val="007949AA"/>
    <w:rsid w:val="007A0971"/>
    <w:rsid w:val="007A13F4"/>
    <w:rsid w:val="007A27F1"/>
    <w:rsid w:val="007A28B9"/>
    <w:rsid w:val="007A30D3"/>
    <w:rsid w:val="007A3A51"/>
    <w:rsid w:val="007A5B79"/>
    <w:rsid w:val="007A6774"/>
    <w:rsid w:val="007A6906"/>
    <w:rsid w:val="007A7793"/>
    <w:rsid w:val="007B0911"/>
    <w:rsid w:val="007B57E8"/>
    <w:rsid w:val="007B5938"/>
    <w:rsid w:val="007C0D55"/>
    <w:rsid w:val="007C4DBD"/>
    <w:rsid w:val="007C50B3"/>
    <w:rsid w:val="007C52F5"/>
    <w:rsid w:val="007C588C"/>
    <w:rsid w:val="007C6F9A"/>
    <w:rsid w:val="007C7923"/>
    <w:rsid w:val="007D0847"/>
    <w:rsid w:val="007D3004"/>
    <w:rsid w:val="007D3334"/>
    <w:rsid w:val="007D354E"/>
    <w:rsid w:val="007D532B"/>
    <w:rsid w:val="007E03E2"/>
    <w:rsid w:val="007E1A0B"/>
    <w:rsid w:val="007E1ED2"/>
    <w:rsid w:val="007E22FC"/>
    <w:rsid w:val="007E5A9E"/>
    <w:rsid w:val="007E5ED4"/>
    <w:rsid w:val="007E740C"/>
    <w:rsid w:val="007F1FDC"/>
    <w:rsid w:val="007F3BB8"/>
    <w:rsid w:val="007F4E70"/>
    <w:rsid w:val="007F4F00"/>
    <w:rsid w:val="00806FD9"/>
    <w:rsid w:val="00812C0B"/>
    <w:rsid w:val="00812C39"/>
    <w:rsid w:val="0081648C"/>
    <w:rsid w:val="00816CF2"/>
    <w:rsid w:val="00821ACC"/>
    <w:rsid w:val="008229B4"/>
    <w:rsid w:val="00823736"/>
    <w:rsid w:val="00826454"/>
    <w:rsid w:val="008313E8"/>
    <w:rsid w:val="0083174A"/>
    <w:rsid w:val="0083212D"/>
    <w:rsid w:val="008356E4"/>
    <w:rsid w:val="008368B4"/>
    <w:rsid w:val="00840102"/>
    <w:rsid w:val="00840664"/>
    <w:rsid w:val="008408C3"/>
    <w:rsid w:val="00843CE3"/>
    <w:rsid w:val="00844000"/>
    <w:rsid w:val="008455E3"/>
    <w:rsid w:val="00845701"/>
    <w:rsid w:val="008459E1"/>
    <w:rsid w:val="00845FC0"/>
    <w:rsid w:val="00846DAE"/>
    <w:rsid w:val="00853394"/>
    <w:rsid w:val="00854E19"/>
    <w:rsid w:val="00854EDA"/>
    <w:rsid w:val="008550CC"/>
    <w:rsid w:val="008573B8"/>
    <w:rsid w:val="00857CFA"/>
    <w:rsid w:val="008606E6"/>
    <w:rsid w:val="008612AA"/>
    <w:rsid w:val="008638B3"/>
    <w:rsid w:val="00866062"/>
    <w:rsid w:val="008742C3"/>
    <w:rsid w:val="00876063"/>
    <w:rsid w:val="00880002"/>
    <w:rsid w:val="0088008F"/>
    <w:rsid w:val="008809B1"/>
    <w:rsid w:val="00884FEC"/>
    <w:rsid w:val="0088589A"/>
    <w:rsid w:val="008872CC"/>
    <w:rsid w:val="0088733F"/>
    <w:rsid w:val="008876F7"/>
    <w:rsid w:val="00887E30"/>
    <w:rsid w:val="0089029C"/>
    <w:rsid w:val="00892978"/>
    <w:rsid w:val="008950E7"/>
    <w:rsid w:val="00897418"/>
    <w:rsid w:val="008A109A"/>
    <w:rsid w:val="008A253A"/>
    <w:rsid w:val="008A3CB8"/>
    <w:rsid w:val="008B18AA"/>
    <w:rsid w:val="008B2E80"/>
    <w:rsid w:val="008B45CA"/>
    <w:rsid w:val="008B4D4B"/>
    <w:rsid w:val="008B6043"/>
    <w:rsid w:val="008B7387"/>
    <w:rsid w:val="008C2416"/>
    <w:rsid w:val="008C2A83"/>
    <w:rsid w:val="008C42BB"/>
    <w:rsid w:val="008C4B91"/>
    <w:rsid w:val="008C5357"/>
    <w:rsid w:val="008C74A2"/>
    <w:rsid w:val="008C755F"/>
    <w:rsid w:val="008C7EAA"/>
    <w:rsid w:val="008D05EA"/>
    <w:rsid w:val="008D481A"/>
    <w:rsid w:val="008E020B"/>
    <w:rsid w:val="008E2B51"/>
    <w:rsid w:val="008E31EE"/>
    <w:rsid w:val="008E340D"/>
    <w:rsid w:val="008E4010"/>
    <w:rsid w:val="008E712A"/>
    <w:rsid w:val="008E7BCE"/>
    <w:rsid w:val="008E7D38"/>
    <w:rsid w:val="008F39B1"/>
    <w:rsid w:val="008F64D6"/>
    <w:rsid w:val="008F7C08"/>
    <w:rsid w:val="00905B85"/>
    <w:rsid w:val="00906B63"/>
    <w:rsid w:val="009100A0"/>
    <w:rsid w:val="0091266E"/>
    <w:rsid w:val="00913459"/>
    <w:rsid w:val="00916FBF"/>
    <w:rsid w:val="00917654"/>
    <w:rsid w:val="00923363"/>
    <w:rsid w:val="00924656"/>
    <w:rsid w:val="009260CB"/>
    <w:rsid w:val="00927229"/>
    <w:rsid w:val="00930232"/>
    <w:rsid w:val="00930D94"/>
    <w:rsid w:val="009360E8"/>
    <w:rsid w:val="00937741"/>
    <w:rsid w:val="0094094E"/>
    <w:rsid w:val="00941570"/>
    <w:rsid w:val="00942A9E"/>
    <w:rsid w:val="009444A0"/>
    <w:rsid w:val="009452C3"/>
    <w:rsid w:val="00947083"/>
    <w:rsid w:val="00952A6F"/>
    <w:rsid w:val="00961108"/>
    <w:rsid w:val="00964966"/>
    <w:rsid w:val="0096519F"/>
    <w:rsid w:val="009669E4"/>
    <w:rsid w:val="00966F9D"/>
    <w:rsid w:val="00967931"/>
    <w:rsid w:val="0097036A"/>
    <w:rsid w:val="0097038E"/>
    <w:rsid w:val="009717D5"/>
    <w:rsid w:val="00971983"/>
    <w:rsid w:val="00973377"/>
    <w:rsid w:val="0097410A"/>
    <w:rsid w:val="0097596A"/>
    <w:rsid w:val="00976ED2"/>
    <w:rsid w:val="00987C45"/>
    <w:rsid w:val="00987F55"/>
    <w:rsid w:val="00992E6A"/>
    <w:rsid w:val="00993287"/>
    <w:rsid w:val="0099416A"/>
    <w:rsid w:val="009A174D"/>
    <w:rsid w:val="009A2068"/>
    <w:rsid w:val="009A2124"/>
    <w:rsid w:val="009A2FC5"/>
    <w:rsid w:val="009A3245"/>
    <w:rsid w:val="009A32F4"/>
    <w:rsid w:val="009A333B"/>
    <w:rsid w:val="009A3EA4"/>
    <w:rsid w:val="009A6494"/>
    <w:rsid w:val="009B011C"/>
    <w:rsid w:val="009B1406"/>
    <w:rsid w:val="009B19A7"/>
    <w:rsid w:val="009B2188"/>
    <w:rsid w:val="009B2AF6"/>
    <w:rsid w:val="009B361C"/>
    <w:rsid w:val="009B4CD6"/>
    <w:rsid w:val="009B75B9"/>
    <w:rsid w:val="009C1CA9"/>
    <w:rsid w:val="009C1D41"/>
    <w:rsid w:val="009C2FF3"/>
    <w:rsid w:val="009C684C"/>
    <w:rsid w:val="009D0F01"/>
    <w:rsid w:val="009D2B74"/>
    <w:rsid w:val="009D76C2"/>
    <w:rsid w:val="009E08B7"/>
    <w:rsid w:val="009E178D"/>
    <w:rsid w:val="009E1DA6"/>
    <w:rsid w:val="009E37E2"/>
    <w:rsid w:val="009E4404"/>
    <w:rsid w:val="009E4D37"/>
    <w:rsid w:val="009E50DB"/>
    <w:rsid w:val="009E64EE"/>
    <w:rsid w:val="009F4A1C"/>
    <w:rsid w:val="009F6494"/>
    <w:rsid w:val="00A02A15"/>
    <w:rsid w:val="00A02BB1"/>
    <w:rsid w:val="00A03F6C"/>
    <w:rsid w:val="00A047F5"/>
    <w:rsid w:val="00A05367"/>
    <w:rsid w:val="00A05C1E"/>
    <w:rsid w:val="00A06BAD"/>
    <w:rsid w:val="00A109C9"/>
    <w:rsid w:val="00A12AC4"/>
    <w:rsid w:val="00A135DF"/>
    <w:rsid w:val="00A14181"/>
    <w:rsid w:val="00A1530B"/>
    <w:rsid w:val="00A16C1B"/>
    <w:rsid w:val="00A172CE"/>
    <w:rsid w:val="00A20C21"/>
    <w:rsid w:val="00A21259"/>
    <w:rsid w:val="00A21B37"/>
    <w:rsid w:val="00A22554"/>
    <w:rsid w:val="00A32FC7"/>
    <w:rsid w:val="00A33539"/>
    <w:rsid w:val="00A33839"/>
    <w:rsid w:val="00A34188"/>
    <w:rsid w:val="00A379AF"/>
    <w:rsid w:val="00A37F67"/>
    <w:rsid w:val="00A4058A"/>
    <w:rsid w:val="00A446A8"/>
    <w:rsid w:val="00A4585E"/>
    <w:rsid w:val="00A459EB"/>
    <w:rsid w:val="00A45D3C"/>
    <w:rsid w:val="00A461EF"/>
    <w:rsid w:val="00A4671B"/>
    <w:rsid w:val="00A467B7"/>
    <w:rsid w:val="00A47378"/>
    <w:rsid w:val="00A53448"/>
    <w:rsid w:val="00A549B9"/>
    <w:rsid w:val="00A559E0"/>
    <w:rsid w:val="00A57FD7"/>
    <w:rsid w:val="00A62C38"/>
    <w:rsid w:val="00A6640F"/>
    <w:rsid w:val="00A673C8"/>
    <w:rsid w:val="00A67B95"/>
    <w:rsid w:val="00A72FA9"/>
    <w:rsid w:val="00A7310C"/>
    <w:rsid w:val="00A77423"/>
    <w:rsid w:val="00A80DA8"/>
    <w:rsid w:val="00A8643C"/>
    <w:rsid w:val="00A91C5E"/>
    <w:rsid w:val="00A92129"/>
    <w:rsid w:val="00A94996"/>
    <w:rsid w:val="00A96451"/>
    <w:rsid w:val="00AA08E7"/>
    <w:rsid w:val="00AA13E6"/>
    <w:rsid w:val="00AA1B91"/>
    <w:rsid w:val="00AA2571"/>
    <w:rsid w:val="00AA26C3"/>
    <w:rsid w:val="00AA387B"/>
    <w:rsid w:val="00AA4182"/>
    <w:rsid w:val="00AA593E"/>
    <w:rsid w:val="00AA6236"/>
    <w:rsid w:val="00AA66AC"/>
    <w:rsid w:val="00AA7372"/>
    <w:rsid w:val="00AB1972"/>
    <w:rsid w:val="00AB1A29"/>
    <w:rsid w:val="00AB3794"/>
    <w:rsid w:val="00AB737C"/>
    <w:rsid w:val="00AB746C"/>
    <w:rsid w:val="00AB7BE5"/>
    <w:rsid w:val="00AC1A48"/>
    <w:rsid w:val="00AC28E5"/>
    <w:rsid w:val="00AC60A8"/>
    <w:rsid w:val="00AC6CF4"/>
    <w:rsid w:val="00AC6F1C"/>
    <w:rsid w:val="00AC7BEA"/>
    <w:rsid w:val="00AD1C76"/>
    <w:rsid w:val="00AD41EC"/>
    <w:rsid w:val="00AD4A40"/>
    <w:rsid w:val="00AE3A50"/>
    <w:rsid w:val="00AE4A9A"/>
    <w:rsid w:val="00AF29DA"/>
    <w:rsid w:val="00AF3911"/>
    <w:rsid w:val="00AF4661"/>
    <w:rsid w:val="00AF4928"/>
    <w:rsid w:val="00B01B5E"/>
    <w:rsid w:val="00B028F3"/>
    <w:rsid w:val="00B10466"/>
    <w:rsid w:val="00B105B8"/>
    <w:rsid w:val="00B11D6F"/>
    <w:rsid w:val="00B16287"/>
    <w:rsid w:val="00B170DB"/>
    <w:rsid w:val="00B22927"/>
    <w:rsid w:val="00B24B56"/>
    <w:rsid w:val="00B26199"/>
    <w:rsid w:val="00B267C1"/>
    <w:rsid w:val="00B30F61"/>
    <w:rsid w:val="00B317BA"/>
    <w:rsid w:val="00B335B5"/>
    <w:rsid w:val="00B34FAA"/>
    <w:rsid w:val="00B351BA"/>
    <w:rsid w:val="00B40A87"/>
    <w:rsid w:val="00B4164F"/>
    <w:rsid w:val="00B4287A"/>
    <w:rsid w:val="00B4572D"/>
    <w:rsid w:val="00B47AB9"/>
    <w:rsid w:val="00B50EDF"/>
    <w:rsid w:val="00B6123A"/>
    <w:rsid w:val="00B6442B"/>
    <w:rsid w:val="00B7066D"/>
    <w:rsid w:val="00B73A8F"/>
    <w:rsid w:val="00B7547B"/>
    <w:rsid w:val="00B75767"/>
    <w:rsid w:val="00B7642F"/>
    <w:rsid w:val="00B76F30"/>
    <w:rsid w:val="00B77862"/>
    <w:rsid w:val="00B811C2"/>
    <w:rsid w:val="00B866EA"/>
    <w:rsid w:val="00B86A07"/>
    <w:rsid w:val="00B86BD8"/>
    <w:rsid w:val="00B9510A"/>
    <w:rsid w:val="00B97360"/>
    <w:rsid w:val="00BA2D1E"/>
    <w:rsid w:val="00BA3D73"/>
    <w:rsid w:val="00BA51AF"/>
    <w:rsid w:val="00BA5C28"/>
    <w:rsid w:val="00BA7A9B"/>
    <w:rsid w:val="00BB15C6"/>
    <w:rsid w:val="00BB69F2"/>
    <w:rsid w:val="00BB6A59"/>
    <w:rsid w:val="00BC0522"/>
    <w:rsid w:val="00BC08C0"/>
    <w:rsid w:val="00BC0EA8"/>
    <w:rsid w:val="00BC23A1"/>
    <w:rsid w:val="00BC2510"/>
    <w:rsid w:val="00BC2F8B"/>
    <w:rsid w:val="00BC5C96"/>
    <w:rsid w:val="00BC6135"/>
    <w:rsid w:val="00BC62A4"/>
    <w:rsid w:val="00BC660B"/>
    <w:rsid w:val="00BC749F"/>
    <w:rsid w:val="00BC7732"/>
    <w:rsid w:val="00BD06EF"/>
    <w:rsid w:val="00BD1CE9"/>
    <w:rsid w:val="00BD1EEB"/>
    <w:rsid w:val="00BD288C"/>
    <w:rsid w:val="00BD300B"/>
    <w:rsid w:val="00BD4483"/>
    <w:rsid w:val="00BD5165"/>
    <w:rsid w:val="00BD6126"/>
    <w:rsid w:val="00BD7D20"/>
    <w:rsid w:val="00BD7EC7"/>
    <w:rsid w:val="00BE1990"/>
    <w:rsid w:val="00BE2254"/>
    <w:rsid w:val="00BE436A"/>
    <w:rsid w:val="00BE5715"/>
    <w:rsid w:val="00BE5B56"/>
    <w:rsid w:val="00BE60B9"/>
    <w:rsid w:val="00BE7E22"/>
    <w:rsid w:val="00BF2621"/>
    <w:rsid w:val="00BF2E12"/>
    <w:rsid w:val="00BF3C94"/>
    <w:rsid w:val="00BF7CAA"/>
    <w:rsid w:val="00C045D8"/>
    <w:rsid w:val="00C05E97"/>
    <w:rsid w:val="00C06190"/>
    <w:rsid w:val="00C062A5"/>
    <w:rsid w:val="00C07F14"/>
    <w:rsid w:val="00C102A6"/>
    <w:rsid w:val="00C10B51"/>
    <w:rsid w:val="00C10F9A"/>
    <w:rsid w:val="00C114E0"/>
    <w:rsid w:val="00C12776"/>
    <w:rsid w:val="00C139E0"/>
    <w:rsid w:val="00C14BC2"/>
    <w:rsid w:val="00C15701"/>
    <w:rsid w:val="00C2099B"/>
    <w:rsid w:val="00C2176B"/>
    <w:rsid w:val="00C21BD9"/>
    <w:rsid w:val="00C2315B"/>
    <w:rsid w:val="00C23EC8"/>
    <w:rsid w:val="00C3670A"/>
    <w:rsid w:val="00C3673E"/>
    <w:rsid w:val="00C36FFD"/>
    <w:rsid w:val="00C37936"/>
    <w:rsid w:val="00C4037A"/>
    <w:rsid w:val="00C4049C"/>
    <w:rsid w:val="00C40A4D"/>
    <w:rsid w:val="00C426C3"/>
    <w:rsid w:val="00C44ED0"/>
    <w:rsid w:val="00C45C3E"/>
    <w:rsid w:val="00C50198"/>
    <w:rsid w:val="00C50695"/>
    <w:rsid w:val="00C53E17"/>
    <w:rsid w:val="00C54B23"/>
    <w:rsid w:val="00C54FDB"/>
    <w:rsid w:val="00C564A7"/>
    <w:rsid w:val="00C56EC6"/>
    <w:rsid w:val="00C574C0"/>
    <w:rsid w:val="00C610C4"/>
    <w:rsid w:val="00C62540"/>
    <w:rsid w:val="00C63B00"/>
    <w:rsid w:val="00C67167"/>
    <w:rsid w:val="00C67E17"/>
    <w:rsid w:val="00C71361"/>
    <w:rsid w:val="00C72A75"/>
    <w:rsid w:val="00C72BE2"/>
    <w:rsid w:val="00C75014"/>
    <w:rsid w:val="00C758FB"/>
    <w:rsid w:val="00C77447"/>
    <w:rsid w:val="00C827D5"/>
    <w:rsid w:val="00C8487B"/>
    <w:rsid w:val="00C84A7A"/>
    <w:rsid w:val="00C852AF"/>
    <w:rsid w:val="00C85807"/>
    <w:rsid w:val="00C91AAB"/>
    <w:rsid w:val="00C93F6A"/>
    <w:rsid w:val="00C94655"/>
    <w:rsid w:val="00C951ED"/>
    <w:rsid w:val="00CA007B"/>
    <w:rsid w:val="00CA2C31"/>
    <w:rsid w:val="00CA5DF8"/>
    <w:rsid w:val="00CA606E"/>
    <w:rsid w:val="00CA6B9C"/>
    <w:rsid w:val="00CA6EDB"/>
    <w:rsid w:val="00CA7A46"/>
    <w:rsid w:val="00CB0598"/>
    <w:rsid w:val="00CB4E4B"/>
    <w:rsid w:val="00CB4ED8"/>
    <w:rsid w:val="00CB7862"/>
    <w:rsid w:val="00CB7F31"/>
    <w:rsid w:val="00CC4208"/>
    <w:rsid w:val="00CC60BB"/>
    <w:rsid w:val="00CD0F07"/>
    <w:rsid w:val="00CD2127"/>
    <w:rsid w:val="00CD28B8"/>
    <w:rsid w:val="00CD5636"/>
    <w:rsid w:val="00CD5A2D"/>
    <w:rsid w:val="00CE1E7B"/>
    <w:rsid w:val="00CE5B27"/>
    <w:rsid w:val="00CE650D"/>
    <w:rsid w:val="00CE6D62"/>
    <w:rsid w:val="00CF0953"/>
    <w:rsid w:val="00CF571E"/>
    <w:rsid w:val="00CF61F1"/>
    <w:rsid w:val="00CF6565"/>
    <w:rsid w:val="00CF7C86"/>
    <w:rsid w:val="00D0074A"/>
    <w:rsid w:val="00D031B3"/>
    <w:rsid w:val="00D0542B"/>
    <w:rsid w:val="00D07587"/>
    <w:rsid w:val="00D10C6B"/>
    <w:rsid w:val="00D16253"/>
    <w:rsid w:val="00D20F4E"/>
    <w:rsid w:val="00D2208A"/>
    <w:rsid w:val="00D224C9"/>
    <w:rsid w:val="00D23E2F"/>
    <w:rsid w:val="00D24927"/>
    <w:rsid w:val="00D24EC2"/>
    <w:rsid w:val="00D250D2"/>
    <w:rsid w:val="00D30899"/>
    <w:rsid w:val="00D3393B"/>
    <w:rsid w:val="00D339DE"/>
    <w:rsid w:val="00D344AB"/>
    <w:rsid w:val="00D3699B"/>
    <w:rsid w:val="00D413E6"/>
    <w:rsid w:val="00D41CB5"/>
    <w:rsid w:val="00D42930"/>
    <w:rsid w:val="00D441E1"/>
    <w:rsid w:val="00D50732"/>
    <w:rsid w:val="00D513BF"/>
    <w:rsid w:val="00D53A31"/>
    <w:rsid w:val="00D53AB0"/>
    <w:rsid w:val="00D564CD"/>
    <w:rsid w:val="00D56BC7"/>
    <w:rsid w:val="00D57BF4"/>
    <w:rsid w:val="00D6400A"/>
    <w:rsid w:val="00D6447F"/>
    <w:rsid w:val="00D659AB"/>
    <w:rsid w:val="00D65E4F"/>
    <w:rsid w:val="00D67BBC"/>
    <w:rsid w:val="00D7240C"/>
    <w:rsid w:val="00D725B5"/>
    <w:rsid w:val="00D7275D"/>
    <w:rsid w:val="00D7280A"/>
    <w:rsid w:val="00D77A8F"/>
    <w:rsid w:val="00D865EF"/>
    <w:rsid w:val="00D87636"/>
    <w:rsid w:val="00D9073E"/>
    <w:rsid w:val="00D90BB0"/>
    <w:rsid w:val="00D93F5A"/>
    <w:rsid w:val="00D962A1"/>
    <w:rsid w:val="00DA465C"/>
    <w:rsid w:val="00DA4D12"/>
    <w:rsid w:val="00DA6AFC"/>
    <w:rsid w:val="00DA797F"/>
    <w:rsid w:val="00DA7CCF"/>
    <w:rsid w:val="00DB160F"/>
    <w:rsid w:val="00DB1F7A"/>
    <w:rsid w:val="00DB2258"/>
    <w:rsid w:val="00DB3604"/>
    <w:rsid w:val="00DB4EC7"/>
    <w:rsid w:val="00DB51CA"/>
    <w:rsid w:val="00DC0080"/>
    <w:rsid w:val="00DC36E7"/>
    <w:rsid w:val="00DC4AE5"/>
    <w:rsid w:val="00DC5810"/>
    <w:rsid w:val="00DC69B6"/>
    <w:rsid w:val="00DC7FCB"/>
    <w:rsid w:val="00DD1DA4"/>
    <w:rsid w:val="00DD3B5E"/>
    <w:rsid w:val="00DD45CD"/>
    <w:rsid w:val="00DD5E39"/>
    <w:rsid w:val="00DD6B05"/>
    <w:rsid w:val="00DD6CC2"/>
    <w:rsid w:val="00DE2F8C"/>
    <w:rsid w:val="00DE3623"/>
    <w:rsid w:val="00DE4E4E"/>
    <w:rsid w:val="00DE5DC9"/>
    <w:rsid w:val="00DF1C94"/>
    <w:rsid w:val="00DF2137"/>
    <w:rsid w:val="00DF2F6D"/>
    <w:rsid w:val="00DF62B3"/>
    <w:rsid w:val="00E00C52"/>
    <w:rsid w:val="00E0389F"/>
    <w:rsid w:val="00E061B0"/>
    <w:rsid w:val="00E1116F"/>
    <w:rsid w:val="00E14BA9"/>
    <w:rsid w:val="00E1676B"/>
    <w:rsid w:val="00E16DEC"/>
    <w:rsid w:val="00E1702C"/>
    <w:rsid w:val="00E201DE"/>
    <w:rsid w:val="00E21FA0"/>
    <w:rsid w:val="00E24933"/>
    <w:rsid w:val="00E261E2"/>
    <w:rsid w:val="00E3452B"/>
    <w:rsid w:val="00E40037"/>
    <w:rsid w:val="00E41B46"/>
    <w:rsid w:val="00E43D5D"/>
    <w:rsid w:val="00E462BE"/>
    <w:rsid w:val="00E47DA8"/>
    <w:rsid w:val="00E50169"/>
    <w:rsid w:val="00E51DA7"/>
    <w:rsid w:val="00E528F7"/>
    <w:rsid w:val="00E54477"/>
    <w:rsid w:val="00E54A39"/>
    <w:rsid w:val="00E54D2F"/>
    <w:rsid w:val="00E55950"/>
    <w:rsid w:val="00E568A7"/>
    <w:rsid w:val="00E56991"/>
    <w:rsid w:val="00E60A0A"/>
    <w:rsid w:val="00E60CF8"/>
    <w:rsid w:val="00E60E38"/>
    <w:rsid w:val="00E60FDD"/>
    <w:rsid w:val="00E61ED3"/>
    <w:rsid w:val="00E6337E"/>
    <w:rsid w:val="00E63D67"/>
    <w:rsid w:val="00E642C4"/>
    <w:rsid w:val="00E67ACE"/>
    <w:rsid w:val="00E67F5D"/>
    <w:rsid w:val="00E70D2C"/>
    <w:rsid w:val="00E7184F"/>
    <w:rsid w:val="00E71E99"/>
    <w:rsid w:val="00E74604"/>
    <w:rsid w:val="00E74ADC"/>
    <w:rsid w:val="00E7663E"/>
    <w:rsid w:val="00E779A9"/>
    <w:rsid w:val="00E823B6"/>
    <w:rsid w:val="00E842A2"/>
    <w:rsid w:val="00E85944"/>
    <w:rsid w:val="00E8650C"/>
    <w:rsid w:val="00E901FC"/>
    <w:rsid w:val="00E91760"/>
    <w:rsid w:val="00E924CD"/>
    <w:rsid w:val="00E925E5"/>
    <w:rsid w:val="00EA14C1"/>
    <w:rsid w:val="00EA4455"/>
    <w:rsid w:val="00EA7524"/>
    <w:rsid w:val="00EB066D"/>
    <w:rsid w:val="00EB2ACC"/>
    <w:rsid w:val="00EB33F3"/>
    <w:rsid w:val="00EB564F"/>
    <w:rsid w:val="00EC0204"/>
    <w:rsid w:val="00EC09AF"/>
    <w:rsid w:val="00EC0C6C"/>
    <w:rsid w:val="00EC115F"/>
    <w:rsid w:val="00EC1A97"/>
    <w:rsid w:val="00EC2F77"/>
    <w:rsid w:val="00EC357B"/>
    <w:rsid w:val="00EC4534"/>
    <w:rsid w:val="00EC5B09"/>
    <w:rsid w:val="00EC6A52"/>
    <w:rsid w:val="00ED2EB5"/>
    <w:rsid w:val="00ED38C9"/>
    <w:rsid w:val="00ED536C"/>
    <w:rsid w:val="00ED7516"/>
    <w:rsid w:val="00EE0C7F"/>
    <w:rsid w:val="00EE11DA"/>
    <w:rsid w:val="00EE3434"/>
    <w:rsid w:val="00EE36B9"/>
    <w:rsid w:val="00EE4960"/>
    <w:rsid w:val="00EE64AA"/>
    <w:rsid w:val="00EE7C01"/>
    <w:rsid w:val="00EF210A"/>
    <w:rsid w:val="00EF2940"/>
    <w:rsid w:val="00EF48DE"/>
    <w:rsid w:val="00EF581F"/>
    <w:rsid w:val="00EF6200"/>
    <w:rsid w:val="00EF6E6A"/>
    <w:rsid w:val="00F034DC"/>
    <w:rsid w:val="00F03926"/>
    <w:rsid w:val="00F07BF4"/>
    <w:rsid w:val="00F20CE3"/>
    <w:rsid w:val="00F2349F"/>
    <w:rsid w:val="00F24577"/>
    <w:rsid w:val="00F27771"/>
    <w:rsid w:val="00F326B2"/>
    <w:rsid w:val="00F33015"/>
    <w:rsid w:val="00F33FCF"/>
    <w:rsid w:val="00F35D95"/>
    <w:rsid w:val="00F400F8"/>
    <w:rsid w:val="00F404F1"/>
    <w:rsid w:val="00F41C35"/>
    <w:rsid w:val="00F4280A"/>
    <w:rsid w:val="00F4291F"/>
    <w:rsid w:val="00F43732"/>
    <w:rsid w:val="00F43BB1"/>
    <w:rsid w:val="00F477A6"/>
    <w:rsid w:val="00F47DE5"/>
    <w:rsid w:val="00F5301A"/>
    <w:rsid w:val="00F54036"/>
    <w:rsid w:val="00F54062"/>
    <w:rsid w:val="00F55BD9"/>
    <w:rsid w:val="00F62015"/>
    <w:rsid w:val="00F66A0D"/>
    <w:rsid w:val="00F758D4"/>
    <w:rsid w:val="00F766E8"/>
    <w:rsid w:val="00F82327"/>
    <w:rsid w:val="00F82E24"/>
    <w:rsid w:val="00F833A6"/>
    <w:rsid w:val="00F85475"/>
    <w:rsid w:val="00F86C6C"/>
    <w:rsid w:val="00F86D8F"/>
    <w:rsid w:val="00F920E3"/>
    <w:rsid w:val="00F9409E"/>
    <w:rsid w:val="00F94E6A"/>
    <w:rsid w:val="00F958D0"/>
    <w:rsid w:val="00FA0705"/>
    <w:rsid w:val="00FA07CF"/>
    <w:rsid w:val="00FA0B38"/>
    <w:rsid w:val="00FA37D3"/>
    <w:rsid w:val="00FA3875"/>
    <w:rsid w:val="00FA502E"/>
    <w:rsid w:val="00FA5475"/>
    <w:rsid w:val="00FA6587"/>
    <w:rsid w:val="00FA6D73"/>
    <w:rsid w:val="00FA724E"/>
    <w:rsid w:val="00FB28FA"/>
    <w:rsid w:val="00FB2CBD"/>
    <w:rsid w:val="00FB563D"/>
    <w:rsid w:val="00FC0172"/>
    <w:rsid w:val="00FC0A13"/>
    <w:rsid w:val="00FC1612"/>
    <w:rsid w:val="00FC43D3"/>
    <w:rsid w:val="00FC6380"/>
    <w:rsid w:val="00FD1918"/>
    <w:rsid w:val="00FD1F59"/>
    <w:rsid w:val="00FD4134"/>
    <w:rsid w:val="00FD6DA8"/>
    <w:rsid w:val="00FE11F7"/>
    <w:rsid w:val="00FE1D40"/>
    <w:rsid w:val="00FE3B02"/>
    <w:rsid w:val="00FE4B17"/>
    <w:rsid w:val="00FE589C"/>
    <w:rsid w:val="00FE59A3"/>
    <w:rsid w:val="00FE76EE"/>
    <w:rsid w:val="00FE7E6F"/>
    <w:rsid w:val="00FF17CE"/>
    <w:rsid w:val="00FF184A"/>
    <w:rsid w:val="00FF2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stroke="f">
      <v:fill color="white" on="f"/>
      <v:stroke on="f"/>
      <v:textbox inset="5.85pt,.7pt,5.85pt,.7pt"/>
    </o:shapedefaults>
    <o:shapelayout v:ext="edit">
      <o:idmap v:ext="edit" data="1"/>
    </o:shapelayout>
  </w:shapeDefaults>
  <w:decimalSymbol w:val="."/>
  <w:listSeparator w:val=","/>
  <w15:chartTrackingRefBased/>
  <w15:docId w15:val="{08F00BDF-F7A6-4582-8AC2-9088AB67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7CE"/>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sid w:val="002B20C7"/>
    <w:rPr>
      <w:rFonts w:ascii="Arial" w:eastAsia="ＭＳ ゴシック" w:hAnsi="Arial"/>
      <w:sz w:val="18"/>
      <w:szCs w:val="18"/>
    </w:rPr>
  </w:style>
  <w:style w:type="paragraph" w:styleId="a6">
    <w:name w:val="header"/>
    <w:basedOn w:val="a"/>
    <w:rsid w:val="009C2FF3"/>
    <w:pPr>
      <w:tabs>
        <w:tab w:val="center" w:pos="4252"/>
        <w:tab w:val="right" w:pos="8504"/>
      </w:tabs>
      <w:snapToGrid w:val="0"/>
    </w:pPr>
  </w:style>
  <w:style w:type="table" w:styleId="a7">
    <w:name w:val="Table Grid"/>
    <w:basedOn w:val="a1"/>
    <w:uiPriority w:val="59"/>
    <w:rsid w:val="006F54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qFormat/>
    <w:rsid w:val="00ED536C"/>
    <w:pPr>
      <w:spacing w:before="120" w:after="240"/>
    </w:pPr>
    <w:rPr>
      <w:b/>
      <w:bCs/>
    </w:rPr>
  </w:style>
  <w:style w:type="paragraph" w:styleId="2">
    <w:name w:val="Body Text Indent 2"/>
    <w:basedOn w:val="a"/>
    <w:rsid w:val="002A4C09"/>
    <w:pPr>
      <w:ind w:leftChars="100" w:left="1353" w:hangingChars="600" w:hanging="1160"/>
    </w:pPr>
    <w:rPr>
      <w:rFonts w:ascii="ＭＳ 明朝" w:hAnsi="Century"/>
      <w:szCs w:val="24"/>
    </w:rPr>
  </w:style>
  <w:style w:type="paragraph" w:styleId="a9">
    <w:name w:val="Body Text Indent"/>
    <w:basedOn w:val="a"/>
    <w:rsid w:val="00A4585E"/>
    <w:pPr>
      <w:ind w:leftChars="400" w:left="851"/>
    </w:pPr>
  </w:style>
  <w:style w:type="paragraph" w:styleId="Web">
    <w:name w:val="Normal (Web)"/>
    <w:basedOn w:val="a"/>
    <w:uiPriority w:val="99"/>
    <w:unhideWhenUsed/>
    <w:rsid w:val="004D61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7519">
      <w:bodyDiv w:val="1"/>
      <w:marLeft w:val="0"/>
      <w:marRight w:val="0"/>
      <w:marTop w:val="0"/>
      <w:marBottom w:val="0"/>
      <w:divBdr>
        <w:top w:val="none" w:sz="0" w:space="0" w:color="auto"/>
        <w:left w:val="none" w:sz="0" w:space="0" w:color="auto"/>
        <w:bottom w:val="none" w:sz="0" w:space="0" w:color="auto"/>
        <w:right w:val="none" w:sz="0" w:space="0" w:color="auto"/>
      </w:divBdr>
    </w:div>
    <w:div w:id="94207999">
      <w:bodyDiv w:val="1"/>
      <w:marLeft w:val="0"/>
      <w:marRight w:val="0"/>
      <w:marTop w:val="0"/>
      <w:marBottom w:val="0"/>
      <w:divBdr>
        <w:top w:val="none" w:sz="0" w:space="0" w:color="auto"/>
        <w:left w:val="none" w:sz="0" w:space="0" w:color="auto"/>
        <w:bottom w:val="none" w:sz="0" w:space="0" w:color="auto"/>
        <w:right w:val="none" w:sz="0" w:space="0" w:color="auto"/>
      </w:divBdr>
    </w:div>
    <w:div w:id="390926448">
      <w:bodyDiv w:val="1"/>
      <w:marLeft w:val="0"/>
      <w:marRight w:val="0"/>
      <w:marTop w:val="0"/>
      <w:marBottom w:val="0"/>
      <w:divBdr>
        <w:top w:val="none" w:sz="0" w:space="0" w:color="auto"/>
        <w:left w:val="none" w:sz="0" w:space="0" w:color="auto"/>
        <w:bottom w:val="none" w:sz="0" w:space="0" w:color="auto"/>
        <w:right w:val="none" w:sz="0" w:space="0" w:color="auto"/>
      </w:divBdr>
    </w:div>
    <w:div w:id="571895735">
      <w:bodyDiv w:val="1"/>
      <w:marLeft w:val="0"/>
      <w:marRight w:val="0"/>
      <w:marTop w:val="0"/>
      <w:marBottom w:val="0"/>
      <w:divBdr>
        <w:top w:val="none" w:sz="0" w:space="0" w:color="auto"/>
        <w:left w:val="none" w:sz="0" w:space="0" w:color="auto"/>
        <w:bottom w:val="none" w:sz="0" w:space="0" w:color="auto"/>
        <w:right w:val="none" w:sz="0" w:space="0" w:color="auto"/>
      </w:divBdr>
    </w:div>
    <w:div w:id="601108661">
      <w:bodyDiv w:val="1"/>
      <w:marLeft w:val="0"/>
      <w:marRight w:val="0"/>
      <w:marTop w:val="0"/>
      <w:marBottom w:val="0"/>
      <w:divBdr>
        <w:top w:val="none" w:sz="0" w:space="0" w:color="auto"/>
        <w:left w:val="none" w:sz="0" w:space="0" w:color="auto"/>
        <w:bottom w:val="none" w:sz="0" w:space="0" w:color="auto"/>
        <w:right w:val="none" w:sz="0" w:space="0" w:color="auto"/>
      </w:divBdr>
    </w:div>
    <w:div w:id="827401351">
      <w:bodyDiv w:val="1"/>
      <w:marLeft w:val="0"/>
      <w:marRight w:val="0"/>
      <w:marTop w:val="0"/>
      <w:marBottom w:val="0"/>
      <w:divBdr>
        <w:top w:val="none" w:sz="0" w:space="0" w:color="auto"/>
        <w:left w:val="none" w:sz="0" w:space="0" w:color="auto"/>
        <w:bottom w:val="none" w:sz="0" w:space="0" w:color="auto"/>
        <w:right w:val="none" w:sz="0" w:space="0" w:color="auto"/>
      </w:divBdr>
    </w:div>
    <w:div w:id="890653882">
      <w:bodyDiv w:val="1"/>
      <w:marLeft w:val="0"/>
      <w:marRight w:val="0"/>
      <w:marTop w:val="0"/>
      <w:marBottom w:val="0"/>
      <w:divBdr>
        <w:top w:val="none" w:sz="0" w:space="0" w:color="auto"/>
        <w:left w:val="none" w:sz="0" w:space="0" w:color="auto"/>
        <w:bottom w:val="none" w:sz="0" w:space="0" w:color="auto"/>
        <w:right w:val="none" w:sz="0" w:space="0" w:color="auto"/>
      </w:divBdr>
    </w:div>
    <w:div w:id="919601351">
      <w:bodyDiv w:val="1"/>
      <w:marLeft w:val="0"/>
      <w:marRight w:val="0"/>
      <w:marTop w:val="0"/>
      <w:marBottom w:val="0"/>
      <w:divBdr>
        <w:top w:val="none" w:sz="0" w:space="0" w:color="auto"/>
        <w:left w:val="none" w:sz="0" w:space="0" w:color="auto"/>
        <w:bottom w:val="none" w:sz="0" w:space="0" w:color="auto"/>
        <w:right w:val="none" w:sz="0" w:space="0" w:color="auto"/>
      </w:divBdr>
    </w:div>
    <w:div w:id="946040460">
      <w:bodyDiv w:val="1"/>
      <w:marLeft w:val="0"/>
      <w:marRight w:val="0"/>
      <w:marTop w:val="0"/>
      <w:marBottom w:val="0"/>
      <w:divBdr>
        <w:top w:val="none" w:sz="0" w:space="0" w:color="auto"/>
        <w:left w:val="none" w:sz="0" w:space="0" w:color="auto"/>
        <w:bottom w:val="none" w:sz="0" w:space="0" w:color="auto"/>
        <w:right w:val="none" w:sz="0" w:space="0" w:color="auto"/>
      </w:divBdr>
    </w:div>
    <w:div w:id="1306082112">
      <w:bodyDiv w:val="1"/>
      <w:marLeft w:val="0"/>
      <w:marRight w:val="0"/>
      <w:marTop w:val="0"/>
      <w:marBottom w:val="0"/>
      <w:divBdr>
        <w:top w:val="none" w:sz="0" w:space="0" w:color="auto"/>
        <w:left w:val="none" w:sz="0" w:space="0" w:color="auto"/>
        <w:bottom w:val="none" w:sz="0" w:space="0" w:color="auto"/>
        <w:right w:val="none" w:sz="0" w:space="0" w:color="auto"/>
      </w:divBdr>
    </w:div>
    <w:div w:id="1468205022">
      <w:bodyDiv w:val="1"/>
      <w:marLeft w:val="0"/>
      <w:marRight w:val="0"/>
      <w:marTop w:val="0"/>
      <w:marBottom w:val="0"/>
      <w:divBdr>
        <w:top w:val="none" w:sz="0" w:space="0" w:color="auto"/>
        <w:left w:val="none" w:sz="0" w:space="0" w:color="auto"/>
        <w:bottom w:val="none" w:sz="0" w:space="0" w:color="auto"/>
        <w:right w:val="none" w:sz="0" w:space="0" w:color="auto"/>
      </w:divBdr>
    </w:div>
    <w:div w:id="1509324563">
      <w:bodyDiv w:val="1"/>
      <w:marLeft w:val="0"/>
      <w:marRight w:val="0"/>
      <w:marTop w:val="0"/>
      <w:marBottom w:val="0"/>
      <w:divBdr>
        <w:top w:val="none" w:sz="0" w:space="0" w:color="auto"/>
        <w:left w:val="none" w:sz="0" w:space="0" w:color="auto"/>
        <w:bottom w:val="none" w:sz="0" w:space="0" w:color="auto"/>
        <w:right w:val="none" w:sz="0" w:space="0" w:color="auto"/>
      </w:divBdr>
    </w:div>
    <w:div w:id="1551115815">
      <w:bodyDiv w:val="1"/>
      <w:marLeft w:val="0"/>
      <w:marRight w:val="0"/>
      <w:marTop w:val="0"/>
      <w:marBottom w:val="0"/>
      <w:divBdr>
        <w:top w:val="none" w:sz="0" w:space="0" w:color="auto"/>
        <w:left w:val="none" w:sz="0" w:space="0" w:color="auto"/>
        <w:bottom w:val="none" w:sz="0" w:space="0" w:color="auto"/>
        <w:right w:val="none" w:sz="0" w:space="0" w:color="auto"/>
      </w:divBdr>
    </w:div>
    <w:div w:id="20537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F413A-17E3-45CB-A704-0D478A71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6179</Words>
  <Characters>1549</Characters>
  <Application>Microsoft Office Word</Application>
  <DocSecurity>0</DocSecurity>
  <Lines>12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大阪経済の概況</vt:lpstr>
      <vt:lpstr>１　大阪経済の概況</vt:lpstr>
    </vt:vector>
  </TitlesOfParts>
  <Company>大阪府</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大阪経済の概況</dc:title>
  <dc:subject/>
  <dc:creator>企画調整部統計課</dc:creator>
  <cp:keywords/>
  <cp:lastModifiedBy>角野　瑛璃子</cp:lastModifiedBy>
  <cp:revision>4</cp:revision>
  <cp:lastPrinted>2013-03-18T06:02:00Z</cp:lastPrinted>
  <dcterms:created xsi:type="dcterms:W3CDTF">2023-03-23T07:07:00Z</dcterms:created>
  <dcterms:modified xsi:type="dcterms:W3CDTF">2023-03-29T02:04:00Z</dcterms:modified>
</cp:coreProperties>
</file>