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C0AC" w14:textId="1270C5F8" w:rsidR="00023652" w:rsidRDefault="00023652" w:rsidP="00497D41">
      <w:pPr>
        <w:spacing w:line="0" w:lineRule="atLeast"/>
        <w:jc w:val="center"/>
        <w:rPr>
          <w:rFonts w:ascii="ＭＳ ゴシック" w:eastAsia="ＭＳ ゴシック" w:hAnsi="ＭＳ ゴシック"/>
          <w:kern w:val="0"/>
          <w:sz w:val="44"/>
          <w:szCs w:val="36"/>
        </w:rPr>
      </w:pPr>
    </w:p>
    <w:p w14:paraId="31D28947" w14:textId="5CDEA140" w:rsidR="00497D41" w:rsidRPr="00A60815" w:rsidRDefault="003322E6" w:rsidP="00497D41">
      <w:pPr>
        <w:spacing w:line="0" w:lineRule="atLeast"/>
        <w:jc w:val="center"/>
        <w:rPr>
          <w:rFonts w:ascii="ＭＳ ゴシック" w:eastAsia="ＭＳ ゴシック" w:hAnsi="ＭＳ ゴシック"/>
          <w:kern w:val="0"/>
          <w:sz w:val="36"/>
          <w:szCs w:val="36"/>
        </w:rPr>
      </w:pPr>
      <w:r w:rsidRPr="00A60815">
        <w:rPr>
          <w:rFonts w:ascii="ＭＳ ゴシック" w:eastAsia="ＭＳ ゴシック" w:hAnsi="ＭＳ ゴシック" w:hint="eastAsia"/>
          <w:spacing w:val="2"/>
          <w:w w:val="99"/>
          <w:kern w:val="0"/>
          <w:sz w:val="44"/>
          <w:szCs w:val="36"/>
          <w:fitText w:val="9637" w:id="-1467313152"/>
        </w:rPr>
        <w:t>令和</w:t>
      </w:r>
      <w:r w:rsidR="00AF5450" w:rsidRPr="00A60815">
        <w:rPr>
          <w:rFonts w:ascii="ＭＳ ゴシック" w:eastAsia="ＭＳ ゴシック" w:hAnsi="ＭＳ ゴシック" w:hint="eastAsia"/>
          <w:spacing w:val="2"/>
          <w:w w:val="99"/>
          <w:kern w:val="0"/>
          <w:sz w:val="44"/>
          <w:szCs w:val="36"/>
          <w:fitText w:val="9637" w:id="-1467313152"/>
        </w:rPr>
        <w:t>７</w:t>
      </w:r>
      <w:r w:rsidR="005827D2" w:rsidRPr="00A60815">
        <w:rPr>
          <w:rFonts w:ascii="ＭＳ ゴシック" w:eastAsia="ＭＳ ゴシック" w:hAnsi="ＭＳ ゴシック" w:hint="eastAsia"/>
          <w:spacing w:val="2"/>
          <w:w w:val="99"/>
          <w:kern w:val="0"/>
          <w:sz w:val="44"/>
          <w:szCs w:val="36"/>
          <w:fitText w:val="9637" w:id="-1467313152"/>
        </w:rPr>
        <w:t>年度一般会計補正予算（第</w:t>
      </w:r>
      <w:r w:rsidR="00AF5450" w:rsidRPr="00A60815">
        <w:rPr>
          <w:rFonts w:ascii="ＭＳ ゴシック" w:eastAsia="ＭＳ ゴシック" w:hAnsi="ＭＳ ゴシック" w:hint="eastAsia"/>
          <w:spacing w:val="2"/>
          <w:w w:val="99"/>
          <w:kern w:val="0"/>
          <w:sz w:val="44"/>
          <w:szCs w:val="36"/>
          <w:fitText w:val="9637" w:id="-1467313152"/>
        </w:rPr>
        <w:t>６</w:t>
      </w:r>
      <w:r w:rsidR="00807CCA" w:rsidRPr="00A60815">
        <w:rPr>
          <w:rFonts w:ascii="ＭＳ ゴシック" w:eastAsia="ＭＳ ゴシック" w:hAnsi="ＭＳ ゴシック" w:hint="eastAsia"/>
          <w:spacing w:val="2"/>
          <w:w w:val="99"/>
          <w:kern w:val="0"/>
          <w:sz w:val="44"/>
          <w:szCs w:val="36"/>
          <w:fitText w:val="9637" w:id="-1467313152"/>
        </w:rPr>
        <w:t>号）</w:t>
      </w:r>
      <w:r w:rsidR="00E57C90" w:rsidRPr="00A60815">
        <w:rPr>
          <w:rFonts w:ascii="ＭＳ ゴシック" w:eastAsia="ＭＳ ゴシック" w:hAnsi="ＭＳ ゴシック" w:hint="eastAsia"/>
          <w:spacing w:val="2"/>
          <w:w w:val="99"/>
          <w:kern w:val="0"/>
          <w:sz w:val="44"/>
          <w:szCs w:val="36"/>
          <w:fitText w:val="9637" w:id="-1467313152"/>
        </w:rPr>
        <w:t>につい</w:t>
      </w:r>
      <w:r w:rsidR="00E57C90" w:rsidRPr="00A60815">
        <w:rPr>
          <w:rFonts w:ascii="ＭＳ ゴシック" w:eastAsia="ＭＳ ゴシック" w:hAnsi="ＭＳ ゴシック" w:hint="eastAsia"/>
          <w:spacing w:val="12"/>
          <w:w w:val="99"/>
          <w:kern w:val="0"/>
          <w:sz w:val="44"/>
          <w:szCs w:val="36"/>
          <w:fitText w:val="9637" w:id="-1467313152"/>
        </w:rPr>
        <w:t>て</w:t>
      </w:r>
    </w:p>
    <w:p w14:paraId="1363AA4E" w14:textId="1E4822A4" w:rsidR="00224EEE" w:rsidRPr="00A60815" w:rsidRDefault="00224EEE" w:rsidP="002F20E7">
      <w:pPr>
        <w:spacing w:line="0" w:lineRule="atLeast"/>
        <w:jc w:val="center"/>
        <w:rPr>
          <w:rFonts w:ascii="ＭＳ ゴシック" w:eastAsia="ＭＳ ゴシック" w:hAnsi="ＭＳ ゴシック"/>
          <w:kern w:val="0"/>
          <w:sz w:val="22"/>
        </w:rPr>
      </w:pPr>
      <w:r w:rsidRPr="00A60815">
        <w:rPr>
          <w:rFonts w:ascii="ＭＳ ゴシック" w:eastAsia="ＭＳ ゴシック" w:hAnsi="ＭＳ ゴシック" w:hint="eastAsia"/>
          <w:kern w:val="0"/>
          <w:sz w:val="22"/>
        </w:rPr>
        <w:t>（令和</w:t>
      </w:r>
      <w:r w:rsidR="00AF5450" w:rsidRPr="00A60815">
        <w:rPr>
          <w:rFonts w:ascii="ＭＳ ゴシック" w:eastAsia="ＭＳ ゴシック" w:hAnsi="ＭＳ ゴシック" w:hint="eastAsia"/>
          <w:kern w:val="0"/>
          <w:sz w:val="22"/>
        </w:rPr>
        <w:t>８</w:t>
      </w:r>
      <w:r w:rsidRPr="00A60815">
        <w:rPr>
          <w:rFonts w:ascii="ＭＳ ゴシック" w:eastAsia="ＭＳ ゴシック" w:hAnsi="ＭＳ ゴシック" w:hint="eastAsia"/>
          <w:kern w:val="0"/>
          <w:sz w:val="22"/>
        </w:rPr>
        <w:t>年</w:t>
      </w:r>
      <w:r w:rsidR="00AF5450" w:rsidRPr="00A60815">
        <w:rPr>
          <w:rFonts w:ascii="ＭＳ ゴシック" w:eastAsia="ＭＳ ゴシック" w:hAnsi="ＭＳ ゴシック" w:hint="eastAsia"/>
          <w:kern w:val="0"/>
          <w:sz w:val="22"/>
        </w:rPr>
        <w:t>１</w:t>
      </w:r>
      <w:r w:rsidRPr="00A60815">
        <w:rPr>
          <w:rFonts w:ascii="ＭＳ ゴシック" w:eastAsia="ＭＳ ゴシック" w:hAnsi="ＭＳ ゴシック" w:hint="eastAsia"/>
          <w:kern w:val="0"/>
          <w:sz w:val="22"/>
        </w:rPr>
        <w:t>月２</w:t>
      </w:r>
      <w:r w:rsidR="00AF5450" w:rsidRPr="00A60815">
        <w:rPr>
          <w:rFonts w:ascii="ＭＳ ゴシック" w:eastAsia="ＭＳ ゴシック" w:hAnsi="ＭＳ ゴシック" w:hint="eastAsia"/>
          <w:kern w:val="0"/>
          <w:sz w:val="22"/>
        </w:rPr>
        <w:t>１</w:t>
      </w:r>
      <w:r w:rsidRPr="00A60815">
        <w:rPr>
          <w:rFonts w:ascii="ＭＳ ゴシック" w:eastAsia="ＭＳ ゴシック" w:hAnsi="ＭＳ ゴシック" w:hint="eastAsia"/>
          <w:kern w:val="0"/>
          <w:sz w:val="22"/>
        </w:rPr>
        <w:t>日専決処分）</w:t>
      </w:r>
    </w:p>
    <w:p w14:paraId="2FD41EE2" w14:textId="4AD2C886" w:rsidR="007D0811" w:rsidRPr="00A60815" w:rsidRDefault="00EA7350" w:rsidP="0039290B">
      <w:pPr>
        <w:rPr>
          <w:rFonts w:ascii="ＭＳ Ｐ明朝" w:eastAsia="ＭＳ Ｐ明朝" w:hAnsi="ＭＳ Ｐ明朝"/>
          <w:sz w:val="22"/>
        </w:rPr>
      </w:pPr>
      <w:r w:rsidRPr="00A60815">
        <w:rPr>
          <w:rFonts w:ascii="ＭＳ Ｐ明朝" w:eastAsia="ＭＳ Ｐ明朝" w:hAnsi="ＭＳ Ｐ明朝"/>
          <w:noProof/>
          <w:sz w:val="22"/>
        </w:rPr>
        <mc:AlternateContent>
          <mc:Choice Requires="wps">
            <w:drawing>
              <wp:anchor distT="0" distB="0" distL="114300" distR="114300" simplePos="0" relativeHeight="251721728" behindDoc="0" locked="0" layoutInCell="1" allowOverlap="1" wp14:anchorId="69BC25C9" wp14:editId="7704E32D">
                <wp:simplePos x="0" y="0"/>
                <wp:positionH relativeFrom="margin">
                  <wp:posOffset>34290</wp:posOffset>
                </wp:positionH>
                <wp:positionV relativeFrom="paragraph">
                  <wp:posOffset>139700</wp:posOffset>
                </wp:positionV>
                <wp:extent cx="6019165" cy="819150"/>
                <wp:effectExtent l="0" t="0" r="19685" b="19050"/>
                <wp:wrapNone/>
                <wp:docPr id="3" name="角丸四角形 2"/>
                <wp:cNvGraphicFramePr/>
                <a:graphic xmlns:a="http://schemas.openxmlformats.org/drawingml/2006/main">
                  <a:graphicData uri="http://schemas.microsoft.com/office/word/2010/wordprocessingShape">
                    <wps:wsp>
                      <wps:cNvSpPr/>
                      <wps:spPr>
                        <a:xfrm>
                          <a:off x="0" y="0"/>
                          <a:ext cx="6019165" cy="819150"/>
                        </a:xfrm>
                        <a:prstGeom prst="roundRect">
                          <a:avLst>
                            <a:gd name="adj" fmla="val 11848"/>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630BAC3B" id="角丸四角形 2" o:spid="_x0000_s1026" style="position:absolute;left:0;text-align:left;margin-left:2.7pt;margin-top:11pt;width:473.95pt;height:6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" filled="f" strokecolor="windowText" strokeweight="2pt">
                <v:stroke dashstyle="1 1"/>
                <w10:wrap anchorx="margin"/>
              </v:roundrect>
            </w:pict>
          </mc:Fallback>
        </mc:AlternateContent>
      </w:r>
    </w:p>
    <w:p w14:paraId="57D05E2D" w14:textId="286BE76C" w:rsidR="00AF5450" w:rsidRPr="00A60815" w:rsidRDefault="00AA6F08" w:rsidP="00AF5450">
      <w:pPr>
        <w:ind w:leftChars="100" w:left="210" w:rightChars="147" w:right="309" w:firstLineChars="100" w:firstLine="206"/>
        <w:rPr>
          <w:rFonts w:ascii="ＭＳ 明朝" w:eastAsia="ＭＳ 明朝" w:hAnsi="ＭＳ 明朝"/>
          <w:spacing w:val="-6"/>
        </w:rPr>
      </w:pPr>
      <w:r w:rsidRPr="00A60815">
        <w:rPr>
          <w:rFonts w:ascii="ＭＳ 明朝" w:eastAsia="ＭＳ 明朝" w:hAnsi="ＭＳ 明朝" w:hint="eastAsia"/>
          <w:spacing w:val="-2"/>
        </w:rPr>
        <w:t>一</w:t>
      </w:r>
      <w:r w:rsidR="00B54A6D" w:rsidRPr="00A60815">
        <w:rPr>
          <w:rFonts w:ascii="ＭＳ 明朝" w:eastAsia="ＭＳ 明朝" w:hAnsi="ＭＳ 明朝" w:hint="eastAsia"/>
          <w:spacing w:val="-2"/>
        </w:rPr>
        <w:t>般会計補正予算（第</w:t>
      </w:r>
      <w:r w:rsidR="00AF5450" w:rsidRPr="00A60815">
        <w:rPr>
          <w:rFonts w:ascii="ＭＳ 明朝" w:eastAsia="ＭＳ 明朝" w:hAnsi="ＭＳ 明朝" w:hint="eastAsia"/>
          <w:spacing w:val="-2"/>
        </w:rPr>
        <w:t>６</w:t>
      </w:r>
      <w:r w:rsidR="003F030A" w:rsidRPr="00A60815">
        <w:rPr>
          <w:rFonts w:ascii="ＭＳ 明朝" w:eastAsia="ＭＳ 明朝" w:hAnsi="ＭＳ 明朝" w:hint="eastAsia"/>
          <w:spacing w:val="-2"/>
        </w:rPr>
        <w:t>号）</w:t>
      </w:r>
      <w:r w:rsidR="0051191F" w:rsidRPr="00A60815">
        <w:rPr>
          <w:rFonts w:ascii="ＭＳ 明朝" w:eastAsia="ＭＳ 明朝" w:hAnsi="ＭＳ 明朝" w:hint="eastAsia"/>
          <w:spacing w:val="-2"/>
        </w:rPr>
        <w:t>は、</w:t>
      </w:r>
      <w:r w:rsidR="00AF5450" w:rsidRPr="00A60815">
        <w:rPr>
          <w:rFonts w:ascii="ＭＳ 明朝" w:eastAsia="ＭＳ 明朝" w:hAnsi="ＭＳ 明朝" w:hint="eastAsia"/>
          <w:spacing w:val="-6"/>
        </w:rPr>
        <w:t>衆議院の解散に伴</w:t>
      </w:r>
      <w:r w:rsidR="003E3568" w:rsidRPr="00A60815">
        <w:rPr>
          <w:rFonts w:ascii="ＭＳ 明朝" w:eastAsia="ＭＳ 明朝" w:hAnsi="ＭＳ 明朝" w:hint="eastAsia"/>
          <w:spacing w:val="-6"/>
        </w:rPr>
        <w:t>う</w:t>
      </w:r>
      <w:r w:rsidR="00AF5450" w:rsidRPr="00A60815">
        <w:rPr>
          <w:rFonts w:ascii="ＭＳ 明朝" w:eastAsia="ＭＳ 明朝" w:hAnsi="ＭＳ 明朝" w:hint="eastAsia"/>
          <w:spacing w:val="-6"/>
        </w:rPr>
        <w:t>衆議院議員総選挙</w:t>
      </w:r>
      <w:r w:rsidR="00904B3A" w:rsidRPr="00A60815">
        <w:rPr>
          <w:rFonts w:ascii="ＭＳ 明朝" w:eastAsia="ＭＳ 明朝" w:hAnsi="ＭＳ 明朝" w:hint="eastAsia"/>
          <w:spacing w:val="-6"/>
          <w:kern w:val="0"/>
        </w:rPr>
        <w:t>及び最高裁判所裁判官国民審査</w:t>
      </w:r>
      <w:r w:rsidR="00AF5450" w:rsidRPr="00A60815">
        <w:rPr>
          <w:rFonts w:ascii="ＭＳ 明朝" w:eastAsia="ＭＳ 明朝" w:hAnsi="ＭＳ 明朝" w:hint="eastAsia"/>
          <w:spacing w:val="-6"/>
        </w:rPr>
        <w:t>の執行に必要な経費</w:t>
      </w:r>
      <w:r w:rsidR="009B434F" w:rsidRPr="00A60815">
        <w:rPr>
          <w:rFonts w:ascii="ＭＳ 明朝" w:eastAsia="ＭＳ 明朝" w:hAnsi="ＭＳ 明朝" w:hint="eastAsia"/>
          <w:spacing w:val="-6"/>
        </w:rPr>
        <w:t>、大阪府知事</w:t>
      </w:r>
      <w:r w:rsidR="003E3568" w:rsidRPr="00A60815">
        <w:rPr>
          <w:rFonts w:ascii="ＭＳ 明朝" w:eastAsia="ＭＳ 明朝" w:hAnsi="ＭＳ 明朝" w:hint="eastAsia"/>
          <w:spacing w:val="-6"/>
        </w:rPr>
        <w:t>の退職申立て</w:t>
      </w:r>
      <w:r w:rsidR="009B434F" w:rsidRPr="00A60815">
        <w:rPr>
          <w:rFonts w:ascii="ＭＳ 明朝" w:eastAsia="ＭＳ 明朝" w:hAnsi="ＭＳ 明朝" w:hint="eastAsia"/>
          <w:spacing w:val="-6"/>
        </w:rPr>
        <w:t>に伴</w:t>
      </w:r>
      <w:r w:rsidR="003E3568" w:rsidRPr="00A60815">
        <w:rPr>
          <w:rFonts w:ascii="ＭＳ 明朝" w:eastAsia="ＭＳ 明朝" w:hAnsi="ＭＳ 明朝" w:hint="eastAsia"/>
          <w:spacing w:val="-6"/>
        </w:rPr>
        <w:t>う</w:t>
      </w:r>
      <w:r w:rsidR="009B434F" w:rsidRPr="00A60815">
        <w:rPr>
          <w:rFonts w:ascii="ＭＳ 明朝" w:eastAsia="ＭＳ 明朝" w:hAnsi="ＭＳ 明朝" w:hint="eastAsia"/>
          <w:spacing w:val="-6"/>
        </w:rPr>
        <w:t>大阪府知事選挙の執行に必要な経費並びに</w:t>
      </w:r>
      <w:r w:rsidR="00AF5450" w:rsidRPr="00A60815">
        <w:rPr>
          <w:rFonts w:ascii="ＭＳ 明朝" w:eastAsia="ＭＳ 明朝" w:hAnsi="ＭＳ 明朝" w:hint="eastAsia"/>
          <w:spacing w:val="-6"/>
        </w:rPr>
        <w:t>大東市及び四條畷市選挙区の府議会議員補欠選挙の執行に必要な経費を追加するため、編成しました。</w:t>
      </w:r>
    </w:p>
    <w:p w14:paraId="6CB2CF4F" w14:textId="77777777" w:rsidR="00AF5450" w:rsidRPr="00A60815" w:rsidRDefault="00AF5450" w:rsidP="00AF5450">
      <w:pPr>
        <w:rPr>
          <w:rFonts w:ascii="ＭＳ Ｐゴシック" w:eastAsia="ＭＳ Ｐゴシック" w:hAnsi="ＭＳ Ｐゴシック" w:cs="Meiryo UI"/>
          <w:b/>
          <w:bCs/>
          <w:kern w:val="24"/>
          <w:sz w:val="28"/>
          <w:szCs w:val="48"/>
        </w:rPr>
      </w:pPr>
    </w:p>
    <w:p w14:paraId="4E5D4FB6" w14:textId="64B7728F" w:rsidR="00AF5450" w:rsidRPr="00A60815" w:rsidRDefault="00AF5450" w:rsidP="00AF5450">
      <w:pPr>
        <w:rPr>
          <w:rFonts w:ascii="ＭＳ Ｐゴシック" w:eastAsia="ＭＳ Ｐゴシック" w:hAnsi="ＭＳ Ｐゴシック" w:cs="Meiryo UI"/>
          <w:sz w:val="20"/>
        </w:rPr>
      </w:pPr>
      <w:r w:rsidRPr="00A60815">
        <w:rPr>
          <w:rFonts w:ascii="ＭＳ Ｐゴシック" w:eastAsia="ＭＳ Ｐゴシック" w:hAnsi="ＭＳ Ｐゴシック" w:cs="Meiryo UI" w:hint="eastAsia"/>
          <w:b/>
          <w:bCs/>
          <w:kern w:val="24"/>
          <w:sz w:val="28"/>
          <w:szCs w:val="48"/>
        </w:rPr>
        <w:t>【１】　予算規模</w:t>
      </w:r>
    </w:p>
    <w:p w14:paraId="6CC7CB76" w14:textId="77777777" w:rsidR="00AF5450" w:rsidRPr="00A60815" w:rsidRDefault="00AF5450" w:rsidP="00AF5450">
      <w:pPr>
        <w:pStyle w:val="a3"/>
        <w:ind w:leftChars="0" w:left="885" w:right="40"/>
        <w:jc w:val="right"/>
        <w:rPr>
          <w:sz w:val="20"/>
          <w:szCs w:val="20"/>
        </w:rPr>
      </w:pPr>
      <w:r w:rsidRPr="00A60815">
        <w:rPr>
          <w:rFonts w:hint="eastAsia"/>
          <w:sz w:val="20"/>
          <w:szCs w:val="20"/>
        </w:rPr>
        <w:t>単位：百万円</w:t>
      </w:r>
    </w:p>
    <w:tbl>
      <w:tblPr>
        <w:tblStyle w:val="aa"/>
        <w:tblW w:w="0" w:type="auto"/>
        <w:tblInd w:w="534" w:type="dxa"/>
        <w:tblLook w:val="04A0" w:firstRow="1" w:lastRow="0" w:firstColumn="1" w:lastColumn="0" w:noHBand="0" w:noVBand="1"/>
      </w:tblPr>
      <w:tblGrid>
        <w:gridCol w:w="2170"/>
        <w:gridCol w:w="2273"/>
        <w:gridCol w:w="2263"/>
        <w:gridCol w:w="2274"/>
      </w:tblGrid>
      <w:tr w:rsidR="00AF5450" w:rsidRPr="00A60815" w14:paraId="2772AB96" w14:textId="77777777" w:rsidTr="00FA7C5D">
        <w:tc>
          <w:tcPr>
            <w:tcW w:w="2170" w:type="dxa"/>
            <w:tcBorders>
              <w:bottom w:val="single" w:sz="4" w:space="0" w:color="auto"/>
            </w:tcBorders>
            <w:vAlign w:val="center"/>
          </w:tcPr>
          <w:p w14:paraId="47D55F9C" w14:textId="77777777" w:rsidR="00AF5450" w:rsidRPr="00A60815" w:rsidRDefault="00AF5450" w:rsidP="00FA7C5D">
            <w:pPr>
              <w:jc w:val="distribute"/>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区分</w:t>
            </w:r>
          </w:p>
        </w:tc>
        <w:tc>
          <w:tcPr>
            <w:tcW w:w="2273" w:type="dxa"/>
            <w:tcBorders>
              <w:bottom w:val="single" w:sz="4" w:space="0" w:color="auto"/>
              <w:right w:val="single" w:sz="12" w:space="0" w:color="auto"/>
            </w:tcBorders>
            <w:vAlign w:val="center"/>
          </w:tcPr>
          <w:p w14:paraId="5FC1B352" w14:textId="77777777" w:rsidR="00AF5450" w:rsidRPr="00A60815" w:rsidRDefault="00AF5450" w:rsidP="00FA7C5D">
            <w:pPr>
              <w:jc w:val="distribute"/>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補正前予算額</w:t>
            </w:r>
          </w:p>
        </w:tc>
        <w:tc>
          <w:tcPr>
            <w:tcW w:w="2263" w:type="dxa"/>
            <w:tcBorders>
              <w:top w:val="single" w:sz="12" w:space="0" w:color="auto"/>
              <w:left w:val="single" w:sz="12" w:space="0" w:color="auto"/>
              <w:bottom w:val="single" w:sz="4" w:space="0" w:color="auto"/>
              <w:right w:val="single" w:sz="12" w:space="0" w:color="auto"/>
            </w:tcBorders>
            <w:vAlign w:val="center"/>
          </w:tcPr>
          <w:p w14:paraId="25092DDA" w14:textId="77777777" w:rsidR="00AF5450" w:rsidRPr="00A60815" w:rsidRDefault="00AF5450" w:rsidP="00FA7C5D">
            <w:pPr>
              <w:jc w:val="distribute"/>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補正額</w:t>
            </w:r>
          </w:p>
        </w:tc>
        <w:tc>
          <w:tcPr>
            <w:tcW w:w="2274" w:type="dxa"/>
            <w:tcBorders>
              <w:left w:val="single" w:sz="12" w:space="0" w:color="auto"/>
              <w:bottom w:val="single" w:sz="4" w:space="0" w:color="auto"/>
            </w:tcBorders>
            <w:vAlign w:val="center"/>
          </w:tcPr>
          <w:p w14:paraId="6C30CE99" w14:textId="77777777" w:rsidR="00AF5450" w:rsidRPr="00A60815" w:rsidRDefault="00AF5450" w:rsidP="00FA7C5D">
            <w:pPr>
              <w:jc w:val="distribute"/>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補正後予算額</w:t>
            </w:r>
          </w:p>
        </w:tc>
      </w:tr>
      <w:tr w:rsidR="00AF5450" w:rsidRPr="00A60815" w14:paraId="49873B16" w14:textId="77777777" w:rsidTr="00FA7C5D">
        <w:tc>
          <w:tcPr>
            <w:tcW w:w="2170" w:type="dxa"/>
            <w:tcBorders>
              <w:bottom w:val="single" w:sz="4" w:space="0" w:color="auto"/>
              <w:right w:val="single" w:sz="4" w:space="0" w:color="auto"/>
            </w:tcBorders>
            <w:vAlign w:val="center"/>
          </w:tcPr>
          <w:p w14:paraId="752D5176" w14:textId="77777777" w:rsidR="00AF5450" w:rsidRPr="00A60815" w:rsidRDefault="00AF5450" w:rsidP="00FA7C5D">
            <w:pPr>
              <w:jc w:val="distribute"/>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一般会計</w:t>
            </w:r>
          </w:p>
        </w:tc>
        <w:tc>
          <w:tcPr>
            <w:tcW w:w="2273" w:type="dxa"/>
            <w:tcBorders>
              <w:left w:val="single" w:sz="4" w:space="0" w:color="auto"/>
              <w:bottom w:val="single" w:sz="4" w:space="0" w:color="auto"/>
              <w:right w:val="single" w:sz="12" w:space="0" w:color="auto"/>
            </w:tcBorders>
            <w:vAlign w:val="center"/>
          </w:tcPr>
          <w:p w14:paraId="669B1001" w14:textId="6D697C34" w:rsidR="00AF5450" w:rsidRPr="00A60815" w:rsidRDefault="00AF5450" w:rsidP="00FA7C5D">
            <w:pPr>
              <w:jc w:val="right"/>
              <w:rPr>
                <w:rFonts w:ascii="ＭＳ Ｐゴシック" w:eastAsia="ＭＳ Ｐゴシック" w:hAnsi="ＭＳ Ｐゴシック"/>
                <w:sz w:val="24"/>
                <w:szCs w:val="24"/>
              </w:rPr>
            </w:pPr>
            <w:r w:rsidRPr="00A60815">
              <w:rPr>
                <w:rFonts w:ascii="ＭＳ Ｐゴシック" w:eastAsia="ＭＳ Ｐゴシック" w:hAnsi="ＭＳ Ｐゴシック"/>
                <w:noProof/>
                <w:sz w:val="24"/>
                <w:szCs w:val="24"/>
              </w:rPr>
              <w:fldChar w:fldCharType="begin"/>
            </w:r>
            <w:r w:rsidRPr="00A60815">
              <w:rPr>
                <w:rFonts w:ascii="ＭＳ Ｐゴシック" w:eastAsia="ＭＳ Ｐゴシック" w:hAnsi="ＭＳ Ｐゴシック"/>
                <w:noProof/>
                <w:sz w:val="24"/>
                <w:szCs w:val="24"/>
              </w:rPr>
              <w:instrText xml:space="preserve"> =SUM(LEFT) </w:instrText>
            </w:r>
            <w:r w:rsidRPr="00A60815">
              <w:rPr>
                <w:rFonts w:ascii="ＭＳ Ｐゴシック" w:eastAsia="ＭＳ Ｐゴシック" w:hAnsi="ＭＳ Ｐゴシック"/>
                <w:noProof/>
                <w:sz w:val="24"/>
                <w:szCs w:val="24"/>
              </w:rPr>
              <w:fldChar w:fldCharType="separate"/>
            </w:r>
            <w:r w:rsidRPr="00A60815">
              <w:rPr>
                <w:rFonts w:ascii="ＭＳ Ｐゴシック" w:eastAsia="ＭＳ Ｐゴシック" w:hAnsi="ＭＳ Ｐゴシック"/>
                <w:noProof/>
                <w:sz w:val="24"/>
                <w:szCs w:val="24"/>
              </w:rPr>
              <w:t>3,</w:t>
            </w:r>
            <w:r w:rsidR="001348AB" w:rsidRPr="00A60815">
              <w:rPr>
                <w:rFonts w:ascii="ＭＳ Ｐゴシック" w:eastAsia="ＭＳ Ｐゴシック" w:hAnsi="ＭＳ Ｐゴシック"/>
                <w:noProof/>
                <w:sz w:val="24"/>
                <w:szCs w:val="24"/>
              </w:rPr>
              <w:t>37</w:t>
            </w:r>
            <w:r w:rsidRPr="00A60815">
              <w:rPr>
                <w:rFonts w:ascii="ＭＳ Ｐゴシック" w:eastAsia="ＭＳ Ｐゴシック" w:hAnsi="ＭＳ Ｐゴシック"/>
                <w:noProof/>
                <w:sz w:val="24"/>
                <w:szCs w:val="24"/>
              </w:rPr>
              <w:t>0,</w:t>
            </w:r>
            <w:r w:rsidR="001348AB" w:rsidRPr="00A60815">
              <w:rPr>
                <w:rFonts w:ascii="ＭＳ Ｐゴシック" w:eastAsia="ＭＳ Ｐゴシック" w:hAnsi="ＭＳ Ｐゴシック"/>
                <w:noProof/>
                <w:sz w:val="24"/>
                <w:szCs w:val="24"/>
              </w:rPr>
              <w:t>0</w:t>
            </w:r>
            <w:r w:rsidRPr="00A60815">
              <w:rPr>
                <w:rFonts w:ascii="ＭＳ Ｐゴシック" w:eastAsia="ＭＳ Ｐゴシック" w:hAnsi="ＭＳ Ｐゴシック"/>
                <w:noProof/>
                <w:sz w:val="24"/>
                <w:szCs w:val="24"/>
              </w:rPr>
              <w:t>9</w:t>
            </w:r>
            <w:r w:rsidRPr="00A60815">
              <w:rPr>
                <w:rFonts w:ascii="ＭＳ Ｐゴシック" w:eastAsia="ＭＳ Ｐゴシック" w:hAnsi="ＭＳ Ｐゴシック"/>
                <w:noProof/>
                <w:sz w:val="24"/>
                <w:szCs w:val="24"/>
              </w:rPr>
              <w:fldChar w:fldCharType="end"/>
            </w:r>
            <w:r w:rsidR="001348AB" w:rsidRPr="00A60815">
              <w:rPr>
                <w:rFonts w:ascii="ＭＳ Ｐゴシック" w:eastAsia="ＭＳ Ｐゴシック" w:hAnsi="ＭＳ Ｐゴシック"/>
                <w:noProof/>
                <w:sz w:val="24"/>
                <w:szCs w:val="24"/>
              </w:rPr>
              <w:t>8</w:t>
            </w:r>
          </w:p>
        </w:tc>
        <w:tc>
          <w:tcPr>
            <w:tcW w:w="2263" w:type="dxa"/>
            <w:tcBorders>
              <w:top w:val="single" w:sz="4" w:space="0" w:color="auto"/>
              <w:left w:val="single" w:sz="12" w:space="0" w:color="auto"/>
              <w:bottom w:val="single" w:sz="12" w:space="0" w:color="auto"/>
              <w:right w:val="single" w:sz="12" w:space="0" w:color="auto"/>
            </w:tcBorders>
            <w:vAlign w:val="center"/>
          </w:tcPr>
          <w:p w14:paraId="65C1E52E" w14:textId="516B2F6C" w:rsidR="00AF5450" w:rsidRPr="00A60815" w:rsidRDefault="00686398" w:rsidP="00FA7C5D">
            <w:pPr>
              <w:jc w:val="right"/>
              <w:rPr>
                <w:rFonts w:ascii="ＭＳ Ｐゴシック" w:eastAsia="ＭＳ Ｐゴシック" w:hAnsi="ＭＳ Ｐゴシック"/>
                <w:sz w:val="24"/>
                <w:szCs w:val="24"/>
              </w:rPr>
            </w:pPr>
            <w:r w:rsidRPr="00A60815">
              <w:rPr>
                <w:rFonts w:ascii="ＭＳ Ｐゴシック" w:eastAsia="ＭＳ Ｐゴシック" w:hAnsi="ＭＳ Ｐゴシック"/>
                <w:sz w:val="24"/>
                <w:szCs w:val="24"/>
              </w:rPr>
              <w:t>6</w:t>
            </w:r>
            <w:r w:rsidR="00AF5450" w:rsidRPr="00A60815">
              <w:rPr>
                <w:rFonts w:ascii="ＭＳ Ｐゴシック" w:eastAsia="ＭＳ Ｐゴシック" w:hAnsi="ＭＳ Ｐゴシック" w:hint="eastAsia"/>
                <w:sz w:val="24"/>
                <w:szCs w:val="24"/>
              </w:rPr>
              <w:t>,5</w:t>
            </w:r>
            <w:r w:rsidRPr="00A60815">
              <w:rPr>
                <w:rFonts w:ascii="ＭＳ Ｐゴシック" w:eastAsia="ＭＳ Ｐゴシック" w:hAnsi="ＭＳ Ｐゴシック"/>
                <w:sz w:val="24"/>
                <w:szCs w:val="24"/>
              </w:rPr>
              <w:t>47</w:t>
            </w:r>
          </w:p>
        </w:tc>
        <w:tc>
          <w:tcPr>
            <w:tcW w:w="2274" w:type="dxa"/>
            <w:tcBorders>
              <w:left w:val="single" w:sz="12" w:space="0" w:color="auto"/>
              <w:bottom w:val="single" w:sz="4" w:space="0" w:color="auto"/>
            </w:tcBorders>
            <w:vAlign w:val="center"/>
          </w:tcPr>
          <w:p w14:paraId="5A82085A" w14:textId="5311B3AE" w:rsidR="00AF5450" w:rsidRPr="00A60815" w:rsidRDefault="00686398" w:rsidP="00FA7C5D">
            <w:pPr>
              <w:jc w:val="right"/>
              <w:rPr>
                <w:rFonts w:ascii="ＭＳ Ｐゴシック" w:eastAsia="ＭＳ Ｐゴシック" w:hAnsi="ＭＳ Ｐゴシック"/>
                <w:noProof/>
                <w:sz w:val="24"/>
                <w:szCs w:val="24"/>
              </w:rPr>
            </w:pPr>
            <w:r w:rsidRPr="00A60815">
              <w:rPr>
                <w:rFonts w:ascii="ＭＳ Ｐゴシック" w:eastAsia="ＭＳ Ｐゴシック" w:hAnsi="ＭＳ Ｐゴシック" w:hint="eastAsia"/>
                <w:noProof/>
                <w:sz w:val="24"/>
                <w:szCs w:val="24"/>
              </w:rPr>
              <w:t>3,376,64</w:t>
            </w:r>
            <w:r w:rsidR="00326D1A" w:rsidRPr="00A60815">
              <w:rPr>
                <w:rFonts w:ascii="ＭＳ Ｐゴシック" w:eastAsia="ＭＳ Ｐゴシック" w:hAnsi="ＭＳ Ｐゴシック"/>
                <w:noProof/>
                <w:sz w:val="24"/>
                <w:szCs w:val="24"/>
              </w:rPr>
              <w:t>6</w:t>
            </w:r>
          </w:p>
        </w:tc>
      </w:tr>
    </w:tbl>
    <w:p w14:paraId="63F2A563" w14:textId="77777777" w:rsidR="00AF5450" w:rsidRPr="00A60815" w:rsidRDefault="00AF5450" w:rsidP="00AF5450">
      <w:pPr>
        <w:rPr>
          <w:rFonts w:ascii="ＭＳ Ｐゴシック" w:eastAsia="ＭＳ Ｐゴシック" w:hAnsi="ＭＳ Ｐゴシック" w:cs="Meiryo UI"/>
        </w:rPr>
      </w:pPr>
      <w:r w:rsidRPr="00A60815">
        <w:rPr>
          <w:rFonts w:ascii="ＭＳ Ｐゴシック" w:eastAsia="ＭＳ Ｐゴシック" w:hAnsi="ＭＳ Ｐゴシック" w:cs="Meiryo UI" w:hint="eastAsia"/>
        </w:rPr>
        <w:t xml:space="preserve">　　　　（上の表においては、端数処理の関係上、合計と内訳が一致しない。）</w:t>
      </w:r>
    </w:p>
    <w:p w14:paraId="6EBFC478" w14:textId="77777777" w:rsidR="00AF5450" w:rsidRPr="00A60815" w:rsidRDefault="00AF5450" w:rsidP="00AF5450">
      <w:pPr>
        <w:rPr>
          <w:rFonts w:ascii="ＭＳ Ｐゴシック" w:eastAsia="ＭＳ Ｐゴシック" w:hAnsi="ＭＳ Ｐゴシック" w:cs="Meiryo UI"/>
        </w:rPr>
      </w:pPr>
    </w:p>
    <w:p w14:paraId="4DE112F3" w14:textId="77777777" w:rsidR="00AF5450" w:rsidRPr="00A60815" w:rsidRDefault="00AF5450" w:rsidP="00AF5450">
      <w:pPr>
        <w:ind w:firstLine="840"/>
        <w:rPr>
          <w:rFonts w:ascii="ＭＳ Ｐゴシック" w:eastAsia="ＭＳ Ｐゴシック" w:hAnsi="ＭＳ Ｐゴシック" w:cs="Meiryo UI"/>
          <w:sz w:val="24"/>
          <w:szCs w:val="24"/>
        </w:rPr>
      </w:pPr>
      <w:r w:rsidRPr="00A60815">
        <w:rPr>
          <w:rFonts w:ascii="ＭＳ Ｐゴシック" w:eastAsia="ＭＳ Ｐゴシック" w:hAnsi="ＭＳ Ｐゴシック" w:cs="Meiryo UI" w:hint="eastAsia"/>
          <w:sz w:val="24"/>
          <w:szCs w:val="24"/>
        </w:rPr>
        <w:t>○一般会計補正予算の財源内訳</w:t>
      </w:r>
    </w:p>
    <w:p w14:paraId="4EA0C8B9" w14:textId="77777777" w:rsidR="00AF5450" w:rsidRPr="00A60815" w:rsidRDefault="00AF5450" w:rsidP="00AF5450">
      <w:pPr>
        <w:ind w:firstLine="840"/>
        <w:rPr>
          <w:rFonts w:ascii="ＭＳ Ｐゴシック" w:eastAsia="ＭＳ Ｐゴシック" w:hAnsi="ＭＳ Ｐゴシック" w:cs="Meiryo UI"/>
          <w:sz w:val="24"/>
          <w:szCs w:val="24"/>
        </w:rPr>
      </w:pPr>
    </w:p>
    <w:tbl>
      <w:tblPr>
        <w:tblStyle w:val="a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985"/>
        <w:gridCol w:w="945"/>
      </w:tblGrid>
      <w:tr w:rsidR="00AF5450" w:rsidRPr="00A60815" w14:paraId="4A0E149F" w14:textId="77777777" w:rsidTr="00FA7C5D">
        <w:trPr>
          <w:trHeight w:val="295"/>
        </w:trPr>
        <w:tc>
          <w:tcPr>
            <w:tcW w:w="3549" w:type="dxa"/>
          </w:tcPr>
          <w:p w14:paraId="09412FE3" w14:textId="77777777" w:rsidR="00AF5450" w:rsidRPr="00A60815" w:rsidRDefault="00AF5450" w:rsidP="00FA7C5D">
            <w:pPr>
              <w:rPr>
                <w:rFonts w:ascii="ＭＳ Ｐゴシック" w:eastAsia="ＭＳ Ｐゴシック" w:hAnsi="ＭＳ Ｐゴシック" w:cs="Meiryo UI"/>
                <w:spacing w:val="20"/>
                <w:sz w:val="24"/>
                <w:szCs w:val="24"/>
              </w:rPr>
            </w:pPr>
            <w:r w:rsidRPr="00A60815">
              <w:rPr>
                <w:rFonts w:ascii="ＭＳ Ｐゴシック" w:eastAsia="ＭＳ Ｐゴシック" w:hAnsi="ＭＳ Ｐゴシック" w:cs="Meiryo UI" w:hint="eastAsia"/>
                <w:spacing w:val="20"/>
                <w:sz w:val="24"/>
                <w:szCs w:val="24"/>
              </w:rPr>
              <w:t>国庫支出金</w:t>
            </w:r>
          </w:p>
        </w:tc>
        <w:tc>
          <w:tcPr>
            <w:tcW w:w="1985" w:type="dxa"/>
          </w:tcPr>
          <w:p w14:paraId="24D6C04E" w14:textId="5CE37FE1" w:rsidR="00AF5450" w:rsidRPr="00A60815" w:rsidRDefault="00686398" w:rsidP="00FA7C5D">
            <w:pPr>
              <w:jc w:val="right"/>
              <w:rPr>
                <w:rFonts w:ascii="ＭＳ Ｐゴシック" w:eastAsia="ＭＳ Ｐゴシック" w:hAnsi="ＭＳ Ｐゴシック" w:cs="Meiryo UI"/>
                <w:sz w:val="24"/>
                <w:szCs w:val="24"/>
              </w:rPr>
            </w:pPr>
            <w:r w:rsidRPr="00A60815">
              <w:rPr>
                <w:rFonts w:ascii="ＭＳ Ｐゴシック" w:eastAsia="ＭＳ Ｐゴシック" w:hAnsi="ＭＳ Ｐゴシック" w:cs="Meiryo UI" w:hint="eastAsia"/>
                <w:sz w:val="24"/>
                <w:szCs w:val="24"/>
              </w:rPr>
              <w:t>4,31</w:t>
            </w:r>
            <w:r w:rsidRPr="00A60815">
              <w:rPr>
                <w:rFonts w:ascii="ＭＳ Ｐゴシック" w:eastAsia="ＭＳ Ｐゴシック" w:hAnsi="ＭＳ Ｐゴシック" w:cs="Meiryo UI"/>
                <w:sz w:val="24"/>
                <w:szCs w:val="24"/>
              </w:rPr>
              <w:t>8</w:t>
            </w:r>
          </w:p>
        </w:tc>
        <w:tc>
          <w:tcPr>
            <w:tcW w:w="945" w:type="dxa"/>
          </w:tcPr>
          <w:p w14:paraId="5D9C2396" w14:textId="77777777" w:rsidR="00AF5450" w:rsidRPr="00A60815" w:rsidRDefault="00AF5450" w:rsidP="00FA7C5D">
            <w:pPr>
              <w:jc w:val="right"/>
              <w:rPr>
                <w:rFonts w:ascii="ＭＳ Ｐゴシック" w:eastAsia="ＭＳ Ｐゴシック" w:hAnsi="ＭＳ Ｐゴシック" w:cs="Meiryo UI"/>
                <w:sz w:val="22"/>
                <w:szCs w:val="24"/>
              </w:rPr>
            </w:pPr>
            <w:r w:rsidRPr="00A60815">
              <w:rPr>
                <w:rFonts w:ascii="ＭＳ Ｐゴシック" w:eastAsia="ＭＳ Ｐゴシック" w:hAnsi="ＭＳ Ｐゴシック" w:cs="Meiryo UI" w:hint="eastAsia"/>
                <w:sz w:val="22"/>
                <w:szCs w:val="24"/>
              </w:rPr>
              <w:t>百万円</w:t>
            </w:r>
          </w:p>
        </w:tc>
      </w:tr>
      <w:tr w:rsidR="00AF5450" w:rsidRPr="00A60815" w14:paraId="7F6313D8" w14:textId="77777777" w:rsidTr="00FA7C5D">
        <w:trPr>
          <w:trHeight w:val="295"/>
        </w:trPr>
        <w:tc>
          <w:tcPr>
            <w:tcW w:w="3549" w:type="dxa"/>
          </w:tcPr>
          <w:p w14:paraId="1939FD84" w14:textId="77777777" w:rsidR="00AF5450" w:rsidRPr="00A60815" w:rsidRDefault="00AF5450" w:rsidP="00FA7C5D">
            <w:pPr>
              <w:rPr>
                <w:rFonts w:ascii="ＭＳ Ｐゴシック" w:eastAsia="ＭＳ Ｐゴシック" w:hAnsi="ＭＳ Ｐゴシック" w:cs="Meiryo UI"/>
                <w:spacing w:val="20"/>
                <w:sz w:val="24"/>
                <w:szCs w:val="24"/>
              </w:rPr>
            </w:pPr>
            <w:r w:rsidRPr="00A60815">
              <w:rPr>
                <w:rFonts w:ascii="ＭＳ Ｐゴシック" w:eastAsia="ＭＳ Ｐゴシック" w:hAnsi="ＭＳ Ｐゴシック" w:cs="Meiryo UI" w:hint="eastAsia"/>
                <w:spacing w:val="20"/>
                <w:sz w:val="24"/>
                <w:szCs w:val="24"/>
              </w:rPr>
              <w:t>一般財源</w:t>
            </w:r>
            <w:r w:rsidRPr="00A60815">
              <w:rPr>
                <w:rFonts w:ascii="ＭＳ Ｐゴシック" w:eastAsia="ＭＳ Ｐゴシック" w:hAnsi="ＭＳ Ｐゴシック" w:cs="Meiryo UI" w:hint="eastAsia"/>
                <w:spacing w:val="20"/>
                <w:sz w:val="22"/>
              </w:rPr>
              <w:t>（財政調整基金）</w:t>
            </w:r>
          </w:p>
        </w:tc>
        <w:tc>
          <w:tcPr>
            <w:tcW w:w="1985" w:type="dxa"/>
          </w:tcPr>
          <w:p w14:paraId="60BF7E0D" w14:textId="3F127ED4" w:rsidR="00AF5450" w:rsidRPr="00A60815" w:rsidRDefault="00686398" w:rsidP="00FA7C5D">
            <w:pPr>
              <w:jc w:val="right"/>
              <w:rPr>
                <w:rFonts w:ascii="ＭＳ Ｐゴシック" w:eastAsia="ＭＳ Ｐゴシック" w:hAnsi="ＭＳ Ｐゴシック" w:cs="Meiryo UI"/>
                <w:sz w:val="24"/>
                <w:szCs w:val="24"/>
              </w:rPr>
            </w:pPr>
            <w:r w:rsidRPr="00A60815">
              <w:rPr>
                <w:rFonts w:ascii="ＭＳ Ｐゴシック" w:eastAsia="ＭＳ Ｐゴシック" w:hAnsi="ＭＳ Ｐゴシック" w:cs="Meiryo UI" w:hint="eastAsia"/>
                <w:sz w:val="24"/>
                <w:szCs w:val="24"/>
              </w:rPr>
              <w:t>2,229</w:t>
            </w:r>
          </w:p>
        </w:tc>
        <w:tc>
          <w:tcPr>
            <w:tcW w:w="945" w:type="dxa"/>
          </w:tcPr>
          <w:p w14:paraId="2D53B568" w14:textId="77777777" w:rsidR="00AF5450" w:rsidRPr="00A60815" w:rsidRDefault="00AF5450" w:rsidP="00FA7C5D">
            <w:pPr>
              <w:jc w:val="right"/>
              <w:rPr>
                <w:rFonts w:ascii="ＭＳ Ｐゴシック" w:eastAsia="ＭＳ Ｐゴシック" w:hAnsi="ＭＳ Ｐゴシック" w:cs="Meiryo UI"/>
                <w:sz w:val="22"/>
                <w:szCs w:val="24"/>
              </w:rPr>
            </w:pPr>
            <w:r w:rsidRPr="00A60815">
              <w:rPr>
                <w:rFonts w:ascii="ＭＳ Ｐゴシック" w:eastAsia="ＭＳ Ｐゴシック" w:hAnsi="ＭＳ Ｐゴシック" w:cs="Meiryo UI" w:hint="eastAsia"/>
                <w:sz w:val="22"/>
                <w:szCs w:val="24"/>
              </w:rPr>
              <w:t>百万円</w:t>
            </w:r>
          </w:p>
        </w:tc>
      </w:tr>
    </w:tbl>
    <w:p w14:paraId="16FD4719" w14:textId="77777777" w:rsidR="00AF5450" w:rsidRPr="00A60815" w:rsidRDefault="00AF5450" w:rsidP="00AF5450">
      <w:pPr>
        <w:jc w:val="left"/>
        <w:rPr>
          <w:rFonts w:ascii="ＭＳ Ｐゴシック" w:eastAsia="ＭＳ Ｐゴシック" w:hAnsi="ＭＳ Ｐゴシック"/>
          <w:b/>
          <w:color w:val="000000" w:themeColor="text1"/>
          <w:szCs w:val="26"/>
        </w:rPr>
      </w:pPr>
    </w:p>
    <w:p w14:paraId="0D9D46DA" w14:textId="576168AB" w:rsidR="00AF5450" w:rsidRPr="00A60815" w:rsidRDefault="00AF5450" w:rsidP="00AF5450">
      <w:pPr>
        <w:ind w:firstLine="840"/>
        <w:rPr>
          <w:rFonts w:ascii="ＭＳ Ｐゴシック" w:eastAsia="ＭＳ Ｐゴシック" w:hAnsi="ＭＳ Ｐゴシック" w:cs="Meiryo UI"/>
        </w:rPr>
      </w:pPr>
      <w:r w:rsidRPr="00A60815">
        <w:rPr>
          <w:rFonts w:ascii="ＭＳ Ｐゴシック" w:eastAsia="ＭＳ Ｐゴシック" w:hAnsi="ＭＳ Ｐゴシック" w:cs="Meiryo UI" w:hint="eastAsia"/>
          <w:sz w:val="24"/>
          <w:szCs w:val="24"/>
        </w:rPr>
        <w:t>○</w:t>
      </w:r>
      <w:r w:rsidRPr="00A60815">
        <w:rPr>
          <w:rFonts w:ascii="ＭＳ Ｐゴシック" w:eastAsia="ＭＳ Ｐゴシック" w:hAnsi="ＭＳ Ｐゴシック" w:hint="eastAsia"/>
          <w:sz w:val="24"/>
          <w:szCs w:val="24"/>
        </w:rPr>
        <w:t>補正後の財政調整基金残高（令和</w:t>
      </w:r>
      <w:r w:rsidR="00686398" w:rsidRPr="00A60815">
        <w:rPr>
          <w:rFonts w:ascii="ＭＳ Ｐゴシック" w:eastAsia="ＭＳ Ｐゴシック" w:hAnsi="ＭＳ Ｐゴシック" w:hint="eastAsia"/>
          <w:sz w:val="24"/>
          <w:szCs w:val="24"/>
        </w:rPr>
        <w:t>7</w:t>
      </w:r>
      <w:r w:rsidRPr="00A60815">
        <w:rPr>
          <w:rFonts w:ascii="ＭＳ Ｐゴシック" w:eastAsia="ＭＳ Ｐゴシック" w:hAnsi="ＭＳ Ｐゴシック" w:hint="eastAsia"/>
          <w:sz w:val="24"/>
          <w:szCs w:val="24"/>
        </w:rPr>
        <w:t>年度末見込み）　　　　　　 　　　　　　1,</w:t>
      </w:r>
      <w:r w:rsidR="00771690" w:rsidRPr="00A60815">
        <w:rPr>
          <w:rFonts w:ascii="ＭＳ Ｐゴシック" w:eastAsia="ＭＳ Ｐゴシック" w:hAnsi="ＭＳ Ｐゴシック"/>
          <w:sz w:val="24"/>
          <w:szCs w:val="24"/>
        </w:rPr>
        <w:t>8</w:t>
      </w:r>
      <w:r w:rsidRPr="00A60815">
        <w:rPr>
          <w:rFonts w:ascii="ＭＳ Ｐゴシック" w:eastAsia="ＭＳ Ｐゴシック" w:hAnsi="ＭＳ Ｐゴシック" w:hint="eastAsia"/>
          <w:sz w:val="24"/>
          <w:szCs w:val="24"/>
        </w:rPr>
        <w:t>3</w:t>
      </w:r>
      <w:r w:rsidR="00771690" w:rsidRPr="00A60815">
        <w:rPr>
          <w:rFonts w:ascii="ＭＳ Ｐゴシック" w:eastAsia="ＭＳ Ｐゴシック" w:hAnsi="ＭＳ Ｐゴシック"/>
          <w:sz w:val="24"/>
          <w:szCs w:val="24"/>
        </w:rPr>
        <w:t>7</w:t>
      </w:r>
      <w:r w:rsidRPr="00A60815">
        <w:rPr>
          <w:rFonts w:ascii="ＭＳ Ｐゴシック" w:eastAsia="ＭＳ Ｐゴシック" w:hAnsi="ＭＳ Ｐゴシック" w:hint="eastAsia"/>
          <w:sz w:val="24"/>
          <w:szCs w:val="24"/>
        </w:rPr>
        <w:t>億円</w:t>
      </w:r>
    </w:p>
    <w:p w14:paraId="65B3D895" w14:textId="77777777" w:rsidR="00AF5450" w:rsidRPr="00A60815" w:rsidRDefault="00AF5450" w:rsidP="00AF5450">
      <w:pPr>
        <w:jc w:val="left"/>
        <w:rPr>
          <w:rFonts w:ascii="ＭＳ Ｐゴシック" w:eastAsia="ＭＳ Ｐゴシック" w:hAnsi="ＭＳ Ｐゴシック"/>
          <w:b/>
          <w:color w:val="000000" w:themeColor="text1"/>
          <w:szCs w:val="26"/>
        </w:rPr>
      </w:pPr>
    </w:p>
    <w:p w14:paraId="3F88BF98" w14:textId="77777777" w:rsidR="00AF5450" w:rsidRPr="00A60815" w:rsidRDefault="00AF5450" w:rsidP="00AF5450">
      <w:pPr>
        <w:jc w:val="left"/>
        <w:rPr>
          <w:rFonts w:ascii="ＭＳ Ｐゴシック" w:eastAsia="ＭＳ Ｐゴシック" w:hAnsi="ＭＳ Ｐゴシック"/>
          <w:b/>
          <w:color w:val="000000" w:themeColor="text1"/>
          <w:szCs w:val="26"/>
        </w:rPr>
      </w:pPr>
    </w:p>
    <w:p w14:paraId="7C2B0088" w14:textId="77777777" w:rsidR="00AF5450" w:rsidRPr="00A60815" w:rsidRDefault="00AF5450" w:rsidP="00AF5450">
      <w:pPr>
        <w:jc w:val="left"/>
        <w:rPr>
          <w:rFonts w:ascii="ＭＳ Ｐゴシック" w:eastAsia="ＭＳ Ｐゴシック" w:hAnsi="ＭＳ Ｐゴシック"/>
          <w:b/>
          <w:color w:val="000000" w:themeColor="text1"/>
          <w:sz w:val="28"/>
          <w:szCs w:val="26"/>
        </w:rPr>
      </w:pPr>
      <w:r w:rsidRPr="00A60815">
        <w:rPr>
          <w:rFonts w:ascii="ＭＳ Ｐゴシック" w:eastAsia="ＭＳ Ｐゴシック" w:hAnsi="ＭＳ Ｐゴシック" w:hint="eastAsia"/>
          <w:b/>
          <w:color w:val="000000" w:themeColor="text1"/>
          <w:sz w:val="28"/>
          <w:szCs w:val="26"/>
        </w:rPr>
        <w:t>【２】　補正項目</w:t>
      </w:r>
    </w:p>
    <w:p w14:paraId="18C06B34" w14:textId="77777777" w:rsidR="00AF5450" w:rsidRPr="00A60815" w:rsidRDefault="00AF5450" w:rsidP="00AF5450">
      <w:pPr>
        <w:pStyle w:val="Web"/>
        <w:spacing w:before="0" w:beforeAutospacing="0" w:after="0" w:afterAutospacing="0"/>
        <w:ind w:right="-399"/>
        <w:jc w:val="right"/>
        <w:rPr>
          <w:rFonts w:ascii="ＭＳ ゴシック" w:eastAsia="ＭＳ ゴシック" w:hAnsi="ＭＳ ゴシック" w:cs="Meiryo UI"/>
          <w:bCs/>
          <w:kern w:val="24"/>
          <w:sz w:val="21"/>
          <w:szCs w:val="21"/>
        </w:rPr>
      </w:pPr>
      <w:r w:rsidRPr="00A60815">
        <w:rPr>
          <w:rFonts w:ascii="ＭＳ ゴシック" w:eastAsia="ＭＳ ゴシック" w:hAnsi="ＭＳ ゴシック" w:cs="Meiryo UI" w:hint="eastAsia"/>
          <w:bCs/>
          <w:kern w:val="24"/>
          <w:sz w:val="21"/>
          <w:szCs w:val="21"/>
        </w:rPr>
        <w:t>（単位：千円）</w:t>
      </w:r>
    </w:p>
    <w:tbl>
      <w:tblPr>
        <w:tblStyle w:val="aa"/>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521"/>
        <w:gridCol w:w="1701"/>
        <w:gridCol w:w="709"/>
      </w:tblGrid>
      <w:tr w:rsidR="00AF5450" w:rsidRPr="00A60815" w14:paraId="31E1C27E" w14:textId="77777777" w:rsidTr="00FA7C5D">
        <w:tc>
          <w:tcPr>
            <w:tcW w:w="458" w:type="dxa"/>
            <w:shd w:val="clear" w:color="auto" w:fill="auto"/>
            <w:hideMark/>
          </w:tcPr>
          <w:p w14:paraId="28DD5EDE" w14:textId="77777777" w:rsidR="00AF5450" w:rsidRPr="00A60815" w:rsidRDefault="00AF5450" w:rsidP="00FA7C5D">
            <w:pPr>
              <w:jc w:val="left"/>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w:t>
            </w:r>
          </w:p>
        </w:tc>
        <w:tc>
          <w:tcPr>
            <w:tcW w:w="6630" w:type="dxa"/>
            <w:gridSpan w:val="2"/>
            <w:shd w:val="clear" w:color="auto" w:fill="auto"/>
            <w:hideMark/>
          </w:tcPr>
          <w:p w14:paraId="4F8D2E3C" w14:textId="143EB0E4" w:rsidR="00AF5450" w:rsidRPr="00A60815" w:rsidRDefault="00AF5450" w:rsidP="00FA7C5D">
            <w:pPr>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衆議院議員総選挙</w:t>
            </w:r>
            <w:r w:rsidR="00686398" w:rsidRPr="00A60815">
              <w:rPr>
                <w:rFonts w:ascii="ＭＳ Ｐゴシック" w:eastAsia="ＭＳ Ｐゴシック" w:hAnsi="ＭＳ Ｐゴシック" w:hint="eastAsia"/>
                <w:kern w:val="0"/>
                <w:sz w:val="24"/>
                <w:szCs w:val="24"/>
              </w:rPr>
              <w:t>及び最高裁判所裁判官国民審査費</w:t>
            </w:r>
          </w:p>
        </w:tc>
        <w:tc>
          <w:tcPr>
            <w:tcW w:w="2410" w:type="dxa"/>
            <w:gridSpan w:val="2"/>
            <w:shd w:val="clear" w:color="auto" w:fill="auto"/>
            <w:hideMark/>
          </w:tcPr>
          <w:p w14:paraId="7633877D" w14:textId="2ACC2ECD" w:rsidR="00AF5450" w:rsidRPr="00A60815" w:rsidRDefault="00686398" w:rsidP="00FA7C5D">
            <w:pPr>
              <w:jc w:val="right"/>
              <w:rPr>
                <w:rFonts w:ascii="ＭＳ Ｐ明朝" w:eastAsia="ＭＳ Ｐ明朝" w:hAnsi="ＭＳ Ｐ明朝"/>
                <w:sz w:val="24"/>
                <w:szCs w:val="24"/>
              </w:rPr>
            </w:pPr>
            <w:r w:rsidRPr="00A60815">
              <w:rPr>
                <w:rFonts w:ascii="ＭＳ Ｐ明朝" w:eastAsia="ＭＳ Ｐ明朝" w:hAnsi="ＭＳ Ｐ明朝" w:hint="eastAsia"/>
                <w:sz w:val="24"/>
                <w:szCs w:val="24"/>
              </w:rPr>
              <w:t>4,318,145</w:t>
            </w:r>
          </w:p>
        </w:tc>
      </w:tr>
      <w:tr w:rsidR="00AF5450" w:rsidRPr="00A60815" w14:paraId="3EBDA728" w14:textId="77777777" w:rsidTr="00FA7C5D">
        <w:tc>
          <w:tcPr>
            <w:tcW w:w="9498" w:type="dxa"/>
            <w:gridSpan w:val="5"/>
            <w:shd w:val="clear" w:color="auto" w:fill="auto"/>
            <w:hideMark/>
          </w:tcPr>
          <w:p w14:paraId="3CEF2DD2" w14:textId="77777777" w:rsidR="00AF5450" w:rsidRPr="00A60815" w:rsidRDefault="00AF5450" w:rsidP="00FA7C5D">
            <w:pPr>
              <w:jc w:val="right"/>
              <w:rPr>
                <w:rFonts w:ascii="ＭＳ Ｐ明朝" w:eastAsia="ＭＳ Ｐ明朝" w:hAnsi="ＭＳ Ｐ明朝"/>
                <w:sz w:val="22"/>
                <w:szCs w:val="24"/>
              </w:rPr>
            </w:pPr>
            <w:r w:rsidRPr="00A60815">
              <w:rPr>
                <w:rFonts w:asciiTheme="minorEastAsia" w:hAnsiTheme="minorEastAsia" w:hint="eastAsia"/>
                <w:sz w:val="22"/>
                <w:szCs w:val="24"/>
              </w:rPr>
              <w:t>【総務部】</w:t>
            </w:r>
            <w:r w:rsidRPr="00A60815">
              <w:rPr>
                <w:rFonts w:ascii="ＭＳ Ｐ明朝" w:eastAsia="ＭＳ Ｐ明朝" w:hAnsi="ＭＳ Ｐ明朝" w:hint="eastAsia"/>
                <w:sz w:val="22"/>
                <w:szCs w:val="24"/>
              </w:rPr>
              <w:t xml:space="preserve">　</w:t>
            </w:r>
          </w:p>
        </w:tc>
      </w:tr>
      <w:tr w:rsidR="00AF5450" w:rsidRPr="00A60815" w14:paraId="36D5610C" w14:textId="77777777" w:rsidTr="00FA7C5D">
        <w:trPr>
          <w:trHeight w:val="118"/>
        </w:trPr>
        <w:tc>
          <w:tcPr>
            <w:tcW w:w="567" w:type="dxa"/>
            <w:gridSpan w:val="2"/>
            <w:shd w:val="clear" w:color="auto" w:fill="auto"/>
            <w:vAlign w:val="center"/>
          </w:tcPr>
          <w:p w14:paraId="0CC28985" w14:textId="77777777" w:rsidR="00AF5450" w:rsidRPr="00A60815" w:rsidRDefault="00AF5450" w:rsidP="00FA7C5D">
            <w:pPr>
              <w:ind w:right="1320"/>
              <w:rPr>
                <w:rFonts w:asciiTheme="minorEastAsia" w:hAnsiTheme="minorEastAsia"/>
                <w:sz w:val="22"/>
                <w:szCs w:val="24"/>
              </w:rPr>
            </w:pPr>
          </w:p>
        </w:tc>
        <w:tc>
          <w:tcPr>
            <w:tcW w:w="8222" w:type="dxa"/>
            <w:gridSpan w:val="2"/>
            <w:shd w:val="clear" w:color="auto" w:fill="auto"/>
            <w:hideMark/>
          </w:tcPr>
          <w:p w14:paraId="1E225A95" w14:textId="12CBD2D7" w:rsidR="00AF5450" w:rsidRPr="00A60815" w:rsidRDefault="00AF5450" w:rsidP="00FA7C5D">
            <w:pPr>
              <w:spacing w:line="300" w:lineRule="exact"/>
              <w:ind w:leftChars="100" w:left="410" w:right="-28" w:hangingChars="100" w:hanging="200"/>
              <w:rPr>
                <w:rFonts w:asciiTheme="minorEastAsia" w:hAnsiTheme="minorEastAsia"/>
                <w:sz w:val="20"/>
                <w:szCs w:val="24"/>
              </w:rPr>
            </w:pPr>
            <w:r w:rsidRPr="00A60815">
              <w:rPr>
                <w:rFonts w:asciiTheme="minorEastAsia" w:hAnsiTheme="minorEastAsia" w:hint="eastAsia"/>
                <w:sz w:val="20"/>
                <w:szCs w:val="24"/>
              </w:rPr>
              <w:t>・</w:t>
            </w:r>
            <w:r w:rsidRPr="00A60815">
              <w:rPr>
                <w:rFonts w:asciiTheme="minorEastAsia" w:hAnsiTheme="minorEastAsia" w:hint="eastAsia"/>
                <w:b/>
                <w:sz w:val="20"/>
                <w:szCs w:val="24"/>
              </w:rPr>
              <w:t xml:space="preserve">市町村交付金　　　</w:t>
            </w:r>
            <w:r w:rsidR="00102A77" w:rsidRPr="00A60815">
              <w:rPr>
                <w:rFonts w:asciiTheme="minorEastAsia" w:hAnsiTheme="minorEastAsia" w:hint="eastAsia"/>
                <w:b/>
                <w:sz w:val="20"/>
                <w:szCs w:val="24"/>
              </w:rPr>
              <w:t>3,377,964</w:t>
            </w:r>
            <w:r w:rsidRPr="00A60815">
              <w:rPr>
                <w:rFonts w:asciiTheme="minorEastAsia" w:hAnsiTheme="minorEastAsia" w:hint="eastAsia"/>
                <w:b/>
                <w:sz w:val="20"/>
                <w:szCs w:val="24"/>
              </w:rPr>
              <w:t>千円</w:t>
            </w:r>
          </w:p>
          <w:p w14:paraId="26F9C080" w14:textId="77777777" w:rsidR="00AF5450" w:rsidRPr="00A60815" w:rsidRDefault="00AF5450" w:rsidP="00FA7C5D">
            <w:pPr>
              <w:spacing w:line="300" w:lineRule="exact"/>
              <w:ind w:leftChars="200" w:left="420" w:right="-28" w:firstLineChars="100" w:firstLine="200"/>
              <w:rPr>
                <w:rFonts w:asciiTheme="minorEastAsia" w:hAnsiTheme="minorEastAsia"/>
                <w:sz w:val="20"/>
                <w:szCs w:val="24"/>
              </w:rPr>
            </w:pPr>
            <w:r w:rsidRPr="00A60815">
              <w:rPr>
                <w:rFonts w:asciiTheme="minorEastAsia" w:hAnsiTheme="minorEastAsia" w:hint="eastAsia"/>
                <w:sz w:val="20"/>
                <w:szCs w:val="24"/>
              </w:rPr>
              <w:t>投・開票所、ポスター掲示場の設置など、府内の市町村が選挙等を行うにあたり必要となる費用。</w:t>
            </w:r>
          </w:p>
          <w:p w14:paraId="565AB515" w14:textId="256C801A" w:rsidR="00AF5450" w:rsidRPr="00A60815" w:rsidRDefault="00AF5450" w:rsidP="00FA7C5D">
            <w:pPr>
              <w:spacing w:line="300" w:lineRule="exact"/>
              <w:ind w:leftChars="100" w:left="411" w:right="-28" w:hangingChars="100" w:hanging="201"/>
              <w:rPr>
                <w:rFonts w:asciiTheme="minorEastAsia" w:hAnsiTheme="minorEastAsia"/>
                <w:b/>
                <w:sz w:val="20"/>
                <w:szCs w:val="24"/>
              </w:rPr>
            </w:pPr>
            <w:r w:rsidRPr="00A60815">
              <w:rPr>
                <w:rFonts w:asciiTheme="minorEastAsia" w:hAnsiTheme="minorEastAsia" w:hint="eastAsia"/>
                <w:b/>
                <w:sz w:val="20"/>
                <w:szCs w:val="24"/>
              </w:rPr>
              <w:t xml:space="preserve">・選挙公営費　　　　　</w:t>
            </w:r>
            <w:r w:rsidR="00102A77" w:rsidRPr="00A60815">
              <w:rPr>
                <w:rFonts w:asciiTheme="minorEastAsia" w:hAnsiTheme="minorEastAsia" w:hint="eastAsia"/>
                <w:b/>
                <w:sz w:val="20"/>
                <w:szCs w:val="24"/>
              </w:rPr>
              <w:t>940,181</w:t>
            </w:r>
            <w:r w:rsidRPr="00A60815">
              <w:rPr>
                <w:rFonts w:asciiTheme="minorEastAsia" w:hAnsiTheme="minorEastAsia" w:hint="eastAsia"/>
                <w:b/>
                <w:sz w:val="20"/>
                <w:szCs w:val="24"/>
              </w:rPr>
              <w:t>千円</w:t>
            </w:r>
          </w:p>
          <w:p w14:paraId="70E1C483" w14:textId="77777777" w:rsidR="00AF5450" w:rsidRPr="00A60815" w:rsidRDefault="00AF5450" w:rsidP="00FA7C5D">
            <w:pPr>
              <w:spacing w:line="300" w:lineRule="exact"/>
              <w:ind w:leftChars="200" w:left="420" w:right="-28" w:firstLineChars="100" w:firstLine="200"/>
              <w:rPr>
                <w:rFonts w:asciiTheme="minorEastAsia" w:hAnsiTheme="minorEastAsia"/>
                <w:sz w:val="20"/>
                <w:szCs w:val="24"/>
              </w:rPr>
            </w:pPr>
            <w:r w:rsidRPr="00A60815">
              <w:rPr>
                <w:rFonts w:asciiTheme="minorEastAsia" w:hAnsiTheme="minorEastAsia" w:hint="eastAsia"/>
                <w:sz w:val="20"/>
                <w:szCs w:val="24"/>
              </w:rPr>
              <w:t>新聞広告、ポスター作成、政見放送など、候補者が選挙運動を行うにあたり必要となる費用。</w:t>
            </w:r>
          </w:p>
          <w:p w14:paraId="203CC649" w14:textId="77777777" w:rsidR="00AF5450" w:rsidRPr="00A60815" w:rsidRDefault="00AF5450" w:rsidP="00FA7C5D">
            <w:pPr>
              <w:spacing w:line="300" w:lineRule="exact"/>
              <w:ind w:right="-28" w:firstLineChars="100" w:firstLine="200"/>
              <w:rPr>
                <w:rFonts w:asciiTheme="minorEastAsia" w:hAnsiTheme="minorEastAsia"/>
                <w:sz w:val="20"/>
                <w:szCs w:val="24"/>
              </w:rPr>
            </w:pPr>
          </w:p>
          <w:p w14:paraId="568F9930" w14:textId="026669A2" w:rsidR="00AF5450" w:rsidRPr="00A60815" w:rsidRDefault="00AF5450" w:rsidP="00FA7C5D">
            <w:pPr>
              <w:spacing w:line="300" w:lineRule="exact"/>
              <w:ind w:right="-28" w:firstLineChars="100" w:firstLine="201"/>
              <w:rPr>
                <w:rFonts w:asciiTheme="minorEastAsia" w:hAnsiTheme="minorEastAsia"/>
                <w:b/>
                <w:sz w:val="20"/>
                <w:szCs w:val="24"/>
              </w:rPr>
            </w:pPr>
            <w:r w:rsidRPr="00A60815">
              <w:rPr>
                <w:rFonts w:asciiTheme="minorEastAsia" w:hAnsiTheme="minorEastAsia" w:hint="eastAsia"/>
                <w:b/>
                <w:sz w:val="20"/>
                <w:szCs w:val="24"/>
              </w:rPr>
              <w:t xml:space="preserve">【参考】衆議院議員総選挙等に伴う予算の総額　　　　　　　　　　</w:t>
            </w:r>
            <w:r w:rsidR="00102A77" w:rsidRPr="00A60815">
              <w:rPr>
                <w:rFonts w:asciiTheme="minorEastAsia" w:hAnsiTheme="minorEastAsia" w:hint="eastAsia"/>
                <w:b/>
                <w:sz w:val="20"/>
                <w:szCs w:val="24"/>
              </w:rPr>
              <w:t>4,898,694</w:t>
            </w:r>
            <w:r w:rsidRPr="00A60815">
              <w:rPr>
                <w:rFonts w:asciiTheme="minorEastAsia" w:hAnsiTheme="minorEastAsia" w:hint="eastAsia"/>
                <w:b/>
                <w:sz w:val="20"/>
                <w:szCs w:val="24"/>
              </w:rPr>
              <w:t>千円</w:t>
            </w:r>
          </w:p>
          <w:p w14:paraId="5DF4A8E4" w14:textId="2A7C3C2A" w:rsidR="00AF5450" w:rsidRPr="00A60815" w:rsidRDefault="00AF5450" w:rsidP="00FA7C5D">
            <w:pPr>
              <w:spacing w:line="300" w:lineRule="exact"/>
              <w:ind w:leftChars="200" w:left="420" w:right="-28"/>
              <w:rPr>
                <w:rFonts w:asciiTheme="minorEastAsia" w:hAnsiTheme="minorEastAsia"/>
                <w:sz w:val="20"/>
                <w:szCs w:val="24"/>
              </w:rPr>
            </w:pPr>
            <w:r w:rsidRPr="00A60815">
              <w:rPr>
                <w:rFonts w:asciiTheme="minorEastAsia" w:hAnsiTheme="minorEastAsia" w:hint="eastAsia"/>
                <w:sz w:val="20"/>
                <w:szCs w:val="24"/>
              </w:rPr>
              <w:t>上記補正予算のほか、直ちに必要となる最低限の経費は、予備費58</w:t>
            </w:r>
            <w:r w:rsidR="00102A77" w:rsidRPr="00A60815">
              <w:rPr>
                <w:rFonts w:asciiTheme="minorEastAsia" w:hAnsiTheme="minorEastAsia"/>
                <w:sz w:val="20"/>
                <w:szCs w:val="24"/>
              </w:rPr>
              <w:t>0</w:t>
            </w:r>
            <w:r w:rsidRPr="00A60815">
              <w:rPr>
                <w:rFonts w:asciiTheme="minorEastAsia" w:hAnsiTheme="minorEastAsia" w:hint="eastAsia"/>
                <w:sz w:val="20"/>
                <w:szCs w:val="24"/>
              </w:rPr>
              <w:t>,</w:t>
            </w:r>
            <w:r w:rsidR="00102A77" w:rsidRPr="00A60815">
              <w:rPr>
                <w:rFonts w:asciiTheme="minorEastAsia" w:hAnsiTheme="minorEastAsia"/>
                <w:sz w:val="20"/>
                <w:szCs w:val="24"/>
              </w:rPr>
              <w:t>549</w:t>
            </w:r>
            <w:r w:rsidRPr="00A60815">
              <w:rPr>
                <w:rFonts w:asciiTheme="minorEastAsia" w:hAnsiTheme="minorEastAsia" w:hint="eastAsia"/>
                <w:sz w:val="20"/>
                <w:szCs w:val="24"/>
              </w:rPr>
              <w:t>千円を充当することによって対応。</w:t>
            </w:r>
            <w:r w:rsidRPr="00A60815">
              <w:rPr>
                <w:rFonts w:asciiTheme="minorEastAsia" w:hAnsiTheme="minorEastAsia" w:hint="eastAsia"/>
                <w:sz w:val="20"/>
                <w:szCs w:val="21"/>
              </w:rPr>
              <w:t>（予備費も国庫支出金の対象）</w:t>
            </w:r>
          </w:p>
        </w:tc>
        <w:tc>
          <w:tcPr>
            <w:tcW w:w="709" w:type="dxa"/>
            <w:shd w:val="clear" w:color="auto" w:fill="auto"/>
            <w:vAlign w:val="center"/>
          </w:tcPr>
          <w:p w14:paraId="0E002699" w14:textId="77777777" w:rsidR="00AF5450" w:rsidRPr="00A60815" w:rsidRDefault="00AF5450" w:rsidP="00FA7C5D">
            <w:pPr>
              <w:ind w:right="1320"/>
              <w:rPr>
                <w:rFonts w:asciiTheme="minorEastAsia" w:hAnsiTheme="minorEastAsia"/>
                <w:sz w:val="18"/>
                <w:szCs w:val="24"/>
              </w:rPr>
            </w:pPr>
          </w:p>
        </w:tc>
      </w:tr>
    </w:tbl>
    <w:p w14:paraId="1028791A" w14:textId="62399B7E" w:rsidR="00AF5450" w:rsidRPr="00A60815" w:rsidRDefault="00AF5450" w:rsidP="00AF5450">
      <w:pPr>
        <w:pStyle w:val="Web"/>
        <w:spacing w:before="0" w:beforeAutospacing="0" w:after="0" w:afterAutospacing="0"/>
        <w:ind w:right="781"/>
        <w:rPr>
          <w:rFonts w:ascii="ＭＳ ゴシック" w:eastAsia="ＭＳ ゴシック" w:hAnsi="ＭＳ ゴシック" w:cs="Meiryo UI"/>
          <w:bCs/>
          <w:kern w:val="24"/>
          <w:sz w:val="21"/>
          <w:szCs w:val="21"/>
        </w:rPr>
      </w:pPr>
    </w:p>
    <w:p w14:paraId="570F15ED" w14:textId="78C9072D" w:rsidR="00475061" w:rsidRPr="00A60815" w:rsidRDefault="00475061" w:rsidP="00AF5450">
      <w:pPr>
        <w:pStyle w:val="Web"/>
        <w:spacing w:before="0" w:beforeAutospacing="0" w:after="0" w:afterAutospacing="0"/>
        <w:ind w:right="781"/>
        <w:rPr>
          <w:rFonts w:ascii="ＭＳ ゴシック" w:eastAsia="ＭＳ ゴシック" w:hAnsi="ＭＳ ゴシック" w:cs="Meiryo UI"/>
          <w:bCs/>
          <w:kern w:val="24"/>
          <w:sz w:val="21"/>
          <w:szCs w:val="21"/>
        </w:rPr>
      </w:pPr>
    </w:p>
    <w:p w14:paraId="532540A2" w14:textId="77777777" w:rsidR="00475061" w:rsidRPr="00A60815" w:rsidRDefault="00475061" w:rsidP="00AF5450">
      <w:pPr>
        <w:pStyle w:val="Web"/>
        <w:spacing w:before="0" w:beforeAutospacing="0" w:after="0" w:afterAutospacing="0"/>
        <w:ind w:right="781"/>
        <w:rPr>
          <w:rFonts w:ascii="ＭＳ ゴシック" w:eastAsia="ＭＳ ゴシック" w:hAnsi="ＭＳ ゴシック" w:cs="Meiryo UI"/>
          <w:bCs/>
          <w:kern w:val="24"/>
          <w:sz w:val="21"/>
          <w:szCs w:val="21"/>
        </w:rPr>
      </w:pPr>
    </w:p>
    <w:tbl>
      <w:tblPr>
        <w:tblStyle w:val="aa"/>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521"/>
        <w:gridCol w:w="1701"/>
        <w:gridCol w:w="709"/>
      </w:tblGrid>
      <w:tr w:rsidR="009B434F" w:rsidRPr="00A60815" w14:paraId="73B6A498" w14:textId="77777777" w:rsidTr="00FA7C5D">
        <w:tc>
          <w:tcPr>
            <w:tcW w:w="458" w:type="dxa"/>
            <w:shd w:val="clear" w:color="auto" w:fill="auto"/>
            <w:hideMark/>
          </w:tcPr>
          <w:p w14:paraId="4AB30ED4" w14:textId="77777777" w:rsidR="009B434F" w:rsidRPr="00A60815" w:rsidRDefault="009B434F" w:rsidP="00FA7C5D">
            <w:pPr>
              <w:jc w:val="left"/>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lastRenderedPageBreak/>
              <w:t>○</w:t>
            </w:r>
          </w:p>
        </w:tc>
        <w:tc>
          <w:tcPr>
            <w:tcW w:w="6630" w:type="dxa"/>
            <w:gridSpan w:val="2"/>
            <w:shd w:val="clear" w:color="auto" w:fill="auto"/>
            <w:hideMark/>
          </w:tcPr>
          <w:p w14:paraId="524CA69E" w14:textId="28CAEE8E" w:rsidR="009B434F" w:rsidRPr="00A60815" w:rsidRDefault="009B434F" w:rsidP="00FA7C5D">
            <w:pPr>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府知事選挙費</w:t>
            </w:r>
          </w:p>
        </w:tc>
        <w:tc>
          <w:tcPr>
            <w:tcW w:w="2410" w:type="dxa"/>
            <w:gridSpan w:val="2"/>
            <w:shd w:val="clear" w:color="auto" w:fill="auto"/>
            <w:hideMark/>
          </w:tcPr>
          <w:p w14:paraId="61A0DFCD" w14:textId="776D21A3" w:rsidR="009B434F" w:rsidRPr="00A60815" w:rsidRDefault="00102A77" w:rsidP="00FA7C5D">
            <w:pPr>
              <w:jc w:val="right"/>
              <w:rPr>
                <w:rFonts w:ascii="ＭＳ Ｐ明朝" w:eastAsia="ＭＳ Ｐ明朝" w:hAnsi="ＭＳ Ｐ明朝"/>
                <w:sz w:val="24"/>
                <w:szCs w:val="24"/>
              </w:rPr>
            </w:pPr>
            <w:r w:rsidRPr="00A60815">
              <w:rPr>
                <w:rFonts w:ascii="ＭＳ Ｐ明朝" w:eastAsia="ＭＳ Ｐ明朝" w:hAnsi="ＭＳ Ｐ明朝" w:hint="eastAsia"/>
                <w:sz w:val="24"/>
                <w:szCs w:val="24"/>
              </w:rPr>
              <w:t>2,181,945</w:t>
            </w:r>
          </w:p>
        </w:tc>
      </w:tr>
      <w:tr w:rsidR="009B434F" w:rsidRPr="00A60815" w14:paraId="53383A88" w14:textId="77777777" w:rsidTr="00FA7C5D">
        <w:tc>
          <w:tcPr>
            <w:tcW w:w="9498" w:type="dxa"/>
            <w:gridSpan w:val="5"/>
            <w:shd w:val="clear" w:color="auto" w:fill="auto"/>
            <w:hideMark/>
          </w:tcPr>
          <w:p w14:paraId="40D5555A" w14:textId="77777777" w:rsidR="009B434F" w:rsidRPr="00A60815" w:rsidRDefault="009B434F" w:rsidP="00FA7C5D">
            <w:pPr>
              <w:jc w:val="right"/>
              <w:rPr>
                <w:rFonts w:ascii="ＭＳ Ｐ明朝" w:eastAsia="ＭＳ Ｐ明朝" w:hAnsi="ＭＳ Ｐ明朝"/>
                <w:sz w:val="22"/>
                <w:szCs w:val="24"/>
              </w:rPr>
            </w:pPr>
            <w:r w:rsidRPr="00A60815">
              <w:rPr>
                <w:rFonts w:asciiTheme="minorEastAsia" w:hAnsiTheme="minorEastAsia" w:hint="eastAsia"/>
                <w:sz w:val="22"/>
                <w:szCs w:val="24"/>
              </w:rPr>
              <w:t>【総務部】</w:t>
            </w:r>
            <w:r w:rsidRPr="00A60815">
              <w:rPr>
                <w:rFonts w:ascii="ＭＳ Ｐ明朝" w:eastAsia="ＭＳ Ｐ明朝" w:hAnsi="ＭＳ Ｐ明朝" w:hint="eastAsia"/>
                <w:sz w:val="22"/>
                <w:szCs w:val="24"/>
              </w:rPr>
              <w:t xml:space="preserve">　</w:t>
            </w:r>
          </w:p>
        </w:tc>
      </w:tr>
      <w:tr w:rsidR="009B434F" w:rsidRPr="00A60815" w14:paraId="63C9E524" w14:textId="77777777" w:rsidTr="00FA7C5D">
        <w:trPr>
          <w:trHeight w:val="118"/>
        </w:trPr>
        <w:tc>
          <w:tcPr>
            <w:tcW w:w="567" w:type="dxa"/>
            <w:gridSpan w:val="2"/>
            <w:shd w:val="clear" w:color="auto" w:fill="auto"/>
            <w:vAlign w:val="center"/>
          </w:tcPr>
          <w:p w14:paraId="2F2A4F45" w14:textId="77777777" w:rsidR="009B434F" w:rsidRPr="00A60815" w:rsidRDefault="009B434F" w:rsidP="00FA7C5D">
            <w:pPr>
              <w:ind w:right="1320"/>
              <w:rPr>
                <w:rFonts w:asciiTheme="minorEastAsia" w:hAnsiTheme="minorEastAsia"/>
                <w:sz w:val="22"/>
                <w:szCs w:val="24"/>
              </w:rPr>
            </w:pPr>
          </w:p>
        </w:tc>
        <w:tc>
          <w:tcPr>
            <w:tcW w:w="8222" w:type="dxa"/>
            <w:gridSpan w:val="2"/>
            <w:shd w:val="clear" w:color="auto" w:fill="auto"/>
            <w:hideMark/>
          </w:tcPr>
          <w:p w14:paraId="052FD812" w14:textId="49709949" w:rsidR="009B434F" w:rsidRPr="00A60815" w:rsidRDefault="009B434F" w:rsidP="00FA7C5D">
            <w:pPr>
              <w:spacing w:line="300" w:lineRule="exact"/>
              <w:ind w:leftChars="100" w:left="410" w:right="-28" w:hangingChars="100" w:hanging="200"/>
              <w:rPr>
                <w:rFonts w:asciiTheme="minorEastAsia" w:hAnsiTheme="minorEastAsia"/>
                <w:sz w:val="20"/>
                <w:szCs w:val="24"/>
              </w:rPr>
            </w:pPr>
            <w:r w:rsidRPr="00A60815">
              <w:rPr>
                <w:rFonts w:asciiTheme="minorEastAsia" w:hAnsiTheme="minorEastAsia" w:hint="eastAsia"/>
                <w:sz w:val="20"/>
                <w:szCs w:val="24"/>
              </w:rPr>
              <w:t>・</w:t>
            </w:r>
            <w:r w:rsidRPr="00A60815">
              <w:rPr>
                <w:rFonts w:asciiTheme="minorEastAsia" w:hAnsiTheme="minorEastAsia" w:hint="eastAsia"/>
                <w:b/>
                <w:sz w:val="20"/>
                <w:szCs w:val="24"/>
              </w:rPr>
              <w:t xml:space="preserve">市町村交付金　　　</w:t>
            </w:r>
            <w:r w:rsidR="00102A77" w:rsidRPr="00A60815">
              <w:rPr>
                <w:rFonts w:asciiTheme="minorEastAsia" w:hAnsiTheme="minorEastAsia" w:hint="eastAsia"/>
                <w:b/>
                <w:sz w:val="20"/>
                <w:szCs w:val="24"/>
              </w:rPr>
              <w:t>2,028,982</w:t>
            </w:r>
            <w:r w:rsidRPr="00A60815">
              <w:rPr>
                <w:rFonts w:asciiTheme="minorEastAsia" w:hAnsiTheme="minorEastAsia" w:hint="eastAsia"/>
                <w:b/>
                <w:sz w:val="20"/>
                <w:szCs w:val="24"/>
              </w:rPr>
              <w:t>千円</w:t>
            </w:r>
          </w:p>
          <w:p w14:paraId="1780E164" w14:textId="77777777" w:rsidR="009B434F" w:rsidRPr="00A60815" w:rsidRDefault="009B434F" w:rsidP="00FA7C5D">
            <w:pPr>
              <w:spacing w:line="300" w:lineRule="exact"/>
              <w:ind w:leftChars="200" w:left="420" w:right="-28" w:firstLineChars="100" w:firstLine="200"/>
              <w:rPr>
                <w:rFonts w:asciiTheme="minorEastAsia" w:hAnsiTheme="minorEastAsia"/>
                <w:sz w:val="20"/>
                <w:szCs w:val="24"/>
              </w:rPr>
            </w:pPr>
            <w:r w:rsidRPr="00A60815">
              <w:rPr>
                <w:rFonts w:asciiTheme="minorEastAsia" w:hAnsiTheme="minorEastAsia" w:hint="eastAsia"/>
                <w:sz w:val="20"/>
                <w:szCs w:val="24"/>
              </w:rPr>
              <w:t>投・開票所、ポスター掲示場の設置など、府内の市町村が選挙等を行うにあたり必要となる費用。</w:t>
            </w:r>
          </w:p>
          <w:p w14:paraId="46536B4E" w14:textId="355541CA" w:rsidR="009B434F" w:rsidRPr="00A60815" w:rsidRDefault="009B434F" w:rsidP="00FA7C5D">
            <w:pPr>
              <w:spacing w:line="300" w:lineRule="exact"/>
              <w:ind w:leftChars="100" w:left="411" w:right="-28" w:hangingChars="100" w:hanging="201"/>
              <w:rPr>
                <w:rFonts w:asciiTheme="minorEastAsia" w:hAnsiTheme="minorEastAsia"/>
                <w:b/>
                <w:sz w:val="20"/>
                <w:szCs w:val="24"/>
              </w:rPr>
            </w:pPr>
            <w:r w:rsidRPr="00A60815">
              <w:rPr>
                <w:rFonts w:asciiTheme="minorEastAsia" w:hAnsiTheme="minorEastAsia" w:hint="eastAsia"/>
                <w:b/>
                <w:sz w:val="20"/>
                <w:szCs w:val="24"/>
              </w:rPr>
              <w:t xml:space="preserve">・選挙公営費　　　　　</w:t>
            </w:r>
            <w:r w:rsidR="00102A77" w:rsidRPr="00A60815">
              <w:rPr>
                <w:rFonts w:asciiTheme="minorEastAsia" w:hAnsiTheme="minorEastAsia" w:hint="eastAsia"/>
                <w:b/>
                <w:sz w:val="20"/>
                <w:szCs w:val="24"/>
              </w:rPr>
              <w:t>152,963</w:t>
            </w:r>
            <w:r w:rsidRPr="00A60815">
              <w:rPr>
                <w:rFonts w:asciiTheme="minorEastAsia" w:hAnsiTheme="minorEastAsia" w:hint="eastAsia"/>
                <w:b/>
                <w:sz w:val="20"/>
                <w:szCs w:val="24"/>
              </w:rPr>
              <w:t>千円</w:t>
            </w:r>
          </w:p>
          <w:p w14:paraId="09486F19" w14:textId="77777777" w:rsidR="009B434F" w:rsidRPr="00A60815" w:rsidRDefault="009B434F" w:rsidP="00FA7C5D">
            <w:pPr>
              <w:spacing w:line="300" w:lineRule="exact"/>
              <w:ind w:leftChars="200" w:left="420" w:right="-28" w:firstLineChars="100" w:firstLine="200"/>
              <w:rPr>
                <w:rFonts w:asciiTheme="minorEastAsia" w:hAnsiTheme="minorEastAsia"/>
                <w:sz w:val="20"/>
                <w:szCs w:val="24"/>
              </w:rPr>
            </w:pPr>
            <w:r w:rsidRPr="00A60815">
              <w:rPr>
                <w:rFonts w:asciiTheme="minorEastAsia" w:hAnsiTheme="minorEastAsia" w:hint="eastAsia"/>
                <w:sz w:val="20"/>
                <w:szCs w:val="24"/>
              </w:rPr>
              <w:t>新聞広告、ポスター作成、政見放送など、候補者が選挙運動を行うにあたり必要となる費用。</w:t>
            </w:r>
          </w:p>
          <w:p w14:paraId="3ADACACE" w14:textId="77777777" w:rsidR="009B434F" w:rsidRPr="00A60815" w:rsidRDefault="009B434F" w:rsidP="00FA7C5D">
            <w:pPr>
              <w:spacing w:line="300" w:lineRule="exact"/>
              <w:ind w:right="-28" w:firstLineChars="100" w:firstLine="200"/>
              <w:rPr>
                <w:rFonts w:asciiTheme="minorEastAsia" w:hAnsiTheme="minorEastAsia"/>
                <w:sz w:val="20"/>
                <w:szCs w:val="24"/>
              </w:rPr>
            </w:pPr>
          </w:p>
          <w:p w14:paraId="76A30791" w14:textId="4A25E238" w:rsidR="009B434F" w:rsidRPr="00A60815" w:rsidRDefault="009B434F" w:rsidP="00320347">
            <w:pPr>
              <w:tabs>
                <w:tab w:val="left" w:pos="7800"/>
              </w:tabs>
              <w:spacing w:line="300" w:lineRule="exact"/>
              <w:ind w:right="-28" w:firstLineChars="100" w:firstLine="201"/>
              <w:rPr>
                <w:rFonts w:asciiTheme="minorEastAsia" w:hAnsiTheme="minorEastAsia"/>
                <w:b/>
                <w:sz w:val="20"/>
                <w:szCs w:val="24"/>
              </w:rPr>
            </w:pPr>
            <w:r w:rsidRPr="00A60815">
              <w:rPr>
                <w:rFonts w:asciiTheme="minorEastAsia" w:hAnsiTheme="minorEastAsia" w:hint="eastAsia"/>
                <w:b/>
                <w:sz w:val="20"/>
                <w:szCs w:val="24"/>
              </w:rPr>
              <w:t>【参考】</w:t>
            </w:r>
            <w:r w:rsidR="00320347" w:rsidRPr="00A60815">
              <w:rPr>
                <w:rFonts w:asciiTheme="minorEastAsia" w:hAnsiTheme="minorEastAsia" w:hint="eastAsia"/>
                <w:b/>
                <w:sz w:val="20"/>
                <w:szCs w:val="24"/>
              </w:rPr>
              <w:t>府知事選挙</w:t>
            </w:r>
            <w:r w:rsidRPr="00A60815">
              <w:rPr>
                <w:rFonts w:asciiTheme="minorEastAsia" w:hAnsiTheme="minorEastAsia" w:hint="eastAsia"/>
                <w:b/>
                <w:sz w:val="20"/>
                <w:szCs w:val="24"/>
              </w:rPr>
              <w:t xml:space="preserve">に伴う予算の総額　　　　　　　</w:t>
            </w:r>
            <w:r w:rsidR="00320347" w:rsidRPr="00A60815">
              <w:rPr>
                <w:rFonts w:asciiTheme="minorEastAsia" w:hAnsiTheme="minorEastAsia" w:hint="eastAsia"/>
                <w:b/>
                <w:sz w:val="20"/>
                <w:szCs w:val="24"/>
              </w:rPr>
              <w:t xml:space="preserve">　　　　</w:t>
            </w:r>
            <w:r w:rsidRPr="00A60815">
              <w:rPr>
                <w:rFonts w:asciiTheme="minorEastAsia" w:hAnsiTheme="minorEastAsia" w:hint="eastAsia"/>
                <w:b/>
                <w:sz w:val="20"/>
                <w:szCs w:val="24"/>
              </w:rPr>
              <w:t xml:space="preserve">　　　</w:t>
            </w:r>
            <w:r w:rsidR="00326D1A" w:rsidRPr="00A60815">
              <w:rPr>
                <w:rFonts w:asciiTheme="minorEastAsia" w:hAnsiTheme="minorEastAsia" w:hint="eastAsia"/>
                <w:b/>
                <w:sz w:val="20"/>
                <w:szCs w:val="24"/>
              </w:rPr>
              <w:t>2,329,961</w:t>
            </w:r>
            <w:r w:rsidRPr="00A60815">
              <w:rPr>
                <w:rFonts w:asciiTheme="minorEastAsia" w:hAnsiTheme="minorEastAsia" w:hint="eastAsia"/>
                <w:b/>
                <w:sz w:val="20"/>
                <w:szCs w:val="24"/>
              </w:rPr>
              <w:t>千円</w:t>
            </w:r>
          </w:p>
          <w:p w14:paraId="6766317F" w14:textId="2A644EBE" w:rsidR="009B434F" w:rsidRPr="00A60815" w:rsidRDefault="009B434F" w:rsidP="00FA7C5D">
            <w:pPr>
              <w:spacing w:line="300" w:lineRule="exact"/>
              <w:ind w:leftChars="200" w:left="420" w:right="-28"/>
              <w:rPr>
                <w:rFonts w:asciiTheme="minorEastAsia" w:hAnsiTheme="minorEastAsia"/>
                <w:sz w:val="20"/>
                <w:szCs w:val="24"/>
              </w:rPr>
            </w:pPr>
            <w:r w:rsidRPr="00A60815">
              <w:rPr>
                <w:rFonts w:asciiTheme="minorEastAsia" w:hAnsiTheme="minorEastAsia" w:hint="eastAsia"/>
                <w:sz w:val="20"/>
                <w:szCs w:val="24"/>
              </w:rPr>
              <w:t>上記補正予算のほか、直ちに必要となる最低限の経費は、予備費</w:t>
            </w:r>
            <w:r w:rsidR="00326D1A" w:rsidRPr="00A60815">
              <w:rPr>
                <w:rFonts w:asciiTheme="minorEastAsia" w:hAnsiTheme="minorEastAsia" w:hint="eastAsia"/>
                <w:sz w:val="20"/>
                <w:szCs w:val="24"/>
              </w:rPr>
              <w:t>148,016</w:t>
            </w:r>
            <w:r w:rsidRPr="00A60815">
              <w:rPr>
                <w:rFonts w:asciiTheme="minorEastAsia" w:hAnsiTheme="minorEastAsia" w:hint="eastAsia"/>
                <w:sz w:val="20"/>
                <w:szCs w:val="24"/>
              </w:rPr>
              <w:t>千円を充当することによって対応。</w:t>
            </w:r>
          </w:p>
        </w:tc>
        <w:tc>
          <w:tcPr>
            <w:tcW w:w="709" w:type="dxa"/>
            <w:shd w:val="clear" w:color="auto" w:fill="auto"/>
            <w:vAlign w:val="center"/>
          </w:tcPr>
          <w:p w14:paraId="5685BDA9" w14:textId="77777777" w:rsidR="009B434F" w:rsidRPr="00A60815" w:rsidRDefault="009B434F" w:rsidP="00FA7C5D">
            <w:pPr>
              <w:ind w:right="1320"/>
              <w:rPr>
                <w:rFonts w:asciiTheme="minorEastAsia" w:hAnsiTheme="minorEastAsia"/>
                <w:sz w:val="18"/>
                <w:szCs w:val="24"/>
              </w:rPr>
            </w:pPr>
          </w:p>
        </w:tc>
      </w:tr>
    </w:tbl>
    <w:p w14:paraId="4701EA63" w14:textId="77777777" w:rsidR="00AF5450" w:rsidRPr="00A60815" w:rsidRDefault="00AF5450" w:rsidP="00AF5450">
      <w:pPr>
        <w:pStyle w:val="Web"/>
        <w:spacing w:before="0" w:beforeAutospacing="0" w:after="0" w:afterAutospacing="0"/>
        <w:ind w:right="781"/>
        <w:rPr>
          <w:rFonts w:ascii="ＭＳ ゴシック" w:eastAsia="ＭＳ ゴシック" w:hAnsi="ＭＳ ゴシック" w:cs="Meiryo UI"/>
          <w:bCs/>
          <w:kern w:val="24"/>
          <w:sz w:val="21"/>
          <w:szCs w:val="21"/>
        </w:rPr>
      </w:pPr>
    </w:p>
    <w:p w14:paraId="2F89B3D4" w14:textId="77777777" w:rsidR="00AF5450" w:rsidRPr="00A60815" w:rsidRDefault="00AF5450" w:rsidP="00AF5450">
      <w:pPr>
        <w:pStyle w:val="Web"/>
        <w:wordWrap w:val="0"/>
        <w:snapToGrid w:val="0"/>
        <w:spacing w:before="0" w:beforeAutospacing="0" w:after="0" w:afterAutospacing="0"/>
        <w:ind w:right="26"/>
        <w:jc w:val="right"/>
        <w:rPr>
          <w:rFonts w:cs="Meiryo UI"/>
          <w:bCs/>
          <w:color w:val="000000" w:themeColor="text1"/>
          <w:kern w:val="24"/>
          <w:sz w:val="20"/>
          <w:szCs w:val="21"/>
        </w:rPr>
      </w:pPr>
    </w:p>
    <w:tbl>
      <w:tblPr>
        <w:tblStyle w:val="aa"/>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521"/>
        <w:gridCol w:w="1701"/>
        <w:gridCol w:w="709"/>
      </w:tblGrid>
      <w:tr w:rsidR="00AF5450" w:rsidRPr="00A60815" w14:paraId="656957A5" w14:textId="77777777" w:rsidTr="00FA7C5D">
        <w:tc>
          <w:tcPr>
            <w:tcW w:w="458" w:type="dxa"/>
            <w:shd w:val="clear" w:color="auto" w:fill="auto"/>
            <w:hideMark/>
          </w:tcPr>
          <w:p w14:paraId="47C97BF4" w14:textId="77777777" w:rsidR="00AF5450" w:rsidRPr="00A60815" w:rsidRDefault="00AF5450" w:rsidP="00FA7C5D">
            <w:pPr>
              <w:jc w:val="left"/>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w:t>
            </w:r>
          </w:p>
        </w:tc>
        <w:tc>
          <w:tcPr>
            <w:tcW w:w="6630" w:type="dxa"/>
            <w:gridSpan w:val="2"/>
            <w:shd w:val="clear" w:color="auto" w:fill="auto"/>
            <w:hideMark/>
          </w:tcPr>
          <w:p w14:paraId="17A513DD" w14:textId="231540E9" w:rsidR="00AF5450" w:rsidRPr="00A60815" w:rsidRDefault="00AF5450" w:rsidP="00FA7C5D">
            <w:pPr>
              <w:rPr>
                <w:rFonts w:ascii="ＭＳ Ｐゴシック" w:eastAsia="ＭＳ Ｐゴシック" w:hAnsi="ＭＳ Ｐゴシック"/>
                <w:sz w:val="24"/>
                <w:szCs w:val="24"/>
              </w:rPr>
            </w:pPr>
            <w:r w:rsidRPr="00A60815">
              <w:rPr>
                <w:rFonts w:ascii="ＭＳ Ｐゴシック" w:eastAsia="ＭＳ Ｐゴシック" w:hAnsi="ＭＳ Ｐゴシック" w:hint="eastAsia"/>
                <w:sz w:val="24"/>
                <w:szCs w:val="24"/>
              </w:rPr>
              <w:t>府議会議員選挙費（</w:t>
            </w:r>
            <w:r w:rsidR="009B434F" w:rsidRPr="00A60815">
              <w:rPr>
                <w:rFonts w:ascii="ＭＳ Ｐゴシック" w:eastAsia="ＭＳ Ｐゴシック" w:hAnsi="ＭＳ Ｐゴシック" w:hint="eastAsia"/>
                <w:sz w:val="24"/>
                <w:szCs w:val="24"/>
              </w:rPr>
              <w:t>大東市及び四條畷</w:t>
            </w:r>
            <w:r w:rsidRPr="00A60815">
              <w:rPr>
                <w:rFonts w:ascii="ＭＳ Ｐゴシック" w:eastAsia="ＭＳ Ｐゴシック" w:hAnsi="ＭＳ Ｐゴシック" w:hint="eastAsia"/>
                <w:sz w:val="24"/>
                <w:szCs w:val="24"/>
              </w:rPr>
              <w:t>市選挙区）</w:t>
            </w:r>
          </w:p>
        </w:tc>
        <w:tc>
          <w:tcPr>
            <w:tcW w:w="2410" w:type="dxa"/>
            <w:gridSpan w:val="2"/>
            <w:shd w:val="clear" w:color="auto" w:fill="auto"/>
            <w:hideMark/>
          </w:tcPr>
          <w:p w14:paraId="32F7BF0E" w14:textId="18EEA524" w:rsidR="00AF5450" w:rsidRPr="00A60815" w:rsidRDefault="00326D1A" w:rsidP="00FA7C5D">
            <w:pPr>
              <w:jc w:val="right"/>
              <w:rPr>
                <w:rFonts w:ascii="ＭＳ Ｐ明朝" w:eastAsia="ＭＳ Ｐ明朝" w:hAnsi="ＭＳ Ｐ明朝"/>
                <w:sz w:val="24"/>
                <w:szCs w:val="24"/>
              </w:rPr>
            </w:pPr>
            <w:r w:rsidRPr="00A60815">
              <w:rPr>
                <w:rFonts w:ascii="ＭＳ Ｐ明朝" w:eastAsia="ＭＳ Ｐ明朝" w:hAnsi="ＭＳ Ｐ明朝"/>
                <w:sz w:val="24"/>
                <w:szCs w:val="24"/>
              </w:rPr>
              <w:t>47</w:t>
            </w:r>
            <w:r w:rsidR="00AF5450" w:rsidRPr="00A60815">
              <w:rPr>
                <w:rFonts w:ascii="ＭＳ Ｐ明朝" w:eastAsia="ＭＳ Ｐ明朝" w:hAnsi="ＭＳ Ｐ明朝" w:hint="eastAsia"/>
                <w:sz w:val="24"/>
                <w:szCs w:val="24"/>
              </w:rPr>
              <w:t>,</w:t>
            </w:r>
            <w:r w:rsidRPr="00A60815">
              <w:rPr>
                <w:rFonts w:ascii="ＭＳ Ｐ明朝" w:eastAsia="ＭＳ Ｐ明朝" w:hAnsi="ＭＳ Ｐ明朝"/>
                <w:sz w:val="24"/>
                <w:szCs w:val="24"/>
              </w:rPr>
              <w:t>18</w:t>
            </w:r>
            <w:r w:rsidR="00AF5450" w:rsidRPr="00A60815">
              <w:rPr>
                <w:rFonts w:ascii="ＭＳ Ｐ明朝" w:eastAsia="ＭＳ Ｐ明朝" w:hAnsi="ＭＳ Ｐ明朝" w:hint="eastAsia"/>
                <w:sz w:val="24"/>
                <w:szCs w:val="24"/>
              </w:rPr>
              <w:t>7</w:t>
            </w:r>
          </w:p>
        </w:tc>
      </w:tr>
      <w:tr w:rsidR="00AF5450" w:rsidRPr="00A60815" w14:paraId="5F1F8071" w14:textId="77777777" w:rsidTr="00FA7C5D">
        <w:tc>
          <w:tcPr>
            <w:tcW w:w="9498" w:type="dxa"/>
            <w:gridSpan w:val="5"/>
            <w:shd w:val="clear" w:color="auto" w:fill="auto"/>
            <w:hideMark/>
          </w:tcPr>
          <w:p w14:paraId="155453CC" w14:textId="77777777" w:rsidR="00AF5450" w:rsidRPr="00A60815" w:rsidRDefault="00AF5450" w:rsidP="00FA7C5D">
            <w:pPr>
              <w:jc w:val="right"/>
              <w:rPr>
                <w:rFonts w:ascii="ＭＳ Ｐ明朝" w:eastAsia="ＭＳ Ｐ明朝" w:hAnsi="ＭＳ Ｐ明朝"/>
                <w:sz w:val="22"/>
                <w:szCs w:val="24"/>
              </w:rPr>
            </w:pPr>
            <w:r w:rsidRPr="00A60815">
              <w:rPr>
                <w:rFonts w:asciiTheme="minorEastAsia" w:hAnsiTheme="minorEastAsia" w:hint="eastAsia"/>
                <w:sz w:val="22"/>
                <w:szCs w:val="24"/>
              </w:rPr>
              <w:t>【総務部】</w:t>
            </w:r>
            <w:r w:rsidRPr="00A60815">
              <w:rPr>
                <w:rFonts w:ascii="ＭＳ Ｐ明朝" w:eastAsia="ＭＳ Ｐ明朝" w:hAnsi="ＭＳ Ｐ明朝" w:hint="eastAsia"/>
                <w:sz w:val="22"/>
                <w:szCs w:val="24"/>
              </w:rPr>
              <w:t xml:space="preserve">　</w:t>
            </w:r>
          </w:p>
        </w:tc>
      </w:tr>
      <w:tr w:rsidR="00AF5450" w:rsidRPr="00AD040E" w14:paraId="02F2B41C" w14:textId="77777777" w:rsidTr="00FA7C5D">
        <w:trPr>
          <w:trHeight w:val="118"/>
        </w:trPr>
        <w:tc>
          <w:tcPr>
            <w:tcW w:w="567" w:type="dxa"/>
            <w:gridSpan w:val="2"/>
            <w:shd w:val="clear" w:color="auto" w:fill="auto"/>
            <w:vAlign w:val="center"/>
          </w:tcPr>
          <w:p w14:paraId="568F45E4" w14:textId="77777777" w:rsidR="00AF5450" w:rsidRPr="00A60815" w:rsidRDefault="00AF5450" w:rsidP="00FA7C5D">
            <w:pPr>
              <w:ind w:right="1320"/>
              <w:rPr>
                <w:rFonts w:asciiTheme="minorEastAsia" w:hAnsiTheme="minorEastAsia"/>
                <w:sz w:val="22"/>
                <w:szCs w:val="24"/>
              </w:rPr>
            </w:pPr>
          </w:p>
        </w:tc>
        <w:tc>
          <w:tcPr>
            <w:tcW w:w="8222" w:type="dxa"/>
            <w:gridSpan w:val="2"/>
            <w:shd w:val="clear" w:color="auto" w:fill="auto"/>
            <w:hideMark/>
          </w:tcPr>
          <w:p w14:paraId="517929AC" w14:textId="4E30B5FC" w:rsidR="00AF5450" w:rsidRPr="00A60815" w:rsidRDefault="00AF5450" w:rsidP="00FA7C5D">
            <w:pPr>
              <w:spacing w:line="300" w:lineRule="exact"/>
              <w:ind w:right="-28"/>
              <w:rPr>
                <w:rFonts w:asciiTheme="minorEastAsia" w:hAnsiTheme="minorEastAsia"/>
                <w:b/>
                <w:sz w:val="20"/>
                <w:szCs w:val="24"/>
              </w:rPr>
            </w:pPr>
            <w:r w:rsidRPr="00A60815">
              <w:rPr>
                <w:rFonts w:asciiTheme="minorEastAsia" w:hAnsiTheme="minorEastAsia" w:hint="eastAsia"/>
                <w:b/>
                <w:sz w:val="20"/>
                <w:szCs w:val="24"/>
              </w:rPr>
              <w:t xml:space="preserve">・市町村交付金　　　　</w:t>
            </w:r>
            <w:r w:rsidR="00326D1A" w:rsidRPr="00A60815">
              <w:rPr>
                <w:rFonts w:asciiTheme="minorEastAsia" w:hAnsiTheme="minorEastAsia"/>
                <w:b/>
                <w:sz w:val="20"/>
                <w:szCs w:val="24"/>
              </w:rPr>
              <w:t>3</w:t>
            </w:r>
            <w:r w:rsidRPr="00A60815">
              <w:rPr>
                <w:rFonts w:asciiTheme="minorEastAsia" w:hAnsiTheme="minorEastAsia" w:hint="eastAsia"/>
                <w:b/>
                <w:sz w:val="20"/>
                <w:szCs w:val="24"/>
              </w:rPr>
              <w:t>9,</w:t>
            </w:r>
            <w:r w:rsidR="00326D1A" w:rsidRPr="00A60815">
              <w:rPr>
                <w:rFonts w:asciiTheme="minorEastAsia" w:hAnsiTheme="minorEastAsia"/>
                <w:b/>
                <w:sz w:val="20"/>
                <w:szCs w:val="24"/>
              </w:rPr>
              <w:t>17</w:t>
            </w:r>
            <w:r w:rsidRPr="00A60815">
              <w:rPr>
                <w:rFonts w:asciiTheme="minorEastAsia" w:hAnsiTheme="minorEastAsia" w:hint="eastAsia"/>
                <w:b/>
                <w:sz w:val="20"/>
                <w:szCs w:val="24"/>
              </w:rPr>
              <w:t>5千円</w:t>
            </w:r>
          </w:p>
          <w:p w14:paraId="30409044" w14:textId="77777777" w:rsidR="00AF5450" w:rsidRPr="00A60815" w:rsidRDefault="00AF5450" w:rsidP="00FA7C5D">
            <w:pPr>
              <w:spacing w:line="300" w:lineRule="exact"/>
              <w:ind w:leftChars="100" w:left="210" w:right="-28" w:firstLineChars="100" w:firstLine="200"/>
              <w:rPr>
                <w:rFonts w:asciiTheme="minorEastAsia" w:hAnsiTheme="minorEastAsia"/>
                <w:sz w:val="20"/>
                <w:szCs w:val="24"/>
              </w:rPr>
            </w:pPr>
            <w:r w:rsidRPr="00A60815">
              <w:rPr>
                <w:rFonts w:asciiTheme="minorEastAsia" w:hAnsiTheme="minorEastAsia" w:hint="eastAsia"/>
                <w:sz w:val="20"/>
                <w:szCs w:val="24"/>
              </w:rPr>
              <w:t>投・開票所、ポスター掲示場の設置など、府内の市町村が選挙を行うにあたり必要となる費用。</w:t>
            </w:r>
          </w:p>
          <w:p w14:paraId="37EB3FF2" w14:textId="25F7D009" w:rsidR="00AF5450" w:rsidRPr="00A60815" w:rsidRDefault="00AF5450" w:rsidP="00FA7C5D">
            <w:pPr>
              <w:spacing w:line="300" w:lineRule="exact"/>
              <w:ind w:right="-28"/>
              <w:rPr>
                <w:rFonts w:asciiTheme="minorEastAsia" w:hAnsiTheme="minorEastAsia"/>
                <w:b/>
                <w:sz w:val="20"/>
                <w:szCs w:val="24"/>
              </w:rPr>
            </w:pPr>
            <w:r w:rsidRPr="00A60815">
              <w:rPr>
                <w:rFonts w:asciiTheme="minorEastAsia" w:hAnsiTheme="minorEastAsia" w:hint="eastAsia"/>
                <w:b/>
                <w:sz w:val="20"/>
                <w:szCs w:val="24"/>
              </w:rPr>
              <w:t xml:space="preserve">・選挙公営費　　　　　 </w:t>
            </w:r>
            <w:r w:rsidR="00326D1A" w:rsidRPr="00A60815">
              <w:rPr>
                <w:rFonts w:asciiTheme="minorEastAsia" w:hAnsiTheme="minorEastAsia"/>
                <w:b/>
                <w:sz w:val="20"/>
                <w:szCs w:val="24"/>
              </w:rPr>
              <w:t>8</w:t>
            </w:r>
            <w:r w:rsidRPr="00A60815">
              <w:rPr>
                <w:rFonts w:asciiTheme="minorEastAsia" w:hAnsiTheme="minorEastAsia" w:hint="eastAsia"/>
                <w:b/>
                <w:sz w:val="20"/>
                <w:szCs w:val="24"/>
              </w:rPr>
              <w:t>,</w:t>
            </w:r>
            <w:r w:rsidRPr="00A60815">
              <w:rPr>
                <w:rFonts w:asciiTheme="minorEastAsia" w:hAnsiTheme="minorEastAsia"/>
                <w:b/>
                <w:sz w:val="20"/>
                <w:szCs w:val="24"/>
              </w:rPr>
              <w:t>0</w:t>
            </w:r>
            <w:r w:rsidR="00326D1A" w:rsidRPr="00A60815">
              <w:rPr>
                <w:rFonts w:asciiTheme="minorEastAsia" w:hAnsiTheme="minorEastAsia"/>
                <w:b/>
                <w:sz w:val="20"/>
                <w:szCs w:val="24"/>
              </w:rPr>
              <w:t>1</w:t>
            </w:r>
            <w:r w:rsidRPr="00A60815">
              <w:rPr>
                <w:rFonts w:asciiTheme="minorEastAsia" w:hAnsiTheme="minorEastAsia"/>
                <w:b/>
                <w:sz w:val="20"/>
                <w:szCs w:val="24"/>
              </w:rPr>
              <w:t>2</w:t>
            </w:r>
            <w:r w:rsidRPr="00A60815">
              <w:rPr>
                <w:rFonts w:asciiTheme="minorEastAsia" w:hAnsiTheme="minorEastAsia" w:hint="eastAsia"/>
                <w:b/>
                <w:sz w:val="20"/>
                <w:szCs w:val="24"/>
              </w:rPr>
              <w:t>千円</w:t>
            </w:r>
          </w:p>
          <w:p w14:paraId="5700E614" w14:textId="00D47EAD" w:rsidR="00AF5450" w:rsidRPr="00A60815" w:rsidRDefault="003E3568" w:rsidP="00FA7C5D">
            <w:pPr>
              <w:spacing w:line="300" w:lineRule="exact"/>
              <w:ind w:right="-28" w:firstLineChars="200" w:firstLine="400"/>
              <w:rPr>
                <w:rFonts w:asciiTheme="minorEastAsia" w:hAnsiTheme="minorEastAsia"/>
                <w:sz w:val="20"/>
                <w:szCs w:val="24"/>
              </w:rPr>
            </w:pPr>
            <w:r w:rsidRPr="00A60815">
              <w:rPr>
                <w:rFonts w:asciiTheme="minorEastAsia" w:hAnsiTheme="minorEastAsia" w:hint="eastAsia"/>
                <w:sz w:val="20"/>
                <w:szCs w:val="24"/>
              </w:rPr>
              <w:t>ポスター作成、</w:t>
            </w:r>
            <w:r w:rsidR="00AF5450" w:rsidRPr="00A60815">
              <w:rPr>
                <w:rFonts w:asciiTheme="minorEastAsia" w:hAnsiTheme="minorEastAsia" w:hint="eastAsia"/>
                <w:sz w:val="20"/>
                <w:szCs w:val="24"/>
              </w:rPr>
              <w:t>自動車使用など、候補者が選挙運動を行うにあたり必要となる費用。</w:t>
            </w:r>
          </w:p>
          <w:p w14:paraId="58876BD3" w14:textId="77777777" w:rsidR="00AF5450" w:rsidRPr="00A60815" w:rsidRDefault="00AF5450" w:rsidP="00FA7C5D">
            <w:pPr>
              <w:spacing w:line="300" w:lineRule="exact"/>
              <w:ind w:right="-28"/>
              <w:rPr>
                <w:rFonts w:asciiTheme="minorEastAsia" w:hAnsiTheme="minorEastAsia"/>
                <w:sz w:val="20"/>
                <w:szCs w:val="24"/>
              </w:rPr>
            </w:pPr>
          </w:p>
          <w:p w14:paraId="5E406055" w14:textId="1AD13BC6" w:rsidR="00AF5450" w:rsidRPr="00A60815" w:rsidRDefault="00AF5450" w:rsidP="00FA7C5D">
            <w:pPr>
              <w:spacing w:line="300" w:lineRule="exact"/>
              <w:ind w:right="-28" w:firstLineChars="100" w:firstLine="201"/>
              <w:rPr>
                <w:rFonts w:asciiTheme="minorEastAsia" w:hAnsiTheme="minorEastAsia"/>
                <w:b/>
                <w:sz w:val="20"/>
                <w:szCs w:val="24"/>
              </w:rPr>
            </w:pPr>
            <w:r w:rsidRPr="00A60815">
              <w:rPr>
                <w:rFonts w:asciiTheme="minorEastAsia" w:hAnsiTheme="minorEastAsia" w:hint="eastAsia"/>
                <w:b/>
                <w:sz w:val="20"/>
                <w:szCs w:val="24"/>
              </w:rPr>
              <w:t xml:space="preserve">【参考】府議会議員選挙に伴う予算の総額　　　　　　　　　 </w:t>
            </w:r>
            <w:r w:rsidRPr="00A60815">
              <w:rPr>
                <w:rFonts w:asciiTheme="minorEastAsia" w:hAnsiTheme="minorEastAsia"/>
                <w:b/>
                <w:sz w:val="20"/>
                <w:szCs w:val="24"/>
              </w:rPr>
              <w:t xml:space="preserve">  </w:t>
            </w:r>
            <w:r w:rsidRPr="00A60815">
              <w:rPr>
                <w:rFonts w:asciiTheme="minorEastAsia" w:hAnsiTheme="minorEastAsia" w:hint="eastAsia"/>
                <w:b/>
                <w:sz w:val="20"/>
                <w:szCs w:val="24"/>
              </w:rPr>
              <w:t xml:space="preserve">　　　</w:t>
            </w:r>
            <w:r w:rsidR="00326D1A" w:rsidRPr="00A60815">
              <w:rPr>
                <w:rFonts w:asciiTheme="minorEastAsia" w:hAnsiTheme="minorEastAsia" w:hint="eastAsia"/>
                <w:b/>
                <w:sz w:val="20"/>
                <w:szCs w:val="24"/>
              </w:rPr>
              <w:t>5</w:t>
            </w:r>
            <w:r w:rsidR="00326D1A" w:rsidRPr="00A60815">
              <w:rPr>
                <w:rFonts w:asciiTheme="minorEastAsia" w:hAnsiTheme="minorEastAsia"/>
                <w:b/>
                <w:sz w:val="20"/>
                <w:szCs w:val="24"/>
              </w:rPr>
              <w:t>5</w:t>
            </w:r>
            <w:r w:rsidRPr="00A60815">
              <w:rPr>
                <w:rFonts w:asciiTheme="minorEastAsia" w:hAnsiTheme="minorEastAsia" w:hint="eastAsia"/>
                <w:b/>
                <w:sz w:val="20"/>
                <w:szCs w:val="24"/>
              </w:rPr>
              <w:t>,</w:t>
            </w:r>
            <w:r w:rsidRPr="00A60815">
              <w:rPr>
                <w:rFonts w:asciiTheme="minorEastAsia" w:hAnsiTheme="minorEastAsia"/>
                <w:b/>
                <w:sz w:val="20"/>
                <w:szCs w:val="24"/>
              </w:rPr>
              <w:t>5</w:t>
            </w:r>
            <w:r w:rsidR="00326D1A" w:rsidRPr="00A60815">
              <w:rPr>
                <w:rFonts w:asciiTheme="minorEastAsia" w:hAnsiTheme="minorEastAsia"/>
                <w:b/>
                <w:sz w:val="20"/>
                <w:szCs w:val="24"/>
              </w:rPr>
              <w:t>03</w:t>
            </w:r>
            <w:r w:rsidRPr="00A60815">
              <w:rPr>
                <w:rFonts w:asciiTheme="minorEastAsia" w:hAnsiTheme="minorEastAsia" w:hint="eastAsia"/>
                <w:b/>
                <w:sz w:val="20"/>
                <w:szCs w:val="24"/>
              </w:rPr>
              <w:t>千円</w:t>
            </w:r>
          </w:p>
          <w:p w14:paraId="66BC7F2F" w14:textId="0E65A142" w:rsidR="00AF5450" w:rsidRPr="00326D1A" w:rsidRDefault="00AF5450" w:rsidP="00FA7C5D">
            <w:pPr>
              <w:spacing w:line="300" w:lineRule="exact"/>
              <w:ind w:leftChars="200" w:left="420" w:right="-28"/>
              <w:rPr>
                <w:rFonts w:asciiTheme="minorEastAsia" w:hAnsiTheme="minorEastAsia"/>
                <w:sz w:val="20"/>
                <w:szCs w:val="24"/>
              </w:rPr>
            </w:pPr>
            <w:r w:rsidRPr="00A60815">
              <w:rPr>
                <w:rFonts w:asciiTheme="minorEastAsia" w:hAnsiTheme="minorEastAsia" w:hint="eastAsia"/>
                <w:sz w:val="20"/>
                <w:szCs w:val="24"/>
              </w:rPr>
              <w:t>上記補正予算のほか、直ちに必要となる最低限の経費は、予備費</w:t>
            </w:r>
            <w:r w:rsidR="00326D1A" w:rsidRPr="00A60815">
              <w:rPr>
                <w:rFonts w:asciiTheme="minorEastAsia" w:hAnsiTheme="minorEastAsia" w:hint="eastAsia"/>
                <w:sz w:val="20"/>
                <w:szCs w:val="24"/>
              </w:rPr>
              <w:t>8</w:t>
            </w:r>
            <w:r w:rsidRPr="00A60815">
              <w:rPr>
                <w:rFonts w:asciiTheme="minorEastAsia" w:hAnsiTheme="minorEastAsia" w:hint="eastAsia"/>
                <w:sz w:val="20"/>
                <w:szCs w:val="24"/>
              </w:rPr>
              <w:t>,</w:t>
            </w:r>
            <w:r w:rsidR="00326D1A" w:rsidRPr="00A60815">
              <w:rPr>
                <w:rFonts w:asciiTheme="minorEastAsia" w:hAnsiTheme="minorEastAsia"/>
                <w:sz w:val="20"/>
                <w:szCs w:val="24"/>
              </w:rPr>
              <w:t>316</w:t>
            </w:r>
            <w:r w:rsidRPr="00A60815">
              <w:rPr>
                <w:rFonts w:asciiTheme="minorEastAsia" w:hAnsiTheme="minorEastAsia" w:hint="eastAsia"/>
                <w:sz w:val="20"/>
                <w:szCs w:val="24"/>
              </w:rPr>
              <w:t>千円を充当することによって対応。</w:t>
            </w:r>
          </w:p>
          <w:p w14:paraId="686813E6" w14:textId="77777777" w:rsidR="00AF5450" w:rsidRPr="00326D1A" w:rsidRDefault="00AF5450" w:rsidP="00FA7C5D">
            <w:pPr>
              <w:spacing w:line="300" w:lineRule="exact"/>
              <w:ind w:leftChars="200" w:left="420" w:right="-28"/>
              <w:rPr>
                <w:rFonts w:asciiTheme="minorEastAsia" w:hAnsiTheme="minorEastAsia"/>
                <w:sz w:val="20"/>
                <w:szCs w:val="24"/>
              </w:rPr>
            </w:pPr>
          </w:p>
        </w:tc>
        <w:tc>
          <w:tcPr>
            <w:tcW w:w="709" w:type="dxa"/>
            <w:shd w:val="clear" w:color="auto" w:fill="auto"/>
            <w:vAlign w:val="center"/>
          </w:tcPr>
          <w:p w14:paraId="7BD058FC" w14:textId="77777777" w:rsidR="00AF5450" w:rsidRPr="00326D1A" w:rsidRDefault="00AF5450" w:rsidP="00FA7C5D">
            <w:pPr>
              <w:ind w:right="1320"/>
              <w:rPr>
                <w:rFonts w:asciiTheme="minorEastAsia" w:hAnsiTheme="minorEastAsia"/>
                <w:sz w:val="18"/>
                <w:szCs w:val="24"/>
              </w:rPr>
            </w:pPr>
          </w:p>
        </w:tc>
      </w:tr>
    </w:tbl>
    <w:p w14:paraId="4010F51F" w14:textId="11A5DEBB" w:rsidR="00EA7350" w:rsidRPr="00AF5450" w:rsidRDefault="00EA7350" w:rsidP="00EA7350">
      <w:pPr>
        <w:ind w:leftChars="100" w:left="210" w:rightChars="147" w:right="309" w:firstLineChars="100" w:firstLine="210"/>
        <w:rPr>
          <w:rFonts w:ascii="ＭＳ 明朝" w:eastAsia="ＭＳ 明朝" w:hAnsi="ＭＳ 明朝"/>
        </w:rPr>
      </w:pPr>
    </w:p>
    <w:sectPr w:rsidR="00EA7350" w:rsidRPr="00AF5450" w:rsidSect="00AB7DA0">
      <w:headerReference w:type="default" r:id="rId8"/>
      <w:footerReference w:type="default" r:id="rId9"/>
      <w:headerReference w:type="first" r:id="rId10"/>
      <w:footerReference w:type="first" r:id="rId11"/>
      <w:pgSz w:w="11906" w:h="16838" w:code="9"/>
      <w:pgMar w:top="1134" w:right="1191" w:bottom="851" w:left="1191"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39B8" w14:textId="77777777" w:rsidR="000A7DFC" w:rsidRDefault="000A7DFC" w:rsidP="00EA271E">
      <w:r>
        <w:separator/>
      </w:r>
    </w:p>
  </w:endnote>
  <w:endnote w:type="continuationSeparator" w:id="0">
    <w:p w14:paraId="0D0F0E92" w14:textId="77777777" w:rsidR="000A7DFC" w:rsidRDefault="000A7DFC"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48234"/>
      <w:docPartObj>
        <w:docPartGallery w:val="Page Numbers (Bottom of Page)"/>
        <w:docPartUnique/>
      </w:docPartObj>
    </w:sdtPr>
    <w:sdtEndPr/>
    <w:sdtContent>
      <w:p w14:paraId="1E2F9CC3" w14:textId="1F95969D" w:rsidR="008C37F3" w:rsidRDefault="008C37F3">
        <w:pPr>
          <w:pStyle w:val="a8"/>
          <w:jc w:val="center"/>
        </w:pPr>
        <w:r>
          <w:fldChar w:fldCharType="begin"/>
        </w:r>
        <w:r>
          <w:instrText>PAGE   \* MERGEFORMAT</w:instrText>
        </w:r>
        <w:r>
          <w:fldChar w:fldCharType="separate"/>
        </w:r>
        <w:r w:rsidR="00F453E0" w:rsidRPr="00F453E0">
          <w:rPr>
            <w:noProof/>
            <w:lang w:val="ja-JP"/>
          </w:rPr>
          <w:t>3</w:t>
        </w:r>
        <w:r>
          <w:fldChar w:fldCharType="end"/>
        </w:r>
      </w:p>
    </w:sdtContent>
  </w:sdt>
  <w:p w14:paraId="239DA26F" w14:textId="77777777" w:rsidR="008C37F3" w:rsidRDefault="008C37F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760674"/>
      <w:docPartObj>
        <w:docPartGallery w:val="Page Numbers (Bottom of Page)"/>
        <w:docPartUnique/>
      </w:docPartObj>
    </w:sdtPr>
    <w:sdtEndPr/>
    <w:sdtContent>
      <w:p w14:paraId="0695C8B7" w14:textId="4CC51407" w:rsidR="008C37F3" w:rsidRDefault="008C37F3">
        <w:pPr>
          <w:pStyle w:val="a8"/>
          <w:jc w:val="center"/>
        </w:pPr>
        <w:r>
          <w:fldChar w:fldCharType="begin"/>
        </w:r>
        <w:r>
          <w:instrText>PAGE   \* MERGEFORMAT</w:instrText>
        </w:r>
        <w:r>
          <w:fldChar w:fldCharType="separate"/>
        </w:r>
        <w:r w:rsidR="00F453E0" w:rsidRPr="00F453E0">
          <w:rPr>
            <w:noProof/>
            <w:lang w:val="ja-JP"/>
          </w:rPr>
          <w:t>1</w:t>
        </w:r>
        <w:r>
          <w:fldChar w:fldCharType="end"/>
        </w:r>
      </w:p>
    </w:sdtContent>
  </w:sdt>
  <w:p w14:paraId="3B41C88E" w14:textId="77777777" w:rsidR="008C37F3" w:rsidRDefault="008C37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2785" w14:textId="77777777" w:rsidR="000A7DFC" w:rsidRDefault="000A7DFC" w:rsidP="00EA271E">
      <w:r>
        <w:separator/>
      </w:r>
    </w:p>
  </w:footnote>
  <w:footnote w:type="continuationSeparator" w:id="0">
    <w:p w14:paraId="60FFECAB" w14:textId="77777777" w:rsidR="000A7DFC" w:rsidRDefault="000A7DFC" w:rsidP="00E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28D3" w14:textId="77777777" w:rsidR="008C37F3" w:rsidRPr="00652AA1" w:rsidRDefault="008C37F3" w:rsidP="00652AA1">
    <w:pPr>
      <w:pStyle w:val="a6"/>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F0D7" w14:textId="2881AE89" w:rsidR="008C37F3" w:rsidRPr="006E2F2E" w:rsidRDefault="008C37F3" w:rsidP="006E2F2E">
    <w:pPr>
      <w:pStyle w:val="a6"/>
      <w:jc w:val="center"/>
      <w:rPr>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B5D60"/>
    <w:multiLevelType w:val="hybridMultilevel"/>
    <w:tmpl w:val="5C56C30A"/>
    <w:lvl w:ilvl="0" w:tplc="FCF6EECA">
      <w:start w:val="1"/>
      <w:numFmt w:val="decimalFullWidth"/>
      <w:lvlText w:val="（%1）"/>
      <w:lvlJc w:val="left"/>
      <w:pPr>
        <w:ind w:left="731" w:hanging="45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3"/>
  </w:num>
  <w:num w:numId="4">
    <w:abstractNumId w:val="8"/>
  </w:num>
  <w:num w:numId="5">
    <w:abstractNumId w:val="2"/>
  </w:num>
  <w:num w:numId="6">
    <w:abstractNumId w:val="15"/>
  </w:num>
  <w:num w:numId="7">
    <w:abstractNumId w:val="10"/>
  </w:num>
  <w:num w:numId="8">
    <w:abstractNumId w:val="19"/>
  </w:num>
  <w:num w:numId="9">
    <w:abstractNumId w:val="21"/>
  </w:num>
  <w:num w:numId="10">
    <w:abstractNumId w:val="9"/>
  </w:num>
  <w:num w:numId="11">
    <w:abstractNumId w:val="24"/>
  </w:num>
  <w:num w:numId="12">
    <w:abstractNumId w:val="16"/>
  </w:num>
  <w:num w:numId="13">
    <w:abstractNumId w:val="5"/>
  </w:num>
  <w:num w:numId="14">
    <w:abstractNumId w:val="4"/>
  </w:num>
  <w:num w:numId="15">
    <w:abstractNumId w:val="22"/>
  </w:num>
  <w:num w:numId="16">
    <w:abstractNumId w:val="14"/>
  </w:num>
  <w:num w:numId="17">
    <w:abstractNumId w:val="3"/>
  </w:num>
  <w:num w:numId="18">
    <w:abstractNumId w:val="11"/>
  </w:num>
  <w:num w:numId="19">
    <w:abstractNumId w:val="0"/>
  </w:num>
  <w:num w:numId="20">
    <w:abstractNumId w:val="13"/>
  </w:num>
  <w:num w:numId="21">
    <w:abstractNumId w:val="7"/>
  </w:num>
  <w:num w:numId="22">
    <w:abstractNumId w:val="20"/>
  </w:num>
  <w:num w:numId="23">
    <w:abstractNumId w:val="6"/>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6B"/>
    <w:rsid w:val="00010DBC"/>
    <w:rsid w:val="00012B03"/>
    <w:rsid w:val="00021061"/>
    <w:rsid w:val="00023652"/>
    <w:rsid w:val="00025869"/>
    <w:rsid w:val="0003309A"/>
    <w:rsid w:val="00046E77"/>
    <w:rsid w:val="00053C19"/>
    <w:rsid w:val="000562B5"/>
    <w:rsid w:val="0006242D"/>
    <w:rsid w:val="00065E32"/>
    <w:rsid w:val="00067D3B"/>
    <w:rsid w:val="0008577B"/>
    <w:rsid w:val="0008759D"/>
    <w:rsid w:val="00087D0F"/>
    <w:rsid w:val="00093395"/>
    <w:rsid w:val="000946CC"/>
    <w:rsid w:val="000975EF"/>
    <w:rsid w:val="000A7DFC"/>
    <w:rsid w:val="000B1B30"/>
    <w:rsid w:val="000C2218"/>
    <w:rsid w:val="000C39F8"/>
    <w:rsid w:val="000C5D4D"/>
    <w:rsid w:val="000C7088"/>
    <w:rsid w:val="000C7432"/>
    <w:rsid w:val="000D2345"/>
    <w:rsid w:val="000E2E62"/>
    <w:rsid w:val="000E6EB5"/>
    <w:rsid w:val="000F305B"/>
    <w:rsid w:val="000F6F45"/>
    <w:rsid w:val="000F77B1"/>
    <w:rsid w:val="00101E8C"/>
    <w:rsid w:val="00102A77"/>
    <w:rsid w:val="00103052"/>
    <w:rsid w:val="00120B62"/>
    <w:rsid w:val="00120B65"/>
    <w:rsid w:val="0012474B"/>
    <w:rsid w:val="00125D6C"/>
    <w:rsid w:val="001269BB"/>
    <w:rsid w:val="001348AB"/>
    <w:rsid w:val="00137B84"/>
    <w:rsid w:val="00141AD3"/>
    <w:rsid w:val="00144148"/>
    <w:rsid w:val="0015604A"/>
    <w:rsid w:val="001703FB"/>
    <w:rsid w:val="001732FE"/>
    <w:rsid w:val="001766F2"/>
    <w:rsid w:val="00177522"/>
    <w:rsid w:val="00180393"/>
    <w:rsid w:val="001843D0"/>
    <w:rsid w:val="00187D3D"/>
    <w:rsid w:val="00191E63"/>
    <w:rsid w:val="0019357C"/>
    <w:rsid w:val="00193814"/>
    <w:rsid w:val="00193AD7"/>
    <w:rsid w:val="00194FD4"/>
    <w:rsid w:val="001A61E7"/>
    <w:rsid w:val="001A7433"/>
    <w:rsid w:val="001B0778"/>
    <w:rsid w:val="001B468E"/>
    <w:rsid w:val="001C2FD0"/>
    <w:rsid w:val="001C3333"/>
    <w:rsid w:val="001D5C9F"/>
    <w:rsid w:val="001E15B5"/>
    <w:rsid w:val="001E384C"/>
    <w:rsid w:val="001E3F2F"/>
    <w:rsid w:val="002045D5"/>
    <w:rsid w:val="00205655"/>
    <w:rsid w:val="002058D4"/>
    <w:rsid w:val="00215352"/>
    <w:rsid w:val="00222005"/>
    <w:rsid w:val="00224091"/>
    <w:rsid w:val="00224EEE"/>
    <w:rsid w:val="00231AAD"/>
    <w:rsid w:val="002450FB"/>
    <w:rsid w:val="00245B7F"/>
    <w:rsid w:val="0026471D"/>
    <w:rsid w:val="002725BD"/>
    <w:rsid w:val="002732E2"/>
    <w:rsid w:val="00281930"/>
    <w:rsid w:val="0029763C"/>
    <w:rsid w:val="002A03CF"/>
    <w:rsid w:val="002A0EC3"/>
    <w:rsid w:val="002A1C15"/>
    <w:rsid w:val="002A23FD"/>
    <w:rsid w:val="002A3BB0"/>
    <w:rsid w:val="002A62FB"/>
    <w:rsid w:val="002B18E5"/>
    <w:rsid w:val="002B3C45"/>
    <w:rsid w:val="002D0144"/>
    <w:rsid w:val="002D0395"/>
    <w:rsid w:val="002D19AB"/>
    <w:rsid w:val="002D2376"/>
    <w:rsid w:val="002D2477"/>
    <w:rsid w:val="002F1C18"/>
    <w:rsid w:val="002F20E7"/>
    <w:rsid w:val="003031BC"/>
    <w:rsid w:val="003147F9"/>
    <w:rsid w:val="00320347"/>
    <w:rsid w:val="00322491"/>
    <w:rsid w:val="003236E2"/>
    <w:rsid w:val="00323A69"/>
    <w:rsid w:val="00325A4C"/>
    <w:rsid w:val="00326D1A"/>
    <w:rsid w:val="00327209"/>
    <w:rsid w:val="003278EA"/>
    <w:rsid w:val="00327ED7"/>
    <w:rsid w:val="003301AA"/>
    <w:rsid w:val="00331676"/>
    <w:rsid w:val="003322E6"/>
    <w:rsid w:val="00334AF1"/>
    <w:rsid w:val="00334E2D"/>
    <w:rsid w:val="00335C0D"/>
    <w:rsid w:val="00340FFE"/>
    <w:rsid w:val="0034286E"/>
    <w:rsid w:val="003564E3"/>
    <w:rsid w:val="00365B5B"/>
    <w:rsid w:val="0036792C"/>
    <w:rsid w:val="00374D5F"/>
    <w:rsid w:val="003771A4"/>
    <w:rsid w:val="0038080C"/>
    <w:rsid w:val="00384D08"/>
    <w:rsid w:val="00386287"/>
    <w:rsid w:val="00391C28"/>
    <w:rsid w:val="003925A3"/>
    <w:rsid w:val="0039290B"/>
    <w:rsid w:val="00393B70"/>
    <w:rsid w:val="0039616C"/>
    <w:rsid w:val="00396F6E"/>
    <w:rsid w:val="003B063D"/>
    <w:rsid w:val="003B2FB9"/>
    <w:rsid w:val="003B58C3"/>
    <w:rsid w:val="003C13FC"/>
    <w:rsid w:val="003C2097"/>
    <w:rsid w:val="003C2B34"/>
    <w:rsid w:val="003C6633"/>
    <w:rsid w:val="003C72D6"/>
    <w:rsid w:val="003D633F"/>
    <w:rsid w:val="003E3568"/>
    <w:rsid w:val="003F030A"/>
    <w:rsid w:val="003F044D"/>
    <w:rsid w:val="003F1963"/>
    <w:rsid w:val="003F71ED"/>
    <w:rsid w:val="004003D2"/>
    <w:rsid w:val="00400583"/>
    <w:rsid w:val="004005E4"/>
    <w:rsid w:val="0040648E"/>
    <w:rsid w:val="00407F48"/>
    <w:rsid w:val="00412630"/>
    <w:rsid w:val="00412B60"/>
    <w:rsid w:val="0041384F"/>
    <w:rsid w:val="004173A8"/>
    <w:rsid w:val="00420E59"/>
    <w:rsid w:val="00421D1E"/>
    <w:rsid w:val="0042318D"/>
    <w:rsid w:val="00424D3C"/>
    <w:rsid w:val="00444181"/>
    <w:rsid w:val="004503C0"/>
    <w:rsid w:val="004505AE"/>
    <w:rsid w:val="00450AA3"/>
    <w:rsid w:val="004570DC"/>
    <w:rsid w:val="004600BB"/>
    <w:rsid w:val="0046303F"/>
    <w:rsid w:val="00464252"/>
    <w:rsid w:val="00464F77"/>
    <w:rsid w:val="00465B73"/>
    <w:rsid w:val="00474813"/>
    <w:rsid w:val="00475061"/>
    <w:rsid w:val="004760AC"/>
    <w:rsid w:val="0048070F"/>
    <w:rsid w:val="00481C04"/>
    <w:rsid w:val="0048558C"/>
    <w:rsid w:val="00485F6A"/>
    <w:rsid w:val="004921E8"/>
    <w:rsid w:val="004938A7"/>
    <w:rsid w:val="004946AC"/>
    <w:rsid w:val="00494EF6"/>
    <w:rsid w:val="00497D41"/>
    <w:rsid w:val="004A604E"/>
    <w:rsid w:val="004B550B"/>
    <w:rsid w:val="004B5908"/>
    <w:rsid w:val="004B69EA"/>
    <w:rsid w:val="004B6F68"/>
    <w:rsid w:val="004C26E3"/>
    <w:rsid w:val="004C2B08"/>
    <w:rsid w:val="004C5529"/>
    <w:rsid w:val="004C5AC9"/>
    <w:rsid w:val="004D0DAF"/>
    <w:rsid w:val="004D230E"/>
    <w:rsid w:val="004D7245"/>
    <w:rsid w:val="004E505B"/>
    <w:rsid w:val="004E5CEF"/>
    <w:rsid w:val="004F136A"/>
    <w:rsid w:val="004F7CB5"/>
    <w:rsid w:val="005003CF"/>
    <w:rsid w:val="0050680F"/>
    <w:rsid w:val="0051191F"/>
    <w:rsid w:val="005178D3"/>
    <w:rsid w:val="00521B08"/>
    <w:rsid w:val="00524DAD"/>
    <w:rsid w:val="00524FFF"/>
    <w:rsid w:val="005267F1"/>
    <w:rsid w:val="00526816"/>
    <w:rsid w:val="005277F1"/>
    <w:rsid w:val="00527D56"/>
    <w:rsid w:val="00531EC1"/>
    <w:rsid w:val="00533D94"/>
    <w:rsid w:val="005352F7"/>
    <w:rsid w:val="00542111"/>
    <w:rsid w:val="00542155"/>
    <w:rsid w:val="005525CF"/>
    <w:rsid w:val="00557DF6"/>
    <w:rsid w:val="00563961"/>
    <w:rsid w:val="0056637D"/>
    <w:rsid w:val="00566DFE"/>
    <w:rsid w:val="00581989"/>
    <w:rsid w:val="005827D2"/>
    <w:rsid w:val="00590583"/>
    <w:rsid w:val="00591126"/>
    <w:rsid w:val="00595ED8"/>
    <w:rsid w:val="005A1E43"/>
    <w:rsid w:val="005A2C7E"/>
    <w:rsid w:val="005A76EF"/>
    <w:rsid w:val="005B36BA"/>
    <w:rsid w:val="005B49A8"/>
    <w:rsid w:val="005B6CF1"/>
    <w:rsid w:val="005D467B"/>
    <w:rsid w:val="005D6050"/>
    <w:rsid w:val="005D6FA1"/>
    <w:rsid w:val="005D7BA2"/>
    <w:rsid w:val="005E28D5"/>
    <w:rsid w:val="005F1D01"/>
    <w:rsid w:val="005F41A6"/>
    <w:rsid w:val="005F5798"/>
    <w:rsid w:val="006053D3"/>
    <w:rsid w:val="006102D0"/>
    <w:rsid w:val="006104B4"/>
    <w:rsid w:val="00613666"/>
    <w:rsid w:val="0061400E"/>
    <w:rsid w:val="00614368"/>
    <w:rsid w:val="00614ADC"/>
    <w:rsid w:val="0062024C"/>
    <w:rsid w:val="00623C93"/>
    <w:rsid w:val="00624C7F"/>
    <w:rsid w:val="00625BFC"/>
    <w:rsid w:val="00626896"/>
    <w:rsid w:val="0062780C"/>
    <w:rsid w:val="006313A2"/>
    <w:rsid w:val="00632522"/>
    <w:rsid w:val="00634537"/>
    <w:rsid w:val="00644365"/>
    <w:rsid w:val="00650594"/>
    <w:rsid w:val="00650B01"/>
    <w:rsid w:val="00652AA1"/>
    <w:rsid w:val="006535E8"/>
    <w:rsid w:val="00654932"/>
    <w:rsid w:val="0066505A"/>
    <w:rsid w:val="0066677B"/>
    <w:rsid w:val="00672F3A"/>
    <w:rsid w:val="00686398"/>
    <w:rsid w:val="006877E7"/>
    <w:rsid w:val="00687BEB"/>
    <w:rsid w:val="006909B2"/>
    <w:rsid w:val="00694028"/>
    <w:rsid w:val="00697599"/>
    <w:rsid w:val="00697909"/>
    <w:rsid w:val="006A6D98"/>
    <w:rsid w:val="006B360B"/>
    <w:rsid w:val="006B5075"/>
    <w:rsid w:val="006C7FC0"/>
    <w:rsid w:val="006D4E38"/>
    <w:rsid w:val="006E2F2E"/>
    <w:rsid w:val="007009A2"/>
    <w:rsid w:val="00701385"/>
    <w:rsid w:val="007042B5"/>
    <w:rsid w:val="00712E4D"/>
    <w:rsid w:val="00713B91"/>
    <w:rsid w:val="007165A8"/>
    <w:rsid w:val="00717BB1"/>
    <w:rsid w:val="00720922"/>
    <w:rsid w:val="007209B9"/>
    <w:rsid w:val="007224CF"/>
    <w:rsid w:val="00722DCB"/>
    <w:rsid w:val="0074146B"/>
    <w:rsid w:val="00743183"/>
    <w:rsid w:val="00743372"/>
    <w:rsid w:val="00743E6D"/>
    <w:rsid w:val="007551E3"/>
    <w:rsid w:val="00756BFB"/>
    <w:rsid w:val="00766D40"/>
    <w:rsid w:val="00771690"/>
    <w:rsid w:val="007728F8"/>
    <w:rsid w:val="0077412E"/>
    <w:rsid w:val="007844D8"/>
    <w:rsid w:val="00784506"/>
    <w:rsid w:val="00784E0A"/>
    <w:rsid w:val="00786545"/>
    <w:rsid w:val="00786BB6"/>
    <w:rsid w:val="007870A1"/>
    <w:rsid w:val="00790AD7"/>
    <w:rsid w:val="007A4A05"/>
    <w:rsid w:val="007A4E54"/>
    <w:rsid w:val="007B2D88"/>
    <w:rsid w:val="007B491B"/>
    <w:rsid w:val="007B55BE"/>
    <w:rsid w:val="007B5EF3"/>
    <w:rsid w:val="007B6FC2"/>
    <w:rsid w:val="007D0811"/>
    <w:rsid w:val="007D38AA"/>
    <w:rsid w:val="007D4716"/>
    <w:rsid w:val="007E037D"/>
    <w:rsid w:val="007E043C"/>
    <w:rsid w:val="007E15EF"/>
    <w:rsid w:val="007E4F4A"/>
    <w:rsid w:val="007E5484"/>
    <w:rsid w:val="007E7A2E"/>
    <w:rsid w:val="007F15F7"/>
    <w:rsid w:val="007F1C76"/>
    <w:rsid w:val="007F5B2F"/>
    <w:rsid w:val="00807CCA"/>
    <w:rsid w:val="008114B2"/>
    <w:rsid w:val="00811DEA"/>
    <w:rsid w:val="00813709"/>
    <w:rsid w:val="008212FE"/>
    <w:rsid w:val="00821DB4"/>
    <w:rsid w:val="00822709"/>
    <w:rsid w:val="00824FEC"/>
    <w:rsid w:val="00832BE2"/>
    <w:rsid w:val="00834F02"/>
    <w:rsid w:val="00835390"/>
    <w:rsid w:val="00842526"/>
    <w:rsid w:val="00843CC0"/>
    <w:rsid w:val="00845B68"/>
    <w:rsid w:val="008472B8"/>
    <w:rsid w:val="00852E37"/>
    <w:rsid w:val="00854980"/>
    <w:rsid w:val="00857A04"/>
    <w:rsid w:val="00860471"/>
    <w:rsid w:val="00863FCB"/>
    <w:rsid w:val="008704C6"/>
    <w:rsid w:val="00874BC7"/>
    <w:rsid w:val="0087586F"/>
    <w:rsid w:val="008879CB"/>
    <w:rsid w:val="00890428"/>
    <w:rsid w:val="00890F8E"/>
    <w:rsid w:val="00895BFA"/>
    <w:rsid w:val="008A240D"/>
    <w:rsid w:val="008A4950"/>
    <w:rsid w:val="008C1D74"/>
    <w:rsid w:val="008C37F3"/>
    <w:rsid w:val="008C3C89"/>
    <w:rsid w:val="008D0174"/>
    <w:rsid w:val="008D0CA4"/>
    <w:rsid w:val="008D1218"/>
    <w:rsid w:val="008D2F08"/>
    <w:rsid w:val="008D3750"/>
    <w:rsid w:val="008D4811"/>
    <w:rsid w:val="008D6E8F"/>
    <w:rsid w:val="008F73A5"/>
    <w:rsid w:val="00904B3A"/>
    <w:rsid w:val="0091264C"/>
    <w:rsid w:val="0092401C"/>
    <w:rsid w:val="009309FC"/>
    <w:rsid w:val="00931549"/>
    <w:rsid w:val="00936642"/>
    <w:rsid w:val="0094759B"/>
    <w:rsid w:val="00950EF7"/>
    <w:rsid w:val="00957A8D"/>
    <w:rsid w:val="00962E18"/>
    <w:rsid w:val="0096428B"/>
    <w:rsid w:val="00965378"/>
    <w:rsid w:val="009657AD"/>
    <w:rsid w:val="009669D5"/>
    <w:rsid w:val="00971F31"/>
    <w:rsid w:val="00972AAC"/>
    <w:rsid w:val="00973187"/>
    <w:rsid w:val="009761CF"/>
    <w:rsid w:val="00976519"/>
    <w:rsid w:val="00981506"/>
    <w:rsid w:val="00982E58"/>
    <w:rsid w:val="00982FC7"/>
    <w:rsid w:val="009927A4"/>
    <w:rsid w:val="00992BE4"/>
    <w:rsid w:val="009A0F1B"/>
    <w:rsid w:val="009A572A"/>
    <w:rsid w:val="009A6816"/>
    <w:rsid w:val="009B2A11"/>
    <w:rsid w:val="009B434F"/>
    <w:rsid w:val="009B5A1E"/>
    <w:rsid w:val="009C0AFB"/>
    <w:rsid w:val="009C45CE"/>
    <w:rsid w:val="009D0DB1"/>
    <w:rsid w:val="009D69AD"/>
    <w:rsid w:val="009D6E0B"/>
    <w:rsid w:val="009D796D"/>
    <w:rsid w:val="009E5E5E"/>
    <w:rsid w:val="009E7C9F"/>
    <w:rsid w:val="009F398D"/>
    <w:rsid w:val="00A045A5"/>
    <w:rsid w:val="00A066BF"/>
    <w:rsid w:val="00A26D50"/>
    <w:rsid w:val="00A30780"/>
    <w:rsid w:val="00A34119"/>
    <w:rsid w:val="00A34625"/>
    <w:rsid w:val="00A36149"/>
    <w:rsid w:val="00A47E4C"/>
    <w:rsid w:val="00A53C6F"/>
    <w:rsid w:val="00A60815"/>
    <w:rsid w:val="00A63CDF"/>
    <w:rsid w:val="00A6449E"/>
    <w:rsid w:val="00A70DBB"/>
    <w:rsid w:val="00A7558E"/>
    <w:rsid w:val="00A84A0B"/>
    <w:rsid w:val="00A92506"/>
    <w:rsid w:val="00A92EFB"/>
    <w:rsid w:val="00A93313"/>
    <w:rsid w:val="00A93FC8"/>
    <w:rsid w:val="00AA1E0C"/>
    <w:rsid w:val="00AA3F2E"/>
    <w:rsid w:val="00AA6A00"/>
    <w:rsid w:val="00AA6F08"/>
    <w:rsid w:val="00AA77D4"/>
    <w:rsid w:val="00AB7073"/>
    <w:rsid w:val="00AB7433"/>
    <w:rsid w:val="00AB7DA0"/>
    <w:rsid w:val="00AC0D98"/>
    <w:rsid w:val="00AC39A5"/>
    <w:rsid w:val="00AC6CEE"/>
    <w:rsid w:val="00AD12AE"/>
    <w:rsid w:val="00AD5BF6"/>
    <w:rsid w:val="00AD7566"/>
    <w:rsid w:val="00AE472A"/>
    <w:rsid w:val="00AE479F"/>
    <w:rsid w:val="00AF26BC"/>
    <w:rsid w:val="00AF5450"/>
    <w:rsid w:val="00B03AB6"/>
    <w:rsid w:val="00B03EB0"/>
    <w:rsid w:val="00B17B96"/>
    <w:rsid w:val="00B247CA"/>
    <w:rsid w:val="00B34371"/>
    <w:rsid w:val="00B40FEE"/>
    <w:rsid w:val="00B456CB"/>
    <w:rsid w:val="00B47C92"/>
    <w:rsid w:val="00B54A6D"/>
    <w:rsid w:val="00B55F3E"/>
    <w:rsid w:val="00B56E1F"/>
    <w:rsid w:val="00B609F3"/>
    <w:rsid w:val="00B61A11"/>
    <w:rsid w:val="00B62754"/>
    <w:rsid w:val="00B75262"/>
    <w:rsid w:val="00B809C7"/>
    <w:rsid w:val="00B83542"/>
    <w:rsid w:val="00B860C5"/>
    <w:rsid w:val="00B93828"/>
    <w:rsid w:val="00B9627D"/>
    <w:rsid w:val="00B97A26"/>
    <w:rsid w:val="00BA03DC"/>
    <w:rsid w:val="00BA0ABD"/>
    <w:rsid w:val="00BB4734"/>
    <w:rsid w:val="00BB5FF2"/>
    <w:rsid w:val="00BC506A"/>
    <w:rsid w:val="00BD37E8"/>
    <w:rsid w:val="00BF4CC9"/>
    <w:rsid w:val="00BF69F2"/>
    <w:rsid w:val="00C07634"/>
    <w:rsid w:val="00C20711"/>
    <w:rsid w:val="00C20F77"/>
    <w:rsid w:val="00C226D2"/>
    <w:rsid w:val="00C23397"/>
    <w:rsid w:val="00C30DDF"/>
    <w:rsid w:val="00C3609C"/>
    <w:rsid w:val="00C4065B"/>
    <w:rsid w:val="00C5680F"/>
    <w:rsid w:val="00C56C76"/>
    <w:rsid w:val="00C60A21"/>
    <w:rsid w:val="00C6129B"/>
    <w:rsid w:val="00C7307C"/>
    <w:rsid w:val="00C82117"/>
    <w:rsid w:val="00C86D92"/>
    <w:rsid w:val="00C87F13"/>
    <w:rsid w:val="00C90999"/>
    <w:rsid w:val="00C934EA"/>
    <w:rsid w:val="00CA441D"/>
    <w:rsid w:val="00CA5167"/>
    <w:rsid w:val="00CB42A9"/>
    <w:rsid w:val="00CB51F3"/>
    <w:rsid w:val="00CB5E12"/>
    <w:rsid w:val="00CC7D0B"/>
    <w:rsid w:val="00CD04FE"/>
    <w:rsid w:val="00CD52E0"/>
    <w:rsid w:val="00CD5652"/>
    <w:rsid w:val="00CE0EF5"/>
    <w:rsid w:val="00CE38A5"/>
    <w:rsid w:val="00CE3CFC"/>
    <w:rsid w:val="00CF4000"/>
    <w:rsid w:val="00CF4C56"/>
    <w:rsid w:val="00D01F01"/>
    <w:rsid w:val="00D11C39"/>
    <w:rsid w:val="00D12474"/>
    <w:rsid w:val="00D13601"/>
    <w:rsid w:val="00D13C34"/>
    <w:rsid w:val="00D20552"/>
    <w:rsid w:val="00D20E31"/>
    <w:rsid w:val="00D22FAE"/>
    <w:rsid w:val="00D24CC2"/>
    <w:rsid w:val="00D27728"/>
    <w:rsid w:val="00D308E6"/>
    <w:rsid w:val="00D46C63"/>
    <w:rsid w:val="00D479E8"/>
    <w:rsid w:val="00D555B5"/>
    <w:rsid w:val="00D56D39"/>
    <w:rsid w:val="00D573A6"/>
    <w:rsid w:val="00D60173"/>
    <w:rsid w:val="00D7252C"/>
    <w:rsid w:val="00D801F4"/>
    <w:rsid w:val="00D8250B"/>
    <w:rsid w:val="00DA1F82"/>
    <w:rsid w:val="00DA7410"/>
    <w:rsid w:val="00DC668D"/>
    <w:rsid w:val="00DE1215"/>
    <w:rsid w:val="00DF1990"/>
    <w:rsid w:val="00DF6BE5"/>
    <w:rsid w:val="00E03608"/>
    <w:rsid w:val="00E04C66"/>
    <w:rsid w:val="00E06315"/>
    <w:rsid w:val="00E13664"/>
    <w:rsid w:val="00E21099"/>
    <w:rsid w:val="00E27645"/>
    <w:rsid w:val="00E322B7"/>
    <w:rsid w:val="00E32622"/>
    <w:rsid w:val="00E43AFC"/>
    <w:rsid w:val="00E523AB"/>
    <w:rsid w:val="00E52962"/>
    <w:rsid w:val="00E57C90"/>
    <w:rsid w:val="00E622FD"/>
    <w:rsid w:val="00E74E7B"/>
    <w:rsid w:val="00E75497"/>
    <w:rsid w:val="00E77EB7"/>
    <w:rsid w:val="00E8221C"/>
    <w:rsid w:val="00E8402A"/>
    <w:rsid w:val="00E84FCA"/>
    <w:rsid w:val="00E86BCF"/>
    <w:rsid w:val="00E902B3"/>
    <w:rsid w:val="00E90690"/>
    <w:rsid w:val="00E92995"/>
    <w:rsid w:val="00E96975"/>
    <w:rsid w:val="00E97FA9"/>
    <w:rsid w:val="00EA271E"/>
    <w:rsid w:val="00EA3298"/>
    <w:rsid w:val="00EA7350"/>
    <w:rsid w:val="00EA7A88"/>
    <w:rsid w:val="00EC67A7"/>
    <w:rsid w:val="00EE099B"/>
    <w:rsid w:val="00EF4410"/>
    <w:rsid w:val="00F00C43"/>
    <w:rsid w:val="00F04788"/>
    <w:rsid w:val="00F06100"/>
    <w:rsid w:val="00F10CD4"/>
    <w:rsid w:val="00F146C2"/>
    <w:rsid w:val="00F235DC"/>
    <w:rsid w:val="00F33F0F"/>
    <w:rsid w:val="00F354D7"/>
    <w:rsid w:val="00F374EB"/>
    <w:rsid w:val="00F4165A"/>
    <w:rsid w:val="00F433B8"/>
    <w:rsid w:val="00F441CF"/>
    <w:rsid w:val="00F453E0"/>
    <w:rsid w:val="00F4603A"/>
    <w:rsid w:val="00F53892"/>
    <w:rsid w:val="00F539CB"/>
    <w:rsid w:val="00F6487B"/>
    <w:rsid w:val="00F756D6"/>
    <w:rsid w:val="00F80DFC"/>
    <w:rsid w:val="00F837B9"/>
    <w:rsid w:val="00F87A3F"/>
    <w:rsid w:val="00F96A22"/>
    <w:rsid w:val="00FA7511"/>
    <w:rsid w:val="00FB0378"/>
    <w:rsid w:val="00FB08F3"/>
    <w:rsid w:val="00FB3577"/>
    <w:rsid w:val="00FB3C32"/>
    <w:rsid w:val="00FE1965"/>
    <w:rsid w:val="00FE1EF0"/>
    <w:rsid w:val="00FE2615"/>
    <w:rsid w:val="00FF086E"/>
    <w:rsid w:val="00F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7A118D"/>
  <w15:docId w15:val="{2AF0F3F5-0B35-466E-9437-BC331446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C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5024">
      <w:bodyDiv w:val="1"/>
      <w:marLeft w:val="0"/>
      <w:marRight w:val="0"/>
      <w:marTop w:val="0"/>
      <w:marBottom w:val="0"/>
      <w:divBdr>
        <w:top w:val="none" w:sz="0" w:space="0" w:color="auto"/>
        <w:left w:val="none" w:sz="0" w:space="0" w:color="auto"/>
        <w:bottom w:val="none" w:sz="0" w:space="0" w:color="auto"/>
        <w:right w:val="none" w:sz="0" w:space="0" w:color="auto"/>
      </w:divBdr>
    </w:div>
    <w:div w:id="259531646">
      <w:bodyDiv w:val="1"/>
      <w:marLeft w:val="0"/>
      <w:marRight w:val="0"/>
      <w:marTop w:val="0"/>
      <w:marBottom w:val="0"/>
      <w:divBdr>
        <w:top w:val="none" w:sz="0" w:space="0" w:color="auto"/>
        <w:left w:val="none" w:sz="0" w:space="0" w:color="auto"/>
        <w:bottom w:val="none" w:sz="0" w:space="0" w:color="auto"/>
        <w:right w:val="none" w:sz="0" w:space="0" w:color="auto"/>
      </w:divBdr>
    </w:div>
    <w:div w:id="276790454">
      <w:bodyDiv w:val="1"/>
      <w:marLeft w:val="0"/>
      <w:marRight w:val="0"/>
      <w:marTop w:val="0"/>
      <w:marBottom w:val="0"/>
      <w:divBdr>
        <w:top w:val="none" w:sz="0" w:space="0" w:color="auto"/>
        <w:left w:val="none" w:sz="0" w:space="0" w:color="auto"/>
        <w:bottom w:val="none" w:sz="0" w:space="0" w:color="auto"/>
        <w:right w:val="none" w:sz="0" w:space="0" w:color="auto"/>
      </w:divBdr>
    </w:div>
    <w:div w:id="336659836">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548960713">
      <w:bodyDiv w:val="1"/>
      <w:marLeft w:val="0"/>
      <w:marRight w:val="0"/>
      <w:marTop w:val="0"/>
      <w:marBottom w:val="0"/>
      <w:divBdr>
        <w:top w:val="none" w:sz="0" w:space="0" w:color="auto"/>
        <w:left w:val="none" w:sz="0" w:space="0" w:color="auto"/>
        <w:bottom w:val="none" w:sz="0" w:space="0" w:color="auto"/>
        <w:right w:val="none" w:sz="0" w:space="0" w:color="auto"/>
      </w:divBdr>
    </w:div>
    <w:div w:id="647635773">
      <w:bodyDiv w:val="1"/>
      <w:marLeft w:val="0"/>
      <w:marRight w:val="0"/>
      <w:marTop w:val="0"/>
      <w:marBottom w:val="0"/>
      <w:divBdr>
        <w:top w:val="none" w:sz="0" w:space="0" w:color="auto"/>
        <w:left w:val="none" w:sz="0" w:space="0" w:color="auto"/>
        <w:bottom w:val="none" w:sz="0" w:space="0" w:color="auto"/>
        <w:right w:val="none" w:sz="0" w:space="0" w:color="auto"/>
      </w:divBdr>
    </w:div>
    <w:div w:id="742138869">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878517954">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091126599">
      <w:bodyDiv w:val="1"/>
      <w:marLeft w:val="0"/>
      <w:marRight w:val="0"/>
      <w:marTop w:val="0"/>
      <w:marBottom w:val="0"/>
      <w:divBdr>
        <w:top w:val="none" w:sz="0" w:space="0" w:color="auto"/>
        <w:left w:val="none" w:sz="0" w:space="0" w:color="auto"/>
        <w:bottom w:val="none" w:sz="0" w:space="0" w:color="auto"/>
        <w:right w:val="none" w:sz="0" w:space="0" w:color="auto"/>
      </w:divBdr>
    </w:div>
    <w:div w:id="1238201259">
      <w:bodyDiv w:val="1"/>
      <w:marLeft w:val="0"/>
      <w:marRight w:val="0"/>
      <w:marTop w:val="0"/>
      <w:marBottom w:val="0"/>
      <w:divBdr>
        <w:top w:val="none" w:sz="0" w:space="0" w:color="auto"/>
        <w:left w:val="none" w:sz="0" w:space="0" w:color="auto"/>
        <w:bottom w:val="none" w:sz="0" w:space="0" w:color="auto"/>
        <w:right w:val="none" w:sz="0" w:space="0" w:color="auto"/>
      </w:divBdr>
    </w:div>
    <w:div w:id="1278833878">
      <w:bodyDiv w:val="1"/>
      <w:marLeft w:val="0"/>
      <w:marRight w:val="0"/>
      <w:marTop w:val="0"/>
      <w:marBottom w:val="0"/>
      <w:divBdr>
        <w:top w:val="none" w:sz="0" w:space="0" w:color="auto"/>
        <w:left w:val="none" w:sz="0" w:space="0" w:color="auto"/>
        <w:bottom w:val="none" w:sz="0" w:space="0" w:color="auto"/>
        <w:right w:val="none" w:sz="0" w:space="0" w:color="auto"/>
      </w:divBdr>
    </w:div>
    <w:div w:id="1835030579">
      <w:bodyDiv w:val="1"/>
      <w:marLeft w:val="0"/>
      <w:marRight w:val="0"/>
      <w:marTop w:val="0"/>
      <w:marBottom w:val="0"/>
      <w:divBdr>
        <w:top w:val="none" w:sz="0" w:space="0" w:color="auto"/>
        <w:left w:val="none" w:sz="0" w:space="0" w:color="auto"/>
        <w:bottom w:val="none" w:sz="0" w:space="0" w:color="auto"/>
        <w:right w:val="none" w:sz="0" w:space="0" w:color="auto"/>
      </w:divBdr>
    </w:div>
    <w:div w:id="1967544952">
      <w:bodyDiv w:val="1"/>
      <w:marLeft w:val="0"/>
      <w:marRight w:val="0"/>
      <w:marTop w:val="0"/>
      <w:marBottom w:val="0"/>
      <w:divBdr>
        <w:top w:val="none" w:sz="0" w:space="0" w:color="auto"/>
        <w:left w:val="none" w:sz="0" w:space="0" w:color="auto"/>
        <w:bottom w:val="none" w:sz="0" w:space="0" w:color="auto"/>
        <w:right w:val="none" w:sz="0" w:space="0" w:color="auto"/>
      </w:divBdr>
    </w:div>
    <w:div w:id="19697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60FD-8041-446E-8FC1-BFDEC66D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衆樹　瑛</cp:lastModifiedBy>
  <cp:revision>15</cp:revision>
  <cp:lastPrinted>2026-01-15T12:51:00Z</cp:lastPrinted>
  <dcterms:created xsi:type="dcterms:W3CDTF">2022-08-19T09:21:00Z</dcterms:created>
  <dcterms:modified xsi:type="dcterms:W3CDTF">2026-01-19T08:26:00Z</dcterms:modified>
</cp:coreProperties>
</file>