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82306" w14:textId="2979B79E" w:rsidR="00AD3AF2" w:rsidRDefault="00AD3AF2" w:rsidP="00AD3AF2">
      <w:pPr>
        <w:jc w:val="right"/>
      </w:pPr>
      <w:r>
        <w:rPr>
          <w:rFonts w:hint="eastAsia"/>
        </w:rPr>
        <w:t>報道提供日：令和７年６月11日</w:t>
      </w:r>
    </w:p>
    <w:p w14:paraId="2843EE85" w14:textId="77777777" w:rsidR="00AD3AF2" w:rsidRDefault="00AD3AF2" w:rsidP="0091279E"/>
    <w:p w14:paraId="65F1A104" w14:textId="0D343E3A" w:rsidR="0091279E" w:rsidRDefault="0091279E" w:rsidP="0091279E">
      <w:r>
        <w:t>1　採択事業の名称</w:t>
      </w:r>
    </w:p>
    <w:p w14:paraId="099E121C" w14:textId="7DAE7F85" w:rsidR="0091279E" w:rsidRDefault="0091279E" w:rsidP="0091279E">
      <w:r>
        <w:rPr>
          <w:rFonts w:hint="eastAsia"/>
        </w:rPr>
        <w:t xml:space="preserve">　小型水素容器の充填温度制御式多連型充填システムの開発・実証及び水素マイクロモビリティの開発・利用実証</w:t>
      </w:r>
    </w:p>
    <w:p w14:paraId="1AC2DD6A" w14:textId="77777777" w:rsidR="0091279E" w:rsidRDefault="0091279E" w:rsidP="0091279E"/>
    <w:p w14:paraId="22B82D71" w14:textId="797BB171" w:rsidR="0091279E" w:rsidRDefault="0091279E" w:rsidP="0091279E">
      <w:r>
        <w:t>2　採択事業者名</w:t>
      </w:r>
    </w:p>
    <w:p w14:paraId="2C491EBF" w14:textId="2AE7A804" w:rsidR="0091279E" w:rsidRDefault="0091279E" w:rsidP="0091279E">
      <w:r>
        <w:rPr>
          <w:rFonts w:hint="eastAsia"/>
        </w:rPr>
        <w:t>【代表事業者】　株式会社ミライト・ワン（本社：東京都江東区）</w:t>
      </w:r>
    </w:p>
    <w:p w14:paraId="0C2D5C62" w14:textId="77777777" w:rsidR="0091279E" w:rsidRDefault="0091279E" w:rsidP="0091279E">
      <w:r>
        <w:rPr>
          <w:rFonts w:hint="eastAsia"/>
        </w:rPr>
        <w:t>【共同事業者】　近畿電機株式会社（本社：和泉市）</w:t>
      </w:r>
    </w:p>
    <w:p w14:paraId="7CDDDF14" w14:textId="77777777" w:rsidR="0091279E" w:rsidRDefault="0091279E" w:rsidP="0091279E"/>
    <w:p w14:paraId="34946B92" w14:textId="085D6A3E" w:rsidR="0091279E" w:rsidRDefault="0091279E" w:rsidP="0091279E">
      <w:r>
        <w:t>3　製品化の概要</w:t>
      </w:r>
    </w:p>
    <w:p w14:paraId="2989C742" w14:textId="17027242" w:rsidR="0091279E" w:rsidRDefault="0091279E" w:rsidP="0091279E">
      <w:r>
        <w:rPr>
          <w:rFonts w:hint="eastAsia"/>
        </w:rPr>
        <w:t xml:space="preserve">　小型水素容器への充填システムの開発や、充填から輸送、利用までの一連の水素サプライチェーンを確立できたことから、</w:t>
      </w:r>
      <w:r>
        <w:t>2025年6月11日より水素マイクロモビリティ※や小型燃料電池の利用者向けの小容量高圧水素ガスを製品化。</w:t>
      </w:r>
    </w:p>
    <w:p w14:paraId="25ADEF0B" w14:textId="77777777" w:rsidR="0091279E" w:rsidRDefault="0091279E" w:rsidP="0091279E">
      <w:pPr>
        <w:ind w:firstLineChars="100" w:firstLine="210"/>
      </w:pPr>
      <w:r>
        <w:rPr>
          <w:rFonts w:hint="eastAsia"/>
        </w:rPr>
        <w:t>利用用途として、水素マイクロモビリティだけでなく、工事現場や各種保守作業で使われる可搬型電源としての活用や、災害発生時、データセンターやオフィス、携帯基地局、避難所での非常用電源としての活用等、幅広い分野での活用が期待される。また、小型水素容器への充填設備は大阪府内に建設し、大阪を拠点に全国への配送を予定しており、全国各地における小容量水</w:t>
      </w:r>
      <w:r>
        <w:t xml:space="preserve"> 素利用の促進への貢献も期待される。　</w:t>
      </w:r>
    </w:p>
    <w:p w14:paraId="1CB83817" w14:textId="77777777" w:rsidR="0091279E" w:rsidRDefault="0091279E" w:rsidP="0091279E">
      <w:r>
        <w:rPr>
          <w:rFonts w:hint="eastAsia"/>
        </w:rPr>
        <w:t xml:space="preserve">　</w:t>
      </w:r>
    </w:p>
    <w:p w14:paraId="624C7B95" w14:textId="49E569BD" w:rsidR="0091279E" w:rsidRDefault="0091279E" w:rsidP="0091279E">
      <w:pPr>
        <w:ind w:firstLineChars="100" w:firstLine="210"/>
      </w:pPr>
      <w:r>
        <w:rPr>
          <w:rFonts w:hint="eastAsia"/>
        </w:rPr>
        <w:t>詳細は、関連リンクの採択事業者のニュースリリースページをご覧ください。</w:t>
      </w:r>
    </w:p>
    <w:p w14:paraId="2B2DE9EF" w14:textId="77777777" w:rsidR="0091279E" w:rsidRDefault="0091279E" w:rsidP="0091279E">
      <w:r>
        <w:rPr>
          <w:rFonts w:hint="eastAsia"/>
        </w:rPr>
        <w:t xml:space="preserve">　</w:t>
      </w:r>
    </w:p>
    <w:p w14:paraId="2B8540CF" w14:textId="1B743165" w:rsidR="00D949AD" w:rsidRDefault="0091279E" w:rsidP="0091279E">
      <w:r>
        <w:rPr>
          <w:rFonts w:hint="eastAsia"/>
        </w:rPr>
        <w:t>※水素マイクロモビリティとは：水素をエネルギー源として使用する小型の移動手段。水素ドローン、水素アシスト自転車、小型四輪モビリティなど。</w:t>
      </w:r>
    </w:p>
    <w:p w14:paraId="38CFDC74" w14:textId="77777777" w:rsidR="0091279E" w:rsidRDefault="0091279E" w:rsidP="0091279E"/>
    <w:p w14:paraId="2495B09E" w14:textId="3B3E664B" w:rsidR="0091279E" w:rsidRDefault="0091279E" w:rsidP="0091279E">
      <w:r>
        <w:rPr>
          <w:rFonts w:hint="eastAsia"/>
        </w:rPr>
        <w:t>■関連リンク</w:t>
      </w:r>
    </w:p>
    <w:p w14:paraId="201C1714" w14:textId="70651CBB" w:rsidR="0091279E" w:rsidRPr="0091279E" w:rsidRDefault="0091279E" w:rsidP="0091279E">
      <w:r>
        <w:rPr>
          <w:rFonts w:hint="eastAsia"/>
        </w:rPr>
        <w:t>・</w:t>
      </w:r>
      <w:hyperlink r:id="rId7" w:history="1">
        <w:r w:rsidRPr="0091279E">
          <w:rPr>
            <w:rStyle w:val="aa"/>
          </w:rPr>
          <w:t>採択事業者のニュースリリースページ</w:t>
        </w:r>
      </w:hyperlink>
    </w:p>
    <w:sectPr w:rsidR="0091279E" w:rsidRPr="009127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A1609" w14:textId="77777777" w:rsidR="007E017D" w:rsidRDefault="007E017D" w:rsidP="00D32A55">
      <w:r>
        <w:separator/>
      </w:r>
    </w:p>
  </w:endnote>
  <w:endnote w:type="continuationSeparator" w:id="0">
    <w:p w14:paraId="3BD12E21" w14:textId="77777777" w:rsidR="007E017D" w:rsidRDefault="007E017D" w:rsidP="00D32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FF51A" w14:textId="77777777" w:rsidR="007E017D" w:rsidRDefault="007E017D" w:rsidP="00D32A55">
      <w:r>
        <w:separator/>
      </w:r>
    </w:p>
  </w:footnote>
  <w:footnote w:type="continuationSeparator" w:id="0">
    <w:p w14:paraId="29FAE1AB" w14:textId="77777777" w:rsidR="007E017D" w:rsidRDefault="007E017D" w:rsidP="00D32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2C16"/>
    <w:multiLevelType w:val="multilevel"/>
    <w:tmpl w:val="1B34E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9944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A25"/>
    <w:rsid w:val="00081A25"/>
    <w:rsid w:val="001E279A"/>
    <w:rsid w:val="002F718E"/>
    <w:rsid w:val="004A78F6"/>
    <w:rsid w:val="00663FA8"/>
    <w:rsid w:val="007E017D"/>
    <w:rsid w:val="008348E3"/>
    <w:rsid w:val="0091279E"/>
    <w:rsid w:val="009F57E4"/>
    <w:rsid w:val="00A65D79"/>
    <w:rsid w:val="00AD3AF2"/>
    <w:rsid w:val="00CE4A66"/>
    <w:rsid w:val="00D32A55"/>
    <w:rsid w:val="00D35475"/>
    <w:rsid w:val="00D949AD"/>
    <w:rsid w:val="00F9104B"/>
    <w:rsid w:val="00FF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4B7A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A2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1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A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A2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A2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A2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1A2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1A2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1A2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81A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81A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81A2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81A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81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1A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81A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1A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81A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1A2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81A2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81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81A2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81A25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081A25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81A25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081A25"/>
    <w:rPr>
      <w:color w:val="96607D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D32A5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D32A55"/>
  </w:style>
  <w:style w:type="paragraph" w:styleId="af">
    <w:name w:val="footer"/>
    <w:basedOn w:val="a"/>
    <w:link w:val="af0"/>
    <w:uiPriority w:val="99"/>
    <w:unhideWhenUsed/>
    <w:rsid w:val="00D32A5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D32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irait-one.com/info/00166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2026-08-04T08:22:00Z</dcterms:created>
  <dcterms:modified xsi:type="dcterms:W3CDTF">2026-08-07T01:19:00Z</dcterms:modified>
</cp:coreProperties>
</file>