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45273" w14:textId="15967F3D" w:rsidR="00712E31" w:rsidRPr="002F232B" w:rsidRDefault="004558F2" w:rsidP="00D87305">
      <w:pPr>
        <w:jc w:val="center"/>
        <w:rPr>
          <w:rFonts w:asciiTheme="minorEastAsia" w:eastAsiaTheme="minorEastAsia" w:hAnsiTheme="minorEastAsia" w:cs="・ｭ・ｳ 繧ｴ繧ｷ繝・け"/>
          <w:kern w:val="0"/>
          <w:szCs w:val="21"/>
        </w:rPr>
      </w:pPr>
      <w:r w:rsidRPr="002F232B">
        <w:rPr>
          <w:rFonts w:asciiTheme="minorEastAsia" w:eastAsiaTheme="minorEastAsia" w:hAnsiTheme="minorEastAsia" w:cs="・ｭ・ｳ 繧ｴ繧ｷ繝・け" w:hint="eastAsia"/>
          <w:kern w:val="0"/>
          <w:szCs w:val="21"/>
        </w:rPr>
        <w:t>事業者</w:t>
      </w:r>
      <w:r w:rsidR="00DB20AA" w:rsidRPr="002F232B">
        <w:rPr>
          <w:rFonts w:asciiTheme="minorEastAsia" w:eastAsiaTheme="minorEastAsia" w:hAnsiTheme="minorEastAsia" w:cs="・ｭ・ｳ 繧ｴ繧ｷ繝・け" w:hint="eastAsia"/>
          <w:kern w:val="0"/>
          <w:szCs w:val="21"/>
        </w:rPr>
        <w:t>評価委員会に係る</w:t>
      </w:r>
      <w:r w:rsidR="00712E31" w:rsidRPr="002F232B">
        <w:rPr>
          <w:rFonts w:asciiTheme="minorEastAsia" w:eastAsiaTheme="minorEastAsia" w:hAnsiTheme="minorEastAsia" w:cs="・ｭ・ｳ 繧ｴ繧ｷ繝・け" w:hint="eastAsia"/>
          <w:kern w:val="0"/>
          <w:szCs w:val="21"/>
        </w:rPr>
        <w:t>評価</w:t>
      </w:r>
      <w:r w:rsidR="00DB20AA" w:rsidRPr="002F232B">
        <w:rPr>
          <w:rFonts w:asciiTheme="minorEastAsia" w:eastAsiaTheme="minorEastAsia" w:hAnsiTheme="minorEastAsia" w:cs="・ｭ・ｳ 繧ｴ繧ｷ繝・け" w:hint="eastAsia"/>
          <w:kern w:val="0"/>
          <w:szCs w:val="21"/>
        </w:rPr>
        <w:t>基準について</w:t>
      </w:r>
    </w:p>
    <w:p w14:paraId="00249822" w14:textId="295B2205" w:rsidR="006D6C61" w:rsidRPr="002F232B" w:rsidRDefault="006D6C61" w:rsidP="00712E31">
      <w:pPr>
        <w:jc w:val="left"/>
        <w:rPr>
          <w:rFonts w:asciiTheme="minorEastAsia" w:eastAsiaTheme="minorEastAsia" w:hAnsiTheme="minorEastAsia" w:cs="・ｭ・ｳ 繧ｴ繧ｷ繝・け"/>
          <w:kern w:val="0"/>
          <w:szCs w:val="21"/>
        </w:rPr>
      </w:pPr>
    </w:p>
    <w:p w14:paraId="4C989048" w14:textId="11BFC1A2" w:rsidR="00DB20AA" w:rsidRPr="002F232B" w:rsidRDefault="0027285D" w:rsidP="0027285D">
      <w:pPr>
        <w:jc w:val="left"/>
        <w:rPr>
          <w:rFonts w:asciiTheme="minorEastAsia" w:eastAsiaTheme="minorEastAsia" w:hAnsiTheme="minorEastAsia" w:cs="・ｭ・ｳ 繧ｴ繧ｷ繝・け"/>
          <w:kern w:val="0"/>
          <w:szCs w:val="21"/>
        </w:rPr>
      </w:pPr>
      <w:r w:rsidRPr="002F232B">
        <w:rPr>
          <w:rFonts w:asciiTheme="minorEastAsia" w:eastAsiaTheme="minorEastAsia" w:hAnsiTheme="minorEastAsia" w:cs="・ｭ・ｳ 繧ｴ繧ｷ繝・け" w:hint="eastAsia"/>
          <w:kern w:val="0"/>
          <w:szCs w:val="21"/>
        </w:rPr>
        <w:t>「大阪文化資</w:t>
      </w:r>
      <w:r w:rsidR="0064747C" w:rsidRPr="002F232B">
        <w:rPr>
          <w:rFonts w:asciiTheme="minorEastAsia" w:eastAsiaTheme="minorEastAsia" w:hAnsiTheme="minorEastAsia" w:cs="・ｭ・ｳ 繧ｴ繧ｷ繝・け" w:hint="eastAsia"/>
          <w:kern w:val="0"/>
          <w:szCs w:val="21"/>
        </w:rPr>
        <w:t>源魅力向上事業</w:t>
      </w:r>
      <w:r w:rsidR="00916890" w:rsidRPr="002F232B">
        <w:rPr>
          <w:rFonts w:asciiTheme="minorEastAsia" w:eastAsiaTheme="minorEastAsia" w:hAnsiTheme="minorEastAsia" w:cs="・ｭ・ｳ 繧ｴ繧ｷ繝・け" w:hint="eastAsia"/>
          <w:kern w:val="0"/>
          <w:szCs w:val="21"/>
        </w:rPr>
        <w:t>（令和８年度～令和９年度）</w:t>
      </w:r>
      <w:r w:rsidR="0064747C" w:rsidRPr="002F232B">
        <w:rPr>
          <w:rFonts w:asciiTheme="minorEastAsia" w:eastAsiaTheme="minorEastAsia" w:hAnsiTheme="minorEastAsia" w:cs="・ｭ・ｳ 繧ｴ繧ｷ繝・け" w:hint="eastAsia"/>
          <w:kern w:val="0"/>
          <w:szCs w:val="21"/>
        </w:rPr>
        <w:t xml:space="preserve">の実施に係る企画・運営等業務委託企画提案公募要項 </w:t>
      </w:r>
      <w:r w:rsidR="00F761DE" w:rsidRPr="002F232B">
        <w:rPr>
          <w:rFonts w:asciiTheme="minorEastAsia" w:eastAsiaTheme="minorEastAsia" w:hAnsiTheme="minorEastAsia" w:cs="・ｭ・ｳ 繧ｴ繧ｷ繝・け" w:hint="eastAsia"/>
          <w:kern w:val="0"/>
          <w:szCs w:val="21"/>
        </w:rPr>
        <w:t>９</w:t>
      </w:r>
      <w:r w:rsidR="0064747C" w:rsidRPr="002F232B">
        <w:rPr>
          <w:rFonts w:asciiTheme="minorEastAsia" w:eastAsiaTheme="minorEastAsia" w:hAnsiTheme="minorEastAsia" w:cs="・ｭ・ｳ 繧ｴ繧ｷ繝・け" w:hint="eastAsia"/>
          <w:kern w:val="0"/>
          <w:szCs w:val="21"/>
        </w:rPr>
        <w:t xml:space="preserve">契約に関する事項 </w:t>
      </w:r>
      <w:r w:rsidRPr="002F232B">
        <w:rPr>
          <w:rFonts w:asciiTheme="minorEastAsia" w:eastAsiaTheme="minorEastAsia" w:hAnsiTheme="minorEastAsia" w:cs="・ｭ・ｳ 繧ｴ繧ｷ繝・け" w:hint="eastAsia"/>
          <w:kern w:val="0"/>
          <w:szCs w:val="21"/>
        </w:rPr>
        <w:t>（３）その他②」</w:t>
      </w:r>
      <w:r w:rsidR="004838D0" w:rsidRPr="002F232B">
        <w:rPr>
          <w:rFonts w:asciiTheme="minorEastAsia" w:eastAsiaTheme="minorEastAsia" w:hAnsiTheme="minorEastAsia" w:cs="・ｭ・ｳ 繧ｴ繧ｷ繝・け" w:hint="eastAsia"/>
          <w:kern w:val="0"/>
          <w:szCs w:val="21"/>
        </w:rPr>
        <w:t>及び「</w:t>
      </w:r>
      <w:r w:rsidRPr="002F232B">
        <w:rPr>
          <w:rFonts w:asciiTheme="minorEastAsia" w:eastAsiaTheme="minorEastAsia" w:hAnsiTheme="minorEastAsia" w:cs="・ｭ・ｳ 繧ｴ繧ｷ繝・け" w:hint="eastAsia"/>
          <w:kern w:val="0"/>
          <w:szCs w:val="21"/>
        </w:rPr>
        <w:t>大阪文化資源魅力向上事業</w:t>
      </w:r>
      <w:r w:rsidR="004D5C64">
        <w:rPr>
          <w:rFonts w:asciiTheme="minorEastAsia" w:eastAsiaTheme="minorEastAsia" w:hAnsiTheme="minorEastAsia" w:cs="・ｭ・ｳ 繧ｴ繧ｷ繝・け" w:hint="eastAsia"/>
          <w:kern w:val="0"/>
          <w:szCs w:val="21"/>
        </w:rPr>
        <w:t>（令和８年度～令和９年度）</w:t>
      </w:r>
      <w:r w:rsidRPr="002F232B">
        <w:rPr>
          <w:rFonts w:asciiTheme="minorEastAsia" w:eastAsiaTheme="minorEastAsia" w:hAnsiTheme="minorEastAsia" w:cs="・ｭ・ｳ 繧ｴ繧ｷ繝・け" w:hint="eastAsia"/>
          <w:kern w:val="0"/>
          <w:szCs w:val="21"/>
        </w:rPr>
        <w:t>の実施に係る企画・運営等業務委託仕様書</w:t>
      </w:r>
      <w:r w:rsidR="004838D0" w:rsidRPr="002F232B">
        <w:rPr>
          <w:rFonts w:asciiTheme="minorEastAsia" w:eastAsiaTheme="minorEastAsia" w:hAnsiTheme="minorEastAsia" w:cs="・ｭ・ｳ 繧ｴ繧ｷ繝・け" w:hint="eastAsia"/>
          <w:kern w:val="0"/>
          <w:szCs w:val="21"/>
        </w:rPr>
        <w:t xml:space="preserve">　</w:t>
      </w:r>
      <w:r w:rsidR="00916890" w:rsidRPr="002F232B">
        <w:rPr>
          <w:rFonts w:asciiTheme="minorEastAsia" w:eastAsiaTheme="minorEastAsia" w:hAnsiTheme="minorEastAsia" w:cs="・ｭ・ｳ 繧ｴ繧ｷ繝・け" w:hint="eastAsia"/>
          <w:kern w:val="0"/>
          <w:szCs w:val="21"/>
        </w:rPr>
        <w:t>８</w:t>
      </w:r>
      <w:r w:rsidR="006D6C61" w:rsidRPr="002F232B">
        <w:rPr>
          <w:rFonts w:asciiTheme="minorEastAsia" w:eastAsiaTheme="minorEastAsia" w:hAnsiTheme="minorEastAsia" w:cs="・ｭ・ｳ 繧ｴ繧ｷ繝・け" w:hint="eastAsia"/>
          <w:kern w:val="0"/>
          <w:szCs w:val="21"/>
        </w:rPr>
        <w:t>業務</w:t>
      </w:r>
      <w:r w:rsidRPr="002F232B">
        <w:rPr>
          <w:rFonts w:asciiTheme="minorEastAsia" w:eastAsiaTheme="minorEastAsia" w:hAnsiTheme="minorEastAsia" w:cs="・ｭ・ｳ 繧ｴ繧ｷ繝・け" w:hint="eastAsia"/>
          <w:kern w:val="0"/>
          <w:szCs w:val="21"/>
        </w:rPr>
        <w:t>の</w:t>
      </w:r>
      <w:r w:rsidR="006D6C61" w:rsidRPr="002F232B">
        <w:rPr>
          <w:rFonts w:asciiTheme="minorEastAsia" w:eastAsiaTheme="minorEastAsia" w:hAnsiTheme="minorEastAsia" w:cs="・ｭ・ｳ 繧ｴ繧ｷ繝・け" w:hint="eastAsia"/>
          <w:kern w:val="0"/>
          <w:szCs w:val="21"/>
        </w:rPr>
        <w:t>報告</w:t>
      </w:r>
      <w:r w:rsidR="0064747C" w:rsidRPr="002F232B">
        <w:rPr>
          <w:rFonts w:asciiTheme="minorEastAsia" w:eastAsiaTheme="minorEastAsia" w:hAnsiTheme="minorEastAsia" w:cs="・ｭ・ｳ 繧ｴ繧ｷ繝・け" w:hint="eastAsia"/>
          <w:kern w:val="0"/>
          <w:szCs w:val="21"/>
        </w:rPr>
        <w:t xml:space="preserve">及び成果物の提出 </w:t>
      </w:r>
      <w:r w:rsidRPr="002F232B">
        <w:rPr>
          <w:rFonts w:asciiTheme="minorEastAsia" w:eastAsiaTheme="minorEastAsia" w:hAnsiTheme="minorEastAsia" w:cs="・ｭ・ｳ 繧ｴ繧ｷ繝・け" w:hint="eastAsia"/>
          <w:kern w:val="0"/>
          <w:szCs w:val="21"/>
        </w:rPr>
        <w:t>（１</w:t>
      </w:r>
      <w:r w:rsidR="00DB20AA" w:rsidRPr="002F232B">
        <w:rPr>
          <w:rFonts w:asciiTheme="minorEastAsia" w:eastAsiaTheme="minorEastAsia" w:hAnsiTheme="minorEastAsia" w:cs="・ｭ・ｳ 繧ｴ繧ｷ繝・け" w:hint="eastAsia"/>
          <w:kern w:val="0"/>
          <w:szCs w:val="21"/>
        </w:rPr>
        <w:t>）</w:t>
      </w:r>
      <w:r w:rsidRPr="002F232B">
        <w:rPr>
          <w:rFonts w:asciiTheme="minorEastAsia" w:eastAsiaTheme="minorEastAsia" w:hAnsiTheme="minorEastAsia" w:cs="・ｭ・ｳ 繧ｴ繧ｷ繝・け" w:hint="eastAsia"/>
          <w:kern w:val="0"/>
          <w:szCs w:val="21"/>
        </w:rPr>
        <w:t>業務報告の実施</w:t>
      </w:r>
      <w:r w:rsidR="0064747C" w:rsidRPr="002F232B">
        <w:rPr>
          <w:rFonts w:asciiTheme="minorEastAsia" w:eastAsiaTheme="minorEastAsia" w:hAnsiTheme="minorEastAsia" w:cs="・ｭ・ｳ 繧ｴ繧ｷ繝・け" w:hint="eastAsia"/>
          <w:kern w:val="0"/>
          <w:szCs w:val="21"/>
        </w:rPr>
        <w:t xml:space="preserve"> </w:t>
      </w:r>
      <w:r w:rsidRPr="002F232B">
        <w:rPr>
          <w:rFonts w:asciiTheme="minorEastAsia" w:eastAsiaTheme="minorEastAsia" w:hAnsiTheme="minorEastAsia" w:cs="・ｭ・ｳ 繧ｴ繧ｷ繝・け" w:hint="eastAsia"/>
          <w:kern w:val="0"/>
          <w:szCs w:val="21"/>
        </w:rPr>
        <w:t>③事業者評価委員会への報告</w:t>
      </w:r>
      <w:r w:rsidR="004838D0" w:rsidRPr="002F232B">
        <w:rPr>
          <w:rFonts w:asciiTheme="minorEastAsia" w:eastAsiaTheme="minorEastAsia" w:hAnsiTheme="minorEastAsia" w:cs="・ｭ・ｳ 繧ｴ繧ｷ繝・け" w:hint="eastAsia"/>
          <w:kern w:val="0"/>
          <w:szCs w:val="21"/>
        </w:rPr>
        <w:t>」</w:t>
      </w:r>
      <w:r w:rsidR="0064747C" w:rsidRPr="002F232B">
        <w:rPr>
          <w:rFonts w:asciiTheme="minorEastAsia" w:eastAsiaTheme="minorEastAsia" w:hAnsiTheme="minorEastAsia" w:cs="・ｭ・ｳ 繧ｴ繧ｷ繝・け" w:hint="eastAsia"/>
          <w:kern w:val="0"/>
          <w:szCs w:val="21"/>
        </w:rPr>
        <w:t>に規定する</w:t>
      </w:r>
      <w:r w:rsidR="004838D0" w:rsidRPr="002F232B">
        <w:rPr>
          <w:rFonts w:asciiTheme="minorEastAsia" w:eastAsiaTheme="minorEastAsia" w:hAnsiTheme="minorEastAsia" w:cs="・ｭ・ｳ 繧ｴ繧ｷ繝・け" w:hint="eastAsia"/>
          <w:kern w:val="0"/>
          <w:szCs w:val="21"/>
        </w:rPr>
        <w:t>事業者評価委員会における</w:t>
      </w:r>
      <w:r w:rsidR="0057242B" w:rsidRPr="002F232B">
        <w:rPr>
          <w:rFonts w:asciiTheme="minorEastAsia" w:eastAsiaTheme="minorEastAsia" w:hAnsiTheme="minorEastAsia" w:cs="・ｭ・ｳ 繧ｴ繧ｷ繝・け" w:hint="eastAsia"/>
          <w:kern w:val="0"/>
          <w:szCs w:val="21"/>
        </w:rPr>
        <w:t>評価の基準について、下記のとおり</w:t>
      </w:r>
      <w:r w:rsidR="00DB20AA" w:rsidRPr="002F232B">
        <w:rPr>
          <w:rFonts w:asciiTheme="minorEastAsia" w:eastAsiaTheme="minorEastAsia" w:hAnsiTheme="minorEastAsia" w:cs="・ｭ・ｳ 繧ｴ繧ｷ繝・け" w:hint="eastAsia"/>
          <w:kern w:val="0"/>
          <w:szCs w:val="21"/>
        </w:rPr>
        <w:t>とする。</w:t>
      </w:r>
    </w:p>
    <w:p w14:paraId="697D9A4A" w14:textId="77777777" w:rsidR="00DB20AA" w:rsidRPr="002F232B" w:rsidRDefault="00DB20AA" w:rsidP="00712E31">
      <w:pPr>
        <w:jc w:val="left"/>
        <w:rPr>
          <w:rFonts w:asciiTheme="minorEastAsia" w:eastAsiaTheme="minorEastAsia" w:hAnsiTheme="minorEastAsia" w:cs="・ｭ・ｳ 繧ｴ繧ｷ繝・け"/>
          <w:kern w:val="0"/>
          <w:szCs w:val="21"/>
        </w:rPr>
      </w:pPr>
    </w:p>
    <w:p w14:paraId="2103FFEF" w14:textId="6780EC43" w:rsidR="006D6C61" w:rsidRPr="002F232B" w:rsidRDefault="00DB20AA" w:rsidP="00DB20AA">
      <w:pPr>
        <w:ind w:leftChars="-135" w:hangingChars="135" w:hanging="283"/>
        <w:jc w:val="left"/>
        <w:rPr>
          <w:rFonts w:asciiTheme="minorEastAsia" w:eastAsiaTheme="minorEastAsia" w:hAnsiTheme="minorEastAsia" w:cs="・ｭ・ｳ 繧ｴ繧ｷ繝・け"/>
          <w:kern w:val="0"/>
          <w:szCs w:val="21"/>
        </w:rPr>
      </w:pPr>
      <w:r w:rsidRPr="002F232B">
        <w:rPr>
          <w:rFonts w:asciiTheme="minorEastAsia" w:eastAsiaTheme="minorEastAsia" w:hAnsiTheme="minorEastAsia" w:cs="・ｭ・ｳ 繧ｴ繧ｷ繝・け" w:hint="eastAsia"/>
          <w:kern w:val="0"/>
          <w:szCs w:val="21"/>
        </w:rPr>
        <w:t>■評価の基準</w:t>
      </w:r>
    </w:p>
    <w:tbl>
      <w:tblPr>
        <w:tblW w:w="9209" w:type="dxa"/>
        <w:jc w:val="center"/>
        <w:tblBorders>
          <w:top w:val="single" w:sz="4" w:space="0" w:color="auto"/>
          <w:left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850"/>
        <w:gridCol w:w="6096"/>
        <w:gridCol w:w="850"/>
      </w:tblGrid>
      <w:tr w:rsidR="002F232B" w:rsidRPr="002F232B" w14:paraId="59263806" w14:textId="77777777" w:rsidTr="00916890">
        <w:trPr>
          <w:trHeight w:val="339"/>
          <w:jc w:val="center"/>
        </w:trPr>
        <w:tc>
          <w:tcPr>
            <w:tcW w:w="1413" w:type="dxa"/>
            <w:tcBorders>
              <w:bottom w:val="double" w:sz="4" w:space="0" w:color="auto"/>
            </w:tcBorders>
            <w:shd w:val="clear" w:color="auto" w:fill="auto"/>
            <w:vAlign w:val="center"/>
          </w:tcPr>
          <w:p w14:paraId="717BBB93" w14:textId="7D4E81D0" w:rsidR="00712E31" w:rsidRPr="002F232B" w:rsidRDefault="00DB20AA" w:rsidP="00712E31">
            <w:pPr>
              <w:snapToGrid w:val="0"/>
              <w:jc w:val="center"/>
              <w:rPr>
                <w:rFonts w:asciiTheme="minorEastAsia" w:eastAsiaTheme="minorEastAsia" w:hAnsiTheme="minorEastAsia"/>
                <w:szCs w:val="21"/>
              </w:rPr>
            </w:pPr>
            <w:r w:rsidRPr="002F232B">
              <w:rPr>
                <w:rFonts w:asciiTheme="minorEastAsia" w:eastAsiaTheme="minorEastAsia" w:hAnsiTheme="minorEastAsia" w:hint="eastAsia"/>
                <w:szCs w:val="21"/>
              </w:rPr>
              <w:t>評価</w:t>
            </w:r>
            <w:r w:rsidR="00712E31" w:rsidRPr="002F232B">
              <w:rPr>
                <w:rFonts w:asciiTheme="minorEastAsia" w:eastAsiaTheme="minorEastAsia" w:hAnsiTheme="minorEastAsia" w:hint="eastAsia"/>
                <w:szCs w:val="21"/>
              </w:rPr>
              <w:t>項目</w:t>
            </w:r>
          </w:p>
        </w:tc>
        <w:tc>
          <w:tcPr>
            <w:tcW w:w="6946" w:type="dxa"/>
            <w:gridSpan w:val="2"/>
            <w:tcBorders>
              <w:bottom w:val="double" w:sz="4" w:space="0" w:color="auto"/>
            </w:tcBorders>
            <w:shd w:val="clear" w:color="auto" w:fill="auto"/>
            <w:vAlign w:val="center"/>
          </w:tcPr>
          <w:p w14:paraId="32D7E047" w14:textId="515EE38B" w:rsidR="00712E31" w:rsidRPr="002F232B" w:rsidRDefault="00DB20AA" w:rsidP="00712E31">
            <w:pPr>
              <w:snapToGrid w:val="0"/>
              <w:jc w:val="center"/>
              <w:rPr>
                <w:rFonts w:asciiTheme="minorEastAsia" w:eastAsiaTheme="minorEastAsia" w:hAnsiTheme="minorEastAsia"/>
                <w:szCs w:val="21"/>
              </w:rPr>
            </w:pPr>
            <w:r w:rsidRPr="002F232B">
              <w:rPr>
                <w:rFonts w:asciiTheme="minorEastAsia" w:eastAsiaTheme="minorEastAsia" w:hAnsiTheme="minorEastAsia" w:hint="eastAsia"/>
                <w:szCs w:val="21"/>
              </w:rPr>
              <w:t>評価</w:t>
            </w:r>
            <w:r w:rsidR="00712E31" w:rsidRPr="002F232B">
              <w:rPr>
                <w:rFonts w:asciiTheme="minorEastAsia" w:eastAsiaTheme="minorEastAsia" w:hAnsiTheme="minorEastAsia" w:hint="eastAsia"/>
                <w:szCs w:val="21"/>
              </w:rPr>
              <w:t>内容・着眼点</w:t>
            </w:r>
          </w:p>
        </w:tc>
        <w:tc>
          <w:tcPr>
            <w:tcW w:w="850" w:type="dxa"/>
            <w:tcBorders>
              <w:bottom w:val="double" w:sz="4" w:space="0" w:color="auto"/>
            </w:tcBorders>
          </w:tcPr>
          <w:p w14:paraId="1EC3D099" w14:textId="77777777" w:rsidR="00712E31" w:rsidRPr="002F232B" w:rsidRDefault="00712E31" w:rsidP="00712E31">
            <w:pPr>
              <w:snapToGrid w:val="0"/>
              <w:jc w:val="center"/>
              <w:rPr>
                <w:rFonts w:asciiTheme="minorEastAsia" w:eastAsiaTheme="minorEastAsia" w:hAnsiTheme="minorEastAsia"/>
                <w:szCs w:val="21"/>
              </w:rPr>
            </w:pPr>
            <w:r w:rsidRPr="002F232B">
              <w:rPr>
                <w:rFonts w:asciiTheme="minorEastAsia" w:eastAsiaTheme="minorEastAsia" w:hAnsiTheme="minorEastAsia" w:hint="eastAsia"/>
                <w:szCs w:val="21"/>
              </w:rPr>
              <w:t>配点</w:t>
            </w:r>
          </w:p>
        </w:tc>
      </w:tr>
      <w:tr w:rsidR="002F232B" w:rsidRPr="002F232B" w14:paraId="66926585" w14:textId="77777777" w:rsidTr="00916890">
        <w:trPr>
          <w:trHeight w:val="1915"/>
          <w:jc w:val="center"/>
        </w:trPr>
        <w:tc>
          <w:tcPr>
            <w:tcW w:w="1413" w:type="dxa"/>
            <w:vMerge w:val="restart"/>
            <w:tcBorders>
              <w:top w:val="nil"/>
            </w:tcBorders>
            <w:shd w:val="clear" w:color="auto" w:fill="auto"/>
            <w:vAlign w:val="center"/>
          </w:tcPr>
          <w:p w14:paraId="7E053AF6" w14:textId="5727ABC7" w:rsidR="00485828" w:rsidRPr="002F232B" w:rsidRDefault="00485828" w:rsidP="00712E31">
            <w:pPr>
              <w:snapToGrid w:val="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プログラムの企画・運営</w:t>
            </w:r>
          </w:p>
          <w:p w14:paraId="29B3F6B0" w14:textId="77777777" w:rsidR="00485828" w:rsidRPr="002F232B" w:rsidRDefault="00485828" w:rsidP="00712E31">
            <w:pPr>
              <w:snapToGrid w:val="0"/>
              <w:rPr>
                <w:rFonts w:asciiTheme="minorEastAsia" w:eastAsiaTheme="minorEastAsia" w:hAnsiTheme="minorEastAsia"/>
                <w:sz w:val="20"/>
                <w:szCs w:val="20"/>
              </w:rPr>
            </w:pPr>
          </w:p>
        </w:tc>
        <w:tc>
          <w:tcPr>
            <w:tcW w:w="850" w:type="dxa"/>
            <w:shd w:val="clear" w:color="auto" w:fill="auto"/>
            <w:vAlign w:val="center"/>
          </w:tcPr>
          <w:p w14:paraId="699D332C" w14:textId="77777777" w:rsidR="00485828" w:rsidRPr="002F232B" w:rsidRDefault="00485828" w:rsidP="00485828">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理解</w:t>
            </w:r>
          </w:p>
          <w:p w14:paraId="249E9E88" w14:textId="4EC0FE5F" w:rsidR="00485828" w:rsidRPr="002F232B" w:rsidRDefault="00485828" w:rsidP="00485828">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知識等</w:t>
            </w:r>
          </w:p>
        </w:tc>
        <w:tc>
          <w:tcPr>
            <w:tcW w:w="6096" w:type="dxa"/>
            <w:shd w:val="clear" w:color="auto" w:fill="auto"/>
            <w:vAlign w:val="center"/>
          </w:tcPr>
          <w:p w14:paraId="167E2FE2" w14:textId="14132070" w:rsidR="00485828" w:rsidRPr="002F232B" w:rsidRDefault="00485828" w:rsidP="00485828">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・事業目的を正しく理解したうえで、長期的な視点で事業を実施していたか</w:t>
            </w:r>
          </w:p>
          <w:p w14:paraId="01FFA388" w14:textId="25B7C606" w:rsidR="00485828" w:rsidRPr="002F232B" w:rsidRDefault="00485828" w:rsidP="00485828">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・地域の文化資源の魅力向上や魅力発信につながる内容となっていたか</w:t>
            </w:r>
          </w:p>
          <w:p w14:paraId="393C5860" w14:textId="16C58377" w:rsidR="00485828" w:rsidRPr="002F232B" w:rsidRDefault="00485828" w:rsidP="00485828">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・多くの来阪者に楽しんでもらえる魅力ある内容となっていたか</w:t>
            </w:r>
          </w:p>
        </w:tc>
        <w:tc>
          <w:tcPr>
            <w:tcW w:w="850" w:type="dxa"/>
            <w:shd w:val="clear" w:color="auto" w:fill="auto"/>
            <w:vAlign w:val="center"/>
          </w:tcPr>
          <w:p w14:paraId="399D6758" w14:textId="26F78631" w:rsidR="00485828" w:rsidRPr="002F232B" w:rsidRDefault="00485828" w:rsidP="00312F99">
            <w:pPr>
              <w:snapToGrid w:val="0"/>
              <w:ind w:left="210" w:hangingChars="100" w:hanging="210"/>
              <w:rPr>
                <w:rFonts w:asciiTheme="minorEastAsia" w:eastAsiaTheme="minorEastAsia" w:hAnsiTheme="minorEastAsia"/>
                <w:szCs w:val="21"/>
              </w:rPr>
            </w:pPr>
            <w:r w:rsidRPr="002F232B">
              <w:rPr>
                <w:rFonts w:asciiTheme="minorEastAsia" w:eastAsiaTheme="minorEastAsia" w:hAnsiTheme="minorEastAsia" w:hint="eastAsia"/>
                <w:szCs w:val="21"/>
              </w:rPr>
              <w:t>２５点</w:t>
            </w:r>
          </w:p>
        </w:tc>
      </w:tr>
      <w:tr w:rsidR="002F232B" w:rsidRPr="002F232B" w14:paraId="6724E4A1" w14:textId="77777777" w:rsidTr="00916890">
        <w:trPr>
          <w:trHeight w:val="832"/>
          <w:jc w:val="center"/>
        </w:trPr>
        <w:tc>
          <w:tcPr>
            <w:tcW w:w="1413" w:type="dxa"/>
            <w:vMerge/>
            <w:shd w:val="clear" w:color="auto" w:fill="auto"/>
            <w:vAlign w:val="center"/>
          </w:tcPr>
          <w:p w14:paraId="69236386" w14:textId="77777777" w:rsidR="00485828" w:rsidRPr="002F232B" w:rsidRDefault="00485828" w:rsidP="00712E31">
            <w:pPr>
              <w:snapToGrid w:val="0"/>
              <w:rPr>
                <w:rFonts w:asciiTheme="minorEastAsia" w:eastAsiaTheme="minorEastAsia" w:hAnsiTheme="minorEastAsia"/>
                <w:sz w:val="20"/>
                <w:szCs w:val="20"/>
              </w:rPr>
            </w:pPr>
          </w:p>
        </w:tc>
        <w:tc>
          <w:tcPr>
            <w:tcW w:w="850" w:type="dxa"/>
            <w:shd w:val="clear" w:color="auto" w:fill="auto"/>
            <w:vAlign w:val="center"/>
          </w:tcPr>
          <w:p w14:paraId="792970A4" w14:textId="2BF5FCAD" w:rsidR="00485828" w:rsidRPr="002F232B" w:rsidRDefault="00485828" w:rsidP="00712E31">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企画力</w:t>
            </w:r>
          </w:p>
        </w:tc>
        <w:tc>
          <w:tcPr>
            <w:tcW w:w="6096" w:type="dxa"/>
            <w:shd w:val="clear" w:color="auto" w:fill="auto"/>
            <w:vAlign w:val="center"/>
          </w:tcPr>
          <w:p w14:paraId="45D34F05" w14:textId="25A64B0D" w:rsidR="00485828" w:rsidRPr="002F232B" w:rsidRDefault="00485828" w:rsidP="00712E31">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・事業目的を達成しうる企画力（集客力・話題性・独創性、地域との連携方策等）</w:t>
            </w:r>
            <w:r w:rsidR="00916890" w:rsidRPr="002F232B">
              <w:rPr>
                <w:rFonts w:asciiTheme="minorEastAsia" w:eastAsiaTheme="minorEastAsia" w:hAnsiTheme="minorEastAsia" w:hint="eastAsia"/>
                <w:sz w:val="20"/>
                <w:szCs w:val="20"/>
              </w:rPr>
              <w:t>を有していたか</w:t>
            </w:r>
          </w:p>
        </w:tc>
        <w:tc>
          <w:tcPr>
            <w:tcW w:w="850" w:type="dxa"/>
            <w:shd w:val="clear" w:color="auto" w:fill="auto"/>
            <w:vAlign w:val="center"/>
          </w:tcPr>
          <w:p w14:paraId="0DADFF39" w14:textId="66C85A20" w:rsidR="00485828" w:rsidRPr="002F232B" w:rsidRDefault="00485828" w:rsidP="00712E31">
            <w:pPr>
              <w:snapToGrid w:val="0"/>
              <w:ind w:left="210" w:hangingChars="100" w:hanging="210"/>
              <w:rPr>
                <w:rFonts w:asciiTheme="minorEastAsia" w:eastAsiaTheme="minorEastAsia" w:hAnsiTheme="minorEastAsia"/>
                <w:szCs w:val="21"/>
              </w:rPr>
            </w:pPr>
            <w:r w:rsidRPr="002F232B">
              <w:rPr>
                <w:rFonts w:asciiTheme="minorEastAsia" w:eastAsiaTheme="minorEastAsia" w:hAnsiTheme="minorEastAsia" w:hint="eastAsia"/>
                <w:szCs w:val="21"/>
              </w:rPr>
              <w:t>２５点</w:t>
            </w:r>
          </w:p>
        </w:tc>
      </w:tr>
      <w:tr w:rsidR="002F232B" w:rsidRPr="002F232B" w14:paraId="340796D1" w14:textId="77777777" w:rsidTr="00916890">
        <w:trPr>
          <w:trHeight w:val="1216"/>
          <w:jc w:val="center"/>
        </w:trPr>
        <w:tc>
          <w:tcPr>
            <w:tcW w:w="1413" w:type="dxa"/>
            <w:vMerge/>
            <w:shd w:val="clear" w:color="auto" w:fill="auto"/>
            <w:vAlign w:val="center"/>
          </w:tcPr>
          <w:p w14:paraId="194D9542" w14:textId="77777777" w:rsidR="00485828" w:rsidRPr="002F232B" w:rsidRDefault="00485828" w:rsidP="00712E31">
            <w:pPr>
              <w:snapToGrid w:val="0"/>
              <w:rPr>
                <w:rFonts w:asciiTheme="minorEastAsia" w:eastAsiaTheme="minorEastAsia" w:hAnsiTheme="minorEastAsia"/>
                <w:sz w:val="20"/>
                <w:szCs w:val="20"/>
              </w:rPr>
            </w:pPr>
          </w:p>
        </w:tc>
        <w:tc>
          <w:tcPr>
            <w:tcW w:w="850" w:type="dxa"/>
            <w:shd w:val="clear" w:color="auto" w:fill="auto"/>
            <w:vAlign w:val="center"/>
          </w:tcPr>
          <w:p w14:paraId="5063B4B5" w14:textId="70BC5BEB" w:rsidR="00485828" w:rsidRPr="002F232B" w:rsidRDefault="00485828" w:rsidP="00712E31">
            <w:pPr>
              <w:snapToGrid w:val="0"/>
              <w:rPr>
                <w:rFonts w:asciiTheme="minorEastAsia" w:eastAsiaTheme="minorEastAsia" w:hAnsiTheme="minorEastAsia"/>
                <w:sz w:val="20"/>
                <w:szCs w:val="20"/>
              </w:rPr>
            </w:pPr>
            <w:r w:rsidRPr="002F232B">
              <w:rPr>
                <w:rFonts w:asciiTheme="minorEastAsia" w:eastAsiaTheme="minorEastAsia" w:hAnsiTheme="minorEastAsia" w:cs="・ｭ・ｳ 譏取悃" w:hint="eastAsia"/>
                <w:kern w:val="0"/>
                <w:sz w:val="20"/>
                <w:szCs w:val="20"/>
              </w:rPr>
              <w:t>実現性</w:t>
            </w:r>
          </w:p>
        </w:tc>
        <w:tc>
          <w:tcPr>
            <w:tcW w:w="6096" w:type="dxa"/>
            <w:shd w:val="clear" w:color="auto" w:fill="auto"/>
            <w:vAlign w:val="center"/>
          </w:tcPr>
          <w:p w14:paraId="7C1CE40B" w14:textId="3E01A201" w:rsidR="00485828" w:rsidRPr="002F232B" w:rsidRDefault="00485828" w:rsidP="00485828">
            <w:pPr>
              <w:snapToGrid w:val="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w:t>
            </w:r>
            <w:r w:rsidR="00916890" w:rsidRPr="002F232B">
              <w:rPr>
                <w:rFonts w:asciiTheme="minorEastAsia" w:eastAsiaTheme="minorEastAsia" w:hAnsiTheme="minorEastAsia" w:hint="eastAsia"/>
                <w:sz w:val="20"/>
                <w:szCs w:val="20"/>
              </w:rPr>
              <w:t>令和８年度（令和９年度）に</w:t>
            </w:r>
            <w:r w:rsidRPr="002F232B">
              <w:rPr>
                <w:rFonts w:asciiTheme="minorEastAsia" w:eastAsiaTheme="minorEastAsia" w:hAnsiTheme="minorEastAsia" w:hint="eastAsia"/>
                <w:sz w:val="20"/>
                <w:szCs w:val="20"/>
              </w:rPr>
              <w:t>提案</w:t>
            </w:r>
            <w:r w:rsidR="00916890" w:rsidRPr="002F232B">
              <w:rPr>
                <w:rFonts w:asciiTheme="minorEastAsia" w:eastAsiaTheme="minorEastAsia" w:hAnsiTheme="minorEastAsia" w:hint="eastAsia"/>
                <w:sz w:val="20"/>
                <w:szCs w:val="20"/>
              </w:rPr>
              <w:t>された企画は実現できたか</w:t>
            </w:r>
          </w:p>
          <w:p w14:paraId="22EECBBB" w14:textId="21B1D143" w:rsidR="00485828" w:rsidRPr="002F232B" w:rsidRDefault="00485828" w:rsidP="00485828">
            <w:pPr>
              <w:snapToGrid w:val="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w:t>
            </w:r>
            <w:r w:rsidR="00916890" w:rsidRPr="002F232B">
              <w:rPr>
                <w:rFonts w:asciiTheme="minorEastAsia" w:eastAsiaTheme="minorEastAsia" w:hAnsiTheme="minorEastAsia" w:hint="eastAsia"/>
                <w:sz w:val="20"/>
                <w:szCs w:val="20"/>
              </w:rPr>
              <w:t>見込みどおりの集客はできたか</w:t>
            </w:r>
          </w:p>
        </w:tc>
        <w:tc>
          <w:tcPr>
            <w:tcW w:w="850" w:type="dxa"/>
            <w:vAlign w:val="center"/>
          </w:tcPr>
          <w:p w14:paraId="3E0A811A" w14:textId="77777777" w:rsidR="00485828" w:rsidRPr="002F232B" w:rsidRDefault="00485828" w:rsidP="00712E31">
            <w:pPr>
              <w:snapToGrid w:val="0"/>
              <w:ind w:left="210" w:hangingChars="100" w:hanging="210"/>
              <w:jc w:val="center"/>
              <w:rPr>
                <w:rFonts w:asciiTheme="minorEastAsia" w:eastAsiaTheme="minorEastAsia" w:hAnsiTheme="minorEastAsia"/>
                <w:szCs w:val="21"/>
              </w:rPr>
            </w:pPr>
            <w:r w:rsidRPr="002F232B">
              <w:rPr>
                <w:rFonts w:asciiTheme="minorEastAsia" w:eastAsiaTheme="minorEastAsia" w:hAnsiTheme="minorEastAsia" w:hint="eastAsia"/>
                <w:szCs w:val="21"/>
              </w:rPr>
              <w:t>１５点</w:t>
            </w:r>
          </w:p>
        </w:tc>
      </w:tr>
      <w:tr w:rsidR="002F232B" w:rsidRPr="002F232B" w14:paraId="65D23701" w14:textId="77777777" w:rsidTr="00916890">
        <w:trPr>
          <w:trHeight w:val="779"/>
          <w:jc w:val="center"/>
        </w:trPr>
        <w:tc>
          <w:tcPr>
            <w:tcW w:w="1413" w:type="dxa"/>
            <w:shd w:val="clear" w:color="auto" w:fill="auto"/>
            <w:vAlign w:val="center"/>
          </w:tcPr>
          <w:p w14:paraId="1BD7C504" w14:textId="77777777" w:rsidR="00916890" w:rsidRPr="002F232B" w:rsidRDefault="00712E31" w:rsidP="007640A1">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戦略的な</w:t>
            </w:r>
          </w:p>
          <w:p w14:paraId="1773E7E6" w14:textId="77777777" w:rsidR="00916890" w:rsidRPr="002F232B" w:rsidRDefault="00712E31" w:rsidP="00916890">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広報計画・</w:t>
            </w:r>
          </w:p>
          <w:p w14:paraId="223197A2" w14:textId="0FF0798E" w:rsidR="00712E31" w:rsidRPr="002F232B" w:rsidRDefault="00712E31" w:rsidP="00916890">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活動</w:t>
            </w:r>
          </w:p>
        </w:tc>
        <w:tc>
          <w:tcPr>
            <w:tcW w:w="6946" w:type="dxa"/>
            <w:gridSpan w:val="2"/>
            <w:tcBorders>
              <w:bottom w:val="single" w:sz="4" w:space="0" w:color="auto"/>
            </w:tcBorders>
            <w:shd w:val="clear" w:color="auto" w:fill="auto"/>
            <w:vAlign w:val="center"/>
          </w:tcPr>
          <w:p w14:paraId="00E16EFA" w14:textId="1752B5FC" w:rsidR="00916890" w:rsidRPr="002F232B" w:rsidRDefault="00916890" w:rsidP="00916890">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・地域の魅力発信や府内各地への誘客につながる効果的な広報となっていたか</w:t>
            </w:r>
          </w:p>
          <w:p w14:paraId="636B1030" w14:textId="30A08357" w:rsidR="00916890" w:rsidRPr="002F232B" w:rsidRDefault="00916890" w:rsidP="00916890">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・あらゆる広報媒体を活用した効果的・効率的な広報であったか</w:t>
            </w:r>
          </w:p>
          <w:p w14:paraId="3CA22C6B" w14:textId="3E865326" w:rsidR="00AB2D67" w:rsidRPr="002F232B" w:rsidRDefault="00916890" w:rsidP="00916890">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・広くメディアに取り上げられるような取組みを実施していたか</w:t>
            </w:r>
          </w:p>
        </w:tc>
        <w:tc>
          <w:tcPr>
            <w:tcW w:w="850" w:type="dxa"/>
            <w:tcBorders>
              <w:bottom w:val="single" w:sz="4" w:space="0" w:color="auto"/>
            </w:tcBorders>
            <w:vAlign w:val="center"/>
          </w:tcPr>
          <w:p w14:paraId="348ED01A" w14:textId="14A46DF4" w:rsidR="00712E31" w:rsidRPr="002F232B" w:rsidRDefault="006415FC" w:rsidP="00AB2D67">
            <w:pPr>
              <w:snapToGrid w:val="0"/>
              <w:ind w:left="210" w:hangingChars="100" w:hanging="210"/>
              <w:jc w:val="center"/>
              <w:rPr>
                <w:rFonts w:asciiTheme="minorEastAsia" w:eastAsiaTheme="minorEastAsia" w:hAnsiTheme="minorEastAsia"/>
                <w:szCs w:val="21"/>
              </w:rPr>
            </w:pPr>
            <w:r w:rsidRPr="002F232B">
              <w:rPr>
                <w:rFonts w:asciiTheme="minorEastAsia" w:eastAsiaTheme="minorEastAsia" w:hAnsiTheme="minorEastAsia" w:hint="eastAsia"/>
                <w:szCs w:val="21"/>
              </w:rPr>
              <w:t>１５</w:t>
            </w:r>
            <w:r w:rsidR="00712E31" w:rsidRPr="002F232B">
              <w:rPr>
                <w:rFonts w:asciiTheme="minorEastAsia" w:eastAsiaTheme="minorEastAsia" w:hAnsiTheme="minorEastAsia" w:hint="eastAsia"/>
                <w:szCs w:val="21"/>
              </w:rPr>
              <w:t>点</w:t>
            </w:r>
          </w:p>
        </w:tc>
      </w:tr>
      <w:tr w:rsidR="002F232B" w:rsidRPr="002F232B" w14:paraId="70515A4E" w14:textId="77777777" w:rsidTr="00916890">
        <w:trPr>
          <w:trHeight w:val="416"/>
          <w:jc w:val="center"/>
        </w:trPr>
        <w:tc>
          <w:tcPr>
            <w:tcW w:w="1413" w:type="dxa"/>
            <w:shd w:val="clear" w:color="auto" w:fill="auto"/>
            <w:vAlign w:val="center"/>
          </w:tcPr>
          <w:p w14:paraId="4C951F18" w14:textId="77777777" w:rsidR="00712E31" w:rsidRPr="002F232B" w:rsidRDefault="00712E31" w:rsidP="00712E31">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運営体制等</w:t>
            </w:r>
          </w:p>
        </w:tc>
        <w:tc>
          <w:tcPr>
            <w:tcW w:w="6946" w:type="dxa"/>
            <w:gridSpan w:val="2"/>
            <w:shd w:val="clear" w:color="auto" w:fill="auto"/>
            <w:vAlign w:val="center"/>
          </w:tcPr>
          <w:p w14:paraId="39CF4E55" w14:textId="5C34DFF3" w:rsidR="00712E31" w:rsidRPr="002F232B" w:rsidRDefault="00712E31" w:rsidP="00DF5865">
            <w:pPr>
              <w:snapToGrid w:val="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w:t>
            </w:r>
            <w:r w:rsidR="00916890" w:rsidRPr="002F232B">
              <w:rPr>
                <w:rFonts w:asciiTheme="minorEastAsia" w:eastAsiaTheme="minorEastAsia" w:hAnsiTheme="minorEastAsia" w:hint="eastAsia"/>
                <w:sz w:val="20"/>
                <w:szCs w:val="20"/>
              </w:rPr>
              <w:t>事業を確実かつ円滑に遂行できる運営体制が確保されていたか</w:t>
            </w:r>
          </w:p>
          <w:p w14:paraId="063D55C4" w14:textId="41FC19F8" w:rsidR="005F147B" w:rsidRPr="002F232B" w:rsidRDefault="005F147B" w:rsidP="00DF5865">
            <w:pPr>
              <w:snapToGrid w:val="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 xml:space="preserve">　（市町村や文化振興団体等との連携体制を含む）</w:t>
            </w:r>
          </w:p>
          <w:p w14:paraId="7E5D4D0B" w14:textId="3507E21E" w:rsidR="005F147B" w:rsidRPr="002F232B" w:rsidRDefault="005F147B" w:rsidP="00712E31">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・事業趣旨に沿った専門人材の活用がされていたか</w:t>
            </w:r>
          </w:p>
          <w:p w14:paraId="60FCD4BD" w14:textId="7F7D20B9" w:rsidR="00712E31" w:rsidRPr="002F232B" w:rsidRDefault="00712E31" w:rsidP="00712E31">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・事業実施に必要な実行力（ノウハウ等）はあったか</w:t>
            </w:r>
          </w:p>
          <w:p w14:paraId="5E7A49E6" w14:textId="77777777" w:rsidR="00712E31" w:rsidRPr="002F232B" w:rsidRDefault="00712E31" w:rsidP="00712E31">
            <w:pPr>
              <w:snapToGrid w:val="0"/>
              <w:ind w:left="200" w:hangingChars="100" w:hanging="200"/>
              <w:rPr>
                <w:rFonts w:asciiTheme="minorEastAsia" w:eastAsiaTheme="minorEastAsia" w:hAnsiTheme="minorEastAsia"/>
                <w:sz w:val="20"/>
                <w:szCs w:val="20"/>
              </w:rPr>
            </w:pPr>
            <w:r w:rsidRPr="002F232B">
              <w:rPr>
                <w:rFonts w:asciiTheme="minorEastAsia" w:eastAsiaTheme="minorEastAsia" w:hAnsiTheme="minorEastAsia" w:hint="eastAsia"/>
                <w:sz w:val="20"/>
                <w:szCs w:val="20"/>
              </w:rPr>
              <w:t>・民間、地域、ボランティア等と連携した体制となっていたか</w:t>
            </w:r>
          </w:p>
        </w:tc>
        <w:tc>
          <w:tcPr>
            <w:tcW w:w="850" w:type="dxa"/>
            <w:vAlign w:val="center"/>
          </w:tcPr>
          <w:p w14:paraId="1471E455" w14:textId="6D1E7A45" w:rsidR="00712E31" w:rsidRPr="002F232B" w:rsidRDefault="00AB2D67" w:rsidP="00712E31">
            <w:pPr>
              <w:snapToGrid w:val="0"/>
              <w:ind w:left="210" w:hangingChars="100" w:hanging="210"/>
              <w:jc w:val="center"/>
              <w:rPr>
                <w:rFonts w:asciiTheme="minorEastAsia" w:eastAsiaTheme="minorEastAsia" w:hAnsiTheme="minorEastAsia"/>
                <w:szCs w:val="21"/>
              </w:rPr>
            </w:pPr>
            <w:r w:rsidRPr="002F232B">
              <w:rPr>
                <w:rFonts w:asciiTheme="minorEastAsia" w:eastAsiaTheme="minorEastAsia" w:hAnsiTheme="minorEastAsia" w:hint="eastAsia"/>
                <w:szCs w:val="21"/>
              </w:rPr>
              <w:t>１</w:t>
            </w:r>
            <w:r w:rsidR="006415FC" w:rsidRPr="002F232B">
              <w:rPr>
                <w:rFonts w:asciiTheme="minorEastAsia" w:eastAsiaTheme="minorEastAsia" w:hAnsiTheme="minorEastAsia" w:hint="eastAsia"/>
                <w:szCs w:val="21"/>
              </w:rPr>
              <w:t>５</w:t>
            </w:r>
            <w:r w:rsidR="00712E31" w:rsidRPr="002F232B">
              <w:rPr>
                <w:rFonts w:asciiTheme="minorEastAsia" w:eastAsiaTheme="minorEastAsia" w:hAnsiTheme="minorEastAsia" w:hint="eastAsia"/>
                <w:szCs w:val="21"/>
              </w:rPr>
              <w:t>点</w:t>
            </w:r>
          </w:p>
        </w:tc>
      </w:tr>
      <w:tr w:rsidR="00712E31" w:rsidRPr="002F232B" w14:paraId="48B662F5" w14:textId="77777777" w:rsidTr="00916890">
        <w:trPr>
          <w:trHeight w:val="415"/>
          <w:jc w:val="center"/>
        </w:trPr>
        <w:tc>
          <w:tcPr>
            <w:tcW w:w="1413" w:type="dxa"/>
            <w:tcBorders>
              <w:bottom w:val="single" w:sz="4" w:space="0" w:color="auto"/>
            </w:tcBorders>
            <w:shd w:val="clear" w:color="auto" w:fill="auto"/>
            <w:vAlign w:val="center"/>
          </w:tcPr>
          <w:p w14:paraId="5B9BDF0C" w14:textId="338A37EB" w:rsidR="00712E31" w:rsidRPr="002F232B" w:rsidRDefault="00712E31" w:rsidP="00712E31">
            <w:pPr>
              <w:snapToGrid w:val="0"/>
              <w:jc w:val="left"/>
              <w:rPr>
                <w:rFonts w:asciiTheme="minorEastAsia" w:eastAsiaTheme="minorEastAsia" w:hAnsiTheme="minorEastAsia"/>
                <w:szCs w:val="21"/>
              </w:rPr>
            </w:pPr>
            <w:r w:rsidRPr="002F232B">
              <w:rPr>
                <w:rFonts w:asciiTheme="minorEastAsia" w:eastAsiaTheme="minorEastAsia" w:hAnsiTheme="minorEastAsia" w:hint="eastAsia"/>
                <w:szCs w:val="21"/>
              </w:rPr>
              <w:t>合　計</w:t>
            </w:r>
          </w:p>
        </w:tc>
        <w:tc>
          <w:tcPr>
            <w:tcW w:w="6946" w:type="dxa"/>
            <w:gridSpan w:val="2"/>
            <w:tcBorders>
              <w:bottom w:val="single" w:sz="4" w:space="0" w:color="auto"/>
            </w:tcBorders>
            <w:shd w:val="clear" w:color="auto" w:fill="auto"/>
            <w:vAlign w:val="center"/>
          </w:tcPr>
          <w:p w14:paraId="05C8BDBC" w14:textId="77777777" w:rsidR="00712E31" w:rsidRPr="002F232B" w:rsidRDefault="00712E31" w:rsidP="00712E31">
            <w:pPr>
              <w:snapToGrid w:val="0"/>
              <w:rPr>
                <w:rFonts w:asciiTheme="minorEastAsia" w:eastAsiaTheme="minorEastAsia" w:hAnsiTheme="minorEastAsia"/>
                <w:szCs w:val="21"/>
              </w:rPr>
            </w:pPr>
          </w:p>
        </w:tc>
        <w:tc>
          <w:tcPr>
            <w:tcW w:w="850" w:type="dxa"/>
            <w:tcBorders>
              <w:bottom w:val="single" w:sz="4" w:space="0" w:color="auto"/>
            </w:tcBorders>
            <w:vAlign w:val="center"/>
          </w:tcPr>
          <w:p w14:paraId="012377C5" w14:textId="62E4E9D2" w:rsidR="00712E31" w:rsidRPr="002F232B" w:rsidRDefault="006D6C61" w:rsidP="00712E31">
            <w:pPr>
              <w:snapToGrid w:val="0"/>
              <w:jc w:val="center"/>
              <w:rPr>
                <w:rFonts w:asciiTheme="minorEastAsia" w:eastAsiaTheme="minorEastAsia" w:hAnsiTheme="minorEastAsia"/>
                <w:szCs w:val="21"/>
              </w:rPr>
            </w:pPr>
            <w:r w:rsidRPr="002F232B">
              <w:rPr>
                <w:rFonts w:asciiTheme="minorEastAsia" w:eastAsiaTheme="minorEastAsia" w:hAnsiTheme="minorEastAsia" w:hint="eastAsia"/>
                <w:szCs w:val="21"/>
              </w:rPr>
              <w:t>９５</w:t>
            </w:r>
            <w:r w:rsidR="00712E31" w:rsidRPr="002F232B">
              <w:rPr>
                <w:rFonts w:asciiTheme="minorEastAsia" w:eastAsiaTheme="minorEastAsia" w:hAnsiTheme="minorEastAsia" w:hint="eastAsia"/>
                <w:szCs w:val="21"/>
              </w:rPr>
              <w:t>点</w:t>
            </w:r>
          </w:p>
        </w:tc>
      </w:tr>
    </w:tbl>
    <w:p w14:paraId="354084E8" w14:textId="77777777" w:rsidR="00712E31" w:rsidRPr="002F232B" w:rsidRDefault="00712E31" w:rsidP="000B6027">
      <w:pPr>
        <w:ind w:right="-1"/>
        <w:jc w:val="left"/>
        <w:rPr>
          <w:rFonts w:asciiTheme="minorEastAsia" w:eastAsiaTheme="minorEastAsia" w:hAnsiTheme="minorEastAsia"/>
          <w:kern w:val="0"/>
          <w:szCs w:val="21"/>
        </w:rPr>
      </w:pPr>
    </w:p>
    <w:p w14:paraId="537FCF8B" w14:textId="282F20E0" w:rsidR="00712E31" w:rsidRPr="002F232B" w:rsidRDefault="00712E31" w:rsidP="000B6027">
      <w:pPr>
        <w:ind w:left="210" w:right="-1" w:hangingChars="100" w:hanging="210"/>
        <w:jc w:val="left"/>
        <w:rPr>
          <w:rFonts w:asciiTheme="minorEastAsia" w:eastAsiaTheme="minorEastAsia" w:hAnsiTheme="minorEastAsia"/>
          <w:kern w:val="0"/>
          <w:szCs w:val="21"/>
        </w:rPr>
      </w:pPr>
      <w:r w:rsidRPr="002F232B">
        <w:rPr>
          <w:rFonts w:asciiTheme="minorEastAsia" w:eastAsiaTheme="minorEastAsia" w:hAnsiTheme="minorEastAsia" w:hint="eastAsia"/>
          <w:kern w:val="0"/>
          <w:szCs w:val="21"/>
        </w:rPr>
        <w:t xml:space="preserve">ア </w:t>
      </w:r>
      <w:r w:rsidR="002A5953" w:rsidRPr="002F232B">
        <w:rPr>
          <w:rFonts w:asciiTheme="minorEastAsia" w:eastAsiaTheme="minorEastAsia" w:hAnsiTheme="minorEastAsia" w:hint="eastAsia"/>
          <w:kern w:val="0"/>
          <w:szCs w:val="21"/>
        </w:rPr>
        <w:t>評価</w:t>
      </w:r>
      <w:r w:rsidR="007640A1" w:rsidRPr="002F232B">
        <w:rPr>
          <w:rFonts w:asciiTheme="minorEastAsia" w:eastAsiaTheme="minorEastAsia" w:hAnsiTheme="minorEastAsia" w:hint="eastAsia"/>
          <w:kern w:val="0"/>
          <w:szCs w:val="21"/>
        </w:rPr>
        <w:t>の</w:t>
      </w:r>
      <w:r w:rsidRPr="002F232B">
        <w:rPr>
          <w:rFonts w:asciiTheme="minorEastAsia" w:eastAsiaTheme="minorEastAsia" w:hAnsiTheme="minorEastAsia" w:hint="eastAsia"/>
          <w:kern w:val="0"/>
          <w:szCs w:val="21"/>
        </w:rPr>
        <w:t>基準</w:t>
      </w:r>
      <w:r w:rsidR="002A5953" w:rsidRPr="002F232B">
        <w:rPr>
          <w:rFonts w:asciiTheme="minorEastAsia" w:eastAsiaTheme="minorEastAsia" w:hAnsiTheme="minorEastAsia" w:hint="eastAsia"/>
          <w:kern w:val="0"/>
          <w:szCs w:val="21"/>
        </w:rPr>
        <w:t>に基づき、</w:t>
      </w:r>
      <w:r w:rsidR="00DB20AA" w:rsidRPr="002F232B">
        <w:rPr>
          <w:rFonts w:asciiTheme="minorEastAsia" w:eastAsiaTheme="minorEastAsia" w:hAnsiTheme="minorEastAsia" w:hint="eastAsia"/>
          <w:kern w:val="0"/>
          <w:szCs w:val="21"/>
        </w:rPr>
        <w:t>受注者からの</w:t>
      </w:r>
      <w:r w:rsidR="002A5953" w:rsidRPr="002F232B">
        <w:rPr>
          <w:rFonts w:asciiTheme="minorEastAsia" w:eastAsiaTheme="minorEastAsia" w:hAnsiTheme="minorEastAsia" w:hint="eastAsia"/>
          <w:kern w:val="0"/>
          <w:szCs w:val="21"/>
        </w:rPr>
        <w:t>提出</w:t>
      </w:r>
      <w:r w:rsidR="006D6C61" w:rsidRPr="002F232B">
        <w:rPr>
          <w:rFonts w:asciiTheme="minorEastAsia" w:eastAsiaTheme="minorEastAsia" w:hAnsiTheme="minorEastAsia" w:hint="eastAsia"/>
          <w:kern w:val="0"/>
          <w:szCs w:val="21"/>
        </w:rPr>
        <w:t>書類及びプレゼンテーション等</w:t>
      </w:r>
      <w:r w:rsidR="00DB20AA" w:rsidRPr="002F232B">
        <w:rPr>
          <w:rFonts w:asciiTheme="minorEastAsia" w:eastAsiaTheme="minorEastAsia" w:hAnsiTheme="minorEastAsia" w:hint="eastAsia"/>
          <w:kern w:val="0"/>
          <w:szCs w:val="21"/>
        </w:rPr>
        <w:t>を踏まえ</w:t>
      </w:r>
      <w:r w:rsidR="006D6C61" w:rsidRPr="002F232B">
        <w:rPr>
          <w:rFonts w:asciiTheme="minorEastAsia" w:eastAsiaTheme="minorEastAsia" w:hAnsiTheme="minorEastAsia" w:hint="eastAsia"/>
          <w:kern w:val="0"/>
          <w:szCs w:val="21"/>
        </w:rPr>
        <w:t>、</w:t>
      </w:r>
      <w:r w:rsidR="007640A1" w:rsidRPr="002F232B">
        <w:rPr>
          <w:rFonts w:asciiTheme="minorEastAsia" w:eastAsiaTheme="minorEastAsia" w:hAnsiTheme="minorEastAsia" w:hint="eastAsia"/>
          <w:kern w:val="0"/>
          <w:szCs w:val="21"/>
        </w:rPr>
        <w:t>事業実績や進捗状況を</w:t>
      </w:r>
      <w:r w:rsidR="00AF552C" w:rsidRPr="002F232B">
        <w:rPr>
          <w:rFonts w:asciiTheme="minorEastAsia" w:eastAsiaTheme="minorEastAsia" w:hAnsiTheme="minorEastAsia" w:hint="eastAsia"/>
          <w:kern w:val="0"/>
          <w:szCs w:val="21"/>
        </w:rPr>
        <w:t>事業者</w:t>
      </w:r>
      <w:r w:rsidR="002A5953" w:rsidRPr="002F232B">
        <w:rPr>
          <w:rFonts w:asciiTheme="minorEastAsia" w:eastAsiaTheme="minorEastAsia" w:hAnsiTheme="minorEastAsia" w:hint="eastAsia"/>
          <w:kern w:val="0"/>
          <w:szCs w:val="21"/>
        </w:rPr>
        <w:t>評価</w:t>
      </w:r>
      <w:r w:rsidRPr="002F232B">
        <w:rPr>
          <w:rFonts w:asciiTheme="minorEastAsia" w:eastAsiaTheme="minorEastAsia" w:hAnsiTheme="minorEastAsia" w:hint="eastAsia"/>
          <w:kern w:val="0"/>
          <w:szCs w:val="21"/>
        </w:rPr>
        <w:t>委員会</w:t>
      </w:r>
      <w:r w:rsidR="007640A1" w:rsidRPr="002F232B">
        <w:rPr>
          <w:rFonts w:asciiTheme="minorEastAsia" w:eastAsiaTheme="minorEastAsia" w:hAnsiTheme="minorEastAsia" w:hint="eastAsia"/>
          <w:kern w:val="0"/>
          <w:szCs w:val="21"/>
        </w:rPr>
        <w:t>は</w:t>
      </w:r>
      <w:r w:rsidRPr="002F232B">
        <w:rPr>
          <w:rFonts w:asciiTheme="minorEastAsia" w:eastAsiaTheme="minorEastAsia" w:hAnsiTheme="minorEastAsia" w:hint="eastAsia"/>
          <w:kern w:val="0"/>
          <w:szCs w:val="21"/>
        </w:rPr>
        <w:t>評価を実施する。</w:t>
      </w:r>
    </w:p>
    <w:p w14:paraId="20831611" w14:textId="0095C8C1" w:rsidR="00DB20AA" w:rsidRPr="002F232B" w:rsidRDefault="006D6C61" w:rsidP="00AB2D67">
      <w:pPr>
        <w:ind w:left="210" w:right="-1" w:hangingChars="100" w:hanging="210"/>
        <w:jc w:val="left"/>
        <w:rPr>
          <w:rFonts w:asciiTheme="minorEastAsia" w:eastAsiaTheme="minorEastAsia" w:hAnsiTheme="minorEastAsia"/>
          <w:kern w:val="0"/>
          <w:szCs w:val="21"/>
        </w:rPr>
      </w:pPr>
      <w:r w:rsidRPr="002F232B">
        <w:rPr>
          <w:rFonts w:asciiTheme="minorEastAsia" w:eastAsiaTheme="minorEastAsia" w:hAnsiTheme="minorEastAsia" w:hint="eastAsia"/>
          <w:kern w:val="0"/>
          <w:szCs w:val="21"/>
        </w:rPr>
        <w:t>イ</w:t>
      </w:r>
      <w:r w:rsidR="00DF5865" w:rsidRPr="002F232B">
        <w:rPr>
          <w:rFonts w:asciiTheme="minorEastAsia" w:eastAsiaTheme="minorEastAsia" w:hAnsiTheme="minorEastAsia" w:hint="eastAsia"/>
          <w:kern w:val="0"/>
          <w:szCs w:val="21"/>
        </w:rPr>
        <w:t xml:space="preserve"> 採点</w:t>
      </w:r>
      <w:r w:rsidR="00712E31" w:rsidRPr="002F232B">
        <w:rPr>
          <w:rFonts w:asciiTheme="minorEastAsia" w:eastAsiaTheme="minorEastAsia" w:hAnsiTheme="minorEastAsia" w:hint="eastAsia"/>
          <w:kern w:val="0"/>
          <w:szCs w:val="21"/>
        </w:rPr>
        <w:t>の結果</w:t>
      </w:r>
      <w:r w:rsidRPr="002F232B">
        <w:rPr>
          <w:rFonts w:asciiTheme="minorEastAsia" w:eastAsiaTheme="minorEastAsia" w:hAnsiTheme="minorEastAsia" w:hint="eastAsia"/>
          <w:kern w:val="0"/>
          <w:szCs w:val="21"/>
        </w:rPr>
        <w:t>95</w:t>
      </w:r>
      <w:r w:rsidR="00712E31" w:rsidRPr="002F232B">
        <w:rPr>
          <w:rFonts w:asciiTheme="minorEastAsia" w:eastAsiaTheme="minorEastAsia" w:hAnsiTheme="minorEastAsia" w:hint="eastAsia"/>
          <w:kern w:val="0"/>
          <w:szCs w:val="21"/>
        </w:rPr>
        <w:t>点満点中</w:t>
      </w:r>
      <w:r w:rsidRPr="002F232B">
        <w:rPr>
          <w:rFonts w:asciiTheme="minorEastAsia" w:eastAsiaTheme="minorEastAsia" w:hAnsiTheme="minorEastAsia" w:hint="eastAsia"/>
          <w:kern w:val="0"/>
          <w:szCs w:val="21"/>
        </w:rPr>
        <w:t>57</w:t>
      </w:r>
      <w:r w:rsidR="00712E31" w:rsidRPr="002F232B">
        <w:rPr>
          <w:rFonts w:asciiTheme="minorEastAsia" w:eastAsiaTheme="minorEastAsia" w:hAnsiTheme="minorEastAsia" w:hint="eastAsia"/>
          <w:kern w:val="0"/>
          <w:szCs w:val="21"/>
        </w:rPr>
        <w:t>点</w:t>
      </w:r>
      <w:r w:rsidR="00DF5865" w:rsidRPr="002F232B">
        <w:rPr>
          <w:rFonts w:asciiTheme="minorEastAsia" w:eastAsiaTheme="minorEastAsia" w:hAnsiTheme="minorEastAsia" w:hint="eastAsia"/>
          <w:kern w:val="0"/>
          <w:szCs w:val="21"/>
        </w:rPr>
        <w:t>以上を「適」、56点以下「不適」であると評価し、実行委員会はその評価結果を踏まえ、契約の継続について判断する</w:t>
      </w:r>
      <w:r w:rsidR="00712E31" w:rsidRPr="002F232B">
        <w:rPr>
          <w:rFonts w:asciiTheme="minorEastAsia" w:eastAsiaTheme="minorEastAsia" w:hAnsiTheme="minorEastAsia" w:hint="eastAsia"/>
          <w:kern w:val="0"/>
          <w:szCs w:val="21"/>
        </w:rPr>
        <w:t>。</w:t>
      </w:r>
    </w:p>
    <w:sectPr w:rsidR="00DB20AA" w:rsidRPr="002F232B" w:rsidSect="00D87305">
      <w:footerReference w:type="default" r:id="rId6"/>
      <w:pgSz w:w="11906" w:h="16838"/>
      <w:pgMar w:top="1134" w:right="1701" w:bottom="567" w:left="1701" w:header="567"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CCE78" w14:textId="77777777" w:rsidR="005F025C" w:rsidRDefault="005F025C" w:rsidP="005F025C">
      <w:r>
        <w:separator/>
      </w:r>
    </w:p>
  </w:endnote>
  <w:endnote w:type="continuationSeparator" w:id="0">
    <w:p w14:paraId="27564A85" w14:textId="77777777" w:rsidR="005F025C" w:rsidRDefault="005F025C" w:rsidP="005F0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ｭ・ｳ 繧ｴ繧ｷ繝・け">
    <w:altName w:val="BIZ UDPゴシック"/>
    <w:panose1 w:val="00000000000000000000"/>
    <w:charset w:val="80"/>
    <w:family w:val="auto"/>
    <w:notTrueType/>
    <w:pitch w:val="default"/>
    <w:sig w:usb0="00000001" w:usb1="08070000" w:usb2="00000010" w:usb3="00000000" w:csb0="00020000" w:csb1="00000000"/>
  </w:font>
  <w:font w:name="・ｭ・ｳ 譏取悃">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952C" w14:textId="1F614D18" w:rsidR="00CC2148" w:rsidRDefault="00CC2148">
    <w:pPr>
      <w:pStyle w:val="aa"/>
    </w:pPr>
  </w:p>
  <w:p w14:paraId="72D767A9" w14:textId="77777777" w:rsidR="00D87305" w:rsidRDefault="00D87305">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F12BE" w14:textId="77777777" w:rsidR="005F025C" w:rsidRDefault="005F025C" w:rsidP="005F025C">
      <w:r>
        <w:separator/>
      </w:r>
    </w:p>
  </w:footnote>
  <w:footnote w:type="continuationSeparator" w:id="0">
    <w:p w14:paraId="673DBCFE" w14:textId="77777777" w:rsidR="005F025C" w:rsidRDefault="005F025C" w:rsidP="005F02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31"/>
    <w:rsid w:val="000B6027"/>
    <w:rsid w:val="0027285D"/>
    <w:rsid w:val="002A1A22"/>
    <w:rsid w:val="002A5953"/>
    <w:rsid w:val="002F232B"/>
    <w:rsid w:val="00312F99"/>
    <w:rsid w:val="004558F2"/>
    <w:rsid w:val="004838D0"/>
    <w:rsid w:val="00485828"/>
    <w:rsid w:val="004D5C64"/>
    <w:rsid w:val="00555C24"/>
    <w:rsid w:val="0057242B"/>
    <w:rsid w:val="00580723"/>
    <w:rsid w:val="005D5F3C"/>
    <w:rsid w:val="005F025C"/>
    <w:rsid w:val="005F147B"/>
    <w:rsid w:val="006415FC"/>
    <w:rsid w:val="0064747C"/>
    <w:rsid w:val="006D6C61"/>
    <w:rsid w:val="00712E31"/>
    <w:rsid w:val="007640A1"/>
    <w:rsid w:val="007E123C"/>
    <w:rsid w:val="007E38BB"/>
    <w:rsid w:val="008B542D"/>
    <w:rsid w:val="008D599B"/>
    <w:rsid w:val="00916890"/>
    <w:rsid w:val="00A55273"/>
    <w:rsid w:val="00AB2D67"/>
    <w:rsid w:val="00AF552C"/>
    <w:rsid w:val="00B13B5D"/>
    <w:rsid w:val="00B50B5B"/>
    <w:rsid w:val="00C14B23"/>
    <w:rsid w:val="00CC2148"/>
    <w:rsid w:val="00D17BC3"/>
    <w:rsid w:val="00D87305"/>
    <w:rsid w:val="00DB20AA"/>
    <w:rsid w:val="00DF5865"/>
    <w:rsid w:val="00E86319"/>
    <w:rsid w:val="00F76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3BCB4C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2E31"/>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semiHidden/>
    <w:unhideWhenUsed/>
    <w:rsid w:val="00712E31"/>
    <w:rPr>
      <w:sz w:val="18"/>
      <w:szCs w:val="18"/>
    </w:rPr>
  </w:style>
  <w:style w:type="paragraph" w:styleId="a4">
    <w:name w:val="annotation text"/>
    <w:basedOn w:val="a"/>
    <w:link w:val="a5"/>
    <w:unhideWhenUsed/>
    <w:rsid w:val="00712E31"/>
    <w:pPr>
      <w:jc w:val="left"/>
    </w:pPr>
  </w:style>
  <w:style w:type="character" w:customStyle="1" w:styleId="a5">
    <w:name w:val="コメント文字列 (文字)"/>
    <w:basedOn w:val="a0"/>
    <w:link w:val="a4"/>
    <w:rsid w:val="00712E31"/>
    <w:rPr>
      <w:rFonts w:ascii="ＭＳ 明朝" w:eastAsia="ＭＳ 明朝" w:hAnsi="Century" w:cs="Times New Roman"/>
      <w:szCs w:val="24"/>
    </w:rPr>
  </w:style>
  <w:style w:type="paragraph" w:styleId="a6">
    <w:name w:val="Balloon Text"/>
    <w:basedOn w:val="a"/>
    <w:link w:val="a7"/>
    <w:uiPriority w:val="99"/>
    <w:semiHidden/>
    <w:unhideWhenUsed/>
    <w:rsid w:val="00712E31"/>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12E31"/>
    <w:rPr>
      <w:rFonts w:asciiTheme="majorHAnsi" w:eastAsiaTheme="majorEastAsia" w:hAnsiTheme="majorHAnsi" w:cstheme="majorBidi"/>
      <w:sz w:val="18"/>
      <w:szCs w:val="18"/>
    </w:rPr>
  </w:style>
  <w:style w:type="paragraph" w:styleId="a8">
    <w:name w:val="header"/>
    <w:basedOn w:val="a"/>
    <w:link w:val="a9"/>
    <w:uiPriority w:val="99"/>
    <w:unhideWhenUsed/>
    <w:rsid w:val="005F025C"/>
    <w:pPr>
      <w:tabs>
        <w:tab w:val="center" w:pos="4252"/>
        <w:tab w:val="right" w:pos="8504"/>
      </w:tabs>
      <w:snapToGrid w:val="0"/>
    </w:pPr>
  </w:style>
  <w:style w:type="character" w:customStyle="1" w:styleId="a9">
    <w:name w:val="ヘッダー (文字)"/>
    <w:basedOn w:val="a0"/>
    <w:link w:val="a8"/>
    <w:uiPriority w:val="99"/>
    <w:rsid w:val="005F025C"/>
    <w:rPr>
      <w:rFonts w:ascii="ＭＳ 明朝" w:eastAsia="ＭＳ 明朝" w:hAnsi="Century" w:cs="Times New Roman"/>
      <w:szCs w:val="24"/>
    </w:rPr>
  </w:style>
  <w:style w:type="paragraph" w:styleId="aa">
    <w:name w:val="footer"/>
    <w:basedOn w:val="a"/>
    <w:link w:val="ab"/>
    <w:uiPriority w:val="99"/>
    <w:unhideWhenUsed/>
    <w:rsid w:val="005F025C"/>
    <w:pPr>
      <w:tabs>
        <w:tab w:val="center" w:pos="4252"/>
        <w:tab w:val="right" w:pos="8504"/>
      </w:tabs>
      <w:snapToGrid w:val="0"/>
    </w:pPr>
  </w:style>
  <w:style w:type="character" w:customStyle="1" w:styleId="ab">
    <w:name w:val="フッター (文字)"/>
    <w:basedOn w:val="a0"/>
    <w:link w:val="aa"/>
    <w:uiPriority w:val="99"/>
    <w:rsid w:val="005F025C"/>
    <w:rPr>
      <w:rFonts w:ascii="ＭＳ 明朝" w:eastAsia="ＭＳ 明朝" w:hAnsi="Century" w:cs="Times New Roman"/>
      <w:szCs w:val="24"/>
    </w:rPr>
  </w:style>
  <w:style w:type="paragraph" w:styleId="ac">
    <w:name w:val="List Paragraph"/>
    <w:basedOn w:val="a"/>
    <w:uiPriority w:val="34"/>
    <w:qFormat/>
    <w:rsid w:val="00DB20A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dcterms:created xsi:type="dcterms:W3CDTF">2023-06-19T07:20:00Z</dcterms:created>
  <dcterms:modified xsi:type="dcterms:W3CDTF">2026-03-05T05:05:00Z</dcterms:modified>
</cp:coreProperties>
</file>