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54C7" w14:textId="5D6C1CBD" w:rsidR="00227A15" w:rsidRPr="00BF79A8" w:rsidRDefault="00230608" w:rsidP="00BF79A8">
      <w:pPr>
        <w:autoSpaceDE w:val="0"/>
        <w:autoSpaceDN w:val="0"/>
        <w:jc w:val="center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令和</w:t>
      </w:r>
      <w:r w:rsidR="00921407">
        <w:rPr>
          <w:rFonts w:hAnsi="ＭＳ ゴシック" w:hint="eastAsia"/>
          <w:szCs w:val="24"/>
        </w:rPr>
        <w:t>８</w:t>
      </w:r>
      <w:r w:rsidR="00E66010" w:rsidRPr="00BF79A8">
        <w:rPr>
          <w:rFonts w:hAnsi="ＭＳ ゴシック" w:hint="eastAsia"/>
          <w:szCs w:val="24"/>
        </w:rPr>
        <w:t>年度</w:t>
      </w:r>
      <w:r w:rsidR="00227A15" w:rsidRPr="00BF79A8">
        <w:rPr>
          <w:rFonts w:hAnsi="ＭＳ ゴシック" w:hint="eastAsia"/>
          <w:szCs w:val="24"/>
        </w:rPr>
        <w:t>大阪府委託訓練事業</w:t>
      </w:r>
      <w:r w:rsidR="00267F6D">
        <w:rPr>
          <w:rFonts w:hAnsi="ＭＳ ゴシック" w:hint="eastAsia"/>
          <w:szCs w:val="24"/>
        </w:rPr>
        <w:t>（離職者等再就職訓練）</w:t>
      </w:r>
      <w:r w:rsidR="00C72220" w:rsidRPr="00BF79A8">
        <w:rPr>
          <w:rFonts w:hAnsi="ＭＳ ゴシック" w:hint="eastAsia"/>
          <w:szCs w:val="24"/>
        </w:rPr>
        <w:t>に係る</w:t>
      </w:r>
    </w:p>
    <w:p w14:paraId="2943330E" w14:textId="77777777" w:rsidR="00C72220" w:rsidRPr="00BF79A8" w:rsidRDefault="00AE589E" w:rsidP="00BF79A8">
      <w:pPr>
        <w:autoSpaceDE w:val="0"/>
        <w:autoSpaceDN w:val="0"/>
        <w:jc w:val="center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大阪府</w:t>
      </w:r>
      <w:r w:rsidR="00C72220" w:rsidRPr="00BF79A8">
        <w:rPr>
          <w:rFonts w:hAnsi="ＭＳ ゴシック" w:hint="eastAsia"/>
          <w:szCs w:val="24"/>
        </w:rPr>
        <w:t>公募型プロポーザル方式等事業者選定委員会運営要綱</w:t>
      </w:r>
    </w:p>
    <w:p w14:paraId="120A74FC" w14:textId="77777777"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</w:p>
    <w:p w14:paraId="3636934E" w14:textId="77777777"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（目的）</w:t>
      </w:r>
    </w:p>
    <w:p w14:paraId="66BDF42C" w14:textId="77777777" w:rsidR="00C72220" w:rsidRPr="00BF79A8" w:rsidRDefault="00227A15" w:rsidP="00BF79A8">
      <w:pPr>
        <w:autoSpaceDE w:val="0"/>
        <w:autoSpaceDN w:val="0"/>
        <w:ind w:left="240" w:hangingChars="100" w:hanging="24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第１条　大阪府委託訓練事業</w:t>
      </w:r>
      <w:r w:rsidR="00EA1050">
        <w:rPr>
          <w:rFonts w:hAnsi="ＭＳ ゴシック" w:hint="eastAsia"/>
          <w:szCs w:val="24"/>
        </w:rPr>
        <w:t>（離職者等再就職訓練）</w:t>
      </w:r>
      <w:r w:rsidR="00C72220" w:rsidRPr="00BF79A8">
        <w:rPr>
          <w:rFonts w:hAnsi="ＭＳ ゴシック" w:hint="eastAsia"/>
          <w:szCs w:val="24"/>
        </w:rPr>
        <w:t>業務委託の事業者を公募型プロポーザル方式</w:t>
      </w:r>
      <w:r w:rsidR="00EA1050">
        <w:rPr>
          <w:rFonts w:hAnsi="ＭＳ ゴシック" w:hint="eastAsia"/>
          <w:szCs w:val="24"/>
        </w:rPr>
        <w:t>（総合評価一般競争入札方式）</w:t>
      </w:r>
      <w:r w:rsidR="00C72220" w:rsidRPr="00BF79A8">
        <w:rPr>
          <w:rFonts w:hAnsi="ＭＳ ゴシック" w:hint="eastAsia"/>
          <w:szCs w:val="24"/>
        </w:rPr>
        <w:t>により選定するため、大阪府公募型プロポーザル方式等事業者選定委員会（以下「委員会」という。）を実施するにあたり、大阪府公募型プロポーザル方式等事業者選定委員会規則（平成24年規則第</w:t>
      </w:r>
      <w:r w:rsidR="00AD3753" w:rsidRPr="00BF79A8">
        <w:rPr>
          <w:rFonts w:hAnsi="ＭＳ ゴシック" w:hint="eastAsia"/>
          <w:szCs w:val="24"/>
        </w:rPr>
        <w:t>144</w:t>
      </w:r>
      <w:r w:rsidR="00C72220" w:rsidRPr="00BF79A8">
        <w:rPr>
          <w:rFonts w:hAnsi="ＭＳ ゴシック" w:hint="eastAsia"/>
          <w:szCs w:val="24"/>
        </w:rPr>
        <w:t>号、以下「規則」という。）に定めるほか、委員会の運営に関し必要な事項を定める。</w:t>
      </w:r>
    </w:p>
    <w:p w14:paraId="204D17D9" w14:textId="77777777"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</w:p>
    <w:p w14:paraId="4898ADD5" w14:textId="77777777"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（会議）</w:t>
      </w:r>
    </w:p>
    <w:p w14:paraId="2451A197" w14:textId="77777777" w:rsidR="00C72220" w:rsidRPr="00BF79A8" w:rsidRDefault="00C72220" w:rsidP="00BF79A8">
      <w:pPr>
        <w:autoSpaceDE w:val="0"/>
        <w:autoSpaceDN w:val="0"/>
        <w:ind w:left="199" w:hangingChars="83" w:hanging="199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第２条　委員会は、規則第</w:t>
      </w:r>
      <w:r w:rsidR="00B21B1F" w:rsidRPr="00BF79A8">
        <w:rPr>
          <w:rFonts w:hAnsi="ＭＳ ゴシック" w:hint="eastAsia"/>
          <w:szCs w:val="24"/>
        </w:rPr>
        <w:t>４</w:t>
      </w:r>
      <w:r w:rsidRPr="00BF79A8">
        <w:rPr>
          <w:rFonts w:hAnsi="ＭＳ ゴシック" w:hint="eastAsia"/>
          <w:szCs w:val="24"/>
        </w:rPr>
        <w:t>条により指名された別表に掲げる委員により実施する。</w:t>
      </w:r>
    </w:p>
    <w:p w14:paraId="6AB0F632" w14:textId="77777777" w:rsidR="00C72220" w:rsidRPr="00BF79A8" w:rsidRDefault="00926C9A" w:rsidP="00BF79A8">
      <w:pPr>
        <w:autoSpaceDE w:val="0"/>
        <w:autoSpaceDN w:val="0"/>
        <w:ind w:left="199" w:hangingChars="83" w:hanging="199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２　委員会の</w:t>
      </w:r>
      <w:r w:rsidR="00D802E1" w:rsidRPr="00BF79A8">
        <w:rPr>
          <w:rFonts w:hAnsi="ＭＳ ゴシック" w:hint="eastAsia"/>
          <w:szCs w:val="24"/>
        </w:rPr>
        <w:t>議事進行は、規則第４</w:t>
      </w:r>
      <w:r w:rsidR="00C72220" w:rsidRPr="00BF79A8">
        <w:rPr>
          <w:rFonts w:hAnsi="ＭＳ ゴシック" w:hint="eastAsia"/>
          <w:szCs w:val="24"/>
        </w:rPr>
        <w:t>条により指名された議長が行うものとする。</w:t>
      </w:r>
    </w:p>
    <w:p w14:paraId="21E1BBED" w14:textId="77777777"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３　その他委員会の議事進行に関し必要な事項は、議長が定める。</w:t>
      </w:r>
    </w:p>
    <w:p w14:paraId="6BF32BD1" w14:textId="77777777"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</w:p>
    <w:p w14:paraId="6AE4DE05" w14:textId="77777777"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（事務局）</w:t>
      </w:r>
    </w:p>
    <w:p w14:paraId="692651A3" w14:textId="77777777" w:rsidR="00C72220" w:rsidRPr="00BF79A8" w:rsidRDefault="00227A15" w:rsidP="00BF79A8">
      <w:pPr>
        <w:autoSpaceDE w:val="0"/>
        <w:autoSpaceDN w:val="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第３条　委員会の事務局は、商工労働</w:t>
      </w:r>
      <w:r w:rsidR="00C72220" w:rsidRPr="00BF79A8">
        <w:rPr>
          <w:rFonts w:hAnsi="ＭＳ ゴシック" w:hint="eastAsia"/>
          <w:szCs w:val="24"/>
        </w:rPr>
        <w:t>部</w:t>
      </w:r>
      <w:r w:rsidRPr="00BF79A8">
        <w:rPr>
          <w:rFonts w:hAnsi="ＭＳ ゴシック" w:hint="eastAsia"/>
          <w:szCs w:val="24"/>
        </w:rPr>
        <w:t>雇用推進室人材育成</w:t>
      </w:r>
      <w:r w:rsidR="00C72220" w:rsidRPr="00BF79A8">
        <w:rPr>
          <w:rFonts w:hAnsi="ＭＳ ゴシック" w:hint="eastAsia"/>
          <w:szCs w:val="24"/>
        </w:rPr>
        <w:t>課において行う。</w:t>
      </w:r>
    </w:p>
    <w:p w14:paraId="7E16C2BD" w14:textId="77777777"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</w:p>
    <w:p w14:paraId="4A39B569" w14:textId="77777777"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 xml:space="preserve">　　附　則</w:t>
      </w:r>
    </w:p>
    <w:p w14:paraId="22F15497" w14:textId="5C798839" w:rsidR="00C72220" w:rsidRPr="00BF79A8" w:rsidRDefault="00410BD1" w:rsidP="00BF79A8">
      <w:pPr>
        <w:autoSpaceDE w:val="0"/>
        <w:autoSpaceDN w:val="0"/>
        <w:ind w:left="199" w:hangingChars="83" w:hanging="199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 xml:space="preserve">　　この要綱は、</w:t>
      </w:r>
      <w:r w:rsidR="00EA1050">
        <w:rPr>
          <w:rFonts w:hAnsi="ＭＳ ゴシック" w:hint="eastAsia"/>
          <w:szCs w:val="24"/>
        </w:rPr>
        <w:t>令和</w:t>
      </w:r>
      <w:r w:rsidR="00921407">
        <w:rPr>
          <w:rFonts w:hAnsi="ＭＳ ゴシック" w:hint="eastAsia"/>
          <w:szCs w:val="24"/>
        </w:rPr>
        <w:t>７</w:t>
      </w:r>
      <w:r w:rsidR="0062202C" w:rsidRPr="00BF79A8">
        <w:rPr>
          <w:rFonts w:hAnsi="ＭＳ ゴシック" w:hint="eastAsia"/>
          <w:szCs w:val="24"/>
        </w:rPr>
        <w:t>年</w:t>
      </w:r>
      <w:r w:rsidR="00060899">
        <w:rPr>
          <w:rFonts w:hAnsi="ＭＳ ゴシック" w:hint="eastAsia"/>
          <w:szCs w:val="24"/>
        </w:rPr>
        <w:t>９</w:t>
      </w:r>
      <w:r w:rsidR="00BF4C0C" w:rsidRPr="00BF79A8">
        <w:rPr>
          <w:rFonts w:hAnsi="ＭＳ ゴシック" w:hint="eastAsia"/>
          <w:szCs w:val="24"/>
        </w:rPr>
        <w:t>月</w:t>
      </w:r>
      <w:r w:rsidR="002C3BCB">
        <w:rPr>
          <w:rFonts w:hAnsi="ＭＳ ゴシック" w:hint="eastAsia"/>
          <w:szCs w:val="24"/>
        </w:rPr>
        <w:t>１７</w:t>
      </w:r>
      <w:r w:rsidR="00C72220" w:rsidRPr="00BF79A8">
        <w:rPr>
          <w:rFonts w:hAnsi="ＭＳ ゴシック" w:hint="eastAsia"/>
          <w:szCs w:val="24"/>
        </w:rPr>
        <w:t>日から施行し、事業者の選定により廃止する。</w:t>
      </w:r>
    </w:p>
    <w:p w14:paraId="1F46D75C" w14:textId="77777777" w:rsidR="00C72220" w:rsidRPr="00EA1050" w:rsidRDefault="00C72220" w:rsidP="00BF79A8">
      <w:pPr>
        <w:autoSpaceDE w:val="0"/>
        <w:autoSpaceDN w:val="0"/>
        <w:rPr>
          <w:rFonts w:hAnsi="ＭＳ ゴシック"/>
          <w:szCs w:val="24"/>
        </w:rPr>
      </w:pPr>
    </w:p>
    <w:p w14:paraId="7BC0A83B" w14:textId="77777777" w:rsidR="00C72220" w:rsidRPr="00BF79A8" w:rsidRDefault="00C72220" w:rsidP="00BF79A8">
      <w:pPr>
        <w:autoSpaceDE w:val="0"/>
        <w:autoSpaceDN w:val="0"/>
        <w:ind w:firstLineChars="100" w:firstLine="24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>（別表）</w:t>
      </w:r>
    </w:p>
    <w:p w14:paraId="2902C809" w14:textId="77777777" w:rsidR="00C72220" w:rsidRPr="00BF79A8" w:rsidRDefault="00C72220" w:rsidP="00BF79A8">
      <w:pPr>
        <w:autoSpaceDE w:val="0"/>
        <w:autoSpaceDN w:val="0"/>
        <w:rPr>
          <w:rFonts w:hAnsi="ＭＳ ゴシック"/>
          <w:szCs w:val="24"/>
        </w:rPr>
      </w:pPr>
      <w:r w:rsidRPr="00BF79A8">
        <w:rPr>
          <w:rFonts w:hAnsi="ＭＳ ゴシック" w:hint="eastAsia"/>
          <w:szCs w:val="24"/>
        </w:rPr>
        <w:t xml:space="preserve">　　　　　　　　　　　　　　　　　　　</w:t>
      </w:r>
      <w:r w:rsidR="00A83530" w:rsidRPr="00BF79A8">
        <w:rPr>
          <w:rFonts w:hAnsi="ＭＳ ゴシック" w:hint="eastAsia"/>
          <w:szCs w:val="24"/>
        </w:rPr>
        <w:t xml:space="preserve">　　　</w:t>
      </w:r>
      <w:r w:rsidR="00BF79A8">
        <w:rPr>
          <w:rFonts w:hAnsi="ＭＳ ゴシック" w:hint="eastAsia"/>
          <w:szCs w:val="24"/>
        </w:rPr>
        <w:t xml:space="preserve">　　　　</w:t>
      </w:r>
      <w:r w:rsidR="00112460" w:rsidRPr="00BF79A8">
        <w:rPr>
          <w:rFonts w:hAnsi="ＭＳ ゴシック" w:hint="eastAsia"/>
          <w:szCs w:val="24"/>
        </w:rPr>
        <w:t xml:space="preserve">　　</w:t>
      </w:r>
      <w:r w:rsidRPr="00BF79A8">
        <w:rPr>
          <w:rFonts w:hAnsi="ＭＳ ゴシック" w:hint="eastAsia"/>
          <w:szCs w:val="24"/>
        </w:rPr>
        <w:t>（順不同・敬称略）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5529"/>
        <w:gridCol w:w="1701"/>
        <w:gridCol w:w="1134"/>
      </w:tblGrid>
      <w:tr w:rsidR="00C72220" w:rsidRPr="00BF79A8" w14:paraId="299E768B" w14:textId="77777777" w:rsidTr="00155243">
        <w:trPr>
          <w:trHeight w:val="479"/>
        </w:trPr>
        <w:tc>
          <w:tcPr>
            <w:tcW w:w="5529" w:type="dxa"/>
            <w:vAlign w:val="center"/>
          </w:tcPr>
          <w:p w14:paraId="6AC0CA9F" w14:textId="77777777" w:rsidR="00C72220" w:rsidRPr="00BF79A8" w:rsidRDefault="00C72220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所属・職名等</w:t>
            </w:r>
          </w:p>
        </w:tc>
        <w:tc>
          <w:tcPr>
            <w:tcW w:w="1701" w:type="dxa"/>
            <w:vAlign w:val="center"/>
          </w:tcPr>
          <w:p w14:paraId="012A2F4D" w14:textId="77777777" w:rsidR="00C72220" w:rsidRPr="00BF79A8" w:rsidRDefault="00C72220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氏　名</w:t>
            </w:r>
          </w:p>
        </w:tc>
        <w:tc>
          <w:tcPr>
            <w:tcW w:w="1134" w:type="dxa"/>
            <w:vAlign w:val="center"/>
          </w:tcPr>
          <w:p w14:paraId="4A6541E9" w14:textId="77777777" w:rsidR="00C72220" w:rsidRPr="00BF79A8" w:rsidRDefault="00C72220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 w:rsidRPr="00BF79A8">
              <w:rPr>
                <w:rFonts w:hAnsi="ＭＳ ゴシック" w:hint="eastAsia"/>
                <w:szCs w:val="24"/>
              </w:rPr>
              <w:t>備　考</w:t>
            </w:r>
          </w:p>
        </w:tc>
      </w:tr>
      <w:tr w:rsidR="00C72220" w:rsidRPr="00155243" w14:paraId="613B6CF7" w14:textId="77777777" w:rsidTr="00155243">
        <w:trPr>
          <w:trHeight w:val="1265"/>
        </w:trPr>
        <w:tc>
          <w:tcPr>
            <w:tcW w:w="5529" w:type="dxa"/>
            <w:vAlign w:val="center"/>
          </w:tcPr>
          <w:p w14:paraId="3F366AD8" w14:textId="77777777" w:rsidR="003F3A76" w:rsidRPr="00155243" w:rsidRDefault="003F3A76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155243">
              <w:rPr>
                <w:rFonts w:hAnsi="ＭＳ ゴシック" w:hint="eastAsia"/>
                <w:szCs w:val="24"/>
              </w:rPr>
              <w:t>大阪府社会保険労務士会</w:t>
            </w:r>
          </w:p>
          <w:p w14:paraId="25ADAABA" w14:textId="77777777" w:rsidR="00C72220" w:rsidRPr="00155243" w:rsidRDefault="0012188B" w:rsidP="00155243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155243">
              <w:rPr>
                <w:rFonts w:hAnsi="ＭＳ ゴシック" w:hint="eastAsia"/>
                <w:szCs w:val="24"/>
              </w:rPr>
              <w:t>副会長</w:t>
            </w:r>
          </w:p>
        </w:tc>
        <w:tc>
          <w:tcPr>
            <w:tcW w:w="1701" w:type="dxa"/>
            <w:vAlign w:val="center"/>
          </w:tcPr>
          <w:p w14:paraId="127B5546" w14:textId="2A8024E4" w:rsidR="00C72220" w:rsidRPr="00155243" w:rsidRDefault="00AB257B" w:rsidP="00BF79A8">
            <w:pPr>
              <w:tabs>
                <w:tab w:val="left" w:pos="286"/>
              </w:tabs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榎　伸浩</w:t>
            </w:r>
          </w:p>
        </w:tc>
        <w:tc>
          <w:tcPr>
            <w:tcW w:w="1134" w:type="dxa"/>
            <w:vAlign w:val="center"/>
          </w:tcPr>
          <w:p w14:paraId="20831EA5" w14:textId="77777777" w:rsidR="00C72220" w:rsidRPr="00155243" w:rsidRDefault="00C72220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 w:rsidRPr="00155243">
              <w:rPr>
                <w:rFonts w:hAnsi="ＭＳ ゴシック" w:hint="eastAsia"/>
                <w:szCs w:val="24"/>
              </w:rPr>
              <w:t>議長</w:t>
            </w:r>
          </w:p>
        </w:tc>
      </w:tr>
      <w:tr w:rsidR="00112460" w:rsidRPr="00155243" w14:paraId="407BE229" w14:textId="77777777" w:rsidTr="00155243">
        <w:trPr>
          <w:trHeight w:val="1253"/>
        </w:trPr>
        <w:tc>
          <w:tcPr>
            <w:tcW w:w="5529" w:type="dxa"/>
            <w:vAlign w:val="center"/>
          </w:tcPr>
          <w:p w14:paraId="0F071894" w14:textId="77777777" w:rsidR="00921407" w:rsidRPr="00921407" w:rsidRDefault="00921407" w:rsidP="003C0455">
            <w:pPr>
              <w:jc w:val="left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1"/>
              </w:rPr>
              <w:t>近畿大学経営学</w:t>
            </w:r>
            <w:r w:rsidRPr="00921407">
              <w:rPr>
                <w:rFonts w:hAnsi="ＭＳ ゴシック" w:hint="eastAsia"/>
                <w:szCs w:val="24"/>
              </w:rPr>
              <w:t>部キャリア・マネジメント学科</w:t>
            </w:r>
          </w:p>
          <w:p w14:paraId="319F179A" w14:textId="4F7AF194" w:rsidR="00B3786C" w:rsidRPr="00155243" w:rsidRDefault="00921407" w:rsidP="003C0455">
            <w:pPr>
              <w:jc w:val="left"/>
              <w:rPr>
                <w:rFonts w:hAnsi="ＭＳ ゴシック"/>
                <w:szCs w:val="24"/>
              </w:rPr>
            </w:pPr>
            <w:r w:rsidRPr="0020463C">
              <w:rPr>
                <w:rFonts w:ascii="HG丸ｺﾞｼｯｸM-PRO" w:hAnsi="HG丸ｺﾞｼｯｸM-PRO" w:hint="eastAsia"/>
                <w:sz w:val="22"/>
              </w:rPr>
              <w:t>准教授</w:t>
            </w:r>
          </w:p>
        </w:tc>
        <w:tc>
          <w:tcPr>
            <w:tcW w:w="1701" w:type="dxa"/>
            <w:vAlign w:val="center"/>
          </w:tcPr>
          <w:p w14:paraId="3F5949D5" w14:textId="0175DD40" w:rsidR="00112460" w:rsidRPr="00155243" w:rsidRDefault="00921407" w:rsidP="00B3786C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ascii="HG丸ｺﾞｼｯｸM-PRO" w:hAnsi="HG丸ｺﾞｼｯｸM-PRO" w:hint="eastAsia"/>
                <w:sz w:val="22"/>
              </w:rPr>
              <w:t>松原　光代</w:t>
            </w:r>
          </w:p>
        </w:tc>
        <w:tc>
          <w:tcPr>
            <w:tcW w:w="1134" w:type="dxa"/>
            <w:vAlign w:val="center"/>
          </w:tcPr>
          <w:p w14:paraId="5F7256E1" w14:textId="77777777" w:rsidR="00112460" w:rsidRPr="00155243" w:rsidRDefault="00112460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</w:p>
        </w:tc>
      </w:tr>
      <w:tr w:rsidR="00112460" w:rsidRPr="00155243" w14:paraId="06236E1A" w14:textId="77777777" w:rsidTr="00155243">
        <w:trPr>
          <w:trHeight w:val="1258"/>
        </w:trPr>
        <w:tc>
          <w:tcPr>
            <w:tcW w:w="5529" w:type="dxa"/>
            <w:vAlign w:val="center"/>
          </w:tcPr>
          <w:p w14:paraId="6BA0125D" w14:textId="77777777" w:rsidR="00890923" w:rsidRPr="00155243" w:rsidRDefault="00890923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155243">
              <w:rPr>
                <w:rFonts w:hAnsi="ＭＳ ゴシック" w:hint="eastAsia"/>
                <w:szCs w:val="24"/>
              </w:rPr>
              <w:t>独立行政法人</w:t>
            </w:r>
          </w:p>
          <w:p w14:paraId="76ED60F5" w14:textId="77777777" w:rsidR="00890923" w:rsidRPr="00155243" w:rsidRDefault="00890923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155243">
              <w:rPr>
                <w:rFonts w:hAnsi="ＭＳ ゴシック" w:hint="eastAsia"/>
                <w:szCs w:val="24"/>
              </w:rPr>
              <w:t>高齢・障害・求職者雇用支援機構</w:t>
            </w:r>
            <w:r w:rsidR="00BF79A8" w:rsidRPr="00155243">
              <w:rPr>
                <w:rFonts w:hAnsi="ＭＳ ゴシック" w:hint="eastAsia"/>
                <w:szCs w:val="24"/>
              </w:rPr>
              <w:t xml:space="preserve">　</w:t>
            </w:r>
            <w:r w:rsidRPr="00155243">
              <w:rPr>
                <w:rFonts w:hAnsi="ＭＳ ゴシック" w:hint="eastAsia"/>
                <w:szCs w:val="24"/>
              </w:rPr>
              <w:t>大阪支部</w:t>
            </w:r>
          </w:p>
          <w:p w14:paraId="0BAD9BDB" w14:textId="77777777" w:rsidR="00112460" w:rsidRPr="00155243" w:rsidRDefault="00890923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155243">
              <w:rPr>
                <w:rFonts w:hAnsi="ＭＳ ゴシック" w:hint="eastAsia"/>
                <w:szCs w:val="24"/>
              </w:rPr>
              <w:t>求職者支援第二課長</w:t>
            </w:r>
          </w:p>
        </w:tc>
        <w:tc>
          <w:tcPr>
            <w:tcW w:w="1701" w:type="dxa"/>
            <w:vAlign w:val="center"/>
          </w:tcPr>
          <w:p w14:paraId="1E40D5FC" w14:textId="58272B99" w:rsidR="00112460" w:rsidRPr="00155243" w:rsidRDefault="00921407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1"/>
              </w:rPr>
              <w:t>安蒜　正明</w:t>
            </w:r>
          </w:p>
        </w:tc>
        <w:tc>
          <w:tcPr>
            <w:tcW w:w="1134" w:type="dxa"/>
            <w:vAlign w:val="center"/>
          </w:tcPr>
          <w:p w14:paraId="385DEB94" w14:textId="77777777" w:rsidR="00112460" w:rsidRPr="00155243" w:rsidRDefault="00112460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</w:p>
        </w:tc>
      </w:tr>
      <w:tr w:rsidR="0078427F" w:rsidRPr="00BF79A8" w14:paraId="6F480CD3" w14:textId="77777777" w:rsidTr="00155243">
        <w:trPr>
          <w:trHeight w:val="1275"/>
        </w:trPr>
        <w:tc>
          <w:tcPr>
            <w:tcW w:w="5529" w:type="dxa"/>
            <w:vAlign w:val="center"/>
          </w:tcPr>
          <w:p w14:paraId="18438D0D" w14:textId="77777777" w:rsidR="00BF79A8" w:rsidRPr="004B7C32" w:rsidRDefault="00890923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4B7C32">
              <w:rPr>
                <w:rFonts w:hAnsi="ＭＳ ゴシック" w:hint="eastAsia"/>
                <w:szCs w:val="24"/>
              </w:rPr>
              <w:t>独立行政法人</w:t>
            </w:r>
          </w:p>
          <w:p w14:paraId="7286E8A3" w14:textId="77777777" w:rsidR="00890923" w:rsidRPr="004B7C32" w:rsidRDefault="00890923" w:rsidP="00BF79A8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4B7C32">
              <w:rPr>
                <w:rFonts w:hAnsi="ＭＳ ゴシック" w:hint="eastAsia"/>
                <w:szCs w:val="24"/>
              </w:rPr>
              <w:t>高齢・障害・求職者雇用支援機構</w:t>
            </w:r>
            <w:r w:rsidR="00230608" w:rsidRPr="004B7C32">
              <w:rPr>
                <w:rFonts w:hAnsi="ＭＳ ゴシック" w:hint="eastAsia"/>
                <w:szCs w:val="24"/>
              </w:rPr>
              <w:t xml:space="preserve">　大阪支部</w:t>
            </w:r>
          </w:p>
          <w:p w14:paraId="3C97A8E8" w14:textId="77777777" w:rsidR="00EA1050" w:rsidRPr="00EA1050" w:rsidRDefault="00890923" w:rsidP="00EA1050">
            <w:pPr>
              <w:autoSpaceDE w:val="0"/>
              <w:autoSpaceDN w:val="0"/>
              <w:rPr>
                <w:rFonts w:hAnsi="ＭＳ ゴシック"/>
                <w:szCs w:val="24"/>
              </w:rPr>
            </w:pPr>
            <w:r w:rsidRPr="004B7C32">
              <w:rPr>
                <w:rFonts w:hAnsi="ＭＳ ゴシック" w:hint="eastAsia"/>
                <w:szCs w:val="24"/>
              </w:rPr>
              <w:t>近畿職業能力開発大学校</w:t>
            </w:r>
            <w:r w:rsidR="00EA1050">
              <w:rPr>
                <w:rFonts w:hAnsi="ＭＳ ゴシック" w:hint="eastAsia"/>
                <w:szCs w:val="24"/>
              </w:rPr>
              <w:t xml:space="preserve">　</w:t>
            </w:r>
            <w:r w:rsidRPr="004B7C32">
              <w:rPr>
                <w:rFonts w:hAnsi="ＭＳ ゴシック" w:hint="eastAsia"/>
                <w:szCs w:val="24"/>
              </w:rPr>
              <w:t>能力開発統括部長</w:t>
            </w:r>
          </w:p>
        </w:tc>
        <w:tc>
          <w:tcPr>
            <w:tcW w:w="1701" w:type="dxa"/>
            <w:vAlign w:val="center"/>
          </w:tcPr>
          <w:p w14:paraId="21379124" w14:textId="7BCBE7F2" w:rsidR="0078427F" w:rsidRPr="00BF79A8" w:rsidRDefault="00AB257B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後藤　拓真</w:t>
            </w:r>
          </w:p>
        </w:tc>
        <w:tc>
          <w:tcPr>
            <w:tcW w:w="1134" w:type="dxa"/>
            <w:vAlign w:val="center"/>
          </w:tcPr>
          <w:p w14:paraId="6BC7E924" w14:textId="77777777" w:rsidR="0078427F" w:rsidRPr="00BF79A8" w:rsidRDefault="0078427F" w:rsidP="00BF79A8">
            <w:pPr>
              <w:autoSpaceDE w:val="0"/>
              <w:autoSpaceDN w:val="0"/>
              <w:jc w:val="center"/>
              <w:rPr>
                <w:rFonts w:hAnsi="ＭＳ ゴシック"/>
                <w:szCs w:val="24"/>
              </w:rPr>
            </w:pPr>
          </w:p>
        </w:tc>
      </w:tr>
    </w:tbl>
    <w:p w14:paraId="3A20F982" w14:textId="77777777" w:rsidR="00112460" w:rsidRPr="00BF79A8" w:rsidRDefault="00112460" w:rsidP="00BF79A8">
      <w:pPr>
        <w:autoSpaceDE w:val="0"/>
        <w:autoSpaceDN w:val="0"/>
        <w:rPr>
          <w:rFonts w:hAnsi="ＭＳ ゴシック"/>
          <w:color w:val="000000" w:themeColor="text1"/>
          <w:szCs w:val="24"/>
        </w:rPr>
      </w:pPr>
    </w:p>
    <w:sectPr w:rsidR="00112460" w:rsidRPr="00BF79A8" w:rsidSect="00F8037D">
      <w:pgSz w:w="11907" w:h="16839" w:code="9"/>
      <w:pgMar w:top="1134" w:right="1134" w:bottom="851" w:left="113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3FE1" w14:textId="77777777" w:rsidR="00C672E3" w:rsidRDefault="00C672E3" w:rsidP="00B103A0">
      <w:r>
        <w:separator/>
      </w:r>
    </w:p>
  </w:endnote>
  <w:endnote w:type="continuationSeparator" w:id="0">
    <w:p w14:paraId="2D40543C" w14:textId="77777777" w:rsidR="00C672E3" w:rsidRDefault="00C672E3" w:rsidP="00B1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B7A3" w14:textId="77777777" w:rsidR="00C672E3" w:rsidRDefault="00C672E3" w:rsidP="00B103A0">
      <w:r>
        <w:separator/>
      </w:r>
    </w:p>
  </w:footnote>
  <w:footnote w:type="continuationSeparator" w:id="0">
    <w:p w14:paraId="7637001E" w14:textId="77777777" w:rsidR="00C672E3" w:rsidRDefault="00C672E3" w:rsidP="00B1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7F8"/>
    <w:multiLevelType w:val="hybridMultilevel"/>
    <w:tmpl w:val="87068CC0"/>
    <w:lvl w:ilvl="0" w:tplc="63F894DC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FCE9C5E">
      <w:start w:val="1"/>
      <w:numFmt w:val="decimalFullWidth"/>
      <w:lvlText w:val="（%2）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doNotCompress"/>
  <w:strictFirstAndLastChars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61"/>
    <w:rsid w:val="00003297"/>
    <w:rsid w:val="00007CAB"/>
    <w:rsid w:val="000257B3"/>
    <w:rsid w:val="00025D73"/>
    <w:rsid w:val="000306A6"/>
    <w:rsid w:val="00060899"/>
    <w:rsid w:val="000773BA"/>
    <w:rsid w:val="0008195F"/>
    <w:rsid w:val="0009475D"/>
    <w:rsid w:val="000E2CCE"/>
    <w:rsid w:val="000F546D"/>
    <w:rsid w:val="00112460"/>
    <w:rsid w:val="0012188B"/>
    <w:rsid w:val="0013008E"/>
    <w:rsid w:val="0013305D"/>
    <w:rsid w:val="00141D05"/>
    <w:rsid w:val="00155243"/>
    <w:rsid w:val="00192F15"/>
    <w:rsid w:val="00193F42"/>
    <w:rsid w:val="001A567E"/>
    <w:rsid w:val="001B117F"/>
    <w:rsid w:val="001B4FB9"/>
    <w:rsid w:val="001B786C"/>
    <w:rsid w:val="001F3673"/>
    <w:rsid w:val="001F7895"/>
    <w:rsid w:val="00202EC2"/>
    <w:rsid w:val="00227A15"/>
    <w:rsid w:val="00230608"/>
    <w:rsid w:val="00234CBC"/>
    <w:rsid w:val="002438DF"/>
    <w:rsid w:val="0026128F"/>
    <w:rsid w:val="00267F6D"/>
    <w:rsid w:val="00276761"/>
    <w:rsid w:val="00277368"/>
    <w:rsid w:val="00285861"/>
    <w:rsid w:val="002C15AF"/>
    <w:rsid w:val="002C3BCB"/>
    <w:rsid w:val="002D1A86"/>
    <w:rsid w:val="002E03F4"/>
    <w:rsid w:val="002E4AE6"/>
    <w:rsid w:val="002E5323"/>
    <w:rsid w:val="00302D23"/>
    <w:rsid w:val="00354F7F"/>
    <w:rsid w:val="00373833"/>
    <w:rsid w:val="00375854"/>
    <w:rsid w:val="00377E0F"/>
    <w:rsid w:val="003B712B"/>
    <w:rsid w:val="003C0455"/>
    <w:rsid w:val="003D32F0"/>
    <w:rsid w:val="003E0374"/>
    <w:rsid w:val="003F040F"/>
    <w:rsid w:val="003F3A76"/>
    <w:rsid w:val="003F537C"/>
    <w:rsid w:val="00400F90"/>
    <w:rsid w:val="00410BD1"/>
    <w:rsid w:val="004114F5"/>
    <w:rsid w:val="00412523"/>
    <w:rsid w:val="00430B3F"/>
    <w:rsid w:val="0044298A"/>
    <w:rsid w:val="00454577"/>
    <w:rsid w:val="00456873"/>
    <w:rsid w:val="00456AB0"/>
    <w:rsid w:val="00462587"/>
    <w:rsid w:val="004863A8"/>
    <w:rsid w:val="004B7C32"/>
    <w:rsid w:val="004D7401"/>
    <w:rsid w:val="005227DB"/>
    <w:rsid w:val="005815B1"/>
    <w:rsid w:val="00581DBB"/>
    <w:rsid w:val="00593F1C"/>
    <w:rsid w:val="005B31A3"/>
    <w:rsid w:val="005B36C7"/>
    <w:rsid w:val="005B4AEB"/>
    <w:rsid w:val="005E73D0"/>
    <w:rsid w:val="005F4D13"/>
    <w:rsid w:val="005F586E"/>
    <w:rsid w:val="0060706E"/>
    <w:rsid w:val="00617600"/>
    <w:rsid w:val="0062202C"/>
    <w:rsid w:val="00662AEC"/>
    <w:rsid w:val="00665BFC"/>
    <w:rsid w:val="006706D7"/>
    <w:rsid w:val="00684B95"/>
    <w:rsid w:val="006A0F3B"/>
    <w:rsid w:val="006A27E4"/>
    <w:rsid w:val="006D45FD"/>
    <w:rsid w:val="006F41AA"/>
    <w:rsid w:val="00716FE3"/>
    <w:rsid w:val="007333B7"/>
    <w:rsid w:val="00745CEB"/>
    <w:rsid w:val="00747742"/>
    <w:rsid w:val="00753D16"/>
    <w:rsid w:val="00756BF1"/>
    <w:rsid w:val="00776C70"/>
    <w:rsid w:val="00780ACA"/>
    <w:rsid w:val="0078427F"/>
    <w:rsid w:val="007A2CC3"/>
    <w:rsid w:val="007A453E"/>
    <w:rsid w:val="007B60AF"/>
    <w:rsid w:val="007C50F8"/>
    <w:rsid w:val="0081390E"/>
    <w:rsid w:val="00836A58"/>
    <w:rsid w:val="00857F09"/>
    <w:rsid w:val="00862661"/>
    <w:rsid w:val="00885CD0"/>
    <w:rsid w:val="00890923"/>
    <w:rsid w:val="008A0C83"/>
    <w:rsid w:val="008B728C"/>
    <w:rsid w:val="008C2F07"/>
    <w:rsid w:val="009040DB"/>
    <w:rsid w:val="00921407"/>
    <w:rsid w:val="00926C9A"/>
    <w:rsid w:val="009445C1"/>
    <w:rsid w:val="00956BBE"/>
    <w:rsid w:val="00964DE4"/>
    <w:rsid w:val="00964DE7"/>
    <w:rsid w:val="0099098F"/>
    <w:rsid w:val="00991A16"/>
    <w:rsid w:val="009A0D1A"/>
    <w:rsid w:val="009B6A76"/>
    <w:rsid w:val="00A069E2"/>
    <w:rsid w:val="00A35AB7"/>
    <w:rsid w:val="00A56002"/>
    <w:rsid w:val="00A8219A"/>
    <w:rsid w:val="00A83530"/>
    <w:rsid w:val="00AA2B4A"/>
    <w:rsid w:val="00AB257B"/>
    <w:rsid w:val="00AB68BE"/>
    <w:rsid w:val="00AC6783"/>
    <w:rsid w:val="00AC7308"/>
    <w:rsid w:val="00AD3753"/>
    <w:rsid w:val="00AE022A"/>
    <w:rsid w:val="00AE589E"/>
    <w:rsid w:val="00AF11A2"/>
    <w:rsid w:val="00AF574D"/>
    <w:rsid w:val="00AF585E"/>
    <w:rsid w:val="00B02A0A"/>
    <w:rsid w:val="00B103A0"/>
    <w:rsid w:val="00B21B1F"/>
    <w:rsid w:val="00B3786C"/>
    <w:rsid w:val="00B64630"/>
    <w:rsid w:val="00B70094"/>
    <w:rsid w:val="00B71EC8"/>
    <w:rsid w:val="00B80DE6"/>
    <w:rsid w:val="00BB5C27"/>
    <w:rsid w:val="00BD40E4"/>
    <w:rsid w:val="00BD6F6E"/>
    <w:rsid w:val="00BE3118"/>
    <w:rsid w:val="00BF4C0C"/>
    <w:rsid w:val="00BF79A8"/>
    <w:rsid w:val="00C25D14"/>
    <w:rsid w:val="00C32164"/>
    <w:rsid w:val="00C474AB"/>
    <w:rsid w:val="00C53A26"/>
    <w:rsid w:val="00C56E47"/>
    <w:rsid w:val="00C670F8"/>
    <w:rsid w:val="00C672E3"/>
    <w:rsid w:val="00C72220"/>
    <w:rsid w:val="00C80DCD"/>
    <w:rsid w:val="00CB1C54"/>
    <w:rsid w:val="00CB661E"/>
    <w:rsid w:val="00CD0DF1"/>
    <w:rsid w:val="00D21624"/>
    <w:rsid w:val="00D24BDD"/>
    <w:rsid w:val="00D802E1"/>
    <w:rsid w:val="00D813B1"/>
    <w:rsid w:val="00D87845"/>
    <w:rsid w:val="00DB5EF4"/>
    <w:rsid w:val="00DE1879"/>
    <w:rsid w:val="00DE4FE1"/>
    <w:rsid w:val="00E168C3"/>
    <w:rsid w:val="00E278CC"/>
    <w:rsid w:val="00E322ED"/>
    <w:rsid w:val="00E37E06"/>
    <w:rsid w:val="00E66010"/>
    <w:rsid w:val="00E73A7E"/>
    <w:rsid w:val="00EA1050"/>
    <w:rsid w:val="00EB4084"/>
    <w:rsid w:val="00EB665C"/>
    <w:rsid w:val="00EC1084"/>
    <w:rsid w:val="00EE6651"/>
    <w:rsid w:val="00F04495"/>
    <w:rsid w:val="00F04D8F"/>
    <w:rsid w:val="00F1674F"/>
    <w:rsid w:val="00F46183"/>
    <w:rsid w:val="00F8037D"/>
    <w:rsid w:val="00F80A1D"/>
    <w:rsid w:val="00F80E7F"/>
    <w:rsid w:val="00F867EB"/>
    <w:rsid w:val="00F95997"/>
    <w:rsid w:val="00FA23ED"/>
    <w:rsid w:val="00FA735A"/>
    <w:rsid w:val="00FB76D3"/>
    <w:rsid w:val="00FC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C0BF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9A8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3A0"/>
  </w:style>
  <w:style w:type="paragraph" w:styleId="a5">
    <w:name w:val="footer"/>
    <w:basedOn w:val="a"/>
    <w:link w:val="a6"/>
    <w:uiPriority w:val="99"/>
    <w:unhideWhenUsed/>
    <w:rsid w:val="00B10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3A0"/>
  </w:style>
  <w:style w:type="table" w:styleId="a7">
    <w:name w:val="Table Grid"/>
    <w:basedOn w:val="a1"/>
    <w:uiPriority w:val="59"/>
    <w:rsid w:val="0071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6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6B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2022-11-14T02:27:00Z</dcterms:created>
  <dcterms:modified xsi:type="dcterms:W3CDTF">2025-12-19T04:14:00Z</dcterms:modified>
</cp:coreProperties>
</file>