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E1A619" w14:textId="77777777" w:rsidR="006972A5" w:rsidRDefault="00126FD4" w:rsidP="00395099">
      <w:pPr>
        <w:jc w:val="center"/>
        <w:rPr>
          <w:rFonts w:ascii="ＭＳ ゴシック" w:eastAsia="ＭＳ ゴシック" w:hAnsi="ＭＳ ゴシック"/>
          <w:sz w:val="28"/>
          <w:szCs w:val="28"/>
        </w:rPr>
      </w:pPr>
      <w:bookmarkStart w:id="0" w:name="_GoBack"/>
      <w:bookmarkEnd w:id="0"/>
    </w:p>
    <w:p w14:paraId="6CAE0CAF" w14:textId="77777777" w:rsidR="00395099" w:rsidRDefault="00395099" w:rsidP="00395099">
      <w:pPr>
        <w:jc w:val="center"/>
        <w:rPr>
          <w:rFonts w:ascii="ＭＳ ゴシック" w:eastAsia="ＭＳ ゴシック" w:hAnsi="ＭＳ ゴシック"/>
          <w:sz w:val="28"/>
          <w:szCs w:val="28"/>
        </w:rPr>
      </w:pPr>
    </w:p>
    <w:p w14:paraId="6C297C4C" w14:textId="77777777" w:rsidR="00395099" w:rsidRDefault="00395099" w:rsidP="00395099">
      <w:pPr>
        <w:jc w:val="center"/>
        <w:rPr>
          <w:rFonts w:ascii="ＭＳ ゴシック" w:eastAsia="ＭＳ ゴシック" w:hAnsi="ＭＳ ゴシック"/>
          <w:sz w:val="28"/>
          <w:szCs w:val="28"/>
        </w:rPr>
      </w:pPr>
    </w:p>
    <w:p w14:paraId="0E927104" w14:textId="77777777" w:rsidR="00395099" w:rsidRDefault="00395099" w:rsidP="00395099">
      <w:pPr>
        <w:jc w:val="center"/>
        <w:rPr>
          <w:rFonts w:ascii="ＭＳ ゴシック" w:eastAsia="ＭＳ ゴシック" w:hAnsi="ＭＳ ゴシック"/>
          <w:sz w:val="28"/>
          <w:szCs w:val="28"/>
        </w:rPr>
      </w:pPr>
    </w:p>
    <w:p w14:paraId="23064E3E" w14:textId="77777777" w:rsidR="00395099" w:rsidRDefault="00395099" w:rsidP="00395099">
      <w:pPr>
        <w:jc w:val="center"/>
        <w:rPr>
          <w:rFonts w:ascii="ＭＳ ゴシック" w:eastAsia="ＭＳ ゴシック" w:hAnsi="ＭＳ ゴシック"/>
          <w:sz w:val="28"/>
          <w:szCs w:val="28"/>
        </w:rPr>
      </w:pPr>
    </w:p>
    <w:p w14:paraId="43F4654F" w14:textId="77777777" w:rsidR="00395099" w:rsidRDefault="00395099" w:rsidP="00395099">
      <w:pPr>
        <w:jc w:val="center"/>
        <w:rPr>
          <w:rFonts w:ascii="ＭＳ ゴシック" w:eastAsia="ＭＳ ゴシック" w:hAnsi="ＭＳ ゴシック"/>
          <w:sz w:val="28"/>
          <w:szCs w:val="28"/>
        </w:rPr>
      </w:pPr>
    </w:p>
    <w:p w14:paraId="11DF57CD" w14:textId="77777777" w:rsidR="00395099" w:rsidRDefault="00395099" w:rsidP="00395099">
      <w:pPr>
        <w:jc w:val="center"/>
        <w:rPr>
          <w:rFonts w:ascii="ＭＳ ゴシック" w:eastAsia="ＭＳ ゴシック" w:hAnsi="ＭＳ ゴシック"/>
          <w:sz w:val="28"/>
          <w:szCs w:val="28"/>
        </w:rPr>
      </w:pPr>
    </w:p>
    <w:p w14:paraId="40380D9E" w14:textId="77777777" w:rsidR="00395099" w:rsidRDefault="00395099" w:rsidP="00395099">
      <w:pPr>
        <w:jc w:val="center"/>
        <w:rPr>
          <w:rFonts w:ascii="ＭＳ ゴシック" w:eastAsia="ＭＳ ゴシック" w:hAnsi="ＭＳ ゴシック"/>
          <w:sz w:val="28"/>
          <w:szCs w:val="28"/>
        </w:rPr>
      </w:pPr>
    </w:p>
    <w:p w14:paraId="416F3E70" w14:textId="1AC62F2E" w:rsidR="00395099" w:rsidRPr="00395099" w:rsidRDefault="00395099" w:rsidP="00395099">
      <w:pPr>
        <w:jc w:val="center"/>
        <w:rPr>
          <w:rFonts w:ascii="ＭＳ ゴシック" w:eastAsia="ＭＳ ゴシック" w:hAnsi="ＭＳ ゴシック"/>
          <w:b/>
          <w:sz w:val="28"/>
          <w:szCs w:val="28"/>
        </w:rPr>
      </w:pPr>
      <w:r w:rsidRPr="00395099">
        <w:rPr>
          <w:rFonts w:ascii="ＭＳ ゴシック" w:eastAsia="ＭＳ ゴシック" w:hAnsi="ＭＳ ゴシック" w:hint="eastAsia"/>
          <w:b/>
          <w:sz w:val="28"/>
          <w:szCs w:val="28"/>
        </w:rPr>
        <w:t>「再エネ電力</w:t>
      </w:r>
      <w:r w:rsidR="00745B0D">
        <w:rPr>
          <w:rFonts w:ascii="ＭＳ ゴシック" w:eastAsia="ＭＳ ゴシック" w:hAnsi="ＭＳ ゴシック" w:hint="eastAsia"/>
          <w:b/>
          <w:sz w:val="28"/>
          <w:szCs w:val="28"/>
        </w:rPr>
        <w:t>の共同購入支援事業</w:t>
      </w:r>
      <w:r w:rsidRPr="00395099">
        <w:rPr>
          <w:rFonts w:ascii="ＭＳ ゴシック" w:eastAsia="ＭＳ ゴシック" w:hAnsi="ＭＳ ゴシック" w:hint="eastAsia"/>
          <w:b/>
          <w:sz w:val="28"/>
          <w:szCs w:val="28"/>
        </w:rPr>
        <w:t>」</w:t>
      </w:r>
    </w:p>
    <w:p w14:paraId="63BB38EF" w14:textId="77777777" w:rsidR="00395099" w:rsidRPr="00395099" w:rsidRDefault="00395099" w:rsidP="00395099">
      <w:pPr>
        <w:jc w:val="center"/>
        <w:rPr>
          <w:rFonts w:ascii="ＭＳ ゴシック" w:eastAsia="ＭＳ ゴシック" w:hAnsi="ＭＳ ゴシック"/>
          <w:b/>
          <w:sz w:val="28"/>
          <w:szCs w:val="28"/>
        </w:rPr>
      </w:pPr>
      <w:r w:rsidRPr="00395099">
        <w:rPr>
          <w:rFonts w:ascii="ＭＳ ゴシック" w:eastAsia="ＭＳ ゴシック" w:hAnsi="ＭＳ ゴシック" w:hint="eastAsia"/>
          <w:b/>
          <w:sz w:val="28"/>
          <w:szCs w:val="28"/>
        </w:rPr>
        <w:t>に係る仕様書</w:t>
      </w:r>
    </w:p>
    <w:p w14:paraId="20841865" w14:textId="77777777" w:rsidR="00395099" w:rsidRDefault="00395099" w:rsidP="00395099">
      <w:pPr>
        <w:jc w:val="center"/>
        <w:rPr>
          <w:rFonts w:ascii="ＭＳ ゴシック" w:eastAsia="ＭＳ ゴシック" w:hAnsi="ＭＳ ゴシック"/>
          <w:szCs w:val="21"/>
        </w:rPr>
      </w:pPr>
    </w:p>
    <w:p w14:paraId="06A89FEE" w14:textId="77777777" w:rsidR="00395099" w:rsidRDefault="00395099" w:rsidP="00395099">
      <w:pPr>
        <w:jc w:val="center"/>
        <w:rPr>
          <w:rFonts w:ascii="ＭＳ ゴシック" w:eastAsia="ＭＳ ゴシック" w:hAnsi="ＭＳ ゴシック"/>
          <w:szCs w:val="21"/>
        </w:rPr>
      </w:pPr>
    </w:p>
    <w:p w14:paraId="0E0C1AA5" w14:textId="77777777" w:rsidR="00395099" w:rsidRDefault="00395099" w:rsidP="00395099">
      <w:pPr>
        <w:jc w:val="center"/>
        <w:rPr>
          <w:rFonts w:ascii="ＭＳ ゴシック" w:eastAsia="ＭＳ ゴシック" w:hAnsi="ＭＳ ゴシック"/>
          <w:szCs w:val="21"/>
        </w:rPr>
      </w:pPr>
    </w:p>
    <w:p w14:paraId="0166F3BA" w14:textId="77777777" w:rsidR="00395099" w:rsidRDefault="00395099" w:rsidP="00395099">
      <w:pPr>
        <w:jc w:val="center"/>
        <w:rPr>
          <w:rFonts w:ascii="ＭＳ ゴシック" w:eastAsia="ＭＳ ゴシック" w:hAnsi="ＭＳ ゴシック"/>
          <w:szCs w:val="21"/>
        </w:rPr>
      </w:pPr>
    </w:p>
    <w:p w14:paraId="65A0DA7E" w14:textId="77777777" w:rsidR="00395099" w:rsidRDefault="00395099" w:rsidP="00395099">
      <w:pPr>
        <w:jc w:val="center"/>
        <w:rPr>
          <w:rFonts w:ascii="ＭＳ ゴシック" w:eastAsia="ＭＳ ゴシック" w:hAnsi="ＭＳ ゴシック"/>
          <w:szCs w:val="21"/>
        </w:rPr>
      </w:pPr>
    </w:p>
    <w:p w14:paraId="66EB0F41" w14:textId="77777777" w:rsidR="00395099" w:rsidRDefault="00395099" w:rsidP="00395099">
      <w:pPr>
        <w:jc w:val="center"/>
        <w:rPr>
          <w:rFonts w:ascii="ＭＳ ゴシック" w:eastAsia="ＭＳ ゴシック" w:hAnsi="ＭＳ ゴシック"/>
          <w:szCs w:val="21"/>
        </w:rPr>
      </w:pPr>
    </w:p>
    <w:p w14:paraId="62B5231A" w14:textId="77777777" w:rsidR="00395099" w:rsidRDefault="00395099" w:rsidP="00395099">
      <w:pPr>
        <w:jc w:val="center"/>
        <w:rPr>
          <w:rFonts w:ascii="ＭＳ ゴシック" w:eastAsia="ＭＳ ゴシック" w:hAnsi="ＭＳ ゴシック"/>
          <w:szCs w:val="21"/>
        </w:rPr>
      </w:pPr>
    </w:p>
    <w:p w14:paraId="5A108B43" w14:textId="77777777" w:rsidR="00395099" w:rsidRDefault="00395099" w:rsidP="00395099">
      <w:pPr>
        <w:jc w:val="center"/>
        <w:rPr>
          <w:rFonts w:ascii="ＭＳ ゴシック" w:eastAsia="ＭＳ ゴシック" w:hAnsi="ＭＳ ゴシック"/>
          <w:szCs w:val="21"/>
        </w:rPr>
      </w:pPr>
    </w:p>
    <w:p w14:paraId="47BB7BFB" w14:textId="77777777" w:rsidR="00395099" w:rsidRDefault="00395099" w:rsidP="00395099">
      <w:pPr>
        <w:jc w:val="center"/>
        <w:rPr>
          <w:rFonts w:ascii="ＭＳ ゴシック" w:eastAsia="ＭＳ ゴシック" w:hAnsi="ＭＳ ゴシック"/>
          <w:szCs w:val="21"/>
        </w:rPr>
      </w:pPr>
    </w:p>
    <w:p w14:paraId="7E902293" w14:textId="77777777" w:rsidR="00395099" w:rsidRDefault="00395099" w:rsidP="00395099">
      <w:pPr>
        <w:jc w:val="center"/>
        <w:rPr>
          <w:rFonts w:ascii="ＭＳ ゴシック" w:eastAsia="ＭＳ ゴシック" w:hAnsi="ＭＳ ゴシック"/>
          <w:szCs w:val="21"/>
        </w:rPr>
      </w:pPr>
    </w:p>
    <w:p w14:paraId="7A8B4BCC" w14:textId="77777777" w:rsidR="00395099" w:rsidRDefault="00395099" w:rsidP="00395099">
      <w:pPr>
        <w:jc w:val="center"/>
        <w:rPr>
          <w:rFonts w:ascii="ＭＳ ゴシック" w:eastAsia="ＭＳ ゴシック" w:hAnsi="ＭＳ ゴシック"/>
          <w:szCs w:val="21"/>
        </w:rPr>
      </w:pPr>
    </w:p>
    <w:p w14:paraId="4CE7CE9D" w14:textId="55B3C210" w:rsidR="00395099" w:rsidRPr="00395099" w:rsidRDefault="00395099" w:rsidP="00395099">
      <w:pPr>
        <w:jc w:val="center"/>
        <w:rPr>
          <w:rFonts w:ascii="ＭＳ ゴシック" w:eastAsia="ＭＳ ゴシック" w:hAnsi="ＭＳ ゴシック"/>
          <w:b/>
          <w:szCs w:val="21"/>
        </w:rPr>
      </w:pPr>
      <w:r w:rsidRPr="00395099">
        <w:rPr>
          <w:rFonts w:ascii="ＭＳ ゴシック" w:eastAsia="ＭＳ ゴシック" w:hAnsi="ＭＳ ゴシック" w:hint="eastAsia"/>
          <w:b/>
          <w:szCs w:val="21"/>
        </w:rPr>
        <w:t>令和３年</w:t>
      </w:r>
      <w:r w:rsidR="00F861F5">
        <w:rPr>
          <w:rFonts w:ascii="ＭＳ ゴシック" w:eastAsia="ＭＳ ゴシック" w:hAnsi="ＭＳ ゴシック" w:hint="eastAsia"/>
          <w:b/>
          <w:szCs w:val="21"/>
        </w:rPr>
        <w:t>９</w:t>
      </w:r>
      <w:r w:rsidRPr="00395099">
        <w:rPr>
          <w:rFonts w:ascii="ＭＳ ゴシック" w:eastAsia="ＭＳ ゴシック" w:hAnsi="ＭＳ ゴシック" w:hint="eastAsia"/>
          <w:b/>
          <w:szCs w:val="21"/>
        </w:rPr>
        <w:t>月</w:t>
      </w:r>
    </w:p>
    <w:p w14:paraId="73EE4076" w14:textId="77777777" w:rsidR="00395099" w:rsidRPr="00395099" w:rsidRDefault="00395099" w:rsidP="00395099">
      <w:pPr>
        <w:jc w:val="center"/>
        <w:rPr>
          <w:rFonts w:ascii="ＭＳ ゴシック" w:eastAsia="ＭＳ ゴシック" w:hAnsi="ＭＳ ゴシック"/>
          <w:b/>
          <w:szCs w:val="21"/>
        </w:rPr>
      </w:pPr>
    </w:p>
    <w:p w14:paraId="162BF07F" w14:textId="77777777" w:rsidR="00395099" w:rsidRPr="00395099" w:rsidRDefault="00395099" w:rsidP="00395099">
      <w:pPr>
        <w:jc w:val="center"/>
        <w:rPr>
          <w:rFonts w:ascii="ＭＳ ゴシック" w:eastAsia="ＭＳ ゴシック" w:hAnsi="ＭＳ ゴシック"/>
          <w:b/>
          <w:szCs w:val="21"/>
        </w:rPr>
      </w:pPr>
      <w:r w:rsidRPr="00395099">
        <w:rPr>
          <w:rFonts w:ascii="ＭＳ ゴシック" w:eastAsia="ＭＳ ゴシック" w:hAnsi="ＭＳ ゴシック" w:hint="eastAsia"/>
          <w:b/>
          <w:szCs w:val="21"/>
        </w:rPr>
        <w:t>大阪府環境農林水産部エネルギー政策課</w:t>
      </w:r>
    </w:p>
    <w:p w14:paraId="2EB5F4E8" w14:textId="77777777" w:rsidR="00395099" w:rsidRDefault="003950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158127AC" w14:textId="017312E5" w:rsidR="00395099" w:rsidRPr="00395099" w:rsidRDefault="00395099" w:rsidP="00395099">
      <w:pPr>
        <w:jc w:val="center"/>
        <w:rPr>
          <w:rFonts w:ascii="ＭＳ ゴシック" w:eastAsia="ＭＳ ゴシック" w:hAnsi="ＭＳ ゴシック"/>
          <w:szCs w:val="21"/>
        </w:rPr>
      </w:pPr>
      <w:r w:rsidRPr="00395099">
        <w:rPr>
          <w:rFonts w:ascii="ＭＳ ゴシック" w:eastAsia="ＭＳ ゴシック" w:hAnsi="ＭＳ ゴシック" w:hint="eastAsia"/>
          <w:szCs w:val="21"/>
        </w:rPr>
        <w:lastRenderedPageBreak/>
        <w:t>「</w:t>
      </w:r>
      <w:r>
        <w:rPr>
          <w:rFonts w:ascii="ＭＳ ゴシック" w:eastAsia="ＭＳ ゴシック" w:hAnsi="ＭＳ ゴシック" w:hint="eastAsia"/>
          <w:szCs w:val="21"/>
        </w:rPr>
        <w:t>再エネ電力</w:t>
      </w:r>
      <w:r w:rsidR="00F861F5">
        <w:rPr>
          <w:rFonts w:ascii="ＭＳ ゴシック" w:eastAsia="ＭＳ ゴシック" w:hAnsi="ＭＳ ゴシック" w:hint="eastAsia"/>
          <w:szCs w:val="21"/>
        </w:rPr>
        <w:t>の共同購入支援事業</w:t>
      </w:r>
      <w:r w:rsidRPr="00395099">
        <w:rPr>
          <w:rFonts w:ascii="ＭＳ ゴシック" w:eastAsia="ＭＳ ゴシック" w:hAnsi="ＭＳ ゴシック" w:hint="eastAsia"/>
          <w:szCs w:val="21"/>
        </w:rPr>
        <w:t>」</w:t>
      </w:r>
    </w:p>
    <w:p w14:paraId="16DBBE97" w14:textId="77777777" w:rsidR="00395099" w:rsidRDefault="00395099" w:rsidP="00395099">
      <w:pPr>
        <w:jc w:val="center"/>
        <w:rPr>
          <w:rFonts w:ascii="ＭＳ ゴシック" w:eastAsia="ＭＳ ゴシック" w:hAnsi="ＭＳ ゴシック"/>
          <w:szCs w:val="21"/>
        </w:rPr>
      </w:pPr>
      <w:r w:rsidRPr="00395099">
        <w:rPr>
          <w:rFonts w:ascii="ＭＳ ゴシック" w:eastAsia="ＭＳ ゴシック" w:hAnsi="ＭＳ ゴシック" w:hint="eastAsia"/>
          <w:szCs w:val="21"/>
        </w:rPr>
        <w:t>に係る仕様書</w:t>
      </w:r>
    </w:p>
    <w:p w14:paraId="072B56D0" w14:textId="77777777" w:rsidR="00395099" w:rsidRDefault="00395099" w:rsidP="002A0957">
      <w:pPr>
        <w:rPr>
          <w:rFonts w:ascii="ＭＳ ゴシック" w:eastAsia="ＭＳ ゴシック" w:hAnsi="ＭＳ ゴシック"/>
          <w:szCs w:val="21"/>
        </w:rPr>
      </w:pPr>
    </w:p>
    <w:sdt>
      <w:sdtPr>
        <w:rPr>
          <w:rFonts w:asciiTheme="minorHAnsi" w:eastAsiaTheme="minorEastAsia" w:hAnsiTheme="minorHAnsi" w:cstheme="minorBidi"/>
          <w:color w:val="auto"/>
          <w:kern w:val="2"/>
          <w:sz w:val="21"/>
          <w:szCs w:val="22"/>
          <w:lang w:val="ja-JP"/>
        </w:rPr>
        <w:id w:val="1802338162"/>
        <w:docPartObj>
          <w:docPartGallery w:val="Table of Contents"/>
          <w:docPartUnique/>
        </w:docPartObj>
      </w:sdtPr>
      <w:sdtEndPr>
        <w:rPr>
          <w:b/>
          <w:bCs/>
        </w:rPr>
      </w:sdtEndPr>
      <w:sdtContent>
        <w:p w14:paraId="24AE26A2" w14:textId="77777777" w:rsidR="002A0957" w:rsidRPr="00311087" w:rsidRDefault="00311087" w:rsidP="002A0957">
          <w:pPr>
            <w:pStyle w:val="a9"/>
            <w:jc w:val="center"/>
            <w:rPr>
              <w:rFonts w:ascii="ＭＳ ゴシック" w:eastAsia="ＭＳ ゴシック" w:hAnsi="ＭＳ ゴシック"/>
              <w:color w:val="auto"/>
              <w:sz w:val="21"/>
              <w:szCs w:val="21"/>
            </w:rPr>
          </w:pPr>
          <w:r>
            <w:rPr>
              <w:rFonts w:ascii="ＭＳ ゴシック" w:eastAsia="ＭＳ ゴシック" w:hAnsi="ＭＳ ゴシック" w:hint="eastAsia"/>
              <w:color w:val="auto"/>
              <w:sz w:val="21"/>
              <w:szCs w:val="21"/>
              <w:lang w:val="ja-JP"/>
            </w:rPr>
            <w:t>【目次】</w:t>
          </w:r>
        </w:p>
        <w:p w14:paraId="674CE770" w14:textId="6DA35F71" w:rsidR="00126FD4" w:rsidRDefault="002A0957">
          <w:pPr>
            <w:pStyle w:val="11"/>
            <w:tabs>
              <w:tab w:val="right" w:leader="dot" w:pos="8494"/>
            </w:tabs>
            <w:rPr>
              <w:noProof/>
            </w:rPr>
          </w:pPr>
          <w:r>
            <w:fldChar w:fldCharType="begin"/>
          </w:r>
          <w:r>
            <w:instrText xml:space="preserve"> TOC \o "1-3" \h \z \u </w:instrText>
          </w:r>
          <w:r>
            <w:fldChar w:fldCharType="separate"/>
          </w:r>
          <w:hyperlink w:anchor="_Toc83729495" w:history="1">
            <w:r w:rsidR="00126FD4" w:rsidRPr="00310569">
              <w:rPr>
                <w:rStyle w:val="aa"/>
                <w:rFonts w:ascii="ＭＳ ゴシック" w:eastAsia="ＭＳ ゴシック" w:hAnsi="ＭＳ ゴシック"/>
                <w:noProof/>
              </w:rPr>
              <w:t>１．事業スケジュール</w:t>
            </w:r>
            <w:r w:rsidR="00126FD4">
              <w:rPr>
                <w:noProof/>
                <w:webHidden/>
              </w:rPr>
              <w:tab/>
            </w:r>
            <w:r w:rsidR="00126FD4">
              <w:rPr>
                <w:noProof/>
                <w:webHidden/>
              </w:rPr>
              <w:fldChar w:fldCharType="begin"/>
            </w:r>
            <w:r w:rsidR="00126FD4">
              <w:rPr>
                <w:noProof/>
                <w:webHidden/>
              </w:rPr>
              <w:instrText xml:space="preserve"> PAGEREF _Toc83729495 \h </w:instrText>
            </w:r>
            <w:r w:rsidR="00126FD4">
              <w:rPr>
                <w:noProof/>
                <w:webHidden/>
              </w:rPr>
            </w:r>
            <w:r w:rsidR="00126FD4">
              <w:rPr>
                <w:noProof/>
                <w:webHidden/>
              </w:rPr>
              <w:fldChar w:fldCharType="separate"/>
            </w:r>
            <w:r w:rsidR="00126FD4">
              <w:rPr>
                <w:noProof/>
                <w:webHidden/>
              </w:rPr>
              <w:t>- 1 -</w:t>
            </w:r>
            <w:r w:rsidR="00126FD4">
              <w:rPr>
                <w:noProof/>
                <w:webHidden/>
              </w:rPr>
              <w:fldChar w:fldCharType="end"/>
            </w:r>
          </w:hyperlink>
        </w:p>
        <w:p w14:paraId="0C57A6EE" w14:textId="1468757D" w:rsidR="00126FD4" w:rsidRDefault="00126FD4">
          <w:pPr>
            <w:pStyle w:val="11"/>
            <w:tabs>
              <w:tab w:val="right" w:leader="dot" w:pos="8494"/>
            </w:tabs>
            <w:rPr>
              <w:noProof/>
            </w:rPr>
          </w:pPr>
          <w:hyperlink w:anchor="_Toc83729496" w:history="1">
            <w:r w:rsidRPr="00310569">
              <w:rPr>
                <w:rStyle w:val="aa"/>
                <w:rFonts w:ascii="ＭＳ ゴシック" w:eastAsia="ＭＳ ゴシック" w:hAnsi="ＭＳ ゴシック"/>
                <w:noProof/>
              </w:rPr>
              <w:t>２．事業内容</w:t>
            </w:r>
            <w:r>
              <w:rPr>
                <w:noProof/>
                <w:webHidden/>
              </w:rPr>
              <w:tab/>
            </w:r>
            <w:r>
              <w:rPr>
                <w:noProof/>
                <w:webHidden/>
              </w:rPr>
              <w:fldChar w:fldCharType="begin"/>
            </w:r>
            <w:r>
              <w:rPr>
                <w:noProof/>
                <w:webHidden/>
              </w:rPr>
              <w:instrText xml:space="preserve"> PAGEREF _Toc83729496 \h </w:instrText>
            </w:r>
            <w:r>
              <w:rPr>
                <w:noProof/>
                <w:webHidden/>
              </w:rPr>
            </w:r>
            <w:r>
              <w:rPr>
                <w:noProof/>
                <w:webHidden/>
              </w:rPr>
              <w:fldChar w:fldCharType="separate"/>
            </w:r>
            <w:r>
              <w:rPr>
                <w:noProof/>
                <w:webHidden/>
              </w:rPr>
              <w:t>- 1 -</w:t>
            </w:r>
            <w:r>
              <w:rPr>
                <w:noProof/>
                <w:webHidden/>
              </w:rPr>
              <w:fldChar w:fldCharType="end"/>
            </w:r>
          </w:hyperlink>
        </w:p>
        <w:p w14:paraId="19ABB9E0" w14:textId="32305C5B" w:rsidR="00126FD4" w:rsidRDefault="00126FD4">
          <w:pPr>
            <w:pStyle w:val="11"/>
            <w:tabs>
              <w:tab w:val="right" w:leader="dot" w:pos="8494"/>
            </w:tabs>
            <w:rPr>
              <w:noProof/>
            </w:rPr>
          </w:pPr>
          <w:hyperlink w:anchor="_Toc83729497" w:history="1">
            <w:r w:rsidRPr="00310569">
              <w:rPr>
                <w:rStyle w:val="aa"/>
                <w:rFonts w:ascii="ＭＳ ゴシック" w:eastAsia="ＭＳ ゴシック" w:hAnsi="ＭＳ ゴシック"/>
                <w:noProof/>
              </w:rPr>
              <w:t>３．電力会社及び購入希望者の募集の広告等について</w:t>
            </w:r>
            <w:r>
              <w:rPr>
                <w:noProof/>
                <w:webHidden/>
              </w:rPr>
              <w:tab/>
            </w:r>
            <w:r>
              <w:rPr>
                <w:noProof/>
                <w:webHidden/>
              </w:rPr>
              <w:fldChar w:fldCharType="begin"/>
            </w:r>
            <w:r>
              <w:rPr>
                <w:noProof/>
                <w:webHidden/>
              </w:rPr>
              <w:instrText xml:space="preserve"> PAGEREF _Toc83729497 \h </w:instrText>
            </w:r>
            <w:r>
              <w:rPr>
                <w:noProof/>
                <w:webHidden/>
              </w:rPr>
            </w:r>
            <w:r>
              <w:rPr>
                <w:noProof/>
                <w:webHidden/>
              </w:rPr>
              <w:fldChar w:fldCharType="separate"/>
            </w:r>
            <w:r>
              <w:rPr>
                <w:noProof/>
                <w:webHidden/>
              </w:rPr>
              <w:t>- 5 -</w:t>
            </w:r>
            <w:r>
              <w:rPr>
                <w:noProof/>
                <w:webHidden/>
              </w:rPr>
              <w:fldChar w:fldCharType="end"/>
            </w:r>
          </w:hyperlink>
        </w:p>
        <w:p w14:paraId="6C068FCD" w14:textId="2ACEF8BB" w:rsidR="00126FD4" w:rsidRDefault="00126FD4">
          <w:pPr>
            <w:pStyle w:val="11"/>
            <w:tabs>
              <w:tab w:val="right" w:leader="dot" w:pos="8494"/>
            </w:tabs>
            <w:rPr>
              <w:noProof/>
            </w:rPr>
          </w:pPr>
          <w:hyperlink w:anchor="_Toc83729498" w:history="1">
            <w:r w:rsidRPr="00310569">
              <w:rPr>
                <w:rStyle w:val="aa"/>
                <w:rFonts w:ascii="ＭＳ ゴシック" w:eastAsia="ＭＳ ゴシック" w:hAnsi="ＭＳ ゴシック"/>
                <w:noProof/>
              </w:rPr>
              <w:t>４．実施報告書の提出等</w:t>
            </w:r>
            <w:r>
              <w:rPr>
                <w:noProof/>
                <w:webHidden/>
              </w:rPr>
              <w:tab/>
            </w:r>
            <w:r>
              <w:rPr>
                <w:noProof/>
                <w:webHidden/>
              </w:rPr>
              <w:fldChar w:fldCharType="begin"/>
            </w:r>
            <w:r>
              <w:rPr>
                <w:noProof/>
                <w:webHidden/>
              </w:rPr>
              <w:instrText xml:space="preserve"> PAGEREF _Toc83729498 \h </w:instrText>
            </w:r>
            <w:r>
              <w:rPr>
                <w:noProof/>
                <w:webHidden/>
              </w:rPr>
            </w:r>
            <w:r>
              <w:rPr>
                <w:noProof/>
                <w:webHidden/>
              </w:rPr>
              <w:fldChar w:fldCharType="separate"/>
            </w:r>
            <w:r>
              <w:rPr>
                <w:noProof/>
                <w:webHidden/>
              </w:rPr>
              <w:t>- 5 -</w:t>
            </w:r>
            <w:r>
              <w:rPr>
                <w:noProof/>
                <w:webHidden/>
              </w:rPr>
              <w:fldChar w:fldCharType="end"/>
            </w:r>
          </w:hyperlink>
        </w:p>
        <w:p w14:paraId="52C7ABF9" w14:textId="7E2EDBC7" w:rsidR="00126FD4" w:rsidRDefault="00126FD4">
          <w:pPr>
            <w:pStyle w:val="11"/>
            <w:tabs>
              <w:tab w:val="right" w:leader="dot" w:pos="8494"/>
            </w:tabs>
            <w:rPr>
              <w:noProof/>
            </w:rPr>
          </w:pPr>
          <w:hyperlink w:anchor="_Toc83729499" w:history="1">
            <w:r w:rsidRPr="00310569">
              <w:rPr>
                <w:rStyle w:val="aa"/>
                <w:rFonts w:ascii="ＭＳ ゴシック" w:eastAsia="ＭＳ ゴシック" w:hAnsi="ＭＳ ゴシック"/>
                <w:noProof/>
              </w:rPr>
              <w:t>５．その他</w:t>
            </w:r>
            <w:r>
              <w:rPr>
                <w:noProof/>
                <w:webHidden/>
              </w:rPr>
              <w:tab/>
            </w:r>
            <w:r>
              <w:rPr>
                <w:noProof/>
                <w:webHidden/>
              </w:rPr>
              <w:fldChar w:fldCharType="begin"/>
            </w:r>
            <w:r>
              <w:rPr>
                <w:noProof/>
                <w:webHidden/>
              </w:rPr>
              <w:instrText xml:space="preserve"> PAGEREF _Toc83729499 \h </w:instrText>
            </w:r>
            <w:r>
              <w:rPr>
                <w:noProof/>
                <w:webHidden/>
              </w:rPr>
            </w:r>
            <w:r>
              <w:rPr>
                <w:noProof/>
                <w:webHidden/>
              </w:rPr>
              <w:fldChar w:fldCharType="separate"/>
            </w:r>
            <w:r>
              <w:rPr>
                <w:noProof/>
                <w:webHidden/>
              </w:rPr>
              <w:t>- 6 -</w:t>
            </w:r>
            <w:r>
              <w:rPr>
                <w:noProof/>
                <w:webHidden/>
              </w:rPr>
              <w:fldChar w:fldCharType="end"/>
            </w:r>
          </w:hyperlink>
        </w:p>
        <w:p w14:paraId="29CDA34A" w14:textId="5CE8BAA3" w:rsidR="002A0957" w:rsidRDefault="002A0957">
          <w:r>
            <w:rPr>
              <w:b/>
              <w:bCs/>
              <w:lang w:val="ja-JP"/>
            </w:rPr>
            <w:fldChar w:fldCharType="end"/>
          </w:r>
        </w:p>
      </w:sdtContent>
    </w:sdt>
    <w:p w14:paraId="50FE11FE" w14:textId="77777777" w:rsidR="00395099" w:rsidRDefault="00395099" w:rsidP="00395099">
      <w:pPr>
        <w:rPr>
          <w:rFonts w:ascii="ＭＳ ゴシック" w:eastAsia="ＭＳ ゴシック" w:hAnsi="ＭＳ ゴシック"/>
          <w:szCs w:val="21"/>
        </w:rPr>
      </w:pPr>
    </w:p>
    <w:p w14:paraId="3E051B62" w14:textId="77777777" w:rsidR="00395099" w:rsidRDefault="00395099" w:rsidP="00395099">
      <w:pPr>
        <w:rPr>
          <w:rFonts w:ascii="ＭＳ ゴシック" w:eastAsia="ＭＳ ゴシック" w:hAnsi="ＭＳ ゴシック"/>
          <w:szCs w:val="21"/>
        </w:rPr>
      </w:pPr>
    </w:p>
    <w:p w14:paraId="64F85DD5" w14:textId="77777777" w:rsidR="00395099" w:rsidRDefault="00395099" w:rsidP="00395099">
      <w:pPr>
        <w:rPr>
          <w:rFonts w:ascii="ＭＳ ゴシック" w:eastAsia="ＭＳ ゴシック" w:hAnsi="ＭＳ ゴシック"/>
          <w:szCs w:val="21"/>
        </w:rPr>
      </w:pPr>
    </w:p>
    <w:p w14:paraId="2734AF6A" w14:textId="77777777" w:rsidR="00395099" w:rsidRDefault="00395099" w:rsidP="00395099">
      <w:pPr>
        <w:rPr>
          <w:rFonts w:ascii="ＭＳ ゴシック" w:eastAsia="ＭＳ ゴシック" w:hAnsi="ＭＳ ゴシック"/>
          <w:szCs w:val="21"/>
        </w:rPr>
      </w:pPr>
    </w:p>
    <w:p w14:paraId="2B3A32BA" w14:textId="77777777" w:rsidR="00395099" w:rsidRDefault="00395099">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14:paraId="72B8CC67" w14:textId="77777777" w:rsidR="002A0957" w:rsidRDefault="002A0957" w:rsidP="00395099">
      <w:pPr>
        <w:ind w:firstLineChars="100" w:firstLine="210"/>
        <w:rPr>
          <w:rFonts w:ascii="ＭＳ ゴシック" w:eastAsia="ＭＳ ゴシック" w:hAnsi="ＭＳ ゴシック"/>
          <w:szCs w:val="21"/>
        </w:rPr>
        <w:sectPr w:rsidR="002A0957">
          <w:pgSz w:w="11906" w:h="16838"/>
          <w:pgMar w:top="1985" w:right="1701" w:bottom="1701" w:left="1701" w:header="851" w:footer="992" w:gutter="0"/>
          <w:cols w:space="425"/>
          <w:docGrid w:type="lines" w:linePitch="360"/>
        </w:sectPr>
      </w:pPr>
    </w:p>
    <w:p w14:paraId="36868C85" w14:textId="0C6AB4EA" w:rsidR="00395099" w:rsidRDefault="00395099" w:rsidP="009A6122">
      <w:pPr>
        <w:ind w:firstLineChars="100" w:firstLine="210"/>
        <w:rPr>
          <w:rFonts w:ascii="ＭＳ ゴシック" w:eastAsia="ＭＳ ゴシック" w:hAnsi="ＭＳ ゴシック"/>
          <w:szCs w:val="21"/>
        </w:rPr>
      </w:pPr>
      <w:r w:rsidRPr="00395099">
        <w:rPr>
          <w:rFonts w:ascii="ＭＳ ゴシック" w:eastAsia="ＭＳ ゴシック" w:hAnsi="ＭＳ ゴシック" w:hint="eastAsia"/>
          <w:szCs w:val="21"/>
        </w:rPr>
        <w:lastRenderedPageBreak/>
        <w:t>この「</w:t>
      </w:r>
      <w:r>
        <w:rPr>
          <w:rFonts w:ascii="ＭＳ ゴシック" w:eastAsia="ＭＳ ゴシック" w:hAnsi="ＭＳ ゴシック" w:hint="eastAsia"/>
          <w:szCs w:val="21"/>
        </w:rPr>
        <w:t>再エネ電力</w:t>
      </w:r>
      <w:r w:rsidR="009E44EC">
        <w:rPr>
          <w:rFonts w:ascii="ＭＳ ゴシック" w:eastAsia="ＭＳ ゴシック" w:hAnsi="ＭＳ ゴシック" w:hint="eastAsia"/>
          <w:szCs w:val="21"/>
        </w:rPr>
        <w:t>の共同購入支援事業</w:t>
      </w:r>
      <w:r w:rsidRPr="00395099">
        <w:rPr>
          <w:rFonts w:ascii="ＭＳ ゴシック" w:eastAsia="ＭＳ ゴシック" w:hAnsi="ＭＳ ゴシック" w:hint="eastAsia"/>
          <w:szCs w:val="21"/>
        </w:rPr>
        <w:t>」（以下「本事業」という。）に係る仕様書（以下「仕様書」という。）は、</w:t>
      </w:r>
      <w:r>
        <w:rPr>
          <w:rFonts w:ascii="ＭＳ ゴシック" w:eastAsia="ＭＳ ゴシック" w:hAnsi="ＭＳ ゴシック" w:hint="eastAsia"/>
          <w:szCs w:val="21"/>
        </w:rPr>
        <w:t>再生可能エネルギーの利用</w:t>
      </w:r>
      <w:r w:rsidR="009E44EC">
        <w:rPr>
          <w:rFonts w:ascii="ＭＳ ゴシック" w:eastAsia="ＭＳ ゴシック" w:hAnsi="ＭＳ ゴシック" w:hint="eastAsia"/>
          <w:szCs w:val="21"/>
        </w:rPr>
        <w:t>促進</w:t>
      </w:r>
      <w:r w:rsidRPr="00395099">
        <w:rPr>
          <w:rFonts w:ascii="ＭＳ ゴシック" w:eastAsia="ＭＳ ゴシック" w:hAnsi="ＭＳ ゴシック" w:hint="eastAsia"/>
          <w:szCs w:val="21"/>
        </w:rPr>
        <w:t>を目的として実施する本事業について</w:t>
      </w:r>
      <w:r w:rsidR="009A6122">
        <w:rPr>
          <w:rFonts w:ascii="ＭＳ ゴシック" w:eastAsia="ＭＳ ゴシック" w:hAnsi="ＭＳ ゴシック" w:hint="eastAsia"/>
          <w:szCs w:val="21"/>
        </w:rPr>
        <w:t>、</w:t>
      </w:r>
      <w:r>
        <w:rPr>
          <w:rFonts w:ascii="ＭＳ ゴシック" w:eastAsia="ＭＳ ゴシック" w:hAnsi="ＭＳ ゴシック" w:hint="eastAsia"/>
          <w:szCs w:val="21"/>
        </w:rPr>
        <w:t>必要な事項を定めるものであり、本事業を実施する事業者（以下「</w:t>
      </w:r>
      <w:r w:rsidR="00AF0518">
        <w:rPr>
          <w:rFonts w:ascii="ＭＳ ゴシック" w:eastAsia="ＭＳ ゴシック" w:hAnsi="ＭＳ ゴシック" w:hint="eastAsia"/>
          <w:szCs w:val="21"/>
        </w:rPr>
        <w:t>支援</w:t>
      </w:r>
      <w:r w:rsidR="00D33D7A">
        <w:rPr>
          <w:rFonts w:ascii="ＭＳ ゴシック" w:eastAsia="ＭＳ ゴシック" w:hAnsi="ＭＳ ゴシック" w:hint="eastAsia"/>
          <w:szCs w:val="21"/>
        </w:rPr>
        <w:t>事業者」という。）は、この仕様書に定める事項について適</w:t>
      </w:r>
      <w:r w:rsidR="00D33D7A" w:rsidRPr="004457CB">
        <w:rPr>
          <w:rFonts w:ascii="ＭＳ ゴシック" w:eastAsia="ＭＳ ゴシック" w:hAnsi="ＭＳ ゴシック" w:hint="eastAsia"/>
          <w:szCs w:val="21"/>
        </w:rPr>
        <w:t>切</w:t>
      </w:r>
      <w:r w:rsidRPr="00395099">
        <w:rPr>
          <w:rFonts w:ascii="ＭＳ ゴシック" w:eastAsia="ＭＳ ゴシック" w:hAnsi="ＭＳ ゴシック" w:hint="eastAsia"/>
          <w:szCs w:val="21"/>
        </w:rPr>
        <w:t>に履行すること。</w:t>
      </w:r>
    </w:p>
    <w:p w14:paraId="62C9A2F4" w14:textId="77777777" w:rsidR="00CA23EA" w:rsidRPr="00395099" w:rsidRDefault="00CA23EA" w:rsidP="00CA23EA">
      <w:pPr>
        <w:rPr>
          <w:rFonts w:ascii="ＭＳ ゴシック" w:eastAsia="ＭＳ ゴシック" w:hAnsi="ＭＳ ゴシック"/>
          <w:szCs w:val="21"/>
        </w:rPr>
      </w:pPr>
    </w:p>
    <w:p w14:paraId="6C7D6645" w14:textId="77777777" w:rsidR="00395099" w:rsidRPr="00CA23EA" w:rsidRDefault="00CA23EA" w:rsidP="00CA23EA">
      <w:pPr>
        <w:pStyle w:val="1"/>
        <w:rPr>
          <w:rFonts w:ascii="ＭＳ ゴシック" w:eastAsia="ＭＳ ゴシック" w:hAnsi="ＭＳ ゴシック"/>
        </w:rPr>
      </w:pPr>
      <w:bookmarkStart w:id="1" w:name="_Toc83729495"/>
      <w:r>
        <w:rPr>
          <w:rFonts w:ascii="ＭＳ ゴシック" w:eastAsia="ＭＳ ゴシック" w:hAnsi="ＭＳ ゴシック" w:hint="eastAsia"/>
        </w:rPr>
        <w:t>１．事業スケジュール</w:t>
      </w:r>
      <w:bookmarkEnd w:id="1"/>
    </w:p>
    <w:p w14:paraId="21C95A08" w14:textId="77777777" w:rsidR="00395099" w:rsidRDefault="00395099" w:rsidP="00395099">
      <w:pPr>
        <w:rPr>
          <w:rFonts w:ascii="ＭＳ ゴシック" w:eastAsia="ＭＳ ゴシック" w:hAnsi="ＭＳ ゴシック"/>
          <w:szCs w:val="21"/>
        </w:rPr>
      </w:pPr>
    </w:p>
    <w:p w14:paraId="448FAD36" w14:textId="4B9874E4" w:rsidR="00CA23EA" w:rsidRPr="009E44EC" w:rsidRDefault="006757C6" w:rsidP="009E44EC">
      <w:pPr>
        <w:pStyle w:val="af2"/>
        <w:numPr>
          <w:ilvl w:val="0"/>
          <w:numId w:val="1"/>
        </w:numPr>
        <w:ind w:leftChars="0"/>
        <w:rPr>
          <w:rFonts w:ascii="ＭＳ ゴシック" w:eastAsia="ＭＳ ゴシック" w:hAnsi="ＭＳ ゴシック"/>
          <w:szCs w:val="21"/>
        </w:rPr>
      </w:pPr>
      <w:r w:rsidRPr="009E44EC">
        <w:rPr>
          <w:rFonts w:ascii="ＭＳ ゴシック" w:eastAsia="ＭＳ ゴシック" w:hAnsi="ＭＳ ゴシック" w:hint="eastAsia"/>
          <w:szCs w:val="21"/>
        </w:rPr>
        <w:t>事業の実施時期（目安）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9"/>
        <w:gridCol w:w="4356"/>
      </w:tblGrid>
      <w:tr w:rsidR="009E44EC" w14:paraId="39E902C8" w14:textId="77777777" w:rsidTr="003A0249">
        <w:trPr>
          <w:trHeight w:val="345"/>
        </w:trPr>
        <w:tc>
          <w:tcPr>
            <w:tcW w:w="4140" w:type="dxa"/>
          </w:tcPr>
          <w:p w14:paraId="4CEACCF2" w14:textId="77777777" w:rsidR="009E44EC" w:rsidRPr="008703CF" w:rsidRDefault="009E44EC" w:rsidP="003A0249">
            <w:pPr>
              <w:ind w:firstLineChars="100" w:firstLine="210"/>
              <w:rPr>
                <w:rFonts w:ascii="ＭＳ ゴシック" w:eastAsia="ＭＳ ゴシック" w:hAnsi="ＭＳ ゴシック"/>
              </w:rPr>
            </w:pPr>
            <w:r w:rsidRPr="008703CF">
              <w:rPr>
                <w:rFonts w:ascii="ＭＳ ゴシック" w:eastAsia="ＭＳ ゴシック" w:hAnsi="ＭＳ ゴシック" w:hint="eastAsia"/>
              </w:rPr>
              <w:t>購入希望者の募集開始</w:t>
            </w:r>
          </w:p>
        </w:tc>
        <w:tc>
          <w:tcPr>
            <w:tcW w:w="4680" w:type="dxa"/>
          </w:tcPr>
          <w:p w14:paraId="66C54B5C" w14:textId="5DF817A4" w:rsidR="009E44EC" w:rsidRPr="008703CF" w:rsidRDefault="009E44EC" w:rsidP="003A0249">
            <w:pPr>
              <w:ind w:firstLineChars="100" w:firstLine="210"/>
              <w:rPr>
                <w:rFonts w:ascii="ＭＳ ゴシック" w:eastAsia="ＭＳ ゴシック" w:hAnsi="ＭＳ ゴシック"/>
              </w:rPr>
            </w:pPr>
            <w:r w:rsidRPr="008703CF">
              <w:rPr>
                <w:rFonts w:ascii="ＭＳ ゴシック" w:eastAsia="ＭＳ ゴシック" w:hAnsi="ＭＳ ゴシック" w:hint="eastAsia"/>
              </w:rPr>
              <w:t>令和</w:t>
            </w:r>
            <w:r>
              <w:rPr>
                <w:rFonts w:ascii="ＭＳ ゴシック" w:eastAsia="ＭＳ ゴシック" w:hAnsi="ＭＳ ゴシック" w:hint="eastAsia"/>
              </w:rPr>
              <w:t>４</w:t>
            </w:r>
            <w:r w:rsidRPr="008703CF">
              <w:rPr>
                <w:rFonts w:ascii="ＭＳ ゴシック" w:eastAsia="ＭＳ ゴシック" w:hAnsi="ＭＳ ゴシック"/>
              </w:rPr>
              <w:t>年</w:t>
            </w:r>
            <w:r>
              <w:rPr>
                <w:rFonts w:ascii="ＭＳ ゴシック" w:eastAsia="ＭＳ ゴシック" w:hAnsi="ＭＳ ゴシック" w:hint="eastAsia"/>
              </w:rPr>
              <w:t>１</w:t>
            </w:r>
            <w:r w:rsidRPr="008703CF">
              <w:rPr>
                <w:rFonts w:ascii="ＭＳ ゴシック" w:eastAsia="ＭＳ ゴシック" w:hAnsi="ＭＳ ゴシック"/>
              </w:rPr>
              <w:t>月頃</w:t>
            </w:r>
          </w:p>
        </w:tc>
      </w:tr>
      <w:tr w:rsidR="009E44EC" w14:paraId="2116F6E9" w14:textId="77777777" w:rsidTr="003A0249">
        <w:trPr>
          <w:trHeight w:val="330"/>
        </w:trPr>
        <w:tc>
          <w:tcPr>
            <w:tcW w:w="4140" w:type="dxa"/>
          </w:tcPr>
          <w:p w14:paraId="3B1C7DE3" w14:textId="6BD29590" w:rsidR="009E44EC" w:rsidRPr="008703CF" w:rsidRDefault="00B7275B" w:rsidP="003A0249">
            <w:pPr>
              <w:ind w:firstLineChars="100" w:firstLine="210"/>
              <w:rPr>
                <w:rFonts w:ascii="ＭＳ ゴシック" w:eastAsia="ＭＳ ゴシック" w:hAnsi="ＭＳ ゴシック"/>
              </w:rPr>
            </w:pPr>
            <w:r>
              <w:rPr>
                <w:rFonts w:ascii="ＭＳ ゴシック" w:eastAsia="ＭＳ ゴシック" w:hAnsi="ＭＳ ゴシック" w:hint="eastAsia"/>
              </w:rPr>
              <w:t>電力会社</w:t>
            </w:r>
            <w:r w:rsidR="009E44EC" w:rsidRPr="008703CF">
              <w:rPr>
                <w:rFonts w:ascii="ＭＳ ゴシック" w:eastAsia="ＭＳ ゴシック" w:hAnsi="ＭＳ ゴシック" w:hint="eastAsia"/>
              </w:rPr>
              <w:t>の決定</w:t>
            </w:r>
          </w:p>
        </w:tc>
        <w:tc>
          <w:tcPr>
            <w:tcW w:w="4680" w:type="dxa"/>
          </w:tcPr>
          <w:p w14:paraId="4F162F07" w14:textId="180FD773" w:rsidR="009E44EC" w:rsidRPr="008703CF" w:rsidRDefault="009E44EC" w:rsidP="003A0249">
            <w:pPr>
              <w:ind w:firstLineChars="100" w:firstLine="210"/>
              <w:rPr>
                <w:rFonts w:ascii="ＭＳ ゴシック" w:eastAsia="ＭＳ ゴシック" w:hAnsi="ＭＳ ゴシック"/>
              </w:rPr>
            </w:pPr>
            <w:r w:rsidRPr="008703CF">
              <w:rPr>
                <w:rFonts w:ascii="ＭＳ ゴシック" w:eastAsia="ＭＳ ゴシック" w:hAnsi="ＭＳ ゴシック" w:hint="eastAsia"/>
              </w:rPr>
              <w:t>令和</w:t>
            </w:r>
            <w:r w:rsidR="00B7275B">
              <w:rPr>
                <w:rFonts w:ascii="ＭＳ ゴシック" w:eastAsia="ＭＳ ゴシック" w:hAnsi="ＭＳ ゴシック" w:hint="eastAsia"/>
              </w:rPr>
              <w:t>４</w:t>
            </w:r>
            <w:r w:rsidRPr="008703CF">
              <w:rPr>
                <w:rFonts w:ascii="ＭＳ ゴシック" w:eastAsia="ＭＳ ゴシック" w:hAnsi="ＭＳ ゴシック"/>
              </w:rPr>
              <w:t>年</w:t>
            </w:r>
            <w:r w:rsidR="00B7275B">
              <w:rPr>
                <w:rFonts w:ascii="ＭＳ ゴシック" w:eastAsia="ＭＳ ゴシック" w:hAnsi="ＭＳ ゴシック" w:hint="eastAsia"/>
              </w:rPr>
              <w:t>２</w:t>
            </w:r>
            <w:r w:rsidRPr="008703CF">
              <w:rPr>
                <w:rFonts w:ascii="ＭＳ ゴシック" w:eastAsia="ＭＳ ゴシック" w:hAnsi="ＭＳ ゴシック"/>
              </w:rPr>
              <w:t>月頃</w:t>
            </w:r>
          </w:p>
        </w:tc>
      </w:tr>
      <w:tr w:rsidR="009E44EC" w14:paraId="256453D3" w14:textId="77777777" w:rsidTr="003A0249">
        <w:trPr>
          <w:trHeight w:val="315"/>
        </w:trPr>
        <w:tc>
          <w:tcPr>
            <w:tcW w:w="4140" w:type="dxa"/>
          </w:tcPr>
          <w:p w14:paraId="090B1A8B" w14:textId="77777777" w:rsidR="009E44EC" w:rsidRPr="008703CF" w:rsidRDefault="009E44EC" w:rsidP="003A0249">
            <w:pPr>
              <w:ind w:firstLineChars="100" w:firstLine="210"/>
              <w:rPr>
                <w:rFonts w:ascii="ＭＳ ゴシック" w:eastAsia="ＭＳ ゴシック" w:hAnsi="ＭＳ ゴシック"/>
              </w:rPr>
            </w:pPr>
            <w:r w:rsidRPr="008703CF">
              <w:rPr>
                <w:rFonts w:ascii="ＭＳ ゴシック" w:eastAsia="ＭＳ ゴシック" w:hAnsi="ＭＳ ゴシック" w:hint="eastAsia"/>
              </w:rPr>
              <w:t>購入希望者の募集終了</w:t>
            </w:r>
          </w:p>
        </w:tc>
        <w:tc>
          <w:tcPr>
            <w:tcW w:w="4680" w:type="dxa"/>
          </w:tcPr>
          <w:p w14:paraId="0A060E6E" w14:textId="51C6FD60" w:rsidR="009E44EC" w:rsidRPr="008703CF" w:rsidRDefault="009E44EC" w:rsidP="003A0249">
            <w:pPr>
              <w:ind w:firstLineChars="100" w:firstLine="210"/>
              <w:rPr>
                <w:rFonts w:ascii="ＭＳ ゴシック" w:eastAsia="ＭＳ ゴシック" w:hAnsi="ＭＳ ゴシック"/>
              </w:rPr>
            </w:pPr>
            <w:r w:rsidRPr="008703CF">
              <w:rPr>
                <w:rFonts w:ascii="ＭＳ ゴシック" w:eastAsia="ＭＳ ゴシック" w:hAnsi="ＭＳ ゴシック" w:hint="eastAsia"/>
              </w:rPr>
              <w:t>令和</w:t>
            </w:r>
            <w:r w:rsidR="00B7275B">
              <w:rPr>
                <w:rFonts w:ascii="ＭＳ ゴシック" w:eastAsia="ＭＳ ゴシック" w:hAnsi="ＭＳ ゴシック" w:hint="eastAsia"/>
              </w:rPr>
              <w:t>４</w:t>
            </w:r>
            <w:r w:rsidRPr="008703CF">
              <w:rPr>
                <w:rFonts w:ascii="ＭＳ ゴシック" w:eastAsia="ＭＳ ゴシック" w:hAnsi="ＭＳ ゴシック"/>
              </w:rPr>
              <w:t>年</w:t>
            </w:r>
            <w:r w:rsidR="00B7275B">
              <w:rPr>
                <w:rFonts w:ascii="ＭＳ ゴシック" w:eastAsia="ＭＳ ゴシック" w:hAnsi="ＭＳ ゴシック" w:hint="eastAsia"/>
              </w:rPr>
              <w:t>４</w:t>
            </w:r>
            <w:r w:rsidRPr="008703CF">
              <w:rPr>
                <w:rFonts w:ascii="ＭＳ ゴシック" w:eastAsia="ＭＳ ゴシック" w:hAnsi="ＭＳ ゴシック"/>
              </w:rPr>
              <w:t>月頃</w:t>
            </w:r>
          </w:p>
        </w:tc>
      </w:tr>
      <w:tr w:rsidR="009E44EC" w14:paraId="5BEE3DB8" w14:textId="77777777" w:rsidTr="003A0249">
        <w:trPr>
          <w:trHeight w:val="405"/>
        </w:trPr>
        <w:tc>
          <w:tcPr>
            <w:tcW w:w="4140" w:type="dxa"/>
          </w:tcPr>
          <w:p w14:paraId="14F09288" w14:textId="77777777" w:rsidR="009E44EC" w:rsidRPr="008703CF" w:rsidRDefault="009E44EC" w:rsidP="003A0249">
            <w:pPr>
              <w:ind w:firstLineChars="100" w:firstLine="210"/>
              <w:rPr>
                <w:rFonts w:ascii="ＭＳ ゴシック" w:eastAsia="ＭＳ ゴシック" w:hAnsi="ＭＳ ゴシック"/>
              </w:rPr>
            </w:pPr>
            <w:r w:rsidRPr="008703CF">
              <w:rPr>
                <w:rFonts w:ascii="ＭＳ ゴシック" w:eastAsia="ＭＳ ゴシック" w:hAnsi="ＭＳ ゴシック" w:hint="eastAsia"/>
              </w:rPr>
              <w:t>購入希望者への購入意思の確認締切</w:t>
            </w:r>
          </w:p>
        </w:tc>
        <w:tc>
          <w:tcPr>
            <w:tcW w:w="4680" w:type="dxa"/>
          </w:tcPr>
          <w:p w14:paraId="6C322CD1" w14:textId="54D51955" w:rsidR="009E44EC" w:rsidRPr="008703CF" w:rsidRDefault="009E44EC" w:rsidP="003A0249">
            <w:pPr>
              <w:ind w:firstLineChars="100" w:firstLine="210"/>
              <w:rPr>
                <w:rFonts w:ascii="ＭＳ ゴシック" w:eastAsia="ＭＳ ゴシック" w:hAnsi="ＭＳ ゴシック"/>
              </w:rPr>
            </w:pPr>
            <w:r w:rsidRPr="008703CF">
              <w:rPr>
                <w:rFonts w:ascii="ＭＳ ゴシック" w:eastAsia="ＭＳ ゴシック" w:hAnsi="ＭＳ ゴシック" w:hint="eastAsia"/>
              </w:rPr>
              <w:t>令和</w:t>
            </w:r>
            <w:r w:rsidR="00B7275B">
              <w:rPr>
                <w:rFonts w:ascii="ＭＳ ゴシック" w:eastAsia="ＭＳ ゴシック" w:hAnsi="ＭＳ ゴシック" w:hint="eastAsia"/>
              </w:rPr>
              <w:t>４</w:t>
            </w:r>
            <w:r w:rsidRPr="008703CF">
              <w:rPr>
                <w:rFonts w:ascii="ＭＳ ゴシック" w:eastAsia="ＭＳ ゴシック" w:hAnsi="ＭＳ ゴシック"/>
              </w:rPr>
              <w:t>年</w:t>
            </w:r>
            <w:r w:rsidR="00F44695">
              <w:rPr>
                <w:rFonts w:ascii="ＭＳ ゴシック" w:eastAsia="ＭＳ ゴシック" w:hAnsi="ＭＳ ゴシック" w:hint="eastAsia"/>
              </w:rPr>
              <w:t>５</w:t>
            </w:r>
            <w:r w:rsidRPr="008703CF">
              <w:rPr>
                <w:rFonts w:ascii="ＭＳ ゴシック" w:eastAsia="ＭＳ ゴシック" w:hAnsi="ＭＳ ゴシック"/>
              </w:rPr>
              <w:t>月頃</w:t>
            </w:r>
          </w:p>
        </w:tc>
      </w:tr>
    </w:tbl>
    <w:p w14:paraId="2FC3B412" w14:textId="77777777" w:rsidR="00CA23EA" w:rsidRPr="00AE1013" w:rsidRDefault="00CA23EA" w:rsidP="00395099">
      <w:pPr>
        <w:rPr>
          <w:rFonts w:ascii="ＭＳ ゴシック" w:eastAsia="ＭＳ ゴシック" w:hAnsi="ＭＳ ゴシック"/>
          <w:szCs w:val="21"/>
        </w:rPr>
      </w:pPr>
    </w:p>
    <w:p w14:paraId="01DFD602" w14:textId="77777777" w:rsidR="006757C6" w:rsidRPr="00AE1013" w:rsidRDefault="006757C6" w:rsidP="00395099">
      <w:pPr>
        <w:rPr>
          <w:rFonts w:ascii="ＭＳ ゴシック" w:eastAsia="ＭＳ ゴシック" w:hAnsi="ＭＳ ゴシック"/>
          <w:szCs w:val="21"/>
        </w:rPr>
      </w:pPr>
      <w:r w:rsidRPr="00AE1013">
        <w:rPr>
          <w:rFonts w:ascii="ＭＳ ゴシック" w:eastAsia="ＭＳ ゴシック" w:hAnsi="ＭＳ ゴシック" w:hint="eastAsia"/>
          <w:szCs w:val="21"/>
        </w:rPr>
        <w:t>（２）事業実施期限</w:t>
      </w:r>
    </w:p>
    <w:p w14:paraId="240D3160" w14:textId="5C0E5B2B" w:rsidR="00B7275B" w:rsidRPr="00B7275B" w:rsidRDefault="00B7275B" w:rsidP="00B7275B">
      <w:pPr>
        <w:ind w:leftChars="100" w:left="210" w:firstLineChars="100" w:firstLine="210"/>
        <w:rPr>
          <w:rFonts w:ascii="ＭＳ ゴシック" w:eastAsia="ＭＳ ゴシック" w:hAnsi="ＭＳ ゴシック"/>
          <w:szCs w:val="21"/>
        </w:rPr>
      </w:pPr>
      <w:r w:rsidRPr="008703CF">
        <w:rPr>
          <w:rFonts w:ascii="ＭＳ ゴシック" w:eastAsia="ＭＳ ゴシック" w:hAnsi="ＭＳ ゴシック" w:hint="eastAsia"/>
        </w:rPr>
        <w:t>下記に記載の購入希望者の募集開始期限内に購入希望者の募集を開始しない場合は、協定を解除することとする。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9"/>
        <w:gridCol w:w="4356"/>
      </w:tblGrid>
      <w:tr w:rsidR="00B7275B" w:rsidRPr="008B5EFB" w14:paraId="7D36647D" w14:textId="77777777" w:rsidTr="004E04F0">
        <w:trPr>
          <w:trHeight w:val="345"/>
        </w:trPr>
        <w:tc>
          <w:tcPr>
            <w:tcW w:w="3859" w:type="dxa"/>
          </w:tcPr>
          <w:p w14:paraId="292C0705" w14:textId="77777777" w:rsidR="00B7275B" w:rsidRPr="008B5EFB" w:rsidRDefault="00B7275B" w:rsidP="003A0249">
            <w:pPr>
              <w:ind w:firstLineChars="100" w:firstLine="210"/>
              <w:rPr>
                <w:rFonts w:ascii="ＭＳ ゴシック" w:eastAsia="ＭＳ ゴシック" w:hAnsi="ＭＳ ゴシック"/>
              </w:rPr>
            </w:pPr>
            <w:r w:rsidRPr="008B5EFB">
              <w:rPr>
                <w:rFonts w:ascii="ＭＳ ゴシック" w:eastAsia="ＭＳ ゴシック" w:hAnsi="ＭＳ ゴシック" w:hint="eastAsia"/>
              </w:rPr>
              <w:t>購入希望者の募集開始期限</w:t>
            </w:r>
          </w:p>
        </w:tc>
        <w:tc>
          <w:tcPr>
            <w:tcW w:w="4356" w:type="dxa"/>
          </w:tcPr>
          <w:p w14:paraId="191607D0" w14:textId="777D05C4" w:rsidR="00B7275B" w:rsidRPr="008B5EFB" w:rsidRDefault="00B7275B" w:rsidP="003A0249">
            <w:pPr>
              <w:ind w:firstLineChars="100" w:firstLine="210"/>
              <w:rPr>
                <w:rFonts w:ascii="ＭＳ ゴシック" w:eastAsia="ＭＳ ゴシック" w:hAnsi="ＭＳ ゴシック"/>
              </w:rPr>
            </w:pPr>
            <w:r w:rsidRPr="008B5EFB">
              <w:rPr>
                <w:rFonts w:ascii="ＭＳ ゴシック" w:eastAsia="ＭＳ ゴシック" w:hAnsi="ＭＳ ゴシック" w:hint="eastAsia"/>
              </w:rPr>
              <w:t>令和</w:t>
            </w:r>
            <w:r w:rsidR="00EB5C5D">
              <w:rPr>
                <w:rFonts w:ascii="ＭＳ ゴシック" w:eastAsia="ＭＳ ゴシック" w:hAnsi="ＭＳ ゴシック" w:hint="eastAsia"/>
              </w:rPr>
              <w:t>４</w:t>
            </w:r>
            <w:r w:rsidRPr="008B5EFB">
              <w:rPr>
                <w:rFonts w:ascii="ＭＳ ゴシック" w:eastAsia="ＭＳ ゴシック" w:hAnsi="ＭＳ ゴシック"/>
              </w:rPr>
              <w:t>年</w:t>
            </w:r>
            <w:r w:rsidR="004F588B" w:rsidRPr="00B02F1B">
              <w:rPr>
                <w:rFonts w:ascii="ＭＳ ゴシック" w:eastAsia="ＭＳ ゴシック" w:hAnsi="ＭＳ ゴシック" w:hint="eastAsia"/>
              </w:rPr>
              <w:t>２</w:t>
            </w:r>
            <w:r w:rsidRPr="008B5EFB">
              <w:rPr>
                <w:rFonts w:ascii="ＭＳ ゴシック" w:eastAsia="ＭＳ ゴシック" w:hAnsi="ＭＳ ゴシック"/>
              </w:rPr>
              <w:t>月</w:t>
            </w:r>
            <w:r w:rsidRPr="008B5EFB">
              <w:rPr>
                <w:rFonts w:ascii="ＭＳ ゴシック" w:eastAsia="ＭＳ ゴシック" w:hAnsi="ＭＳ ゴシック" w:hint="eastAsia"/>
              </w:rPr>
              <w:t>末</w:t>
            </w:r>
          </w:p>
        </w:tc>
      </w:tr>
    </w:tbl>
    <w:p w14:paraId="3C12C794" w14:textId="77777777" w:rsidR="006757C6" w:rsidRDefault="006757C6" w:rsidP="00395099">
      <w:pPr>
        <w:rPr>
          <w:rFonts w:ascii="ＭＳ ゴシック" w:eastAsia="ＭＳ ゴシック" w:hAnsi="ＭＳ ゴシック"/>
          <w:szCs w:val="21"/>
        </w:rPr>
      </w:pPr>
    </w:p>
    <w:p w14:paraId="377F50CF" w14:textId="77777777" w:rsidR="00032395" w:rsidRPr="00032395" w:rsidRDefault="00032395" w:rsidP="00032395">
      <w:pPr>
        <w:pStyle w:val="1"/>
        <w:rPr>
          <w:rFonts w:ascii="ＭＳ ゴシック" w:eastAsia="ＭＳ ゴシック" w:hAnsi="ＭＳ ゴシック"/>
        </w:rPr>
      </w:pPr>
      <w:bookmarkStart w:id="2" w:name="_Toc83729496"/>
      <w:r>
        <w:rPr>
          <w:rFonts w:ascii="ＭＳ ゴシック" w:eastAsia="ＭＳ ゴシック" w:hAnsi="ＭＳ ゴシック" w:hint="eastAsia"/>
        </w:rPr>
        <w:t>２．事業内容</w:t>
      </w:r>
      <w:bookmarkEnd w:id="2"/>
    </w:p>
    <w:p w14:paraId="2A4BD916" w14:textId="77777777" w:rsidR="00E27942" w:rsidRDefault="00E27942" w:rsidP="00395099">
      <w:pPr>
        <w:rPr>
          <w:rFonts w:ascii="ＭＳ ゴシック" w:eastAsia="ＭＳ ゴシック" w:hAnsi="ＭＳ ゴシック"/>
          <w:szCs w:val="21"/>
        </w:rPr>
      </w:pPr>
    </w:p>
    <w:p w14:paraId="3AD3EA33" w14:textId="067DE22A" w:rsidR="00032395" w:rsidRDefault="008B4583" w:rsidP="00032395">
      <w:pPr>
        <w:ind w:firstLineChars="100" w:firstLine="210"/>
        <w:rPr>
          <w:rFonts w:ascii="ＭＳ ゴシック" w:eastAsia="ＭＳ ゴシック" w:hAnsi="ＭＳ ゴシック"/>
          <w:szCs w:val="21"/>
        </w:rPr>
      </w:pPr>
      <w:r w:rsidRPr="004457CB">
        <w:rPr>
          <w:rFonts w:ascii="ＭＳ ゴシック" w:eastAsia="ＭＳ ゴシック" w:hAnsi="ＭＳ ゴシック" w:hint="eastAsia"/>
          <w:szCs w:val="21"/>
        </w:rPr>
        <w:t>次</w:t>
      </w:r>
      <w:r w:rsidR="00032395" w:rsidRPr="00032395">
        <w:rPr>
          <w:rFonts w:ascii="ＭＳ ゴシック" w:eastAsia="ＭＳ ゴシック" w:hAnsi="ＭＳ ゴシック" w:hint="eastAsia"/>
          <w:szCs w:val="21"/>
        </w:rPr>
        <w:t>の内容について、実施すること。</w:t>
      </w:r>
    </w:p>
    <w:p w14:paraId="265A20FA" w14:textId="77777777" w:rsidR="00B947EC" w:rsidRPr="00032395" w:rsidRDefault="00B947EC" w:rsidP="00032395">
      <w:pPr>
        <w:ind w:firstLineChars="100" w:firstLine="210"/>
        <w:rPr>
          <w:rFonts w:ascii="ＭＳ ゴシック" w:eastAsia="ＭＳ ゴシック" w:hAnsi="ＭＳ ゴシック"/>
          <w:szCs w:val="21"/>
        </w:rPr>
      </w:pPr>
    </w:p>
    <w:p w14:paraId="334EEB63" w14:textId="2587D716" w:rsidR="00032395" w:rsidRPr="00032395" w:rsidRDefault="00893401" w:rsidP="00032395">
      <w:pPr>
        <w:rPr>
          <w:rFonts w:ascii="ＭＳ ゴシック" w:eastAsia="ＭＳ ゴシック" w:hAnsi="ＭＳ ゴシック"/>
          <w:szCs w:val="21"/>
        </w:rPr>
      </w:pPr>
      <w:r>
        <w:rPr>
          <w:rFonts w:ascii="ＭＳ ゴシック" w:eastAsia="ＭＳ ゴシック" w:hAnsi="ＭＳ ゴシック" w:hint="eastAsia"/>
          <w:szCs w:val="21"/>
        </w:rPr>
        <w:t>（１）事業の実施体制の構築及び統括責</w:t>
      </w:r>
      <w:r w:rsidRPr="00B719D7">
        <w:rPr>
          <w:rFonts w:ascii="ＭＳ ゴシック" w:eastAsia="ＭＳ ゴシック" w:hAnsi="ＭＳ ゴシック" w:hint="eastAsia"/>
          <w:szCs w:val="21"/>
        </w:rPr>
        <w:t>任者</w:t>
      </w:r>
      <w:r w:rsidR="00CE64A6" w:rsidRPr="00B719D7">
        <w:rPr>
          <w:rFonts w:ascii="ＭＳ ゴシック" w:eastAsia="ＭＳ ゴシック" w:hAnsi="ＭＳ ゴシック" w:hint="eastAsia"/>
          <w:szCs w:val="21"/>
        </w:rPr>
        <w:t>等</w:t>
      </w:r>
      <w:r w:rsidR="00032395" w:rsidRPr="00B719D7">
        <w:rPr>
          <w:rFonts w:ascii="ＭＳ ゴシック" w:eastAsia="ＭＳ ゴシック" w:hAnsi="ＭＳ ゴシック" w:hint="eastAsia"/>
          <w:szCs w:val="21"/>
        </w:rPr>
        <w:t>の選</w:t>
      </w:r>
      <w:r w:rsidR="00032395" w:rsidRPr="00032395">
        <w:rPr>
          <w:rFonts w:ascii="ＭＳ ゴシック" w:eastAsia="ＭＳ ゴシック" w:hAnsi="ＭＳ ゴシック" w:hint="eastAsia"/>
          <w:szCs w:val="21"/>
        </w:rPr>
        <w:t>任について</w:t>
      </w:r>
    </w:p>
    <w:p w14:paraId="75A8FCD1" w14:textId="723BE0B0" w:rsidR="00032395" w:rsidRPr="00032395" w:rsidRDefault="00032395" w:rsidP="00032395">
      <w:pPr>
        <w:ind w:firstLineChars="200" w:firstLine="420"/>
        <w:rPr>
          <w:rFonts w:ascii="ＭＳ ゴシック" w:eastAsia="ＭＳ ゴシック" w:hAnsi="ＭＳ ゴシック"/>
          <w:szCs w:val="21"/>
        </w:rPr>
      </w:pPr>
      <w:r w:rsidRPr="00032395">
        <w:rPr>
          <w:rFonts w:ascii="ＭＳ ゴシック" w:eastAsia="ＭＳ ゴシック" w:hAnsi="ＭＳ ゴシック" w:hint="eastAsia"/>
          <w:szCs w:val="21"/>
        </w:rPr>
        <w:t xml:space="preserve">ア　</w:t>
      </w:r>
      <w:r w:rsidR="00B947EC" w:rsidRPr="00B947EC">
        <w:rPr>
          <w:rFonts w:ascii="ＭＳ ゴシック" w:eastAsia="ＭＳ ゴシック" w:hAnsi="ＭＳ ゴシック" w:hint="eastAsia"/>
          <w:szCs w:val="21"/>
        </w:rPr>
        <w:t>協定締結後、速やかに業務の履行に必要な人員を確保し、業務を履行すること。</w:t>
      </w:r>
    </w:p>
    <w:p w14:paraId="6EF7E58B" w14:textId="655C3EBB" w:rsidR="00032395" w:rsidRPr="00EE217A" w:rsidRDefault="00032395" w:rsidP="00032395">
      <w:pPr>
        <w:ind w:leftChars="200" w:left="840" w:hangingChars="200" w:hanging="420"/>
        <w:rPr>
          <w:rFonts w:ascii="ＭＳ ゴシック" w:eastAsia="ＭＳ ゴシック" w:hAnsi="ＭＳ ゴシック"/>
          <w:szCs w:val="21"/>
        </w:rPr>
      </w:pPr>
      <w:r w:rsidRPr="00EE217A">
        <w:rPr>
          <w:rFonts w:ascii="ＭＳ ゴシック" w:eastAsia="ＭＳ ゴシック" w:hAnsi="ＭＳ ゴシック" w:hint="eastAsia"/>
          <w:szCs w:val="21"/>
        </w:rPr>
        <w:t xml:space="preserve">イ　</w:t>
      </w:r>
      <w:r w:rsidR="00B947EC" w:rsidRPr="00B947EC">
        <w:rPr>
          <w:rFonts w:ascii="ＭＳ ゴシック" w:eastAsia="ＭＳ ゴシック" w:hAnsi="ＭＳ ゴシック" w:hint="eastAsia"/>
          <w:szCs w:val="21"/>
        </w:rPr>
        <w:t>業務の履行に当たっては、統括責任者を選任すること。統括責任者は、本事業又は類似の事業に従事した経験があり、業務管理について責任を負える者とすること。</w:t>
      </w:r>
    </w:p>
    <w:p w14:paraId="372DFD02" w14:textId="644677DB" w:rsidR="00032395" w:rsidRDefault="00E26C9A" w:rsidP="002935A3">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ウ</w:t>
      </w:r>
      <w:r w:rsidR="00E057F3">
        <w:rPr>
          <w:rFonts w:ascii="ＭＳ ゴシック" w:eastAsia="ＭＳ ゴシック" w:hAnsi="ＭＳ ゴシック" w:hint="eastAsia"/>
          <w:szCs w:val="21"/>
        </w:rPr>
        <w:t xml:space="preserve">　</w:t>
      </w:r>
      <w:r w:rsidR="00B947EC" w:rsidRPr="00B947EC">
        <w:rPr>
          <w:rFonts w:ascii="ＭＳ ゴシック" w:eastAsia="ＭＳ ゴシック" w:hAnsi="ＭＳ ゴシック" w:hint="eastAsia"/>
          <w:szCs w:val="21"/>
        </w:rPr>
        <w:t>支援事業者より選定された</w:t>
      </w:r>
      <w:r w:rsidR="00B947EC">
        <w:rPr>
          <w:rFonts w:ascii="ＭＳ ゴシック" w:eastAsia="ＭＳ ゴシック" w:hAnsi="ＭＳ ゴシック" w:hint="eastAsia"/>
          <w:szCs w:val="21"/>
        </w:rPr>
        <w:t>再エネ販売電力会社</w:t>
      </w:r>
      <w:r w:rsidR="00B947EC" w:rsidRPr="00B947EC">
        <w:rPr>
          <w:rFonts w:ascii="ＭＳ ゴシック" w:eastAsia="ＭＳ ゴシック" w:hAnsi="ＭＳ ゴシック" w:hint="eastAsia"/>
          <w:szCs w:val="21"/>
        </w:rPr>
        <w:t>（以下「</w:t>
      </w:r>
      <w:r w:rsidR="00B947EC">
        <w:rPr>
          <w:rFonts w:ascii="ＭＳ ゴシック" w:eastAsia="ＭＳ ゴシック" w:hAnsi="ＭＳ ゴシック" w:hint="eastAsia"/>
          <w:szCs w:val="21"/>
        </w:rPr>
        <w:t>電力会社</w:t>
      </w:r>
      <w:r w:rsidR="00B947EC" w:rsidRPr="00B947EC">
        <w:rPr>
          <w:rFonts w:ascii="ＭＳ ゴシック" w:eastAsia="ＭＳ ゴシック" w:hAnsi="ＭＳ ゴシック" w:hint="eastAsia"/>
          <w:szCs w:val="21"/>
        </w:rPr>
        <w:t>」という。）及び</w:t>
      </w:r>
      <w:r w:rsidR="00B36695" w:rsidRPr="00B36695">
        <w:rPr>
          <w:rFonts w:ascii="ＭＳ ゴシック" w:eastAsia="ＭＳ ゴシック" w:hAnsi="ＭＳ ゴシック" w:hint="eastAsia"/>
          <w:szCs w:val="21"/>
        </w:rPr>
        <w:t>再生可能エネルギー由来の電力（以下「再エネ電力」という。）</w:t>
      </w:r>
      <w:r w:rsidR="00B947EC" w:rsidRPr="00B947EC">
        <w:rPr>
          <w:rFonts w:ascii="ＭＳ ゴシック" w:eastAsia="ＭＳ ゴシック" w:hAnsi="ＭＳ ゴシック" w:hint="eastAsia"/>
          <w:szCs w:val="21"/>
        </w:rPr>
        <w:t>の購入を希望する大阪府民（以下「購入希望者」という。）からの問い合わせや苦情対応を行う窓口（以下「コールセンター」という。）においては、</w:t>
      </w:r>
      <w:r w:rsidR="00B947EC" w:rsidRPr="00E27F63">
        <w:rPr>
          <w:rFonts w:ascii="ＭＳ ゴシック" w:eastAsia="ＭＳ ゴシック" w:hAnsi="ＭＳ ゴシック" w:hint="eastAsia"/>
          <w:szCs w:val="21"/>
        </w:rPr>
        <w:t>業務責任者を選任すること</w:t>
      </w:r>
      <w:r w:rsidR="00B947EC" w:rsidRPr="00B947EC">
        <w:rPr>
          <w:rFonts w:ascii="ＭＳ ゴシック" w:eastAsia="ＭＳ ゴシック" w:hAnsi="ＭＳ ゴシック" w:hint="eastAsia"/>
          <w:szCs w:val="21"/>
        </w:rPr>
        <w:t>。</w:t>
      </w:r>
    </w:p>
    <w:p w14:paraId="36F04C81" w14:textId="1FBA0653" w:rsidR="00E73716" w:rsidRDefault="00B947EC" w:rsidP="004F588B">
      <w:pPr>
        <w:ind w:leftChars="200" w:left="84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エ　</w:t>
      </w:r>
      <w:r w:rsidRPr="00B947EC">
        <w:rPr>
          <w:rFonts w:ascii="ＭＳ ゴシック" w:eastAsia="ＭＳ ゴシック" w:hAnsi="ＭＳ ゴシック" w:hint="eastAsia"/>
          <w:szCs w:val="21"/>
        </w:rPr>
        <w:t>実施体制図（</w:t>
      </w:r>
      <w:r w:rsidR="004E04F0">
        <w:rPr>
          <w:rFonts w:ascii="ＭＳ ゴシック" w:eastAsia="ＭＳ ゴシック" w:hAnsi="ＭＳ ゴシック" w:hint="eastAsia"/>
          <w:szCs w:val="21"/>
        </w:rPr>
        <w:t>大阪府</w:t>
      </w:r>
      <w:r w:rsidRPr="00B947EC">
        <w:rPr>
          <w:rFonts w:ascii="ＭＳ ゴシック" w:eastAsia="ＭＳ ゴシック" w:hAnsi="ＭＳ ゴシック" w:hint="eastAsia"/>
          <w:szCs w:val="21"/>
        </w:rPr>
        <w:t>、支援事業者、</w:t>
      </w:r>
      <w:r>
        <w:rPr>
          <w:rFonts w:ascii="ＭＳ ゴシック" w:eastAsia="ＭＳ ゴシック" w:hAnsi="ＭＳ ゴシック" w:hint="eastAsia"/>
          <w:szCs w:val="21"/>
        </w:rPr>
        <w:t>電力会社</w:t>
      </w:r>
      <w:r w:rsidRPr="00B947EC">
        <w:rPr>
          <w:rFonts w:ascii="ＭＳ ゴシック" w:eastAsia="ＭＳ ゴシック" w:hAnsi="ＭＳ ゴシック" w:hint="eastAsia"/>
          <w:szCs w:val="21"/>
        </w:rPr>
        <w:t>、購入希望者及び関係事業者等、本事業の実施体制をまとめたもの）を作成すること。（任意様式）</w:t>
      </w:r>
    </w:p>
    <w:p w14:paraId="7A5004C6" w14:textId="77777777" w:rsidR="00A436D4" w:rsidRDefault="00A436D4" w:rsidP="00395099">
      <w:pPr>
        <w:rPr>
          <w:rFonts w:ascii="ＭＳ ゴシック" w:eastAsia="ＭＳ ゴシック" w:hAnsi="ＭＳ ゴシック"/>
          <w:szCs w:val="21"/>
        </w:rPr>
      </w:pPr>
    </w:p>
    <w:p w14:paraId="6AD411F8" w14:textId="77777777" w:rsidR="002935A3" w:rsidRDefault="00982757" w:rsidP="00395099">
      <w:pPr>
        <w:rPr>
          <w:rFonts w:ascii="ＭＳ ゴシック" w:eastAsia="ＭＳ ゴシック" w:hAnsi="ＭＳ ゴシック"/>
          <w:szCs w:val="21"/>
        </w:rPr>
      </w:pPr>
      <w:r w:rsidRPr="00982757">
        <w:rPr>
          <w:rFonts w:ascii="ＭＳ ゴシック" w:eastAsia="ＭＳ ゴシック" w:hAnsi="ＭＳ ゴシック" w:hint="eastAsia"/>
          <w:szCs w:val="21"/>
        </w:rPr>
        <w:t>（２）事業実施スケジュールについて</w:t>
      </w:r>
    </w:p>
    <w:p w14:paraId="64C2429D" w14:textId="77777777" w:rsidR="00A436D4" w:rsidRDefault="00982757" w:rsidP="00A436D4">
      <w:pPr>
        <w:ind w:firstLineChars="200" w:firstLine="420"/>
        <w:rPr>
          <w:rFonts w:ascii="ＭＳ ゴシック" w:eastAsia="ＭＳ ゴシック" w:hAnsi="ＭＳ ゴシック"/>
          <w:szCs w:val="21"/>
        </w:rPr>
      </w:pPr>
      <w:r w:rsidRPr="00982757">
        <w:rPr>
          <w:rFonts w:ascii="ＭＳ ゴシック" w:eastAsia="ＭＳ ゴシック" w:hAnsi="ＭＳ ゴシック" w:hint="eastAsia"/>
          <w:szCs w:val="21"/>
        </w:rPr>
        <w:t>ア　事業実施スケジュール表を作成すること。</w:t>
      </w:r>
    </w:p>
    <w:p w14:paraId="0B82740E" w14:textId="63130180" w:rsidR="00A436D4" w:rsidRPr="00D21EF9" w:rsidRDefault="00982757" w:rsidP="00A436D4">
      <w:pPr>
        <w:ind w:leftChars="200" w:left="840" w:hangingChars="200" w:hanging="420"/>
        <w:rPr>
          <w:rFonts w:ascii="ＭＳ ゴシック" w:eastAsia="ＭＳ ゴシック" w:hAnsi="ＭＳ ゴシック"/>
          <w:szCs w:val="21"/>
        </w:rPr>
      </w:pPr>
      <w:r w:rsidRPr="00D21EF9">
        <w:rPr>
          <w:rFonts w:ascii="ＭＳ ゴシック" w:eastAsia="ＭＳ ゴシック" w:hAnsi="ＭＳ ゴシック" w:hint="eastAsia"/>
          <w:szCs w:val="21"/>
        </w:rPr>
        <w:t>イ　事業実施スケジュールは、</w:t>
      </w:r>
      <w:r w:rsidR="00FA42BB" w:rsidRPr="00B02F1B">
        <w:rPr>
          <w:rFonts w:ascii="ＭＳ ゴシック" w:eastAsia="ＭＳ ゴシック" w:hAnsi="ＭＳ ゴシック" w:hint="eastAsia"/>
          <w:szCs w:val="21"/>
        </w:rPr>
        <w:t>令和３年度内の</w:t>
      </w:r>
      <w:r w:rsidR="00A436D4" w:rsidRPr="00B02F1B">
        <w:rPr>
          <w:rFonts w:ascii="ＭＳ ゴシック" w:eastAsia="ＭＳ ゴシック" w:hAnsi="ＭＳ ゴシック" w:hint="eastAsia"/>
          <w:szCs w:val="21"/>
        </w:rPr>
        <w:t>電力</w:t>
      </w:r>
      <w:r w:rsidR="0053448C" w:rsidRPr="00B02F1B">
        <w:rPr>
          <w:rFonts w:ascii="ＭＳ ゴシック" w:eastAsia="ＭＳ ゴシック" w:hAnsi="ＭＳ ゴシック" w:hint="eastAsia"/>
          <w:szCs w:val="21"/>
        </w:rPr>
        <w:t>切替</w:t>
      </w:r>
      <w:r w:rsidR="009C4AE3" w:rsidRPr="00B02F1B">
        <w:rPr>
          <w:rFonts w:ascii="ＭＳ ゴシック" w:eastAsia="ＭＳ ゴシック" w:hAnsi="ＭＳ ゴシック" w:hint="eastAsia"/>
          <w:szCs w:val="21"/>
        </w:rPr>
        <w:t>え</w:t>
      </w:r>
      <w:r w:rsidR="00FA42BB" w:rsidRPr="00B02F1B">
        <w:rPr>
          <w:rFonts w:ascii="ＭＳ ゴシック" w:eastAsia="ＭＳ ゴシック" w:hAnsi="ＭＳ ゴシック" w:hint="eastAsia"/>
          <w:szCs w:val="21"/>
        </w:rPr>
        <w:t>も</w:t>
      </w:r>
      <w:r w:rsidR="00A436D4" w:rsidRPr="00B02F1B">
        <w:rPr>
          <w:rFonts w:ascii="ＭＳ ゴシック" w:eastAsia="ＭＳ ゴシック" w:hAnsi="ＭＳ ゴシック" w:hint="eastAsia"/>
          <w:szCs w:val="21"/>
        </w:rPr>
        <w:t>可能な</w:t>
      </w:r>
      <w:r w:rsidRPr="00B02F1B">
        <w:rPr>
          <w:rFonts w:ascii="ＭＳ ゴシック" w:eastAsia="ＭＳ ゴシック" w:hAnsi="ＭＳ ゴシック" w:hint="eastAsia"/>
          <w:szCs w:val="21"/>
        </w:rPr>
        <w:t>スケジュール</w:t>
      </w:r>
      <w:r w:rsidRPr="00D21EF9">
        <w:rPr>
          <w:rFonts w:ascii="ＭＳ ゴシック" w:eastAsia="ＭＳ ゴシック" w:hAnsi="ＭＳ ゴシック" w:hint="eastAsia"/>
          <w:szCs w:val="21"/>
        </w:rPr>
        <w:t>とすること。</w:t>
      </w:r>
    </w:p>
    <w:p w14:paraId="26AAE998" w14:textId="2524A4FB" w:rsidR="00982757" w:rsidRPr="00D21EF9" w:rsidRDefault="00982757" w:rsidP="00A436D4">
      <w:pPr>
        <w:ind w:leftChars="200" w:left="840" w:hangingChars="200" w:hanging="420"/>
        <w:rPr>
          <w:rFonts w:ascii="ＭＳ ゴシック" w:eastAsia="ＭＳ ゴシック" w:hAnsi="ＭＳ ゴシック"/>
          <w:szCs w:val="21"/>
        </w:rPr>
      </w:pPr>
      <w:r w:rsidRPr="00D21EF9">
        <w:rPr>
          <w:rFonts w:ascii="ＭＳ ゴシック" w:eastAsia="ＭＳ ゴシック" w:hAnsi="ＭＳ ゴシック" w:hint="eastAsia"/>
          <w:szCs w:val="21"/>
        </w:rPr>
        <w:t>ウ　事業実施スケジュールは、</w:t>
      </w:r>
      <w:r w:rsidR="001E18B0">
        <w:rPr>
          <w:rFonts w:ascii="ＭＳ ゴシック" w:eastAsia="ＭＳ ゴシック" w:hAnsi="ＭＳ ゴシック" w:hint="eastAsia"/>
          <w:szCs w:val="21"/>
        </w:rPr>
        <w:t>広告の開始から電力切替</w:t>
      </w:r>
      <w:r w:rsidR="009C4AE3">
        <w:rPr>
          <w:rFonts w:ascii="ＭＳ ゴシック" w:eastAsia="ＭＳ ゴシック" w:hAnsi="ＭＳ ゴシック" w:hint="eastAsia"/>
          <w:szCs w:val="21"/>
        </w:rPr>
        <w:t>え</w:t>
      </w:r>
      <w:r w:rsidR="001E18B0">
        <w:rPr>
          <w:rFonts w:ascii="ＭＳ ゴシック" w:eastAsia="ＭＳ ゴシック" w:hAnsi="ＭＳ ゴシック" w:hint="eastAsia"/>
          <w:szCs w:val="21"/>
        </w:rPr>
        <w:t>完了</w:t>
      </w:r>
      <w:r w:rsidR="001E18B0" w:rsidRPr="001E18B0">
        <w:rPr>
          <w:rFonts w:ascii="ＭＳ ゴシック" w:eastAsia="ＭＳ ゴシック" w:hAnsi="ＭＳ ゴシック" w:hint="eastAsia"/>
          <w:szCs w:val="21"/>
        </w:rPr>
        <w:t>までの１回の募集スケジュールについて記載すること。</w:t>
      </w:r>
    </w:p>
    <w:p w14:paraId="05D04204" w14:textId="17DFCE24" w:rsidR="00982757" w:rsidRDefault="00982757" w:rsidP="00395099">
      <w:pPr>
        <w:rPr>
          <w:rFonts w:ascii="ＭＳ ゴシック" w:eastAsia="ＭＳ ゴシック" w:hAnsi="ＭＳ ゴシック"/>
          <w:szCs w:val="21"/>
        </w:rPr>
      </w:pPr>
    </w:p>
    <w:p w14:paraId="0FD90E79" w14:textId="7082AEB9" w:rsidR="001F640E" w:rsidRDefault="000858AD" w:rsidP="005E0DCE">
      <w:pPr>
        <w:rPr>
          <w:rFonts w:ascii="ＭＳ ゴシック" w:eastAsia="ＭＳ ゴシック" w:hAnsi="ＭＳ ゴシック"/>
        </w:rPr>
      </w:pPr>
      <w:r w:rsidRPr="00657034">
        <w:rPr>
          <w:rFonts w:ascii="ＭＳ ゴシック" w:eastAsia="ＭＳ ゴシック" w:hAnsi="ＭＳ ゴシック" w:hint="eastAsia"/>
        </w:rPr>
        <w:t>（３）購入希望者へ提供する</w:t>
      </w:r>
      <w:r>
        <w:rPr>
          <w:rFonts w:ascii="ＭＳ ゴシック" w:eastAsia="ＭＳ ゴシック" w:hAnsi="ＭＳ ゴシック" w:hint="eastAsia"/>
        </w:rPr>
        <w:t>再エネ電力</w:t>
      </w:r>
      <w:r w:rsidRPr="00657034">
        <w:rPr>
          <w:rFonts w:ascii="ＭＳ ゴシック" w:eastAsia="ＭＳ ゴシック" w:hAnsi="ＭＳ ゴシック" w:hint="eastAsia"/>
        </w:rPr>
        <w:t>のプラン作成について</w:t>
      </w:r>
    </w:p>
    <w:p w14:paraId="3C37416B" w14:textId="68D30DA7" w:rsidR="004150D4" w:rsidRPr="00B02F1B" w:rsidRDefault="005E0DCE" w:rsidP="002B6A96">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ア</w:t>
      </w:r>
      <w:r w:rsidR="001F640E" w:rsidRPr="004E04F0">
        <w:rPr>
          <w:rFonts w:ascii="ＭＳ ゴシック" w:eastAsia="ＭＳ ゴシック" w:hAnsi="ＭＳ ゴシック" w:hint="eastAsia"/>
        </w:rPr>
        <w:t xml:space="preserve">　</w:t>
      </w:r>
      <w:r w:rsidR="004572EA" w:rsidRPr="00B02F1B">
        <w:rPr>
          <w:rFonts w:ascii="ＭＳ ゴシック" w:eastAsia="ＭＳ ゴシック" w:hAnsi="ＭＳ ゴシック" w:hint="eastAsia"/>
        </w:rPr>
        <w:t>プラン</w:t>
      </w:r>
      <w:r w:rsidR="006067D6" w:rsidRPr="00B02F1B">
        <w:rPr>
          <w:rFonts w:ascii="ＭＳ ゴシック" w:eastAsia="ＭＳ ゴシック" w:hAnsi="ＭＳ ゴシック" w:hint="eastAsia"/>
        </w:rPr>
        <w:t>について</w:t>
      </w:r>
      <w:r w:rsidR="004150D4" w:rsidRPr="00B02F1B">
        <w:rPr>
          <w:rFonts w:ascii="ＭＳ ゴシック" w:eastAsia="ＭＳ ゴシック" w:hAnsi="ＭＳ ゴシック" w:hint="eastAsia"/>
        </w:rPr>
        <w:t>は、再生可能エネルギーの割合が35％</w:t>
      </w:r>
      <w:r w:rsidR="00995DF4" w:rsidRPr="00B02F1B">
        <w:rPr>
          <w:rFonts w:ascii="ＭＳ ゴシック" w:eastAsia="ＭＳ ゴシック" w:hAnsi="ＭＳ ゴシック" w:hint="eastAsia"/>
        </w:rPr>
        <w:t>及び100％の</w:t>
      </w:r>
      <w:r w:rsidR="004150D4" w:rsidRPr="00B02F1B">
        <w:rPr>
          <w:rFonts w:ascii="ＭＳ ゴシック" w:eastAsia="ＭＳ ゴシック" w:hAnsi="ＭＳ ゴシック" w:hint="eastAsia"/>
        </w:rPr>
        <w:t>電源構成及び環境価値を有する</w:t>
      </w:r>
      <w:r w:rsidR="00995DF4" w:rsidRPr="00B02F1B">
        <w:rPr>
          <w:rFonts w:ascii="ＭＳ ゴシック" w:eastAsia="ＭＳ ゴシック" w:hAnsi="ＭＳ ゴシック" w:hint="eastAsia"/>
        </w:rPr>
        <w:t>プランである</w:t>
      </w:r>
      <w:r w:rsidR="004150D4" w:rsidRPr="00B02F1B">
        <w:rPr>
          <w:rFonts w:ascii="ＭＳ ゴシック" w:eastAsia="ＭＳ ゴシック" w:hAnsi="ＭＳ ゴシック" w:hint="eastAsia"/>
        </w:rPr>
        <w:t>こと</w:t>
      </w:r>
      <w:r w:rsidR="00995DF4" w:rsidRPr="00B02F1B">
        <w:rPr>
          <w:rFonts w:ascii="ＭＳ ゴシック" w:eastAsia="ＭＳ ゴシック" w:hAnsi="ＭＳ ゴシック" w:hint="eastAsia"/>
        </w:rPr>
        <w:t>。再生可能エネルギーの割合及びメニュー数等については、</w:t>
      </w:r>
      <w:r w:rsidR="004150D4" w:rsidRPr="00B02F1B">
        <w:rPr>
          <w:rFonts w:ascii="ＭＳ ゴシック" w:eastAsia="ＭＳ ゴシック" w:hAnsi="ＭＳ ゴシック" w:hint="eastAsia"/>
        </w:rPr>
        <w:t>大阪府</w:t>
      </w:r>
      <w:r w:rsidR="001F640E" w:rsidRPr="00B02F1B">
        <w:rPr>
          <w:rFonts w:ascii="ＭＳ ゴシック" w:eastAsia="ＭＳ ゴシック" w:hAnsi="ＭＳ ゴシック" w:hint="eastAsia"/>
        </w:rPr>
        <w:t>（以下「府」という。）</w:t>
      </w:r>
      <w:r w:rsidR="004150D4" w:rsidRPr="00B02F1B">
        <w:rPr>
          <w:rFonts w:ascii="ＭＳ ゴシック" w:eastAsia="ＭＳ ゴシック" w:hAnsi="ＭＳ ゴシック" w:hint="eastAsia"/>
        </w:rPr>
        <w:t>と協議の上、</w:t>
      </w:r>
      <w:r w:rsidR="00995DF4" w:rsidRPr="00B02F1B">
        <w:rPr>
          <w:rFonts w:ascii="ＭＳ ゴシック" w:eastAsia="ＭＳ ゴシック" w:hAnsi="ＭＳ ゴシック" w:hint="eastAsia"/>
        </w:rPr>
        <w:t>最終</w:t>
      </w:r>
      <w:r w:rsidR="004150D4" w:rsidRPr="00B02F1B">
        <w:rPr>
          <w:rFonts w:ascii="ＭＳ ゴシック" w:eastAsia="ＭＳ ゴシック" w:hAnsi="ＭＳ ゴシック" w:hint="eastAsia"/>
        </w:rPr>
        <w:t>決定するものとする。</w:t>
      </w:r>
    </w:p>
    <w:p w14:paraId="58A5E375" w14:textId="128361AF" w:rsidR="004572EA" w:rsidRPr="00B02F1B" w:rsidRDefault="005E0DCE" w:rsidP="002B6A96">
      <w:pPr>
        <w:ind w:leftChars="200" w:left="840" w:hangingChars="200" w:hanging="420"/>
        <w:rPr>
          <w:rFonts w:ascii="ＭＳ ゴシック" w:eastAsia="ＭＳ ゴシック" w:hAnsi="ＭＳ ゴシック"/>
        </w:rPr>
      </w:pPr>
      <w:r w:rsidRPr="00B02F1B">
        <w:rPr>
          <w:rFonts w:ascii="ＭＳ ゴシック" w:eastAsia="ＭＳ ゴシック" w:hAnsi="ＭＳ ゴシック" w:hint="eastAsia"/>
        </w:rPr>
        <w:t>イ</w:t>
      </w:r>
      <w:r w:rsidR="004572EA" w:rsidRPr="00B02F1B">
        <w:rPr>
          <w:rFonts w:ascii="ＭＳ ゴシック" w:eastAsia="ＭＳ ゴシック" w:hAnsi="ＭＳ ゴシック" w:hint="eastAsia"/>
        </w:rPr>
        <w:t xml:space="preserve">　経済産業省にて示される「電力の小売営業に関する指針」に沿って適正にプランを作成すること。</w:t>
      </w:r>
    </w:p>
    <w:p w14:paraId="7E8623BC" w14:textId="1DF0CFFE" w:rsidR="000858AD" w:rsidRPr="00657034" w:rsidRDefault="005E0DCE" w:rsidP="000858AD">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ウ</w:t>
      </w:r>
      <w:r w:rsidR="000858AD" w:rsidRPr="00657034">
        <w:rPr>
          <w:rFonts w:ascii="ＭＳ ゴシック" w:eastAsia="ＭＳ ゴシック" w:hAnsi="ＭＳ ゴシック" w:hint="eastAsia"/>
        </w:rPr>
        <w:t xml:space="preserve">　プランについては、価格低減や購入希望者が選択しやすくするため極力シンプルなプラン及び構成とすること。</w:t>
      </w:r>
    </w:p>
    <w:p w14:paraId="254194AC" w14:textId="206FA90C" w:rsidR="000858AD" w:rsidRPr="00657034" w:rsidRDefault="005E0DCE" w:rsidP="000858AD">
      <w:pPr>
        <w:ind w:leftChars="186" w:left="719" w:hangingChars="156" w:hanging="328"/>
        <w:rPr>
          <w:rFonts w:ascii="ＭＳ ゴシック" w:eastAsia="ＭＳ ゴシック" w:hAnsi="ＭＳ ゴシック"/>
        </w:rPr>
      </w:pPr>
      <w:r>
        <w:rPr>
          <w:rFonts w:ascii="ＭＳ ゴシック" w:eastAsia="ＭＳ ゴシック" w:hAnsi="ＭＳ ゴシック" w:hint="eastAsia"/>
        </w:rPr>
        <w:t>エ</w:t>
      </w:r>
      <w:r w:rsidR="004E04F0">
        <w:rPr>
          <w:rFonts w:ascii="ＭＳ ゴシック" w:eastAsia="ＭＳ ゴシック" w:hAnsi="ＭＳ ゴシック" w:hint="eastAsia"/>
        </w:rPr>
        <w:t xml:space="preserve">　プランについては、協定締結後、</w:t>
      </w:r>
      <w:r w:rsidR="000858AD" w:rsidRPr="00657034">
        <w:rPr>
          <w:rFonts w:ascii="ＭＳ ゴシック" w:eastAsia="ＭＳ ゴシック" w:hAnsi="ＭＳ ゴシック" w:hint="eastAsia"/>
        </w:rPr>
        <w:t>府と協議の上、最終決定すること。</w:t>
      </w:r>
    </w:p>
    <w:p w14:paraId="723A34F5" w14:textId="3E0E88A0" w:rsidR="007747C5" w:rsidRDefault="007747C5" w:rsidP="00395099">
      <w:pPr>
        <w:rPr>
          <w:rFonts w:ascii="ＭＳ ゴシック" w:eastAsia="ＭＳ ゴシック" w:hAnsi="ＭＳ ゴシック"/>
          <w:szCs w:val="21"/>
        </w:rPr>
      </w:pPr>
    </w:p>
    <w:p w14:paraId="5CD17355" w14:textId="751B186A" w:rsidR="007747C5" w:rsidRPr="00657034" w:rsidRDefault="007747C5" w:rsidP="007747C5">
      <w:pPr>
        <w:rPr>
          <w:rFonts w:ascii="ＭＳ ゴシック" w:eastAsia="ＭＳ ゴシック" w:hAnsi="ＭＳ ゴシック"/>
        </w:rPr>
      </w:pPr>
      <w:r w:rsidRPr="00657034">
        <w:rPr>
          <w:rFonts w:ascii="ＭＳ ゴシック" w:eastAsia="ＭＳ ゴシック" w:hAnsi="ＭＳ ゴシック" w:hint="eastAsia"/>
        </w:rPr>
        <w:t>（４）</w:t>
      </w:r>
      <w:r w:rsidRPr="00657034">
        <w:rPr>
          <w:rFonts w:ascii="ＭＳ ゴシック" w:eastAsia="ＭＳ ゴシック" w:hAnsi="ＭＳ ゴシック"/>
        </w:rPr>
        <w:t>広告宣</w:t>
      </w:r>
      <w:r w:rsidRPr="00B719D7">
        <w:rPr>
          <w:rFonts w:ascii="ＭＳ ゴシック" w:eastAsia="ＭＳ ゴシック" w:hAnsi="ＭＳ ゴシック"/>
        </w:rPr>
        <w:t>伝</w:t>
      </w:r>
      <w:r w:rsidR="001C12E7" w:rsidRPr="00B719D7">
        <w:rPr>
          <w:rFonts w:ascii="ＭＳ ゴシック" w:eastAsia="ＭＳ ゴシック" w:hAnsi="ＭＳ ゴシック" w:hint="eastAsia"/>
        </w:rPr>
        <w:t>等</w:t>
      </w:r>
      <w:r w:rsidRPr="00B719D7">
        <w:rPr>
          <w:rFonts w:ascii="ＭＳ ゴシック" w:eastAsia="ＭＳ ゴシック" w:hAnsi="ＭＳ ゴシック" w:hint="eastAsia"/>
        </w:rPr>
        <w:t>に</w:t>
      </w:r>
      <w:r w:rsidRPr="00657034">
        <w:rPr>
          <w:rFonts w:ascii="ＭＳ ゴシック" w:eastAsia="ＭＳ ゴシック" w:hAnsi="ＭＳ ゴシック" w:hint="eastAsia"/>
        </w:rPr>
        <w:t>ついて</w:t>
      </w:r>
    </w:p>
    <w:p w14:paraId="6A42752B" w14:textId="05FBE8B3" w:rsidR="007747C5" w:rsidRPr="00657034" w:rsidRDefault="007747C5" w:rsidP="007747C5">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ア　広告宣伝計画</w:t>
      </w:r>
      <w:r w:rsidRPr="00657034">
        <w:rPr>
          <w:rFonts w:ascii="ＭＳ ゴシック" w:eastAsia="ＭＳ ゴシック" w:hAnsi="ＭＳ ゴシック"/>
        </w:rPr>
        <w:t>を策定し効果的な広告</w:t>
      </w:r>
      <w:r w:rsidRPr="00B719D7">
        <w:rPr>
          <w:rFonts w:ascii="ＭＳ ゴシック" w:eastAsia="ＭＳ ゴシック" w:hAnsi="ＭＳ ゴシック"/>
        </w:rPr>
        <w:t>宣伝</w:t>
      </w:r>
      <w:r w:rsidR="001C12E7" w:rsidRPr="00B719D7">
        <w:rPr>
          <w:rFonts w:ascii="ＭＳ ゴシック" w:eastAsia="ＭＳ ゴシック" w:hAnsi="ＭＳ ゴシック" w:hint="eastAsia"/>
        </w:rPr>
        <w:t>等</w:t>
      </w:r>
      <w:r w:rsidRPr="00B719D7">
        <w:rPr>
          <w:rFonts w:ascii="ＭＳ ゴシック" w:eastAsia="ＭＳ ゴシック" w:hAnsi="ＭＳ ゴシック"/>
        </w:rPr>
        <w:t>を</w:t>
      </w:r>
      <w:r w:rsidRPr="00657034">
        <w:rPr>
          <w:rFonts w:ascii="ＭＳ ゴシック" w:eastAsia="ＭＳ ゴシック" w:hAnsi="ＭＳ ゴシック"/>
        </w:rPr>
        <w:t>行うこと</w:t>
      </w:r>
      <w:r w:rsidR="00C825B9">
        <w:rPr>
          <w:rFonts w:ascii="ＭＳ ゴシック" w:eastAsia="ＭＳ ゴシック" w:hAnsi="ＭＳ ゴシック" w:hint="eastAsia"/>
        </w:rPr>
        <w:t>。</w:t>
      </w:r>
    </w:p>
    <w:p w14:paraId="1295E50A" w14:textId="1E9FD2F9" w:rsidR="007747C5" w:rsidRPr="00B02F1B" w:rsidRDefault="007747C5" w:rsidP="007747C5">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イ　</w:t>
      </w:r>
      <w:r w:rsidR="003408DD" w:rsidRPr="00B02F1B">
        <w:rPr>
          <w:rFonts w:ascii="ＭＳ ゴシック" w:eastAsia="ＭＳ ゴシック" w:hAnsi="ＭＳ ゴシック" w:hint="eastAsia"/>
        </w:rPr>
        <w:t>購入希望者の募集期間中に、</w:t>
      </w:r>
      <w:r w:rsidRPr="00B02F1B">
        <w:rPr>
          <w:rFonts w:ascii="ＭＳ ゴシック" w:eastAsia="ＭＳ ゴシック" w:hAnsi="ＭＳ ゴシック" w:hint="eastAsia"/>
        </w:rPr>
        <w:t>府政だよりの広告欄へ募集広告を掲載すること。掲載に係る経費については支援事業者負担とする。なお、</w:t>
      </w:r>
      <w:r w:rsidR="00D05B8A" w:rsidRPr="00B02F1B">
        <w:rPr>
          <w:rFonts w:ascii="ＭＳ ゴシック" w:eastAsia="ＭＳ ゴシック" w:hAnsi="ＭＳ ゴシック" w:hint="eastAsia"/>
        </w:rPr>
        <w:t>府政だより</w:t>
      </w:r>
      <w:r w:rsidR="00F12E74" w:rsidRPr="00B02F1B">
        <w:rPr>
          <w:rFonts w:ascii="ＭＳ ゴシック" w:eastAsia="ＭＳ ゴシック" w:hAnsi="ＭＳ ゴシック" w:hint="eastAsia"/>
        </w:rPr>
        <w:t>に代わる有効な広告について</w:t>
      </w:r>
      <w:r w:rsidR="009776C7" w:rsidRPr="00B02F1B">
        <w:rPr>
          <w:rFonts w:ascii="ＭＳ ゴシック" w:eastAsia="ＭＳ ゴシック" w:hAnsi="ＭＳ ゴシック" w:hint="eastAsia"/>
        </w:rPr>
        <w:t>支援事業者より</w:t>
      </w:r>
      <w:r w:rsidR="00F12E74" w:rsidRPr="00B02F1B">
        <w:rPr>
          <w:rFonts w:ascii="ＭＳ ゴシック" w:eastAsia="ＭＳ ゴシック" w:hAnsi="ＭＳ ゴシック" w:hint="eastAsia"/>
        </w:rPr>
        <w:t>提案があった場合は、</w:t>
      </w:r>
      <w:r w:rsidR="009776C7" w:rsidRPr="00B02F1B">
        <w:rPr>
          <w:rFonts w:ascii="ＭＳ ゴシック" w:eastAsia="ＭＳ ゴシック" w:hAnsi="ＭＳ ゴシック" w:hint="eastAsia"/>
        </w:rPr>
        <w:t>府と協議の上、実施できるものとする。</w:t>
      </w:r>
    </w:p>
    <w:p w14:paraId="26D54726" w14:textId="26E44C3B" w:rsidR="00CD76EE" w:rsidRPr="00B02F1B" w:rsidRDefault="007747C5" w:rsidP="007747C5">
      <w:pPr>
        <w:ind w:leftChars="200" w:left="840" w:hangingChars="200" w:hanging="420"/>
        <w:rPr>
          <w:rFonts w:ascii="ＭＳ ゴシック" w:eastAsia="ＭＳ ゴシック" w:hAnsi="ＭＳ ゴシック"/>
        </w:rPr>
      </w:pPr>
      <w:r w:rsidRPr="00B02F1B">
        <w:rPr>
          <w:rFonts w:ascii="ＭＳ ゴシック" w:eastAsia="ＭＳ ゴシック" w:hAnsi="ＭＳ ゴシック" w:hint="eastAsia"/>
        </w:rPr>
        <w:t>ウ</w:t>
      </w:r>
      <w:r w:rsidRPr="00B02F1B">
        <w:rPr>
          <w:rFonts w:ascii="ＭＳ ゴシック" w:eastAsia="ＭＳ ゴシック" w:hAnsi="ＭＳ ゴシック"/>
        </w:rPr>
        <w:t xml:space="preserve">　</w:t>
      </w:r>
      <w:r w:rsidR="00D4573D" w:rsidRPr="00B02F1B">
        <w:rPr>
          <w:rFonts w:ascii="ＭＳ ゴシック" w:eastAsia="ＭＳ ゴシック" w:hAnsi="ＭＳ ゴシック" w:hint="eastAsia"/>
        </w:rPr>
        <w:t>自治会</w:t>
      </w:r>
      <w:r w:rsidRPr="00B02F1B">
        <w:rPr>
          <w:rFonts w:ascii="ＭＳ ゴシック" w:eastAsia="ＭＳ ゴシック" w:hAnsi="ＭＳ ゴシック" w:hint="eastAsia"/>
        </w:rPr>
        <w:t>回覧板、</w:t>
      </w:r>
      <w:r w:rsidR="00D4573D" w:rsidRPr="00B02F1B">
        <w:rPr>
          <w:rFonts w:ascii="ＭＳ ゴシック" w:eastAsia="ＭＳ ゴシック" w:hAnsi="ＭＳ ゴシック" w:hint="eastAsia"/>
        </w:rPr>
        <w:t>ポスティング、</w:t>
      </w:r>
      <w:r w:rsidRPr="00B02F1B">
        <w:rPr>
          <w:rFonts w:ascii="ＭＳ ゴシック" w:eastAsia="ＭＳ ゴシック" w:hAnsi="ＭＳ ゴシック" w:hint="eastAsia"/>
        </w:rPr>
        <w:t>地域情報誌、新聞折込及び</w:t>
      </w:r>
      <w:r w:rsidR="00F62B47" w:rsidRPr="00B719D7">
        <w:rPr>
          <w:rFonts w:ascii="ＭＳ ゴシック" w:eastAsia="ＭＳ ゴシック" w:hAnsi="ＭＳ ゴシック" w:hint="eastAsia"/>
        </w:rPr>
        <w:t>ダイレクトメール</w:t>
      </w:r>
      <w:r w:rsidRPr="00B02F1B">
        <w:rPr>
          <w:rFonts w:ascii="ＭＳ ゴシック" w:eastAsia="ＭＳ ゴシック" w:hAnsi="ＭＳ ゴシック" w:hint="eastAsia"/>
        </w:rPr>
        <w:t>等により広告を行うこと。配布部数は</w:t>
      </w:r>
      <w:r w:rsidR="00386B03" w:rsidRPr="00B02F1B">
        <w:rPr>
          <w:rFonts w:ascii="ＭＳ ゴシック" w:eastAsia="ＭＳ ゴシック" w:hAnsi="ＭＳ ゴシック" w:hint="eastAsia"/>
        </w:rPr>
        <w:t>、</w:t>
      </w:r>
      <w:r w:rsidR="00F62B47">
        <w:rPr>
          <w:rFonts w:ascii="ＭＳ ゴシック" w:eastAsia="ＭＳ ゴシック" w:hAnsi="ＭＳ ゴシック" w:hint="eastAsia"/>
        </w:rPr>
        <w:t>30</w:t>
      </w:r>
      <w:r w:rsidRPr="00B02F1B">
        <w:rPr>
          <w:rFonts w:ascii="ＭＳ ゴシック" w:eastAsia="ＭＳ ゴシック" w:hAnsi="ＭＳ ゴシック" w:hint="eastAsia"/>
        </w:rPr>
        <w:t>万部以上とすること。</w:t>
      </w:r>
      <w:r w:rsidR="00386B03" w:rsidRPr="00B02F1B">
        <w:rPr>
          <w:rFonts w:ascii="ＭＳ ゴシック" w:eastAsia="ＭＳ ゴシック" w:hAnsi="ＭＳ ゴシック" w:hint="eastAsia"/>
        </w:rPr>
        <w:t>なお、</w:t>
      </w:r>
      <w:r w:rsidR="00224418" w:rsidRPr="00B02F1B">
        <w:rPr>
          <w:rFonts w:ascii="ＭＳ ゴシック" w:eastAsia="ＭＳ ゴシック" w:hAnsi="ＭＳ ゴシック" w:hint="eastAsia"/>
        </w:rPr>
        <w:t>これに代わる効果的な広告宣伝について</w:t>
      </w:r>
      <w:r w:rsidR="00CD76EE" w:rsidRPr="00B02F1B">
        <w:rPr>
          <w:rFonts w:ascii="ＭＳ ゴシック" w:eastAsia="ＭＳ ゴシック" w:hAnsi="ＭＳ ゴシック" w:hint="eastAsia"/>
        </w:rPr>
        <w:t>支援事業者より</w:t>
      </w:r>
      <w:r w:rsidR="00224418" w:rsidRPr="00B02F1B">
        <w:rPr>
          <w:rFonts w:ascii="ＭＳ ゴシック" w:eastAsia="ＭＳ ゴシック" w:hAnsi="ＭＳ ゴシック" w:hint="eastAsia"/>
        </w:rPr>
        <w:t>具体的な提案があった場合は、府と協議</w:t>
      </w:r>
      <w:r w:rsidR="001C12E7" w:rsidRPr="00B719D7">
        <w:rPr>
          <w:rFonts w:ascii="ＭＳ ゴシック" w:eastAsia="ＭＳ ゴシック" w:hAnsi="ＭＳ ゴシック" w:hint="eastAsia"/>
        </w:rPr>
        <w:t>の上、実施</w:t>
      </w:r>
      <w:r w:rsidR="00CD76EE" w:rsidRPr="00B719D7">
        <w:rPr>
          <w:rFonts w:ascii="ＭＳ ゴシック" w:eastAsia="ＭＳ ゴシック" w:hAnsi="ＭＳ ゴシック" w:hint="eastAsia"/>
        </w:rPr>
        <w:t>で</w:t>
      </w:r>
      <w:r w:rsidR="00CD76EE" w:rsidRPr="00B02F1B">
        <w:rPr>
          <w:rFonts w:ascii="ＭＳ ゴシック" w:eastAsia="ＭＳ ゴシック" w:hAnsi="ＭＳ ゴシック" w:hint="eastAsia"/>
        </w:rPr>
        <w:t>きるものとする。</w:t>
      </w:r>
    </w:p>
    <w:p w14:paraId="29A6DFA9" w14:textId="77777777" w:rsidR="007747C5" w:rsidRPr="00B02F1B" w:rsidRDefault="007747C5" w:rsidP="007747C5">
      <w:pPr>
        <w:ind w:leftChars="200" w:left="420"/>
        <w:rPr>
          <w:rFonts w:ascii="ＭＳ ゴシック" w:eastAsia="ＭＳ ゴシック" w:hAnsi="ＭＳ ゴシック"/>
        </w:rPr>
      </w:pPr>
      <w:r w:rsidRPr="00B02F1B">
        <w:rPr>
          <w:rFonts w:ascii="ＭＳ ゴシック" w:eastAsia="ＭＳ ゴシック" w:hAnsi="ＭＳ ゴシック" w:hint="eastAsia"/>
        </w:rPr>
        <w:t>エ</w:t>
      </w:r>
      <w:r w:rsidRPr="00B02F1B">
        <w:rPr>
          <w:rFonts w:ascii="ＭＳ ゴシック" w:eastAsia="ＭＳ ゴシック" w:hAnsi="ＭＳ ゴシック"/>
        </w:rPr>
        <w:t xml:space="preserve">　SNS</w:t>
      </w:r>
      <w:r w:rsidRPr="00B02F1B">
        <w:rPr>
          <w:rFonts w:ascii="ＭＳ ゴシック" w:eastAsia="ＭＳ ゴシック" w:hAnsi="ＭＳ ゴシック" w:hint="eastAsia"/>
        </w:rPr>
        <w:t>やオンライン広告等を</w:t>
      </w:r>
      <w:r w:rsidRPr="00B02F1B">
        <w:rPr>
          <w:rFonts w:ascii="ＭＳ ゴシック" w:eastAsia="ＭＳ ゴシック" w:hAnsi="ＭＳ ゴシック"/>
        </w:rPr>
        <w:t>利用した</w:t>
      </w:r>
      <w:r w:rsidRPr="00B02F1B">
        <w:rPr>
          <w:rFonts w:ascii="ＭＳ ゴシック" w:eastAsia="ＭＳ ゴシック" w:hAnsi="ＭＳ ゴシック" w:hint="eastAsia"/>
        </w:rPr>
        <w:t>広告宣伝を実施すること。</w:t>
      </w:r>
    </w:p>
    <w:p w14:paraId="01DF2C6B" w14:textId="2C663C7D" w:rsidR="007747C5" w:rsidRPr="00B02F1B" w:rsidRDefault="007747C5" w:rsidP="007747C5">
      <w:pPr>
        <w:ind w:leftChars="200" w:left="840" w:hangingChars="200" w:hanging="420"/>
        <w:rPr>
          <w:rFonts w:ascii="ＭＳ ゴシック" w:eastAsia="ＭＳ ゴシック" w:hAnsi="ＭＳ ゴシック"/>
        </w:rPr>
      </w:pPr>
      <w:r w:rsidRPr="00B02F1B">
        <w:rPr>
          <w:rFonts w:ascii="ＭＳ ゴシック" w:eastAsia="ＭＳ ゴシック" w:hAnsi="ＭＳ ゴシック" w:hint="eastAsia"/>
        </w:rPr>
        <w:t>オ</w:t>
      </w:r>
      <w:r w:rsidRPr="00B02F1B">
        <w:rPr>
          <w:rFonts w:ascii="ＭＳ ゴシック" w:eastAsia="ＭＳ ゴシック" w:hAnsi="ＭＳ ゴシック"/>
        </w:rPr>
        <w:t xml:space="preserve">　</w:t>
      </w:r>
      <w:r w:rsidRPr="00B02F1B">
        <w:rPr>
          <w:rFonts w:ascii="ＭＳ ゴシック" w:eastAsia="ＭＳ ゴシック" w:hAnsi="ＭＳ ゴシック" w:hint="eastAsia"/>
        </w:rPr>
        <w:t>府政だより及び地域情報誌等への広告掲載において、</w:t>
      </w:r>
      <w:r w:rsidRPr="00B02F1B">
        <w:rPr>
          <w:rFonts w:ascii="ＭＳ ゴシック" w:eastAsia="ＭＳ ゴシック" w:hAnsi="ＭＳ ゴシック"/>
        </w:rPr>
        <w:t>おおさかスマートエネルギー</w:t>
      </w:r>
      <w:r w:rsidRPr="00B02F1B">
        <w:rPr>
          <w:rFonts w:ascii="ＭＳ ゴシック" w:eastAsia="ＭＳ ゴシック" w:hAnsi="ＭＳ ゴシック" w:hint="eastAsia"/>
        </w:rPr>
        <w:t>センターの広報を合わせて行うこととし、広報内容においては、府と協議の上決定すること。</w:t>
      </w:r>
    </w:p>
    <w:p w14:paraId="7F0C3E77" w14:textId="26EE13F6" w:rsidR="0098720B" w:rsidRPr="00B02F1B" w:rsidRDefault="0098720B" w:rsidP="0098720B">
      <w:pPr>
        <w:ind w:leftChars="200" w:left="840" w:hangingChars="200" w:hanging="420"/>
        <w:rPr>
          <w:rFonts w:ascii="ＭＳ ゴシック" w:eastAsia="ＭＳ ゴシック" w:hAnsi="ＭＳ ゴシック"/>
        </w:rPr>
      </w:pPr>
      <w:r w:rsidRPr="00B02F1B">
        <w:rPr>
          <w:rFonts w:ascii="ＭＳ ゴシック" w:eastAsia="ＭＳ ゴシック" w:hAnsi="ＭＳ ゴシック" w:hint="eastAsia"/>
        </w:rPr>
        <w:t>カ</w:t>
      </w:r>
      <w:r w:rsidR="00A25F1F" w:rsidRPr="00B02F1B">
        <w:rPr>
          <w:rFonts w:ascii="ＭＳ ゴシック" w:eastAsia="ＭＳ ゴシック" w:hAnsi="ＭＳ ゴシック" w:hint="eastAsia"/>
        </w:rPr>
        <w:t xml:space="preserve">　</w:t>
      </w:r>
      <w:r w:rsidRPr="00B02F1B">
        <w:rPr>
          <w:rFonts w:ascii="ＭＳ ゴシック" w:eastAsia="ＭＳ ゴシック" w:hAnsi="ＭＳ ゴシック" w:hint="eastAsia"/>
        </w:rPr>
        <w:t>広告宣伝</w:t>
      </w:r>
      <w:r w:rsidR="00A25F1F" w:rsidRPr="00B02F1B">
        <w:rPr>
          <w:rFonts w:ascii="ＭＳ ゴシック" w:eastAsia="ＭＳ ゴシック" w:hAnsi="ＭＳ ゴシック" w:hint="eastAsia"/>
        </w:rPr>
        <w:t>については</w:t>
      </w:r>
      <w:r w:rsidRPr="00B02F1B">
        <w:rPr>
          <w:rFonts w:ascii="ＭＳ ゴシック" w:eastAsia="ＭＳ ゴシック" w:hAnsi="ＭＳ ゴシック" w:hint="eastAsia"/>
        </w:rPr>
        <w:t>、マーケティングリサーチを行い、</w:t>
      </w:r>
      <w:r w:rsidR="00A25F1F" w:rsidRPr="00B02F1B">
        <w:rPr>
          <w:rFonts w:ascii="ＭＳ ゴシック" w:eastAsia="ＭＳ ゴシック" w:hAnsi="ＭＳ ゴシック" w:hint="eastAsia"/>
        </w:rPr>
        <w:t>効果的な手法を検証し、実践すること。</w:t>
      </w:r>
    </w:p>
    <w:p w14:paraId="69B7A610" w14:textId="5085C530" w:rsidR="007747C5" w:rsidRPr="00B02F1B" w:rsidRDefault="0098720B" w:rsidP="007747C5">
      <w:pPr>
        <w:ind w:leftChars="200" w:left="840" w:hangingChars="200" w:hanging="420"/>
        <w:rPr>
          <w:rFonts w:ascii="ＭＳ ゴシック" w:eastAsia="ＭＳ ゴシック" w:hAnsi="ＭＳ ゴシック"/>
        </w:rPr>
      </w:pPr>
      <w:r w:rsidRPr="00B02F1B">
        <w:rPr>
          <w:rFonts w:ascii="ＭＳ ゴシック" w:eastAsia="ＭＳ ゴシック" w:hAnsi="ＭＳ ゴシック" w:hint="eastAsia"/>
        </w:rPr>
        <w:t>キ</w:t>
      </w:r>
      <w:r w:rsidR="007747C5" w:rsidRPr="00B02F1B">
        <w:rPr>
          <w:rFonts w:ascii="ＭＳ ゴシック" w:eastAsia="ＭＳ ゴシック" w:hAnsi="ＭＳ ゴシック" w:hint="eastAsia"/>
        </w:rPr>
        <w:t xml:space="preserve">　電力会社決定までに府内において購入希望者向け説明会を実施することとし、実施箇所は府内全域となるように考慮して複数個所において実施すること。また、電力会社決定後、購入希望者募集に効果的な地区において再度、説明会を実施すること。なお、説明会は、休日の午後等、府民が参加しやすい日時とすること。</w:t>
      </w:r>
      <w:r w:rsidR="006471CD" w:rsidRPr="00B02F1B">
        <w:rPr>
          <w:rFonts w:ascii="ＭＳ ゴシック" w:eastAsia="ＭＳ ゴシック" w:hAnsi="ＭＳ ゴシック" w:hint="eastAsia"/>
        </w:rPr>
        <w:t>ただし、説明会</w:t>
      </w:r>
      <w:r w:rsidR="006F087B" w:rsidRPr="00B02F1B">
        <w:rPr>
          <w:rFonts w:ascii="ＭＳ ゴシック" w:eastAsia="ＭＳ ゴシック" w:hAnsi="ＭＳ ゴシック" w:hint="eastAsia"/>
        </w:rPr>
        <w:t>の実地</w:t>
      </w:r>
      <w:r w:rsidR="006471CD" w:rsidRPr="00B02F1B">
        <w:rPr>
          <w:rFonts w:ascii="ＭＳ ゴシック" w:eastAsia="ＭＳ ゴシック" w:hAnsi="ＭＳ ゴシック" w:hint="eastAsia"/>
        </w:rPr>
        <w:t>開催が難しい場合</w:t>
      </w:r>
      <w:r w:rsidR="00B02F1B">
        <w:rPr>
          <w:rFonts w:ascii="ＭＳ ゴシック" w:eastAsia="ＭＳ ゴシック" w:hAnsi="ＭＳ ゴシック" w:hint="eastAsia"/>
        </w:rPr>
        <w:t>は</w:t>
      </w:r>
      <w:r w:rsidR="006471CD" w:rsidRPr="00B02F1B">
        <w:rPr>
          <w:rFonts w:ascii="ＭＳ ゴシック" w:eastAsia="ＭＳ ゴシック" w:hAnsi="ＭＳ ゴシック" w:hint="eastAsia"/>
        </w:rPr>
        <w:t>、オンライン説明会</w:t>
      </w:r>
      <w:r w:rsidR="004E04F0" w:rsidRPr="00B02F1B">
        <w:rPr>
          <w:rFonts w:ascii="ＭＳ ゴシック" w:eastAsia="ＭＳ ゴシック" w:hAnsi="ＭＳ ゴシック" w:hint="eastAsia"/>
        </w:rPr>
        <w:t>を開催する</w:t>
      </w:r>
      <w:r w:rsidR="006471CD" w:rsidRPr="00B02F1B">
        <w:rPr>
          <w:rFonts w:ascii="ＭＳ ゴシック" w:eastAsia="ＭＳ ゴシック" w:hAnsi="ＭＳ ゴシック" w:hint="eastAsia"/>
        </w:rPr>
        <w:t>こと。</w:t>
      </w:r>
    </w:p>
    <w:p w14:paraId="456A9F90" w14:textId="30D17761" w:rsidR="007747C5" w:rsidRDefault="0098720B" w:rsidP="007747C5">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ク</w:t>
      </w:r>
      <w:r w:rsidR="007747C5" w:rsidRPr="00657034">
        <w:rPr>
          <w:rFonts w:ascii="ＭＳ ゴシック" w:eastAsia="ＭＳ ゴシック" w:hAnsi="ＭＳ ゴシック" w:hint="eastAsia"/>
        </w:rPr>
        <w:t xml:space="preserve">　府及び市町村の広報誌への掲載における掲載原稿制作においては、支援事業者の負担により行うこと。</w:t>
      </w:r>
    </w:p>
    <w:p w14:paraId="6EE9F9F9" w14:textId="008A9745" w:rsidR="00FA09DA" w:rsidRPr="00B02F1B" w:rsidRDefault="0098720B" w:rsidP="00B02F1B">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ケ</w:t>
      </w:r>
      <w:r w:rsidR="00FA09DA">
        <w:rPr>
          <w:rFonts w:ascii="ＭＳ ゴシック" w:eastAsia="ＭＳ ゴシック" w:hAnsi="ＭＳ ゴシック" w:hint="eastAsia"/>
        </w:rPr>
        <w:t xml:space="preserve">　</w:t>
      </w:r>
      <w:r w:rsidR="00FA09DA" w:rsidRPr="00B02F1B">
        <w:rPr>
          <w:rFonts w:ascii="ＭＳ ゴシック" w:eastAsia="ＭＳ ゴシック" w:hAnsi="ＭＳ ゴシック" w:hint="eastAsia"/>
        </w:rPr>
        <w:t>府が依頼して行う市町村における広報について、協力すること。</w:t>
      </w:r>
    </w:p>
    <w:p w14:paraId="7975D41A" w14:textId="2654FE81" w:rsidR="00A940D6" w:rsidRPr="00B02F1B" w:rsidRDefault="0098720B" w:rsidP="00FA09DA">
      <w:pPr>
        <w:ind w:leftChars="200" w:left="840" w:hangingChars="200" w:hanging="420"/>
        <w:rPr>
          <w:rFonts w:ascii="ＭＳ ゴシック" w:eastAsia="ＭＳ ゴシック" w:hAnsi="ＭＳ ゴシック"/>
        </w:rPr>
      </w:pPr>
      <w:r w:rsidRPr="00B02F1B">
        <w:rPr>
          <w:rFonts w:ascii="ＭＳ ゴシック" w:eastAsia="ＭＳ ゴシック" w:hAnsi="ＭＳ ゴシック" w:hint="eastAsia"/>
        </w:rPr>
        <w:t>コ</w:t>
      </w:r>
      <w:r w:rsidR="00AF7A58" w:rsidRPr="00B02F1B">
        <w:rPr>
          <w:rFonts w:ascii="ＭＳ ゴシック" w:eastAsia="ＭＳ ゴシック" w:hAnsi="ＭＳ ゴシック" w:hint="eastAsia"/>
        </w:rPr>
        <w:t xml:space="preserve">　</w:t>
      </w:r>
      <w:r w:rsidR="00CA64ED" w:rsidRPr="00B02F1B">
        <w:rPr>
          <w:rFonts w:ascii="ＭＳ ゴシック" w:eastAsia="ＭＳ ゴシック" w:hAnsi="ＭＳ ゴシック" w:hint="eastAsia"/>
        </w:rPr>
        <w:t>市町村が、広報について、府を介さずに支援事業者と直接</w:t>
      </w:r>
      <w:r w:rsidR="0084190E" w:rsidRPr="00B02F1B">
        <w:rPr>
          <w:rFonts w:ascii="ＭＳ ゴシック" w:eastAsia="ＭＳ ゴシック" w:hAnsi="ＭＳ ゴシック" w:hint="eastAsia"/>
        </w:rPr>
        <w:t>調整することを求めた場合、柔軟に対応すること。また、調整</w:t>
      </w:r>
      <w:r w:rsidR="00FA09DA" w:rsidRPr="00B02F1B">
        <w:rPr>
          <w:rFonts w:ascii="ＭＳ ゴシック" w:eastAsia="ＭＳ ゴシック" w:hAnsi="ＭＳ ゴシック" w:hint="eastAsia"/>
        </w:rPr>
        <w:t>状況や</w:t>
      </w:r>
      <w:r w:rsidR="0084190E" w:rsidRPr="00B02F1B">
        <w:rPr>
          <w:rFonts w:ascii="ＭＳ ゴシック" w:eastAsia="ＭＳ ゴシック" w:hAnsi="ＭＳ ゴシック" w:hint="eastAsia"/>
        </w:rPr>
        <w:t>結果について、速やかに府へ報告すること。</w:t>
      </w:r>
    </w:p>
    <w:p w14:paraId="4E9C3213" w14:textId="77777777" w:rsidR="007747C5" w:rsidRPr="004E3FEC" w:rsidRDefault="007747C5" w:rsidP="00395099">
      <w:pPr>
        <w:rPr>
          <w:rFonts w:ascii="ＭＳ ゴシック" w:eastAsia="ＭＳ ゴシック" w:hAnsi="ＭＳ ゴシック"/>
          <w:szCs w:val="21"/>
        </w:rPr>
      </w:pPr>
    </w:p>
    <w:p w14:paraId="720F37DC" w14:textId="77777777" w:rsidR="007747C5" w:rsidRPr="00657034" w:rsidRDefault="007747C5" w:rsidP="007747C5">
      <w:pPr>
        <w:rPr>
          <w:rFonts w:ascii="ＭＳ ゴシック" w:eastAsia="ＭＳ ゴシック" w:hAnsi="ＭＳ ゴシック"/>
        </w:rPr>
      </w:pPr>
      <w:r w:rsidRPr="00657034">
        <w:rPr>
          <w:rFonts w:ascii="ＭＳ ゴシック" w:eastAsia="ＭＳ ゴシック" w:hAnsi="ＭＳ ゴシック" w:hint="eastAsia"/>
        </w:rPr>
        <w:t>（５）</w:t>
      </w:r>
      <w:r w:rsidRPr="00657034">
        <w:rPr>
          <w:rFonts w:ascii="ＭＳ ゴシック" w:eastAsia="ＭＳ ゴシック" w:hAnsi="ＭＳ ゴシック"/>
        </w:rPr>
        <w:t>ホームページの構築及び運用等</w:t>
      </w:r>
      <w:r w:rsidRPr="00657034">
        <w:rPr>
          <w:rFonts w:ascii="ＭＳ ゴシック" w:eastAsia="ＭＳ ゴシック" w:hAnsi="ＭＳ ゴシック" w:hint="eastAsia"/>
        </w:rPr>
        <w:t>について</w:t>
      </w:r>
    </w:p>
    <w:p w14:paraId="4CDED59A" w14:textId="7EBC8CBA" w:rsidR="007747C5" w:rsidRPr="00657034" w:rsidRDefault="007747C5" w:rsidP="007747C5">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ア　</w:t>
      </w:r>
      <w:r w:rsidRPr="00657034">
        <w:rPr>
          <w:rFonts w:ascii="ＭＳ ゴシック" w:eastAsia="ＭＳ ゴシック" w:hAnsi="ＭＳ ゴシック"/>
        </w:rPr>
        <w:t>本事業に係</w:t>
      </w:r>
      <w:r w:rsidRPr="00B719D7">
        <w:rPr>
          <w:rFonts w:ascii="ＭＳ ゴシック" w:eastAsia="ＭＳ ゴシック" w:hAnsi="ＭＳ ゴシック"/>
        </w:rPr>
        <w:t>る</w:t>
      </w:r>
      <w:r w:rsidR="00EF6D99" w:rsidRPr="00B719D7">
        <w:rPr>
          <w:rFonts w:ascii="ＭＳ ゴシック" w:eastAsia="ＭＳ ゴシック" w:hAnsi="ＭＳ ゴシック" w:hint="eastAsia"/>
        </w:rPr>
        <w:t>Web</w:t>
      </w:r>
      <w:r w:rsidRPr="00B719D7">
        <w:rPr>
          <w:rFonts w:ascii="ＭＳ ゴシック" w:eastAsia="ＭＳ ゴシック" w:hAnsi="ＭＳ ゴシック"/>
        </w:rPr>
        <w:t>サ</w:t>
      </w:r>
      <w:r w:rsidRPr="00657034">
        <w:rPr>
          <w:rFonts w:ascii="ＭＳ ゴシック" w:eastAsia="ＭＳ ゴシック" w:hAnsi="ＭＳ ゴシック"/>
        </w:rPr>
        <w:t>イトの構築（PC及びスマートフォンに対応したもの）、運用、メンテナンスを行</w:t>
      </w:r>
      <w:r w:rsidRPr="00657034">
        <w:rPr>
          <w:rFonts w:ascii="ＭＳ ゴシック" w:eastAsia="ＭＳ ゴシック" w:hAnsi="ＭＳ ゴシック" w:hint="eastAsia"/>
        </w:rPr>
        <w:t>うこと。</w:t>
      </w:r>
    </w:p>
    <w:p w14:paraId="1BB55754" w14:textId="1A09878F" w:rsidR="007747C5" w:rsidRPr="005B2E76" w:rsidRDefault="007747C5" w:rsidP="00390713">
      <w:pPr>
        <w:ind w:leftChars="200" w:left="840" w:hangingChars="200" w:hanging="420"/>
        <w:rPr>
          <w:rFonts w:ascii="ＭＳ ゴシック" w:eastAsia="ＭＳ ゴシック" w:hAnsi="ＭＳ ゴシック"/>
          <w:color w:val="00B0F0"/>
        </w:rPr>
      </w:pPr>
      <w:r w:rsidRPr="00657034">
        <w:rPr>
          <w:rFonts w:ascii="ＭＳ ゴシック" w:eastAsia="ＭＳ ゴシック" w:hAnsi="ＭＳ ゴシック" w:hint="eastAsia"/>
        </w:rPr>
        <w:t>イ　W</w:t>
      </w:r>
      <w:r>
        <w:rPr>
          <w:rFonts w:ascii="ＭＳ ゴシック" w:eastAsia="ＭＳ ゴシック" w:hAnsi="ＭＳ ゴシック" w:hint="eastAsia"/>
        </w:rPr>
        <w:t>eb</w:t>
      </w:r>
      <w:r w:rsidRPr="00657034">
        <w:rPr>
          <w:rFonts w:ascii="ＭＳ ゴシック" w:eastAsia="ＭＳ ゴシック" w:hAnsi="ＭＳ ゴシック"/>
        </w:rPr>
        <w:t>サイトを使用し</w:t>
      </w:r>
      <w:r w:rsidRPr="00657034">
        <w:rPr>
          <w:rFonts w:ascii="ＭＳ ゴシック" w:eastAsia="ＭＳ ゴシック" w:hAnsi="ＭＳ ゴシック" w:hint="eastAsia"/>
        </w:rPr>
        <w:t>て</w:t>
      </w:r>
      <w:r w:rsidRPr="00657034">
        <w:rPr>
          <w:rFonts w:ascii="ＭＳ ゴシック" w:eastAsia="ＭＳ ゴシック" w:hAnsi="ＭＳ ゴシック"/>
        </w:rPr>
        <w:t>購入希望者及び</w:t>
      </w:r>
      <w:r w:rsidR="00155366">
        <w:rPr>
          <w:rFonts w:ascii="ＭＳ ゴシック" w:eastAsia="ＭＳ ゴシック" w:hAnsi="ＭＳ ゴシック" w:hint="eastAsia"/>
        </w:rPr>
        <w:t>電力会社</w:t>
      </w:r>
      <w:r w:rsidRPr="00657034">
        <w:rPr>
          <w:rFonts w:ascii="ＭＳ ゴシック" w:eastAsia="ＭＳ ゴシック" w:hAnsi="ＭＳ ゴシック"/>
        </w:rPr>
        <w:t>の</w:t>
      </w:r>
      <w:r w:rsidRPr="00657034">
        <w:rPr>
          <w:rFonts w:ascii="ＭＳ ゴシック" w:eastAsia="ＭＳ ゴシック" w:hAnsi="ＭＳ ゴシック" w:hint="eastAsia"/>
        </w:rPr>
        <w:t>募集</w:t>
      </w:r>
      <w:r w:rsidRPr="00657034">
        <w:rPr>
          <w:rFonts w:ascii="ＭＳ ゴシック" w:eastAsia="ＭＳ ゴシック" w:hAnsi="ＭＳ ゴシック"/>
        </w:rPr>
        <w:t>を行うこと。</w:t>
      </w:r>
      <w:r w:rsidR="005B2E76" w:rsidRPr="00B02F1B">
        <w:rPr>
          <w:rFonts w:ascii="ＭＳ ゴシック" w:eastAsia="ＭＳ ゴシック" w:hAnsi="ＭＳ ゴシック" w:hint="eastAsia"/>
        </w:rPr>
        <w:t>なお、購入希望者の受付は、Webサイトに限定</w:t>
      </w:r>
      <w:r w:rsidR="00390713" w:rsidRPr="00B02F1B">
        <w:rPr>
          <w:rFonts w:ascii="ＭＳ ゴシック" w:eastAsia="ＭＳ ゴシック" w:hAnsi="ＭＳ ゴシック" w:hint="eastAsia"/>
        </w:rPr>
        <w:t>しない。高齢</w:t>
      </w:r>
      <w:r w:rsidR="009934C2" w:rsidRPr="00B02F1B">
        <w:rPr>
          <w:rFonts w:ascii="ＭＳ ゴシック" w:eastAsia="ＭＳ ゴシック" w:hAnsi="ＭＳ ゴシック" w:hint="eastAsia"/>
        </w:rPr>
        <w:t>の購入希望</w:t>
      </w:r>
      <w:r w:rsidR="00390713" w:rsidRPr="00B02F1B">
        <w:rPr>
          <w:rFonts w:ascii="ＭＳ ゴシック" w:eastAsia="ＭＳ ゴシック" w:hAnsi="ＭＳ ゴシック" w:hint="eastAsia"/>
        </w:rPr>
        <w:t>者</w:t>
      </w:r>
      <w:r w:rsidR="0010466C" w:rsidRPr="00B02F1B">
        <w:rPr>
          <w:rFonts w:ascii="ＭＳ ゴシック" w:eastAsia="ＭＳ ゴシック" w:hAnsi="ＭＳ ゴシック" w:hint="eastAsia"/>
        </w:rPr>
        <w:t>が</w:t>
      </w:r>
      <w:r w:rsidR="00390713" w:rsidRPr="00B02F1B">
        <w:rPr>
          <w:rFonts w:ascii="ＭＳ ゴシック" w:eastAsia="ＭＳ ゴシック" w:hAnsi="ＭＳ ゴシック" w:hint="eastAsia"/>
        </w:rPr>
        <w:t>利用しやすい受付体制</w:t>
      </w:r>
      <w:r w:rsidR="00167967" w:rsidRPr="00B02F1B">
        <w:rPr>
          <w:rFonts w:ascii="ＭＳ ゴシック" w:eastAsia="ＭＳ ゴシック" w:hAnsi="ＭＳ ゴシック" w:hint="eastAsia"/>
        </w:rPr>
        <w:t>を</w:t>
      </w:r>
      <w:r w:rsidR="00390713" w:rsidRPr="00B02F1B">
        <w:rPr>
          <w:rFonts w:ascii="ＭＳ ゴシック" w:eastAsia="ＭＳ ゴシック" w:hAnsi="ＭＳ ゴシック" w:hint="eastAsia"/>
        </w:rPr>
        <w:t>考慮すること。</w:t>
      </w:r>
    </w:p>
    <w:p w14:paraId="16E3F7F3" w14:textId="77777777" w:rsidR="007747C5" w:rsidRPr="00657034" w:rsidRDefault="007747C5" w:rsidP="007747C5">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ウ　W</w:t>
      </w:r>
      <w:r>
        <w:rPr>
          <w:rFonts w:ascii="ＭＳ ゴシック" w:eastAsia="ＭＳ ゴシック" w:hAnsi="ＭＳ ゴシック"/>
        </w:rPr>
        <w:t>eb</w:t>
      </w:r>
      <w:r w:rsidRPr="00657034">
        <w:rPr>
          <w:rFonts w:ascii="ＭＳ ゴシック" w:eastAsia="ＭＳ ゴシック" w:hAnsi="ＭＳ ゴシック"/>
        </w:rPr>
        <w:t>サイトの構築、運用</w:t>
      </w:r>
      <w:r w:rsidRPr="00657034">
        <w:rPr>
          <w:rFonts w:ascii="ＭＳ ゴシック" w:eastAsia="ＭＳ ゴシック" w:hAnsi="ＭＳ ゴシック" w:hint="eastAsia"/>
        </w:rPr>
        <w:t>において</w:t>
      </w:r>
      <w:r w:rsidRPr="00657034">
        <w:rPr>
          <w:rFonts w:ascii="ＭＳ ゴシック" w:eastAsia="ＭＳ ゴシック" w:hAnsi="ＭＳ ゴシック"/>
        </w:rPr>
        <w:t>、メンテナンス</w:t>
      </w:r>
      <w:r w:rsidRPr="00657034">
        <w:rPr>
          <w:rFonts w:ascii="ＭＳ ゴシック" w:eastAsia="ＭＳ ゴシック" w:hAnsi="ＭＳ ゴシック" w:hint="eastAsia"/>
        </w:rPr>
        <w:t>体制の構築及びセキュリティ対策を行うこと。</w:t>
      </w:r>
    </w:p>
    <w:p w14:paraId="42ABF53A" w14:textId="77777777" w:rsidR="007747C5" w:rsidRPr="00657034" w:rsidRDefault="007747C5" w:rsidP="007747C5">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エ　W</w:t>
      </w:r>
      <w:r>
        <w:rPr>
          <w:rFonts w:ascii="ＭＳ ゴシック" w:eastAsia="ＭＳ ゴシック" w:hAnsi="ＭＳ ゴシック"/>
        </w:rPr>
        <w:t>eb</w:t>
      </w:r>
      <w:r w:rsidRPr="00657034">
        <w:rPr>
          <w:rFonts w:ascii="ＭＳ ゴシック" w:eastAsia="ＭＳ ゴシック" w:hAnsi="ＭＳ ゴシック" w:hint="eastAsia"/>
        </w:rPr>
        <w:t>サイトにおおさかスマートエネルギーセンターホームページへのリンクを作成すること。</w:t>
      </w:r>
    </w:p>
    <w:p w14:paraId="59EB84A4" w14:textId="77777777" w:rsidR="007747C5" w:rsidRPr="00657034" w:rsidRDefault="007747C5" w:rsidP="0015536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オ　W</w:t>
      </w:r>
      <w:r>
        <w:rPr>
          <w:rFonts w:ascii="ＭＳ ゴシック" w:eastAsia="ＭＳ ゴシック" w:hAnsi="ＭＳ ゴシック"/>
        </w:rPr>
        <w:t>eb</w:t>
      </w:r>
      <w:r w:rsidRPr="00657034">
        <w:rPr>
          <w:rFonts w:ascii="ＭＳ ゴシック" w:eastAsia="ＭＳ ゴシック" w:hAnsi="ＭＳ ゴシック" w:hint="eastAsia"/>
        </w:rPr>
        <w:t>サイトでは、本事業以外の広告・宣伝を行わないこと。（府の許可を得た場合を除く）</w:t>
      </w:r>
    </w:p>
    <w:p w14:paraId="3B4C67DD" w14:textId="6C5B9FEA" w:rsidR="007747C5" w:rsidRPr="00657034" w:rsidRDefault="007747C5" w:rsidP="007747C5">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カ　</w:t>
      </w:r>
      <w:r w:rsidRPr="00657034">
        <w:rPr>
          <w:rFonts w:ascii="ＭＳ ゴシック" w:eastAsia="ＭＳ ゴシック" w:hAnsi="ＭＳ ゴシック"/>
        </w:rPr>
        <w:t>構築したW</w:t>
      </w:r>
      <w:r>
        <w:rPr>
          <w:rFonts w:ascii="ＭＳ ゴシック" w:eastAsia="ＭＳ ゴシック" w:hAnsi="ＭＳ ゴシック"/>
        </w:rPr>
        <w:t>eb</w:t>
      </w:r>
      <w:r w:rsidRPr="00657034">
        <w:rPr>
          <w:rFonts w:ascii="ＭＳ ゴシック" w:eastAsia="ＭＳ ゴシック" w:hAnsi="ＭＳ ゴシック" w:hint="eastAsia"/>
        </w:rPr>
        <w:t>サイト</w:t>
      </w:r>
      <w:r w:rsidRPr="00657034">
        <w:rPr>
          <w:rFonts w:ascii="ＭＳ ゴシック" w:eastAsia="ＭＳ ゴシック" w:hAnsi="ＭＳ ゴシック"/>
        </w:rPr>
        <w:t>において、</w:t>
      </w:r>
      <w:r w:rsidRPr="00657034">
        <w:rPr>
          <w:rFonts w:ascii="ＭＳ ゴシック" w:eastAsia="ＭＳ ゴシック" w:hAnsi="ＭＳ ゴシック" w:hint="eastAsia"/>
        </w:rPr>
        <w:t>おおさかスマートエネルギーセンターの広報を合わせて行うこと、広報内容に</w:t>
      </w:r>
      <w:r w:rsidR="00155366">
        <w:rPr>
          <w:rFonts w:ascii="ＭＳ ゴシック" w:eastAsia="ＭＳ ゴシック" w:hAnsi="ＭＳ ゴシック" w:hint="eastAsia"/>
        </w:rPr>
        <w:t>つ</w:t>
      </w:r>
      <w:r w:rsidRPr="00657034">
        <w:rPr>
          <w:rFonts w:ascii="ＭＳ ゴシック" w:eastAsia="ＭＳ ゴシック" w:hAnsi="ＭＳ ゴシック" w:hint="eastAsia"/>
        </w:rPr>
        <w:t>いては、府と協議の上、決定すること。</w:t>
      </w:r>
    </w:p>
    <w:p w14:paraId="7D394C6B" w14:textId="1212BCE9" w:rsidR="007747C5" w:rsidRPr="00657034" w:rsidRDefault="007747C5" w:rsidP="007747C5">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キ　W</w:t>
      </w:r>
      <w:r>
        <w:rPr>
          <w:rFonts w:ascii="ＭＳ ゴシック" w:eastAsia="ＭＳ ゴシック" w:hAnsi="ＭＳ ゴシック"/>
        </w:rPr>
        <w:t>eb</w:t>
      </w:r>
      <w:r w:rsidRPr="00657034">
        <w:rPr>
          <w:rFonts w:ascii="ＭＳ ゴシック" w:eastAsia="ＭＳ ゴシック" w:hAnsi="ＭＳ ゴシック" w:hint="eastAsia"/>
        </w:rPr>
        <w:t>サイトにおいては、どの広告宣伝</w:t>
      </w:r>
      <w:r>
        <w:rPr>
          <w:rFonts w:ascii="ＭＳ ゴシック" w:eastAsia="ＭＳ ゴシック" w:hAnsi="ＭＳ ゴシック" w:hint="eastAsia"/>
        </w:rPr>
        <w:t>媒体からアクセスしたか</w:t>
      </w:r>
      <w:r w:rsidRPr="00657034">
        <w:rPr>
          <w:rFonts w:ascii="ＭＳ ゴシック" w:eastAsia="ＭＳ ゴシック" w:hAnsi="ＭＳ ゴシック" w:hint="eastAsia"/>
        </w:rPr>
        <w:t>カウントできるよう構築することとし</w:t>
      </w:r>
      <w:r w:rsidR="00155366">
        <w:rPr>
          <w:rFonts w:ascii="ＭＳ ゴシック" w:eastAsia="ＭＳ ゴシック" w:hAnsi="ＭＳ ゴシック" w:hint="eastAsia"/>
        </w:rPr>
        <w:t>、</w:t>
      </w:r>
      <w:r w:rsidRPr="00657034">
        <w:rPr>
          <w:rFonts w:ascii="ＭＳ ゴシック" w:eastAsia="ＭＳ ゴシック" w:hAnsi="ＭＳ ゴシック" w:hint="eastAsia"/>
        </w:rPr>
        <w:t>アクセス状況について府へ報告すること。</w:t>
      </w:r>
    </w:p>
    <w:p w14:paraId="796C493A" w14:textId="77777777" w:rsidR="00BB4F7E" w:rsidRDefault="00BB4F7E" w:rsidP="00395099">
      <w:pPr>
        <w:rPr>
          <w:rFonts w:ascii="ＭＳ ゴシック" w:eastAsia="ＭＳ ゴシック" w:hAnsi="ＭＳ ゴシック"/>
          <w:szCs w:val="21"/>
        </w:rPr>
      </w:pPr>
    </w:p>
    <w:p w14:paraId="35B36835" w14:textId="77777777" w:rsidR="00C85A28" w:rsidRDefault="00155366" w:rsidP="00C85A28">
      <w:pPr>
        <w:rPr>
          <w:rFonts w:ascii="ＭＳ ゴシック" w:eastAsia="ＭＳ ゴシック" w:hAnsi="ＭＳ ゴシック"/>
        </w:rPr>
      </w:pPr>
      <w:r w:rsidRPr="00FC776E">
        <w:rPr>
          <w:rFonts w:ascii="ＭＳ ゴシック" w:eastAsia="ＭＳ ゴシック" w:hAnsi="ＭＳ ゴシック" w:hint="eastAsia"/>
        </w:rPr>
        <w:t>（６）電力会社</w:t>
      </w:r>
      <w:r w:rsidRPr="00FC776E">
        <w:rPr>
          <w:rFonts w:ascii="ＭＳ ゴシック" w:eastAsia="ＭＳ ゴシック" w:hAnsi="ＭＳ ゴシック"/>
        </w:rPr>
        <w:t>の選定等</w:t>
      </w:r>
      <w:r w:rsidRPr="00FC776E">
        <w:rPr>
          <w:rFonts w:ascii="ＭＳ ゴシック" w:eastAsia="ＭＳ ゴシック" w:hAnsi="ＭＳ ゴシック" w:hint="eastAsia"/>
        </w:rPr>
        <w:t>について</w:t>
      </w:r>
    </w:p>
    <w:p w14:paraId="701ABD8E" w14:textId="1F9C59A9" w:rsidR="00BB4F7E" w:rsidRDefault="00155366" w:rsidP="00C85A28">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ア　</w:t>
      </w:r>
      <w:r w:rsidR="00146EF6" w:rsidRPr="00B02F1B">
        <w:rPr>
          <w:rFonts w:ascii="ＭＳ ゴシック" w:eastAsia="ＭＳ ゴシック" w:hAnsi="ＭＳ ゴシック" w:hint="eastAsia"/>
        </w:rPr>
        <w:t>再エネ電力を</w:t>
      </w:r>
      <w:r w:rsidR="000D6F41" w:rsidRPr="00B02F1B">
        <w:rPr>
          <w:rFonts w:ascii="ＭＳ ゴシック" w:eastAsia="ＭＳ ゴシック" w:hAnsi="ＭＳ ゴシック" w:hint="eastAsia"/>
        </w:rPr>
        <w:t>安定</w:t>
      </w:r>
      <w:r w:rsidR="005213FE" w:rsidRPr="00B02F1B">
        <w:rPr>
          <w:rFonts w:ascii="ＭＳ ゴシック" w:eastAsia="ＭＳ ゴシック" w:hAnsi="ＭＳ ゴシック" w:hint="eastAsia"/>
        </w:rPr>
        <w:t>かつ確実に</w:t>
      </w:r>
      <w:r w:rsidR="00146EF6" w:rsidRPr="00B02F1B">
        <w:rPr>
          <w:rFonts w:ascii="ＭＳ ゴシック" w:eastAsia="ＭＳ ゴシック" w:hAnsi="ＭＳ ゴシック" w:hint="eastAsia"/>
        </w:rPr>
        <w:t>供給できる電力会社</w:t>
      </w:r>
      <w:r w:rsidRPr="00B02F1B">
        <w:rPr>
          <w:rFonts w:ascii="ＭＳ ゴシック" w:eastAsia="ＭＳ ゴシック" w:hAnsi="ＭＳ ゴシック" w:hint="eastAsia"/>
        </w:rPr>
        <w:t>を公募により選定するため選定基準を作成の上、選定基準に基づき</w:t>
      </w:r>
      <w:r w:rsidR="001F0C2E" w:rsidRPr="00B02F1B">
        <w:rPr>
          <w:rFonts w:ascii="ＭＳ ゴシック" w:eastAsia="ＭＳ ゴシック" w:hAnsi="ＭＳ ゴシック" w:hint="eastAsia"/>
        </w:rPr>
        <w:t>電力会社</w:t>
      </w:r>
      <w:r w:rsidRPr="00B02F1B">
        <w:rPr>
          <w:rFonts w:ascii="ＭＳ ゴシック" w:eastAsia="ＭＳ ゴシック" w:hAnsi="ＭＳ ゴシック" w:hint="eastAsia"/>
        </w:rPr>
        <w:t>の審査を行うこと。また、選定基準を満たした</w:t>
      </w:r>
      <w:r w:rsidR="001F0C2E" w:rsidRPr="00B02F1B">
        <w:rPr>
          <w:rFonts w:ascii="ＭＳ ゴシック" w:eastAsia="ＭＳ ゴシック" w:hAnsi="ＭＳ ゴシック" w:hint="eastAsia"/>
        </w:rPr>
        <w:t>電力会社</w:t>
      </w:r>
      <w:r w:rsidRPr="00B02F1B">
        <w:rPr>
          <w:rFonts w:ascii="ＭＳ ゴシック" w:eastAsia="ＭＳ ゴシック" w:hAnsi="ＭＳ ゴシック" w:hint="eastAsia"/>
        </w:rPr>
        <w:t>による</w:t>
      </w:r>
      <w:r w:rsidR="001F0C2E" w:rsidRPr="00B02F1B">
        <w:rPr>
          <w:rFonts w:ascii="ＭＳ ゴシック" w:eastAsia="ＭＳ ゴシック" w:hAnsi="ＭＳ ゴシック" w:hint="eastAsia"/>
        </w:rPr>
        <w:t>リバースオークション</w:t>
      </w:r>
      <w:r w:rsidR="00BB4F7E" w:rsidRPr="00B02F1B">
        <w:rPr>
          <w:rFonts w:ascii="ＭＳ ゴシック" w:eastAsia="ＭＳ ゴシック" w:hAnsi="ＭＳ ゴシック" w:hint="eastAsia"/>
          <w:szCs w:val="20"/>
          <w:vertAlign w:val="superscript"/>
        </w:rPr>
        <w:t>※</w:t>
      </w:r>
      <w:r w:rsidR="001F0C2E" w:rsidRPr="00B02F1B">
        <w:rPr>
          <w:rFonts w:ascii="ＭＳ ゴシック" w:eastAsia="ＭＳ ゴシック" w:hAnsi="ＭＳ ゴシック" w:hint="eastAsia"/>
        </w:rPr>
        <w:t>を行い、</w:t>
      </w:r>
      <w:r w:rsidRPr="00B02F1B">
        <w:rPr>
          <w:rFonts w:ascii="ＭＳ ゴシック" w:eastAsia="ＭＳ ゴシック" w:hAnsi="ＭＳ ゴシック" w:hint="eastAsia"/>
        </w:rPr>
        <w:t>最も安価な</w:t>
      </w:r>
      <w:r w:rsidR="001F0C2E" w:rsidRPr="00B02F1B">
        <w:rPr>
          <w:rFonts w:ascii="ＭＳ ゴシック" w:eastAsia="ＭＳ ゴシック" w:hAnsi="ＭＳ ゴシック" w:hint="eastAsia"/>
        </w:rPr>
        <w:t>料金プランを提示した電力会社を</w:t>
      </w:r>
      <w:r w:rsidR="006F2F0E" w:rsidRPr="00B02F1B">
        <w:rPr>
          <w:rFonts w:ascii="ＭＳ ゴシック" w:eastAsia="ＭＳ ゴシック" w:hAnsi="ＭＳ ゴシック" w:hint="eastAsia"/>
        </w:rPr>
        <w:t>当事業の電力会社</w:t>
      </w:r>
      <w:r w:rsidRPr="00B02F1B">
        <w:rPr>
          <w:rFonts w:ascii="ＭＳ ゴシック" w:eastAsia="ＭＳ ゴシック" w:hAnsi="ＭＳ ゴシック" w:hint="eastAsia"/>
        </w:rPr>
        <w:t>として選定すること。</w:t>
      </w:r>
    </w:p>
    <w:p w14:paraId="360898D7" w14:textId="5A886693" w:rsidR="00C85A28" w:rsidRDefault="00BB4F7E" w:rsidP="006F087B">
      <w:pPr>
        <w:ind w:leftChars="200" w:left="735" w:hangingChars="150" w:hanging="315"/>
        <w:rPr>
          <w:rFonts w:ascii="ＭＳ ゴシック" w:eastAsia="ＭＳ ゴシック" w:hAnsi="ＭＳ ゴシック"/>
        </w:rPr>
      </w:pPr>
      <w:r w:rsidRPr="00BB4F7E">
        <w:rPr>
          <w:rFonts w:ascii="ＭＳ ゴシック" w:eastAsia="ＭＳ ゴシック" w:hAnsi="ＭＳ ゴシック" w:hint="eastAsia"/>
        </w:rPr>
        <w:t>※</w:t>
      </w:r>
      <w:r w:rsidR="006F087B">
        <w:rPr>
          <w:rFonts w:ascii="ＭＳ ゴシック" w:eastAsia="ＭＳ ゴシック" w:hAnsi="ＭＳ ゴシック" w:hint="eastAsia"/>
        </w:rPr>
        <w:t xml:space="preserve"> </w:t>
      </w:r>
      <w:r w:rsidRPr="00BB4F7E">
        <w:rPr>
          <w:rFonts w:ascii="ＭＳ ゴシック" w:eastAsia="ＭＳ ゴシック" w:hAnsi="ＭＳ ゴシック" w:hint="eastAsia"/>
        </w:rPr>
        <w:t>リバースオ</w:t>
      </w:r>
      <w:r>
        <w:rPr>
          <w:rFonts w:ascii="ＭＳ ゴシック" w:eastAsia="ＭＳ ゴシック" w:hAnsi="ＭＳ ゴシック" w:hint="eastAsia"/>
        </w:rPr>
        <w:t>ー</w:t>
      </w:r>
      <w:r w:rsidRPr="00BB4F7E">
        <w:rPr>
          <w:rFonts w:ascii="ＭＳ ゴシック" w:eastAsia="ＭＳ ゴシック" w:hAnsi="ＭＳ ゴシック" w:hint="eastAsia"/>
        </w:rPr>
        <w:t>クションとは、売り手が買い手を選定する通常のオークションとは異なり、買い手が売り手を選定する逆（リバース）のオークションをいう。本事業では、１回の入札で売り手を決めず、複数回にわたって繰り返し安値を競う「競り下げ方式」を採用する。</w:t>
      </w:r>
    </w:p>
    <w:p w14:paraId="385510C7" w14:textId="6B7891C6" w:rsidR="005F27B8" w:rsidRDefault="005266C8" w:rsidP="00C85A28">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イ</w:t>
      </w:r>
      <w:r w:rsidR="00155366" w:rsidRPr="00657034">
        <w:rPr>
          <w:rFonts w:ascii="ＭＳ ゴシック" w:eastAsia="ＭＳ ゴシック" w:hAnsi="ＭＳ ゴシック" w:hint="eastAsia"/>
        </w:rPr>
        <w:t xml:space="preserve">　</w:t>
      </w:r>
      <w:r w:rsidR="00146EF6">
        <w:rPr>
          <w:rFonts w:ascii="ＭＳ ゴシック" w:eastAsia="ＭＳ ゴシック" w:hAnsi="ＭＳ ゴシック" w:hint="eastAsia"/>
        </w:rPr>
        <w:t>電力会社</w:t>
      </w:r>
      <w:r w:rsidR="00155366" w:rsidRPr="00657034">
        <w:rPr>
          <w:rFonts w:ascii="ＭＳ ゴシック" w:eastAsia="ＭＳ ゴシック" w:hAnsi="ＭＳ ゴシック" w:hint="eastAsia"/>
        </w:rPr>
        <w:t>選定の入札に参加する事業者は、下記の要件を満たすこと。</w:t>
      </w:r>
    </w:p>
    <w:p w14:paraId="56C536E8" w14:textId="7D3054B2" w:rsidR="007C668B" w:rsidRDefault="00155366" w:rsidP="005F27B8">
      <w:pPr>
        <w:ind w:leftChars="250" w:left="840" w:hangingChars="150" w:hanging="315"/>
        <w:rPr>
          <w:rFonts w:ascii="ＭＳ ゴシック" w:eastAsia="ＭＳ ゴシック" w:hAnsi="ＭＳ ゴシック"/>
        </w:rPr>
      </w:pPr>
      <w:r w:rsidRPr="00657034">
        <w:rPr>
          <w:rFonts w:ascii="ＭＳ ゴシック" w:eastAsia="ＭＳ ゴシック" w:hAnsi="ＭＳ ゴシック"/>
        </w:rPr>
        <w:t>(</w:t>
      </w:r>
      <w:r w:rsidRPr="00657034">
        <w:rPr>
          <w:rFonts w:ascii="ＭＳ ゴシック" w:eastAsia="ＭＳ ゴシック" w:hAnsi="ＭＳ ゴシック" w:hint="eastAsia"/>
        </w:rPr>
        <w:t>ｱ</w:t>
      </w:r>
      <w:r w:rsidRPr="00657034">
        <w:rPr>
          <w:rFonts w:ascii="ＭＳ ゴシック" w:eastAsia="ＭＳ ゴシック" w:hAnsi="ＭＳ ゴシック"/>
        </w:rPr>
        <w:t>)</w:t>
      </w:r>
      <w:r w:rsidRPr="00657034">
        <w:rPr>
          <w:rFonts w:ascii="ＭＳ ゴシック" w:eastAsia="ＭＳ ゴシック" w:hAnsi="ＭＳ ゴシック" w:hint="eastAsia"/>
        </w:rPr>
        <w:t xml:space="preserve"> </w:t>
      </w:r>
      <w:r w:rsidR="007C668B" w:rsidRPr="00657034">
        <w:rPr>
          <w:rFonts w:ascii="ＭＳ ゴシック" w:eastAsia="ＭＳ ゴシック" w:hAnsi="ＭＳ ゴシック" w:hint="eastAsia"/>
        </w:rPr>
        <w:t>支援事業者は、</w:t>
      </w:r>
      <w:r w:rsidR="007C668B">
        <w:rPr>
          <w:rFonts w:ascii="ＭＳ ゴシック" w:eastAsia="ＭＳ ゴシック" w:hAnsi="ＭＳ ゴシック" w:hint="eastAsia"/>
        </w:rPr>
        <w:t>電力会社</w:t>
      </w:r>
      <w:r w:rsidR="007C668B" w:rsidRPr="00657034">
        <w:rPr>
          <w:rFonts w:ascii="ＭＳ ゴシック" w:eastAsia="ＭＳ ゴシック" w:hAnsi="ＭＳ ゴシック" w:hint="eastAsia"/>
        </w:rPr>
        <w:t>として入札に参加できないものとする。</w:t>
      </w:r>
    </w:p>
    <w:p w14:paraId="65F03726" w14:textId="640B7238" w:rsidR="007C668B" w:rsidRDefault="007C668B" w:rsidP="007C668B">
      <w:pPr>
        <w:ind w:leftChars="250" w:left="945" w:hangingChars="200" w:hanging="420"/>
        <w:rPr>
          <w:rFonts w:ascii="ＭＳ ゴシック" w:eastAsia="ＭＳ ゴシック" w:hAnsi="ＭＳ ゴシック"/>
        </w:rPr>
      </w:pPr>
      <w:r w:rsidRPr="00657034">
        <w:rPr>
          <w:rFonts w:ascii="ＭＳ ゴシック" w:eastAsia="ＭＳ ゴシック" w:hAnsi="ＭＳ ゴシック" w:hint="eastAsia"/>
        </w:rPr>
        <w:t>(</w:t>
      </w:r>
      <w:r>
        <w:rPr>
          <w:rFonts w:ascii="ＭＳ ゴシック" w:eastAsia="ＭＳ ゴシック" w:hAnsi="ＭＳ ゴシック" w:hint="eastAsia"/>
        </w:rPr>
        <w:t>ｲ</w:t>
      </w:r>
      <w:r w:rsidRPr="00657034">
        <w:rPr>
          <w:rFonts w:ascii="ＭＳ ゴシック" w:eastAsia="ＭＳ ゴシック" w:hAnsi="ＭＳ ゴシック" w:hint="eastAsia"/>
        </w:rPr>
        <w:t>)</w:t>
      </w:r>
      <w:r w:rsidRPr="00657034">
        <w:rPr>
          <w:rFonts w:ascii="ＭＳ ゴシック" w:eastAsia="ＭＳ ゴシック" w:hAnsi="ＭＳ ゴシック"/>
        </w:rPr>
        <w:t xml:space="preserve"> </w:t>
      </w:r>
      <w:r>
        <w:rPr>
          <w:rFonts w:ascii="ＭＳ ゴシック" w:eastAsia="ＭＳ ゴシック" w:hAnsi="ＭＳ ゴシック" w:hint="eastAsia"/>
        </w:rPr>
        <w:t>財務状況が健全であること</w:t>
      </w:r>
      <w:r w:rsidRPr="00657034">
        <w:rPr>
          <w:rFonts w:ascii="ＭＳ ゴシック" w:eastAsia="ＭＳ ゴシック" w:hAnsi="ＭＳ ゴシック" w:hint="eastAsia"/>
        </w:rPr>
        <w:t>（支援事業者は、信用調査会社</w:t>
      </w:r>
      <w:r>
        <w:rPr>
          <w:rFonts w:ascii="ＭＳ ゴシック" w:eastAsia="ＭＳ ゴシック" w:hAnsi="ＭＳ ゴシック" w:hint="eastAsia"/>
        </w:rPr>
        <w:t>から</w:t>
      </w:r>
      <w:r w:rsidRPr="00657034">
        <w:rPr>
          <w:rFonts w:ascii="ＭＳ ゴシック" w:eastAsia="ＭＳ ゴシック" w:hAnsi="ＭＳ ゴシック" w:hint="eastAsia"/>
        </w:rPr>
        <w:t>レポートを取得すること</w:t>
      </w:r>
      <w:r>
        <w:rPr>
          <w:rFonts w:ascii="ＭＳ ゴシック" w:eastAsia="ＭＳ ゴシック" w:hAnsi="ＭＳ ゴシック" w:hint="eastAsia"/>
        </w:rPr>
        <w:t>等により確認すること</w:t>
      </w:r>
      <w:r w:rsidRPr="00657034">
        <w:rPr>
          <w:rFonts w:ascii="ＭＳ ゴシック" w:eastAsia="ＭＳ ゴシック" w:hAnsi="ＭＳ ゴシック" w:hint="eastAsia"/>
        </w:rPr>
        <w:t>。）</w:t>
      </w:r>
      <w:r>
        <w:rPr>
          <w:rFonts w:ascii="ＭＳ ゴシック" w:eastAsia="ＭＳ ゴシック" w:hAnsi="ＭＳ ゴシック" w:hint="eastAsia"/>
        </w:rPr>
        <w:t>。</w:t>
      </w:r>
    </w:p>
    <w:p w14:paraId="534D2C46" w14:textId="4B77A693" w:rsidR="00155366" w:rsidRPr="00B02F1B" w:rsidRDefault="00155366" w:rsidP="007C668B">
      <w:pPr>
        <w:ind w:leftChars="250" w:left="945" w:hangingChars="200" w:hanging="420"/>
        <w:rPr>
          <w:rFonts w:ascii="ＭＳ ゴシック" w:eastAsia="ＭＳ ゴシック" w:hAnsi="ＭＳ ゴシック"/>
        </w:rPr>
      </w:pPr>
      <w:r w:rsidRPr="00657034">
        <w:rPr>
          <w:rFonts w:ascii="ＭＳ ゴシック" w:eastAsia="ＭＳ ゴシック" w:hAnsi="ＭＳ ゴシック" w:hint="eastAsia"/>
        </w:rPr>
        <w:t>(</w:t>
      </w:r>
      <w:r w:rsidR="007C668B">
        <w:rPr>
          <w:rFonts w:ascii="ＭＳ ゴシック" w:eastAsia="ＭＳ ゴシック" w:hAnsi="ＭＳ ゴシック" w:hint="eastAsia"/>
        </w:rPr>
        <w:t>ｳ</w:t>
      </w:r>
      <w:r w:rsidRPr="00B02F1B">
        <w:rPr>
          <w:rFonts w:ascii="ＭＳ ゴシック" w:eastAsia="ＭＳ ゴシック" w:hAnsi="ＭＳ ゴシック" w:hint="eastAsia"/>
        </w:rPr>
        <w:t>)</w:t>
      </w:r>
      <w:r w:rsidRPr="00B02F1B">
        <w:rPr>
          <w:rFonts w:ascii="ＭＳ ゴシック" w:eastAsia="ＭＳ ゴシック" w:hAnsi="ＭＳ ゴシック"/>
        </w:rPr>
        <w:t xml:space="preserve"> </w:t>
      </w:r>
      <w:r w:rsidR="00122AF2" w:rsidRPr="00B02F1B">
        <w:rPr>
          <w:rFonts w:ascii="ＭＳ ゴシック" w:eastAsia="ＭＳ ゴシック" w:hAnsi="ＭＳ ゴシック" w:hint="eastAsia"/>
        </w:rPr>
        <w:t>契約履行能力が十分であること。</w:t>
      </w:r>
    </w:p>
    <w:p w14:paraId="3B28720C" w14:textId="77777777" w:rsidR="007C668B" w:rsidRPr="00B02F1B" w:rsidRDefault="00155366" w:rsidP="007C668B">
      <w:pPr>
        <w:ind w:leftChars="250" w:left="945" w:hangingChars="200" w:hanging="420"/>
        <w:rPr>
          <w:rFonts w:ascii="ＭＳ ゴシック" w:eastAsia="ＭＳ ゴシック" w:hAnsi="ＭＳ ゴシック"/>
        </w:rPr>
      </w:pPr>
      <w:r w:rsidRPr="00B02F1B">
        <w:rPr>
          <w:rFonts w:ascii="ＭＳ ゴシック" w:eastAsia="ＭＳ ゴシック" w:hAnsi="ＭＳ ゴシック"/>
        </w:rPr>
        <w:t>(</w:t>
      </w:r>
      <w:r w:rsidR="007C668B" w:rsidRPr="00B02F1B">
        <w:rPr>
          <w:rFonts w:ascii="ＭＳ ゴシック" w:eastAsia="ＭＳ ゴシック" w:hAnsi="ＭＳ ゴシック" w:hint="eastAsia"/>
        </w:rPr>
        <w:t>ｴ</w:t>
      </w:r>
      <w:r w:rsidRPr="00B02F1B">
        <w:rPr>
          <w:rFonts w:ascii="ＭＳ ゴシック" w:eastAsia="ＭＳ ゴシック" w:hAnsi="ＭＳ ゴシック" w:hint="eastAsia"/>
        </w:rPr>
        <w:t xml:space="preserve">) </w:t>
      </w:r>
      <w:r w:rsidR="00122AF2" w:rsidRPr="00B02F1B">
        <w:rPr>
          <w:rFonts w:ascii="ＭＳ ゴシック" w:eastAsia="ＭＳ ゴシック" w:hAnsi="ＭＳ ゴシック" w:hint="eastAsia"/>
        </w:rPr>
        <w:t>「市場連動型」の料金体系でないこと。</w:t>
      </w:r>
    </w:p>
    <w:p w14:paraId="4A6E302A" w14:textId="0B105C77" w:rsidR="007C668B" w:rsidRPr="00B02F1B" w:rsidRDefault="00155366" w:rsidP="007C668B">
      <w:pPr>
        <w:ind w:leftChars="250" w:left="945" w:hangingChars="200" w:hanging="420"/>
        <w:rPr>
          <w:rFonts w:ascii="ＭＳ ゴシック" w:eastAsia="ＭＳ ゴシック" w:hAnsi="ＭＳ ゴシック"/>
        </w:rPr>
      </w:pPr>
      <w:r w:rsidRPr="00B02F1B">
        <w:rPr>
          <w:rFonts w:ascii="ＭＳ ゴシック" w:eastAsia="ＭＳ ゴシック" w:hAnsi="ＭＳ ゴシック" w:hint="eastAsia"/>
        </w:rPr>
        <w:t>(</w:t>
      </w:r>
      <w:r w:rsidR="007C668B" w:rsidRPr="00B02F1B">
        <w:rPr>
          <w:rFonts w:ascii="ＭＳ ゴシック" w:eastAsia="ＭＳ ゴシック" w:hAnsi="ＭＳ ゴシック" w:hint="eastAsia"/>
        </w:rPr>
        <w:t>ｵ</w:t>
      </w:r>
      <w:r w:rsidRPr="00B02F1B">
        <w:rPr>
          <w:rFonts w:ascii="ＭＳ ゴシック" w:eastAsia="ＭＳ ゴシック" w:hAnsi="ＭＳ ゴシック" w:hint="eastAsia"/>
        </w:rPr>
        <w:t>)</w:t>
      </w:r>
      <w:r w:rsidR="004E04F0" w:rsidRPr="00B02F1B">
        <w:rPr>
          <w:rFonts w:ascii="ＭＳ ゴシック" w:eastAsia="ＭＳ ゴシック" w:hAnsi="ＭＳ ゴシック"/>
        </w:rPr>
        <w:t xml:space="preserve"> </w:t>
      </w:r>
      <w:r w:rsidR="007C668B" w:rsidRPr="00B02F1B">
        <w:rPr>
          <w:rFonts w:ascii="ＭＳ ゴシック" w:eastAsia="ＭＳ ゴシック" w:hAnsi="ＭＳ ゴシック" w:hint="eastAsia"/>
        </w:rPr>
        <w:t>電気事業法（昭和39年</w:t>
      </w:r>
      <w:r w:rsidR="007C668B" w:rsidRPr="00B02F1B">
        <w:rPr>
          <w:rFonts w:ascii="ＭＳ ゴシック" w:eastAsia="ＭＳ ゴシック" w:hAnsi="ＭＳ ゴシック"/>
        </w:rPr>
        <w:t>法律第170号）第二条の二の登録を受けている者であ</w:t>
      </w:r>
      <w:r w:rsidR="007C668B" w:rsidRPr="00B02F1B">
        <w:rPr>
          <w:rFonts w:ascii="ＭＳ ゴシック" w:eastAsia="ＭＳ ゴシック" w:hAnsi="ＭＳ ゴシック" w:hint="eastAsia"/>
        </w:rPr>
        <w:t>る</w:t>
      </w:r>
      <w:r w:rsidR="007C668B" w:rsidRPr="00B02F1B">
        <w:rPr>
          <w:rFonts w:ascii="ＭＳ ゴシック" w:eastAsia="ＭＳ ゴシック" w:hAnsi="ＭＳ ゴシック"/>
        </w:rPr>
        <w:t>こと。</w:t>
      </w:r>
    </w:p>
    <w:p w14:paraId="7C4EAE20" w14:textId="725AF995" w:rsidR="00C85A28" w:rsidRDefault="00801F9C" w:rsidP="00D95BD2">
      <w:pPr>
        <w:ind w:leftChars="250" w:left="945" w:hangingChars="200" w:hanging="420"/>
        <w:rPr>
          <w:rFonts w:ascii="ＭＳ ゴシック" w:eastAsia="ＭＳ ゴシック" w:hAnsi="ＭＳ ゴシック"/>
        </w:rPr>
      </w:pPr>
      <w:r w:rsidRPr="00B02F1B">
        <w:rPr>
          <w:rFonts w:ascii="ＭＳ ゴシック" w:eastAsia="ＭＳ ゴシック" w:hAnsi="ＭＳ ゴシック" w:hint="eastAsia"/>
        </w:rPr>
        <w:t>(ｶ)</w:t>
      </w:r>
      <w:r w:rsidRPr="00B02F1B">
        <w:rPr>
          <w:rFonts w:ascii="ＭＳ ゴシック" w:eastAsia="ＭＳ ゴシック" w:hAnsi="ＭＳ ゴシック"/>
        </w:rPr>
        <w:t xml:space="preserve"> </w:t>
      </w:r>
      <w:r w:rsidRPr="00B02F1B">
        <w:rPr>
          <w:rFonts w:ascii="ＭＳ ゴシック" w:eastAsia="ＭＳ ゴシック" w:hAnsi="ＭＳ ゴシック" w:hint="eastAsia"/>
        </w:rPr>
        <w:t>関係法令（電気事業法及び特定商取引に関する法律等</w:t>
      </w:r>
      <w:r>
        <w:rPr>
          <w:rFonts w:ascii="ＭＳ ゴシック" w:eastAsia="ＭＳ ゴシック" w:hAnsi="ＭＳ ゴシック" w:hint="eastAsia"/>
        </w:rPr>
        <w:t>）を遵守すること。</w:t>
      </w:r>
    </w:p>
    <w:p w14:paraId="510E217C" w14:textId="47FA0B18" w:rsidR="00C85A28" w:rsidRDefault="005266C8" w:rsidP="00C85A28">
      <w:pPr>
        <w:ind w:firstLineChars="200" w:firstLine="420"/>
        <w:rPr>
          <w:rFonts w:ascii="ＭＳ ゴシック" w:eastAsia="ＭＳ ゴシック" w:hAnsi="ＭＳ ゴシック"/>
        </w:rPr>
      </w:pPr>
      <w:r>
        <w:rPr>
          <w:rFonts w:ascii="ＭＳ ゴシック" w:eastAsia="ＭＳ ゴシック" w:hAnsi="ＭＳ ゴシック" w:hint="eastAsia"/>
        </w:rPr>
        <w:t>ウ</w:t>
      </w:r>
      <w:r w:rsidR="00155366" w:rsidRPr="00657034">
        <w:rPr>
          <w:rFonts w:ascii="ＭＳ ゴシック" w:eastAsia="ＭＳ ゴシック" w:hAnsi="ＭＳ ゴシック" w:hint="eastAsia"/>
        </w:rPr>
        <w:t xml:space="preserve">　入札結果については、府へ報告を行い公表すること。</w:t>
      </w:r>
    </w:p>
    <w:p w14:paraId="767EC7BF" w14:textId="1A1A6B31" w:rsidR="00155366" w:rsidRPr="00657034" w:rsidRDefault="005266C8" w:rsidP="00C85A28">
      <w:pPr>
        <w:ind w:leftChars="200" w:left="840" w:hangingChars="200" w:hanging="420"/>
        <w:rPr>
          <w:rFonts w:ascii="ＭＳ ゴシック" w:eastAsia="ＭＳ ゴシック" w:hAnsi="ＭＳ ゴシック"/>
        </w:rPr>
      </w:pPr>
      <w:r>
        <w:rPr>
          <w:rFonts w:ascii="ＭＳ ゴシック" w:eastAsia="ＭＳ ゴシック" w:hAnsi="ＭＳ ゴシック" w:hint="eastAsia"/>
        </w:rPr>
        <w:t>エ</w:t>
      </w:r>
      <w:r w:rsidR="00155366" w:rsidRPr="00657034">
        <w:rPr>
          <w:rFonts w:ascii="ＭＳ ゴシック" w:eastAsia="ＭＳ ゴシック" w:hAnsi="ＭＳ ゴシック" w:hint="eastAsia"/>
        </w:rPr>
        <w:t xml:space="preserve">　</w:t>
      </w:r>
      <w:r w:rsidR="00155366" w:rsidRPr="00657034">
        <w:rPr>
          <w:rFonts w:ascii="ＭＳ ゴシック" w:eastAsia="ＭＳ ゴシック" w:hAnsi="ＭＳ ゴシック"/>
        </w:rPr>
        <w:t>選定された</w:t>
      </w:r>
      <w:r w:rsidR="00472AC6">
        <w:rPr>
          <w:rFonts w:ascii="ＭＳ ゴシック" w:eastAsia="ＭＳ ゴシック" w:hAnsi="ＭＳ ゴシック" w:hint="eastAsia"/>
        </w:rPr>
        <w:t>電力会社</w:t>
      </w:r>
      <w:r w:rsidR="00155366" w:rsidRPr="00657034">
        <w:rPr>
          <w:rFonts w:ascii="ＭＳ ゴシック" w:eastAsia="ＭＳ ゴシック" w:hAnsi="ＭＳ ゴシック"/>
        </w:rPr>
        <w:t>との間で、本事業を遂行するために必要な事項を定めた契約書を作成</w:t>
      </w:r>
      <w:r w:rsidR="00155366" w:rsidRPr="00657034">
        <w:rPr>
          <w:rFonts w:ascii="ＭＳ ゴシック" w:eastAsia="ＭＳ ゴシック" w:hAnsi="ＭＳ ゴシック" w:hint="eastAsia"/>
        </w:rPr>
        <w:t>し、契約を締結すること。また、契約書等には必ず次の内容を明記すること。</w:t>
      </w:r>
    </w:p>
    <w:p w14:paraId="78C1E3D8" w14:textId="77777777" w:rsidR="00155366" w:rsidRPr="00657034" w:rsidRDefault="00155366" w:rsidP="00155366">
      <w:pPr>
        <w:ind w:firstLineChars="250" w:firstLine="525"/>
        <w:rPr>
          <w:rFonts w:ascii="ＭＳ ゴシック" w:eastAsia="ＭＳ ゴシック" w:hAnsi="ＭＳ ゴシック"/>
        </w:rPr>
      </w:pPr>
      <w:r w:rsidRPr="00657034">
        <w:rPr>
          <w:rFonts w:ascii="ＭＳ ゴシック" w:eastAsia="ＭＳ ゴシック" w:hAnsi="ＭＳ ゴシック"/>
        </w:rPr>
        <w:t>(</w:t>
      </w:r>
      <w:r w:rsidRPr="00657034">
        <w:rPr>
          <w:rFonts w:ascii="ＭＳ ゴシック" w:eastAsia="ＭＳ ゴシック" w:hAnsi="ＭＳ ゴシック" w:hint="eastAsia"/>
        </w:rPr>
        <w:t>ｱ</w:t>
      </w:r>
      <w:r w:rsidRPr="00657034">
        <w:rPr>
          <w:rFonts w:ascii="ＭＳ ゴシック" w:eastAsia="ＭＳ ゴシック" w:hAnsi="ＭＳ ゴシック"/>
        </w:rPr>
        <w:t xml:space="preserve">) </w:t>
      </w:r>
      <w:r w:rsidRPr="00657034">
        <w:rPr>
          <w:rFonts w:ascii="ＭＳ ゴシック" w:eastAsia="ＭＳ ゴシック" w:hAnsi="ＭＳ ゴシック" w:hint="eastAsia"/>
        </w:rPr>
        <w:t>契約当事者について</w:t>
      </w:r>
    </w:p>
    <w:p w14:paraId="414EC03E" w14:textId="77777777" w:rsidR="00155366" w:rsidRPr="00657034" w:rsidRDefault="00155366" w:rsidP="00155366">
      <w:pPr>
        <w:ind w:firstLineChars="250" w:firstLine="525"/>
        <w:rPr>
          <w:rFonts w:ascii="ＭＳ ゴシック" w:eastAsia="ＭＳ ゴシック" w:hAnsi="ＭＳ ゴシック"/>
        </w:rPr>
      </w:pPr>
      <w:r w:rsidRPr="00657034">
        <w:rPr>
          <w:rFonts w:ascii="ＭＳ ゴシック" w:eastAsia="ＭＳ ゴシック" w:hAnsi="ＭＳ ゴシック"/>
        </w:rPr>
        <w:t>(</w:t>
      </w:r>
      <w:r w:rsidRPr="00657034">
        <w:rPr>
          <w:rFonts w:ascii="ＭＳ ゴシック" w:eastAsia="ＭＳ ゴシック" w:hAnsi="ＭＳ ゴシック" w:hint="eastAsia"/>
        </w:rPr>
        <w:t>ｲ</w:t>
      </w:r>
      <w:r w:rsidRPr="00657034">
        <w:rPr>
          <w:rFonts w:ascii="ＭＳ ゴシック" w:eastAsia="ＭＳ ゴシック" w:hAnsi="ＭＳ ゴシック"/>
        </w:rPr>
        <w:t>)</w:t>
      </w:r>
      <w:r w:rsidRPr="00657034">
        <w:rPr>
          <w:rFonts w:ascii="ＭＳ ゴシック" w:eastAsia="ＭＳ ゴシック" w:hAnsi="ＭＳ ゴシック" w:hint="eastAsia"/>
        </w:rPr>
        <w:t xml:space="preserve"> 委託内容について</w:t>
      </w:r>
    </w:p>
    <w:p w14:paraId="0531DE39" w14:textId="77777777" w:rsidR="00155366" w:rsidRPr="00657034" w:rsidRDefault="00155366" w:rsidP="00155366">
      <w:pPr>
        <w:ind w:firstLineChars="250" w:firstLine="525"/>
        <w:rPr>
          <w:rFonts w:ascii="ＭＳ ゴシック" w:eastAsia="ＭＳ ゴシック" w:hAnsi="ＭＳ ゴシック"/>
        </w:rPr>
      </w:pPr>
      <w:r w:rsidRPr="00657034">
        <w:rPr>
          <w:rFonts w:ascii="ＭＳ ゴシック" w:eastAsia="ＭＳ ゴシック" w:hAnsi="ＭＳ ゴシック"/>
        </w:rPr>
        <w:t>(</w:t>
      </w:r>
      <w:r w:rsidRPr="00657034">
        <w:rPr>
          <w:rFonts w:ascii="ＭＳ ゴシック" w:eastAsia="ＭＳ ゴシック" w:hAnsi="ＭＳ ゴシック" w:hint="eastAsia"/>
        </w:rPr>
        <w:t>ｳ</w:t>
      </w:r>
      <w:r w:rsidRPr="00657034">
        <w:rPr>
          <w:rFonts w:ascii="ＭＳ ゴシック" w:eastAsia="ＭＳ ゴシック" w:hAnsi="ＭＳ ゴシック"/>
        </w:rPr>
        <w:t xml:space="preserve">) </w:t>
      </w:r>
      <w:r w:rsidRPr="00657034">
        <w:rPr>
          <w:rFonts w:ascii="ＭＳ ゴシック" w:eastAsia="ＭＳ ゴシック" w:hAnsi="ＭＳ ゴシック" w:hint="eastAsia"/>
        </w:rPr>
        <w:t>手数料等</w:t>
      </w:r>
      <w:r>
        <w:rPr>
          <w:rFonts w:ascii="ＭＳ ゴシック" w:eastAsia="ＭＳ ゴシック" w:hAnsi="ＭＳ ゴシック" w:hint="eastAsia"/>
        </w:rPr>
        <w:t>を</w:t>
      </w:r>
      <w:r w:rsidRPr="00657034">
        <w:rPr>
          <w:rFonts w:ascii="ＭＳ ゴシック" w:eastAsia="ＭＳ ゴシック" w:hAnsi="ＭＳ ゴシック" w:hint="eastAsia"/>
        </w:rPr>
        <w:t>定める場合は、</w:t>
      </w:r>
      <w:r>
        <w:rPr>
          <w:rFonts w:ascii="ＭＳ ゴシック" w:eastAsia="ＭＳ ゴシック" w:hAnsi="ＭＳ ゴシック" w:hint="eastAsia"/>
        </w:rPr>
        <w:t>その</w:t>
      </w:r>
      <w:r w:rsidRPr="00657034">
        <w:rPr>
          <w:rFonts w:ascii="ＭＳ ゴシック" w:eastAsia="ＭＳ ゴシック" w:hAnsi="ＭＳ ゴシック" w:hint="eastAsia"/>
        </w:rPr>
        <w:t>扱いについて</w:t>
      </w:r>
    </w:p>
    <w:p w14:paraId="6526E00F" w14:textId="12853EF0" w:rsidR="00155366" w:rsidRPr="00657034" w:rsidRDefault="00155366" w:rsidP="00155366">
      <w:pPr>
        <w:ind w:firstLineChars="250" w:firstLine="525"/>
        <w:rPr>
          <w:rFonts w:ascii="ＭＳ ゴシック" w:eastAsia="ＭＳ ゴシック" w:hAnsi="ＭＳ ゴシック"/>
        </w:rPr>
      </w:pPr>
      <w:r w:rsidRPr="00657034">
        <w:rPr>
          <w:rFonts w:ascii="ＭＳ ゴシック" w:eastAsia="ＭＳ ゴシック" w:hAnsi="ＭＳ ゴシック"/>
        </w:rPr>
        <w:t>(</w:t>
      </w:r>
      <w:r w:rsidRPr="00657034">
        <w:rPr>
          <w:rFonts w:ascii="ＭＳ ゴシック" w:eastAsia="ＭＳ ゴシック" w:hAnsi="ＭＳ ゴシック" w:hint="eastAsia"/>
        </w:rPr>
        <w:t>ｴ</w:t>
      </w:r>
      <w:r w:rsidRPr="00657034">
        <w:rPr>
          <w:rFonts w:ascii="ＭＳ ゴシック" w:eastAsia="ＭＳ ゴシック" w:hAnsi="ＭＳ ゴシック"/>
        </w:rPr>
        <w:t xml:space="preserve">) </w:t>
      </w:r>
      <w:r w:rsidR="00472AC6">
        <w:rPr>
          <w:rFonts w:ascii="ＭＳ ゴシック" w:eastAsia="ＭＳ ゴシック" w:hAnsi="ＭＳ ゴシック" w:hint="eastAsia"/>
        </w:rPr>
        <w:t>電力切替え</w:t>
      </w:r>
      <w:r w:rsidRPr="00657034">
        <w:rPr>
          <w:rFonts w:ascii="ＭＳ ゴシック" w:eastAsia="ＭＳ ゴシック" w:hAnsi="ＭＳ ゴシック" w:hint="eastAsia"/>
        </w:rPr>
        <w:t>完了期限について</w:t>
      </w:r>
    </w:p>
    <w:p w14:paraId="1F6E97DC" w14:textId="77777777" w:rsidR="00155366" w:rsidRPr="00657034" w:rsidRDefault="00155366" w:rsidP="00155366">
      <w:pPr>
        <w:ind w:leftChars="200" w:left="630" w:hangingChars="100" w:hanging="210"/>
        <w:rPr>
          <w:rFonts w:ascii="ＭＳ ゴシック" w:eastAsia="ＭＳ ゴシック" w:hAnsi="ＭＳ ゴシック"/>
        </w:rPr>
      </w:pPr>
      <w:r w:rsidRPr="00657034">
        <w:rPr>
          <w:rFonts w:ascii="ＭＳ ゴシック" w:eastAsia="ＭＳ ゴシック" w:hAnsi="ＭＳ ゴシック" w:hint="eastAsia"/>
        </w:rPr>
        <w:t>（ｵ）個人情報保護について</w:t>
      </w:r>
    </w:p>
    <w:p w14:paraId="70C4A8C9" w14:textId="16E99A23" w:rsidR="00155366" w:rsidRPr="00657034" w:rsidRDefault="00155366" w:rsidP="00155366">
      <w:pPr>
        <w:ind w:leftChars="249" w:left="628" w:hangingChars="50" w:hanging="105"/>
        <w:rPr>
          <w:rFonts w:ascii="ＭＳ ゴシック" w:eastAsia="ＭＳ ゴシック" w:hAnsi="ＭＳ ゴシック"/>
        </w:rPr>
      </w:pPr>
      <w:r w:rsidRPr="00657034">
        <w:rPr>
          <w:rFonts w:ascii="ＭＳ ゴシック" w:eastAsia="ＭＳ ゴシック" w:hAnsi="ＭＳ ゴシック" w:hint="eastAsia"/>
        </w:rPr>
        <w:t>(ｶ)</w:t>
      </w:r>
      <w:r w:rsidRPr="00657034">
        <w:rPr>
          <w:rFonts w:ascii="ＭＳ ゴシック" w:eastAsia="ＭＳ ゴシック" w:hAnsi="ＭＳ ゴシック"/>
        </w:rPr>
        <w:t xml:space="preserve"> </w:t>
      </w:r>
      <w:r w:rsidRPr="00657034">
        <w:rPr>
          <w:rFonts w:ascii="ＭＳ ゴシック" w:eastAsia="ＭＳ ゴシック" w:hAnsi="ＭＳ ゴシック" w:hint="eastAsia"/>
        </w:rPr>
        <w:t>支援事業者と</w:t>
      </w:r>
      <w:r w:rsidR="00472AC6">
        <w:rPr>
          <w:rFonts w:ascii="ＭＳ ゴシック" w:eastAsia="ＭＳ ゴシック" w:hAnsi="ＭＳ ゴシック" w:hint="eastAsia"/>
        </w:rPr>
        <w:t>電力会社間</w:t>
      </w:r>
      <w:r w:rsidRPr="00657034">
        <w:rPr>
          <w:rFonts w:ascii="ＭＳ ゴシック" w:eastAsia="ＭＳ ゴシック" w:hAnsi="ＭＳ ゴシック" w:hint="eastAsia"/>
        </w:rPr>
        <w:t>の契約不履行による解除または解約の扱いについて</w:t>
      </w:r>
    </w:p>
    <w:p w14:paraId="438C2D5E" w14:textId="77777777" w:rsidR="00155366" w:rsidRPr="00657034" w:rsidRDefault="00155366" w:rsidP="00155366">
      <w:pPr>
        <w:ind w:leftChars="249" w:left="628" w:hangingChars="50" w:hanging="105"/>
        <w:rPr>
          <w:rFonts w:ascii="ＭＳ ゴシック" w:eastAsia="ＭＳ ゴシック" w:hAnsi="ＭＳ ゴシック"/>
        </w:rPr>
      </w:pPr>
      <w:r w:rsidRPr="00657034">
        <w:rPr>
          <w:rFonts w:ascii="ＭＳ ゴシック" w:eastAsia="ＭＳ ゴシック" w:hAnsi="ＭＳ ゴシック" w:hint="eastAsia"/>
        </w:rPr>
        <w:t>(ｷ) 善管注意義務について</w:t>
      </w:r>
    </w:p>
    <w:p w14:paraId="73B53CD9" w14:textId="77777777" w:rsidR="00155366" w:rsidRPr="00657034" w:rsidRDefault="00155366" w:rsidP="00155366">
      <w:pPr>
        <w:ind w:leftChars="249" w:left="628" w:hangingChars="50" w:hanging="105"/>
        <w:rPr>
          <w:rFonts w:ascii="ＭＳ ゴシック" w:eastAsia="ＭＳ ゴシック" w:hAnsi="ＭＳ ゴシック"/>
        </w:rPr>
      </w:pPr>
      <w:r w:rsidRPr="00657034">
        <w:rPr>
          <w:rFonts w:ascii="ＭＳ ゴシック" w:eastAsia="ＭＳ ゴシック" w:hAnsi="ＭＳ ゴシック" w:hint="eastAsia"/>
        </w:rPr>
        <w:t>(ｸ) 規定外事項について、誠実に協議する旨の条項を入れること</w:t>
      </w:r>
    </w:p>
    <w:p w14:paraId="0AEC3889" w14:textId="77777777" w:rsidR="00155366" w:rsidRPr="00657034" w:rsidRDefault="00155366" w:rsidP="00155366">
      <w:pPr>
        <w:ind w:leftChars="249" w:left="628" w:hangingChars="50" w:hanging="105"/>
        <w:rPr>
          <w:rFonts w:ascii="ＭＳ ゴシック" w:eastAsia="ＭＳ ゴシック" w:hAnsi="ＭＳ ゴシック"/>
        </w:rPr>
      </w:pPr>
      <w:r w:rsidRPr="00657034">
        <w:rPr>
          <w:rFonts w:ascii="ＭＳ ゴシック" w:eastAsia="ＭＳ ゴシック" w:hAnsi="ＭＳ ゴシック" w:hint="eastAsia"/>
        </w:rPr>
        <w:t>(</w:t>
      </w:r>
      <w:r>
        <w:rPr>
          <w:rFonts w:ascii="ＭＳ ゴシック" w:eastAsia="ＭＳ ゴシック" w:hAnsi="ＭＳ ゴシック" w:hint="eastAsia"/>
        </w:rPr>
        <w:t>ｹ</w:t>
      </w:r>
      <w:r w:rsidRPr="00657034">
        <w:rPr>
          <w:rFonts w:ascii="ＭＳ ゴシック" w:eastAsia="ＭＳ ゴシック" w:hAnsi="ＭＳ ゴシック" w:hint="eastAsia"/>
        </w:rPr>
        <w:t>)</w:t>
      </w:r>
      <w:r w:rsidRPr="00657034">
        <w:rPr>
          <w:rFonts w:ascii="ＭＳ ゴシック" w:eastAsia="ＭＳ ゴシック" w:hAnsi="ＭＳ ゴシック"/>
        </w:rPr>
        <w:t xml:space="preserve"> </w:t>
      </w:r>
      <w:r w:rsidRPr="00657034">
        <w:rPr>
          <w:rFonts w:ascii="ＭＳ ゴシック" w:eastAsia="ＭＳ ゴシック" w:hAnsi="ＭＳ ゴシック" w:hint="eastAsia"/>
        </w:rPr>
        <w:t>裁判管轄について</w:t>
      </w:r>
    </w:p>
    <w:p w14:paraId="2341A23C" w14:textId="77777777" w:rsidR="00155366" w:rsidRPr="00657034" w:rsidRDefault="00155366" w:rsidP="00155366">
      <w:pPr>
        <w:ind w:leftChars="249" w:left="628" w:hangingChars="50" w:hanging="105"/>
        <w:rPr>
          <w:rFonts w:ascii="ＭＳ ゴシック" w:eastAsia="ＭＳ ゴシック" w:hAnsi="ＭＳ ゴシック"/>
        </w:rPr>
      </w:pPr>
      <w:r w:rsidRPr="00657034">
        <w:rPr>
          <w:rFonts w:ascii="ＭＳ ゴシック" w:eastAsia="ＭＳ ゴシック" w:hAnsi="ＭＳ ゴシック" w:hint="eastAsia"/>
        </w:rPr>
        <w:t>(</w:t>
      </w:r>
      <w:r>
        <w:rPr>
          <w:rFonts w:ascii="ＭＳ ゴシック" w:eastAsia="ＭＳ ゴシック" w:hAnsi="ＭＳ ゴシック" w:hint="eastAsia"/>
        </w:rPr>
        <w:t>ｺ</w:t>
      </w:r>
      <w:r w:rsidRPr="00657034">
        <w:rPr>
          <w:rFonts w:ascii="ＭＳ ゴシック" w:eastAsia="ＭＳ ゴシック" w:hAnsi="ＭＳ ゴシック" w:hint="eastAsia"/>
        </w:rPr>
        <w:t>) 関係法令の遵守について</w:t>
      </w:r>
    </w:p>
    <w:p w14:paraId="7CFFDD7C" w14:textId="77777777" w:rsidR="00C85A28" w:rsidRDefault="00155366" w:rsidP="00C85A28">
      <w:pPr>
        <w:ind w:leftChars="249" w:left="628" w:hangingChars="50" w:hanging="105"/>
        <w:rPr>
          <w:rFonts w:ascii="ＭＳ ゴシック" w:eastAsia="ＭＳ ゴシック" w:hAnsi="ＭＳ ゴシック"/>
        </w:rPr>
      </w:pPr>
      <w:r w:rsidRPr="00657034">
        <w:rPr>
          <w:rFonts w:ascii="ＭＳ ゴシック" w:eastAsia="ＭＳ ゴシック" w:hAnsi="ＭＳ ゴシック" w:hint="eastAsia"/>
        </w:rPr>
        <w:t>(</w:t>
      </w:r>
      <w:r>
        <w:rPr>
          <w:rFonts w:ascii="ＭＳ ゴシック" w:eastAsia="ＭＳ ゴシック" w:hAnsi="ＭＳ ゴシック" w:hint="eastAsia"/>
        </w:rPr>
        <w:t>ｻ</w:t>
      </w:r>
      <w:r w:rsidRPr="00657034">
        <w:rPr>
          <w:rFonts w:ascii="ＭＳ ゴシック" w:eastAsia="ＭＳ ゴシック" w:hAnsi="ＭＳ ゴシック" w:hint="eastAsia"/>
        </w:rPr>
        <w:t>) 支援事業者と</w:t>
      </w:r>
      <w:r w:rsidR="00472AC6">
        <w:rPr>
          <w:rFonts w:ascii="ＭＳ ゴシック" w:eastAsia="ＭＳ ゴシック" w:hAnsi="ＭＳ ゴシック" w:hint="eastAsia"/>
        </w:rPr>
        <w:t>電力会社</w:t>
      </w:r>
      <w:r w:rsidRPr="00657034">
        <w:rPr>
          <w:rFonts w:ascii="ＭＳ ゴシック" w:eastAsia="ＭＳ ゴシック" w:hAnsi="ＭＳ ゴシック" w:hint="eastAsia"/>
        </w:rPr>
        <w:t>間の責任の区分を明確に明示すること</w:t>
      </w:r>
    </w:p>
    <w:p w14:paraId="5006DE1C" w14:textId="072F8EC6" w:rsidR="00C85A28" w:rsidRDefault="005266C8" w:rsidP="00C85A28">
      <w:pPr>
        <w:ind w:leftChars="207" w:left="855" w:hangingChars="200" w:hanging="420"/>
        <w:rPr>
          <w:rFonts w:ascii="ＭＳ ゴシック" w:eastAsia="ＭＳ ゴシック" w:hAnsi="ＭＳ ゴシック"/>
        </w:rPr>
      </w:pPr>
      <w:r>
        <w:rPr>
          <w:rFonts w:ascii="ＭＳ ゴシック" w:eastAsia="ＭＳ ゴシック" w:hAnsi="ＭＳ ゴシック" w:hint="eastAsia"/>
        </w:rPr>
        <w:t>オ</w:t>
      </w:r>
      <w:r w:rsidR="00155366" w:rsidRPr="00657034">
        <w:rPr>
          <w:rFonts w:ascii="ＭＳ ゴシック" w:eastAsia="ＭＳ ゴシック" w:hAnsi="ＭＳ ゴシック" w:hint="eastAsia"/>
        </w:rPr>
        <w:t xml:space="preserve">　</w:t>
      </w:r>
      <w:r w:rsidR="00472AC6">
        <w:rPr>
          <w:rFonts w:ascii="ＭＳ ゴシック" w:eastAsia="ＭＳ ゴシック" w:hAnsi="ＭＳ ゴシック" w:hint="eastAsia"/>
        </w:rPr>
        <w:t>電力会社</w:t>
      </w:r>
      <w:r w:rsidR="00155366" w:rsidRPr="00657034">
        <w:rPr>
          <w:rFonts w:ascii="ＭＳ ゴシック" w:eastAsia="ＭＳ ゴシック" w:hAnsi="ＭＳ ゴシック" w:hint="eastAsia"/>
        </w:rPr>
        <w:t>より大阪府暴力団排除条例施行規則第３条各号に掲げるものに該当しない旨の誓約書を受領すること。</w:t>
      </w:r>
    </w:p>
    <w:p w14:paraId="5CA421DF" w14:textId="53C40DE2" w:rsidR="009040A0" w:rsidRDefault="005266C8" w:rsidP="00C85A28">
      <w:pPr>
        <w:ind w:leftChars="207" w:left="855" w:hangingChars="200" w:hanging="420"/>
        <w:rPr>
          <w:rFonts w:ascii="ＭＳ ゴシック" w:eastAsia="ＭＳ ゴシック" w:hAnsi="ＭＳ ゴシック"/>
        </w:rPr>
      </w:pPr>
      <w:r>
        <w:rPr>
          <w:rFonts w:ascii="ＭＳ ゴシック" w:eastAsia="ＭＳ ゴシック" w:hAnsi="ＭＳ ゴシック" w:hint="eastAsia"/>
        </w:rPr>
        <w:t>カ</w:t>
      </w:r>
      <w:r w:rsidR="009040A0">
        <w:rPr>
          <w:rFonts w:ascii="ＭＳ ゴシック" w:eastAsia="ＭＳ ゴシック" w:hAnsi="ＭＳ ゴシック" w:hint="eastAsia"/>
        </w:rPr>
        <w:t xml:space="preserve">　</w:t>
      </w:r>
      <w:r w:rsidR="009040A0" w:rsidRPr="00B02F1B">
        <w:rPr>
          <w:rFonts w:ascii="ＭＳ ゴシック" w:eastAsia="ＭＳ ゴシック" w:hAnsi="ＭＳ ゴシック" w:hint="eastAsia"/>
        </w:rPr>
        <w:t>選定された電力会社は、業務の実施に当たっては、業務責任者を選任すること。</w:t>
      </w:r>
    </w:p>
    <w:p w14:paraId="2CCD5E82" w14:textId="5E1A0077" w:rsidR="00C85A28" w:rsidRDefault="005266C8" w:rsidP="00C85A28">
      <w:pPr>
        <w:ind w:leftChars="207" w:left="855" w:hangingChars="200" w:hanging="420"/>
        <w:rPr>
          <w:rFonts w:ascii="ＭＳ ゴシック" w:eastAsia="ＭＳ ゴシック" w:hAnsi="ＭＳ ゴシック"/>
        </w:rPr>
      </w:pPr>
      <w:r>
        <w:rPr>
          <w:rFonts w:ascii="ＭＳ ゴシック" w:eastAsia="ＭＳ ゴシック" w:hAnsi="ＭＳ ゴシック" w:hint="eastAsia"/>
        </w:rPr>
        <w:t>キ</w:t>
      </w:r>
      <w:r w:rsidR="00155366" w:rsidRPr="00657034">
        <w:rPr>
          <w:rFonts w:ascii="ＭＳ ゴシック" w:eastAsia="ＭＳ ゴシック" w:hAnsi="ＭＳ ゴシック" w:hint="eastAsia"/>
        </w:rPr>
        <w:t xml:space="preserve">　事業に伴う責めにおいては、支援事業者又は、</w:t>
      </w:r>
      <w:r w:rsidR="00FC776E">
        <w:rPr>
          <w:rFonts w:ascii="ＭＳ ゴシック" w:eastAsia="ＭＳ ゴシック" w:hAnsi="ＭＳ ゴシック" w:hint="eastAsia"/>
        </w:rPr>
        <w:t>電力会社</w:t>
      </w:r>
      <w:r w:rsidR="00155366" w:rsidRPr="00657034">
        <w:rPr>
          <w:rFonts w:ascii="ＭＳ ゴシック" w:eastAsia="ＭＳ ゴシック" w:hAnsi="ＭＳ ゴシック" w:hint="eastAsia"/>
        </w:rPr>
        <w:t>が負うものとして府は、</w:t>
      </w:r>
      <w:r w:rsidR="00155366">
        <w:rPr>
          <w:rFonts w:ascii="ＭＳ ゴシック" w:eastAsia="ＭＳ ゴシック" w:hAnsi="ＭＳ ゴシック" w:hint="eastAsia"/>
        </w:rPr>
        <w:t>負わないものとする。</w:t>
      </w:r>
    </w:p>
    <w:p w14:paraId="2CC7BCDD" w14:textId="0254A760" w:rsidR="00C85A28" w:rsidRDefault="005266C8" w:rsidP="00C85A28">
      <w:pPr>
        <w:ind w:leftChars="207" w:left="855" w:hangingChars="200" w:hanging="420"/>
        <w:rPr>
          <w:rFonts w:ascii="ＭＳ ゴシック" w:eastAsia="ＭＳ ゴシック" w:hAnsi="ＭＳ ゴシック"/>
        </w:rPr>
      </w:pPr>
      <w:r>
        <w:rPr>
          <w:rFonts w:ascii="ＭＳ ゴシック" w:eastAsia="ＭＳ ゴシック" w:hAnsi="ＭＳ ゴシック" w:hint="eastAsia"/>
        </w:rPr>
        <w:t>ク</w:t>
      </w:r>
      <w:r w:rsidR="00155366" w:rsidRPr="00657034">
        <w:rPr>
          <w:rFonts w:ascii="ＭＳ ゴシック" w:eastAsia="ＭＳ ゴシック" w:hAnsi="ＭＳ ゴシック" w:hint="eastAsia"/>
        </w:rPr>
        <w:t xml:space="preserve">　</w:t>
      </w:r>
      <w:r w:rsidR="00FC776E">
        <w:rPr>
          <w:rFonts w:ascii="ＭＳ ゴシック" w:eastAsia="ＭＳ ゴシック" w:hAnsi="ＭＳ ゴシック" w:hint="eastAsia"/>
        </w:rPr>
        <w:t>電力切替え</w:t>
      </w:r>
      <w:r w:rsidR="00155366" w:rsidRPr="00657034">
        <w:rPr>
          <w:rFonts w:ascii="ＭＳ ゴシック" w:eastAsia="ＭＳ ゴシック" w:hAnsi="ＭＳ ゴシック" w:hint="eastAsia"/>
        </w:rPr>
        <w:t>に関する苦情やトラブル等が発生した場合には、</w:t>
      </w:r>
      <w:r w:rsidR="00FC776E">
        <w:rPr>
          <w:rFonts w:ascii="ＭＳ ゴシック" w:eastAsia="ＭＳ ゴシック" w:hAnsi="ＭＳ ゴシック" w:hint="eastAsia"/>
        </w:rPr>
        <w:t>電力会社</w:t>
      </w:r>
      <w:r w:rsidR="00155366" w:rsidRPr="00657034">
        <w:rPr>
          <w:rFonts w:ascii="ＭＳ ゴシック" w:eastAsia="ＭＳ ゴシック" w:hAnsi="ＭＳ ゴシック" w:hint="eastAsia"/>
        </w:rPr>
        <w:t>が誠意を持って対応するとともに、苦情やトラブル等が発生した日時、場所、内容等を記録し、支援事業者へ報告すること。</w:t>
      </w:r>
    </w:p>
    <w:p w14:paraId="636C808F" w14:textId="0CA70904" w:rsidR="00C85A28" w:rsidRDefault="005266C8" w:rsidP="00C85A28">
      <w:pPr>
        <w:ind w:leftChars="207" w:left="855" w:hangingChars="200" w:hanging="420"/>
        <w:rPr>
          <w:rFonts w:ascii="ＭＳ ゴシック" w:eastAsia="ＭＳ ゴシック" w:hAnsi="ＭＳ ゴシック"/>
        </w:rPr>
      </w:pPr>
      <w:r>
        <w:rPr>
          <w:rFonts w:ascii="ＭＳ ゴシック" w:eastAsia="ＭＳ ゴシック" w:hAnsi="ＭＳ ゴシック" w:hint="eastAsia"/>
        </w:rPr>
        <w:t>ケ</w:t>
      </w:r>
      <w:r w:rsidR="00155366" w:rsidRPr="00657034">
        <w:rPr>
          <w:rFonts w:ascii="ＭＳ ゴシック" w:eastAsia="ＭＳ ゴシック" w:hAnsi="ＭＳ ゴシック" w:hint="eastAsia"/>
        </w:rPr>
        <w:t xml:space="preserve">　</w:t>
      </w:r>
      <w:r w:rsidR="00FC776E">
        <w:rPr>
          <w:rFonts w:ascii="ＭＳ ゴシック" w:eastAsia="ＭＳ ゴシック" w:hAnsi="ＭＳ ゴシック" w:hint="eastAsia"/>
        </w:rPr>
        <w:t>電力会社</w:t>
      </w:r>
      <w:r w:rsidR="00155366" w:rsidRPr="00657034">
        <w:rPr>
          <w:rFonts w:ascii="ＭＳ ゴシック" w:eastAsia="ＭＳ ゴシック" w:hAnsi="ＭＳ ゴシック" w:hint="eastAsia"/>
        </w:rPr>
        <w:t>が苦情やトラブル等を解決できない場合に</w:t>
      </w:r>
      <w:r w:rsidR="00155366" w:rsidRPr="00B02F1B">
        <w:rPr>
          <w:rFonts w:ascii="ＭＳ ゴシック" w:eastAsia="ＭＳ ゴシック" w:hAnsi="ＭＳ ゴシック" w:hint="eastAsia"/>
        </w:rPr>
        <w:t>は、</w:t>
      </w:r>
      <w:r w:rsidR="001D35D4" w:rsidRPr="00B02F1B">
        <w:rPr>
          <w:rFonts w:ascii="ＭＳ ゴシック" w:eastAsia="ＭＳ ゴシック" w:hAnsi="ＭＳ ゴシック" w:hint="eastAsia"/>
        </w:rPr>
        <w:t>この解決に向けて、</w:t>
      </w:r>
      <w:r w:rsidR="00155366" w:rsidRPr="00657034">
        <w:rPr>
          <w:rFonts w:ascii="ＭＳ ゴシック" w:eastAsia="ＭＳ ゴシック" w:hAnsi="ＭＳ ゴシック" w:hint="eastAsia"/>
        </w:rPr>
        <w:t>支援事業者が適切に対処</w:t>
      </w:r>
      <w:r w:rsidR="00155366">
        <w:rPr>
          <w:rFonts w:ascii="ＭＳ ゴシック" w:eastAsia="ＭＳ ゴシック" w:hAnsi="ＭＳ ゴシック" w:hint="eastAsia"/>
        </w:rPr>
        <w:t>すると</w:t>
      </w:r>
      <w:r w:rsidR="00155366" w:rsidRPr="00657034">
        <w:rPr>
          <w:rFonts w:ascii="ＭＳ ゴシック" w:eastAsia="ＭＳ ゴシック" w:hAnsi="ＭＳ ゴシック" w:hint="eastAsia"/>
        </w:rPr>
        <w:t>ともに、対応した日時、場所、内容等を記録し、</w:t>
      </w:r>
      <w:r w:rsidR="00FC776E">
        <w:rPr>
          <w:rFonts w:ascii="ＭＳ ゴシック" w:eastAsia="ＭＳ ゴシック" w:hAnsi="ＭＳ ゴシック" w:hint="eastAsia"/>
        </w:rPr>
        <w:t>電力会社</w:t>
      </w:r>
      <w:r w:rsidR="00155366" w:rsidRPr="00657034">
        <w:rPr>
          <w:rFonts w:ascii="ＭＳ ゴシック" w:eastAsia="ＭＳ ゴシック" w:hAnsi="ＭＳ ゴシック" w:hint="eastAsia"/>
        </w:rPr>
        <w:t>へ報告すること。</w:t>
      </w:r>
    </w:p>
    <w:p w14:paraId="550F6455" w14:textId="5516E98F" w:rsidR="00C85A28" w:rsidRDefault="005266C8" w:rsidP="00C85A28">
      <w:pPr>
        <w:ind w:leftChars="207" w:left="855" w:hangingChars="200" w:hanging="420"/>
        <w:rPr>
          <w:rFonts w:ascii="ＭＳ ゴシック" w:eastAsia="ＭＳ ゴシック" w:hAnsi="ＭＳ ゴシック"/>
        </w:rPr>
      </w:pPr>
      <w:r>
        <w:rPr>
          <w:rFonts w:ascii="ＭＳ ゴシック" w:eastAsia="ＭＳ ゴシック" w:hAnsi="ＭＳ ゴシック" w:hint="eastAsia"/>
        </w:rPr>
        <w:t>コ</w:t>
      </w:r>
      <w:r w:rsidR="00155366" w:rsidRPr="00657034">
        <w:rPr>
          <w:rFonts w:ascii="ＭＳ ゴシック" w:eastAsia="ＭＳ ゴシック" w:hAnsi="ＭＳ ゴシック" w:hint="eastAsia"/>
        </w:rPr>
        <w:t xml:space="preserve">　</w:t>
      </w:r>
      <w:r w:rsidR="00155366" w:rsidRPr="00657034">
        <w:rPr>
          <w:rFonts w:ascii="ＭＳ ゴシック" w:eastAsia="ＭＳ ゴシック" w:hAnsi="ＭＳ ゴシック"/>
        </w:rPr>
        <w:t>苦情やトラブル等については、</w:t>
      </w:r>
      <w:r>
        <w:rPr>
          <w:rFonts w:ascii="ＭＳ ゴシック" w:eastAsia="ＭＳ ゴシック" w:hAnsi="ＭＳ ゴシック" w:hint="eastAsia"/>
        </w:rPr>
        <w:t>ク、</w:t>
      </w:r>
      <w:r w:rsidR="00C85A28">
        <w:rPr>
          <w:rFonts w:ascii="ＭＳ ゴシック" w:eastAsia="ＭＳ ゴシック" w:hAnsi="ＭＳ ゴシック" w:hint="eastAsia"/>
        </w:rPr>
        <w:t>ケ</w:t>
      </w:r>
      <w:r w:rsidR="00155366" w:rsidRPr="00657034">
        <w:rPr>
          <w:rFonts w:ascii="ＭＳ ゴシック" w:eastAsia="ＭＳ ゴシック" w:hAnsi="ＭＳ ゴシック"/>
        </w:rPr>
        <w:t>で作成した記録を付して、速やかに</w:t>
      </w:r>
      <w:r w:rsidR="00155366" w:rsidRPr="00657034">
        <w:rPr>
          <w:rFonts w:ascii="ＭＳ ゴシック" w:eastAsia="ＭＳ ゴシック" w:hAnsi="ＭＳ ゴシック" w:hint="eastAsia"/>
        </w:rPr>
        <w:t>府</w:t>
      </w:r>
      <w:r w:rsidR="00155366" w:rsidRPr="00657034">
        <w:rPr>
          <w:rFonts w:ascii="ＭＳ ゴシック" w:eastAsia="ＭＳ ゴシック" w:hAnsi="ＭＳ ゴシック"/>
        </w:rPr>
        <w:t>へ報</w:t>
      </w:r>
      <w:r w:rsidR="00155366" w:rsidRPr="00657034">
        <w:rPr>
          <w:rFonts w:ascii="ＭＳ ゴシック" w:eastAsia="ＭＳ ゴシック" w:hAnsi="ＭＳ ゴシック" w:hint="eastAsia"/>
        </w:rPr>
        <w:t>告すること。</w:t>
      </w:r>
    </w:p>
    <w:p w14:paraId="349A551B" w14:textId="236EC733" w:rsidR="005266C8" w:rsidRPr="00B02F1B" w:rsidRDefault="005266C8" w:rsidP="005266C8">
      <w:pPr>
        <w:ind w:leftChars="200" w:left="840" w:hangingChars="200" w:hanging="420"/>
        <w:rPr>
          <w:rFonts w:ascii="ＭＳ ゴシック" w:eastAsia="ＭＳ ゴシック" w:hAnsi="ＭＳ ゴシック"/>
        </w:rPr>
      </w:pPr>
      <w:r w:rsidRPr="00B02F1B">
        <w:rPr>
          <w:rFonts w:ascii="ＭＳ ゴシック" w:eastAsia="ＭＳ ゴシック" w:hAnsi="ＭＳ ゴシック" w:hint="eastAsia"/>
        </w:rPr>
        <w:t>サ　電力会社の販売価格等の提示の際、購入希望者が現状の電力契約内容（料金明細書等）と容易に比較できるような対応を講じること。</w:t>
      </w:r>
    </w:p>
    <w:p w14:paraId="49000E9C" w14:textId="517F6FCC" w:rsidR="00155366" w:rsidRDefault="005266C8" w:rsidP="00C85A28">
      <w:pPr>
        <w:ind w:leftChars="207" w:left="855" w:hangingChars="200" w:hanging="420"/>
        <w:rPr>
          <w:rFonts w:ascii="ＭＳ ゴシック" w:eastAsia="ＭＳ ゴシック" w:hAnsi="ＭＳ ゴシック"/>
        </w:rPr>
      </w:pPr>
      <w:r>
        <w:rPr>
          <w:rFonts w:ascii="ＭＳ ゴシック" w:eastAsia="ＭＳ ゴシック" w:hAnsi="ＭＳ ゴシック" w:hint="eastAsia"/>
        </w:rPr>
        <w:t>シ</w:t>
      </w:r>
      <w:r w:rsidR="00FC776E">
        <w:rPr>
          <w:rFonts w:ascii="ＭＳ ゴシック" w:eastAsia="ＭＳ ゴシック" w:hAnsi="ＭＳ ゴシック" w:hint="eastAsia"/>
        </w:rPr>
        <w:t xml:space="preserve">　電力会社</w:t>
      </w:r>
      <w:r w:rsidR="00155366" w:rsidRPr="00657034">
        <w:rPr>
          <w:rFonts w:ascii="ＭＳ ゴシック" w:eastAsia="ＭＳ ゴシック" w:hAnsi="ＭＳ ゴシック"/>
        </w:rPr>
        <w:t>の</w:t>
      </w:r>
      <w:r w:rsidR="00FC776E">
        <w:rPr>
          <w:rFonts w:ascii="ＭＳ ゴシック" w:eastAsia="ＭＳ ゴシック" w:hAnsi="ＭＳ ゴシック" w:hint="eastAsia"/>
        </w:rPr>
        <w:t>販売価格</w:t>
      </w:r>
      <w:r w:rsidR="00155366" w:rsidRPr="00657034">
        <w:rPr>
          <w:rFonts w:ascii="ＭＳ ゴシック" w:eastAsia="ＭＳ ゴシック" w:hAnsi="ＭＳ ゴシック"/>
        </w:rPr>
        <w:t>を購入希望者へ提示し、</w:t>
      </w:r>
      <w:r w:rsidR="007D30D2" w:rsidRPr="00B02F1B">
        <w:rPr>
          <w:rFonts w:ascii="ＭＳ ゴシック" w:eastAsia="ＭＳ ゴシック" w:hAnsi="ＭＳ ゴシック" w:hint="eastAsia"/>
        </w:rPr>
        <w:t>契約内容等について十分に説明したうえで、</w:t>
      </w:r>
      <w:r w:rsidR="00155366" w:rsidRPr="00657034">
        <w:rPr>
          <w:rFonts w:ascii="ＭＳ ゴシック" w:eastAsia="ＭＳ ゴシック" w:hAnsi="ＭＳ ゴシック"/>
        </w:rPr>
        <w:t>最終的な購入</w:t>
      </w:r>
      <w:r w:rsidR="007D30D2">
        <w:rPr>
          <w:rFonts w:ascii="ＭＳ ゴシック" w:eastAsia="ＭＳ ゴシック" w:hAnsi="ＭＳ ゴシック"/>
        </w:rPr>
        <w:t>意思</w:t>
      </w:r>
      <w:r w:rsidR="000E1A0C">
        <w:rPr>
          <w:rFonts w:ascii="ＭＳ ゴシック" w:eastAsia="ＭＳ ゴシック" w:hAnsi="ＭＳ ゴシック" w:hint="eastAsia"/>
        </w:rPr>
        <w:t>の</w:t>
      </w:r>
      <w:r w:rsidR="00155366" w:rsidRPr="00657034">
        <w:rPr>
          <w:rFonts w:ascii="ＭＳ ゴシック" w:eastAsia="ＭＳ ゴシック" w:hAnsi="ＭＳ ゴシック"/>
        </w:rPr>
        <w:t>確認</w:t>
      </w:r>
      <w:r w:rsidR="000E1A0C">
        <w:rPr>
          <w:rFonts w:ascii="ＭＳ ゴシック" w:eastAsia="ＭＳ ゴシック" w:hAnsi="ＭＳ ゴシック" w:hint="eastAsia"/>
        </w:rPr>
        <w:t>を行うこと。</w:t>
      </w:r>
    </w:p>
    <w:p w14:paraId="0013DC5A" w14:textId="6D119457" w:rsidR="00C9300F" w:rsidRPr="00284FA0" w:rsidRDefault="00C9300F" w:rsidP="00395099">
      <w:pPr>
        <w:rPr>
          <w:rFonts w:ascii="ＭＳ ゴシック" w:eastAsia="ＭＳ ゴシック" w:hAnsi="ＭＳ ゴシック"/>
          <w:szCs w:val="21"/>
        </w:rPr>
      </w:pPr>
    </w:p>
    <w:p w14:paraId="228BCFC9" w14:textId="77777777" w:rsidR="00434F06" w:rsidRDefault="00FC776E" w:rsidP="00434F06">
      <w:pPr>
        <w:rPr>
          <w:rFonts w:ascii="ＭＳ ゴシック" w:eastAsia="ＭＳ ゴシック" w:hAnsi="ＭＳ ゴシック"/>
        </w:rPr>
      </w:pPr>
      <w:r>
        <w:rPr>
          <w:rFonts w:ascii="ＭＳ ゴシック" w:eastAsia="ＭＳ ゴシック" w:hAnsi="ＭＳ ゴシック" w:hint="eastAsia"/>
        </w:rPr>
        <w:t>（７</w:t>
      </w:r>
      <w:r w:rsidR="00155366" w:rsidRPr="00657034">
        <w:rPr>
          <w:rFonts w:ascii="ＭＳ ゴシック" w:eastAsia="ＭＳ ゴシック" w:hAnsi="ＭＳ ゴシック" w:hint="eastAsia"/>
        </w:rPr>
        <w:t>）</w:t>
      </w:r>
      <w:r w:rsidR="00155366" w:rsidRPr="00657034">
        <w:rPr>
          <w:rFonts w:ascii="ＭＳ ゴシック" w:eastAsia="ＭＳ ゴシック" w:hAnsi="ＭＳ ゴシック"/>
        </w:rPr>
        <w:t>問合せ対応</w:t>
      </w:r>
      <w:r w:rsidR="00155366" w:rsidRPr="00657034">
        <w:rPr>
          <w:rFonts w:ascii="ＭＳ ゴシック" w:eastAsia="ＭＳ ゴシック" w:hAnsi="ＭＳ ゴシック" w:hint="eastAsia"/>
        </w:rPr>
        <w:t>について</w:t>
      </w:r>
    </w:p>
    <w:p w14:paraId="7F6C805F" w14:textId="77777777" w:rsidR="00434F06" w:rsidRDefault="00155366" w:rsidP="00434F0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ア　</w:t>
      </w:r>
      <w:r w:rsidRPr="00657034">
        <w:rPr>
          <w:rFonts w:ascii="ＭＳ ゴシック" w:eastAsia="ＭＳ ゴシック" w:hAnsi="ＭＳ ゴシック"/>
        </w:rPr>
        <w:t>問合せ及び苦情へ対応するため、</w:t>
      </w:r>
      <w:r>
        <w:rPr>
          <w:rFonts w:ascii="ＭＳ ゴシック" w:eastAsia="ＭＳ ゴシック" w:hAnsi="ＭＳ ゴシック" w:hint="eastAsia"/>
        </w:rPr>
        <w:t>支援事業者において</w:t>
      </w:r>
      <w:r w:rsidRPr="00657034">
        <w:rPr>
          <w:rFonts w:ascii="ＭＳ ゴシック" w:eastAsia="ＭＳ ゴシック" w:hAnsi="ＭＳ ゴシック"/>
        </w:rPr>
        <w:t>コールセンターの設置及び運用を行うこと。</w:t>
      </w:r>
    </w:p>
    <w:p w14:paraId="33C4FE6B" w14:textId="77777777" w:rsidR="00434F06" w:rsidRDefault="00155366" w:rsidP="00434F0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イ　</w:t>
      </w:r>
      <w:r w:rsidRPr="00657034">
        <w:rPr>
          <w:rFonts w:ascii="ＭＳ ゴシック" w:eastAsia="ＭＳ ゴシック" w:hAnsi="ＭＳ ゴシック"/>
        </w:rPr>
        <w:t>問合せ及び苦情については全てコールセンターで対応すること</w:t>
      </w:r>
      <w:r w:rsidRPr="00657034">
        <w:rPr>
          <w:rFonts w:ascii="ＭＳ ゴシック" w:eastAsia="ＭＳ ゴシック" w:hAnsi="ＭＳ ゴシック"/>
          <w:vertAlign w:val="superscript"/>
        </w:rPr>
        <w:t>※</w:t>
      </w:r>
      <w:r w:rsidRPr="00657034">
        <w:rPr>
          <w:rFonts w:ascii="ＭＳ ゴシック" w:eastAsia="ＭＳ ゴシック" w:hAnsi="ＭＳ ゴシック"/>
        </w:rPr>
        <w:t>。</w:t>
      </w:r>
    </w:p>
    <w:p w14:paraId="17A008E6" w14:textId="77777777" w:rsidR="00434F06" w:rsidRDefault="00155366" w:rsidP="00434F0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ウ　</w:t>
      </w:r>
      <w:r w:rsidRPr="00657034">
        <w:rPr>
          <w:rFonts w:ascii="ＭＳ ゴシック" w:eastAsia="ＭＳ ゴシック" w:hAnsi="ＭＳ ゴシック"/>
        </w:rPr>
        <w:t>コールセンターで問合せ及び苦情へ対応する者への研修を行うこと。</w:t>
      </w:r>
    </w:p>
    <w:p w14:paraId="4A8E9994" w14:textId="77777777" w:rsidR="00434F06" w:rsidRDefault="00155366" w:rsidP="00434F0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エ　</w:t>
      </w:r>
      <w:r w:rsidRPr="00657034">
        <w:rPr>
          <w:rFonts w:ascii="ＭＳ ゴシック" w:eastAsia="ＭＳ ゴシック" w:hAnsi="ＭＳ ゴシック"/>
        </w:rPr>
        <w:t>業務マニュアル及び質疑応答集を作成すること。</w:t>
      </w:r>
    </w:p>
    <w:p w14:paraId="1DC7F597" w14:textId="77777777" w:rsidR="00434F06" w:rsidRDefault="00155366" w:rsidP="00434F0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オ　府</w:t>
      </w:r>
      <w:r>
        <w:rPr>
          <w:rFonts w:ascii="ＭＳ ゴシック" w:eastAsia="ＭＳ ゴシック" w:hAnsi="ＭＳ ゴシック" w:hint="eastAsia"/>
        </w:rPr>
        <w:t>及び市町村</w:t>
      </w:r>
      <w:r w:rsidRPr="00657034">
        <w:rPr>
          <w:rFonts w:ascii="ＭＳ ゴシック" w:eastAsia="ＭＳ ゴシック" w:hAnsi="ＭＳ ゴシック"/>
        </w:rPr>
        <w:t>に対する問合せ及び苦情があった場合の対応を行うこと。</w:t>
      </w:r>
    </w:p>
    <w:p w14:paraId="495F53EF" w14:textId="77777777" w:rsidR="00434F06" w:rsidRDefault="00155366" w:rsidP="00434F0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カ　</w:t>
      </w:r>
      <w:r w:rsidRPr="00657034">
        <w:rPr>
          <w:rFonts w:ascii="ＭＳ ゴシック" w:eastAsia="ＭＳ ゴシック" w:hAnsi="ＭＳ ゴシック"/>
        </w:rPr>
        <w:t>コールセンター以外</w:t>
      </w:r>
      <w:r>
        <w:rPr>
          <w:rFonts w:ascii="ＭＳ ゴシック" w:eastAsia="ＭＳ ゴシック" w:hAnsi="ＭＳ ゴシック" w:hint="eastAsia"/>
        </w:rPr>
        <w:t>へ</w:t>
      </w:r>
      <w:r w:rsidRPr="00657034">
        <w:rPr>
          <w:rFonts w:ascii="ＭＳ ゴシック" w:eastAsia="ＭＳ ゴシック" w:hAnsi="ＭＳ ゴシック"/>
        </w:rPr>
        <w:t>の問合せ及び苦情についても対応すること。</w:t>
      </w:r>
    </w:p>
    <w:p w14:paraId="38052910" w14:textId="795EEAB6" w:rsidR="00155366" w:rsidRPr="00657034" w:rsidRDefault="00155366" w:rsidP="00434F0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 xml:space="preserve">キ　</w:t>
      </w:r>
      <w:r w:rsidRPr="00657034">
        <w:rPr>
          <w:rFonts w:ascii="ＭＳ ゴシック" w:eastAsia="ＭＳ ゴシック" w:hAnsi="ＭＳ ゴシック"/>
        </w:rPr>
        <w:t>業務の実施に当たっては、業務責任者を選任すること。業務責任者は、業務を主導する立場</w:t>
      </w:r>
      <w:r w:rsidRPr="00657034">
        <w:rPr>
          <w:rFonts w:ascii="ＭＳ ゴシック" w:eastAsia="ＭＳ ゴシック" w:hAnsi="ＭＳ ゴシック" w:hint="eastAsia"/>
        </w:rPr>
        <w:t>として、業務の実施について専門的な知見を有する者を選任すること。</w:t>
      </w:r>
    </w:p>
    <w:p w14:paraId="39052900" w14:textId="62E5413F" w:rsidR="00155366" w:rsidRPr="00657034" w:rsidRDefault="00155366" w:rsidP="00155366">
      <w:pPr>
        <w:ind w:leftChars="200" w:left="735" w:hangingChars="150" w:hanging="315"/>
        <w:rPr>
          <w:rFonts w:ascii="ＭＳ ゴシック" w:eastAsia="ＭＳ ゴシック" w:hAnsi="ＭＳ ゴシック"/>
        </w:rPr>
      </w:pPr>
      <w:r w:rsidRPr="00657034">
        <w:rPr>
          <w:rFonts w:ascii="ＭＳ ゴシック" w:eastAsia="ＭＳ ゴシック" w:hAnsi="ＭＳ ゴシック" w:hint="eastAsia"/>
        </w:rPr>
        <w:t>※</w:t>
      </w:r>
      <w:r w:rsidRPr="00657034">
        <w:rPr>
          <w:rFonts w:ascii="ＭＳ ゴシック" w:eastAsia="ＭＳ ゴシック" w:hAnsi="ＭＳ ゴシック"/>
        </w:rPr>
        <w:t xml:space="preserve"> コールセンターは、</w:t>
      </w:r>
      <w:r w:rsidRPr="00657034">
        <w:rPr>
          <w:rFonts w:ascii="ＭＳ ゴシック" w:eastAsia="ＭＳ ゴシック" w:hAnsi="ＭＳ ゴシック" w:hint="eastAsia"/>
        </w:rPr>
        <w:t>苦情について、対応した日時、場所、内容等を記録し、</w:t>
      </w:r>
      <w:r>
        <w:rPr>
          <w:rFonts w:ascii="ＭＳ ゴシック" w:eastAsia="ＭＳ ゴシック" w:hAnsi="ＭＳ ゴシック" w:hint="eastAsia"/>
        </w:rPr>
        <w:t>府及び電力会社</w:t>
      </w:r>
      <w:r w:rsidRPr="00657034">
        <w:rPr>
          <w:rFonts w:ascii="ＭＳ ゴシック" w:eastAsia="ＭＳ ゴシック" w:hAnsi="ＭＳ ゴシック" w:hint="eastAsia"/>
        </w:rPr>
        <w:t>へ報告すること。</w:t>
      </w:r>
    </w:p>
    <w:p w14:paraId="788062D9" w14:textId="595C0D95" w:rsidR="00155366" w:rsidRDefault="00155366" w:rsidP="00E17A36">
      <w:pPr>
        <w:rPr>
          <w:rFonts w:ascii="ＭＳ ゴシック" w:eastAsia="ＭＳ ゴシック" w:hAnsi="ＭＳ ゴシック"/>
          <w:szCs w:val="21"/>
        </w:rPr>
      </w:pPr>
    </w:p>
    <w:p w14:paraId="3A1C51CB" w14:textId="77777777" w:rsidR="00B8316C" w:rsidRDefault="00434F06" w:rsidP="00B8316C">
      <w:pPr>
        <w:rPr>
          <w:rFonts w:ascii="ＭＳ ゴシック" w:eastAsia="ＭＳ ゴシック" w:hAnsi="ＭＳ ゴシック"/>
          <w:szCs w:val="21"/>
        </w:rPr>
      </w:pPr>
      <w:r>
        <w:rPr>
          <w:rFonts w:ascii="ＭＳ ゴシック" w:eastAsia="ＭＳ ゴシック" w:hAnsi="ＭＳ ゴシック" w:hint="eastAsia"/>
          <w:szCs w:val="21"/>
        </w:rPr>
        <w:t>（８</w:t>
      </w:r>
      <w:r w:rsidR="00155366" w:rsidRPr="00155366">
        <w:rPr>
          <w:rFonts w:ascii="ＭＳ ゴシック" w:eastAsia="ＭＳ ゴシック" w:hAnsi="ＭＳ ゴシック" w:hint="eastAsia"/>
          <w:szCs w:val="21"/>
        </w:rPr>
        <w:t>）リスク管理について</w:t>
      </w:r>
    </w:p>
    <w:p w14:paraId="3A7986A0" w14:textId="23370760" w:rsidR="00155366" w:rsidRDefault="00155366" w:rsidP="00B8316C">
      <w:pPr>
        <w:ind w:leftChars="100" w:left="210" w:firstLineChars="100" w:firstLine="210"/>
        <w:rPr>
          <w:rFonts w:ascii="ＭＳ ゴシック" w:eastAsia="ＭＳ ゴシック" w:hAnsi="ＭＳ ゴシック"/>
          <w:szCs w:val="21"/>
        </w:rPr>
      </w:pPr>
      <w:r w:rsidRPr="00B8316C">
        <w:rPr>
          <w:rFonts w:ascii="ＭＳ ゴシック" w:eastAsia="ＭＳ ゴシック" w:hAnsi="ＭＳ ゴシック" w:hint="eastAsia"/>
          <w:szCs w:val="21"/>
        </w:rPr>
        <w:t>事業実施に伴うリスクについては、支援事業者が</w:t>
      </w:r>
      <w:r w:rsidRPr="00B719D7">
        <w:rPr>
          <w:rFonts w:ascii="ＭＳ ゴシック" w:eastAsia="ＭＳ ゴシック" w:hAnsi="ＭＳ ゴシック" w:hint="eastAsia"/>
          <w:szCs w:val="21"/>
        </w:rPr>
        <w:t>すべての責</w:t>
      </w:r>
      <w:r w:rsidRPr="00B8316C">
        <w:rPr>
          <w:rFonts w:ascii="ＭＳ ゴシック" w:eastAsia="ＭＳ ゴシック" w:hAnsi="ＭＳ ゴシック" w:hint="eastAsia"/>
          <w:szCs w:val="21"/>
        </w:rPr>
        <w:t>任を負うこととし、そのリスクに対して未然防止を図り、適切に対処すること。</w:t>
      </w:r>
    </w:p>
    <w:p w14:paraId="21119478" w14:textId="09990B4F" w:rsidR="00155366" w:rsidRDefault="00155366" w:rsidP="00C236B1">
      <w:pPr>
        <w:rPr>
          <w:rFonts w:ascii="ＭＳ ゴシック" w:eastAsia="ＭＳ ゴシック" w:hAnsi="ＭＳ ゴシック"/>
          <w:szCs w:val="21"/>
        </w:rPr>
      </w:pPr>
    </w:p>
    <w:p w14:paraId="72C33E4A" w14:textId="381EBD7C" w:rsidR="000225BB" w:rsidRPr="00EA3169" w:rsidRDefault="00E765A0" w:rsidP="004E6EA0">
      <w:pPr>
        <w:pStyle w:val="1"/>
        <w:rPr>
          <w:rFonts w:ascii="ＭＳ ゴシック" w:eastAsia="ＭＳ ゴシック" w:hAnsi="ＭＳ ゴシック"/>
        </w:rPr>
      </w:pPr>
      <w:bookmarkStart w:id="3" w:name="_Toc83729497"/>
      <w:r w:rsidRPr="00EA3169">
        <w:rPr>
          <w:rFonts w:ascii="ＭＳ ゴシック" w:eastAsia="ＭＳ ゴシック" w:hAnsi="ＭＳ ゴシック" w:hint="eastAsia"/>
        </w:rPr>
        <w:t>３</w:t>
      </w:r>
      <w:r w:rsidR="004E6EA0" w:rsidRPr="00EA3169">
        <w:rPr>
          <w:rFonts w:ascii="ＭＳ ゴシック" w:eastAsia="ＭＳ ゴシック" w:hAnsi="ＭＳ ゴシック" w:hint="eastAsia"/>
        </w:rPr>
        <w:t>．</w:t>
      </w:r>
      <w:r w:rsidR="00155366">
        <w:rPr>
          <w:rFonts w:ascii="ＭＳ ゴシック" w:eastAsia="ＭＳ ゴシック" w:hAnsi="ＭＳ ゴシック" w:hint="eastAsia"/>
        </w:rPr>
        <w:t>電力会社及び購入希望者の募集の広告等について</w:t>
      </w:r>
      <w:bookmarkEnd w:id="3"/>
    </w:p>
    <w:p w14:paraId="473981BC" w14:textId="0415174F" w:rsidR="004E6EA0" w:rsidRDefault="004E6EA0" w:rsidP="00395099">
      <w:pPr>
        <w:rPr>
          <w:rFonts w:ascii="ＭＳ ゴシック" w:eastAsia="ＭＳ ゴシック" w:hAnsi="ＭＳ ゴシック"/>
          <w:szCs w:val="21"/>
        </w:rPr>
      </w:pPr>
    </w:p>
    <w:p w14:paraId="4D864EC6" w14:textId="77777777" w:rsidR="00155366" w:rsidRPr="00657034" w:rsidRDefault="00155366" w:rsidP="00155366">
      <w:pPr>
        <w:ind w:left="420" w:hangingChars="200" w:hanging="420"/>
        <w:rPr>
          <w:rFonts w:ascii="ＭＳ ゴシック" w:eastAsia="ＭＳ ゴシック" w:hAnsi="ＭＳ ゴシック"/>
        </w:rPr>
      </w:pPr>
      <w:r w:rsidRPr="00657034">
        <w:rPr>
          <w:rFonts w:ascii="ＭＳ ゴシック" w:eastAsia="ＭＳ ゴシック" w:hAnsi="ＭＳ ゴシック" w:hint="eastAsia"/>
        </w:rPr>
        <w:t>（１）</w:t>
      </w:r>
      <w:r w:rsidRPr="00657034">
        <w:rPr>
          <w:rFonts w:ascii="ＭＳ ゴシック" w:eastAsia="ＭＳ ゴシック" w:hAnsi="ＭＳ ゴシック"/>
        </w:rPr>
        <w:t>支援事業者は、</w:t>
      </w:r>
      <w:r w:rsidRPr="00657034">
        <w:rPr>
          <w:rFonts w:ascii="ＭＳ ゴシック" w:eastAsia="ＭＳ ゴシック" w:hAnsi="ＭＳ ゴシック" w:hint="eastAsia"/>
        </w:rPr>
        <w:t>広告</w:t>
      </w:r>
      <w:r w:rsidRPr="00657034">
        <w:rPr>
          <w:rFonts w:ascii="ＭＳ ゴシック" w:eastAsia="ＭＳ ゴシック" w:hAnsi="ＭＳ ゴシック"/>
        </w:rPr>
        <w:t>内容について</w:t>
      </w:r>
      <w:r w:rsidRPr="00657034">
        <w:rPr>
          <w:rFonts w:ascii="ＭＳ ゴシック" w:eastAsia="ＭＳ ゴシック" w:hAnsi="ＭＳ ゴシック" w:hint="eastAsia"/>
        </w:rPr>
        <w:t>府</w:t>
      </w:r>
      <w:r w:rsidRPr="00657034">
        <w:rPr>
          <w:rFonts w:ascii="ＭＳ ゴシック" w:eastAsia="ＭＳ ゴシック" w:hAnsi="ＭＳ ゴシック"/>
        </w:rPr>
        <w:t>と協議して定めるものとする。また、</w:t>
      </w:r>
      <w:r w:rsidRPr="00657034">
        <w:rPr>
          <w:rFonts w:ascii="ＭＳ ゴシック" w:eastAsia="ＭＳ ゴシック" w:hAnsi="ＭＳ ゴシック" w:hint="eastAsia"/>
        </w:rPr>
        <w:t>広告</w:t>
      </w:r>
      <w:r w:rsidRPr="00657034">
        <w:rPr>
          <w:rFonts w:ascii="ＭＳ ゴシック" w:eastAsia="ＭＳ ゴシック" w:hAnsi="ＭＳ ゴシック"/>
        </w:rPr>
        <w:t>に</w:t>
      </w:r>
      <w:r w:rsidRPr="00657034">
        <w:rPr>
          <w:rFonts w:ascii="ＭＳ ゴシック" w:eastAsia="ＭＳ ゴシック" w:hAnsi="ＭＳ ゴシック" w:hint="eastAsia"/>
        </w:rPr>
        <w:t>府</w:t>
      </w:r>
      <w:r w:rsidRPr="00657034">
        <w:rPr>
          <w:rFonts w:ascii="ＭＳ ゴシック" w:eastAsia="ＭＳ ゴシック" w:hAnsi="ＭＳ ゴシック"/>
        </w:rPr>
        <w:t>の</w:t>
      </w:r>
      <w:r w:rsidRPr="00657034">
        <w:rPr>
          <w:rFonts w:ascii="ＭＳ ゴシック" w:eastAsia="ＭＳ ゴシック" w:hAnsi="ＭＳ ゴシック" w:hint="eastAsia"/>
        </w:rPr>
        <w:t>名称等を用いる場合は、必ずその都度、府の了解を得ること。</w:t>
      </w:r>
    </w:p>
    <w:p w14:paraId="3488EDE7" w14:textId="77777777" w:rsidR="00155366" w:rsidRPr="00657034" w:rsidRDefault="00155366" w:rsidP="00155366">
      <w:pPr>
        <w:ind w:left="210" w:hangingChars="100" w:hanging="210"/>
        <w:rPr>
          <w:rFonts w:ascii="ＭＳ ゴシック" w:eastAsia="ＭＳ ゴシック" w:hAnsi="ＭＳ ゴシック"/>
        </w:rPr>
      </w:pPr>
    </w:p>
    <w:p w14:paraId="041B86F2" w14:textId="77777777" w:rsidR="00155366" w:rsidRPr="00657034" w:rsidRDefault="00155366" w:rsidP="00155366">
      <w:pPr>
        <w:rPr>
          <w:rFonts w:ascii="ＭＳ ゴシック" w:eastAsia="ＭＳ ゴシック" w:hAnsi="ＭＳ ゴシック"/>
        </w:rPr>
      </w:pPr>
      <w:r w:rsidRPr="00657034">
        <w:rPr>
          <w:rFonts w:ascii="ＭＳ ゴシック" w:eastAsia="ＭＳ ゴシック" w:hAnsi="ＭＳ ゴシック" w:hint="eastAsia"/>
        </w:rPr>
        <w:t>（２）</w:t>
      </w:r>
      <w:r w:rsidRPr="00657034">
        <w:rPr>
          <w:rFonts w:ascii="ＭＳ ゴシック" w:eastAsia="ＭＳ ゴシック" w:hAnsi="ＭＳ ゴシック"/>
        </w:rPr>
        <w:t>支援事業者は、広報用の資料等を</w:t>
      </w:r>
      <w:r w:rsidRPr="00657034">
        <w:rPr>
          <w:rFonts w:ascii="ＭＳ ゴシック" w:eastAsia="ＭＳ ゴシック" w:hAnsi="ＭＳ ゴシック" w:hint="eastAsia"/>
        </w:rPr>
        <w:t>府</w:t>
      </w:r>
      <w:r w:rsidRPr="00657034">
        <w:rPr>
          <w:rFonts w:ascii="ＭＳ ゴシック" w:eastAsia="ＭＳ ゴシック" w:hAnsi="ＭＳ ゴシック"/>
        </w:rPr>
        <w:t>に提供し、</w:t>
      </w:r>
      <w:r>
        <w:rPr>
          <w:rFonts w:ascii="ＭＳ ゴシック" w:eastAsia="ＭＳ ゴシック" w:hAnsi="ＭＳ ゴシック" w:hint="eastAsia"/>
        </w:rPr>
        <w:t>府が行う</w:t>
      </w:r>
      <w:r w:rsidRPr="00657034">
        <w:rPr>
          <w:rFonts w:ascii="ＭＳ ゴシック" w:eastAsia="ＭＳ ゴシック" w:hAnsi="ＭＳ ゴシック"/>
        </w:rPr>
        <w:t>広報に協力するものとする。</w:t>
      </w:r>
    </w:p>
    <w:p w14:paraId="2F14A517" w14:textId="77777777" w:rsidR="00155366" w:rsidRPr="00657034" w:rsidRDefault="00155366" w:rsidP="00155366">
      <w:pPr>
        <w:rPr>
          <w:rFonts w:ascii="ＭＳ ゴシック" w:eastAsia="ＭＳ ゴシック" w:hAnsi="ＭＳ ゴシック"/>
        </w:rPr>
      </w:pPr>
    </w:p>
    <w:p w14:paraId="460E3F84" w14:textId="77777777" w:rsidR="00155366" w:rsidRPr="00657034" w:rsidRDefault="00155366" w:rsidP="00155366">
      <w:pPr>
        <w:ind w:left="420" w:hangingChars="200" w:hanging="420"/>
        <w:rPr>
          <w:rFonts w:ascii="ＭＳ ゴシック" w:eastAsia="ＭＳ ゴシック" w:hAnsi="ＭＳ ゴシック"/>
        </w:rPr>
      </w:pPr>
      <w:r w:rsidRPr="00657034">
        <w:rPr>
          <w:rFonts w:ascii="ＭＳ ゴシック" w:eastAsia="ＭＳ ゴシック" w:hAnsi="ＭＳ ゴシック" w:hint="eastAsia"/>
        </w:rPr>
        <w:t>（３）</w:t>
      </w:r>
      <w:r w:rsidRPr="00657034">
        <w:rPr>
          <w:rFonts w:ascii="ＭＳ ゴシック" w:eastAsia="ＭＳ ゴシック" w:hAnsi="ＭＳ ゴシック"/>
        </w:rPr>
        <w:t>支援事業者は、本事業について、テレビ、ラジオ、新聞、雑誌等の取材申し込みがあった場</w:t>
      </w:r>
      <w:r w:rsidRPr="00657034">
        <w:rPr>
          <w:rFonts w:ascii="ＭＳ ゴシック" w:eastAsia="ＭＳ ゴシック" w:hAnsi="ＭＳ ゴシック" w:hint="eastAsia"/>
        </w:rPr>
        <w:t>合は、原則として事前に府の了解を得るものとする。</w:t>
      </w:r>
    </w:p>
    <w:p w14:paraId="382BDF7B" w14:textId="3F830E12" w:rsidR="00155366" w:rsidRPr="00155366" w:rsidRDefault="00155366" w:rsidP="00395099">
      <w:pPr>
        <w:rPr>
          <w:rFonts w:ascii="ＭＳ ゴシック" w:eastAsia="ＭＳ ゴシック" w:hAnsi="ＭＳ ゴシック"/>
          <w:szCs w:val="21"/>
        </w:rPr>
      </w:pPr>
    </w:p>
    <w:p w14:paraId="1F6CFDEC" w14:textId="3D23FCC7" w:rsidR="00155366" w:rsidRPr="004E6EA0" w:rsidRDefault="00155366" w:rsidP="00155366">
      <w:pPr>
        <w:pStyle w:val="1"/>
        <w:rPr>
          <w:rFonts w:ascii="ＭＳ ゴシック" w:eastAsia="ＭＳ ゴシック" w:hAnsi="ＭＳ ゴシック"/>
        </w:rPr>
      </w:pPr>
      <w:bookmarkStart w:id="4" w:name="_Toc83729498"/>
      <w:r>
        <w:rPr>
          <w:rFonts w:ascii="ＭＳ ゴシック" w:eastAsia="ＭＳ ゴシック" w:hAnsi="ＭＳ ゴシック" w:hint="eastAsia"/>
        </w:rPr>
        <w:t>４．実施報告書の提出等</w:t>
      </w:r>
      <w:bookmarkEnd w:id="4"/>
    </w:p>
    <w:p w14:paraId="21BF9365" w14:textId="546517E7" w:rsidR="00155366" w:rsidRDefault="00155366" w:rsidP="00395099">
      <w:pPr>
        <w:rPr>
          <w:rFonts w:ascii="ＭＳ ゴシック" w:eastAsia="ＭＳ ゴシック" w:hAnsi="ＭＳ ゴシック"/>
          <w:szCs w:val="21"/>
        </w:rPr>
      </w:pPr>
    </w:p>
    <w:p w14:paraId="4DAF01F2" w14:textId="78815BA9" w:rsidR="00155366" w:rsidRPr="00657034" w:rsidRDefault="00155366" w:rsidP="00155366">
      <w:pPr>
        <w:ind w:left="420" w:hangingChars="200" w:hanging="420"/>
        <w:rPr>
          <w:rFonts w:ascii="ＭＳ ゴシック" w:eastAsia="ＭＳ ゴシック" w:hAnsi="ＭＳ ゴシック"/>
        </w:rPr>
      </w:pPr>
      <w:r w:rsidRPr="00657034">
        <w:rPr>
          <w:rFonts w:ascii="ＭＳ ゴシック" w:eastAsia="ＭＳ ゴシック" w:hAnsi="ＭＳ ゴシック" w:hint="eastAsia"/>
        </w:rPr>
        <w:t>（１）支援事業者は、</w:t>
      </w:r>
      <w:r>
        <w:rPr>
          <w:rFonts w:ascii="ＭＳ ゴシック" w:eastAsia="ＭＳ ゴシック" w:hAnsi="ＭＳ ゴシック" w:hint="eastAsia"/>
        </w:rPr>
        <w:t>次の</w:t>
      </w:r>
      <w:r w:rsidRPr="00657034">
        <w:rPr>
          <w:rFonts w:ascii="ＭＳ ゴシック" w:eastAsia="ＭＳ ゴシック" w:hAnsi="ＭＳ ゴシック" w:hint="eastAsia"/>
        </w:rPr>
        <w:t>ものについて、令和</w:t>
      </w:r>
      <w:r>
        <w:rPr>
          <w:rFonts w:ascii="ＭＳ ゴシック" w:eastAsia="ＭＳ ゴシック" w:hAnsi="ＭＳ ゴシック" w:hint="eastAsia"/>
        </w:rPr>
        <w:t>５</w:t>
      </w:r>
      <w:r w:rsidRPr="00657034">
        <w:rPr>
          <w:rFonts w:ascii="ＭＳ ゴシック" w:eastAsia="ＭＳ ゴシック" w:hAnsi="ＭＳ ゴシック"/>
        </w:rPr>
        <w:t>年</w:t>
      </w:r>
      <w:r w:rsidRPr="00657034">
        <w:rPr>
          <w:rFonts w:ascii="ＭＳ ゴシック" w:eastAsia="ＭＳ ゴシック" w:hAnsi="ＭＳ ゴシック" w:hint="eastAsia"/>
        </w:rPr>
        <w:t>７</w:t>
      </w:r>
      <w:r w:rsidRPr="00657034">
        <w:rPr>
          <w:rFonts w:ascii="ＭＳ ゴシック" w:eastAsia="ＭＳ ゴシック" w:hAnsi="ＭＳ ゴシック"/>
        </w:rPr>
        <w:t>月</w:t>
      </w:r>
      <w:r w:rsidR="009625B0">
        <w:rPr>
          <w:rFonts w:ascii="ＭＳ ゴシック" w:eastAsia="ＭＳ ゴシック" w:hAnsi="ＭＳ ゴシック"/>
        </w:rPr>
        <w:t>29</w:t>
      </w:r>
      <w:r w:rsidRPr="00657034">
        <w:rPr>
          <w:rFonts w:ascii="ＭＳ ゴシック" w:eastAsia="ＭＳ ゴシック" w:hAnsi="ＭＳ ゴシック"/>
        </w:rPr>
        <w:t>日(</w:t>
      </w:r>
      <w:r w:rsidRPr="00657034">
        <w:rPr>
          <w:rFonts w:ascii="ＭＳ ゴシック" w:eastAsia="ＭＳ ゴシック" w:hAnsi="ＭＳ ゴシック" w:hint="eastAsia"/>
        </w:rPr>
        <w:t>金</w:t>
      </w:r>
      <w:r w:rsidRPr="00657034">
        <w:rPr>
          <w:rFonts w:ascii="ＭＳ ゴシック" w:eastAsia="ＭＳ ゴシック" w:hAnsi="ＭＳ ゴシック"/>
        </w:rPr>
        <w:t>)までに</w:t>
      </w:r>
      <w:r w:rsidRPr="00657034">
        <w:rPr>
          <w:rFonts w:ascii="ＭＳ ゴシック" w:eastAsia="ＭＳ ゴシック" w:hAnsi="ＭＳ ゴシック" w:hint="eastAsia"/>
        </w:rPr>
        <w:t>府</w:t>
      </w:r>
      <w:r w:rsidR="000163E3">
        <w:rPr>
          <w:rFonts w:ascii="ＭＳ ゴシック" w:eastAsia="ＭＳ ゴシック" w:hAnsi="ＭＳ ゴシック"/>
        </w:rPr>
        <w:t>に提出するものとする</w:t>
      </w:r>
      <w:r w:rsidR="000163E3">
        <w:rPr>
          <w:rFonts w:ascii="ＭＳ ゴシック" w:eastAsia="ＭＳ ゴシック" w:hAnsi="ＭＳ ゴシック" w:hint="eastAsia"/>
        </w:rPr>
        <w:t>。</w:t>
      </w:r>
    </w:p>
    <w:p w14:paraId="4DEA7954" w14:textId="77777777" w:rsidR="00155366" w:rsidRPr="00657034" w:rsidRDefault="00155366" w:rsidP="00155366">
      <w:pPr>
        <w:ind w:firstLineChars="200" w:firstLine="420"/>
        <w:rPr>
          <w:rFonts w:ascii="ＭＳ ゴシック" w:eastAsia="ＭＳ ゴシック" w:hAnsi="ＭＳ ゴシック"/>
        </w:rPr>
      </w:pPr>
      <w:r w:rsidRPr="00657034">
        <w:rPr>
          <w:rFonts w:ascii="ＭＳ ゴシック" w:eastAsia="ＭＳ ゴシック" w:hAnsi="ＭＳ ゴシック" w:hint="eastAsia"/>
        </w:rPr>
        <w:t>ア　実績報告書（事業の実施状況、広報計画の実績等）</w:t>
      </w:r>
    </w:p>
    <w:p w14:paraId="373D723E" w14:textId="77777777" w:rsidR="00155366" w:rsidRPr="00657034" w:rsidRDefault="00155366" w:rsidP="00155366">
      <w:pPr>
        <w:ind w:firstLineChars="200" w:firstLine="420"/>
        <w:rPr>
          <w:rFonts w:ascii="ＭＳ ゴシック" w:eastAsia="ＭＳ ゴシック" w:hAnsi="ＭＳ ゴシック"/>
        </w:rPr>
      </w:pPr>
      <w:r w:rsidRPr="00657034">
        <w:rPr>
          <w:rFonts w:ascii="ＭＳ ゴシック" w:eastAsia="ＭＳ ゴシック" w:hAnsi="ＭＳ ゴシック" w:hint="eastAsia"/>
        </w:rPr>
        <w:t>イ　チラシ等の広報にかかる作成物及びその電子データ</w:t>
      </w:r>
    </w:p>
    <w:p w14:paraId="4B548F7C" w14:textId="77777777" w:rsidR="00155366" w:rsidRPr="00657034" w:rsidRDefault="00155366" w:rsidP="00155366">
      <w:pPr>
        <w:ind w:firstLineChars="200" w:firstLine="420"/>
        <w:rPr>
          <w:rFonts w:ascii="ＭＳ ゴシック" w:eastAsia="ＭＳ ゴシック" w:hAnsi="ＭＳ ゴシック"/>
        </w:rPr>
      </w:pPr>
      <w:r w:rsidRPr="00657034">
        <w:rPr>
          <w:rFonts w:ascii="ＭＳ ゴシック" w:eastAsia="ＭＳ ゴシック" w:hAnsi="ＭＳ ゴシック" w:hint="eastAsia"/>
        </w:rPr>
        <w:t>ウ　その他、事業実施にあたり行ったアンケート等の集計結果</w:t>
      </w:r>
    </w:p>
    <w:p w14:paraId="06117585" w14:textId="77777777" w:rsidR="00155366" w:rsidRPr="00657034" w:rsidRDefault="00155366" w:rsidP="00155366">
      <w:pPr>
        <w:ind w:firstLineChars="100" w:firstLine="210"/>
        <w:rPr>
          <w:rFonts w:ascii="ＭＳ ゴシック" w:eastAsia="ＭＳ ゴシック" w:hAnsi="ＭＳ ゴシック"/>
        </w:rPr>
      </w:pPr>
    </w:p>
    <w:p w14:paraId="66D63140" w14:textId="77777777" w:rsidR="00155366" w:rsidRPr="00657034" w:rsidRDefault="00155366" w:rsidP="00155366">
      <w:pPr>
        <w:ind w:left="420" w:hangingChars="200" w:hanging="420"/>
        <w:rPr>
          <w:rFonts w:ascii="ＭＳ ゴシック" w:eastAsia="ＭＳ ゴシック" w:hAnsi="ＭＳ ゴシック"/>
        </w:rPr>
      </w:pPr>
      <w:r w:rsidRPr="00657034">
        <w:rPr>
          <w:rFonts w:ascii="ＭＳ ゴシック" w:eastAsia="ＭＳ ゴシック" w:hAnsi="ＭＳ ゴシック" w:hint="eastAsia"/>
        </w:rPr>
        <w:t>（２）</w:t>
      </w:r>
      <w:r>
        <w:rPr>
          <w:rFonts w:ascii="ＭＳ ゴシック" w:eastAsia="ＭＳ ゴシック" w:hAnsi="ＭＳ ゴシック" w:hint="eastAsia"/>
        </w:rPr>
        <w:t>支援事業者は、（１）ウに記載の</w:t>
      </w:r>
      <w:r w:rsidRPr="00657034">
        <w:rPr>
          <w:rFonts w:ascii="ＭＳ ゴシック" w:eastAsia="ＭＳ ゴシック" w:hAnsi="ＭＳ ゴシック" w:hint="eastAsia"/>
        </w:rPr>
        <w:t>アンケート調査</w:t>
      </w:r>
      <w:r>
        <w:rPr>
          <w:rFonts w:ascii="ＭＳ ゴシック" w:eastAsia="ＭＳ ゴシック" w:hAnsi="ＭＳ ゴシック" w:hint="eastAsia"/>
        </w:rPr>
        <w:t>について、以下のとおり実施すること。</w:t>
      </w:r>
    </w:p>
    <w:p w14:paraId="422C5E75" w14:textId="6495A423" w:rsidR="00155366" w:rsidRPr="00657034" w:rsidRDefault="00155366" w:rsidP="0015536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ア　購入者及び購入辞退</w:t>
      </w:r>
      <w:r w:rsidRPr="00B719D7">
        <w:rPr>
          <w:rFonts w:ascii="ＭＳ ゴシック" w:eastAsia="ＭＳ ゴシック" w:hAnsi="ＭＳ ゴシック" w:hint="eastAsia"/>
        </w:rPr>
        <w:t>者</w:t>
      </w:r>
      <w:r w:rsidR="001C12E7" w:rsidRPr="00B719D7">
        <w:rPr>
          <w:rFonts w:ascii="ＭＳ ゴシック" w:eastAsia="ＭＳ ゴシック" w:hAnsi="ＭＳ ゴシック" w:hint="eastAsia"/>
        </w:rPr>
        <w:t>等</w:t>
      </w:r>
      <w:r w:rsidRPr="00B719D7">
        <w:rPr>
          <w:rFonts w:ascii="ＭＳ ゴシック" w:eastAsia="ＭＳ ゴシック" w:hAnsi="ＭＳ ゴシック" w:hint="eastAsia"/>
        </w:rPr>
        <w:t>を</w:t>
      </w:r>
      <w:r w:rsidRPr="00657034">
        <w:rPr>
          <w:rFonts w:ascii="ＭＳ ゴシック" w:eastAsia="ＭＳ ゴシック" w:hAnsi="ＭＳ ゴシック" w:hint="eastAsia"/>
        </w:rPr>
        <w:t>対象としたアンケート調査票</w:t>
      </w:r>
      <w:r w:rsidR="000163E3" w:rsidRPr="00B02F1B">
        <w:rPr>
          <w:rFonts w:ascii="ＭＳ ゴシック" w:eastAsia="ＭＳ ゴシック" w:hAnsi="ＭＳ ゴシック" w:hint="eastAsia"/>
        </w:rPr>
        <w:t>や</w:t>
      </w:r>
      <w:r w:rsidR="00447446" w:rsidRPr="00B02F1B">
        <w:rPr>
          <w:rFonts w:ascii="ＭＳ ゴシック" w:eastAsia="ＭＳ ゴシック" w:hAnsi="ＭＳ ゴシック" w:hint="eastAsia"/>
        </w:rPr>
        <w:t>電力会社を対象としたアンケート調査票</w:t>
      </w:r>
      <w:r w:rsidRPr="00657034">
        <w:rPr>
          <w:rFonts w:ascii="ＭＳ ゴシック" w:eastAsia="ＭＳ ゴシック" w:hAnsi="ＭＳ ゴシック" w:hint="eastAsia"/>
        </w:rPr>
        <w:t>の作成、回収、集計を行うこと。</w:t>
      </w:r>
    </w:p>
    <w:p w14:paraId="3B309229" w14:textId="77777777" w:rsidR="00155366" w:rsidRPr="00657034" w:rsidRDefault="00155366" w:rsidP="00155366">
      <w:pPr>
        <w:ind w:leftChars="200" w:left="840" w:hangingChars="200" w:hanging="420"/>
        <w:rPr>
          <w:rFonts w:ascii="ＭＳ ゴシック" w:eastAsia="ＭＳ ゴシック" w:hAnsi="ＭＳ ゴシック"/>
        </w:rPr>
      </w:pPr>
      <w:r w:rsidRPr="00657034">
        <w:rPr>
          <w:rFonts w:ascii="ＭＳ ゴシック" w:eastAsia="ＭＳ ゴシック" w:hAnsi="ＭＳ ゴシック" w:hint="eastAsia"/>
        </w:rPr>
        <w:t>イ　アンケートの内容については、事前に府と十分な調整を行い決定すること。また、アンケートの回収率を上げる取組みを実施すること。</w:t>
      </w:r>
    </w:p>
    <w:p w14:paraId="5B732A9C" w14:textId="77777777" w:rsidR="004E6EA0" w:rsidRPr="00891AD8" w:rsidRDefault="004E6EA0" w:rsidP="004E6EA0">
      <w:pPr>
        <w:rPr>
          <w:rFonts w:ascii="ＭＳ ゴシック" w:eastAsia="ＭＳ ゴシック" w:hAnsi="ＭＳ ゴシック"/>
          <w:szCs w:val="21"/>
        </w:rPr>
      </w:pPr>
    </w:p>
    <w:p w14:paraId="6C368640" w14:textId="3734B4A4" w:rsidR="004E6EA0" w:rsidRPr="004E6EA0" w:rsidRDefault="00155366" w:rsidP="004E6EA0">
      <w:pPr>
        <w:pStyle w:val="1"/>
        <w:rPr>
          <w:rFonts w:ascii="ＭＳ ゴシック" w:eastAsia="ＭＳ ゴシック" w:hAnsi="ＭＳ ゴシック"/>
        </w:rPr>
      </w:pPr>
      <w:bookmarkStart w:id="5" w:name="_Toc83729499"/>
      <w:r>
        <w:rPr>
          <w:rFonts w:ascii="ＭＳ ゴシック" w:eastAsia="ＭＳ ゴシック" w:hAnsi="ＭＳ ゴシック" w:hint="eastAsia"/>
        </w:rPr>
        <w:t>５</w:t>
      </w:r>
      <w:r w:rsidR="004E6EA0">
        <w:rPr>
          <w:rFonts w:ascii="ＭＳ ゴシック" w:eastAsia="ＭＳ ゴシック" w:hAnsi="ＭＳ ゴシック" w:hint="eastAsia"/>
        </w:rPr>
        <w:t>．その他</w:t>
      </w:r>
      <w:bookmarkEnd w:id="5"/>
    </w:p>
    <w:p w14:paraId="02C92E74" w14:textId="77777777" w:rsidR="004E6EA0" w:rsidRDefault="004E6EA0" w:rsidP="004E6EA0">
      <w:pPr>
        <w:rPr>
          <w:rFonts w:ascii="ＭＳ ゴシック" w:eastAsia="ＭＳ ゴシック" w:hAnsi="ＭＳ ゴシック"/>
          <w:szCs w:val="21"/>
        </w:rPr>
      </w:pPr>
    </w:p>
    <w:p w14:paraId="7B07CC83" w14:textId="77777777" w:rsidR="004E6EA0" w:rsidRPr="004E6EA0" w:rsidRDefault="004E6EA0" w:rsidP="004E6EA0">
      <w:pPr>
        <w:ind w:left="420" w:hangingChars="200" w:hanging="420"/>
        <w:rPr>
          <w:rFonts w:ascii="ＭＳ ゴシック" w:eastAsia="ＭＳ ゴシック" w:hAnsi="ＭＳ ゴシック"/>
          <w:szCs w:val="21"/>
        </w:rPr>
      </w:pPr>
      <w:r w:rsidRPr="004E6EA0">
        <w:rPr>
          <w:rFonts w:ascii="ＭＳ ゴシック" w:eastAsia="ＭＳ ゴシック" w:hAnsi="ＭＳ ゴシック" w:hint="eastAsia"/>
          <w:szCs w:val="21"/>
        </w:rPr>
        <w:t>（１）本事</w:t>
      </w:r>
      <w:r>
        <w:rPr>
          <w:rFonts w:ascii="ＭＳ ゴシック" w:eastAsia="ＭＳ ゴシック" w:hAnsi="ＭＳ ゴシック" w:hint="eastAsia"/>
          <w:szCs w:val="21"/>
        </w:rPr>
        <w:t>業に係る計画に変更が生じた場合は、すみやかに府へ報告し、府と</w:t>
      </w:r>
      <w:r w:rsidR="001151A8">
        <w:rPr>
          <w:rFonts w:ascii="ＭＳ ゴシック" w:eastAsia="ＭＳ ゴシック" w:hAnsi="ＭＳ ゴシック" w:hint="eastAsia"/>
          <w:szCs w:val="21"/>
        </w:rPr>
        <w:t>支援</w:t>
      </w:r>
      <w:r w:rsidRPr="004E6EA0">
        <w:rPr>
          <w:rFonts w:ascii="ＭＳ ゴシック" w:eastAsia="ＭＳ ゴシック" w:hAnsi="ＭＳ ゴシック" w:hint="eastAsia"/>
          <w:szCs w:val="21"/>
        </w:rPr>
        <w:t>事業者が協議したうえで決定する。</w:t>
      </w:r>
    </w:p>
    <w:p w14:paraId="753DBC85" w14:textId="77777777" w:rsidR="004E6EA0" w:rsidRPr="004E6EA0" w:rsidRDefault="004E6EA0" w:rsidP="004E6EA0">
      <w:pPr>
        <w:rPr>
          <w:rFonts w:ascii="ＭＳ ゴシック" w:eastAsia="ＭＳ ゴシック" w:hAnsi="ＭＳ ゴシック"/>
          <w:szCs w:val="21"/>
        </w:rPr>
      </w:pPr>
    </w:p>
    <w:p w14:paraId="5C761FB1" w14:textId="77777777" w:rsidR="004E6EA0" w:rsidRPr="004E6EA0" w:rsidRDefault="001151A8" w:rsidP="00D26099">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（２）</w:t>
      </w:r>
      <w:r w:rsidR="001C2421">
        <w:rPr>
          <w:rFonts w:ascii="ＭＳ ゴシック" w:eastAsia="ＭＳ ゴシック" w:hAnsi="ＭＳ ゴシック" w:hint="eastAsia"/>
          <w:szCs w:val="21"/>
        </w:rPr>
        <w:t>支援事業者は、</w:t>
      </w:r>
      <w:r w:rsidR="004E6EA0" w:rsidRPr="004E6EA0">
        <w:rPr>
          <w:rFonts w:ascii="ＭＳ ゴシック" w:eastAsia="ＭＳ ゴシック" w:hAnsi="ＭＳ ゴシック" w:hint="eastAsia"/>
          <w:szCs w:val="21"/>
        </w:rPr>
        <w:t>府から事</w:t>
      </w:r>
      <w:r w:rsidR="004E6EA0" w:rsidRPr="00F11FB7">
        <w:rPr>
          <w:rFonts w:ascii="ＭＳ ゴシック" w:eastAsia="ＭＳ ゴシック" w:hAnsi="ＭＳ ゴシック" w:hint="eastAsia"/>
          <w:szCs w:val="21"/>
        </w:rPr>
        <w:t>業の</w:t>
      </w:r>
      <w:r w:rsidR="001E4A1E" w:rsidRPr="00F11FB7">
        <w:rPr>
          <w:rFonts w:ascii="ＭＳ ゴシック" w:eastAsia="ＭＳ ゴシック" w:hAnsi="ＭＳ ゴシック" w:hint="eastAsia"/>
          <w:szCs w:val="21"/>
        </w:rPr>
        <w:t>実施</w:t>
      </w:r>
      <w:r w:rsidR="004E6EA0" w:rsidRPr="00F11FB7">
        <w:rPr>
          <w:rFonts w:ascii="ＭＳ ゴシック" w:eastAsia="ＭＳ ゴシック" w:hAnsi="ＭＳ ゴシック" w:hint="eastAsia"/>
          <w:szCs w:val="21"/>
        </w:rPr>
        <w:t>状況</w:t>
      </w:r>
      <w:r w:rsidR="004E6EA0" w:rsidRPr="004E6EA0">
        <w:rPr>
          <w:rFonts w:ascii="ＭＳ ゴシック" w:eastAsia="ＭＳ ゴシック" w:hAnsi="ＭＳ ゴシック" w:hint="eastAsia"/>
          <w:szCs w:val="21"/>
        </w:rPr>
        <w:t>等について問い合わせがあった場合は、</w:t>
      </w:r>
      <w:r w:rsidR="001C2421">
        <w:rPr>
          <w:rFonts w:ascii="ＭＳ ゴシック" w:eastAsia="ＭＳ ゴシック" w:hAnsi="ＭＳ ゴシック" w:hint="eastAsia"/>
          <w:szCs w:val="21"/>
        </w:rPr>
        <w:t>速やかに対応</w:t>
      </w:r>
      <w:r w:rsidR="004E6EA0" w:rsidRPr="004E6EA0">
        <w:rPr>
          <w:rFonts w:ascii="ＭＳ ゴシック" w:eastAsia="ＭＳ ゴシック" w:hAnsi="ＭＳ ゴシック" w:hint="eastAsia"/>
          <w:szCs w:val="21"/>
        </w:rPr>
        <w:t>すること。</w:t>
      </w:r>
    </w:p>
    <w:p w14:paraId="3AAAC05D" w14:textId="77777777" w:rsidR="004E6EA0" w:rsidRPr="001C2421" w:rsidRDefault="004E6EA0" w:rsidP="004E6EA0">
      <w:pPr>
        <w:rPr>
          <w:rFonts w:ascii="ＭＳ ゴシック" w:eastAsia="ＭＳ ゴシック" w:hAnsi="ＭＳ ゴシック"/>
          <w:szCs w:val="21"/>
        </w:rPr>
      </w:pPr>
    </w:p>
    <w:p w14:paraId="43A27B50" w14:textId="77777777" w:rsidR="004E6EA0" w:rsidRPr="004E6EA0" w:rsidRDefault="004E6EA0" w:rsidP="004E6EA0">
      <w:pPr>
        <w:rPr>
          <w:rFonts w:ascii="ＭＳ ゴシック" w:eastAsia="ＭＳ ゴシック" w:hAnsi="ＭＳ ゴシック"/>
          <w:szCs w:val="21"/>
        </w:rPr>
      </w:pPr>
      <w:r>
        <w:rPr>
          <w:rFonts w:ascii="ＭＳ ゴシック" w:eastAsia="ＭＳ ゴシック" w:hAnsi="ＭＳ ゴシック" w:hint="eastAsia"/>
          <w:szCs w:val="21"/>
        </w:rPr>
        <w:t>（３）</w:t>
      </w:r>
      <w:r w:rsidR="001151A8">
        <w:rPr>
          <w:rFonts w:ascii="ＭＳ ゴシック" w:eastAsia="ＭＳ ゴシック" w:hAnsi="ＭＳ ゴシック" w:hint="eastAsia"/>
          <w:szCs w:val="21"/>
        </w:rPr>
        <w:t>支援</w:t>
      </w:r>
      <w:r w:rsidRPr="004E6EA0">
        <w:rPr>
          <w:rFonts w:ascii="ＭＳ ゴシック" w:eastAsia="ＭＳ ゴシック" w:hAnsi="ＭＳ ゴシック" w:hint="eastAsia"/>
          <w:szCs w:val="21"/>
        </w:rPr>
        <w:t>事業者は、関係法令を遵守し誠実に業務を履行すること。</w:t>
      </w:r>
    </w:p>
    <w:p w14:paraId="4B61897F" w14:textId="77777777" w:rsidR="004E6EA0" w:rsidRDefault="004E6EA0" w:rsidP="004E6EA0">
      <w:pPr>
        <w:rPr>
          <w:rFonts w:ascii="ＭＳ ゴシック" w:eastAsia="ＭＳ ゴシック" w:hAnsi="ＭＳ ゴシック"/>
          <w:szCs w:val="21"/>
        </w:rPr>
      </w:pPr>
    </w:p>
    <w:p w14:paraId="77E4BA61" w14:textId="1C50C4BC" w:rsidR="00CF55E4" w:rsidRPr="001C2421" w:rsidRDefault="00CF55E4" w:rsidP="00CF55E4">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（４）</w:t>
      </w:r>
      <w:r w:rsidR="00AB5B14" w:rsidRPr="001C2421">
        <w:rPr>
          <w:rFonts w:ascii="ＭＳ ゴシック" w:eastAsia="ＭＳ ゴシック" w:hAnsi="ＭＳ ゴシック" w:hint="eastAsia"/>
          <w:szCs w:val="21"/>
        </w:rPr>
        <w:t>支援事業者は、</w:t>
      </w:r>
      <w:r w:rsidRPr="001C2421">
        <w:rPr>
          <w:rFonts w:ascii="ＭＳ ゴシック" w:eastAsia="ＭＳ ゴシック" w:hAnsi="ＭＳ ゴシック" w:hint="eastAsia"/>
          <w:szCs w:val="21"/>
        </w:rPr>
        <w:t>電気事業法及び</w:t>
      </w:r>
      <w:r w:rsidR="0052667E" w:rsidRPr="0052667E">
        <w:rPr>
          <w:rFonts w:ascii="ＭＳ ゴシック" w:eastAsia="ＭＳ ゴシック" w:hAnsi="ＭＳ ゴシック" w:hint="eastAsia"/>
          <w:szCs w:val="21"/>
        </w:rPr>
        <w:t>特定商取引に関する法律</w:t>
      </w:r>
      <w:r w:rsidR="0052667E">
        <w:rPr>
          <w:rFonts w:ascii="ＭＳ ゴシック" w:eastAsia="ＭＳ ゴシック" w:hAnsi="ＭＳ ゴシック" w:hint="eastAsia"/>
          <w:szCs w:val="21"/>
        </w:rPr>
        <w:t>、</w:t>
      </w:r>
      <w:r w:rsidRPr="001C2421">
        <w:rPr>
          <w:rFonts w:ascii="ＭＳ ゴシック" w:eastAsia="ＭＳ ゴシック" w:hAnsi="ＭＳ ゴシック" w:hint="eastAsia"/>
          <w:szCs w:val="21"/>
        </w:rPr>
        <w:t>電力・ガス取引監視等委員会にて示されるガイドラインに沿って適正に実施すること。</w:t>
      </w:r>
    </w:p>
    <w:p w14:paraId="1CCF1500" w14:textId="77777777" w:rsidR="00CF55E4" w:rsidRPr="001C2421" w:rsidRDefault="00CF55E4" w:rsidP="004E6EA0">
      <w:pPr>
        <w:rPr>
          <w:rFonts w:ascii="ＭＳ ゴシック" w:eastAsia="ＭＳ ゴシック" w:hAnsi="ＭＳ ゴシック"/>
          <w:szCs w:val="21"/>
        </w:rPr>
      </w:pPr>
    </w:p>
    <w:p w14:paraId="4F655AEB" w14:textId="621F6B61" w:rsidR="004E6EA0" w:rsidRDefault="00CF55E4" w:rsidP="00D26099">
      <w:pPr>
        <w:tabs>
          <w:tab w:val="left" w:pos="2190"/>
          <w:tab w:val="center" w:pos="4535"/>
        </w:tabs>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（５</w:t>
      </w:r>
      <w:r w:rsidR="004E6EA0">
        <w:rPr>
          <w:rFonts w:ascii="ＭＳ ゴシック" w:eastAsia="ＭＳ ゴシック" w:hAnsi="ＭＳ ゴシック" w:hint="eastAsia"/>
          <w:szCs w:val="21"/>
        </w:rPr>
        <w:t>）</w:t>
      </w:r>
      <w:r w:rsidR="001151A8">
        <w:rPr>
          <w:rFonts w:ascii="ＭＳ ゴシック" w:eastAsia="ＭＳ ゴシック" w:hAnsi="ＭＳ ゴシック" w:hint="eastAsia"/>
          <w:szCs w:val="21"/>
        </w:rPr>
        <w:t>支援</w:t>
      </w:r>
      <w:r w:rsidR="004E6EA0" w:rsidRPr="004E6EA0">
        <w:rPr>
          <w:rFonts w:ascii="ＭＳ ゴシック" w:eastAsia="ＭＳ ゴシック" w:hAnsi="ＭＳ ゴシック" w:hint="eastAsia"/>
          <w:szCs w:val="21"/>
        </w:rPr>
        <w:t>事業者は、</w:t>
      </w:r>
      <w:r w:rsidR="00D26099" w:rsidRPr="00632693">
        <w:rPr>
          <w:rFonts w:ascii="ＭＳ ゴシック" w:eastAsia="ＭＳ ゴシック" w:hAnsi="ＭＳ ゴシック" w:hint="eastAsia"/>
        </w:rPr>
        <w:t>購入希望者</w:t>
      </w:r>
      <w:r w:rsidR="00D26099" w:rsidRPr="00657034">
        <w:rPr>
          <w:rFonts w:ascii="ＭＳ ゴシック" w:eastAsia="ＭＳ ゴシック" w:hAnsi="ＭＳ ゴシック" w:hint="eastAsia"/>
        </w:rPr>
        <w:t>及び</w:t>
      </w:r>
      <w:r w:rsidR="00D26099">
        <w:rPr>
          <w:rFonts w:ascii="ＭＳ ゴシック" w:eastAsia="ＭＳ ゴシック" w:hAnsi="ＭＳ ゴシック" w:hint="eastAsia"/>
        </w:rPr>
        <w:t>電力会社</w:t>
      </w:r>
      <w:r w:rsidR="00D26099" w:rsidRPr="00657034">
        <w:rPr>
          <w:rFonts w:ascii="ＭＳ ゴシック" w:eastAsia="ＭＳ ゴシック" w:hAnsi="ＭＳ ゴシック" w:hint="eastAsia"/>
        </w:rPr>
        <w:t>募集の際に</w:t>
      </w:r>
      <w:r w:rsidR="00D26099">
        <w:rPr>
          <w:rFonts w:ascii="ＭＳ ゴシック" w:eastAsia="ＭＳ ゴシック" w:hAnsi="ＭＳ ゴシック" w:hint="eastAsia"/>
        </w:rPr>
        <w:t>、次の</w:t>
      </w:r>
      <w:r w:rsidR="00D26099" w:rsidRPr="00657034">
        <w:rPr>
          <w:rFonts w:ascii="ＭＳ ゴシック" w:eastAsia="ＭＳ ゴシック" w:hAnsi="ＭＳ ゴシック" w:hint="eastAsia"/>
        </w:rPr>
        <w:t>事項について明示すること。</w:t>
      </w:r>
    </w:p>
    <w:p w14:paraId="7E5DD2DE" w14:textId="77777777" w:rsidR="004E6EA0" w:rsidRDefault="004E6EA0" w:rsidP="004E6EA0">
      <w:pPr>
        <w:ind w:firstLineChars="200" w:firstLine="420"/>
        <w:rPr>
          <w:rFonts w:ascii="ＭＳ ゴシック" w:eastAsia="ＭＳ ゴシック" w:hAnsi="ＭＳ ゴシック"/>
          <w:szCs w:val="21"/>
        </w:rPr>
      </w:pPr>
      <w:r w:rsidRPr="004E6EA0">
        <w:rPr>
          <w:rFonts w:ascii="ＭＳ ゴシック" w:eastAsia="ＭＳ ゴシック" w:hAnsi="ＭＳ ゴシック" w:hint="eastAsia"/>
          <w:szCs w:val="21"/>
        </w:rPr>
        <w:t xml:space="preserve">ア　</w:t>
      </w:r>
      <w:r w:rsidR="001E4A1E">
        <w:rPr>
          <w:rFonts w:ascii="ＭＳ ゴシック" w:eastAsia="ＭＳ ゴシック" w:hAnsi="ＭＳ ゴシック" w:hint="eastAsia"/>
          <w:szCs w:val="21"/>
        </w:rPr>
        <w:t>支援</w:t>
      </w:r>
      <w:r>
        <w:rPr>
          <w:rFonts w:ascii="ＭＳ ゴシック" w:eastAsia="ＭＳ ゴシック" w:hAnsi="ＭＳ ゴシック" w:hint="eastAsia"/>
          <w:szCs w:val="21"/>
        </w:rPr>
        <w:t>事業者</w:t>
      </w:r>
      <w:r w:rsidRPr="004E6EA0">
        <w:rPr>
          <w:rFonts w:ascii="ＭＳ ゴシック" w:eastAsia="ＭＳ ゴシック" w:hAnsi="ＭＳ ゴシック" w:hint="eastAsia"/>
          <w:szCs w:val="21"/>
        </w:rPr>
        <w:t>は、大阪府を代理する権限を有するものでないこと。</w:t>
      </w:r>
    </w:p>
    <w:p w14:paraId="706F8542" w14:textId="12EAB8E1" w:rsidR="004E6EA0" w:rsidRDefault="004E6EA0" w:rsidP="004E6EA0">
      <w:pPr>
        <w:ind w:firstLineChars="200" w:firstLine="420"/>
        <w:rPr>
          <w:rFonts w:ascii="ＭＳ ゴシック" w:eastAsia="ＭＳ ゴシック" w:hAnsi="ＭＳ ゴシック"/>
          <w:szCs w:val="21"/>
        </w:rPr>
      </w:pPr>
      <w:r w:rsidRPr="004E6EA0">
        <w:rPr>
          <w:rFonts w:ascii="ＭＳ ゴシック" w:eastAsia="ＭＳ ゴシック" w:hAnsi="ＭＳ ゴシック" w:hint="eastAsia"/>
          <w:szCs w:val="21"/>
        </w:rPr>
        <w:t>イ　大阪府が</w:t>
      </w:r>
      <w:r w:rsidR="001E4A1E">
        <w:rPr>
          <w:rFonts w:ascii="ＭＳ ゴシック" w:eastAsia="ＭＳ ゴシック" w:hAnsi="ＭＳ ゴシック" w:hint="eastAsia"/>
          <w:szCs w:val="21"/>
        </w:rPr>
        <w:t>支援</w:t>
      </w:r>
      <w:r w:rsidRPr="004E6EA0">
        <w:rPr>
          <w:rFonts w:ascii="ＭＳ ゴシック" w:eastAsia="ＭＳ ゴシック" w:hAnsi="ＭＳ ゴシック" w:hint="eastAsia"/>
          <w:szCs w:val="21"/>
        </w:rPr>
        <w:t>事業者の資力・信用を保証するものでないこと。</w:t>
      </w:r>
    </w:p>
    <w:p w14:paraId="51C33F64" w14:textId="16E69718" w:rsidR="003E36E4" w:rsidRDefault="003E36E4" w:rsidP="003E36E4">
      <w:pPr>
        <w:rPr>
          <w:rFonts w:ascii="ＭＳ ゴシック" w:eastAsia="ＭＳ ゴシック" w:hAnsi="ＭＳ ゴシック"/>
          <w:szCs w:val="21"/>
        </w:rPr>
      </w:pPr>
    </w:p>
    <w:p w14:paraId="2D5695FB" w14:textId="0D0713D9" w:rsidR="004E6EA0" w:rsidRPr="004E6EA0" w:rsidRDefault="003E36E4" w:rsidP="004E6EA0">
      <w:pPr>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（６</w:t>
      </w:r>
      <w:r w:rsidR="004E6EA0" w:rsidRPr="004E6EA0">
        <w:rPr>
          <w:rFonts w:ascii="ＭＳ ゴシック" w:eastAsia="ＭＳ ゴシック" w:hAnsi="ＭＳ ゴシック" w:hint="eastAsia"/>
          <w:szCs w:val="21"/>
        </w:rPr>
        <w:t>）その他、仕様書の内容等について疑義が生じた場合や本事業に係る業務の遂行上必要と認められるもので本仕様書にない事項等が発生した場合は、府と協議した上で業務を進めること。</w:t>
      </w:r>
    </w:p>
    <w:p w14:paraId="6DC485AA" w14:textId="77777777" w:rsidR="00395099" w:rsidRPr="00395099" w:rsidRDefault="00395099" w:rsidP="00C236B1">
      <w:pPr>
        <w:widowControl/>
        <w:jc w:val="left"/>
        <w:rPr>
          <w:rFonts w:ascii="ＭＳ ゴシック" w:eastAsia="ＭＳ ゴシック" w:hAnsi="ＭＳ ゴシック"/>
        </w:rPr>
      </w:pPr>
    </w:p>
    <w:sectPr w:rsidR="00395099" w:rsidRPr="00395099" w:rsidSect="002A0957">
      <w:footerReference w:type="default" r:id="rId8"/>
      <w:type w:val="continuous"/>
      <w:pgSz w:w="11906" w:h="16838"/>
      <w:pgMar w:top="1985"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AADEE" w14:textId="77777777" w:rsidR="00395099" w:rsidRDefault="00395099" w:rsidP="00395099">
      <w:r>
        <w:separator/>
      </w:r>
    </w:p>
  </w:endnote>
  <w:endnote w:type="continuationSeparator" w:id="0">
    <w:p w14:paraId="628A5D8C" w14:textId="77777777" w:rsidR="00395099" w:rsidRDefault="00395099" w:rsidP="00395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4544930"/>
      <w:docPartObj>
        <w:docPartGallery w:val="Page Numbers (Bottom of Page)"/>
        <w:docPartUnique/>
      </w:docPartObj>
    </w:sdtPr>
    <w:sdtEndPr/>
    <w:sdtContent>
      <w:p w14:paraId="65AB5CE3" w14:textId="72504809" w:rsidR="002A0957" w:rsidRDefault="002A0957">
        <w:pPr>
          <w:pStyle w:val="a5"/>
          <w:jc w:val="center"/>
        </w:pPr>
        <w:r>
          <w:fldChar w:fldCharType="begin"/>
        </w:r>
        <w:r>
          <w:instrText>PAGE   \* MERGEFORMAT</w:instrText>
        </w:r>
        <w:r>
          <w:fldChar w:fldCharType="separate"/>
        </w:r>
        <w:r w:rsidR="00126FD4" w:rsidRPr="00126FD4">
          <w:rPr>
            <w:noProof/>
            <w:lang w:val="ja-JP"/>
          </w:rPr>
          <w:t>-</w:t>
        </w:r>
        <w:r w:rsidR="00126FD4">
          <w:rPr>
            <w:noProof/>
          </w:rPr>
          <w:t xml:space="preserve"> 6 -</w:t>
        </w:r>
        <w:r>
          <w:fldChar w:fldCharType="end"/>
        </w:r>
      </w:p>
    </w:sdtContent>
  </w:sdt>
  <w:p w14:paraId="7A174B33" w14:textId="77777777" w:rsidR="002A0957" w:rsidRDefault="002A09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8BB0A" w14:textId="77777777" w:rsidR="00395099" w:rsidRDefault="00395099" w:rsidP="00395099">
      <w:r>
        <w:separator/>
      </w:r>
    </w:p>
  </w:footnote>
  <w:footnote w:type="continuationSeparator" w:id="0">
    <w:p w14:paraId="1DEEF011" w14:textId="77777777" w:rsidR="00395099" w:rsidRDefault="00395099" w:rsidP="003950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2D7247"/>
    <w:multiLevelType w:val="hybridMultilevel"/>
    <w:tmpl w:val="3B883A04"/>
    <w:lvl w:ilvl="0" w:tplc="0D8ACA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71C"/>
    <w:rsid w:val="00001C05"/>
    <w:rsid w:val="00015505"/>
    <w:rsid w:val="000163E3"/>
    <w:rsid w:val="000225BB"/>
    <w:rsid w:val="0002451C"/>
    <w:rsid w:val="00032395"/>
    <w:rsid w:val="0004236E"/>
    <w:rsid w:val="000430C5"/>
    <w:rsid w:val="000804B7"/>
    <w:rsid w:val="000858AD"/>
    <w:rsid w:val="00096DFE"/>
    <w:rsid w:val="000C07CE"/>
    <w:rsid w:val="000C108C"/>
    <w:rsid w:val="000C50A2"/>
    <w:rsid w:val="000D6293"/>
    <w:rsid w:val="000D6F41"/>
    <w:rsid w:val="000E1A0C"/>
    <w:rsid w:val="000E242B"/>
    <w:rsid w:val="001038E1"/>
    <w:rsid w:val="0010466C"/>
    <w:rsid w:val="0011397C"/>
    <w:rsid w:val="001151A8"/>
    <w:rsid w:val="00122AF2"/>
    <w:rsid w:val="00126FD4"/>
    <w:rsid w:val="0012773F"/>
    <w:rsid w:val="00144363"/>
    <w:rsid w:val="00146EF6"/>
    <w:rsid w:val="00155366"/>
    <w:rsid w:val="00167967"/>
    <w:rsid w:val="00181A1B"/>
    <w:rsid w:val="001A2C7B"/>
    <w:rsid w:val="001B3774"/>
    <w:rsid w:val="001C12E7"/>
    <w:rsid w:val="001C2421"/>
    <w:rsid w:val="001D35D4"/>
    <w:rsid w:val="001E18B0"/>
    <w:rsid w:val="001E4A1E"/>
    <w:rsid w:val="001F0C2E"/>
    <w:rsid w:val="001F47E2"/>
    <w:rsid w:val="001F640E"/>
    <w:rsid w:val="0020406B"/>
    <w:rsid w:val="00205E56"/>
    <w:rsid w:val="00224418"/>
    <w:rsid w:val="00226B79"/>
    <w:rsid w:val="00247435"/>
    <w:rsid w:val="00284FA0"/>
    <w:rsid w:val="00286551"/>
    <w:rsid w:val="002935A3"/>
    <w:rsid w:val="002A03C7"/>
    <w:rsid w:val="002A0957"/>
    <w:rsid w:val="002A5671"/>
    <w:rsid w:val="002B6A96"/>
    <w:rsid w:val="002C1BA8"/>
    <w:rsid w:val="002C3B5D"/>
    <w:rsid w:val="002E37B6"/>
    <w:rsid w:val="0030219E"/>
    <w:rsid w:val="00303628"/>
    <w:rsid w:val="003040B9"/>
    <w:rsid w:val="00311087"/>
    <w:rsid w:val="003320A1"/>
    <w:rsid w:val="00332326"/>
    <w:rsid w:val="003408DD"/>
    <w:rsid w:val="00360AD7"/>
    <w:rsid w:val="00361C36"/>
    <w:rsid w:val="00381AB9"/>
    <w:rsid w:val="003826F4"/>
    <w:rsid w:val="00384389"/>
    <w:rsid w:val="00386B03"/>
    <w:rsid w:val="00390713"/>
    <w:rsid w:val="00395099"/>
    <w:rsid w:val="003A1736"/>
    <w:rsid w:val="003E36E4"/>
    <w:rsid w:val="004141DC"/>
    <w:rsid w:val="004150D4"/>
    <w:rsid w:val="00416A40"/>
    <w:rsid w:val="00434F06"/>
    <w:rsid w:val="004457CB"/>
    <w:rsid w:val="00447446"/>
    <w:rsid w:val="00452D99"/>
    <w:rsid w:val="004572EA"/>
    <w:rsid w:val="00460825"/>
    <w:rsid w:val="00472AC6"/>
    <w:rsid w:val="00481CEB"/>
    <w:rsid w:val="004868B2"/>
    <w:rsid w:val="00490617"/>
    <w:rsid w:val="0049415E"/>
    <w:rsid w:val="004966FA"/>
    <w:rsid w:val="004B33BB"/>
    <w:rsid w:val="004C1BF6"/>
    <w:rsid w:val="004D53F1"/>
    <w:rsid w:val="004E04F0"/>
    <w:rsid w:val="004E3FEC"/>
    <w:rsid w:val="004E6EA0"/>
    <w:rsid w:val="004F4259"/>
    <w:rsid w:val="004F588B"/>
    <w:rsid w:val="005117AE"/>
    <w:rsid w:val="005213FE"/>
    <w:rsid w:val="0052667E"/>
    <w:rsid w:val="005266C8"/>
    <w:rsid w:val="0053448C"/>
    <w:rsid w:val="00585FBF"/>
    <w:rsid w:val="005A310E"/>
    <w:rsid w:val="005A52D3"/>
    <w:rsid w:val="005B2E76"/>
    <w:rsid w:val="005D013E"/>
    <w:rsid w:val="005E0873"/>
    <w:rsid w:val="005E0DCE"/>
    <w:rsid w:val="005E1A32"/>
    <w:rsid w:val="005E4D55"/>
    <w:rsid w:val="005F27B8"/>
    <w:rsid w:val="006067D6"/>
    <w:rsid w:val="0061702E"/>
    <w:rsid w:val="006317D3"/>
    <w:rsid w:val="006417BF"/>
    <w:rsid w:val="006471CD"/>
    <w:rsid w:val="00662851"/>
    <w:rsid w:val="0066541F"/>
    <w:rsid w:val="00670365"/>
    <w:rsid w:val="006757C6"/>
    <w:rsid w:val="006904AD"/>
    <w:rsid w:val="006A6CC8"/>
    <w:rsid w:val="006D37FC"/>
    <w:rsid w:val="006D61B7"/>
    <w:rsid w:val="006E2E68"/>
    <w:rsid w:val="006F087B"/>
    <w:rsid w:val="006F2F0E"/>
    <w:rsid w:val="0071440D"/>
    <w:rsid w:val="00740AD7"/>
    <w:rsid w:val="00745B0D"/>
    <w:rsid w:val="00752B97"/>
    <w:rsid w:val="007747C5"/>
    <w:rsid w:val="00796F4F"/>
    <w:rsid w:val="007A2253"/>
    <w:rsid w:val="007A25CB"/>
    <w:rsid w:val="007A5925"/>
    <w:rsid w:val="007A6957"/>
    <w:rsid w:val="007C00A0"/>
    <w:rsid w:val="007C668B"/>
    <w:rsid w:val="007D30D2"/>
    <w:rsid w:val="007D4F5B"/>
    <w:rsid w:val="00801F9C"/>
    <w:rsid w:val="008031A5"/>
    <w:rsid w:val="00806BD9"/>
    <w:rsid w:val="008264C9"/>
    <w:rsid w:val="0084190E"/>
    <w:rsid w:val="008622F8"/>
    <w:rsid w:val="00865D08"/>
    <w:rsid w:val="00885380"/>
    <w:rsid w:val="00891AD8"/>
    <w:rsid w:val="00893401"/>
    <w:rsid w:val="008960FD"/>
    <w:rsid w:val="008A64B0"/>
    <w:rsid w:val="008B4583"/>
    <w:rsid w:val="008C2022"/>
    <w:rsid w:val="008C4B7A"/>
    <w:rsid w:val="008E2D8C"/>
    <w:rsid w:val="00900D46"/>
    <w:rsid w:val="009040A0"/>
    <w:rsid w:val="00913DC9"/>
    <w:rsid w:val="00923BE4"/>
    <w:rsid w:val="009369FC"/>
    <w:rsid w:val="009565CB"/>
    <w:rsid w:val="009625B0"/>
    <w:rsid w:val="00962FEE"/>
    <w:rsid w:val="00963B4D"/>
    <w:rsid w:val="009735A8"/>
    <w:rsid w:val="00977620"/>
    <w:rsid w:val="009776C7"/>
    <w:rsid w:val="00980687"/>
    <w:rsid w:val="00982757"/>
    <w:rsid w:val="0098720B"/>
    <w:rsid w:val="009934C2"/>
    <w:rsid w:val="00995DF4"/>
    <w:rsid w:val="009A6122"/>
    <w:rsid w:val="009C4AE3"/>
    <w:rsid w:val="009D7DED"/>
    <w:rsid w:val="009E15BD"/>
    <w:rsid w:val="009E44EC"/>
    <w:rsid w:val="009F21D8"/>
    <w:rsid w:val="009F602E"/>
    <w:rsid w:val="00A019D8"/>
    <w:rsid w:val="00A141C6"/>
    <w:rsid w:val="00A25F1F"/>
    <w:rsid w:val="00A327C6"/>
    <w:rsid w:val="00A34FCE"/>
    <w:rsid w:val="00A436D4"/>
    <w:rsid w:val="00A446CF"/>
    <w:rsid w:val="00A50B16"/>
    <w:rsid w:val="00A51193"/>
    <w:rsid w:val="00A940D6"/>
    <w:rsid w:val="00AB5B14"/>
    <w:rsid w:val="00AC382F"/>
    <w:rsid w:val="00AD2993"/>
    <w:rsid w:val="00AE1013"/>
    <w:rsid w:val="00AF0518"/>
    <w:rsid w:val="00AF7A58"/>
    <w:rsid w:val="00B02F1B"/>
    <w:rsid w:val="00B3291A"/>
    <w:rsid w:val="00B36695"/>
    <w:rsid w:val="00B5350F"/>
    <w:rsid w:val="00B61D20"/>
    <w:rsid w:val="00B719D7"/>
    <w:rsid w:val="00B7275B"/>
    <w:rsid w:val="00B8316C"/>
    <w:rsid w:val="00B83F7D"/>
    <w:rsid w:val="00B85A70"/>
    <w:rsid w:val="00B947D9"/>
    <w:rsid w:val="00B947EC"/>
    <w:rsid w:val="00B97BF5"/>
    <w:rsid w:val="00BA5C3F"/>
    <w:rsid w:val="00BB4F7E"/>
    <w:rsid w:val="00BB7EE5"/>
    <w:rsid w:val="00BD331F"/>
    <w:rsid w:val="00BE15CF"/>
    <w:rsid w:val="00BE510A"/>
    <w:rsid w:val="00BE6970"/>
    <w:rsid w:val="00C052C4"/>
    <w:rsid w:val="00C211F8"/>
    <w:rsid w:val="00C235E4"/>
    <w:rsid w:val="00C236B1"/>
    <w:rsid w:val="00C475F5"/>
    <w:rsid w:val="00C514FA"/>
    <w:rsid w:val="00C651BB"/>
    <w:rsid w:val="00C663B3"/>
    <w:rsid w:val="00C825B9"/>
    <w:rsid w:val="00C85A28"/>
    <w:rsid w:val="00C9300F"/>
    <w:rsid w:val="00CA022D"/>
    <w:rsid w:val="00CA23EA"/>
    <w:rsid w:val="00CA64ED"/>
    <w:rsid w:val="00CB42F9"/>
    <w:rsid w:val="00CB50A8"/>
    <w:rsid w:val="00CC4DA6"/>
    <w:rsid w:val="00CD76EE"/>
    <w:rsid w:val="00CE64A6"/>
    <w:rsid w:val="00CF55E4"/>
    <w:rsid w:val="00CF788A"/>
    <w:rsid w:val="00D05B8A"/>
    <w:rsid w:val="00D12469"/>
    <w:rsid w:val="00D21EF9"/>
    <w:rsid w:val="00D26099"/>
    <w:rsid w:val="00D33D7A"/>
    <w:rsid w:val="00D34DC0"/>
    <w:rsid w:val="00D4573D"/>
    <w:rsid w:val="00D45B09"/>
    <w:rsid w:val="00D52073"/>
    <w:rsid w:val="00D53CB6"/>
    <w:rsid w:val="00D65249"/>
    <w:rsid w:val="00D70C35"/>
    <w:rsid w:val="00D724E8"/>
    <w:rsid w:val="00D903C3"/>
    <w:rsid w:val="00D95BD2"/>
    <w:rsid w:val="00DA3120"/>
    <w:rsid w:val="00DA7665"/>
    <w:rsid w:val="00DC21B1"/>
    <w:rsid w:val="00DF5946"/>
    <w:rsid w:val="00E057F3"/>
    <w:rsid w:val="00E122AE"/>
    <w:rsid w:val="00E13FE6"/>
    <w:rsid w:val="00E1671C"/>
    <w:rsid w:val="00E17A36"/>
    <w:rsid w:val="00E26BD9"/>
    <w:rsid w:val="00E26C9A"/>
    <w:rsid w:val="00E27942"/>
    <w:rsid w:val="00E27F63"/>
    <w:rsid w:val="00E31D36"/>
    <w:rsid w:val="00E34330"/>
    <w:rsid w:val="00E4141F"/>
    <w:rsid w:val="00E73716"/>
    <w:rsid w:val="00E765A0"/>
    <w:rsid w:val="00E82DAB"/>
    <w:rsid w:val="00E9245A"/>
    <w:rsid w:val="00E92506"/>
    <w:rsid w:val="00EA3169"/>
    <w:rsid w:val="00EB5C5D"/>
    <w:rsid w:val="00EC0D3F"/>
    <w:rsid w:val="00EE217A"/>
    <w:rsid w:val="00EF6D99"/>
    <w:rsid w:val="00F11FB7"/>
    <w:rsid w:val="00F12E74"/>
    <w:rsid w:val="00F44695"/>
    <w:rsid w:val="00F61C4D"/>
    <w:rsid w:val="00F62B47"/>
    <w:rsid w:val="00F729C0"/>
    <w:rsid w:val="00F861F5"/>
    <w:rsid w:val="00F901BF"/>
    <w:rsid w:val="00F948CC"/>
    <w:rsid w:val="00FA09DA"/>
    <w:rsid w:val="00FA375C"/>
    <w:rsid w:val="00FA42BB"/>
    <w:rsid w:val="00FC654A"/>
    <w:rsid w:val="00FC776E"/>
    <w:rsid w:val="00FF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1446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A23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5099"/>
    <w:pPr>
      <w:tabs>
        <w:tab w:val="center" w:pos="4252"/>
        <w:tab w:val="right" w:pos="8504"/>
      </w:tabs>
      <w:snapToGrid w:val="0"/>
    </w:pPr>
  </w:style>
  <w:style w:type="character" w:customStyle="1" w:styleId="a4">
    <w:name w:val="ヘッダー (文字)"/>
    <w:basedOn w:val="a0"/>
    <w:link w:val="a3"/>
    <w:uiPriority w:val="99"/>
    <w:rsid w:val="00395099"/>
  </w:style>
  <w:style w:type="paragraph" w:styleId="a5">
    <w:name w:val="footer"/>
    <w:basedOn w:val="a"/>
    <w:link w:val="a6"/>
    <w:uiPriority w:val="99"/>
    <w:unhideWhenUsed/>
    <w:rsid w:val="00395099"/>
    <w:pPr>
      <w:tabs>
        <w:tab w:val="center" w:pos="4252"/>
        <w:tab w:val="right" w:pos="8504"/>
      </w:tabs>
      <w:snapToGrid w:val="0"/>
    </w:pPr>
  </w:style>
  <w:style w:type="character" w:customStyle="1" w:styleId="a6">
    <w:name w:val="フッター (文字)"/>
    <w:basedOn w:val="a0"/>
    <w:link w:val="a5"/>
    <w:uiPriority w:val="99"/>
    <w:rsid w:val="00395099"/>
  </w:style>
  <w:style w:type="paragraph" w:styleId="a7">
    <w:name w:val="Date"/>
    <w:basedOn w:val="a"/>
    <w:next w:val="a"/>
    <w:link w:val="a8"/>
    <w:uiPriority w:val="99"/>
    <w:semiHidden/>
    <w:unhideWhenUsed/>
    <w:rsid w:val="00395099"/>
  </w:style>
  <w:style w:type="character" w:customStyle="1" w:styleId="a8">
    <w:name w:val="日付 (文字)"/>
    <w:basedOn w:val="a0"/>
    <w:link w:val="a7"/>
    <w:uiPriority w:val="99"/>
    <w:semiHidden/>
    <w:rsid w:val="00395099"/>
  </w:style>
  <w:style w:type="character" w:customStyle="1" w:styleId="10">
    <w:name w:val="見出し 1 (文字)"/>
    <w:basedOn w:val="a0"/>
    <w:link w:val="1"/>
    <w:uiPriority w:val="9"/>
    <w:rsid w:val="00CA23EA"/>
    <w:rPr>
      <w:rFonts w:asciiTheme="majorHAnsi" w:eastAsiaTheme="majorEastAsia" w:hAnsiTheme="majorHAnsi" w:cstheme="majorBidi"/>
      <w:sz w:val="24"/>
      <w:szCs w:val="24"/>
    </w:rPr>
  </w:style>
  <w:style w:type="paragraph" w:styleId="a9">
    <w:name w:val="TOC Heading"/>
    <w:basedOn w:val="1"/>
    <w:next w:val="a"/>
    <w:uiPriority w:val="39"/>
    <w:unhideWhenUsed/>
    <w:qFormat/>
    <w:rsid w:val="002A0957"/>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2A0957"/>
  </w:style>
  <w:style w:type="character" w:styleId="aa">
    <w:name w:val="Hyperlink"/>
    <w:basedOn w:val="a0"/>
    <w:uiPriority w:val="99"/>
    <w:unhideWhenUsed/>
    <w:rsid w:val="002A0957"/>
    <w:rPr>
      <w:color w:val="0563C1" w:themeColor="hyperlink"/>
      <w:u w:val="single"/>
    </w:rPr>
  </w:style>
  <w:style w:type="character" w:styleId="ab">
    <w:name w:val="annotation reference"/>
    <w:basedOn w:val="a0"/>
    <w:uiPriority w:val="99"/>
    <w:semiHidden/>
    <w:unhideWhenUsed/>
    <w:rsid w:val="009F602E"/>
    <w:rPr>
      <w:sz w:val="18"/>
      <w:szCs w:val="18"/>
    </w:rPr>
  </w:style>
  <w:style w:type="paragraph" w:styleId="ac">
    <w:name w:val="annotation text"/>
    <w:basedOn w:val="a"/>
    <w:link w:val="ad"/>
    <w:uiPriority w:val="99"/>
    <w:semiHidden/>
    <w:unhideWhenUsed/>
    <w:rsid w:val="009F602E"/>
    <w:pPr>
      <w:jc w:val="left"/>
    </w:pPr>
  </w:style>
  <w:style w:type="character" w:customStyle="1" w:styleId="ad">
    <w:name w:val="コメント文字列 (文字)"/>
    <w:basedOn w:val="a0"/>
    <w:link w:val="ac"/>
    <w:uiPriority w:val="99"/>
    <w:semiHidden/>
    <w:rsid w:val="009F602E"/>
  </w:style>
  <w:style w:type="paragraph" w:styleId="ae">
    <w:name w:val="annotation subject"/>
    <w:basedOn w:val="ac"/>
    <w:next w:val="ac"/>
    <w:link w:val="af"/>
    <w:uiPriority w:val="99"/>
    <w:semiHidden/>
    <w:unhideWhenUsed/>
    <w:rsid w:val="009F602E"/>
    <w:rPr>
      <w:b/>
      <w:bCs/>
    </w:rPr>
  </w:style>
  <w:style w:type="character" w:customStyle="1" w:styleId="af">
    <w:name w:val="コメント内容 (文字)"/>
    <w:basedOn w:val="ad"/>
    <w:link w:val="ae"/>
    <w:uiPriority w:val="99"/>
    <w:semiHidden/>
    <w:rsid w:val="009F602E"/>
    <w:rPr>
      <w:b/>
      <w:bCs/>
    </w:rPr>
  </w:style>
  <w:style w:type="paragraph" w:styleId="af0">
    <w:name w:val="Balloon Text"/>
    <w:basedOn w:val="a"/>
    <w:link w:val="af1"/>
    <w:uiPriority w:val="99"/>
    <w:semiHidden/>
    <w:unhideWhenUsed/>
    <w:rsid w:val="009F602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F602E"/>
    <w:rPr>
      <w:rFonts w:asciiTheme="majorHAnsi" w:eastAsiaTheme="majorEastAsia" w:hAnsiTheme="majorHAnsi" w:cstheme="majorBidi"/>
      <w:sz w:val="18"/>
      <w:szCs w:val="18"/>
    </w:rPr>
  </w:style>
  <w:style w:type="paragraph" w:styleId="af2">
    <w:name w:val="List Paragraph"/>
    <w:basedOn w:val="a"/>
    <w:uiPriority w:val="34"/>
    <w:qFormat/>
    <w:rsid w:val="009E44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268312">
      <w:bodyDiv w:val="1"/>
      <w:marLeft w:val="0"/>
      <w:marRight w:val="0"/>
      <w:marTop w:val="0"/>
      <w:marBottom w:val="0"/>
      <w:divBdr>
        <w:top w:val="none" w:sz="0" w:space="0" w:color="auto"/>
        <w:left w:val="none" w:sz="0" w:space="0" w:color="auto"/>
        <w:bottom w:val="none" w:sz="0" w:space="0" w:color="auto"/>
        <w:right w:val="none" w:sz="0" w:space="0" w:color="auto"/>
      </w:divBdr>
    </w:div>
    <w:div w:id="181305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15415-1682-49A1-B4FD-E37660C52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841</Words>
  <Characters>4799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2021-01-08T01:56:00Z</dcterms:created>
  <dcterms:modified xsi:type="dcterms:W3CDTF">2021-09-28T04:51:00Z</dcterms:modified>
</cp:coreProperties>
</file>