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B671" w14:textId="4175161D" w:rsidR="00701568" w:rsidRPr="00AF1446" w:rsidRDefault="00701568" w:rsidP="00701568">
      <w:pPr>
        <w:jc w:val="center"/>
        <w:rPr>
          <w:rFonts w:ascii="ＭＳ ゴシック" w:eastAsia="ＭＳ ゴシック" w:hAnsi="ＭＳ ゴシック"/>
          <w:bCs/>
          <w:sz w:val="24"/>
          <w:szCs w:val="32"/>
        </w:rPr>
      </w:pPr>
      <w:r w:rsidRPr="00AF1446">
        <w:rPr>
          <w:rFonts w:ascii="ＭＳ ゴシック" w:eastAsia="ＭＳ ゴシック" w:hAnsi="ＭＳ ゴシック" w:hint="eastAsia"/>
          <w:bCs/>
          <w:sz w:val="24"/>
          <w:szCs w:val="32"/>
        </w:rPr>
        <w:t>御堂筋ランウェイ提案書作成要領</w:t>
      </w:r>
    </w:p>
    <w:p w14:paraId="7D6B0C0C" w14:textId="1811B182" w:rsidR="00701568" w:rsidRDefault="00701568" w:rsidP="00C479CB">
      <w:pPr>
        <w:rPr>
          <w:rFonts w:ascii="ＭＳ ゴシック" w:eastAsia="ＭＳ ゴシック" w:hAnsi="ＭＳ ゴシック"/>
          <w:bCs/>
        </w:rPr>
      </w:pPr>
    </w:p>
    <w:p w14:paraId="79D37781" w14:textId="77777777" w:rsidR="00986D41" w:rsidRDefault="00986D41" w:rsidP="00C479CB">
      <w:pPr>
        <w:rPr>
          <w:rFonts w:ascii="ＭＳ ゴシック" w:eastAsia="ＭＳ ゴシック" w:hAnsi="ＭＳ ゴシック"/>
          <w:bCs/>
        </w:rPr>
      </w:pPr>
    </w:p>
    <w:p w14:paraId="0F88DA4E" w14:textId="1313E5FE" w:rsidR="00C479CB" w:rsidRPr="00CE0B7D" w:rsidRDefault="00C479CB" w:rsidP="00C479CB">
      <w:pPr>
        <w:rPr>
          <w:rFonts w:ascii="ＭＳ ゴシック" w:eastAsia="ＭＳ ゴシック" w:hAnsi="ＭＳ ゴシック"/>
          <w:bCs/>
        </w:rPr>
      </w:pPr>
      <w:r w:rsidRPr="00CE0B7D">
        <w:rPr>
          <w:rFonts w:ascii="ＭＳ ゴシック" w:eastAsia="ＭＳ ゴシック" w:hAnsi="ＭＳ ゴシック" w:hint="eastAsia"/>
          <w:bCs/>
        </w:rPr>
        <w:t>１　提案内容について</w:t>
      </w:r>
    </w:p>
    <w:p w14:paraId="68FBB2FB" w14:textId="2B92503A" w:rsidR="00701568" w:rsidRPr="00F17E6B" w:rsidRDefault="00C479CB" w:rsidP="00C43F13">
      <w:pPr>
        <w:ind w:leftChars="100" w:left="210" w:firstLineChars="100" w:firstLine="210"/>
        <w:rPr>
          <w:rFonts w:hAnsi="ＭＳ 明朝"/>
          <w:u w:val="single"/>
        </w:rPr>
      </w:pPr>
      <w:r w:rsidRPr="00CE0B7D">
        <w:rPr>
          <w:rFonts w:hAnsi="ＭＳ 明朝" w:hint="eastAsia"/>
        </w:rPr>
        <w:t>以下のプログラム概要を参考に、下記</w:t>
      </w:r>
      <w:r w:rsidR="00C43F13">
        <w:rPr>
          <w:rFonts w:hAnsi="ＭＳ 明朝" w:hint="eastAsia"/>
        </w:rPr>
        <w:t>⑴</w:t>
      </w:r>
      <w:r w:rsidRPr="00CE0B7D">
        <w:rPr>
          <w:rFonts w:hAnsi="ＭＳ 明朝" w:hint="eastAsia"/>
        </w:rPr>
        <w:t>から</w:t>
      </w:r>
      <w:r w:rsidR="00C43F13">
        <w:rPr>
          <w:rFonts w:hAnsi="ＭＳ 明朝" w:hint="eastAsia"/>
        </w:rPr>
        <w:t>⑸</w:t>
      </w:r>
      <w:r w:rsidRPr="00CE0B7D">
        <w:rPr>
          <w:rFonts w:hAnsi="ＭＳ 明朝" w:hint="eastAsia"/>
        </w:rPr>
        <w:t>の項目別に企画提案書を</w:t>
      </w:r>
      <w:r w:rsidR="00610022">
        <w:rPr>
          <w:rFonts w:hAnsi="ＭＳ 明朝" w:hint="eastAsia"/>
        </w:rPr>
        <w:t>、</w:t>
      </w:r>
      <w:r w:rsidR="00610022" w:rsidRPr="00610022">
        <w:rPr>
          <w:rFonts w:hAnsi="ＭＳ 明朝" w:hint="eastAsia"/>
          <w:u w:val="single"/>
        </w:rPr>
        <w:t>年度ごとに分けて</w:t>
      </w:r>
      <w:r w:rsidRPr="00CE0B7D">
        <w:rPr>
          <w:rFonts w:hAnsi="ＭＳ 明朝" w:hint="eastAsia"/>
        </w:rPr>
        <w:t>作成し提出すること。</w:t>
      </w:r>
      <w:r w:rsidR="00610022">
        <w:rPr>
          <w:rFonts w:hAnsi="ＭＳ 明朝" w:hint="eastAsia"/>
        </w:rPr>
        <w:t>広報</w:t>
      </w:r>
      <w:r w:rsidR="00F17E6B">
        <w:rPr>
          <w:rFonts w:hAnsi="ＭＳ 明朝" w:hint="eastAsia"/>
        </w:rPr>
        <w:t>など</w:t>
      </w:r>
      <w:r w:rsidR="00610022" w:rsidRPr="00701568">
        <w:rPr>
          <w:rFonts w:hAnsi="ＭＳ 明朝" w:hint="eastAsia"/>
          <w:u w:val="single"/>
        </w:rPr>
        <w:t>３か年継続で</w:t>
      </w:r>
      <w:r w:rsidR="00F17E6B">
        <w:rPr>
          <w:rFonts w:hAnsi="ＭＳ 明朝" w:hint="eastAsia"/>
          <w:u w:val="single"/>
        </w:rPr>
        <w:t>実施する内容</w:t>
      </w:r>
      <w:r w:rsidR="00610022" w:rsidRPr="00701568">
        <w:rPr>
          <w:rFonts w:hAnsi="ＭＳ 明朝" w:hint="eastAsia"/>
          <w:u w:val="single"/>
        </w:rPr>
        <w:t>がある場合</w:t>
      </w:r>
      <w:r w:rsidR="00701568" w:rsidRPr="00701568">
        <w:rPr>
          <w:rFonts w:hAnsi="ＭＳ 明朝" w:hint="eastAsia"/>
          <w:u w:val="single"/>
        </w:rPr>
        <w:t>は</w:t>
      </w:r>
      <w:r w:rsidR="00F17E6B">
        <w:rPr>
          <w:rFonts w:hAnsi="ＭＳ 明朝" w:hint="eastAsia"/>
          <w:u w:val="single"/>
        </w:rPr>
        <w:t>、</w:t>
      </w:r>
      <w:r w:rsidR="00701568" w:rsidRPr="00701568">
        <w:rPr>
          <w:rFonts w:hAnsi="ＭＳ 明朝" w:hint="eastAsia"/>
          <w:u w:val="single"/>
        </w:rPr>
        <w:t>更に分けて提案書を作成し、</w:t>
      </w:r>
      <w:r w:rsidR="00610022" w:rsidRPr="00701568">
        <w:rPr>
          <w:rFonts w:hAnsi="ＭＳ 明朝" w:hint="eastAsia"/>
          <w:u w:val="single"/>
        </w:rPr>
        <w:t>年度ごとの提案書に</w:t>
      </w:r>
      <w:r w:rsidR="00701568" w:rsidRPr="00701568">
        <w:rPr>
          <w:rFonts w:hAnsi="ＭＳ 明朝" w:hint="eastAsia"/>
          <w:u w:val="single"/>
        </w:rPr>
        <w:t>は別紙参照な</w:t>
      </w:r>
      <w:r w:rsidR="00701568" w:rsidRPr="00F17E6B">
        <w:rPr>
          <w:rFonts w:hAnsi="ＭＳ 明朝" w:hint="eastAsia"/>
          <w:u w:val="single"/>
        </w:rPr>
        <w:t>どと記載</w:t>
      </w:r>
      <w:r w:rsidR="00610022" w:rsidRPr="00F17E6B">
        <w:rPr>
          <w:rFonts w:hAnsi="ＭＳ 明朝" w:hint="eastAsia"/>
          <w:u w:val="single"/>
        </w:rPr>
        <w:t>すること。</w:t>
      </w:r>
    </w:p>
    <w:p w14:paraId="102B93DE" w14:textId="5D324EE5" w:rsidR="00C479CB" w:rsidRPr="00CE0B7D" w:rsidRDefault="00C479CB" w:rsidP="00C43F13">
      <w:pPr>
        <w:ind w:leftChars="100" w:left="210" w:firstLineChars="100" w:firstLine="210"/>
        <w:rPr>
          <w:rFonts w:hAnsi="ＭＳ 明朝"/>
        </w:rPr>
      </w:pPr>
      <w:r w:rsidRPr="00CE0B7D">
        <w:rPr>
          <w:rFonts w:hAnsi="ＭＳ 明朝" w:hint="eastAsia"/>
        </w:rPr>
        <w:t>企画提案書作成にあたっては、別添の「</w:t>
      </w:r>
      <w:r w:rsidR="00921322" w:rsidRPr="00921322">
        <w:rPr>
          <w:rFonts w:hAnsi="ＭＳ 明朝" w:hint="eastAsia"/>
        </w:rPr>
        <w:t>御堂筋ランウェイの開催に係る企画調整、運営及び広報等業務</w:t>
      </w:r>
      <w:r w:rsidR="006D2C64" w:rsidRPr="00CE0B7D">
        <w:rPr>
          <w:rFonts w:hAnsi="ＭＳ 明朝" w:hint="eastAsia"/>
        </w:rPr>
        <w:t>仕様書」及び募集要項の「３</w:t>
      </w:r>
      <w:r w:rsidR="00C43F13">
        <w:rPr>
          <w:rFonts w:hAnsi="ＭＳ 明朝" w:hint="eastAsia"/>
        </w:rPr>
        <w:t xml:space="preserve">　</w:t>
      </w:r>
      <w:r w:rsidR="00122DBC" w:rsidRPr="00CE0B7D">
        <w:rPr>
          <w:rFonts w:hAnsi="ＭＳ 明朝" w:hint="eastAsia"/>
        </w:rPr>
        <w:t>企画提案概要</w:t>
      </w:r>
      <w:r w:rsidRPr="00CE0B7D">
        <w:rPr>
          <w:rFonts w:hAnsi="ＭＳ 明朝" w:hint="eastAsia"/>
        </w:rPr>
        <w:t>」を十分に踏まえること。</w:t>
      </w:r>
    </w:p>
    <w:p w14:paraId="72D46198" w14:textId="0EBBC7C6" w:rsidR="00C479CB" w:rsidRPr="00CE0B7D" w:rsidRDefault="00C43F13" w:rsidP="00C43F13">
      <w:pPr>
        <w:ind w:firstLineChars="100" w:firstLine="210"/>
        <w:rPr>
          <w:rFonts w:hAnsi="ＭＳ 明朝"/>
          <w:color w:val="000000" w:themeColor="text1"/>
        </w:rPr>
      </w:pPr>
      <w:r>
        <w:rPr>
          <w:rFonts w:hAnsi="ＭＳ 明朝" w:hint="eastAsia"/>
          <w:color w:val="000000" w:themeColor="text1"/>
        </w:rPr>
        <w:t xml:space="preserve">⑴　</w:t>
      </w:r>
      <w:r w:rsidR="00C479CB" w:rsidRPr="00CE0B7D">
        <w:rPr>
          <w:rFonts w:hAnsi="ＭＳ 明朝" w:hint="eastAsia"/>
        </w:rPr>
        <w:t>事業全般に係る企画調整及び運営業務</w:t>
      </w:r>
      <w:r>
        <w:rPr>
          <w:rFonts w:hAnsi="ＭＳ 明朝" w:hint="eastAsia"/>
        </w:rPr>
        <w:t>（</w:t>
      </w:r>
      <w:r w:rsidR="00C479CB" w:rsidRPr="00CE0B7D">
        <w:rPr>
          <w:rFonts w:hAnsi="ＭＳ 明朝" w:hint="eastAsia"/>
        </w:rPr>
        <w:t>総合企画、広報、調整、運営管理等）</w:t>
      </w:r>
    </w:p>
    <w:p w14:paraId="58B0FC07" w14:textId="54EBBF02" w:rsidR="00C479CB" w:rsidRPr="00CE0B7D" w:rsidRDefault="00C43F13" w:rsidP="00C43F13">
      <w:pPr>
        <w:ind w:firstLineChars="100" w:firstLine="210"/>
        <w:rPr>
          <w:rFonts w:hAnsi="ＭＳ 明朝"/>
        </w:rPr>
      </w:pPr>
      <w:r>
        <w:rPr>
          <w:rFonts w:hAnsi="ＭＳ 明朝" w:hint="eastAsia"/>
        </w:rPr>
        <w:t xml:space="preserve">⑵　</w:t>
      </w:r>
      <w:r w:rsidR="00C479CB" w:rsidRPr="00CE0B7D">
        <w:rPr>
          <w:rFonts w:hAnsi="ＭＳ 明朝" w:hint="eastAsia"/>
        </w:rPr>
        <w:t>自主警備、交通規制に係る業務</w:t>
      </w:r>
      <w:r>
        <w:rPr>
          <w:rFonts w:hAnsi="ＭＳ 明朝" w:hint="eastAsia"/>
        </w:rPr>
        <w:t xml:space="preserve">　　　（</w:t>
      </w:r>
      <w:r w:rsidR="00C479CB" w:rsidRPr="00CE0B7D">
        <w:rPr>
          <w:rFonts w:hAnsi="ＭＳ 明朝" w:hint="eastAsia"/>
        </w:rPr>
        <w:t>会場及び周辺の警備、交通誘導、規制広報等）</w:t>
      </w:r>
    </w:p>
    <w:p w14:paraId="18C18378" w14:textId="730BA5E3" w:rsidR="00C479CB" w:rsidRPr="00CE0B7D" w:rsidRDefault="00C43F13" w:rsidP="00C43F13">
      <w:pPr>
        <w:ind w:firstLineChars="100" w:firstLine="210"/>
        <w:rPr>
          <w:rFonts w:hAnsi="ＭＳ 明朝"/>
        </w:rPr>
      </w:pPr>
      <w:r>
        <w:rPr>
          <w:rFonts w:hAnsi="ＭＳ 明朝" w:hint="eastAsia"/>
        </w:rPr>
        <w:t xml:space="preserve">⑶　</w:t>
      </w:r>
      <w:r w:rsidR="00C479CB" w:rsidRPr="00CE0B7D">
        <w:rPr>
          <w:rFonts w:hAnsi="ＭＳ 明朝" w:hint="eastAsia"/>
        </w:rPr>
        <w:t>会場設営及び搬入出に係る業務</w:t>
      </w:r>
      <w:r>
        <w:rPr>
          <w:rFonts w:hAnsi="ＭＳ 明朝" w:hint="eastAsia"/>
        </w:rPr>
        <w:t xml:space="preserve">　</w:t>
      </w:r>
      <w:r w:rsidR="007957CA" w:rsidRPr="00CE0B7D">
        <w:rPr>
          <w:rFonts w:hAnsi="ＭＳ 明朝" w:hint="eastAsia"/>
        </w:rPr>
        <w:t xml:space="preserve">　　</w:t>
      </w:r>
      <w:r w:rsidR="00C479CB" w:rsidRPr="00CE0B7D">
        <w:rPr>
          <w:rFonts w:hAnsi="ＭＳ 明朝" w:hint="eastAsia"/>
        </w:rPr>
        <w:t>（資機材、什器類等の搬入出及び設営撤去等）</w:t>
      </w:r>
    </w:p>
    <w:p w14:paraId="52DD4DC9" w14:textId="20E7E077" w:rsidR="00C479CB" w:rsidRPr="00CE0B7D" w:rsidRDefault="00C43F13" w:rsidP="00C43F13">
      <w:pPr>
        <w:ind w:firstLineChars="100" w:firstLine="210"/>
        <w:rPr>
          <w:rFonts w:hAnsi="ＭＳ 明朝"/>
        </w:rPr>
      </w:pPr>
      <w:r>
        <w:rPr>
          <w:rFonts w:hAnsi="ＭＳ 明朝" w:hint="eastAsia"/>
        </w:rPr>
        <w:t xml:space="preserve">⑷　</w:t>
      </w:r>
      <w:r w:rsidR="00C479CB" w:rsidRPr="00CE0B7D">
        <w:rPr>
          <w:rFonts w:hAnsi="ＭＳ 明朝" w:hint="eastAsia"/>
        </w:rPr>
        <w:t xml:space="preserve">協賛獲得に係る業務　　</w:t>
      </w:r>
      <w:r>
        <w:rPr>
          <w:rFonts w:hAnsi="ＭＳ 明朝" w:hint="eastAsia"/>
        </w:rPr>
        <w:t xml:space="preserve">　</w:t>
      </w:r>
      <w:r w:rsidR="00C479CB" w:rsidRPr="00CE0B7D">
        <w:rPr>
          <w:rFonts w:hAnsi="ＭＳ 明朝" w:hint="eastAsia"/>
        </w:rPr>
        <w:t xml:space="preserve">      </w:t>
      </w:r>
      <w:r w:rsidR="007957CA" w:rsidRPr="00CE0B7D">
        <w:rPr>
          <w:rFonts w:hAnsi="ＭＳ 明朝" w:hint="eastAsia"/>
        </w:rPr>
        <w:t xml:space="preserve">　　</w:t>
      </w:r>
      <w:r w:rsidR="00C479CB" w:rsidRPr="00CE0B7D">
        <w:rPr>
          <w:rFonts w:hAnsi="ＭＳ 明朝" w:hint="eastAsia"/>
        </w:rPr>
        <w:t>（協賛の獲得等）</w:t>
      </w:r>
    </w:p>
    <w:p w14:paraId="0EFE04E5" w14:textId="35391E5C" w:rsidR="00C479CB" w:rsidRPr="00CE0B7D" w:rsidRDefault="00C43F13" w:rsidP="00C43F13">
      <w:pPr>
        <w:ind w:firstLineChars="100" w:firstLine="210"/>
        <w:rPr>
          <w:rFonts w:hAnsi="ＭＳ 明朝"/>
        </w:rPr>
      </w:pPr>
      <w:r>
        <w:rPr>
          <w:rFonts w:hAnsi="ＭＳ 明朝" w:hint="eastAsia"/>
        </w:rPr>
        <w:t xml:space="preserve">⑸　</w:t>
      </w:r>
      <w:r w:rsidR="00C479CB" w:rsidRPr="00CE0B7D">
        <w:rPr>
          <w:rFonts w:hAnsi="ＭＳ 明朝" w:hint="eastAsia"/>
        </w:rPr>
        <w:t xml:space="preserve">その他付帯業務　　</w:t>
      </w:r>
      <w:r>
        <w:rPr>
          <w:rFonts w:hAnsi="ＭＳ 明朝" w:hint="eastAsia"/>
        </w:rPr>
        <w:t xml:space="preserve">　</w:t>
      </w:r>
      <w:r w:rsidR="00C479CB" w:rsidRPr="00CE0B7D">
        <w:rPr>
          <w:rFonts w:hAnsi="ＭＳ 明朝" w:hint="eastAsia"/>
        </w:rPr>
        <w:t xml:space="preserve">    　　　</w:t>
      </w:r>
      <w:r w:rsidR="007957CA" w:rsidRPr="00CE0B7D">
        <w:rPr>
          <w:rFonts w:hAnsi="ＭＳ 明朝" w:hint="eastAsia"/>
        </w:rPr>
        <w:t xml:space="preserve">　　</w:t>
      </w:r>
      <w:r w:rsidR="00C479CB" w:rsidRPr="00CE0B7D">
        <w:rPr>
          <w:rFonts w:hAnsi="ＭＳ 明朝" w:hint="eastAsia"/>
        </w:rPr>
        <w:t>（各種申請に必要な図面資料等の作成</w:t>
      </w:r>
      <w:r w:rsidR="00921322">
        <w:rPr>
          <w:rFonts w:hAnsi="ＭＳ 明朝" w:hint="eastAsia"/>
        </w:rPr>
        <w:t>、関係者協議</w:t>
      </w:r>
      <w:r w:rsidR="00C479CB" w:rsidRPr="00CE0B7D">
        <w:rPr>
          <w:rFonts w:hAnsi="ＭＳ 明朝" w:hint="eastAsia"/>
        </w:rPr>
        <w:t>等）</w:t>
      </w:r>
    </w:p>
    <w:p w14:paraId="420E75BF" w14:textId="7F3E12A1" w:rsidR="00D46280" w:rsidRPr="00CE0B7D" w:rsidRDefault="00DA2F69" w:rsidP="0081720C">
      <w:pPr>
        <w:widowControl/>
        <w:jc w:val="left"/>
        <w:rPr>
          <w:rFonts w:hAnsi="ＭＳ 明朝"/>
          <w:b/>
        </w:rPr>
      </w:pPr>
      <w:r w:rsidRPr="00CE0B7D">
        <w:rPr>
          <w:rFonts w:hAnsi="ＭＳ 明朝" w:hint="eastAsia"/>
          <w:noProof/>
        </w:rPr>
        <mc:AlternateContent>
          <mc:Choice Requires="wps">
            <w:drawing>
              <wp:anchor distT="0" distB="0" distL="114300" distR="114300" simplePos="0" relativeHeight="251652608" behindDoc="0" locked="0" layoutInCell="1" allowOverlap="1" wp14:anchorId="20D2A74C" wp14:editId="25022088">
                <wp:simplePos x="0" y="0"/>
                <wp:positionH relativeFrom="column">
                  <wp:posOffset>-1270</wp:posOffset>
                </wp:positionH>
                <wp:positionV relativeFrom="paragraph">
                  <wp:posOffset>193040</wp:posOffset>
                </wp:positionV>
                <wp:extent cx="3305175" cy="3101340"/>
                <wp:effectExtent l="0" t="0" r="28575" b="2286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5175" cy="3101340"/>
                        </a:xfrm>
                        <a:prstGeom prst="rect">
                          <a:avLst/>
                        </a:prstGeom>
                        <a:noFill/>
                        <a:ln w="6350" cap="flat" cmpd="sng" algn="ctr">
                          <a:solidFill>
                            <a:srgbClr val="4F81BD">
                              <a:shade val="50000"/>
                            </a:srgbClr>
                          </a:solidFill>
                          <a:prstDash val="solid"/>
                        </a:ln>
                        <a:effectLst/>
                      </wps:spPr>
                      <wps:txbx>
                        <w:txbxContent>
                          <w:p w14:paraId="60F3E6DB" w14:textId="77777777" w:rsidR="004269B6" w:rsidRPr="00C43F13" w:rsidRDefault="004269B6" w:rsidP="004269B6">
                            <w:pPr>
                              <w:rPr>
                                <w:rFonts w:ascii="ＭＳ ゴシック" w:eastAsia="ＭＳ ゴシック" w:hAnsi="ＭＳ ゴシック"/>
                                <w:color w:val="000000"/>
                                <w:sz w:val="20"/>
                                <w:szCs w:val="20"/>
                              </w:rPr>
                            </w:pPr>
                            <w:r w:rsidRPr="00C43F13">
                              <w:rPr>
                                <w:rFonts w:ascii="ＭＳ ゴシック" w:eastAsia="ＭＳ ゴシック" w:hAnsi="ＭＳ ゴシック" w:hint="eastAsia"/>
                                <w:color w:val="000000"/>
                                <w:sz w:val="20"/>
                                <w:szCs w:val="20"/>
                              </w:rPr>
                              <w:t>【プログラム概要】</w:t>
                            </w:r>
                          </w:p>
                          <w:p w14:paraId="07EC42EB" w14:textId="0B1A39D5" w:rsidR="004269B6" w:rsidRPr="00C43F13" w:rsidRDefault="004269B6" w:rsidP="004269B6">
                            <w:pPr>
                              <w:widowControl/>
                              <w:spacing w:line="360" w:lineRule="exact"/>
                              <w:jc w:val="left"/>
                              <w:rPr>
                                <w:rFonts w:ascii="ＭＳ ゴシック" w:eastAsia="ＭＳ ゴシック" w:hAnsi="ＭＳ ゴシック" w:cs="Meiryo UI"/>
                                <w:color w:val="000000"/>
                                <w:kern w:val="24"/>
                                <w:sz w:val="20"/>
                                <w:szCs w:val="20"/>
                              </w:rPr>
                            </w:pPr>
                            <w:r w:rsidRPr="00C43F13">
                              <w:rPr>
                                <w:rFonts w:ascii="ＭＳ ゴシック" w:eastAsia="ＭＳ ゴシック" w:hAnsi="ＭＳ ゴシック" w:cs="Meiryo UI" w:hint="eastAsia"/>
                                <w:color w:val="000000"/>
                                <w:kern w:val="24"/>
                                <w:sz w:val="20"/>
                                <w:szCs w:val="20"/>
                              </w:rPr>
                              <w:t>◆開催日時</w:t>
                            </w:r>
                            <w:r w:rsidR="00904AC0" w:rsidRPr="00C43F13">
                              <w:rPr>
                                <w:rFonts w:ascii="ＭＳ ゴシック" w:eastAsia="ＭＳ ゴシック" w:hAnsi="ＭＳ ゴシック" w:cs="Meiryo UI" w:hint="eastAsia"/>
                                <w:color w:val="000000"/>
                                <w:kern w:val="24"/>
                                <w:sz w:val="20"/>
                                <w:szCs w:val="20"/>
                              </w:rPr>
                              <w:t>（予定）</w:t>
                            </w:r>
                          </w:p>
                          <w:p w14:paraId="0DCFDF4E" w14:textId="5D752F8E" w:rsidR="004269B6" w:rsidRPr="00C43F13" w:rsidRDefault="0079546B" w:rsidP="003D14C9">
                            <w:pPr>
                              <w:widowControl/>
                              <w:spacing w:line="360" w:lineRule="exact"/>
                              <w:ind w:leftChars="100" w:left="210"/>
                              <w:jc w:val="left"/>
                              <w:rPr>
                                <w:rFonts w:hAnsi="ＭＳ 明朝" w:cs="Meiryo UI"/>
                                <w:color w:val="000000"/>
                                <w:kern w:val="24"/>
                                <w:sz w:val="20"/>
                                <w:szCs w:val="20"/>
                              </w:rPr>
                            </w:pPr>
                            <w:r w:rsidRPr="00C43F13">
                              <w:rPr>
                                <w:rFonts w:hAnsi="ＭＳ 明朝" w:cs="Meiryo UI" w:hint="eastAsia"/>
                                <w:color w:val="000000"/>
                                <w:kern w:val="24"/>
                                <w:sz w:val="20"/>
                                <w:szCs w:val="20"/>
                              </w:rPr>
                              <w:t>令和</w:t>
                            </w:r>
                            <w:r w:rsidR="00C43F13">
                              <w:rPr>
                                <w:rFonts w:hAnsi="ＭＳ 明朝" w:cs="Meiryo UI" w:hint="eastAsia"/>
                                <w:color w:val="000000"/>
                                <w:kern w:val="24"/>
                                <w:sz w:val="20"/>
                                <w:szCs w:val="20"/>
                              </w:rPr>
                              <w:t>８年、９年、10年の秋の１日、２時間程度</w:t>
                            </w:r>
                          </w:p>
                          <w:p w14:paraId="7AB67412" w14:textId="77777777" w:rsidR="004269B6" w:rsidRPr="00C43F13" w:rsidRDefault="004269B6" w:rsidP="007543BB">
                            <w:pPr>
                              <w:widowControl/>
                              <w:spacing w:line="360" w:lineRule="exact"/>
                              <w:ind w:firstLineChars="100" w:firstLine="200"/>
                              <w:jc w:val="left"/>
                              <w:rPr>
                                <w:rFonts w:hAnsi="ＭＳ 明朝" w:cs="Meiryo UI"/>
                                <w:color w:val="000000"/>
                                <w:kern w:val="24"/>
                                <w:sz w:val="20"/>
                                <w:szCs w:val="20"/>
                              </w:rPr>
                            </w:pPr>
                            <w:r w:rsidRPr="00C43F13">
                              <w:rPr>
                                <w:rFonts w:hAnsi="ＭＳ 明朝" w:cs="Meiryo UI" w:hint="eastAsia"/>
                                <w:color w:val="000000"/>
                                <w:kern w:val="24"/>
                                <w:sz w:val="20"/>
                                <w:szCs w:val="20"/>
                              </w:rPr>
                              <w:t>交通規制開始</w:t>
                            </w:r>
                            <w:r w:rsidR="00914EF2" w:rsidRPr="00C43F13">
                              <w:rPr>
                                <w:rFonts w:hAnsi="ＭＳ 明朝" w:cs="Meiryo UI" w:hint="eastAsia"/>
                                <w:color w:val="000000"/>
                                <w:kern w:val="24"/>
                                <w:sz w:val="20"/>
                                <w:szCs w:val="20"/>
                              </w:rPr>
                              <w:t>・解除時刻：別途協議の上決定</w:t>
                            </w:r>
                          </w:p>
                          <w:p w14:paraId="448FD458" w14:textId="485868C3" w:rsidR="004269B6" w:rsidRPr="00C43F13" w:rsidRDefault="004269B6" w:rsidP="004269B6">
                            <w:pPr>
                              <w:widowControl/>
                              <w:spacing w:line="360" w:lineRule="exact"/>
                              <w:jc w:val="left"/>
                              <w:rPr>
                                <w:rFonts w:ascii="ＭＳ ゴシック" w:eastAsia="ＭＳ ゴシック" w:hAnsi="ＭＳ ゴシック" w:cs="ＭＳ Ｐゴシック"/>
                                <w:color w:val="000000"/>
                                <w:kern w:val="0"/>
                                <w:sz w:val="20"/>
                                <w:szCs w:val="20"/>
                              </w:rPr>
                            </w:pPr>
                            <w:r w:rsidRPr="00C43F13">
                              <w:rPr>
                                <w:rFonts w:ascii="ＭＳ ゴシック" w:eastAsia="ＭＳ ゴシック" w:hAnsi="ＭＳ ゴシック" w:cs="Meiryo UI" w:hint="eastAsia"/>
                                <w:color w:val="000000"/>
                                <w:kern w:val="24"/>
                                <w:sz w:val="20"/>
                                <w:szCs w:val="20"/>
                              </w:rPr>
                              <w:t>◆開催エリア</w:t>
                            </w:r>
                            <w:r w:rsidR="00904AC0" w:rsidRPr="00C43F13">
                              <w:rPr>
                                <w:rFonts w:ascii="ＭＳ ゴシック" w:eastAsia="ＭＳ ゴシック" w:hAnsi="ＭＳ ゴシック" w:cs="Meiryo UI" w:hint="eastAsia"/>
                                <w:color w:val="000000"/>
                                <w:kern w:val="24"/>
                                <w:sz w:val="20"/>
                                <w:szCs w:val="20"/>
                              </w:rPr>
                              <w:t>（予定）</w:t>
                            </w:r>
                          </w:p>
                          <w:p w14:paraId="5CD20CE8" w14:textId="7AAB4C86" w:rsidR="004269B6" w:rsidRPr="00C43F13" w:rsidRDefault="003D44EB" w:rsidP="00C43F13">
                            <w:pPr>
                              <w:widowControl/>
                              <w:spacing w:line="360" w:lineRule="exact"/>
                              <w:ind w:firstLineChars="100" w:firstLine="200"/>
                              <w:jc w:val="left"/>
                              <w:rPr>
                                <w:rFonts w:hAnsi="ＭＳ 明朝" w:cs="ＭＳ Ｐゴシック"/>
                                <w:color w:val="000000"/>
                                <w:kern w:val="0"/>
                                <w:sz w:val="20"/>
                                <w:szCs w:val="20"/>
                              </w:rPr>
                            </w:pPr>
                            <w:r w:rsidRPr="00C43F13">
                              <w:rPr>
                                <w:rFonts w:hAnsi="ＭＳ 明朝" w:cs="Meiryo UI" w:hint="eastAsia"/>
                                <w:color w:val="000000"/>
                                <w:kern w:val="24"/>
                                <w:sz w:val="20"/>
                                <w:szCs w:val="20"/>
                              </w:rPr>
                              <w:t>淀屋橋</w:t>
                            </w:r>
                            <w:r w:rsidR="003E08CB" w:rsidRPr="00C43F13">
                              <w:rPr>
                                <w:rFonts w:hAnsi="ＭＳ 明朝" w:cs="Meiryo UI" w:hint="eastAsia"/>
                                <w:color w:val="000000"/>
                                <w:kern w:val="24"/>
                                <w:sz w:val="20"/>
                                <w:szCs w:val="20"/>
                              </w:rPr>
                              <w:t>交差点</w:t>
                            </w:r>
                            <w:r w:rsidR="004269B6" w:rsidRPr="00C43F13">
                              <w:rPr>
                                <w:rFonts w:hAnsi="ＭＳ 明朝" w:cs="Meiryo UI" w:hint="eastAsia"/>
                                <w:color w:val="000000"/>
                                <w:kern w:val="24"/>
                                <w:sz w:val="20"/>
                                <w:szCs w:val="20"/>
                              </w:rPr>
                              <w:t>～</w:t>
                            </w:r>
                            <w:r w:rsidR="0018551E" w:rsidRPr="00C43F13">
                              <w:rPr>
                                <w:rFonts w:hAnsi="ＭＳ 明朝" w:cs="Meiryo UI" w:hint="eastAsia"/>
                                <w:color w:val="000000"/>
                                <w:kern w:val="24"/>
                                <w:sz w:val="20"/>
                                <w:szCs w:val="20"/>
                              </w:rPr>
                              <w:t>船場中央３</w:t>
                            </w:r>
                            <w:r w:rsidR="003E08CB" w:rsidRPr="00C43F13">
                              <w:rPr>
                                <w:rFonts w:hAnsi="ＭＳ 明朝" w:cs="Meiryo UI" w:hint="eastAsia"/>
                                <w:color w:val="000000"/>
                                <w:kern w:val="24"/>
                                <w:sz w:val="20"/>
                                <w:szCs w:val="20"/>
                              </w:rPr>
                              <w:t>交差点</w:t>
                            </w:r>
                            <w:r w:rsidR="004269B6" w:rsidRPr="00C43F13">
                              <w:rPr>
                                <w:rFonts w:hAnsi="ＭＳ 明朝" w:cs="Meiryo UI" w:hint="eastAsia"/>
                                <w:color w:val="000000"/>
                                <w:kern w:val="24"/>
                                <w:sz w:val="20"/>
                                <w:szCs w:val="20"/>
                              </w:rPr>
                              <w:t>（約</w:t>
                            </w:r>
                            <w:r w:rsidR="0018551E" w:rsidRPr="00C43F13">
                              <w:rPr>
                                <w:rFonts w:hAnsi="ＭＳ 明朝" w:cs="Meiryo UI" w:hint="eastAsia"/>
                                <w:color w:val="000000"/>
                                <w:kern w:val="24"/>
                                <w:sz w:val="20"/>
                                <w:szCs w:val="20"/>
                              </w:rPr>
                              <w:t>1</w:t>
                            </w:r>
                            <w:r w:rsidR="0018551E" w:rsidRPr="00C43F13">
                              <w:rPr>
                                <w:rFonts w:hAnsi="ＭＳ 明朝" w:cs="Meiryo UI"/>
                                <w:color w:val="000000"/>
                                <w:kern w:val="24"/>
                                <w:sz w:val="20"/>
                                <w:szCs w:val="20"/>
                              </w:rPr>
                              <w:t>.1</w:t>
                            </w:r>
                            <w:r w:rsidR="004269B6" w:rsidRPr="00C43F13">
                              <w:rPr>
                                <w:rFonts w:hAnsi="ＭＳ 明朝" w:cs="Meiryo UI" w:hint="eastAsia"/>
                                <w:color w:val="000000"/>
                                <w:kern w:val="24"/>
                                <w:sz w:val="20"/>
                                <w:szCs w:val="20"/>
                              </w:rPr>
                              <w:t>km）</w:t>
                            </w:r>
                            <w:r w:rsidR="00175D44" w:rsidRPr="00C43F13">
                              <w:rPr>
                                <w:rFonts w:hAnsi="ＭＳ 明朝" w:cs="Meiryo UI" w:hint="eastAsia"/>
                                <w:color w:val="000000"/>
                                <w:kern w:val="24"/>
                                <w:sz w:val="20"/>
                                <w:szCs w:val="20"/>
                              </w:rPr>
                              <w:t xml:space="preserve"> </w:t>
                            </w:r>
                          </w:p>
                          <w:p w14:paraId="6D007DC1" w14:textId="77777777" w:rsidR="00C43F13" w:rsidRDefault="009E0A16" w:rsidP="000E533E">
                            <w:pPr>
                              <w:pStyle w:val="Web"/>
                              <w:spacing w:before="0" w:beforeAutospacing="0" w:after="0" w:afterAutospacing="0" w:line="360" w:lineRule="exact"/>
                              <w:ind w:left="200" w:hangingChars="100" w:hanging="200"/>
                              <w:rPr>
                                <w:rFonts w:ascii="ＭＳ 明朝" w:eastAsia="ＭＳ 明朝" w:hAnsi="ＭＳ 明朝" w:cs="Meiryo UI"/>
                                <w:kern w:val="24"/>
                                <w:sz w:val="20"/>
                                <w:szCs w:val="20"/>
                              </w:rPr>
                            </w:pPr>
                            <w:r w:rsidRPr="00C43F13">
                              <w:rPr>
                                <w:rFonts w:ascii="ＭＳ 明朝" w:eastAsia="ＭＳ 明朝" w:hAnsi="ＭＳ 明朝" w:cs="Meiryo UI" w:hint="eastAsia"/>
                                <w:kern w:val="24"/>
                                <w:sz w:val="20"/>
                                <w:szCs w:val="20"/>
                              </w:rPr>
                              <w:t>※大阪・光の饗宴（御堂筋イルミネーション）</w:t>
                            </w:r>
                            <w:r w:rsidR="00C43F13">
                              <w:rPr>
                                <w:rFonts w:ascii="ＭＳ 明朝" w:eastAsia="ＭＳ 明朝" w:hAnsi="ＭＳ 明朝" w:cs="Meiryo UI" w:hint="eastAsia"/>
                                <w:kern w:val="24"/>
                                <w:sz w:val="20"/>
                                <w:szCs w:val="20"/>
                              </w:rPr>
                              <w:t>開宴式</w:t>
                            </w:r>
                          </w:p>
                          <w:p w14:paraId="1F6CCD32" w14:textId="6B9C32B9" w:rsidR="009E0A16" w:rsidRPr="00C43F13" w:rsidRDefault="00C43F13" w:rsidP="00C43F13">
                            <w:pPr>
                              <w:pStyle w:val="Web"/>
                              <w:spacing w:before="0" w:beforeAutospacing="0" w:after="0" w:afterAutospacing="0" w:line="360" w:lineRule="exact"/>
                              <w:ind w:leftChars="100" w:left="210"/>
                              <w:rPr>
                                <w:rFonts w:ascii="ＭＳ 明朝" w:eastAsia="ＭＳ 明朝" w:hAnsi="ＭＳ 明朝" w:cs="Meiryo UI"/>
                                <w:kern w:val="24"/>
                                <w:sz w:val="20"/>
                                <w:szCs w:val="20"/>
                              </w:rPr>
                            </w:pPr>
                            <w:r>
                              <w:rPr>
                                <w:rFonts w:ascii="ＭＳ 明朝" w:eastAsia="ＭＳ 明朝" w:hAnsi="ＭＳ 明朝" w:cs="Meiryo UI" w:hint="eastAsia"/>
                                <w:kern w:val="24"/>
                                <w:sz w:val="20"/>
                                <w:szCs w:val="20"/>
                              </w:rPr>
                              <w:t>（イベント終了後２時間程度）</w:t>
                            </w:r>
                            <w:r w:rsidR="009E0A16" w:rsidRPr="00C43F13">
                              <w:rPr>
                                <w:rFonts w:ascii="ＭＳ 明朝" w:eastAsia="ＭＳ 明朝" w:hAnsi="ＭＳ 明朝" w:cs="Meiryo UI" w:hint="eastAsia"/>
                                <w:kern w:val="24"/>
                                <w:sz w:val="20"/>
                                <w:szCs w:val="20"/>
                              </w:rPr>
                              <w:t>との</w:t>
                            </w:r>
                            <w:r>
                              <w:rPr>
                                <w:rFonts w:ascii="ＭＳ 明朝" w:eastAsia="ＭＳ 明朝" w:hAnsi="ＭＳ 明朝" w:cs="Meiryo UI" w:hint="eastAsia"/>
                                <w:kern w:val="24"/>
                                <w:sz w:val="20"/>
                                <w:szCs w:val="20"/>
                              </w:rPr>
                              <w:t>連携</w:t>
                            </w:r>
                            <w:r w:rsidR="009E0A16" w:rsidRPr="00C43F13">
                              <w:rPr>
                                <w:rFonts w:ascii="ＭＳ 明朝" w:eastAsia="ＭＳ 明朝" w:hAnsi="ＭＳ 明朝" w:cs="Meiryo UI" w:hint="eastAsia"/>
                                <w:kern w:val="24"/>
                                <w:sz w:val="20"/>
                                <w:szCs w:val="20"/>
                              </w:rPr>
                              <w:t>を含む</w:t>
                            </w:r>
                          </w:p>
                          <w:p w14:paraId="1C984ADA" w14:textId="50C68523" w:rsidR="004269B6" w:rsidRPr="00C43F13" w:rsidRDefault="004269B6" w:rsidP="004269B6">
                            <w:pPr>
                              <w:widowControl/>
                              <w:spacing w:line="360" w:lineRule="exact"/>
                              <w:jc w:val="left"/>
                              <w:rPr>
                                <w:rFonts w:ascii="ＭＳ ゴシック" w:eastAsia="ＭＳ ゴシック" w:hAnsi="ＭＳ ゴシック" w:cs="Meiryo UI"/>
                                <w:color w:val="000000"/>
                                <w:kern w:val="24"/>
                                <w:sz w:val="20"/>
                                <w:szCs w:val="20"/>
                              </w:rPr>
                            </w:pPr>
                            <w:r w:rsidRPr="00C43F13">
                              <w:rPr>
                                <w:rFonts w:ascii="ＭＳ ゴシック" w:eastAsia="ＭＳ ゴシック" w:hAnsi="ＭＳ ゴシック" w:cs="Meiryo UI" w:hint="eastAsia"/>
                                <w:color w:val="000000"/>
                                <w:kern w:val="24"/>
                                <w:sz w:val="20"/>
                                <w:szCs w:val="20"/>
                              </w:rPr>
                              <w:t>◆交通規制エリア</w:t>
                            </w:r>
                            <w:r w:rsidR="00904AC0" w:rsidRPr="00C43F13">
                              <w:rPr>
                                <w:rFonts w:ascii="ＭＳ ゴシック" w:eastAsia="ＭＳ ゴシック" w:hAnsi="ＭＳ ゴシック" w:cs="Meiryo UI" w:hint="eastAsia"/>
                                <w:color w:val="000000"/>
                                <w:kern w:val="24"/>
                                <w:sz w:val="20"/>
                                <w:szCs w:val="20"/>
                              </w:rPr>
                              <w:t>（予定）</w:t>
                            </w:r>
                          </w:p>
                          <w:p w14:paraId="197C42C6" w14:textId="6117C0EE" w:rsidR="004269B6" w:rsidRPr="00C43F13" w:rsidRDefault="00ED78E5" w:rsidP="00C43F13">
                            <w:pPr>
                              <w:widowControl/>
                              <w:spacing w:line="360" w:lineRule="exact"/>
                              <w:ind w:firstLineChars="100" w:firstLine="200"/>
                              <w:jc w:val="left"/>
                              <w:rPr>
                                <w:rFonts w:hAnsi="ＭＳ 明朝" w:cs="Meiryo UI"/>
                                <w:color w:val="000000"/>
                                <w:kern w:val="24"/>
                                <w:sz w:val="20"/>
                                <w:szCs w:val="20"/>
                              </w:rPr>
                            </w:pPr>
                            <w:r w:rsidRPr="00C43F13">
                              <w:rPr>
                                <w:rFonts w:hAnsi="ＭＳ 明朝" w:cs="Meiryo UI" w:hint="eastAsia"/>
                                <w:color w:val="000000"/>
                                <w:kern w:val="24"/>
                                <w:sz w:val="20"/>
                                <w:szCs w:val="20"/>
                              </w:rPr>
                              <w:t>淀屋橋</w:t>
                            </w:r>
                            <w:r w:rsidR="004269B6" w:rsidRPr="00C43F13">
                              <w:rPr>
                                <w:rFonts w:hAnsi="ＭＳ 明朝" w:cs="Meiryo UI" w:hint="eastAsia"/>
                                <w:color w:val="000000"/>
                                <w:kern w:val="24"/>
                                <w:sz w:val="20"/>
                                <w:szCs w:val="20"/>
                              </w:rPr>
                              <w:t>交差点から</w:t>
                            </w:r>
                            <w:r w:rsidR="0018551E" w:rsidRPr="00C43F13">
                              <w:rPr>
                                <w:rFonts w:hAnsi="ＭＳ 明朝" w:cs="Meiryo UI" w:hint="eastAsia"/>
                                <w:color w:val="000000"/>
                                <w:kern w:val="24"/>
                                <w:sz w:val="20"/>
                                <w:szCs w:val="20"/>
                              </w:rPr>
                              <w:t>船場中央３</w:t>
                            </w:r>
                            <w:r w:rsidR="004269B6" w:rsidRPr="00C43F13">
                              <w:rPr>
                                <w:rFonts w:hAnsi="ＭＳ 明朝" w:cs="Meiryo UI" w:hint="eastAsia"/>
                                <w:color w:val="000000"/>
                                <w:kern w:val="24"/>
                                <w:sz w:val="20"/>
                                <w:szCs w:val="20"/>
                              </w:rPr>
                              <w:t>交差点まで</w:t>
                            </w:r>
                          </w:p>
                          <w:p w14:paraId="4F1A5489" w14:textId="2FDA1801" w:rsidR="004269B6" w:rsidRPr="00C43F13" w:rsidRDefault="004269B6" w:rsidP="00C43F13">
                            <w:pPr>
                              <w:widowControl/>
                              <w:spacing w:line="360" w:lineRule="exact"/>
                              <w:ind w:firstLineChars="100" w:firstLine="200"/>
                              <w:jc w:val="left"/>
                              <w:rPr>
                                <w:rFonts w:hAnsi="ＭＳ 明朝" w:cs="Meiryo UI"/>
                                <w:color w:val="000000"/>
                                <w:kern w:val="24"/>
                                <w:sz w:val="20"/>
                                <w:szCs w:val="20"/>
                              </w:rPr>
                            </w:pPr>
                            <w:r w:rsidRPr="00C43F13">
                              <w:rPr>
                                <w:rFonts w:hAnsi="ＭＳ 明朝" w:cs="Meiryo UI" w:hint="eastAsia"/>
                                <w:color w:val="000000"/>
                                <w:kern w:val="24"/>
                                <w:sz w:val="20"/>
                                <w:szCs w:val="20"/>
                              </w:rPr>
                              <w:t>（</w:t>
                            </w:r>
                            <w:r w:rsidR="003D44EB" w:rsidRPr="00C43F13">
                              <w:rPr>
                                <w:rFonts w:hAnsi="ＭＳ 明朝" w:cs="Meiryo UI" w:hint="eastAsia"/>
                                <w:color w:val="000000"/>
                                <w:kern w:val="24"/>
                                <w:sz w:val="20"/>
                                <w:szCs w:val="20"/>
                              </w:rPr>
                              <w:t>大江橋南詰</w:t>
                            </w:r>
                            <w:r w:rsidRPr="00C43F13">
                              <w:rPr>
                                <w:rFonts w:hAnsi="ＭＳ 明朝" w:cs="Meiryo UI" w:hint="eastAsia"/>
                                <w:color w:val="000000"/>
                                <w:kern w:val="24"/>
                                <w:sz w:val="20"/>
                                <w:szCs w:val="20"/>
                              </w:rPr>
                              <w:t>～</w:t>
                            </w:r>
                            <w:r w:rsidR="003D44EB" w:rsidRPr="00C43F13">
                              <w:rPr>
                                <w:rFonts w:hAnsi="ＭＳ 明朝" w:cs="Meiryo UI" w:hint="eastAsia"/>
                                <w:color w:val="000000"/>
                                <w:kern w:val="24"/>
                                <w:sz w:val="20"/>
                                <w:szCs w:val="20"/>
                              </w:rPr>
                              <w:t>淀屋橋</w:t>
                            </w:r>
                            <w:r w:rsidRPr="00C43F13">
                              <w:rPr>
                                <w:rFonts w:hAnsi="ＭＳ 明朝" w:cs="Meiryo UI" w:hint="eastAsia"/>
                                <w:color w:val="000000"/>
                                <w:kern w:val="24"/>
                                <w:sz w:val="20"/>
                                <w:szCs w:val="20"/>
                              </w:rPr>
                              <w:t>の間は車両の絞込）</w:t>
                            </w:r>
                          </w:p>
                          <w:p w14:paraId="4029E4DC" w14:textId="6EBEBDCB" w:rsidR="004269B6" w:rsidRPr="00C43F13" w:rsidRDefault="004269B6" w:rsidP="004269B6">
                            <w:pPr>
                              <w:widowControl/>
                              <w:spacing w:line="360" w:lineRule="exact"/>
                              <w:jc w:val="left"/>
                              <w:rPr>
                                <w:rFonts w:hAnsi="ＭＳ 明朝" w:cs="Meiryo UI"/>
                                <w:b/>
                                <w:color w:val="000000"/>
                                <w:kern w:val="24"/>
                                <w:sz w:val="20"/>
                                <w:szCs w:val="20"/>
                              </w:rPr>
                            </w:pPr>
                            <w:r w:rsidRPr="00C43F13">
                              <w:rPr>
                                <w:rFonts w:hAnsi="ＭＳ 明朝" w:cs="Meiryo UI" w:hint="eastAsia"/>
                                <w:b/>
                                <w:color w:val="000000"/>
                                <w:kern w:val="24"/>
                                <w:sz w:val="20"/>
                                <w:szCs w:val="20"/>
                              </w:rPr>
                              <w:t>※</w:t>
                            </w:r>
                            <w:bookmarkStart w:id="0" w:name="_Hlk207652082"/>
                            <w:bookmarkStart w:id="1" w:name="_Hlk207652083"/>
                            <w:r w:rsidRPr="00C43F13">
                              <w:rPr>
                                <w:rFonts w:hAnsi="ＭＳ 明朝" w:cs="Meiryo UI" w:hint="eastAsia"/>
                                <w:b/>
                                <w:color w:val="000000"/>
                                <w:kern w:val="24"/>
                                <w:sz w:val="20"/>
                                <w:szCs w:val="20"/>
                              </w:rPr>
                              <w:t>開催日時</w:t>
                            </w:r>
                            <w:r w:rsidR="00C43F13">
                              <w:rPr>
                                <w:rFonts w:hAnsi="ＭＳ 明朝" w:cs="Meiryo UI" w:hint="eastAsia"/>
                                <w:b/>
                                <w:color w:val="000000"/>
                                <w:kern w:val="24"/>
                                <w:sz w:val="20"/>
                                <w:szCs w:val="20"/>
                              </w:rPr>
                              <w:t>及び</w:t>
                            </w:r>
                            <w:r w:rsidRPr="00C43F13">
                              <w:rPr>
                                <w:rFonts w:hAnsi="ＭＳ 明朝" w:cs="Meiryo UI" w:hint="eastAsia"/>
                                <w:b/>
                                <w:color w:val="000000"/>
                                <w:kern w:val="24"/>
                                <w:sz w:val="20"/>
                                <w:szCs w:val="20"/>
                              </w:rPr>
                              <w:t>エリア</w:t>
                            </w:r>
                            <w:r w:rsidR="00C43F13">
                              <w:rPr>
                                <w:rFonts w:hAnsi="ＭＳ 明朝" w:cs="Meiryo UI" w:hint="eastAsia"/>
                                <w:b/>
                                <w:color w:val="000000"/>
                                <w:kern w:val="24"/>
                                <w:sz w:val="20"/>
                                <w:szCs w:val="20"/>
                              </w:rPr>
                              <w:t>等</w:t>
                            </w:r>
                            <w:r w:rsidRPr="00C43F13">
                              <w:rPr>
                                <w:rFonts w:hAnsi="ＭＳ 明朝" w:cs="Meiryo UI" w:hint="eastAsia"/>
                                <w:b/>
                                <w:color w:val="000000"/>
                                <w:kern w:val="24"/>
                                <w:sz w:val="20"/>
                                <w:szCs w:val="20"/>
                              </w:rPr>
                              <w:t>については、</w:t>
                            </w:r>
                          </w:p>
                          <w:p w14:paraId="223DA4A4" w14:textId="77777777" w:rsidR="007543BB" w:rsidRPr="00C43F13" w:rsidRDefault="004269B6" w:rsidP="00AE5609">
                            <w:pPr>
                              <w:widowControl/>
                              <w:spacing w:line="360" w:lineRule="exact"/>
                              <w:ind w:firstLineChars="100" w:firstLine="201"/>
                              <w:jc w:val="left"/>
                              <w:rPr>
                                <w:rFonts w:hAnsi="ＭＳ 明朝" w:cs="ＭＳ Ｐゴシック"/>
                                <w:b/>
                                <w:color w:val="000000"/>
                                <w:kern w:val="0"/>
                                <w:sz w:val="20"/>
                                <w:szCs w:val="20"/>
                              </w:rPr>
                            </w:pPr>
                            <w:r w:rsidRPr="00C43F13">
                              <w:rPr>
                                <w:rFonts w:hAnsi="ＭＳ 明朝" w:cs="Meiryo UI" w:hint="eastAsia"/>
                                <w:b/>
                                <w:color w:val="000000"/>
                                <w:kern w:val="24"/>
                                <w:sz w:val="20"/>
                                <w:szCs w:val="20"/>
                              </w:rPr>
                              <w:t>警察等関係者と協議し、変更する場合がある。</w:t>
                            </w:r>
                            <w:bookmarkEnd w:id="0"/>
                            <w:bookmarkEnd w:id="1"/>
                          </w:p>
                        </w:txbxContent>
                      </wps:txbx>
                      <wps:bodyPr wrap="square" rtlCol="0" anchor="t">
                        <a:noAutofit/>
                      </wps:bodyPr>
                    </wps:wsp>
                  </a:graphicData>
                </a:graphic>
                <wp14:sizeRelH relativeFrom="page">
                  <wp14:pctWidth>0</wp14:pctWidth>
                </wp14:sizeRelH>
                <wp14:sizeRelV relativeFrom="page">
                  <wp14:pctHeight>0</wp14:pctHeight>
                </wp14:sizeRelV>
              </wp:anchor>
            </w:drawing>
          </mc:Choice>
          <mc:Fallback>
            <w:pict>
              <v:rect w14:anchorId="20D2A74C" id="正方形/長方形 20" o:spid="_x0000_s1026" style="position:absolute;margin-left:-.1pt;margin-top:15.2pt;width:260.25pt;height:24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" filled="f" strokecolor="#385d8a" strokeweight=".5pt">
                <v:path arrowok="t"/>
                <v:textbox>
                  <w:txbxContent>
                    <w:p w14:paraId="60F3E6DB" w14:textId="77777777" w:rsidR="004269B6" w:rsidRPr="00C43F13" w:rsidRDefault="004269B6" w:rsidP="004269B6">
                      <w:pPr>
                        <w:rPr>
                          <w:rFonts w:ascii="ＭＳ ゴシック" w:eastAsia="ＭＳ ゴシック" w:hAnsi="ＭＳ ゴシック"/>
                          <w:color w:val="000000"/>
                          <w:sz w:val="20"/>
                          <w:szCs w:val="20"/>
                        </w:rPr>
                      </w:pPr>
                      <w:r w:rsidRPr="00C43F13">
                        <w:rPr>
                          <w:rFonts w:ascii="ＭＳ ゴシック" w:eastAsia="ＭＳ ゴシック" w:hAnsi="ＭＳ ゴシック" w:hint="eastAsia"/>
                          <w:color w:val="000000"/>
                          <w:sz w:val="20"/>
                          <w:szCs w:val="20"/>
                        </w:rPr>
                        <w:t>【プログラム概要】</w:t>
                      </w:r>
                    </w:p>
                    <w:p w14:paraId="07EC42EB" w14:textId="0B1A39D5" w:rsidR="004269B6" w:rsidRPr="00C43F13" w:rsidRDefault="004269B6" w:rsidP="004269B6">
                      <w:pPr>
                        <w:widowControl/>
                        <w:spacing w:line="360" w:lineRule="exact"/>
                        <w:jc w:val="left"/>
                        <w:rPr>
                          <w:rFonts w:ascii="ＭＳ ゴシック" w:eastAsia="ＭＳ ゴシック" w:hAnsi="ＭＳ ゴシック" w:cs="Meiryo UI"/>
                          <w:color w:val="000000"/>
                          <w:kern w:val="24"/>
                          <w:sz w:val="20"/>
                          <w:szCs w:val="20"/>
                        </w:rPr>
                      </w:pPr>
                      <w:r w:rsidRPr="00C43F13">
                        <w:rPr>
                          <w:rFonts w:ascii="ＭＳ ゴシック" w:eastAsia="ＭＳ ゴシック" w:hAnsi="ＭＳ ゴシック" w:cs="Meiryo UI" w:hint="eastAsia"/>
                          <w:color w:val="000000"/>
                          <w:kern w:val="24"/>
                          <w:sz w:val="20"/>
                          <w:szCs w:val="20"/>
                        </w:rPr>
                        <w:t>◆開催日時</w:t>
                      </w:r>
                      <w:r w:rsidR="00904AC0" w:rsidRPr="00C43F13">
                        <w:rPr>
                          <w:rFonts w:ascii="ＭＳ ゴシック" w:eastAsia="ＭＳ ゴシック" w:hAnsi="ＭＳ ゴシック" w:cs="Meiryo UI" w:hint="eastAsia"/>
                          <w:color w:val="000000"/>
                          <w:kern w:val="24"/>
                          <w:sz w:val="20"/>
                          <w:szCs w:val="20"/>
                        </w:rPr>
                        <w:t>（予定）</w:t>
                      </w:r>
                    </w:p>
                    <w:p w14:paraId="0DCFDF4E" w14:textId="5D752F8E" w:rsidR="004269B6" w:rsidRPr="00C43F13" w:rsidRDefault="0079546B" w:rsidP="003D14C9">
                      <w:pPr>
                        <w:widowControl/>
                        <w:spacing w:line="360" w:lineRule="exact"/>
                        <w:ind w:leftChars="100" w:left="210"/>
                        <w:jc w:val="left"/>
                        <w:rPr>
                          <w:rFonts w:hAnsi="ＭＳ 明朝" w:cs="Meiryo UI"/>
                          <w:color w:val="000000"/>
                          <w:kern w:val="24"/>
                          <w:sz w:val="20"/>
                          <w:szCs w:val="20"/>
                        </w:rPr>
                      </w:pPr>
                      <w:r w:rsidRPr="00C43F13">
                        <w:rPr>
                          <w:rFonts w:hAnsi="ＭＳ 明朝" w:cs="Meiryo UI" w:hint="eastAsia"/>
                          <w:color w:val="000000"/>
                          <w:kern w:val="24"/>
                          <w:sz w:val="20"/>
                          <w:szCs w:val="20"/>
                        </w:rPr>
                        <w:t>令和</w:t>
                      </w:r>
                      <w:r w:rsidR="00C43F13">
                        <w:rPr>
                          <w:rFonts w:hAnsi="ＭＳ 明朝" w:cs="Meiryo UI" w:hint="eastAsia"/>
                          <w:color w:val="000000"/>
                          <w:kern w:val="24"/>
                          <w:sz w:val="20"/>
                          <w:szCs w:val="20"/>
                        </w:rPr>
                        <w:t>８年、９年、10年の秋の１日、２時間程度</w:t>
                      </w:r>
                    </w:p>
                    <w:p w14:paraId="7AB67412" w14:textId="77777777" w:rsidR="004269B6" w:rsidRPr="00C43F13" w:rsidRDefault="004269B6" w:rsidP="007543BB">
                      <w:pPr>
                        <w:widowControl/>
                        <w:spacing w:line="360" w:lineRule="exact"/>
                        <w:ind w:firstLineChars="100" w:firstLine="200"/>
                        <w:jc w:val="left"/>
                        <w:rPr>
                          <w:rFonts w:hAnsi="ＭＳ 明朝" w:cs="Meiryo UI"/>
                          <w:color w:val="000000"/>
                          <w:kern w:val="24"/>
                          <w:sz w:val="20"/>
                          <w:szCs w:val="20"/>
                        </w:rPr>
                      </w:pPr>
                      <w:r w:rsidRPr="00C43F13">
                        <w:rPr>
                          <w:rFonts w:hAnsi="ＭＳ 明朝" w:cs="Meiryo UI" w:hint="eastAsia"/>
                          <w:color w:val="000000"/>
                          <w:kern w:val="24"/>
                          <w:sz w:val="20"/>
                          <w:szCs w:val="20"/>
                        </w:rPr>
                        <w:t>交通規制開始</w:t>
                      </w:r>
                      <w:r w:rsidR="00914EF2" w:rsidRPr="00C43F13">
                        <w:rPr>
                          <w:rFonts w:hAnsi="ＭＳ 明朝" w:cs="Meiryo UI" w:hint="eastAsia"/>
                          <w:color w:val="000000"/>
                          <w:kern w:val="24"/>
                          <w:sz w:val="20"/>
                          <w:szCs w:val="20"/>
                        </w:rPr>
                        <w:t>・解除時刻：別途協議の上決定</w:t>
                      </w:r>
                    </w:p>
                    <w:p w14:paraId="448FD458" w14:textId="485868C3" w:rsidR="004269B6" w:rsidRPr="00C43F13" w:rsidRDefault="004269B6" w:rsidP="004269B6">
                      <w:pPr>
                        <w:widowControl/>
                        <w:spacing w:line="360" w:lineRule="exact"/>
                        <w:jc w:val="left"/>
                        <w:rPr>
                          <w:rFonts w:ascii="ＭＳ ゴシック" w:eastAsia="ＭＳ ゴシック" w:hAnsi="ＭＳ ゴシック" w:cs="ＭＳ Ｐゴシック"/>
                          <w:color w:val="000000"/>
                          <w:kern w:val="0"/>
                          <w:sz w:val="20"/>
                          <w:szCs w:val="20"/>
                        </w:rPr>
                      </w:pPr>
                      <w:r w:rsidRPr="00C43F13">
                        <w:rPr>
                          <w:rFonts w:ascii="ＭＳ ゴシック" w:eastAsia="ＭＳ ゴシック" w:hAnsi="ＭＳ ゴシック" w:cs="Meiryo UI" w:hint="eastAsia"/>
                          <w:color w:val="000000"/>
                          <w:kern w:val="24"/>
                          <w:sz w:val="20"/>
                          <w:szCs w:val="20"/>
                        </w:rPr>
                        <w:t>◆開催エリア</w:t>
                      </w:r>
                      <w:r w:rsidR="00904AC0" w:rsidRPr="00C43F13">
                        <w:rPr>
                          <w:rFonts w:ascii="ＭＳ ゴシック" w:eastAsia="ＭＳ ゴシック" w:hAnsi="ＭＳ ゴシック" w:cs="Meiryo UI" w:hint="eastAsia"/>
                          <w:color w:val="000000"/>
                          <w:kern w:val="24"/>
                          <w:sz w:val="20"/>
                          <w:szCs w:val="20"/>
                        </w:rPr>
                        <w:t>（予定）</w:t>
                      </w:r>
                    </w:p>
                    <w:p w14:paraId="5CD20CE8" w14:textId="7AAB4C86" w:rsidR="004269B6" w:rsidRPr="00C43F13" w:rsidRDefault="003D44EB" w:rsidP="00C43F13">
                      <w:pPr>
                        <w:widowControl/>
                        <w:spacing w:line="360" w:lineRule="exact"/>
                        <w:ind w:firstLineChars="100" w:firstLine="200"/>
                        <w:jc w:val="left"/>
                        <w:rPr>
                          <w:rFonts w:hAnsi="ＭＳ 明朝" w:cs="ＭＳ Ｐゴシック"/>
                          <w:color w:val="000000"/>
                          <w:kern w:val="0"/>
                          <w:sz w:val="20"/>
                          <w:szCs w:val="20"/>
                        </w:rPr>
                      </w:pPr>
                      <w:r w:rsidRPr="00C43F13">
                        <w:rPr>
                          <w:rFonts w:hAnsi="ＭＳ 明朝" w:cs="Meiryo UI" w:hint="eastAsia"/>
                          <w:color w:val="000000"/>
                          <w:kern w:val="24"/>
                          <w:sz w:val="20"/>
                          <w:szCs w:val="20"/>
                        </w:rPr>
                        <w:t>淀屋橋</w:t>
                      </w:r>
                      <w:r w:rsidR="003E08CB" w:rsidRPr="00C43F13">
                        <w:rPr>
                          <w:rFonts w:hAnsi="ＭＳ 明朝" w:cs="Meiryo UI" w:hint="eastAsia"/>
                          <w:color w:val="000000"/>
                          <w:kern w:val="24"/>
                          <w:sz w:val="20"/>
                          <w:szCs w:val="20"/>
                        </w:rPr>
                        <w:t>交差点</w:t>
                      </w:r>
                      <w:r w:rsidR="004269B6" w:rsidRPr="00C43F13">
                        <w:rPr>
                          <w:rFonts w:hAnsi="ＭＳ 明朝" w:cs="Meiryo UI" w:hint="eastAsia"/>
                          <w:color w:val="000000"/>
                          <w:kern w:val="24"/>
                          <w:sz w:val="20"/>
                          <w:szCs w:val="20"/>
                        </w:rPr>
                        <w:t>～</w:t>
                      </w:r>
                      <w:r w:rsidR="0018551E" w:rsidRPr="00C43F13">
                        <w:rPr>
                          <w:rFonts w:hAnsi="ＭＳ 明朝" w:cs="Meiryo UI" w:hint="eastAsia"/>
                          <w:color w:val="000000"/>
                          <w:kern w:val="24"/>
                          <w:sz w:val="20"/>
                          <w:szCs w:val="20"/>
                        </w:rPr>
                        <w:t>船場中央３</w:t>
                      </w:r>
                      <w:r w:rsidR="003E08CB" w:rsidRPr="00C43F13">
                        <w:rPr>
                          <w:rFonts w:hAnsi="ＭＳ 明朝" w:cs="Meiryo UI" w:hint="eastAsia"/>
                          <w:color w:val="000000"/>
                          <w:kern w:val="24"/>
                          <w:sz w:val="20"/>
                          <w:szCs w:val="20"/>
                        </w:rPr>
                        <w:t>交差点</w:t>
                      </w:r>
                      <w:r w:rsidR="004269B6" w:rsidRPr="00C43F13">
                        <w:rPr>
                          <w:rFonts w:hAnsi="ＭＳ 明朝" w:cs="Meiryo UI" w:hint="eastAsia"/>
                          <w:color w:val="000000"/>
                          <w:kern w:val="24"/>
                          <w:sz w:val="20"/>
                          <w:szCs w:val="20"/>
                        </w:rPr>
                        <w:t>（約</w:t>
                      </w:r>
                      <w:r w:rsidR="0018551E" w:rsidRPr="00C43F13">
                        <w:rPr>
                          <w:rFonts w:hAnsi="ＭＳ 明朝" w:cs="Meiryo UI" w:hint="eastAsia"/>
                          <w:color w:val="000000"/>
                          <w:kern w:val="24"/>
                          <w:sz w:val="20"/>
                          <w:szCs w:val="20"/>
                        </w:rPr>
                        <w:t>1</w:t>
                      </w:r>
                      <w:r w:rsidR="0018551E" w:rsidRPr="00C43F13">
                        <w:rPr>
                          <w:rFonts w:hAnsi="ＭＳ 明朝" w:cs="Meiryo UI"/>
                          <w:color w:val="000000"/>
                          <w:kern w:val="24"/>
                          <w:sz w:val="20"/>
                          <w:szCs w:val="20"/>
                        </w:rPr>
                        <w:t>.1</w:t>
                      </w:r>
                      <w:r w:rsidR="004269B6" w:rsidRPr="00C43F13">
                        <w:rPr>
                          <w:rFonts w:hAnsi="ＭＳ 明朝" w:cs="Meiryo UI" w:hint="eastAsia"/>
                          <w:color w:val="000000"/>
                          <w:kern w:val="24"/>
                          <w:sz w:val="20"/>
                          <w:szCs w:val="20"/>
                        </w:rPr>
                        <w:t>km）</w:t>
                      </w:r>
                      <w:r w:rsidR="00175D44" w:rsidRPr="00C43F13">
                        <w:rPr>
                          <w:rFonts w:hAnsi="ＭＳ 明朝" w:cs="Meiryo UI" w:hint="eastAsia"/>
                          <w:color w:val="000000"/>
                          <w:kern w:val="24"/>
                          <w:sz w:val="20"/>
                          <w:szCs w:val="20"/>
                        </w:rPr>
                        <w:t xml:space="preserve"> </w:t>
                      </w:r>
                    </w:p>
                    <w:p w14:paraId="6D007DC1" w14:textId="77777777" w:rsidR="00C43F13" w:rsidRDefault="009E0A16" w:rsidP="000E533E">
                      <w:pPr>
                        <w:pStyle w:val="Web"/>
                        <w:spacing w:before="0" w:beforeAutospacing="0" w:after="0" w:afterAutospacing="0" w:line="360" w:lineRule="exact"/>
                        <w:ind w:left="200" w:hangingChars="100" w:hanging="200"/>
                        <w:rPr>
                          <w:rFonts w:ascii="ＭＳ 明朝" w:eastAsia="ＭＳ 明朝" w:hAnsi="ＭＳ 明朝" w:cs="Meiryo UI"/>
                          <w:kern w:val="24"/>
                          <w:sz w:val="20"/>
                          <w:szCs w:val="20"/>
                        </w:rPr>
                      </w:pPr>
                      <w:r w:rsidRPr="00C43F13">
                        <w:rPr>
                          <w:rFonts w:ascii="ＭＳ 明朝" w:eastAsia="ＭＳ 明朝" w:hAnsi="ＭＳ 明朝" w:cs="Meiryo UI" w:hint="eastAsia"/>
                          <w:kern w:val="24"/>
                          <w:sz w:val="20"/>
                          <w:szCs w:val="20"/>
                        </w:rPr>
                        <w:t>※大阪・光の饗宴（御堂筋イルミネーション）</w:t>
                      </w:r>
                      <w:r w:rsidR="00C43F13">
                        <w:rPr>
                          <w:rFonts w:ascii="ＭＳ 明朝" w:eastAsia="ＭＳ 明朝" w:hAnsi="ＭＳ 明朝" w:cs="Meiryo UI" w:hint="eastAsia"/>
                          <w:kern w:val="24"/>
                          <w:sz w:val="20"/>
                          <w:szCs w:val="20"/>
                        </w:rPr>
                        <w:t>開宴式</w:t>
                      </w:r>
                    </w:p>
                    <w:p w14:paraId="1F6CCD32" w14:textId="6B9C32B9" w:rsidR="009E0A16" w:rsidRPr="00C43F13" w:rsidRDefault="00C43F13" w:rsidP="00C43F13">
                      <w:pPr>
                        <w:pStyle w:val="Web"/>
                        <w:spacing w:before="0" w:beforeAutospacing="0" w:after="0" w:afterAutospacing="0" w:line="360" w:lineRule="exact"/>
                        <w:ind w:leftChars="100" w:left="210"/>
                        <w:rPr>
                          <w:rFonts w:ascii="ＭＳ 明朝" w:eastAsia="ＭＳ 明朝" w:hAnsi="ＭＳ 明朝" w:cs="Meiryo UI"/>
                          <w:kern w:val="24"/>
                          <w:sz w:val="20"/>
                          <w:szCs w:val="20"/>
                        </w:rPr>
                      </w:pPr>
                      <w:r>
                        <w:rPr>
                          <w:rFonts w:ascii="ＭＳ 明朝" w:eastAsia="ＭＳ 明朝" w:hAnsi="ＭＳ 明朝" w:cs="Meiryo UI" w:hint="eastAsia"/>
                          <w:kern w:val="24"/>
                          <w:sz w:val="20"/>
                          <w:szCs w:val="20"/>
                        </w:rPr>
                        <w:t>（イベント終了後２時間程度）</w:t>
                      </w:r>
                      <w:r w:rsidR="009E0A16" w:rsidRPr="00C43F13">
                        <w:rPr>
                          <w:rFonts w:ascii="ＭＳ 明朝" w:eastAsia="ＭＳ 明朝" w:hAnsi="ＭＳ 明朝" w:cs="Meiryo UI" w:hint="eastAsia"/>
                          <w:kern w:val="24"/>
                          <w:sz w:val="20"/>
                          <w:szCs w:val="20"/>
                        </w:rPr>
                        <w:t>との</w:t>
                      </w:r>
                      <w:r>
                        <w:rPr>
                          <w:rFonts w:ascii="ＭＳ 明朝" w:eastAsia="ＭＳ 明朝" w:hAnsi="ＭＳ 明朝" w:cs="Meiryo UI" w:hint="eastAsia"/>
                          <w:kern w:val="24"/>
                          <w:sz w:val="20"/>
                          <w:szCs w:val="20"/>
                        </w:rPr>
                        <w:t>連携</w:t>
                      </w:r>
                      <w:r w:rsidR="009E0A16" w:rsidRPr="00C43F13">
                        <w:rPr>
                          <w:rFonts w:ascii="ＭＳ 明朝" w:eastAsia="ＭＳ 明朝" w:hAnsi="ＭＳ 明朝" w:cs="Meiryo UI" w:hint="eastAsia"/>
                          <w:kern w:val="24"/>
                          <w:sz w:val="20"/>
                          <w:szCs w:val="20"/>
                        </w:rPr>
                        <w:t>を含む</w:t>
                      </w:r>
                    </w:p>
                    <w:p w14:paraId="1C984ADA" w14:textId="50C68523" w:rsidR="004269B6" w:rsidRPr="00C43F13" w:rsidRDefault="004269B6" w:rsidP="004269B6">
                      <w:pPr>
                        <w:widowControl/>
                        <w:spacing w:line="360" w:lineRule="exact"/>
                        <w:jc w:val="left"/>
                        <w:rPr>
                          <w:rFonts w:ascii="ＭＳ ゴシック" w:eastAsia="ＭＳ ゴシック" w:hAnsi="ＭＳ ゴシック" w:cs="Meiryo UI"/>
                          <w:color w:val="000000"/>
                          <w:kern w:val="24"/>
                          <w:sz w:val="20"/>
                          <w:szCs w:val="20"/>
                        </w:rPr>
                      </w:pPr>
                      <w:r w:rsidRPr="00C43F13">
                        <w:rPr>
                          <w:rFonts w:ascii="ＭＳ ゴシック" w:eastAsia="ＭＳ ゴシック" w:hAnsi="ＭＳ ゴシック" w:cs="Meiryo UI" w:hint="eastAsia"/>
                          <w:color w:val="000000"/>
                          <w:kern w:val="24"/>
                          <w:sz w:val="20"/>
                          <w:szCs w:val="20"/>
                        </w:rPr>
                        <w:t>◆交通規制エリア</w:t>
                      </w:r>
                      <w:r w:rsidR="00904AC0" w:rsidRPr="00C43F13">
                        <w:rPr>
                          <w:rFonts w:ascii="ＭＳ ゴシック" w:eastAsia="ＭＳ ゴシック" w:hAnsi="ＭＳ ゴシック" w:cs="Meiryo UI" w:hint="eastAsia"/>
                          <w:color w:val="000000"/>
                          <w:kern w:val="24"/>
                          <w:sz w:val="20"/>
                          <w:szCs w:val="20"/>
                        </w:rPr>
                        <w:t>（予定）</w:t>
                      </w:r>
                    </w:p>
                    <w:p w14:paraId="197C42C6" w14:textId="6117C0EE" w:rsidR="004269B6" w:rsidRPr="00C43F13" w:rsidRDefault="00ED78E5" w:rsidP="00C43F13">
                      <w:pPr>
                        <w:widowControl/>
                        <w:spacing w:line="360" w:lineRule="exact"/>
                        <w:ind w:firstLineChars="100" w:firstLine="200"/>
                        <w:jc w:val="left"/>
                        <w:rPr>
                          <w:rFonts w:hAnsi="ＭＳ 明朝" w:cs="Meiryo UI"/>
                          <w:color w:val="000000"/>
                          <w:kern w:val="24"/>
                          <w:sz w:val="20"/>
                          <w:szCs w:val="20"/>
                        </w:rPr>
                      </w:pPr>
                      <w:r w:rsidRPr="00C43F13">
                        <w:rPr>
                          <w:rFonts w:hAnsi="ＭＳ 明朝" w:cs="Meiryo UI" w:hint="eastAsia"/>
                          <w:color w:val="000000"/>
                          <w:kern w:val="24"/>
                          <w:sz w:val="20"/>
                          <w:szCs w:val="20"/>
                        </w:rPr>
                        <w:t>淀屋橋</w:t>
                      </w:r>
                      <w:r w:rsidR="004269B6" w:rsidRPr="00C43F13">
                        <w:rPr>
                          <w:rFonts w:hAnsi="ＭＳ 明朝" w:cs="Meiryo UI" w:hint="eastAsia"/>
                          <w:color w:val="000000"/>
                          <w:kern w:val="24"/>
                          <w:sz w:val="20"/>
                          <w:szCs w:val="20"/>
                        </w:rPr>
                        <w:t>交差点から</w:t>
                      </w:r>
                      <w:r w:rsidR="0018551E" w:rsidRPr="00C43F13">
                        <w:rPr>
                          <w:rFonts w:hAnsi="ＭＳ 明朝" w:cs="Meiryo UI" w:hint="eastAsia"/>
                          <w:color w:val="000000"/>
                          <w:kern w:val="24"/>
                          <w:sz w:val="20"/>
                          <w:szCs w:val="20"/>
                        </w:rPr>
                        <w:t>船場中央３</w:t>
                      </w:r>
                      <w:r w:rsidR="004269B6" w:rsidRPr="00C43F13">
                        <w:rPr>
                          <w:rFonts w:hAnsi="ＭＳ 明朝" w:cs="Meiryo UI" w:hint="eastAsia"/>
                          <w:color w:val="000000"/>
                          <w:kern w:val="24"/>
                          <w:sz w:val="20"/>
                          <w:szCs w:val="20"/>
                        </w:rPr>
                        <w:t>交差点まで</w:t>
                      </w:r>
                    </w:p>
                    <w:p w14:paraId="4F1A5489" w14:textId="2FDA1801" w:rsidR="004269B6" w:rsidRPr="00C43F13" w:rsidRDefault="004269B6" w:rsidP="00C43F13">
                      <w:pPr>
                        <w:widowControl/>
                        <w:spacing w:line="360" w:lineRule="exact"/>
                        <w:ind w:firstLineChars="100" w:firstLine="200"/>
                        <w:jc w:val="left"/>
                        <w:rPr>
                          <w:rFonts w:hAnsi="ＭＳ 明朝" w:cs="Meiryo UI"/>
                          <w:color w:val="000000"/>
                          <w:kern w:val="24"/>
                          <w:sz w:val="20"/>
                          <w:szCs w:val="20"/>
                        </w:rPr>
                      </w:pPr>
                      <w:r w:rsidRPr="00C43F13">
                        <w:rPr>
                          <w:rFonts w:hAnsi="ＭＳ 明朝" w:cs="Meiryo UI" w:hint="eastAsia"/>
                          <w:color w:val="000000"/>
                          <w:kern w:val="24"/>
                          <w:sz w:val="20"/>
                          <w:szCs w:val="20"/>
                        </w:rPr>
                        <w:t>（</w:t>
                      </w:r>
                      <w:r w:rsidR="003D44EB" w:rsidRPr="00C43F13">
                        <w:rPr>
                          <w:rFonts w:hAnsi="ＭＳ 明朝" w:cs="Meiryo UI" w:hint="eastAsia"/>
                          <w:color w:val="000000"/>
                          <w:kern w:val="24"/>
                          <w:sz w:val="20"/>
                          <w:szCs w:val="20"/>
                        </w:rPr>
                        <w:t>大江橋南詰</w:t>
                      </w:r>
                      <w:r w:rsidRPr="00C43F13">
                        <w:rPr>
                          <w:rFonts w:hAnsi="ＭＳ 明朝" w:cs="Meiryo UI" w:hint="eastAsia"/>
                          <w:color w:val="000000"/>
                          <w:kern w:val="24"/>
                          <w:sz w:val="20"/>
                          <w:szCs w:val="20"/>
                        </w:rPr>
                        <w:t>～</w:t>
                      </w:r>
                      <w:r w:rsidR="003D44EB" w:rsidRPr="00C43F13">
                        <w:rPr>
                          <w:rFonts w:hAnsi="ＭＳ 明朝" w:cs="Meiryo UI" w:hint="eastAsia"/>
                          <w:color w:val="000000"/>
                          <w:kern w:val="24"/>
                          <w:sz w:val="20"/>
                          <w:szCs w:val="20"/>
                        </w:rPr>
                        <w:t>淀屋橋</w:t>
                      </w:r>
                      <w:r w:rsidRPr="00C43F13">
                        <w:rPr>
                          <w:rFonts w:hAnsi="ＭＳ 明朝" w:cs="Meiryo UI" w:hint="eastAsia"/>
                          <w:color w:val="000000"/>
                          <w:kern w:val="24"/>
                          <w:sz w:val="20"/>
                          <w:szCs w:val="20"/>
                        </w:rPr>
                        <w:t>の間は車両の絞込）</w:t>
                      </w:r>
                    </w:p>
                    <w:p w14:paraId="4029E4DC" w14:textId="6EBEBDCB" w:rsidR="004269B6" w:rsidRPr="00C43F13" w:rsidRDefault="004269B6" w:rsidP="004269B6">
                      <w:pPr>
                        <w:widowControl/>
                        <w:spacing w:line="360" w:lineRule="exact"/>
                        <w:jc w:val="left"/>
                        <w:rPr>
                          <w:rFonts w:hAnsi="ＭＳ 明朝" w:cs="Meiryo UI"/>
                          <w:b/>
                          <w:color w:val="000000"/>
                          <w:kern w:val="24"/>
                          <w:sz w:val="20"/>
                          <w:szCs w:val="20"/>
                        </w:rPr>
                      </w:pPr>
                      <w:r w:rsidRPr="00C43F13">
                        <w:rPr>
                          <w:rFonts w:hAnsi="ＭＳ 明朝" w:cs="Meiryo UI" w:hint="eastAsia"/>
                          <w:b/>
                          <w:color w:val="000000"/>
                          <w:kern w:val="24"/>
                          <w:sz w:val="20"/>
                          <w:szCs w:val="20"/>
                        </w:rPr>
                        <w:t>※</w:t>
                      </w:r>
                      <w:bookmarkStart w:id="2" w:name="_Hlk207652082"/>
                      <w:bookmarkStart w:id="3" w:name="_Hlk207652083"/>
                      <w:r w:rsidRPr="00C43F13">
                        <w:rPr>
                          <w:rFonts w:hAnsi="ＭＳ 明朝" w:cs="Meiryo UI" w:hint="eastAsia"/>
                          <w:b/>
                          <w:color w:val="000000"/>
                          <w:kern w:val="24"/>
                          <w:sz w:val="20"/>
                          <w:szCs w:val="20"/>
                        </w:rPr>
                        <w:t>開催日時</w:t>
                      </w:r>
                      <w:r w:rsidR="00C43F13">
                        <w:rPr>
                          <w:rFonts w:hAnsi="ＭＳ 明朝" w:cs="Meiryo UI" w:hint="eastAsia"/>
                          <w:b/>
                          <w:color w:val="000000"/>
                          <w:kern w:val="24"/>
                          <w:sz w:val="20"/>
                          <w:szCs w:val="20"/>
                        </w:rPr>
                        <w:t>及び</w:t>
                      </w:r>
                      <w:r w:rsidRPr="00C43F13">
                        <w:rPr>
                          <w:rFonts w:hAnsi="ＭＳ 明朝" w:cs="Meiryo UI" w:hint="eastAsia"/>
                          <w:b/>
                          <w:color w:val="000000"/>
                          <w:kern w:val="24"/>
                          <w:sz w:val="20"/>
                          <w:szCs w:val="20"/>
                        </w:rPr>
                        <w:t>エリア</w:t>
                      </w:r>
                      <w:r w:rsidR="00C43F13">
                        <w:rPr>
                          <w:rFonts w:hAnsi="ＭＳ 明朝" w:cs="Meiryo UI" w:hint="eastAsia"/>
                          <w:b/>
                          <w:color w:val="000000"/>
                          <w:kern w:val="24"/>
                          <w:sz w:val="20"/>
                          <w:szCs w:val="20"/>
                        </w:rPr>
                        <w:t>等</w:t>
                      </w:r>
                      <w:r w:rsidRPr="00C43F13">
                        <w:rPr>
                          <w:rFonts w:hAnsi="ＭＳ 明朝" w:cs="Meiryo UI" w:hint="eastAsia"/>
                          <w:b/>
                          <w:color w:val="000000"/>
                          <w:kern w:val="24"/>
                          <w:sz w:val="20"/>
                          <w:szCs w:val="20"/>
                        </w:rPr>
                        <w:t>については、</w:t>
                      </w:r>
                    </w:p>
                    <w:p w14:paraId="223DA4A4" w14:textId="77777777" w:rsidR="007543BB" w:rsidRPr="00C43F13" w:rsidRDefault="004269B6" w:rsidP="00AE5609">
                      <w:pPr>
                        <w:widowControl/>
                        <w:spacing w:line="360" w:lineRule="exact"/>
                        <w:ind w:firstLineChars="100" w:firstLine="201"/>
                        <w:jc w:val="left"/>
                        <w:rPr>
                          <w:rFonts w:hAnsi="ＭＳ 明朝" w:cs="ＭＳ Ｐゴシック"/>
                          <w:b/>
                          <w:color w:val="000000"/>
                          <w:kern w:val="0"/>
                          <w:sz w:val="20"/>
                          <w:szCs w:val="20"/>
                        </w:rPr>
                      </w:pPr>
                      <w:r w:rsidRPr="00C43F13">
                        <w:rPr>
                          <w:rFonts w:hAnsi="ＭＳ 明朝" w:cs="Meiryo UI" w:hint="eastAsia"/>
                          <w:b/>
                          <w:color w:val="000000"/>
                          <w:kern w:val="24"/>
                          <w:sz w:val="20"/>
                          <w:szCs w:val="20"/>
                        </w:rPr>
                        <w:t>警察等関係者と協議し、変更する場合がある。</w:t>
                      </w:r>
                      <w:bookmarkEnd w:id="2"/>
                      <w:bookmarkEnd w:id="3"/>
                    </w:p>
                  </w:txbxContent>
                </v:textbox>
              </v:rect>
            </w:pict>
          </mc:Fallback>
        </mc:AlternateContent>
      </w:r>
      <w:r w:rsidR="00C43F13" w:rsidRPr="00CE0B7D">
        <w:rPr>
          <w:rFonts w:hAnsi="ＭＳ 明朝"/>
          <w:noProof/>
        </w:rPr>
        <mc:AlternateContent>
          <mc:Choice Requires="wps">
            <w:drawing>
              <wp:anchor distT="0" distB="0" distL="114300" distR="114300" simplePos="0" relativeHeight="251658752" behindDoc="0" locked="0" layoutInCell="1" allowOverlap="1" wp14:anchorId="673B3775" wp14:editId="2C1C6FD7">
                <wp:simplePos x="0" y="0"/>
                <wp:positionH relativeFrom="column">
                  <wp:posOffset>4403090</wp:posOffset>
                </wp:positionH>
                <wp:positionV relativeFrom="paragraph">
                  <wp:posOffset>93980</wp:posOffset>
                </wp:positionV>
                <wp:extent cx="732155" cy="251460"/>
                <wp:effectExtent l="0" t="0" r="10795" b="15240"/>
                <wp:wrapNone/>
                <wp:docPr id="14"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251460"/>
                        </a:xfrm>
                        <a:prstGeom prst="rect">
                          <a:avLst/>
                        </a:prstGeom>
                        <a:solidFill>
                          <a:srgbClr val="FFFFFF"/>
                        </a:solidFill>
                        <a:ln w="25400" algn="ctr">
                          <a:solidFill>
                            <a:srgbClr val="385D8A"/>
                          </a:solidFill>
                          <a:miter lim="800000"/>
                          <a:headEnd/>
                          <a:tailEnd/>
                        </a:ln>
                      </wps:spPr>
                      <wps:txbx>
                        <w:txbxContent>
                          <w:p w14:paraId="1AED4A05" w14:textId="77777777" w:rsidR="0018551E" w:rsidRPr="00C43F13" w:rsidRDefault="0018551E" w:rsidP="0018551E">
                            <w:pPr>
                              <w:pStyle w:val="Web"/>
                              <w:spacing w:before="0" w:beforeAutospacing="0" w:after="0" w:afterAutospacing="0"/>
                              <w:jc w:val="center"/>
                              <w:rPr>
                                <w:rFonts w:ascii="ＭＳ 明朝" w:eastAsia="ＭＳ 明朝" w:hAnsi="ＭＳ 明朝"/>
                                <w:b/>
                                <w:bCs/>
                              </w:rPr>
                            </w:pPr>
                            <w:r w:rsidRPr="00C43F13">
                              <w:rPr>
                                <w:rFonts w:ascii="ＭＳ 明朝" w:eastAsia="ＭＳ 明朝" w:hAnsi="ＭＳ 明朝" w:cs="Times New Roman" w:hint="eastAsia"/>
                                <w:b/>
                                <w:bCs/>
                                <w:color w:val="000000"/>
                                <w:kern w:val="24"/>
                                <w:sz w:val="20"/>
                                <w:szCs w:val="20"/>
                              </w:rPr>
                              <w:t>大江橋南詰</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73B3775" id="正方形/長方形 7" o:spid="_x0000_s1027" style="position:absolute;margin-left:346.7pt;margin-top:7.4pt;width:57.65pt;height:1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" strokecolor="#385d8a" strokeweight="2pt">
                <v:textbox inset="0,0,0,0">
                  <w:txbxContent>
                    <w:p w14:paraId="1AED4A05" w14:textId="77777777" w:rsidR="0018551E" w:rsidRPr="00C43F13" w:rsidRDefault="0018551E" w:rsidP="0018551E">
                      <w:pPr>
                        <w:pStyle w:val="Web"/>
                        <w:spacing w:before="0" w:beforeAutospacing="0" w:after="0" w:afterAutospacing="0"/>
                        <w:jc w:val="center"/>
                        <w:rPr>
                          <w:rFonts w:ascii="ＭＳ 明朝" w:eastAsia="ＭＳ 明朝" w:hAnsi="ＭＳ 明朝"/>
                          <w:b/>
                          <w:bCs/>
                        </w:rPr>
                      </w:pPr>
                      <w:r w:rsidRPr="00C43F13">
                        <w:rPr>
                          <w:rFonts w:ascii="ＭＳ 明朝" w:eastAsia="ＭＳ 明朝" w:hAnsi="ＭＳ 明朝" w:cs="Times New Roman" w:hint="eastAsia"/>
                          <w:b/>
                          <w:bCs/>
                          <w:color w:val="000000"/>
                          <w:kern w:val="24"/>
                          <w:sz w:val="20"/>
                          <w:szCs w:val="20"/>
                        </w:rPr>
                        <w:t>大江橋南詰</w:t>
                      </w:r>
                    </w:p>
                  </w:txbxContent>
                </v:textbox>
              </v:rect>
            </w:pict>
          </mc:Fallback>
        </mc:AlternateContent>
      </w:r>
      <w:r w:rsidR="0018551E" w:rsidRPr="00CE0B7D">
        <w:rPr>
          <w:rFonts w:hAnsi="ＭＳ 明朝"/>
          <w:b/>
          <w:noProof/>
        </w:rPr>
        <w:drawing>
          <wp:anchor distT="0" distB="0" distL="114300" distR="114300" simplePos="0" relativeHeight="251653632" behindDoc="0" locked="0" layoutInCell="1" allowOverlap="1" wp14:anchorId="5B999894" wp14:editId="1D41B156">
            <wp:simplePos x="0" y="0"/>
            <wp:positionH relativeFrom="column">
              <wp:posOffset>3419475</wp:posOffset>
            </wp:positionH>
            <wp:positionV relativeFrom="paragraph">
              <wp:posOffset>44450</wp:posOffset>
            </wp:positionV>
            <wp:extent cx="2536488" cy="36639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6488" cy="366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7EED6" w14:textId="27656250" w:rsidR="00D46280" w:rsidRPr="00CE0B7D" w:rsidRDefault="00D46280" w:rsidP="0081720C">
      <w:pPr>
        <w:widowControl/>
        <w:jc w:val="left"/>
        <w:rPr>
          <w:rFonts w:hAnsi="ＭＳ 明朝"/>
          <w:b/>
        </w:rPr>
      </w:pPr>
    </w:p>
    <w:p w14:paraId="74226866" w14:textId="2C6BAF65" w:rsidR="00D46280" w:rsidRPr="00CE0B7D" w:rsidRDefault="0018551E" w:rsidP="0081720C">
      <w:pPr>
        <w:widowControl/>
        <w:jc w:val="left"/>
        <w:rPr>
          <w:rFonts w:hAnsi="ＭＳ 明朝"/>
          <w:b/>
        </w:rPr>
      </w:pPr>
      <w:r w:rsidRPr="00CE0B7D">
        <w:rPr>
          <w:rFonts w:hAnsi="ＭＳ 明朝"/>
          <w:noProof/>
        </w:rPr>
        <mc:AlternateContent>
          <mc:Choice Requires="wps">
            <w:drawing>
              <wp:anchor distT="0" distB="0" distL="114300" distR="114300" simplePos="0" relativeHeight="251661824" behindDoc="0" locked="0" layoutInCell="1" allowOverlap="1" wp14:anchorId="130A85B0" wp14:editId="28E2895A">
                <wp:simplePos x="0" y="0"/>
                <wp:positionH relativeFrom="column">
                  <wp:posOffset>4547870</wp:posOffset>
                </wp:positionH>
                <wp:positionV relativeFrom="paragraph">
                  <wp:posOffset>177800</wp:posOffset>
                </wp:positionV>
                <wp:extent cx="511175" cy="243840"/>
                <wp:effectExtent l="0" t="0" r="22225" b="22860"/>
                <wp:wrapNone/>
                <wp:docPr id="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243840"/>
                        </a:xfrm>
                        <a:prstGeom prst="rect">
                          <a:avLst/>
                        </a:prstGeom>
                        <a:solidFill>
                          <a:srgbClr val="FFFFFF"/>
                        </a:solidFill>
                        <a:ln w="25400" algn="ctr">
                          <a:solidFill>
                            <a:srgbClr val="385D8A"/>
                          </a:solidFill>
                          <a:miter lim="800000"/>
                          <a:headEnd/>
                          <a:tailEnd/>
                        </a:ln>
                      </wps:spPr>
                      <wps:txbx>
                        <w:txbxContent>
                          <w:p w14:paraId="1911AA92" w14:textId="77777777" w:rsidR="0018551E" w:rsidRPr="00C43F13" w:rsidRDefault="0018551E" w:rsidP="0018551E">
                            <w:pPr>
                              <w:pStyle w:val="Web"/>
                              <w:spacing w:before="0" w:beforeAutospacing="0" w:after="0" w:afterAutospacing="0"/>
                              <w:jc w:val="center"/>
                              <w:rPr>
                                <w:rFonts w:ascii="ＭＳ 明朝" w:eastAsia="ＭＳ 明朝" w:hAnsi="ＭＳ 明朝"/>
                                <w:b/>
                                <w:bCs/>
                              </w:rPr>
                            </w:pPr>
                            <w:r w:rsidRPr="00C43F13">
                              <w:rPr>
                                <w:rFonts w:ascii="ＭＳ 明朝" w:eastAsia="ＭＳ 明朝" w:hAnsi="ＭＳ 明朝" w:cs="Times New Roman" w:hint="eastAsia"/>
                                <w:b/>
                                <w:bCs/>
                                <w:color w:val="000000"/>
                                <w:kern w:val="24"/>
                                <w:sz w:val="20"/>
                                <w:szCs w:val="20"/>
                              </w:rPr>
                              <w:t>淀屋橋</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0A85B0" id="正方形/長方形 5" o:spid="_x0000_s1028" style="position:absolute;margin-left:358.1pt;margin-top:14pt;width:40.25pt;height:1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" strokecolor="#385d8a" strokeweight="2pt">
                <v:textbox inset="0,0,0,0">
                  <w:txbxContent>
                    <w:p w14:paraId="1911AA92" w14:textId="77777777" w:rsidR="0018551E" w:rsidRPr="00C43F13" w:rsidRDefault="0018551E" w:rsidP="0018551E">
                      <w:pPr>
                        <w:pStyle w:val="Web"/>
                        <w:spacing w:before="0" w:beforeAutospacing="0" w:after="0" w:afterAutospacing="0"/>
                        <w:jc w:val="center"/>
                        <w:rPr>
                          <w:rFonts w:ascii="ＭＳ 明朝" w:eastAsia="ＭＳ 明朝" w:hAnsi="ＭＳ 明朝"/>
                          <w:b/>
                          <w:bCs/>
                        </w:rPr>
                      </w:pPr>
                      <w:r w:rsidRPr="00C43F13">
                        <w:rPr>
                          <w:rFonts w:ascii="ＭＳ 明朝" w:eastAsia="ＭＳ 明朝" w:hAnsi="ＭＳ 明朝" w:cs="Times New Roman" w:hint="eastAsia"/>
                          <w:b/>
                          <w:bCs/>
                          <w:color w:val="000000"/>
                          <w:kern w:val="24"/>
                          <w:sz w:val="20"/>
                          <w:szCs w:val="20"/>
                        </w:rPr>
                        <w:t>淀屋橋</w:t>
                      </w:r>
                    </w:p>
                  </w:txbxContent>
                </v:textbox>
              </v:rect>
            </w:pict>
          </mc:Fallback>
        </mc:AlternateContent>
      </w:r>
    </w:p>
    <w:p w14:paraId="670BF708" w14:textId="5CF068F7" w:rsidR="00D46280" w:rsidRPr="00CE0B7D" w:rsidRDefault="0018551E" w:rsidP="0081720C">
      <w:pPr>
        <w:widowControl/>
        <w:jc w:val="left"/>
        <w:rPr>
          <w:rFonts w:hAnsi="ＭＳ 明朝"/>
          <w:b/>
        </w:rPr>
      </w:pPr>
      <w:r w:rsidRPr="00CE0B7D">
        <w:rPr>
          <w:rFonts w:hAnsi="ＭＳ 明朝"/>
          <w:noProof/>
        </w:rPr>
        <mc:AlternateContent>
          <mc:Choice Requires="wps">
            <w:drawing>
              <wp:anchor distT="0" distB="0" distL="114300" distR="114300" simplePos="0" relativeHeight="251660800" behindDoc="0" locked="0" layoutInCell="1" allowOverlap="1" wp14:anchorId="2F518D77" wp14:editId="7429BA95">
                <wp:simplePos x="0" y="0"/>
                <wp:positionH relativeFrom="column">
                  <wp:posOffset>4712335</wp:posOffset>
                </wp:positionH>
                <wp:positionV relativeFrom="paragraph">
                  <wp:posOffset>164217</wp:posOffset>
                </wp:positionV>
                <wp:extent cx="75989" cy="2523575"/>
                <wp:effectExtent l="114300" t="38100" r="114935" b="86360"/>
                <wp:wrapNone/>
                <wp:docPr id="13"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0795" flipH="1">
                          <a:off x="0" y="0"/>
                          <a:ext cx="75989" cy="2523575"/>
                        </a:xfrm>
                        <a:prstGeom prst="roundRect">
                          <a:avLst>
                            <a:gd name="adj" fmla="val 16667"/>
                          </a:avLst>
                        </a:prstGeom>
                        <a:solidFill>
                          <a:srgbClr val="00B050">
                            <a:alpha val="59999"/>
                          </a:srgbClr>
                        </a:solidFill>
                        <a:ln w="25400" algn="ctr">
                          <a:solidFill>
                            <a:srgbClr val="1F497D"/>
                          </a:solidFill>
                          <a:round/>
                          <a:headEnd/>
                          <a:tailEnd/>
                        </a:ln>
                        <a:effectLst>
                          <a:outerShdw blurRad="40000" dist="20000" dir="5400000" rotWithShape="0">
                            <a:srgbClr val="000000">
                              <a:alpha val="37999"/>
                            </a:srgbClr>
                          </a:outerShdw>
                        </a:effectLst>
                      </wps:spPr>
                      <wps:txbx>
                        <w:txbxContent>
                          <w:p w14:paraId="65CC251A" w14:textId="77777777" w:rsidR="0018551E" w:rsidRDefault="0018551E" w:rsidP="0018551E"/>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518D77" id="角丸四角形 4" o:spid="_x0000_s1029" style="position:absolute;margin-left:371.05pt;margin-top:12.95pt;width:6pt;height:198.7pt;rotation:-175631fd;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" fillcolor="#00b050" strokecolor="#1f497d" strokeweight="2pt">
                <v:fill opacity="39321f"/>
                <v:shadow on="t" color="black" opacity="24903f" origin=",.5" offset="0,.55556mm"/>
                <v:textbox>
                  <w:txbxContent>
                    <w:p w14:paraId="65CC251A" w14:textId="77777777" w:rsidR="0018551E" w:rsidRDefault="0018551E" w:rsidP="0018551E"/>
                  </w:txbxContent>
                </v:textbox>
              </v:roundrect>
            </w:pict>
          </mc:Fallback>
        </mc:AlternateContent>
      </w:r>
      <w:r w:rsidRPr="00CE0B7D">
        <w:rPr>
          <w:rFonts w:hAnsi="ＭＳ 明朝"/>
          <w:noProof/>
        </w:rPr>
        <mc:AlternateContent>
          <mc:Choice Requires="wps">
            <w:drawing>
              <wp:anchor distT="0" distB="0" distL="114300" distR="114300" simplePos="0" relativeHeight="251659776" behindDoc="0" locked="0" layoutInCell="1" allowOverlap="1" wp14:anchorId="33BC77CA" wp14:editId="07F078C1">
                <wp:simplePos x="0" y="0"/>
                <wp:positionH relativeFrom="column">
                  <wp:posOffset>4615600</wp:posOffset>
                </wp:positionH>
                <wp:positionV relativeFrom="paragraph">
                  <wp:posOffset>165636</wp:posOffset>
                </wp:positionV>
                <wp:extent cx="82078" cy="2523054"/>
                <wp:effectExtent l="114300" t="38100" r="127635" b="86995"/>
                <wp:wrapNone/>
                <wp:docPr id="15"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449" flipH="1">
                          <a:off x="0" y="0"/>
                          <a:ext cx="82078" cy="2523054"/>
                        </a:xfrm>
                        <a:prstGeom prst="roundRect">
                          <a:avLst>
                            <a:gd name="adj" fmla="val 16667"/>
                          </a:avLst>
                        </a:prstGeom>
                        <a:pattFill prst="wdUpDiag">
                          <a:fgClr>
                            <a:srgbClr val="00B050"/>
                          </a:fgClr>
                          <a:bgClr>
                            <a:srgbClr val="FFFFFF"/>
                          </a:bgClr>
                        </a:pattFill>
                        <a:ln w="25400" algn="ctr">
                          <a:solidFill>
                            <a:srgbClr val="FF0000"/>
                          </a:solidFill>
                          <a:round/>
                          <a:headEnd/>
                          <a:tailEnd/>
                        </a:ln>
                        <a:effectLst>
                          <a:outerShdw blurRad="40000" dist="20000" dir="5400000" rotWithShape="0">
                            <a:srgbClr val="000000">
                              <a:alpha val="37999"/>
                            </a:srgbClr>
                          </a:outerShdw>
                        </a:effectLst>
                      </wps:spPr>
                      <wps:txbx>
                        <w:txbxContent>
                          <w:p w14:paraId="31AE8E17" w14:textId="77777777" w:rsidR="0018551E" w:rsidRDefault="0018551E" w:rsidP="0018551E"/>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BC77CA" id="角丸四角形 9" o:spid="_x0000_s1030" style="position:absolute;margin-left:363.45pt;margin-top:13.05pt;width:6.45pt;height:198.65pt;rotation:-176345fd;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" fillcolor="#00b050" strokecolor="red" strokeweight="2pt">
                <v:fill r:id="rId9" o:title="" type="pattern"/>
                <v:shadow on="t" color="black" opacity="24903f" origin=",.5" offset="0,.55556mm"/>
                <v:textbox>
                  <w:txbxContent>
                    <w:p w14:paraId="31AE8E17" w14:textId="77777777" w:rsidR="0018551E" w:rsidRDefault="0018551E" w:rsidP="0018551E"/>
                  </w:txbxContent>
                </v:textbox>
              </v:roundrect>
            </w:pict>
          </mc:Fallback>
        </mc:AlternateContent>
      </w:r>
    </w:p>
    <w:p w14:paraId="5110CFFD" w14:textId="2C459673" w:rsidR="00D46280" w:rsidRPr="00CE0B7D" w:rsidRDefault="00D46280" w:rsidP="0081720C">
      <w:pPr>
        <w:widowControl/>
        <w:jc w:val="left"/>
        <w:rPr>
          <w:rFonts w:hAnsi="ＭＳ 明朝"/>
          <w:b/>
        </w:rPr>
      </w:pPr>
    </w:p>
    <w:p w14:paraId="0D07EDD6" w14:textId="7241FC39" w:rsidR="00D46280" w:rsidRPr="00CE0B7D" w:rsidRDefault="00D46280" w:rsidP="0081720C">
      <w:pPr>
        <w:widowControl/>
        <w:jc w:val="left"/>
        <w:rPr>
          <w:rFonts w:hAnsi="ＭＳ 明朝"/>
          <w:b/>
        </w:rPr>
      </w:pPr>
    </w:p>
    <w:p w14:paraId="043BE4D1" w14:textId="1D769006" w:rsidR="00D46280" w:rsidRPr="00CE0B7D" w:rsidRDefault="00D46280" w:rsidP="0081720C">
      <w:pPr>
        <w:widowControl/>
        <w:jc w:val="left"/>
        <w:rPr>
          <w:rFonts w:hAnsi="ＭＳ 明朝"/>
          <w:b/>
        </w:rPr>
      </w:pPr>
    </w:p>
    <w:p w14:paraId="08C5D0A3" w14:textId="029F41B1" w:rsidR="00D46280" w:rsidRPr="00CE0B7D" w:rsidRDefault="00D46280" w:rsidP="0081720C">
      <w:pPr>
        <w:widowControl/>
        <w:jc w:val="left"/>
        <w:rPr>
          <w:rFonts w:hAnsi="ＭＳ 明朝"/>
          <w:b/>
        </w:rPr>
      </w:pPr>
    </w:p>
    <w:p w14:paraId="27E1C539" w14:textId="55787A07" w:rsidR="00D46280" w:rsidRPr="00CE0B7D" w:rsidRDefault="00D46280" w:rsidP="0081720C">
      <w:pPr>
        <w:widowControl/>
        <w:jc w:val="left"/>
        <w:rPr>
          <w:rFonts w:hAnsi="ＭＳ 明朝"/>
          <w:b/>
        </w:rPr>
      </w:pPr>
    </w:p>
    <w:p w14:paraId="1B57E48A" w14:textId="687FFE8F" w:rsidR="00D46280" w:rsidRPr="00CE0B7D" w:rsidRDefault="00D46280" w:rsidP="0081720C">
      <w:pPr>
        <w:widowControl/>
        <w:jc w:val="left"/>
        <w:rPr>
          <w:rFonts w:hAnsi="ＭＳ 明朝"/>
          <w:b/>
        </w:rPr>
      </w:pPr>
    </w:p>
    <w:p w14:paraId="15E74AE4" w14:textId="2A26B2C2" w:rsidR="00D46280" w:rsidRPr="00CE0B7D" w:rsidRDefault="00D46280" w:rsidP="0081720C">
      <w:pPr>
        <w:widowControl/>
        <w:jc w:val="left"/>
        <w:rPr>
          <w:rFonts w:hAnsi="ＭＳ 明朝"/>
          <w:b/>
        </w:rPr>
      </w:pPr>
    </w:p>
    <w:p w14:paraId="6530CE9D" w14:textId="1E9BBFF2" w:rsidR="00D46280" w:rsidRPr="00CE0B7D" w:rsidRDefault="00D46280" w:rsidP="0081720C">
      <w:pPr>
        <w:widowControl/>
        <w:jc w:val="left"/>
        <w:rPr>
          <w:rFonts w:hAnsi="ＭＳ 明朝"/>
          <w:b/>
        </w:rPr>
      </w:pPr>
    </w:p>
    <w:p w14:paraId="1C73494F" w14:textId="66190158" w:rsidR="00D46280" w:rsidRPr="00CE0B7D" w:rsidRDefault="00D46280" w:rsidP="0081720C">
      <w:pPr>
        <w:widowControl/>
        <w:jc w:val="left"/>
        <w:rPr>
          <w:rFonts w:hAnsi="ＭＳ 明朝"/>
          <w:b/>
        </w:rPr>
      </w:pPr>
    </w:p>
    <w:p w14:paraId="0497C3DB" w14:textId="581F663A" w:rsidR="00D46280" w:rsidRPr="00CE0B7D" w:rsidRDefault="00D63A83" w:rsidP="0081720C">
      <w:pPr>
        <w:widowControl/>
        <w:jc w:val="left"/>
        <w:rPr>
          <w:rFonts w:hAnsi="ＭＳ 明朝"/>
          <w:b/>
        </w:rPr>
      </w:pPr>
      <w:r w:rsidRPr="00CE0B7D">
        <w:rPr>
          <w:rFonts w:hAnsi="ＭＳ 明朝"/>
          <w:noProof/>
        </w:rPr>
        <mc:AlternateContent>
          <mc:Choice Requires="wps">
            <w:drawing>
              <wp:anchor distT="0" distB="0" distL="114300" distR="114300" simplePos="0" relativeHeight="251662848" behindDoc="0" locked="0" layoutInCell="1" allowOverlap="1" wp14:anchorId="561B1C53" wp14:editId="672DF32E">
                <wp:simplePos x="0" y="0"/>
                <wp:positionH relativeFrom="column">
                  <wp:posOffset>4273550</wp:posOffset>
                </wp:positionH>
                <wp:positionV relativeFrom="paragraph">
                  <wp:posOffset>177800</wp:posOffset>
                </wp:positionV>
                <wp:extent cx="747395" cy="249956"/>
                <wp:effectExtent l="0" t="0" r="14605" b="17145"/>
                <wp:wrapNone/>
                <wp:docPr id="1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49956"/>
                        </a:xfrm>
                        <a:prstGeom prst="rect">
                          <a:avLst/>
                        </a:prstGeom>
                        <a:solidFill>
                          <a:srgbClr val="FFFFFF"/>
                        </a:solidFill>
                        <a:ln w="25400" algn="ctr">
                          <a:solidFill>
                            <a:srgbClr val="385D8A"/>
                          </a:solidFill>
                          <a:miter lim="800000"/>
                          <a:headEnd/>
                          <a:tailEnd/>
                        </a:ln>
                      </wps:spPr>
                      <wps:txbx>
                        <w:txbxContent>
                          <w:p w14:paraId="0F35EA0D" w14:textId="77777777" w:rsidR="00D63A83" w:rsidRPr="00C43F13" w:rsidRDefault="00D63A83" w:rsidP="00D63A83">
                            <w:pPr>
                              <w:pStyle w:val="Web"/>
                              <w:spacing w:before="0" w:beforeAutospacing="0" w:after="0" w:afterAutospacing="0"/>
                              <w:jc w:val="center"/>
                              <w:rPr>
                                <w:rFonts w:ascii="ＭＳ 明朝" w:eastAsia="ＭＳ 明朝" w:hAnsi="ＭＳ 明朝"/>
                                <w:b/>
                                <w:bCs/>
                              </w:rPr>
                            </w:pPr>
                            <w:r w:rsidRPr="00C43F13">
                              <w:rPr>
                                <w:rFonts w:ascii="ＭＳ 明朝" w:eastAsia="ＭＳ 明朝" w:hAnsi="ＭＳ 明朝" w:cs="Times New Roman" w:hint="eastAsia"/>
                                <w:b/>
                                <w:bCs/>
                                <w:color w:val="000000"/>
                                <w:kern w:val="24"/>
                                <w:sz w:val="20"/>
                                <w:szCs w:val="20"/>
                              </w:rPr>
                              <w:t>船場中央３</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561B1C53" id="正方形/長方形 8" o:spid="_x0000_s1031" style="position:absolute;margin-left:336.5pt;margin-top:14pt;width:58.85pt;height:19.7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" strokecolor="#385d8a" strokeweight="2pt">
                <v:textbox inset="0,0,0,0">
                  <w:txbxContent>
                    <w:p w14:paraId="0F35EA0D" w14:textId="77777777" w:rsidR="00D63A83" w:rsidRPr="00C43F13" w:rsidRDefault="00D63A83" w:rsidP="00D63A83">
                      <w:pPr>
                        <w:pStyle w:val="Web"/>
                        <w:spacing w:before="0" w:beforeAutospacing="0" w:after="0" w:afterAutospacing="0"/>
                        <w:jc w:val="center"/>
                        <w:rPr>
                          <w:rFonts w:ascii="ＭＳ 明朝" w:eastAsia="ＭＳ 明朝" w:hAnsi="ＭＳ 明朝"/>
                          <w:b/>
                          <w:bCs/>
                        </w:rPr>
                      </w:pPr>
                      <w:r w:rsidRPr="00C43F13">
                        <w:rPr>
                          <w:rFonts w:ascii="ＭＳ 明朝" w:eastAsia="ＭＳ 明朝" w:hAnsi="ＭＳ 明朝" w:cs="Times New Roman" w:hint="eastAsia"/>
                          <w:b/>
                          <w:bCs/>
                          <w:color w:val="000000"/>
                          <w:kern w:val="24"/>
                          <w:sz w:val="20"/>
                          <w:szCs w:val="20"/>
                        </w:rPr>
                        <w:t>船場中央３</w:t>
                      </w:r>
                    </w:p>
                  </w:txbxContent>
                </v:textbox>
              </v:rect>
            </w:pict>
          </mc:Fallback>
        </mc:AlternateContent>
      </w:r>
    </w:p>
    <w:p w14:paraId="4D415FDB" w14:textId="6ED1051D" w:rsidR="00D46280" w:rsidRPr="00CE0B7D" w:rsidRDefault="00D46280" w:rsidP="0081720C">
      <w:pPr>
        <w:widowControl/>
        <w:jc w:val="left"/>
        <w:rPr>
          <w:rFonts w:hAnsi="ＭＳ 明朝"/>
          <w:b/>
        </w:rPr>
      </w:pPr>
    </w:p>
    <w:p w14:paraId="0E259CD4" w14:textId="77777777" w:rsidR="00DA2F69" w:rsidRDefault="00DA2F69" w:rsidP="0081720C">
      <w:pPr>
        <w:widowControl/>
        <w:jc w:val="left"/>
        <w:rPr>
          <w:rFonts w:hAnsi="ＭＳ 明朝"/>
          <w:b/>
        </w:rPr>
      </w:pPr>
    </w:p>
    <w:p w14:paraId="57FA0A1E" w14:textId="15E5060B" w:rsidR="00C479CB" w:rsidRPr="00DA2F69" w:rsidRDefault="00C479CB" w:rsidP="0081720C">
      <w:pPr>
        <w:widowControl/>
        <w:jc w:val="left"/>
        <w:rPr>
          <w:rFonts w:ascii="ＭＳ ゴシック" w:eastAsia="ＭＳ ゴシック" w:hAnsi="ＭＳ ゴシック"/>
          <w:bCs/>
        </w:rPr>
      </w:pPr>
      <w:r w:rsidRPr="00DA2F69">
        <w:rPr>
          <w:rFonts w:ascii="ＭＳ ゴシック" w:eastAsia="ＭＳ ゴシック" w:hAnsi="ＭＳ ゴシック" w:hint="eastAsia"/>
          <w:bCs/>
        </w:rPr>
        <w:t>２　応募金額提案書の作成について</w:t>
      </w:r>
    </w:p>
    <w:p w14:paraId="2E62F8DE" w14:textId="021B5E95" w:rsidR="00C479CB" w:rsidRPr="00CE0B7D" w:rsidRDefault="00C479CB" w:rsidP="00C479CB">
      <w:pPr>
        <w:rPr>
          <w:rFonts w:hAnsi="ＭＳ 明朝"/>
        </w:rPr>
      </w:pPr>
      <w:r w:rsidRPr="00CE0B7D">
        <w:rPr>
          <w:rFonts w:hAnsi="ＭＳ 明朝" w:hint="eastAsia"/>
        </w:rPr>
        <w:t xml:space="preserve">　  応募金額提案書</w:t>
      </w:r>
      <w:r w:rsidR="003D44EB" w:rsidRPr="00CE0B7D">
        <w:rPr>
          <w:rFonts w:hAnsi="ＭＳ 明朝" w:hint="eastAsia"/>
        </w:rPr>
        <w:t>は</w:t>
      </w:r>
      <w:r w:rsidRPr="00CE0B7D">
        <w:rPr>
          <w:rFonts w:hAnsi="ＭＳ 明朝" w:hint="eastAsia"/>
        </w:rPr>
        <w:t>、次の点を留意のうえ作成して提出すること。</w:t>
      </w:r>
    </w:p>
    <w:p w14:paraId="54FC35FD" w14:textId="77777777" w:rsidR="00390E39" w:rsidRDefault="00390E39" w:rsidP="00390E39">
      <w:pPr>
        <w:ind w:firstLineChars="100" w:firstLine="210"/>
        <w:rPr>
          <w:rFonts w:hAnsi="ＭＳ 明朝"/>
        </w:rPr>
      </w:pPr>
      <w:r>
        <w:rPr>
          <w:rFonts w:hAnsi="ＭＳ 明朝" w:hint="eastAsia"/>
        </w:rPr>
        <w:t xml:space="preserve">⑴　</w:t>
      </w:r>
      <w:r w:rsidR="00C479CB" w:rsidRPr="00CE0B7D">
        <w:rPr>
          <w:rFonts w:hAnsi="ＭＳ 明朝" w:hint="eastAsia"/>
        </w:rPr>
        <w:t>応募金額提案書の様式等について</w:t>
      </w:r>
    </w:p>
    <w:p w14:paraId="53CB9D00" w14:textId="15C14916" w:rsidR="00C479CB" w:rsidRPr="00CE0B7D" w:rsidRDefault="00C479CB" w:rsidP="00390E39">
      <w:pPr>
        <w:ind w:leftChars="200" w:left="420" w:firstLineChars="100" w:firstLine="210"/>
        <w:rPr>
          <w:rFonts w:hAnsi="ＭＳ 明朝"/>
        </w:rPr>
      </w:pPr>
      <w:r w:rsidRPr="00CE0B7D">
        <w:rPr>
          <w:rFonts w:hAnsi="ＭＳ 明朝" w:hint="eastAsia"/>
        </w:rPr>
        <w:t>応募金額提案書（別紙様式</w:t>
      </w:r>
      <w:r w:rsidR="00370772" w:rsidRPr="00CE0B7D">
        <w:rPr>
          <w:rFonts w:hAnsi="ＭＳ 明朝" w:hint="eastAsia"/>
        </w:rPr>
        <w:t>６</w:t>
      </w:r>
      <w:r w:rsidRPr="00CE0B7D">
        <w:rPr>
          <w:rFonts w:hAnsi="ＭＳ 明朝" w:hint="eastAsia"/>
        </w:rPr>
        <w:t>）及び明細書を</w:t>
      </w:r>
      <w:r w:rsidR="006D7B59" w:rsidRPr="006D7B59">
        <w:rPr>
          <w:rFonts w:hAnsi="ＭＳ 明朝" w:hint="eastAsia"/>
          <w:u w:val="single"/>
        </w:rPr>
        <w:t>年度ごとに分けて</w:t>
      </w:r>
      <w:r w:rsidR="006D7B59">
        <w:rPr>
          <w:rFonts w:hAnsi="ＭＳ 明朝" w:hint="eastAsia"/>
        </w:rPr>
        <w:t>作成</w:t>
      </w:r>
      <w:r w:rsidRPr="00CE0B7D">
        <w:rPr>
          <w:rFonts w:hAnsi="ＭＳ 明朝" w:hint="eastAsia"/>
        </w:rPr>
        <w:t>すること。明細書は、応募金額提案書</w:t>
      </w:r>
      <w:r w:rsidR="00EA5DF9" w:rsidRPr="00CE0B7D">
        <w:rPr>
          <w:rFonts w:hAnsi="ＭＳ 明朝" w:hint="eastAsia"/>
        </w:rPr>
        <w:t>内訳</w:t>
      </w:r>
      <w:r w:rsidRPr="00CE0B7D">
        <w:rPr>
          <w:rFonts w:hAnsi="ＭＳ 明朝" w:hint="eastAsia"/>
        </w:rPr>
        <w:t>に記載した項目別に想定される支出について全て記載することとし、</w:t>
      </w:r>
      <w:r w:rsidRPr="00CE0B7D">
        <w:rPr>
          <w:rFonts w:hAnsi="ＭＳ 明朝" w:hint="eastAsia"/>
          <w:u w:val="single"/>
        </w:rPr>
        <w:t>会社名等応募提案者を類推できる記載は行わないこと。</w:t>
      </w:r>
    </w:p>
    <w:p w14:paraId="66442DE3" w14:textId="409C814E" w:rsidR="00390E39" w:rsidRDefault="00C479CB" w:rsidP="00986D41">
      <w:pPr>
        <w:ind w:firstLineChars="250" w:firstLine="525"/>
        <w:rPr>
          <w:rFonts w:hAnsi="ＭＳ 明朝"/>
        </w:rPr>
      </w:pPr>
      <w:r w:rsidRPr="00CE0B7D">
        <w:rPr>
          <w:rFonts w:hAnsi="ＭＳ 明朝" w:hint="eastAsia"/>
        </w:rPr>
        <w:t>なお、今回の提案額がそのまま契約金額になるとは限らない。</w:t>
      </w:r>
    </w:p>
    <w:p w14:paraId="71A10803" w14:textId="49BD55E6" w:rsidR="00986D41" w:rsidRDefault="00986D41" w:rsidP="00390E39">
      <w:pPr>
        <w:widowControl/>
        <w:jc w:val="left"/>
        <w:rPr>
          <w:rFonts w:hAnsi="ＭＳ 明朝"/>
        </w:rPr>
      </w:pPr>
    </w:p>
    <w:p w14:paraId="7F95274D" w14:textId="77777777" w:rsidR="00986D41" w:rsidRDefault="00986D41" w:rsidP="00390E39">
      <w:pPr>
        <w:widowControl/>
        <w:jc w:val="left"/>
        <w:rPr>
          <w:rFonts w:hAnsi="ＭＳ 明朝"/>
        </w:rPr>
      </w:pPr>
    </w:p>
    <w:p w14:paraId="51C7CF64" w14:textId="77777777" w:rsidR="00390E39" w:rsidRDefault="00390E39" w:rsidP="00390E39">
      <w:pPr>
        <w:widowControl/>
        <w:ind w:firstLineChars="100" w:firstLine="210"/>
        <w:jc w:val="left"/>
        <w:rPr>
          <w:rFonts w:hAnsi="ＭＳ 明朝"/>
        </w:rPr>
      </w:pPr>
      <w:r>
        <w:rPr>
          <w:rFonts w:hAnsi="ＭＳ 明朝" w:hint="eastAsia"/>
        </w:rPr>
        <w:lastRenderedPageBreak/>
        <w:t>⑵　応募</w:t>
      </w:r>
      <w:r w:rsidR="00C479CB" w:rsidRPr="00CE0B7D">
        <w:rPr>
          <w:rFonts w:hAnsi="ＭＳ 明朝" w:hint="eastAsia"/>
        </w:rPr>
        <w:t>金額提案書内訳の記載項目について</w:t>
      </w:r>
    </w:p>
    <w:p w14:paraId="02672ED6" w14:textId="331DA06B" w:rsidR="004D3730" w:rsidRPr="00CE0B7D" w:rsidRDefault="00C479CB" w:rsidP="00390E39">
      <w:pPr>
        <w:widowControl/>
        <w:ind w:leftChars="200" w:left="420" w:firstLineChars="100" w:firstLine="210"/>
        <w:jc w:val="left"/>
        <w:rPr>
          <w:rFonts w:hAnsi="ＭＳ 明朝"/>
        </w:rPr>
      </w:pPr>
      <w:r w:rsidRPr="00CE0B7D">
        <w:rPr>
          <w:rFonts w:hAnsi="ＭＳ 明朝" w:hint="eastAsia"/>
        </w:rPr>
        <w:t>応募金額提案書（別紙様式</w:t>
      </w:r>
      <w:r w:rsidR="00370772" w:rsidRPr="00CE0B7D">
        <w:rPr>
          <w:rFonts w:hAnsi="ＭＳ 明朝" w:hint="eastAsia"/>
        </w:rPr>
        <w:t>６</w:t>
      </w:r>
      <w:r w:rsidR="00566032" w:rsidRPr="00CE0B7D">
        <w:rPr>
          <w:rFonts w:hAnsi="ＭＳ 明朝" w:hint="eastAsia"/>
        </w:rPr>
        <w:t>）</w:t>
      </w:r>
      <w:r w:rsidR="00644902" w:rsidRPr="00CE0B7D">
        <w:rPr>
          <w:rFonts w:hAnsi="ＭＳ 明朝" w:hint="eastAsia"/>
        </w:rPr>
        <w:t>の</w:t>
      </w:r>
      <w:r w:rsidR="00566032" w:rsidRPr="00CE0B7D">
        <w:rPr>
          <w:rFonts w:hAnsi="ＭＳ 明朝" w:hint="eastAsia"/>
        </w:rPr>
        <w:t>内訳には</w:t>
      </w:r>
      <w:r w:rsidRPr="00CE0B7D">
        <w:rPr>
          <w:rFonts w:hAnsi="ＭＳ 明朝" w:hint="eastAsia"/>
        </w:rPr>
        <w:t>次の項目につい</w:t>
      </w:r>
      <w:r w:rsidR="006D7B59">
        <w:rPr>
          <w:rFonts w:hAnsi="ＭＳ 明朝" w:hint="eastAsia"/>
        </w:rPr>
        <w:t>て</w:t>
      </w:r>
      <w:r w:rsidRPr="00CE0B7D">
        <w:rPr>
          <w:rFonts w:hAnsi="ＭＳ 明朝" w:hint="eastAsia"/>
        </w:rPr>
        <w:t>記載すること。</w:t>
      </w:r>
    </w:p>
    <w:p w14:paraId="49BEF825" w14:textId="2727923D" w:rsidR="000A4A41" w:rsidRDefault="004D3730" w:rsidP="000A4A41">
      <w:pPr>
        <w:ind w:leftChars="200" w:left="420"/>
        <w:rPr>
          <w:rFonts w:hAnsi="ＭＳ 明朝"/>
        </w:rPr>
      </w:pPr>
      <w:r w:rsidRPr="00CE0B7D">
        <w:rPr>
          <w:rFonts w:hAnsi="ＭＳ 明朝" w:hint="eastAsia"/>
        </w:rPr>
        <w:t>ア</w:t>
      </w:r>
      <w:r w:rsidR="00390E39">
        <w:rPr>
          <w:rFonts w:hAnsi="ＭＳ 明朝" w:hint="eastAsia"/>
        </w:rPr>
        <w:t xml:space="preserve">　</w:t>
      </w:r>
      <w:r w:rsidR="00885393" w:rsidRPr="00CE0B7D">
        <w:rPr>
          <w:rFonts w:hAnsi="ＭＳ 明朝" w:hint="eastAsia"/>
          <w:sz w:val="22"/>
          <w:szCs w:val="22"/>
        </w:rPr>
        <w:t>事業全般に係る企画調整及び運営業務（企画運営）</w:t>
      </w:r>
    </w:p>
    <w:p w14:paraId="431DC6CB" w14:textId="609224ED" w:rsidR="000A4A41" w:rsidRDefault="00C03DAD" w:rsidP="000A4A41">
      <w:pPr>
        <w:ind w:firstLineChars="200" w:firstLine="420"/>
        <w:rPr>
          <w:rFonts w:hAnsi="ＭＳ 明朝"/>
        </w:rPr>
      </w:pPr>
      <w:r w:rsidRPr="00CE0B7D">
        <w:rPr>
          <w:rFonts w:hAnsi="ＭＳ 明朝" w:hint="eastAsia"/>
        </w:rPr>
        <w:t>イ</w:t>
      </w:r>
      <w:r w:rsidR="00390E39">
        <w:rPr>
          <w:rFonts w:hAnsi="ＭＳ 明朝" w:hint="eastAsia"/>
        </w:rPr>
        <w:t xml:space="preserve">　</w:t>
      </w:r>
      <w:r w:rsidR="00885393" w:rsidRPr="00CE0B7D">
        <w:rPr>
          <w:rFonts w:hAnsi="ＭＳ 明朝" w:hint="eastAsia"/>
          <w:sz w:val="22"/>
          <w:szCs w:val="22"/>
        </w:rPr>
        <w:t>事業全般に係る企画調整及び運営業務</w:t>
      </w:r>
      <w:r w:rsidR="00710027" w:rsidRPr="00CE0B7D">
        <w:rPr>
          <w:rFonts w:hAnsi="ＭＳ 明朝" w:hint="eastAsia"/>
          <w:sz w:val="22"/>
          <w:szCs w:val="22"/>
        </w:rPr>
        <w:t>（</w:t>
      </w:r>
      <w:r w:rsidR="00390E39">
        <w:rPr>
          <w:rFonts w:hAnsi="ＭＳ 明朝" w:hint="eastAsia"/>
          <w:sz w:val="22"/>
          <w:szCs w:val="22"/>
        </w:rPr>
        <w:t>国内</w:t>
      </w:r>
      <w:r w:rsidR="00710027" w:rsidRPr="00CE0B7D">
        <w:rPr>
          <w:rFonts w:hAnsi="ＭＳ 明朝" w:hint="eastAsia"/>
          <w:sz w:val="22"/>
          <w:szCs w:val="22"/>
        </w:rPr>
        <w:t>広報</w:t>
      </w:r>
      <w:r w:rsidR="00885393" w:rsidRPr="00CE0B7D">
        <w:rPr>
          <w:rFonts w:hAnsi="ＭＳ 明朝" w:hint="eastAsia"/>
          <w:sz w:val="22"/>
          <w:szCs w:val="22"/>
        </w:rPr>
        <w:t>）</w:t>
      </w:r>
    </w:p>
    <w:p w14:paraId="0AC400E6" w14:textId="619F7A54" w:rsidR="00390E39" w:rsidRPr="004A32FB" w:rsidRDefault="00390E39" w:rsidP="000A4A41">
      <w:pPr>
        <w:ind w:firstLineChars="200" w:firstLine="440"/>
        <w:rPr>
          <w:rFonts w:hAnsi="ＭＳ 明朝"/>
        </w:rPr>
      </w:pPr>
      <w:r w:rsidRPr="004A32FB">
        <w:rPr>
          <w:rFonts w:hAnsi="ＭＳ 明朝" w:hint="eastAsia"/>
          <w:sz w:val="22"/>
          <w:szCs w:val="22"/>
        </w:rPr>
        <w:t>ウ　事業全般に係る企画調整及び運営業務（海外広報）</w:t>
      </w:r>
    </w:p>
    <w:p w14:paraId="6CB85918" w14:textId="2BE4A260" w:rsidR="00C03DAD" w:rsidRPr="004A32FB" w:rsidRDefault="00390E39" w:rsidP="00885393">
      <w:pPr>
        <w:ind w:firstLineChars="200" w:firstLine="420"/>
        <w:rPr>
          <w:rFonts w:hAnsi="ＭＳ 明朝"/>
          <w:sz w:val="22"/>
          <w:szCs w:val="22"/>
        </w:rPr>
      </w:pPr>
      <w:r w:rsidRPr="004A32FB">
        <w:rPr>
          <w:rFonts w:hAnsi="ＭＳ 明朝" w:hint="eastAsia"/>
        </w:rPr>
        <w:t xml:space="preserve">エ　</w:t>
      </w:r>
      <w:r w:rsidR="00885393" w:rsidRPr="004A32FB">
        <w:rPr>
          <w:rFonts w:hAnsi="ＭＳ 明朝" w:hint="eastAsia"/>
          <w:sz w:val="22"/>
          <w:szCs w:val="22"/>
        </w:rPr>
        <w:t>事業全般に係る企画調整及び運営業務（許認可届出文書作成）</w:t>
      </w:r>
    </w:p>
    <w:p w14:paraId="7D35FD16" w14:textId="2FAF6A08" w:rsidR="00BC41B1" w:rsidRPr="004A32FB" w:rsidRDefault="00BC41B1" w:rsidP="00885393">
      <w:pPr>
        <w:ind w:firstLineChars="200" w:firstLine="440"/>
        <w:rPr>
          <w:rFonts w:hAnsi="ＭＳ 明朝"/>
          <w:sz w:val="22"/>
          <w:szCs w:val="22"/>
        </w:rPr>
      </w:pPr>
      <w:r w:rsidRPr="004A32FB">
        <w:rPr>
          <w:rFonts w:hAnsi="ＭＳ 明朝" w:hint="eastAsia"/>
          <w:sz w:val="22"/>
          <w:szCs w:val="22"/>
        </w:rPr>
        <w:t>オ　事業全般に係る企画調整及び運営業務（効果検証）</w:t>
      </w:r>
    </w:p>
    <w:p w14:paraId="773EDF3C" w14:textId="67B87E1C" w:rsidR="00885393" w:rsidRPr="004A32FB" w:rsidRDefault="00BC41B1" w:rsidP="00885393">
      <w:pPr>
        <w:ind w:leftChars="200" w:left="640" w:hangingChars="100" w:hanging="220"/>
        <w:rPr>
          <w:rFonts w:hAnsi="ＭＳ 明朝"/>
        </w:rPr>
      </w:pPr>
      <w:r w:rsidRPr="004A32FB">
        <w:rPr>
          <w:rFonts w:hAnsi="ＭＳ 明朝" w:hint="eastAsia"/>
          <w:sz w:val="22"/>
          <w:szCs w:val="22"/>
        </w:rPr>
        <w:t>カ</w:t>
      </w:r>
      <w:r w:rsidR="00390E39" w:rsidRPr="004A32FB">
        <w:rPr>
          <w:rFonts w:hAnsi="ＭＳ 明朝" w:hint="eastAsia"/>
          <w:sz w:val="22"/>
          <w:szCs w:val="22"/>
        </w:rPr>
        <w:t xml:space="preserve">　</w:t>
      </w:r>
      <w:r w:rsidR="00885393" w:rsidRPr="004A32FB">
        <w:rPr>
          <w:rFonts w:hAnsi="ＭＳ 明朝" w:hint="eastAsia"/>
          <w:sz w:val="22"/>
          <w:szCs w:val="22"/>
        </w:rPr>
        <w:t>事業全般に係る企画調整及び運営業務（演出）</w:t>
      </w:r>
    </w:p>
    <w:p w14:paraId="4206F8C2" w14:textId="736C74DC" w:rsidR="00C03DAD" w:rsidRPr="004A32FB" w:rsidRDefault="00BC41B1" w:rsidP="00C03DAD">
      <w:pPr>
        <w:ind w:firstLineChars="200" w:firstLine="420"/>
        <w:rPr>
          <w:rFonts w:hAnsi="ＭＳ 明朝"/>
          <w:sz w:val="22"/>
          <w:szCs w:val="22"/>
        </w:rPr>
      </w:pPr>
      <w:r w:rsidRPr="004A32FB">
        <w:rPr>
          <w:rFonts w:hAnsi="ＭＳ 明朝" w:hint="eastAsia"/>
        </w:rPr>
        <w:t>キ</w:t>
      </w:r>
      <w:r w:rsidR="00390E39" w:rsidRPr="004A32FB">
        <w:rPr>
          <w:rFonts w:hAnsi="ＭＳ 明朝" w:hint="eastAsia"/>
        </w:rPr>
        <w:t xml:space="preserve">　</w:t>
      </w:r>
      <w:r w:rsidR="00885393" w:rsidRPr="004A32FB">
        <w:rPr>
          <w:rFonts w:hAnsi="ＭＳ 明朝" w:hint="eastAsia"/>
          <w:sz w:val="22"/>
          <w:szCs w:val="22"/>
        </w:rPr>
        <w:t>会場設営及び搬入出に係る業務（ステージ等関係）</w:t>
      </w:r>
    </w:p>
    <w:p w14:paraId="2081FCFA" w14:textId="45E37567" w:rsidR="00885393" w:rsidRPr="00A65CC3" w:rsidRDefault="00BC41B1" w:rsidP="00885393">
      <w:pPr>
        <w:ind w:firstLineChars="200" w:firstLine="420"/>
        <w:rPr>
          <w:rFonts w:hAnsi="ＭＳ 明朝"/>
          <w:sz w:val="22"/>
          <w:szCs w:val="22"/>
        </w:rPr>
      </w:pPr>
      <w:r w:rsidRPr="004A32FB">
        <w:rPr>
          <w:rFonts w:hAnsi="ＭＳ 明朝" w:hint="eastAsia"/>
        </w:rPr>
        <w:t>ク</w:t>
      </w:r>
      <w:r w:rsidR="00390E39" w:rsidRPr="004A32FB">
        <w:rPr>
          <w:rFonts w:hAnsi="ＭＳ 明朝" w:hint="eastAsia"/>
          <w:sz w:val="22"/>
          <w:szCs w:val="22"/>
        </w:rPr>
        <w:t xml:space="preserve">　</w:t>
      </w:r>
      <w:r w:rsidR="00885393" w:rsidRPr="004A32FB">
        <w:rPr>
          <w:rFonts w:hAnsi="ＭＳ 明朝" w:hint="eastAsia"/>
          <w:sz w:val="22"/>
          <w:szCs w:val="22"/>
        </w:rPr>
        <w:t>会場設営及び搬入出に係る業務（その</w:t>
      </w:r>
      <w:r w:rsidR="00885393" w:rsidRPr="00A65CC3">
        <w:rPr>
          <w:rFonts w:hAnsi="ＭＳ 明朝" w:hint="eastAsia"/>
          <w:sz w:val="22"/>
          <w:szCs w:val="22"/>
        </w:rPr>
        <w:t>他経費）</w:t>
      </w:r>
    </w:p>
    <w:p w14:paraId="726A0B1D" w14:textId="78EB1FBD" w:rsidR="000A4A41" w:rsidRPr="00A65CC3" w:rsidRDefault="00BC41B1" w:rsidP="000A4A41">
      <w:pPr>
        <w:ind w:firstLineChars="200" w:firstLine="420"/>
        <w:rPr>
          <w:rFonts w:hAnsi="ＭＳ 明朝"/>
        </w:rPr>
      </w:pPr>
      <w:r w:rsidRPr="00A65CC3">
        <w:rPr>
          <w:rFonts w:hAnsi="ＭＳ 明朝" w:hint="eastAsia"/>
        </w:rPr>
        <w:t>ケ</w:t>
      </w:r>
      <w:r w:rsidR="000A4A41" w:rsidRPr="00A65CC3">
        <w:rPr>
          <w:rFonts w:hAnsi="ＭＳ 明朝" w:hint="eastAsia"/>
        </w:rPr>
        <w:t xml:space="preserve">　</w:t>
      </w:r>
      <w:r w:rsidR="00C479CB" w:rsidRPr="00A65CC3">
        <w:rPr>
          <w:rFonts w:hAnsi="ＭＳ 明朝" w:hint="eastAsia"/>
        </w:rPr>
        <w:t>自主警備、交通規制に係る業務</w:t>
      </w:r>
      <w:r w:rsidR="000A4A41" w:rsidRPr="00A65CC3">
        <w:rPr>
          <w:rFonts w:hAnsi="ＭＳ 明朝" w:hint="eastAsia"/>
        </w:rPr>
        <w:t>（</w:t>
      </w:r>
      <w:r w:rsidR="00C479CB" w:rsidRPr="00A65CC3">
        <w:rPr>
          <w:rFonts w:hAnsi="ＭＳ 明朝" w:hint="eastAsia"/>
        </w:rPr>
        <w:t>自主警備</w:t>
      </w:r>
      <w:r w:rsidR="000A4A41" w:rsidRPr="00A65CC3">
        <w:rPr>
          <w:rFonts w:hAnsi="ＭＳ 明朝" w:hint="eastAsia"/>
        </w:rPr>
        <w:t>）</w:t>
      </w:r>
    </w:p>
    <w:p w14:paraId="7FDBE69F" w14:textId="69394680" w:rsidR="000A4A41" w:rsidRPr="00A65CC3" w:rsidRDefault="000A4A41" w:rsidP="000A4A41">
      <w:pPr>
        <w:ind w:firstLineChars="300" w:firstLine="630"/>
        <w:rPr>
          <w:rFonts w:hAnsi="ＭＳ 明朝"/>
          <w:u w:val="single"/>
        </w:rPr>
      </w:pPr>
      <w:r w:rsidRPr="00A65CC3">
        <w:rPr>
          <w:rFonts w:hAnsi="ＭＳ 明朝" w:hint="eastAsia"/>
          <w:u w:val="single"/>
        </w:rPr>
        <w:t>※　警備員の配置終了時間は、交通規制解除後とする。</w:t>
      </w:r>
    </w:p>
    <w:p w14:paraId="1007F4FF" w14:textId="3AE1FA70" w:rsidR="00C479CB" w:rsidRPr="00A65CC3" w:rsidRDefault="00C479CB" w:rsidP="00C479CB">
      <w:pPr>
        <w:rPr>
          <w:rFonts w:hAnsi="ＭＳ 明朝"/>
        </w:rPr>
      </w:pPr>
      <w:r w:rsidRPr="00A65CC3">
        <w:rPr>
          <w:rFonts w:hAnsi="ＭＳ 明朝" w:hint="eastAsia"/>
        </w:rPr>
        <w:t xml:space="preserve">　  </w:t>
      </w:r>
      <w:r w:rsidR="00BC41B1" w:rsidRPr="00A65CC3">
        <w:rPr>
          <w:rFonts w:hAnsi="ＭＳ 明朝" w:hint="eastAsia"/>
        </w:rPr>
        <w:t>コ</w:t>
      </w:r>
      <w:r w:rsidR="000A4A41" w:rsidRPr="00A65CC3">
        <w:rPr>
          <w:rFonts w:hAnsi="ＭＳ 明朝" w:hint="eastAsia"/>
        </w:rPr>
        <w:t xml:space="preserve">　</w:t>
      </w:r>
      <w:r w:rsidRPr="00A65CC3">
        <w:rPr>
          <w:rFonts w:hAnsi="ＭＳ 明朝" w:hint="eastAsia"/>
        </w:rPr>
        <w:t>自主警備、交通規制に係る業務</w:t>
      </w:r>
      <w:r w:rsidR="000A4A41" w:rsidRPr="00A65CC3">
        <w:rPr>
          <w:rFonts w:hAnsi="ＭＳ 明朝" w:hint="eastAsia"/>
        </w:rPr>
        <w:t>（</w:t>
      </w:r>
      <w:r w:rsidRPr="00A65CC3">
        <w:rPr>
          <w:rFonts w:hAnsi="ＭＳ 明朝" w:hint="eastAsia"/>
        </w:rPr>
        <w:t>交通規制等</w:t>
      </w:r>
      <w:r w:rsidR="0018438D" w:rsidRPr="00A65CC3">
        <w:rPr>
          <w:rFonts w:hAnsi="ＭＳ 明朝" w:hint="eastAsia"/>
        </w:rPr>
        <w:t>資機材</w:t>
      </w:r>
      <w:r w:rsidR="000A4A41" w:rsidRPr="00A65CC3">
        <w:rPr>
          <w:rFonts w:hAnsi="ＭＳ 明朝" w:hint="eastAsia"/>
        </w:rPr>
        <w:t>）</w:t>
      </w:r>
    </w:p>
    <w:p w14:paraId="1C4E89EB" w14:textId="218B5966" w:rsidR="00C479CB" w:rsidRPr="00A65CC3" w:rsidRDefault="00BC41B1" w:rsidP="00CB57CA">
      <w:pPr>
        <w:ind w:firstLineChars="200" w:firstLine="420"/>
        <w:rPr>
          <w:rFonts w:hAnsi="ＭＳ 明朝"/>
        </w:rPr>
      </w:pPr>
      <w:r w:rsidRPr="00A65CC3">
        <w:rPr>
          <w:rFonts w:hAnsi="ＭＳ 明朝" w:hint="eastAsia"/>
        </w:rPr>
        <w:t>サ</w:t>
      </w:r>
      <w:r w:rsidR="000A4A41" w:rsidRPr="00A65CC3">
        <w:rPr>
          <w:rFonts w:hAnsi="ＭＳ 明朝" w:hint="eastAsia"/>
        </w:rPr>
        <w:t xml:space="preserve">　</w:t>
      </w:r>
      <w:r w:rsidR="00C479CB" w:rsidRPr="00A65CC3">
        <w:rPr>
          <w:rFonts w:hAnsi="ＭＳ 明朝" w:hint="eastAsia"/>
        </w:rPr>
        <w:t>自主警備、交通規制に係る業務</w:t>
      </w:r>
      <w:r w:rsidR="000A4A41" w:rsidRPr="00A65CC3">
        <w:rPr>
          <w:rFonts w:hAnsi="ＭＳ 明朝" w:hint="eastAsia"/>
        </w:rPr>
        <w:t>（</w:t>
      </w:r>
      <w:r w:rsidR="00C479CB" w:rsidRPr="00A65CC3">
        <w:rPr>
          <w:rFonts w:hAnsi="ＭＳ 明朝" w:hint="eastAsia"/>
        </w:rPr>
        <w:t>交通規制予告看板・横断幕等</w:t>
      </w:r>
      <w:r w:rsidR="0018438D" w:rsidRPr="00A65CC3">
        <w:rPr>
          <w:rFonts w:hAnsi="ＭＳ 明朝" w:hint="eastAsia"/>
        </w:rPr>
        <w:t>設置関係</w:t>
      </w:r>
      <w:r w:rsidR="000A4A41" w:rsidRPr="00A65CC3">
        <w:rPr>
          <w:rFonts w:hAnsi="ＭＳ 明朝" w:hint="eastAsia"/>
        </w:rPr>
        <w:t>）</w:t>
      </w:r>
    </w:p>
    <w:p w14:paraId="0C0DC774" w14:textId="3FBD6E97" w:rsidR="00C479CB" w:rsidRPr="00A65CC3" w:rsidRDefault="00BC41B1" w:rsidP="00C479CB">
      <w:pPr>
        <w:ind w:firstLineChars="200" w:firstLine="420"/>
        <w:rPr>
          <w:rFonts w:hAnsi="ＭＳ 明朝"/>
        </w:rPr>
      </w:pPr>
      <w:r w:rsidRPr="00A65CC3">
        <w:rPr>
          <w:rFonts w:hAnsi="ＭＳ 明朝" w:hint="eastAsia"/>
        </w:rPr>
        <w:t>シ</w:t>
      </w:r>
      <w:r w:rsidR="000A4A41" w:rsidRPr="00A65CC3">
        <w:rPr>
          <w:rFonts w:hAnsi="ＭＳ 明朝" w:hint="eastAsia"/>
        </w:rPr>
        <w:t xml:space="preserve">　</w:t>
      </w:r>
      <w:r w:rsidR="00C479CB" w:rsidRPr="00A65CC3">
        <w:rPr>
          <w:rFonts w:hAnsi="ＭＳ 明朝" w:hint="eastAsia"/>
        </w:rPr>
        <w:t>自主警備、交通規制に係る業務</w:t>
      </w:r>
      <w:r w:rsidR="000A4A41" w:rsidRPr="00A65CC3">
        <w:rPr>
          <w:rFonts w:hAnsi="ＭＳ 明朝" w:hint="eastAsia"/>
        </w:rPr>
        <w:t>（</w:t>
      </w:r>
      <w:r w:rsidR="00C479CB" w:rsidRPr="00A65CC3">
        <w:rPr>
          <w:rFonts w:hAnsi="ＭＳ 明朝" w:hint="eastAsia"/>
        </w:rPr>
        <w:t>交通規制広報</w:t>
      </w:r>
      <w:r w:rsidR="000A4A41" w:rsidRPr="00A65CC3">
        <w:rPr>
          <w:rFonts w:hAnsi="ＭＳ 明朝" w:hint="eastAsia"/>
        </w:rPr>
        <w:t>）</w:t>
      </w:r>
    </w:p>
    <w:p w14:paraId="6E94E2B5" w14:textId="24230F07" w:rsidR="00FF43D4" w:rsidRPr="00A65CC3" w:rsidRDefault="00BC41B1" w:rsidP="000A4A41">
      <w:pPr>
        <w:ind w:firstLineChars="200" w:firstLine="420"/>
        <w:rPr>
          <w:rFonts w:hAnsi="ＭＳ 明朝"/>
        </w:rPr>
      </w:pPr>
      <w:r w:rsidRPr="00A65CC3">
        <w:rPr>
          <w:rFonts w:hAnsi="ＭＳ 明朝" w:hint="eastAsia"/>
        </w:rPr>
        <w:t>ス</w:t>
      </w:r>
      <w:r w:rsidR="000A4A41" w:rsidRPr="00A65CC3">
        <w:rPr>
          <w:rFonts w:hAnsi="ＭＳ 明朝" w:hint="eastAsia"/>
        </w:rPr>
        <w:t xml:space="preserve">　</w:t>
      </w:r>
      <w:r w:rsidR="00C479CB" w:rsidRPr="00A65CC3">
        <w:rPr>
          <w:rFonts w:hAnsi="ＭＳ 明朝" w:hint="eastAsia"/>
        </w:rPr>
        <w:t>保険関連費用</w:t>
      </w:r>
    </w:p>
    <w:p w14:paraId="477D7094" w14:textId="77777777" w:rsidR="00C479CB" w:rsidRPr="00A65CC3" w:rsidRDefault="0008729A" w:rsidP="004D3730">
      <w:pPr>
        <w:ind w:left="420" w:hangingChars="200" w:hanging="420"/>
        <w:rPr>
          <w:rFonts w:hAnsi="ＭＳ 明朝"/>
        </w:rPr>
      </w:pPr>
      <w:r w:rsidRPr="00A65CC3">
        <w:rPr>
          <w:rFonts w:hAnsi="ＭＳ 明朝" w:hint="eastAsia"/>
        </w:rPr>
        <w:t xml:space="preserve">　</w:t>
      </w:r>
    </w:p>
    <w:p w14:paraId="3254B4D5" w14:textId="1E4E8E03" w:rsidR="00C479CB" w:rsidRPr="00A65CC3" w:rsidRDefault="00C479CB" w:rsidP="00C479CB">
      <w:pPr>
        <w:rPr>
          <w:rFonts w:ascii="ＭＳ ゴシック" w:eastAsia="ＭＳ ゴシック" w:hAnsi="ＭＳ ゴシック"/>
          <w:bCs/>
          <w:color w:val="000000" w:themeColor="text1"/>
        </w:rPr>
      </w:pPr>
      <w:r w:rsidRPr="00A65CC3">
        <w:rPr>
          <w:rFonts w:ascii="ＭＳ ゴシック" w:eastAsia="ＭＳ ゴシック" w:hAnsi="ＭＳ ゴシック" w:hint="eastAsia"/>
          <w:bCs/>
          <w:color w:val="000000" w:themeColor="text1"/>
        </w:rPr>
        <w:t>３　提案書作成</w:t>
      </w:r>
      <w:r w:rsidR="000A4A41" w:rsidRPr="00A65CC3">
        <w:rPr>
          <w:rFonts w:ascii="ＭＳ ゴシック" w:eastAsia="ＭＳ ゴシック" w:hAnsi="ＭＳ ゴシック" w:hint="eastAsia"/>
          <w:bCs/>
          <w:color w:val="000000" w:themeColor="text1"/>
        </w:rPr>
        <w:t>に係る</w:t>
      </w:r>
      <w:r w:rsidRPr="00A65CC3">
        <w:rPr>
          <w:rFonts w:ascii="ＭＳ ゴシック" w:eastAsia="ＭＳ ゴシック" w:hAnsi="ＭＳ ゴシック" w:hint="eastAsia"/>
          <w:bCs/>
          <w:color w:val="000000" w:themeColor="text1"/>
        </w:rPr>
        <w:t>注意点</w:t>
      </w:r>
    </w:p>
    <w:p w14:paraId="3DB7AEA9" w14:textId="4769EBC2" w:rsidR="009D31A2" w:rsidRPr="00A65CC3" w:rsidRDefault="000A4A41" w:rsidP="000A4A41">
      <w:pPr>
        <w:ind w:firstLineChars="100" w:firstLine="210"/>
        <w:rPr>
          <w:rFonts w:hAnsi="ＭＳ 明朝"/>
          <w:color w:val="000000" w:themeColor="text1"/>
        </w:rPr>
      </w:pPr>
      <w:r w:rsidRPr="00A65CC3">
        <w:rPr>
          <w:rFonts w:hAnsi="ＭＳ 明朝" w:hint="eastAsia"/>
          <w:color w:val="000000" w:themeColor="text1"/>
        </w:rPr>
        <w:t xml:space="preserve">⑴　</w:t>
      </w:r>
      <w:r w:rsidR="00C479CB" w:rsidRPr="00A65CC3">
        <w:rPr>
          <w:rFonts w:hAnsi="ＭＳ 明朝" w:hint="eastAsia"/>
          <w:color w:val="000000" w:themeColor="text1"/>
        </w:rPr>
        <w:t>記述内容</w:t>
      </w:r>
    </w:p>
    <w:p w14:paraId="77148A8E" w14:textId="4A7F3488" w:rsidR="0008729A" w:rsidRPr="00A65CC3" w:rsidRDefault="00C479CB" w:rsidP="000A4A41">
      <w:pPr>
        <w:ind w:leftChars="200" w:left="420" w:firstLineChars="100" w:firstLine="210"/>
        <w:rPr>
          <w:rFonts w:hAnsi="ＭＳ 明朝"/>
          <w:color w:val="000000" w:themeColor="text1"/>
        </w:rPr>
      </w:pPr>
      <w:r w:rsidRPr="00A65CC3">
        <w:rPr>
          <w:rFonts w:hAnsi="ＭＳ 明朝" w:hint="eastAsia"/>
          <w:color w:val="000000" w:themeColor="text1"/>
          <w:u w:val="single"/>
        </w:rPr>
        <w:t>応募提案者の会社名等は、正本にのみ記入し、副本には会社名等応募</w:t>
      </w:r>
      <w:r w:rsidR="005723B2" w:rsidRPr="00A65CC3">
        <w:rPr>
          <w:rFonts w:hAnsi="ＭＳ 明朝" w:hint="eastAsia"/>
          <w:color w:val="000000" w:themeColor="text1"/>
          <w:u w:val="single"/>
        </w:rPr>
        <w:t>提案者を類推できる記</w:t>
      </w:r>
      <w:r w:rsidRPr="00A65CC3">
        <w:rPr>
          <w:rFonts w:hAnsi="ＭＳ 明朝" w:hint="eastAsia"/>
          <w:color w:val="000000" w:themeColor="text1"/>
          <w:u w:val="single"/>
        </w:rPr>
        <w:t>載は行わないこと。</w:t>
      </w:r>
      <w:r w:rsidR="00710027" w:rsidRPr="00A65CC3">
        <w:rPr>
          <w:rFonts w:hAnsi="ＭＳ 明朝" w:hint="eastAsia"/>
          <w:color w:val="000000" w:themeColor="text1"/>
        </w:rPr>
        <w:t>これに</w:t>
      </w:r>
      <w:r w:rsidRPr="00A65CC3">
        <w:rPr>
          <w:rFonts w:hAnsi="ＭＳ 明朝" w:hint="eastAsia"/>
          <w:color w:val="000000" w:themeColor="text1"/>
        </w:rPr>
        <w:t>反した場合、</w:t>
      </w:r>
      <w:r w:rsidR="009F4B36" w:rsidRPr="00A65CC3">
        <w:rPr>
          <w:rFonts w:hAnsi="ＭＳ 明朝" w:hint="eastAsia"/>
          <w:color w:val="000000" w:themeColor="text1"/>
        </w:rPr>
        <w:t>募集要項</w:t>
      </w:r>
      <w:r w:rsidR="0086198B" w:rsidRPr="00A65CC3">
        <w:rPr>
          <w:rFonts w:hAnsi="ＭＳ 明朝" w:hint="eastAsia"/>
          <w:color w:val="000000" w:themeColor="text1"/>
        </w:rPr>
        <w:t>「</w:t>
      </w:r>
      <w:r w:rsidR="009F4B36" w:rsidRPr="00A65CC3">
        <w:rPr>
          <w:rFonts w:hAnsi="ＭＳ 明朝" w:hint="eastAsia"/>
          <w:color w:val="000000" w:themeColor="text1"/>
        </w:rPr>
        <w:t>６</w:t>
      </w:r>
      <w:r w:rsidR="0086198B" w:rsidRPr="00A65CC3">
        <w:rPr>
          <w:rFonts w:hAnsi="ＭＳ 明朝" w:hint="eastAsia"/>
          <w:color w:val="000000" w:themeColor="text1"/>
        </w:rPr>
        <w:t xml:space="preserve">　</w:t>
      </w:r>
      <w:r w:rsidRPr="00A65CC3">
        <w:rPr>
          <w:rFonts w:hAnsi="ＭＳ 明朝" w:hint="eastAsia"/>
          <w:color w:val="000000" w:themeColor="text1"/>
        </w:rPr>
        <w:t>失格事項</w:t>
      </w:r>
      <w:r w:rsidR="0086198B" w:rsidRPr="00A65CC3">
        <w:rPr>
          <w:rFonts w:hAnsi="ＭＳ 明朝" w:hint="eastAsia"/>
          <w:color w:val="000000" w:themeColor="text1"/>
        </w:rPr>
        <w:t>」―「</w:t>
      </w:r>
      <w:r w:rsidR="000A4A41" w:rsidRPr="00A65CC3">
        <w:rPr>
          <w:rFonts w:hAnsi="ＭＳ 明朝" w:hint="eastAsia"/>
          <w:color w:val="000000" w:themeColor="text1"/>
        </w:rPr>
        <w:t>⑹</w:t>
      </w:r>
      <w:r w:rsidR="00717596" w:rsidRPr="00A65CC3">
        <w:rPr>
          <w:rFonts w:hAnsi="ＭＳ 明朝" w:hint="eastAsia"/>
          <w:color w:val="000000" w:themeColor="text1"/>
        </w:rPr>
        <w:t xml:space="preserve">　</w:t>
      </w:r>
      <w:r w:rsidRPr="00A65CC3">
        <w:rPr>
          <w:rFonts w:hAnsi="ＭＳ 明朝" w:hint="eastAsia"/>
          <w:color w:val="000000" w:themeColor="text1"/>
        </w:rPr>
        <w:t>審査の公平性に影響のある行為を行ったと認められる場合」</w:t>
      </w:r>
      <w:r w:rsidR="00710027" w:rsidRPr="00A65CC3">
        <w:rPr>
          <w:rFonts w:hAnsi="ＭＳ 明朝" w:hint="eastAsia"/>
          <w:color w:val="000000" w:themeColor="text1"/>
        </w:rPr>
        <w:t>に該当したもの</w:t>
      </w:r>
      <w:r w:rsidRPr="00A65CC3">
        <w:rPr>
          <w:rFonts w:hAnsi="ＭＳ 明朝" w:hint="eastAsia"/>
          <w:color w:val="000000" w:themeColor="text1"/>
        </w:rPr>
        <w:t>とみなし、</w:t>
      </w:r>
      <w:r w:rsidR="00E638E2" w:rsidRPr="00A65CC3">
        <w:rPr>
          <w:rFonts w:hAnsi="ＭＳ 明朝" w:hint="eastAsia"/>
          <w:color w:val="000000" w:themeColor="text1"/>
        </w:rPr>
        <w:t>失格とすることがある。造語・略語を使用する場合は、定義を分かりやす</w:t>
      </w:r>
      <w:r w:rsidRPr="00A65CC3">
        <w:rPr>
          <w:rFonts w:hAnsi="ＭＳ 明朝" w:hint="eastAsia"/>
          <w:color w:val="000000" w:themeColor="text1"/>
        </w:rPr>
        <w:t>く記述すること。また、専門用語を使用する場合は、注釈を付けるなど、理解しやすいように配慮すること。</w:t>
      </w:r>
    </w:p>
    <w:p w14:paraId="6A14642B" w14:textId="0D0F258B" w:rsidR="00E76F13" w:rsidRPr="00A65CC3" w:rsidRDefault="00E76F13" w:rsidP="005723B2">
      <w:pPr>
        <w:ind w:leftChars="100" w:left="210"/>
        <w:rPr>
          <w:rFonts w:hAnsi="ＭＳ 明朝"/>
          <w:color w:val="000000" w:themeColor="text1"/>
        </w:rPr>
      </w:pPr>
      <w:r w:rsidRPr="00A65CC3">
        <w:rPr>
          <w:rFonts w:hAnsi="ＭＳ 明朝" w:hint="eastAsia"/>
          <w:color w:val="000000" w:themeColor="text1"/>
        </w:rPr>
        <w:t xml:space="preserve">　</w:t>
      </w:r>
      <w:r w:rsidR="00717596" w:rsidRPr="00A65CC3">
        <w:rPr>
          <w:rFonts w:hAnsi="ＭＳ 明朝" w:hint="eastAsia"/>
          <w:color w:val="000000" w:themeColor="text1"/>
        </w:rPr>
        <w:t xml:space="preserve">　</w:t>
      </w:r>
      <w:r w:rsidRPr="00A65CC3">
        <w:rPr>
          <w:rFonts w:hAnsi="ＭＳ 明朝" w:hint="eastAsia"/>
          <w:color w:val="000000" w:themeColor="text1"/>
        </w:rPr>
        <w:t>なお、提案書</w:t>
      </w:r>
      <w:r w:rsidR="00071CAC" w:rsidRPr="00A65CC3">
        <w:rPr>
          <w:rFonts w:hAnsi="ＭＳ 明朝" w:hint="eastAsia"/>
          <w:color w:val="000000" w:themeColor="text1"/>
        </w:rPr>
        <w:t>作成時</w:t>
      </w:r>
      <w:r w:rsidRPr="00A65CC3">
        <w:rPr>
          <w:rFonts w:hAnsi="ＭＳ 明朝" w:hint="eastAsia"/>
          <w:color w:val="000000" w:themeColor="text1"/>
        </w:rPr>
        <w:t>はキービジュアル、ロゴのデザインは不要</w:t>
      </w:r>
      <w:r w:rsidR="00710027" w:rsidRPr="00A65CC3">
        <w:rPr>
          <w:rFonts w:hAnsi="ＭＳ 明朝" w:hint="eastAsia"/>
          <w:color w:val="000000" w:themeColor="text1"/>
        </w:rPr>
        <w:t>とする</w:t>
      </w:r>
      <w:r w:rsidRPr="00A65CC3">
        <w:rPr>
          <w:rFonts w:hAnsi="ＭＳ 明朝" w:hint="eastAsia"/>
          <w:color w:val="000000" w:themeColor="text1"/>
        </w:rPr>
        <w:t>。</w:t>
      </w:r>
    </w:p>
    <w:p w14:paraId="2B53A5C1" w14:textId="7E297DFF" w:rsidR="00C479CB" w:rsidRPr="00A65CC3" w:rsidRDefault="00283BFF" w:rsidP="00283BFF">
      <w:pPr>
        <w:ind w:firstLineChars="100" w:firstLine="210"/>
        <w:rPr>
          <w:rFonts w:hAnsi="ＭＳ 明朝"/>
          <w:color w:val="000000" w:themeColor="text1"/>
        </w:rPr>
      </w:pPr>
      <w:r w:rsidRPr="00A65CC3">
        <w:rPr>
          <w:rFonts w:hAnsi="ＭＳ 明朝" w:hint="eastAsia"/>
          <w:color w:val="000000" w:themeColor="text1"/>
        </w:rPr>
        <w:t xml:space="preserve">⑵　</w:t>
      </w:r>
      <w:r w:rsidR="00C479CB" w:rsidRPr="00A65CC3">
        <w:rPr>
          <w:rFonts w:hAnsi="ＭＳ 明朝" w:hint="eastAsia"/>
          <w:color w:val="000000" w:themeColor="text1"/>
        </w:rPr>
        <w:t>書式等</w:t>
      </w:r>
    </w:p>
    <w:p w14:paraId="0DBE73AD" w14:textId="3C2DB2D4" w:rsidR="00701568" w:rsidRDefault="00610022" w:rsidP="00701568">
      <w:pPr>
        <w:ind w:leftChars="200" w:left="420" w:firstLineChars="100" w:firstLine="210"/>
        <w:rPr>
          <w:rFonts w:hAnsi="ＭＳ 明朝"/>
          <w:color w:val="000000" w:themeColor="text1"/>
        </w:rPr>
      </w:pPr>
      <w:r w:rsidRPr="00A65CC3">
        <w:rPr>
          <w:rFonts w:hAnsi="ＭＳ 明朝" w:hint="eastAsia"/>
          <w:bCs/>
          <w:color w:val="000000" w:themeColor="text1"/>
        </w:rPr>
        <w:t>各年度</w:t>
      </w:r>
      <w:r w:rsidR="00EE6274" w:rsidRPr="00A65CC3">
        <w:rPr>
          <w:rFonts w:hAnsi="ＭＳ 明朝" w:hint="eastAsia"/>
          <w:color w:val="000000" w:themeColor="text1"/>
        </w:rPr>
        <w:t>20</w:t>
      </w:r>
      <w:r w:rsidR="00710027" w:rsidRPr="00A65CC3">
        <w:rPr>
          <w:rFonts w:hAnsi="ＭＳ 明朝" w:hint="eastAsia"/>
          <w:color w:val="000000" w:themeColor="text1"/>
        </w:rPr>
        <w:t>枚（両面印刷で</w:t>
      </w:r>
      <w:r w:rsidR="00EE6274" w:rsidRPr="00A65CC3">
        <w:rPr>
          <w:rFonts w:hAnsi="ＭＳ 明朝" w:hint="eastAsia"/>
          <w:color w:val="000000" w:themeColor="text1"/>
        </w:rPr>
        <w:t>40</w:t>
      </w:r>
      <w:r w:rsidR="00710027" w:rsidRPr="00A65CC3">
        <w:rPr>
          <w:rFonts w:hAnsi="ＭＳ 明朝" w:hint="eastAsia"/>
          <w:color w:val="000000" w:themeColor="text1"/>
        </w:rPr>
        <w:t>頁）以内で作成</w:t>
      </w:r>
      <w:r w:rsidR="00E638E2" w:rsidRPr="00A65CC3">
        <w:rPr>
          <w:rFonts w:hAnsi="ＭＳ 明朝" w:hint="eastAsia"/>
          <w:color w:val="000000" w:themeColor="text1"/>
        </w:rPr>
        <w:t>すること</w:t>
      </w:r>
      <w:r w:rsidR="00701568" w:rsidRPr="00A65CC3">
        <w:rPr>
          <w:rFonts w:hAnsi="ＭＳ 明朝" w:hint="eastAsia"/>
          <w:color w:val="000000" w:themeColor="text1"/>
        </w:rPr>
        <w:t>とし、</w:t>
      </w:r>
      <w:r w:rsidR="00701568" w:rsidRPr="00A65CC3">
        <w:rPr>
          <w:rFonts w:hAnsi="ＭＳ 明朝" w:hint="eastAsia"/>
          <w:color w:val="000000" w:themeColor="text1"/>
          <w:u w:val="single"/>
        </w:rPr>
        <w:t>１冊のＡ４サイズのフラットファイル（紙製、Ａ４縦型）に３か年分の提案書</w:t>
      </w:r>
      <w:r w:rsidR="00F17E6B" w:rsidRPr="00A65CC3">
        <w:rPr>
          <w:rFonts w:hAnsi="ＭＳ 明朝" w:hint="eastAsia"/>
          <w:color w:val="000000" w:themeColor="text1"/>
          <w:u w:val="single"/>
        </w:rPr>
        <w:t>及び継続で実施する内容</w:t>
      </w:r>
      <w:r w:rsidR="00F17E6B">
        <w:rPr>
          <w:rFonts w:hAnsi="ＭＳ 明朝" w:hint="eastAsia"/>
          <w:color w:val="000000" w:themeColor="text1"/>
          <w:u w:val="single"/>
        </w:rPr>
        <w:t>の提案書</w:t>
      </w:r>
      <w:r w:rsidR="00701568" w:rsidRPr="00701568">
        <w:rPr>
          <w:rFonts w:hAnsi="ＭＳ 明朝" w:hint="eastAsia"/>
          <w:color w:val="000000" w:themeColor="text1"/>
          <w:u w:val="single"/>
        </w:rPr>
        <w:t>を</w:t>
      </w:r>
      <w:r w:rsidR="00F17E6B">
        <w:rPr>
          <w:rFonts w:hAnsi="ＭＳ 明朝" w:hint="eastAsia"/>
          <w:color w:val="000000" w:themeColor="text1"/>
          <w:u w:val="single"/>
        </w:rPr>
        <w:t>、インデックス等を用い分かりやすく</w:t>
      </w:r>
      <w:r w:rsidR="00701568" w:rsidRPr="00701568">
        <w:rPr>
          <w:rFonts w:hAnsi="ＭＳ 明朝" w:hint="eastAsia"/>
          <w:color w:val="000000" w:themeColor="text1"/>
          <w:u w:val="single"/>
        </w:rPr>
        <w:t>綴じること。</w:t>
      </w:r>
    </w:p>
    <w:p w14:paraId="04C63B1F" w14:textId="2D775695" w:rsidR="00701568" w:rsidRDefault="00710027" w:rsidP="00701568">
      <w:pPr>
        <w:ind w:leftChars="200" w:left="420" w:firstLineChars="100" w:firstLine="210"/>
        <w:rPr>
          <w:rFonts w:hAnsi="ＭＳ 明朝"/>
          <w:color w:val="000000" w:themeColor="text1"/>
        </w:rPr>
      </w:pPr>
      <w:r w:rsidRPr="00CE0B7D">
        <w:rPr>
          <w:rFonts w:hAnsi="ＭＳ 明朝" w:hint="eastAsia"/>
          <w:color w:val="000000" w:themeColor="text1"/>
        </w:rPr>
        <w:t>用紙の向きは縦</w:t>
      </w:r>
      <w:r w:rsidR="00E638E2" w:rsidRPr="00CE0B7D">
        <w:rPr>
          <w:rFonts w:hAnsi="ＭＳ 明朝" w:hint="eastAsia"/>
          <w:color w:val="000000" w:themeColor="text1"/>
        </w:rPr>
        <w:t>又は横のいずれかで統一することとし、図・写真等の使用も可とする</w:t>
      </w:r>
      <w:r w:rsidRPr="00CE0B7D">
        <w:rPr>
          <w:rFonts w:hAnsi="ＭＳ 明朝" w:hint="eastAsia"/>
          <w:color w:val="000000" w:themeColor="text1"/>
        </w:rPr>
        <w:t>。なお</w:t>
      </w:r>
      <w:r w:rsidR="00E638E2" w:rsidRPr="00CE0B7D">
        <w:rPr>
          <w:rFonts w:hAnsi="ＭＳ 明朝" w:hint="eastAsia"/>
          <w:color w:val="000000" w:themeColor="text1"/>
        </w:rPr>
        <w:t>、表紙や目次は制限枚数に含まない</w:t>
      </w:r>
      <w:r w:rsidRPr="00CE0B7D">
        <w:rPr>
          <w:rFonts w:hAnsi="ＭＳ 明朝" w:hint="eastAsia"/>
          <w:color w:val="000000" w:themeColor="text1"/>
        </w:rPr>
        <w:t>。</w:t>
      </w:r>
      <w:r w:rsidR="00C479CB" w:rsidRPr="00CE0B7D">
        <w:rPr>
          <w:rFonts w:hAnsi="ＭＳ 明朝" w:hint="eastAsia"/>
          <w:color w:val="000000" w:themeColor="text1"/>
        </w:rPr>
        <w:t>提案書及び応募金額提案書には、正本・副本共にページ番号を付すこと。</w:t>
      </w:r>
      <w:r w:rsidR="00701568">
        <w:rPr>
          <w:rFonts w:hAnsi="ＭＳ 明朝" w:hint="eastAsia"/>
          <w:color w:val="000000" w:themeColor="text1"/>
        </w:rPr>
        <w:t>また、</w:t>
      </w:r>
      <w:r w:rsidRPr="00CE0B7D">
        <w:rPr>
          <w:rFonts w:hAnsi="ＭＳ 明朝" w:hint="eastAsia"/>
          <w:color w:val="000000" w:themeColor="text1"/>
        </w:rPr>
        <w:t>指定</w:t>
      </w:r>
      <w:r w:rsidR="00C479CB" w:rsidRPr="00CE0B7D">
        <w:rPr>
          <w:rFonts w:hAnsi="ＭＳ 明朝" w:hint="eastAsia"/>
          <w:color w:val="000000" w:themeColor="text1"/>
        </w:rPr>
        <w:t>様式以外の提出書類は</w:t>
      </w:r>
      <w:r w:rsidR="00EC41E6">
        <w:rPr>
          <w:rFonts w:hAnsi="ＭＳ 明朝" w:hint="eastAsia"/>
          <w:color w:val="000000" w:themeColor="text1"/>
        </w:rPr>
        <w:t>Ａ４</w:t>
      </w:r>
      <w:r w:rsidR="00C479CB" w:rsidRPr="00CE0B7D">
        <w:rPr>
          <w:rFonts w:hAnsi="ＭＳ 明朝" w:hint="eastAsia"/>
          <w:color w:val="000000" w:themeColor="text1"/>
        </w:rPr>
        <w:t>又はＡ３</w:t>
      </w:r>
      <w:r w:rsidR="00EC41E6">
        <w:rPr>
          <w:rFonts w:hAnsi="ＭＳ 明朝" w:hint="eastAsia"/>
          <w:color w:val="000000" w:themeColor="text1"/>
        </w:rPr>
        <w:t>で</w:t>
      </w:r>
      <w:r w:rsidR="00C479CB" w:rsidRPr="00CE0B7D">
        <w:rPr>
          <w:rFonts w:hAnsi="ＭＳ 明朝" w:hint="eastAsia"/>
          <w:color w:val="000000" w:themeColor="text1"/>
        </w:rPr>
        <w:t>作成</w:t>
      </w:r>
      <w:r w:rsidR="00EC41E6">
        <w:rPr>
          <w:rFonts w:hAnsi="ＭＳ 明朝" w:hint="eastAsia"/>
          <w:color w:val="000000" w:themeColor="text1"/>
        </w:rPr>
        <w:t>し、Ａ３用紙は折りたたんで</w:t>
      </w:r>
      <w:r w:rsidR="00701568">
        <w:rPr>
          <w:rFonts w:hAnsi="ＭＳ 明朝" w:hint="eastAsia"/>
          <w:color w:val="000000" w:themeColor="text1"/>
        </w:rPr>
        <w:t>Ａ３ファイルに綴じる</w:t>
      </w:r>
      <w:r w:rsidR="00C479CB" w:rsidRPr="00CE0B7D">
        <w:rPr>
          <w:rFonts w:hAnsi="ＭＳ 明朝" w:hint="eastAsia"/>
          <w:color w:val="000000" w:themeColor="text1"/>
        </w:rPr>
        <w:t>こと。</w:t>
      </w:r>
    </w:p>
    <w:p w14:paraId="7863CDFD" w14:textId="77777777" w:rsidR="00701568" w:rsidRDefault="00C479CB" w:rsidP="00701568">
      <w:pPr>
        <w:ind w:leftChars="200" w:left="420" w:firstLineChars="100" w:firstLine="210"/>
        <w:rPr>
          <w:rFonts w:hAnsi="ＭＳ 明朝"/>
          <w:color w:val="000000" w:themeColor="text1"/>
        </w:rPr>
      </w:pPr>
      <w:r w:rsidRPr="00CE0B7D">
        <w:rPr>
          <w:rFonts w:hAnsi="ＭＳ 明朝" w:hint="eastAsia"/>
          <w:color w:val="000000" w:themeColor="text1"/>
        </w:rPr>
        <w:t>言語は日本語</w:t>
      </w:r>
      <w:r w:rsidR="00701568">
        <w:rPr>
          <w:rFonts w:hAnsi="ＭＳ 明朝" w:hint="eastAsia"/>
          <w:color w:val="000000" w:themeColor="text1"/>
        </w:rPr>
        <w:t>、通貨の単位は日本円</w:t>
      </w:r>
      <w:r w:rsidRPr="00CE0B7D">
        <w:rPr>
          <w:rFonts w:hAnsi="ＭＳ 明朝" w:hint="eastAsia"/>
          <w:color w:val="000000" w:themeColor="text1"/>
        </w:rPr>
        <w:t>を使用することとし、正確に記述すること。</w:t>
      </w:r>
    </w:p>
    <w:p w14:paraId="71B106F7" w14:textId="591F6539" w:rsidR="00701568" w:rsidRDefault="00701568" w:rsidP="00701568">
      <w:pPr>
        <w:ind w:firstLineChars="100" w:firstLine="210"/>
        <w:rPr>
          <w:rFonts w:hAnsi="ＭＳ 明朝"/>
          <w:color w:val="000000" w:themeColor="text1"/>
        </w:rPr>
      </w:pPr>
      <w:r>
        <w:rPr>
          <w:rFonts w:hAnsi="ＭＳ 明朝" w:hint="eastAsia"/>
          <w:color w:val="000000" w:themeColor="text1"/>
          <w:szCs w:val="21"/>
        </w:rPr>
        <w:t xml:space="preserve">⑶　</w:t>
      </w:r>
      <w:r w:rsidR="00C479CB" w:rsidRPr="00CE0B7D">
        <w:rPr>
          <w:rFonts w:hAnsi="ＭＳ 明朝" w:hint="eastAsia"/>
          <w:color w:val="000000" w:themeColor="text1"/>
          <w:szCs w:val="21"/>
        </w:rPr>
        <w:t>協賛について</w:t>
      </w:r>
    </w:p>
    <w:p w14:paraId="74B1E485" w14:textId="0FFF96AE" w:rsidR="00E76F13" w:rsidRPr="00701568" w:rsidRDefault="006D2C64" w:rsidP="00701568">
      <w:pPr>
        <w:ind w:leftChars="200" w:left="420" w:firstLineChars="100" w:firstLine="210"/>
        <w:rPr>
          <w:rFonts w:hAnsi="ＭＳ 明朝"/>
          <w:color w:val="000000" w:themeColor="text1"/>
        </w:rPr>
      </w:pPr>
      <w:r w:rsidRPr="00CE0B7D">
        <w:rPr>
          <w:rFonts w:hAnsi="ＭＳ 明朝" w:hint="eastAsia"/>
          <w:color w:val="000000"/>
        </w:rPr>
        <w:t>フライヤー</w:t>
      </w:r>
      <w:r w:rsidR="00C479CB" w:rsidRPr="00CE0B7D">
        <w:rPr>
          <w:rFonts w:hAnsi="ＭＳ 明朝" w:hint="eastAsia"/>
          <w:color w:val="000000"/>
        </w:rPr>
        <w:t>広告協賛、ステージ協賛、プログラム協賛</w:t>
      </w:r>
      <w:r w:rsidR="005270A7" w:rsidRPr="00CE0B7D">
        <w:rPr>
          <w:rFonts w:hAnsi="ＭＳ 明朝" w:hint="eastAsia"/>
          <w:color w:val="000000"/>
        </w:rPr>
        <w:t>等の</w:t>
      </w:r>
      <w:r w:rsidR="00C479CB" w:rsidRPr="00CE0B7D">
        <w:rPr>
          <w:rFonts w:hAnsi="ＭＳ 明朝" w:hint="eastAsia"/>
          <w:color w:val="000000"/>
        </w:rPr>
        <w:t>メニューについて、内容、金額等を具体的に提案すること。</w:t>
      </w:r>
    </w:p>
    <w:sectPr w:rsidR="00E76F13" w:rsidRPr="00701568" w:rsidSect="00610022">
      <w:footerReference w:type="default" r:id="rId10"/>
      <w:pgSz w:w="11906" w:h="16838" w:code="9"/>
      <w:pgMar w:top="1304" w:right="1304" w:bottom="1304" w:left="130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055B" w14:textId="77777777" w:rsidR="004F1930" w:rsidRDefault="004F1930" w:rsidP="00524F42">
      <w:r>
        <w:separator/>
      </w:r>
    </w:p>
  </w:endnote>
  <w:endnote w:type="continuationSeparator" w:id="0">
    <w:p w14:paraId="290BE712" w14:textId="77777777" w:rsidR="004F1930" w:rsidRDefault="004F1930" w:rsidP="0052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03036"/>
      <w:docPartObj>
        <w:docPartGallery w:val="Page Numbers (Bottom of Page)"/>
        <w:docPartUnique/>
      </w:docPartObj>
    </w:sdtPr>
    <w:sdtEndPr/>
    <w:sdtContent>
      <w:p w14:paraId="60AC1429" w14:textId="77777777" w:rsidR="001C07A2" w:rsidRDefault="001C07A2">
        <w:pPr>
          <w:pStyle w:val="a7"/>
          <w:jc w:val="center"/>
        </w:pPr>
        <w:r>
          <w:fldChar w:fldCharType="begin"/>
        </w:r>
        <w:r>
          <w:instrText>PAGE   \* MERGEFORMAT</w:instrText>
        </w:r>
        <w:r>
          <w:fldChar w:fldCharType="separate"/>
        </w:r>
        <w:r w:rsidR="00427932" w:rsidRPr="00427932">
          <w:rPr>
            <w:noProof/>
            <w:lang w:val="ja-JP"/>
          </w:rPr>
          <w:t>1</w:t>
        </w:r>
        <w:r>
          <w:fldChar w:fldCharType="end"/>
        </w:r>
      </w:p>
    </w:sdtContent>
  </w:sdt>
  <w:p w14:paraId="448E5CE2" w14:textId="77777777" w:rsidR="001C07A2" w:rsidRDefault="001C07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62D4C" w14:textId="77777777" w:rsidR="004F1930" w:rsidRDefault="004F1930" w:rsidP="00524F42">
      <w:r>
        <w:separator/>
      </w:r>
    </w:p>
  </w:footnote>
  <w:footnote w:type="continuationSeparator" w:id="0">
    <w:p w14:paraId="10C107B8" w14:textId="77777777" w:rsidR="004F1930" w:rsidRDefault="004F1930" w:rsidP="00524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9C6"/>
    <w:multiLevelType w:val="hybridMultilevel"/>
    <w:tmpl w:val="7C565FCC"/>
    <w:lvl w:ilvl="0" w:tplc="193695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DD7B66"/>
    <w:multiLevelType w:val="hybridMultilevel"/>
    <w:tmpl w:val="7C565FCC"/>
    <w:lvl w:ilvl="0" w:tplc="193695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B459FB"/>
    <w:multiLevelType w:val="hybridMultilevel"/>
    <w:tmpl w:val="CCBCDC36"/>
    <w:lvl w:ilvl="0" w:tplc="A0C4F90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CC08F8"/>
    <w:multiLevelType w:val="hybridMultilevel"/>
    <w:tmpl w:val="136A48A6"/>
    <w:lvl w:ilvl="0" w:tplc="2E3C086A">
      <w:start w:val="1"/>
      <w:numFmt w:val="decimal"/>
      <w:lvlText w:val="(%1)"/>
      <w:lvlJc w:val="left"/>
      <w:pPr>
        <w:ind w:left="615" w:hanging="405"/>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57F"/>
    <w:rsid w:val="00007C25"/>
    <w:rsid w:val="00010B51"/>
    <w:rsid w:val="00011EC2"/>
    <w:rsid w:val="00047CF9"/>
    <w:rsid w:val="00061C23"/>
    <w:rsid w:val="000717D4"/>
    <w:rsid w:val="00071CAC"/>
    <w:rsid w:val="00073268"/>
    <w:rsid w:val="0008729A"/>
    <w:rsid w:val="000A1FD4"/>
    <w:rsid w:val="000A4A41"/>
    <w:rsid w:val="000B71C3"/>
    <w:rsid w:val="000B73F8"/>
    <w:rsid w:val="000C19D0"/>
    <w:rsid w:val="000C35A9"/>
    <w:rsid w:val="000D393F"/>
    <w:rsid w:val="000D3A0B"/>
    <w:rsid w:val="000E533E"/>
    <w:rsid w:val="000F1CA8"/>
    <w:rsid w:val="00106D7F"/>
    <w:rsid w:val="00113EBD"/>
    <w:rsid w:val="00122DBC"/>
    <w:rsid w:val="001260D7"/>
    <w:rsid w:val="001308A7"/>
    <w:rsid w:val="00175D44"/>
    <w:rsid w:val="0018438D"/>
    <w:rsid w:val="0018551E"/>
    <w:rsid w:val="00187C01"/>
    <w:rsid w:val="00194B14"/>
    <w:rsid w:val="001C06A6"/>
    <w:rsid w:val="001C07A2"/>
    <w:rsid w:val="0020107A"/>
    <w:rsid w:val="002141B8"/>
    <w:rsid w:val="0022095E"/>
    <w:rsid w:val="00240C84"/>
    <w:rsid w:val="00242700"/>
    <w:rsid w:val="00264A99"/>
    <w:rsid w:val="00283BFF"/>
    <w:rsid w:val="002871B9"/>
    <w:rsid w:val="002B6F6A"/>
    <w:rsid w:val="002C1E94"/>
    <w:rsid w:val="002E3D75"/>
    <w:rsid w:val="002E4E5E"/>
    <w:rsid w:val="003007F2"/>
    <w:rsid w:val="00324014"/>
    <w:rsid w:val="003251BE"/>
    <w:rsid w:val="00332C5D"/>
    <w:rsid w:val="003547E6"/>
    <w:rsid w:val="00356D6E"/>
    <w:rsid w:val="00370772"/>
    <w:rsid w:val="003801F3"/>
    <w:rsid w:val="00390E39"/>
    <w:rsid w:val="0039413D"/>
    <w:rsid w:val="003A221C"/>
    <w:rsid w:val="003B5918"/>
    <w:rsid w:val="003B78B3"/>
    <w:rsid w:val="003C444B"/>
    <w:rsid w:val="003C4843"/>
    <w:rsid w:val="003D14C9"/>
    <w:rsid w:val="003D44EB"/>
    <w:rsid w:val="003E08CB"/>
    <w:rsid w:val="004247D9"/>
    <w:rsid w:val="004269B6"/>
    <w:rsid w:val="00427932"/>
    <w:rsid w:val="004525F7"/>
    <w:rsid w:val="00471F1B"/>
    <w:rsid w:val="00482C4F"/>
    <w:rsid w:val="004849AC"/>
    <w:rsid w:val="004A32FB"/>
    <w:rsid w:val="004B223B"/>
    <w:rsid w:val="004D2927"/>
    <w:rsid w:val="004D3730"/>
    <w:rsid w:val="004F1930"/>
    <w:rsid w:val="004F46D6"/>
    <w:rsid w:val="004F7BD2"/>
    <w:rsid w:val="005016D4"/>
    <w:rsid w:val="00521C41"/>
    <w:rsid w:val="00523378"/>
    <w:rsid w:val="00524F42"/>
    <w:rsid w:val="005270A7"/>
    <w:rsid w:val="00546270"/>
    <w:rsid w:val="00566032"/>
    <w:rsid w:val="005723B2"/>
    <w:rsid w:val="00586790"/>
    <w:rsid w:val="00587102"/>
    <w:rsid w:val="005B2167"/>
    <w:rsid w:val="006017B4"/>
    <w:rsid w:val="00604FCB"/>
    <w:rsid w:val="00606573"/>
    <w:rsid w:val="00610022"/>
    <w:rsid w:val="00641B38"/>
    <w:rsid w:val="00644902"/>
    <w:rsid w:val="006464E5"/>
    <w:rsid w:val="00647D5D"/>
    <w:rsid w:val="00672A93"/>
    <w:rsid w:val="006B1FB7"/>
    <w:rsid w:val="006D2C64"/>
    <w:rsid w:val="006D4C9C"/>
    <w:rsid w:val="006D7B59"/>
    <w:rsid w:val="006E5FA1"/>
    <w:rsid w:val="006E7D8C"/>
    <w:rsid w:val="006F169A"/>
    <w:rsid w:val="006F17ED"/>
    <w:rsid w:val="00701568"/>
    <w:rsid w:val="007066AF"/>
    <w:rsid w:val="00706F2F"/>
    <w:rsid w:val="00710027"/>
    <w:rsid w:val="00717596"/>
    <w:rsid w:val="00726C0E"/>
    <w:rsid w:val="00743D44"/>
    <w:rsid w:val="007543BB"/>
    <w:rsid w:val="0078626B"/>
    <w:rsid w:val="0079546B"/>
    <w:rsid w:val="007957CA"/>
    <w:rsid w:val="007A1E7D"/>
    <w:rsid w:val="007B00F6"/>
    <w:rsid w:val="007B39C0"/>
    <w:rsid w:val="007B531A"/>
    <w:rsid w:val="007B757F"/>
    <w:rsid w:val="007E367B"/>
    <w:rsid w:val="007F2C31"/>
    <w:rsid w:val="00812B91"/>
    <w:rsid w:val="0081720C"/>
    <w:rsid w:val="0082529C"/>
    <w:rsid w:val="00837635"/>
    <w:rsid w:val="00855556"/>
    <w:rsid w:val="0086198B"/>
    <w:rsid w:val="00865D7E"/>
    <w:rsid w:val="00885393"/>
    <w:rsid w:val="00891116"/>
    <w:rsid w:val="00895540"/>
    <w:rsid w:val="008D2CAB"/>
    <w:rsid w:val="008D7A76"/>
    <w:rsid w:val="008E1C42"/>
    <w:rsid w:val="008E3373"/>
    <w:rsid w:val="009025E2"/>
    <w:rsid w:val="00904AC0"/>
    <w:rsid w:val="009106C9"/>
    <w:rsid w:val="00914EF2"/>
    <w:rsid w:val="00921322"/>
    <w:rsid w:val="009510E9"/>
    <w:rsid w:val="009763E1"/>
    <w:rsid w:val="00986D41"/>
    <w:rsid w:val="009B3F44"/>
    <w:rsid w:val="009D31A2"/>
    <w:rsid w:val="009E0A16"/>
    <w:rsid w:val="009E6A8C"/>
    <w:rsid w:val="009F4B36"/>
    <w:rsid w:val="00A0322D"/>
    <w:rsid w:val="00A22274"/>
    <w:rsid w:val="00A65CC3"/>
    <w:rsid w:val="00A7472B"/>
    <w:rsid w:val="00A74D4C"/>
    <w:rsid w:val="00A86758"/>
    <w:rsid w:val="00A87AFD"/>
    <w:rsid w:val="00A944FC"/>
    <w:rsid w:val="00AA4A4B"/>
    <w:rsid w:val="00AB027E"/>
    <w:rsid w:val="00AB6E34"/>
    <w:rsid w:val="00AC2319"/>
    <w:rsid w:val="00AC3136"/>
    <w:rsid w:val="00AD1A0B"/>
    <w:rsid w:val="00AE1F2D"/>
    <w:rsid w:val="00AE5609"/>
    <w:rsid w:val="00AF1446"/>
    <w:rsid w:val="00AF30CD"/>
    <w:rsid w:val="00AF6684"/>
    <w:rsid w:val="00B13B88"/>
    <w:rsid w:val="00B252AA"/>
    <w:rsid w:val="00B501ED"/>
    <w:rsid w:val="00B57C84"/>
    <w:rsid w:val="00B95ABF"/>
    <w:rsid w:val="00BA1505"/>
    <w:rsid w:val="00BB2877"/>
    <w:rsid w:val="00BB7832"/>
    <w:rsid w:val="00BC094F"/>
    <w:rsid w:val="00BC41B1"/>
    <w:rsid w:val="00BF0217"/>
    <w:rsid w:val="00BF581A"/>
    <w:rsid w:val="00C03DAD"/>
    <w:rsid w:val="00C116BF"/>
    <w:rsid w:val="00C12C1A"/>
    <w:rsid w:val="00C25C84"/>
    <w:rsid w:val="00C43F13"/>
    <w:rsid w:val="00C479CB"/>
    <w:rsid w:val="00C54ADF"/>
    <w:rsid w:val="00C76389"/>
    <w:rsid w:val="00C7642D"/>
    <w:rsid w:val="00C86F68"/>
    <w:rsid w:val="00C87A35"/>
    <w:rsid w:val="00C93516"/>
    <w:rsid w:val="00CA1BB4"/>
    <w:rsid w:val="00CB085B"/>
    <w:rsid w:val="00CB1D82"/>
    <w:rsid w:val="00CB57CA"/>
    <w:rsid w:val="00CC4858"/>
    <w:rsid w:val="00CD0466"/>
    <w:rsid w:val="00CE0B7D"/>
    <w:rsid w:val="00CE3EE7"/>
    <w:rsid w:val="00CF3358"/>
    <w:rsid w:val="00D02E2F"/>
    <w:rsid w:val="00D06424"/>
    <w:rsid w:val="00D07F95"/>
    <w:rsid w:val="00D11A61"/>
    <w:rsid w:val="00D413EB"/>
    <w:rsid w:val="00D46280"/>
    <w:rsid w:val="00D50F13"/>
    <w:rsid w:val="00D63A83"/>
    <w:rsid w:val="00DA2F69"/>
    <w:rsid w:val="00DA36F6"/>
    <w:rsid w:val="00DA5E0C"/>
    <w:rsid w:val="00DA6A29"/>
    <w:rsid w:val="00DB49F6"/>
    <w:rsid w:val="00DB7D90"/>
    <w:rsid w:val="00DF69D7"/>
    <w:rsid w:val="00E018C1"/>
    <w:rsid w:val="00E10665"/>
    <w:rsid w:val="00E228C7"/>
    <w:rsid w:val="00E3003A"/>
    <w:rsid w:val="00E40469"/>
    <w:rsid w:val="00E51BFF"/>
    <w:rsid w:val="00E55DEB"/>
    <w:rsid w:val="00E638E2"/>
    <w:rsid w:val="00E73EFC"/>
    <w:rsid w:val="00E76F13"/>
    <w:rsid w:val="00E964CD"/>
    <w:rsid w:val="00EA5DF9"/>
    <w:rsid w:val="00EC41E6"/>
    <w:rsid w:val="00ED78E5"/>
    <w:rsid w:val="00EE6274"/>
    <w:rsid w:val="00EF1D15"/>
    <w:rsid w:val="00EF393B"/>
    <w:rsid w:val="00EF47EE"/>
    <w:rsid w:val="00F0345C"/>
    <w:rsid w:val="00F17E6B"/>
    <w:rsid w:val="00F24901"/>
    <w:rsid w:val="00F3572C"/>
    <w:rsid w:val="00F431A0"/>
    <w:rsid w:val="00F6281A"/>
    <w:rsid w:val="00F7613E"/>
    <w:rsid w:val="00F779AB"/>
    <w:rsid w:val="00FB367A"/>
    <w:rsid w:val="00FC5DBD"/>
    <w:rsid w:val="00FE0DDA"/>
    <w:rsid w:val="00FE221D"/>
    <w:rsid w:val="00FF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0CD795C"/>
  <w15:docId w15:val="{4598552C-3200-4331-8B8B-CE5653FC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57F"/>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757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link w:val="a4"/>
    <w:uiPriority w:val="99"/>
    <w:semiHidden/>
    <w:unhideWhenUsed/>
    <w:rsid w:val="008911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1116"/>
    <w:rPr>
      <w:rFonts w:asciiTheme="majorHAnsi" w:eastAsiaTheme="majorEastAsia" w:hAnsiTheme="majorHAnsi" w:cstheme="majorBidi"/>
      <w:sz w:val="18"/>
      <w:szCs w:val="18"/>
    </w:rPr>
  </w:style>
  <w:style w:type="paragraph" w:styleId="a5">
    <w:name w:val="header"/>
    <w:basedOn w:val="a"/>
    <w:link w:val="a6"/>
    <w:uiPriority w:val="99"/>
    <w:unhideWhenUsed/>
    <w:rsid w:val="00524F42"/>
    <w:pPr>
      <w:tabs>
        <w:tab w:val="center" w:pos="4252"/>
        <w:tab w:val="right" w:pos="8504"/>
      </w:tabs>
      <w:snapToGrid w:val="0"/>
    </w:pPr>
  </w:style>
  <w:style w:type="character" w:customStyle="1" w:styleId="a6">
    <w:name w:val="ヘッダー (文字)"/>
    <w:basedOn w:val="a0"/>
    <w:link w:val="a5"/>
    <w:uiPriority w:val="99"/>
    <w:rsid w:val="00524F42"/>
    <w:rPr>
      <w:rFonts w:ascii="ＭＳ 明朝" w:eastAsia="ＭＳ 明朝" w:hAnsi="Century" w:cs="Times New Roman"/>
      <w:szCs w:val="24"/>
    </w:rPr>
  </w:style>
  <w:style w:type="paragraph" w:styleId="a7">
    <w:name w:val="footer"/>
    <w:basedOn w:val="a"/>
    <w:link w:val="a8"/>
    <w:uiPriority w:val="99"/>
    <w:unhideWhenUsed/>
    <w:rsid w:val="00524F42"/>
    <w:pPr>
      <w:tabs>
        <w:tab w:val="center" w:pos="4252"/>
        <w:tab w:val="right" w:pos="8504"/>
      </w:tabs>
      <w:snapToGrid w:val="0"/>
    </w:pPr>
  </w:style>
  <w:style w:type="character" w:customStyle="1" w:styleId="a8">
    <w:name w:val="フッター (文字)"/>
    <w:basedOn w:val="a0"/>
    <w:link w:val="a7"/>
    <w:uiPriority w:val="99"/>
    <w:rsid w:val="00524F42"/>
    <w:rPr>
      <w:rFonts w:ascii="ＭＳ 明朝" w:eastAsia="ＭＳ 明朝" w:hAnsi="Century" w:cs="Times New Roman"/>
      <w:szCs w:val="24"/>
    </w:rPr>
  </w:style>
  <w:style w:type="paragraph" w:styleId="a9">
    <w:name w:val="Date"/>
    <w:basedOn w:val="a"/>
    <w:next w:val="a"/>
    <w:link w:val="aa"/>
    <w:uiPriority w:val="99"/>
    <w:semiHidden/>
    <w:unhideWhenUsed/>
    <w:rsid w:val="003A221C"/>
  </w:style>
  <w:style w:type="character" w:customStyle="1" w:styleId="aa">
    <w:name w:val="日付 (文字)"/>
    <w:basedOn w:val="a0"/>
    <w:link w:val="a9"/>
    <w:uiPriority w:val="99"/>
    <w:semiHidden/>
    <w:rsid w:val="003A221C"/>
    <w:rPr>
      <w:rFonts w:ascii="ＭＳ 明朝" w:eastAsia="ＭＳ 明朝" w:hAnsi="Century" w:cs="Times New Roman"/>
      <w:szCs w:val="24"/>
    </w:rPr>
  </w:style>
  <w:style w:type="table" w:styleId="ab">
    <w:name w:val="Table Grid"/>
    <w:basedOn w:val="a1"/>
    <w:rsid w:val="00D07F9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D31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308">
      <w:bodyDiv w:val="1"/>
      <w:marLeft w:val="0"/>
      <w:marRight w:val="0"/>
      <w:marTop w:val="0"/>
      <w:marBottom w:val="0"/>
      <w:divBdr>
        <w:top w:val="none" w:sz="0" w:space="0" w:color="auto"/>
        <w:left w:val="none" w:sz="0" w:space="0" w:color="auto"/>
        <w:bottom w:val="none" w:sz="0" w:space="0" w:color="auto"/>
        <w:right w:val="none" w:sz="0" w:space="0" w:color="auto"/>
      </w:divBdr>
    </w:div>
    <w:div w:id="77287766">
      <w:bodyDiv w:val="1"/>
      <w:marLeft w:val="0"/>
      <w:marRight w:val="0"/>
      <w:marTop w:val="0"/>
      <w:marBottom w:val="0"/>
      <w:divBdr>
        <w:top w:val="none" w:sz="0" w:space="0" w:color="auto"/>
        <w:left w:val="none" w:sz="0" w:space="0" w:color="auto"/>
        <w:bottom w:val="none" w:sz="0" w:space="0" w:color="auto"/>
        <w:right w:val="none" w:sz="0" w:space="0" w:color="auto"/>
      </w:divBdr>
    </w:div>
    <w:div w:id="183369951">
      <w:bodyDiv w:val="1"/>
      <w:marLeft w:val="0"/>
      <w:marRight w:val="0"/>
      <w:marTop w:val="0"/>
      <w:marBottom w:val="0"/>
      <w:divBdr>
        <w:top w:val="none" w:sz="0" w:space="0" w:color="auto"/>
        <w:left w:val="none" w:sz="0" w:space="0" w:color="auto"/>
        <w:bottom w:val="none" w:sz="0" w:space="0" w:color="auto"/>
        <w:right w:val="none" w:sz="0" w:space="0" w:color="auto"/>
      </w:divBdr>
    </w:div>
    <w:div w:id="795758069">
      <w:bodyDiv w:val="1"/>
      <w:marLeft w:val="0"/>
      <w:marRight w:val="0"/>
      <w:marTop w:val="0"/>
      <w:marBottom w:val="0"/>
      <w:divBdr>
        <w:top w:val="none" w:sz="0" w:space="0" w:color="auto"/>
        <w:left w:val="none" w:sz="0" w:space="0" w:color="auto"/>
        <w:bottom w:val="none" w:sz="0" w:space="0" w:color="auto"/>
        <w:right w:val="none" w:sz="0" w:space="0" w:color="auto"/>
      </w:divBdr>
    </w:div>
    <w:div w:id="1332755759">
      <w:bodyDiv w:val="1"/>
      <w:marLeft w:val="0"/>
      <w:marRight w:val="0"/>
      <w:marTop w:val="0"/>
      <w:marBottom w:val="0"/>
      <w:divBdr>
        <w:top w:val="none" w:sz="0" w:space="0" w:color="auto"/>
        <w:left w:val="none" w:sz="0" w:space="0" w:color="auto"/>
        <w:bottom w:val="none" w:sz="0" w:space="0" w:color="auto"/>
        <w:right w:val="none" w:sz="0" w:space="0" w:color="auto"/>
      </w:divBdr>
    </w:div>
    <w:div w:id="1356006259">
      <w:bodyDiv w:val="1"/>
      <w:marLeft w:val="0"/>
      <w:marRight w:val="0"/>
      <w:marTop w:val="0"/>
      <w:marBottom w:val="0"/>
      <w:divBdr>
        <w:top w:val="none" w:sz="0" w:space="0" w:color="auto"/>
        <w:left w:val="none" w:sz="0" w:space="0" w:color="auto"/>
        <w:bottom w:val="none" w:sz="0" w:space="0" w:color="auto"/>
        <w:right w:val="none" w:sz="0" w:space="0" w:color="auto"/>
      </w:divBdr>
    </w:div>
    <w:div w:id="17880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2217-93B2-455B-B423-7B3DC8E2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189</cp:revision>
  <cp:lastPrinted>2025-03-04T05:11:00Z</cp:lastPrinted>
  <dcterms:created xsi:type="dcterms:W3CDTF">2015-05-08T08:29:00Z</dcterms:created>
  <dcterms:modified xsi:type="dcterms:W3CDTF">2025-11-19T00:27:00Z</dcterms:modified>
</cp:coreProperties>
</file>