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CC" w:rsidRPr="000A0442" w:rsidRDefault="008E56CC" w:rsidP="008E56CC">
      <w:pPr>
        <w:spacing w:line="440" w:lineRule="exact"/>
        <w:jc w:val="center"/>
        <w:rPr>
          <w:rFonts w:ascii="HGS創英角ｺﾞｼｯｸUB" w:eastAsia="HGS創英角ｺﾞｼｯｸUB" w:hAnsi="HGS創英角ｺﾞｼｯｸUB"/>
          <w:sz w:val="30"/>
          <w:szCs w:val="30"/>
        </w:rPr>
      </w:pPr>
      <w:bookmarkStart w:id="0" w:name="_GoBack"/>
      <w:bookmarkEnd w:id="0"/>
      <w:r w:rsidRPr="000A0442">
        <w:rPr>
          <w:rFonts w:ascii="HGS創英角ｺﾞｼｯｸUB" w:eastAsia="HGS創英角ｺﾞｼｯｸUB" w:hAnsi="HGS創英角ｺﾞｼｯｸUB" w:hint="eastAsia"/>
          <w:sz w:val="30"/>
          <w:szCs w:val="30"/>
        </w:rPr>
        <w:t>平成</w:t>
      </w:r>
      <w:r>
        <w:rPr>
          <w:rFonts w:ascii="HGS創英角ｺﾞｼｯｸUB" w:eastAsia="HGS創英角ｺﾞｼｯｸUB" w:hAnsi="HGS創英角ｺﾞｼｯｸUB" w:hint="eastAsia"/>
          <w:sz w:val="30"/>
          <w:szCs w:val="30"/>
        </w:rPr>
        <w:t>28年社会生活基本調査</w:t>
      </w:r>
      <w:r w:rsidRPr="000A0442">
        <w:rPr>
          <w:rFonts w:ascii="HGS創英角ｺﾞｼｯｸUB" w:eastAsia="HGS創英角ｺﾞｼｯｸUB" w:hAnsi="HGS創英角ｺﾞｼｯｸUB" w:hint="eastAsia"/>
          <w:sz w:val="30"/>
          <w:szCs w:val="30"/>
        </w:rPr>
        <w:t xml:space="preserve">　</w:t>
      </w:r>
      <w:r w:rsidR="00CE773C">
        <w:rPr>
          <w:rFonts w:ascii="HGS創英角ｺﾞｼｯｸUB" w:eastAsia="HGS創英角ｺﾞｼｯｸUB" w:hAnsi="HGS創英角ｺﾞｼｯｸUB" w:hint="eastAsia"/>
          <w:sz w:val="30"/>
          <w:szCs w:val="30"/>
        </w:rPr>
        <w:t>生活行動</w:t>
      </w:r>
      <w:r>
        <w:rPr>
          <w:rFonts w:ascii="HGS創英角ｺﾞｼｯｸUB" w:eastAsia="HGS創英角ｺﾞｼｯｸUB" w:hAnsi="HGS創英角ｺﾞｼｯｸUB" w:hint="eastAsia"/>
          <w:sz w:val="30"/>
          <w:szCs w:val="30"/>
        </w:rPr>
        <w:t>に関する結果</w:t>
      </w:r>
    </w:p>
    <w:p w:rsidR="008E56CC" w:rsidRPr="005F3B10" w:rsidRDefault="008E56CC" w:rsidP="008E56CC">
      <w:pPr>
        <w:spacing w:line="440" w:lineRule="exact"/>
        <w:jc w:val="center"/>
        <w:rPr>
          <w:rFonts w:ascii="HGS創英角ｺﾞｼｯｸUB" w:eastAsia="HGS創英角ｺﾞｼｯｸUB" w:hAnsi="HGS創英角ｺﾞｼｯｸUB"/>
          <w:sz w:val="30"/>
          <w:szCs w:val="30"/>
        </w:rPr>
      </w:pPr>
      <w:r w:rsidRPr="000A0442">
        <w:rPr>
          <w:rFonts w:ascii="HGS創英角ｺﾞｼｯｸUB" w:eastAsia="HGS創英角ｺﾞｼｯｸUB" w:hAnsi="HGS創英角ｺﾞｼｯｸUB" w:hint="eastAsia"/>
          <w:sz w:val="30"/>
          <w:szCs w:val="30"/>
        </w:rPr>
        <w:t>（大阪府概要版）</w:t>
      </w:r>
    </w:p>
    <w:p w:rsidR="008E56CC" w:rsidRPr="002B1B5E" w:rsidRDefault="008E56CC" w:rsidP="008E56CC">
      <w:pPr>
        <w:pStyle w:val="Default"/>
        <w:jc w:val="right"/>
        <w:rPr>
          <w:rFonts w:hAnsi="ＭＳ 明朝"/>
          <w:sz w:val="23"/>
          <w:szCs w:val="23"/>
        </w:rPr>
      </w:pPr>
      <w:r w:rsidRPr="008E56CC">
        <w:rPr>
          <w:rFonts w:hAnsi="ＭＳ 明朝" w:hint="eastAsia"/>
          <w:spacing w:val="16"/>
          <w:sz w:val="23"/>
          <w:szCs w:val="23"/>
          <w:fitText w:val="2070" w:id="1456742912"/>
        </w:rPr>
        <w:t>平成29年７月14</w:t>
      </w:r>
      <w:r w:rsidRPr="008E56CC">
        <w:rPr>
          <w:rFonts w:hAnsi="ＭＳ 明朝" w:hint="eastAsia"/>
          <w:spacing w:val="3"/>
          <w:sz w:val="23"/>
          <w:szCs w:val="23"/>
          <w:fitText w:val="2070" w:id="1456742912"/>
        </w:rPr>
        <w:t>日</w:t>
      </w:r>
    </w:p>
    <w:p w:rsidR="008E56CC" w:rsidRPr="008E56CC" w:rsidRDefault="008E56CC" w:rsidP="008E56CC">
      <w:pPr>
        <w:jc w:val="right"/>
        <w:rPr>
          <w:rFonts w:ascii="ＭＳ 明朝" w:hAnsi="ＭＳ 明朝"/>
          <w:b/>
          <w:sz w:val="24"/>
          <w:szCs w:val="24"/>
        </w:rPr>
      </w:pPr>
      <w:r w:rsidRPr="008E56CC">
        <w:rPr>
          <w:rFonts w:ascii="ＭＳ 明朝" w:hAnsi="ＭＳ 明朝" w:hint="eastAsia"/>
          <w:kern w:val="0"/>
          <w:sz w:val="23"/>
          <w:szCs w:val="23"/>
          <w:fitText w:val="2070" w:id="1456742913"/>
        </w:rPr>
        <w:t>大阪府総務部統計課</w:t>
      </w:r>
    </w:p>
    <w:p w:rsidR="00871C79" w:rsidRDefault="00871C79" w:rsidP="00871C79">
      <w:pPr>
        <w:pStyle w:val="Default"/>
        <w:ind w:firstLineChars="100" w:firstLine="230"/>
        <w:rPr>
          <w:rFonts w:asciiTheme="minorEastAsia" w:eastAsiaTheme="minorEastAsia" w:hAnsiTheme="minorEastAsia"/>
          <w:sz w:val="23"/>
          <w:szCs w:val="23"/>
        </w:rPr>
      </w:pPr>
    </w:p>
    <w:p w:rsidR="00871C79" w:rsidRPr="00607FD1" w:rsidRDefault="00871C79" w:rsidP="00871C79">
      <w:pPr>
        <w:pStyle w:val="Default"/>
        <w:ind w:firstLineChars="100" w:firstLine="230"/>
        <w:rPr>
          <w:rFonts w:asciiTheme="minorEastAsia" w:eastAsiaTheme="minorEastAsia" w:hAnsiTheme="minorEastAsia"/>
          <w:sz w:val="23"/>
          <w:szCs w:val="23"/>
        </w:rPr>
      </w:pPr>
      <w:r w:rsidRPr="00607FD1">
        <w:rPr>
          <w:rFonts w:asciiTheme="minorEastAsia" w:eastAsiaTheme="minorEastAsia" w:hAnsiTheme="minorEastAsia" w:hint="eastAsia"/>
          <w:sz w:val="23"/>
          <w:szCs w:val="23"/>
        </w:rPr>
        <w:t>平成2</w:t>
      </w:r>
      <w:r w:rsidR="008E56CC">
        <w:rPr>
          <w:rFonts w:asciiTheme="minorEastAsia" w:eastAsiaTheme="minorEastAsia" w:hAnsiTheme="minorEastAsia" w:hint="eastAsia"/>
          <w:sz w:val="23"/>
          <w:szCs w:val="23"/>
        </w:rPr>
        <w:t>8年社会生活基本調査</w:t>
      </w:r>
      <w:r w:rsidRPr="00607FD1">
        <w:rPr>
          <w:rFonts w:asciiTheme="minorEastAsia" w:eastAsiaTheme="minorEastAsia" w:hAnsiTheme="minorEastAsia" w:hint="eastAsia"/>
          <w:sz w:val="23"/>
          <w:szCs w:val="23"/>
        </w:rPr>
        <w:t>の</w:t>
      </w:r>
      <w:r w:rsidR="00607FD1">
        <w:rPr>
          <w:rFonts w:asciiTheme="minorEastAsia" w:eastAsiaTheme="minorEastAsia" w:hAnsiTheme="minorEastAsia" w:hint="eastAsia"/>
          <w:sz w:val="23"/>
          <w:szCs w:val="23"/>
        </w:rPr>
        <w:t>都道府県別「</w:t>
      </w:r>
      <w:r w:rsidR="008E56CC">
        <w:rPr>
          <w:rFonts w:asciiTheme="minorEastAsia" w:eastAsiaTheme="minorEastAsia" w:hAnsiTheme="minorEastAsia" w:hint="eastAsia"/>
          <w:sz w:val="23"/>
          <w:szCs w:val="23"/>
        </w:rPr>
        <w:t>生活行動に関する結果</w:t>
      </w:r>
      <w:r w:rsidR="00607FD1">
        <w:rPr>
          <w:rFonts w:asciiTheme="minorEastAsia" w:eastAsiaTheme="minorEastAsia" w:hAnsiTheme="minorEastAsia" w:hint="eastAsia"/>
          <w:sz w:val="23"/>
          <w:szCs w:val="23"/>
        </w:rPr>
        <w:t>」から</w:t>
      </w:r>
      <w:r w:rsidR="006D32F7">
        <w:rPr>
          <w:rFonts w:asciiTheme="minorEastAsia" w:eastAsiaTheme="minorEastAsia" w:hAnsiTheme="minorEastAsia" w:hint="eastAsia"/>
          <w:sz w:val="23"/>
          <w:szCs w:val="23"/>
        </w:rPr>
        <w:t>，</w:t>
      </w:r>
      <w:r w:rsidR="00B277CB">
        <w:rPr>
          <w:rFonts w:asciiTheme="minorEastAsia" w:eastAsiaTheme="minorEastAsia" w:hAnsiTheme="minorEastAsia" w:hint="eastAsia"/>
          <w:sz w:val="23"/>
          <w:szCs w:val="23"/>
        </w:rPr>
        <w:t>大阪府の概要を取りまとめ</w:t>
      </w:r>
      <w:r w:rsidR="008E56CC">
        <w:rPr>
          <w:rFonts w:asciiTheme="minorEastAsia" w:eastAsiaTheme="minorEastAsia" w:hAnsiTheme="minorEastAsia" w:hint="eastAsia"/>
          <w:sz w:val="23"/>
          <w:szCs w:val="23"/>
        </w:rPr>
        <w:t>ましたのでお知らせします。なお，「生活時間に関する結果」につきましては，今後の統計局による公表にあわせて大阪府でも順次公表する予定です。</w:t>
      </w:r>
      <w:r w:rsidRPr="00607FD1">
        <w:rPr>
          <w:rFonts w:asciiTheme="minorEastAsia" w:eastAsiaTheme="minorEastAsia" w:hAnsiTheme="minorEastAsia" w:hint="eastAsia"/>
          <w:sz w:val="23"/>
          <w:szCs w:val="23"/>
        </w:rPr>
        <w:t>全国結果は統計局</w:t>
      </w:r>
      <w:r w:rsidR="006D32F7">
        <w:rPr>
          <w:rFonts w:asciiTheme="minorEastAsia" w:eastAsiaTheme="minorEastAsia" w:hAnsiTheme="minorEastAsia" w:hint="eastAsia"/>
          <w:sz w:val="23"/>
          <w:szCs w:val="23"/>
        </w:rPr>
        <w:t>ホームページで公表されて</w:t>
      </w:r>
      <w:r w:rsidRPr="00607FD1">
        <w:rPr>
          <w:rFonts w:asciiTheme="minorEastAsia" w:eastAsiaTheme="minorEastAsia" w:hAnsiTheme="minorEastAsia" w:hint="eastAsia"/>
          <w:sz w:val="23"/>
          <w:szCs w:val="23"/>
        </w:rPr>
        <w:t>います。</w:t>
      </w:r>
    </w:p>
    <w:p w:rsidR="00DE1FB6" w:rsidRDefault="00871C79" w:rsidP="008853DC">
      <w:pPr>
        <w:ind w:firstLineChars="100" w:firstLine="200"/>
        <w:rPr>
          <w:sz w:val="20"/>
          <w:szCs w:val="20"/>
        </w:rPr>
      </w:pPr>
      <w:r w:rsidRPr="008853DC">
        <w:rPr>
          <w:rFonts w:hint="eastAsia"/>
          <w:sz w:val="20"/>
          <w:szCs w:val="20"/>
        </w:rPr>
        <w:t>統計局ＨＰ：</w:t>
      </w:r>
      <w:hyperlink r:id="rId8" w:history="1">
        <w:r w:rsidR="00DE1FB6" w:rsidRPr="00105081">
          <w:rPr>
            <w:rStyle w:val="a5"/>
            <w:sz w:val="20"/>
            <w:szCs w:val="20"/>
          </w:rPr>
          <w:t>http://www.e-stat.go.jp/SG1/estat/GL02100104.do?tocd=00200533</w:t>
        </w:r>
      </w:hyperlink>
    </w:p>
    <w:p w:rsidR="008E56CC" w:rsidRDefault="008E56CC" w:rsidP="00A23009">
      <w:pPr>
        <w:spacing w:line="240" w:lineRule="exact"/>
        <w:rPr>
          <w:rFonts w:asciiTheme="minorEastAsia" w:hAnsiTheme="minorEastAsia"/>
          <w:sz w:val="23"/>
          <w:szCs w:val="23"/>
        </w:rPr>
      </w:pPr>
    </w:p>
    <w:p w:rsidR="00871C79" w:rsidRPr="008E56CC" w:rsidRDefault="00871C79" w:rsidP="00D83BDA">
      <w:pPr>
        <w:rPr>
          <w:rFonts w:ascii="ＭＳ ゴシック" w:eastAsia="ＭＳ ゴシック" w:hAnsi="ＭＳ ゴシック"/>
          <w:b/>
          <w:sz w:val="24"/>
          <w:szCs w:val="28"/>
        </w:rPr>
      </w:pPr>
      <w:r>
        <w:rPr>
          <w:rFonts w:ascii="ＭＳ Ｐゴシック" w:eastAsia="ＭＳ Ｐゴシック" w:hAnsi="ＭＳ Ｐゴシック" w:hint="eastAsia"/>
          <w:b/>
          <w:sz w:val="24"/>
          <w:szCs w:val="24"/>
        </w:rPr>
        <w:t xml:space="preserve">【　</w:t>
      </w:r>
      <w:r w:rsidR="00A417F2">
        <w:rPr>
          <w:rFonts w:ascii="ＭＳ Ｐゴシック" w:eastAsia="ＭＳ Ｐゴシック" w:hAnsi="ＭＳ Ｐゴシック" w:hint="eastAsia"/>
          <w:b/>
          <w:sz w:val="24"/>
          <w:szCs w:val="24"/>
        </w:rPr>
        <w:t>大阪府における</w:t>
      </w:r>
      <w:r w:rsidR="008E56CC" w:rsidRPr="000F758D">
        <w:rPr>
          <w:rFonts w:ascii="ＭＳ ゴシック" w:eastAsia="ＭＳ ゴシック" w:hAnsi="ＭＳ ゴシック" w:hint="eastAsia"/>
          <w:b/>
          <w:sz w:val="24"/>
          <w:szCs w:val="28"/>
        </w:rPr>
        <w:t>生活行動の概要</w:t>
      </w:r>
      <w:r>
        <w:rPr>
          <w:rFonts w:ascii="ＭＳ Ｐゴシック" w:eastAsia="ＭＳ Ｐゴシック" w:hAnsi="ＭＳ Ｐゴシック" w:hint="eastAsia"/>
          <w:b/>
          <w:sz w:val="24"/>
          <w:szCs w:val="24"/>
        </w:rPr>
        <w:t xml:space="preserve">　】</w:t>
      </w:r>
    </w:p>
    <w:p w:rsidR="00871C79" w:rsidRDefault="00000745" w:rsidP="00D83BDA">
      <w:pPr>
        <w:rPr>
          <w:rFonts w:ascii="ＭＳ Ｐゴシック" w:eastAsia="ＭＳ Ｐゴシック" w:hAnsi="ＭＳ Ｐゴシック"/>
          <w:b/>
          <w:sz w:val="24"/>
          <w:szCs w:val="24"/>
        </w:rPr>
      </w:pPr>
      <w:r>
        <w:rPr>
          <w:rFonts w:hint="eastAsia"/>
          <w:noProof/>
        </w:rPr>
        <mc:AlternateContent>
          <mc:Choice Requires="wps">
            <w:drawing>
              <wp:anchor distT="0" distB="0" distL="114300" distR="114300" simplePos="0" relativeHeight="251948032" behindDoc="0" locked="0" layoutInCell="1" allowOverlap="1" wp14:anchorId="2C6F5944" wp14:editId="46C043E5">
                <wp:simplePos x="0" y="0"/>
                <wp:positionH relativeFrom="column">
                  <wp:posOffset>-14605</wp:posOffset>
                </wp:positionH>
                <wp:positionV relativeFrom="paragraph">
                  <wp:posOffset>60325</wp:posOffset>
                </wp:positionV>
                <wp:extent cx="5819775" cy="23717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71725"/>
                        </a:xfrm>
                        <a:prstGeom prst="rect">
                          <a:avLst/>
                        </a:prstGeom>
                        <a:solidFill>
                          <a:srgbClr val="FFFFFF"/>
                        </a:solidFill>
                        <a:ln w="9525">
                          <a:solidFill>
                            <a:srgbClr val="000000"/>
                          </a:solidFill>
                          <a:miter lim="800000"/>
                          <a:headEnd/>
                          <a:tailEnd/>
                        </a:ln>
                      </wps:spPr>
                      <wps:txbx>
                        <w:txbxContent>
                          <w:p w:rsidR="00871C79" w:rsidRDefault="00871C79" w:rsidP="0017447E">
                            <w:pPr>
                              <w:wordWrap w:val="0"/>
                              <w:jc w:val="right"/>
                              <w:rPr>
                                <w:rFonts w:ascii="ＭＳ 明朝" w:hAnsi="ＭＳ 明朝"/>
                              </w:rPr>
                            </w:pPr>
                            <w:r w:rsidRPr="00A62889">
                              <w:rPr>
                                <w:rFonts w:ascii="ＭＳ 明朝" w:hAnsi="ＭＳ 明朝" w:hint="eastAsia"/>
                              </w:rPr>
                              <w:t>平成</w:t>
                            </w:r>
                            <w:r w:rsidRPr="00A62889">
                              <w:rPr>
                                <w:rFonts w:ascii="ＭＳ 明朝" w:hAnsi="ＭＳ 明朝"/>
                              </w:rPr>
                              <w:t>2</w:t>
                            </w:r>
                            <w:r w:rsidR="008E56CC">
                              <w:rPr>
                                <w:rFonts w:ascii="ＭＳ 明朝" w:hAnsi="ＭＳ 明朝" w:hint="eastAsia"/>
                              </w:rPr>
                              <w:t>8</w:t>
                            </w:r>
                            <w:r w:rsidRPr="00A62889">
                              <w:rPr>
                                <w:rFonts w:ascii="ＭＳ 明朝" w:hAnsi="ＭＳ 明朝" w:hint="eastAsia"/>
                              </w:rPr>
                              <w:t>年</w:t>
                            </w:r>
                            <w:r w:rsidRPr="00A62889">
                              <w:rPr>
                                <w:rFonts w:ascii="ＭＳ 明朝" w:hAnsi="ＭＳ 明朝"/>
                              </w:rPr>
                              <w:t>10</w:t>
                            </w:r>
                            <w:r w:rsidRPr="00A62889">
                              <w:rPr>
                                <w:rFonts w:ascii="ＭＳ 明朝" w:hAnsi="ＭＳ 明朝" w:hint="eastAsia"/>
                              </w:rPr>
                              <w:t>月</w:t>
                            </w:r>
                            <w:r w:rsidR="008E56CC">
                              <w:rPr>
                                <w:rFonts w:ascii="ＭＳ 明朝" w:hAnsi="ＭＳ 明朝" w:hint="eastAsia"/>
                              </w:rPr>
                              <w:t>20</w:t>
                            </w:r>
                            <w:r w:rsidR="0017447E">
                              <w:rPr>
                                <w:rFonts w:ascii="ＭＳ 明朝" w:hAnsi="ＭＳ 明朝" w:hint="eastAsia"/>
                              </w:rPr>
                              <w:t>日</w:t>
                            </w:r>
                            <w:r w:rsidR="008853DC">
                              <w:rPr>
                                <w:rFonts w:ascii="ＭＳ 明朝" w:hAnsi="ＭＳ 明朝" w:hint="eastAsia"/>
                              </w:rPr>
                              <w:t>現</w:t>
                            </w:r>
                            <w:r w:rsidRPr="00A62889">
                              <w:rPr>
                                <w:rFonts w:ascii="ＭＳ 明朝" w:hAnsi="ＭＳ 明朝" w:hint="eastAsia"/>
                              </w:rPr>
                              <w:t>在</w:t>
                            </w:r>
                            <w:r w:rsidR="007D2BE5">
                              <w:rPr>
                                <w:rFonts w:ascii="ＭＳ 明朝" w:hAnsi="ＭＳ 明朝" w:hint="eastAsia"/>
                              </w:rPr>
                              <w:t xml:space="preserve">　</w:t>
                            </w:r>
                          </w:p>
                          <w:p w:rsidR="00A43A45" w:rsidRPr="00A43A45" w:rsidRDefault="00A43A45" w:rsidP="006B71FF">
                            <w:pPr>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w:t>
                            </w:r>
                            <w:r w:rsidR="006B71FF">
                              <w:rPr>
                                <w:rFonts w:ascii="ＭＳ Ｐゴシック" w:eastAsia="ＭＳ Ｐゴシック" w:hAnsi="ＭＳ Ｐゴシック" w:hint="eastAsia"/>
                                <w:b/>
                                <w:sz w:val="40"/>
                                <w:szCs w:val="40"/>
                              </w:rPr>
                              <w:t>学習・自己啓発・訓練の行動者率が全国</w:t>
                            </w:r>
                            <w:r w:rsidR="005A7DE1">
                              <w:rPr>
                                <w:rFonts w:ascii="ＭＳ Ｐゴシック" w:eastAsia="ＭＳ Ｐゴシック" w:hAnsi="ＭＳ Ｐゴシック" w:hint="eastAsia"/>
                                <w:b/>
                                <w:sz w:val="40"/>
                                <w:szCs w:val="40"/>
                              </w:rPr>
                              <w:t>９</w:t>
                            </w:r>
                            <w:r w:rsidR="006B71FF">
                              <w:rPr>
                                <w:rFonts w:ascii="ＭＳ Ｐゴシック" w:eastAsia="ＭＳ Ｐゴシック" w:hAnsi="ＭＳ Ｐゴシック" w:hint="eastAsia"/>
                                <w:b/>
                                <w:sz w:val="40"/>
                                <w:szCs w:val="40"/>
                              </w:rPr>
                              <w:t>位</w:t>
                            </w:r>
                            <w:r>
                              <w:rPr>
                                <w:rFonts w:ascii="HGS創英角ｺﾞｼｯｸUB" w:eastAsia="HGS創英角ｺﾞｼｯｸUB" w:hAnsi="HGS創英角ｺﾞｼｯｸUB" w:hint="eastAsia"/>
                                <w:sz w:val="40"/>
                                <w:szCs w:val="40"/>
                              </w:rPr>
                              <w:t>＞</w:t>
                            </w:r>
                          </w:p>
                          <w:p w:rsidR="00871C79" w:rsidRPr="00A70939" w:rsidRDefault="0037742C" w:rsidP="00607DA9">
                            <w:pPr>
                              <w:ind w:firstLineChars="100" w:firstLine="320"/>
                              <w:jc w:val="left"/>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w:t>
                            </w:r>
                            <w:r w:rsidR="00607DA9">
                              <w:rPr>
                                <w:rFonts w:ascii="HGS創英角ｺﾞｼｯｸUB" w:eastAsia="HGS創英角ｺﾞｼｯｸUB" w:hAnsi="HGS創英角ｺﾞｼｯｸUB" w:hint="eastAsia"/>
                                <w:sz w:val="32"/>
                                <w:szCs w:val="32"/>
                              </w:rPr>
                              <w:t>学習</w:t>
                            </w:r>
                            <w:r w:rsidR="008A5F9D">
                              <w:rPr>
                                <w:rFonts w:ascii="HGS創英角ｺﾞｼｯｸUB" w:eastAsia="HGS創英角ｺﾞｼｯｸUB" w:hAnsi="HGS創英角ｺﾞｼｯｸUB" w:hint="eastAsia"/>
                                <w:sz w:val="32"/>
                                <w:szCs w:val="32"/>
                              </w:rPr>
                              <w:t>・自</w:t>
                            </w:r>
                            <w:r w:rsidR="00607DA9">
                              <w:rPr>
                                <w:rFonts w:ascii="HGS創英角ｺﾞｼｯｸUB" w:eastAsia="HGS創英角ｺﾞｼｯｸUB" w:hAnsi="HGS創英角ｺﾞｼｯｸUB" w:hint="eastAsia"/>
                                <w:sz w:val="32"/>
                                <w:szCs w:val="32"/>
                              </w:rPr>
                              <w:t>己啓発</w:t>
                            </w:r>
                            <w:r w:rsidR="008A5F9D">
                              <w:rPr>
                                <w:rFonts w:ascii="HGS創英角ｺﾞｼｯｸUB" w:eastAsia="HGS創英角ｺﾞｼｯｸUB" w:hAnsi="HGS創英角ｺﾞｼｯｸUB" w:hint="eastAsia"/>
                                <w:sz w:val="32"/>
                                <w:szCs w:val="32"/>
                              </w:rPr>
                              <w:t>・</w:t>
                            </w:r>
                            <w:r w:rsidR="006B71FF">
                              <w:rPr>
                                <w:rFonts w:ascii="HGS創英角ｺﾞｼｯｸUB" w:eastAsia="HGS創英角ｺﾞｼｯｸUB" w:hAnsi="HGS創英角ｺﾞｼｯｸUB" w:hint="eastAsia"/>
                                <w:sz w:val="32"/>
                                <w:szCs w:val="32"/>
                              </w:rPr>
                              <w:t>訓練　大阪府</w:t>
                            </w:r>
                            <w:r w:rsidR="005A7DE1">
                              <w:rPr>
                                <w:rFonts w:ascii="HGS創英角ｺﾞｼｯｸUB" w:eastAsia="HGS創英角ｺﾞｼｯｸUB" w:hAnsi="HGS創英角ｺﾞｼｯｸUB" w:hint="eastAsia"/>
                                <w:sz w:val="32"/>
                                <w:szCs w:val="32"/>
                              </w:rPr>
                              <w:t>９</w:t>
                            </w:r>
                            <w:r w:rsidR="00607DA9">
                              <w:rPr>
                                <w:rFonts w:ascii="HGS創英角ｺﾞｼｯｸUB" w:eastAsia="HGS創英角ｺﾞｼｯｸUB" w:hAnsi="HGS創英角ｺﾞｼｯｸUB" w:hint="eastAsia"/>
                                <w:sz w:val="32"/>
                                <w:szCs w:val="32"/>
                              </w:rPr>
                              <w:t>位</w:t>
                            </w:r>
                            <w:r w:rsidR="00871C79" w:rsidRPr="00A70939">
                              <w:rPr>
                                <w:rFonts w:ascii="HGS創英角ｺﾞｼｯｸUB" w:eastAsia="HGS創英角ｺﾞｼｯｸUB" w:hAnsi="HGS創英角ｺﾞｼｯｸUB" w:hint="eastAsia"/>
                                <w:sz w:val="32"/>
                                <w:szCs w:val="32"/>
                              </w:rPr>
                              <w:t xml:space="preserve">　</w:t>
                            </w:r>
                            <w:r w:rsidR="006D32F7"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D32F7" w:rsidRPr="0045562E">
                              <w:rPr>
                                <w:rFonts w:ascii="HGS創英角ｺﾞｼｯｸUB" w:eastAsia="HGS創英角ｺﾞｼｯｸUB" w:hAnsi="HGS創英角ｺﾞｼｯｸUB" w:hint="eastAsia"/>
                                <w:szCs w:val="21"/>
                              </w:rPr>
                              <w:t>年</w:t>
                            </w:r>
                            <w:r w:rsidR="007E630B" w:rsidRPr="0045562E">
                              <w:rPr>
                                <w:rFonts w:ascii="HGS創英角ｺﾞｼｯｸUB" w:eastAsia="HGS創英角ｺﾞｼｯｸUB" w:hAnsi="HGS創英角ｺﾞｼｯｸUB" w:hint="eastAsia"/>
                                <w:szCs w:val="21"/>
                              </w:rPr>
                              <w:t>調査</w:t>
                            </w:r>
                            <w:r w:rsidR="006B71FF">
                              <w:rPr>
                                <w:rFonts w:ascii="HGS創英角ｺﾞｼｯｸUB" w:eastAsia="HGS創英角ｺﾞｼｯｸUB" w:hAnsi="HGS創英角ｺﾞｼｯｸUB" w:hint="eastAsia"/>
                                <w:szCs w:val="21"/>
                              </w:rPr>
                              <w:t>時</w:t>
                            </w:r>
                            <w:r w:rsidR="005A7DE1">
                              <w:rPr>
                                <w:rFonts w:ascii="HGS創英角ｺﾞｼｯｸUB" w:eastAsia="HGS創英角ｺﾞｼｯｸUB" w:hAnsi="HGS創英角ｺﾞｼｯｸUB" w:hint="eastAsia"/>
                                <w:szCs w:val="21"/>
                              </w:rPr>
                              <w:t>９</w:t>
                            </w:r>
                            <w:r w:rsidR="00607DA9">
                              <w:rPr>
                                <w:rFonts w:ascii="HGS創英角ｺﾞｼｯｸUB" w:eastAsia="HGS創英角ｺﾞｼｯｸUB" w:hAnsi="HGS創英角ｺﾞｼｯｸUB" w:hint="eastAsia"/>
                                <w:szCs w:val="21"/>
                              </w:rPr>
                              <w:t>位</w:t>
                            </w:r>
                            <w:r w:rsidR="00027B6D" w:rsidRPr="00A70939">
                              <w:rPr>
                                <w:rFonts w:ascii="HGS創英角ｺﾞｼｯｸUB" w:eastAsia="HGS創英角ｺﾞｼｯｸUB" w:hAnsi="HGS創英角ｺﾞｼｯｸUB" w:hint="eastAsia"/>
                                <w:szCs w:val="21"/>
                              </w:rPr>
                              <w:t>）</w:t>
                            </w:r>
                          </w:p>
                          <w:p w:rsidR="00027B6D" w:rsidRPr="00A70939" w:rsidRDefault="0037742C" w:rsidP="00607DA9">
                            <w:pPr>
                              <w:ind w:firstLineChars="100" w:firstLine="320"/>
                              <w:jc w:val="left"/>
                              <w:rPr>
                                <w:rFonts w:ascii="HGS創英角ｺﾞｼｯｸUB" w:eastAsia="HGS創英角ｺﾞｼｯｸUB" w:hAnsi="HGS創英角ｺﾞｼｯｸUB"/>
                                <w:sz w:val="32"/>
                                <w:szCs w:val="32"/>
                              </w:rPr>
                            </w:pPr>
                            <w:r w:rsidRPr="00A70939">
                              <w:rPr>
                                <w:rFonts w:ascii="HGS創英角ｺﾞｼｯｸUB" w:eastAsia="HGS創英角ｺﾞｼｯｸUB" w:hAnsi="HGS創英角ｺﾞｼｯｸUB" w:hint="eastAsia"/>
                                <w:sz w:val="32"/>
                                <w:szCs w:val="32"/>
                              </w:rPr>
                              <w:t>・</w:t>
                            </w:r>
                            <w:r w:rsidR="00907D08">
                              <w:rPr>
                                <w:rFonts w:ascii="HGS創英角ｺﾞｼｯｸUB" w:eastAsia="HGS創英角ｺﾞｼｯｸUB" w:hAnsi="HGS創英角ｺﾞｼｯｸUB" w:hint="eastAsia"/>
                                <w:sz w:val="32"/>
                                <w:szCs w:val="32"/>
                              </w:rPr>
                              <w:t>趣味・</w:t>
                            </w:r>
                            <w:r w:rsidR="006B71FF">
                              <w:rPr>
                                <w:rFonts w:ascii="HGS創英角ｺﾞｼｯｸUB" w:eastAsia="HGS創英角ｺﾞｼｯｸUB" w:hAnsi="HGS創英角ｺﾞｼｯｸUB" w:hint="eastAsia"/>
                                <w:sz w:val="32"/>
                                <w:szCs w:val="32"/>
                              </w:rPr>
                              <w:t>娯楽</w:t>
                            </w:r>
                            <w:r w:rsidR="00607DA9">
                              <w:rPr>
                                <w:rFonts w:ascii="HGS創英角ｺﾞｼｯｸUB" w:eastAsia="HGS創英角ｺﾞｼｯｸUB" w:hAnsi="HGS創英角ｺﾞｼｯｸUB" w:hint="eastAsia"/>
                                <w:sz w:val="32"/>
                                <w:szCs w:val="32"/>
                              </w:rPr>
                              <w:t xml:space="preserve">　</w:t>
                            </w:r>
                            <w:r w:rsidR="00867D3A">
                              <w:rPr>
                                <w:rFonts w:ascii="HGS創英角ｺﾞｼｯｸUB" w:eastAsia="HGS創英角ｺﾞｼｯｸUB" w:hAnsi="HGS創英角ｺﾞｼｯｸUB" w:hint="eastAsia"/>
                                <w:sz w:val="32"/>
                                <w:szCs w:val="32"/>
                              </w:rPr>
                              <w:t xml:space="preserve">　　　　　</w:t>
                            </w:r>
                            <w:r w:rsidR="006B71FF">
                              <w:rPr>
                                <w:rFonts w:ascii="HGS創英角ｺﾞｼｯｸUB" w:eastAsia="HGS創英角ｺﾞｼｯｸUB" w:hAnsi="HGS創英角ｺﾞｼｯｸUB" w:hint="eastAsia"/>
                                <w:sz w:val="32"/>
                                <w:szCs w:val="32"/>
                              </w:rPr>
                              <w:t>大阪府</w:t>
                            </w:r>
                            <w:r w:rsidR="001D050C">
                              <w:rPr>
                                <w:rFonts w:ascii="HGS創英角ｺﾞｼｯｸUB" w:eastAsia="HGS創英角ｺﾞｼｯｸUB" w:hAnsi="HGS創英角ｺﾞｼｯｸUB" w:hint="eastAsia"/>
                                <w:sz w:val="32"/>
                                <w:szCs w:val="32"/>
                              </w:rPr>
                              <w:t>16</w:t>
                            </w:r>
                            <w:r w:rsidR="00607DA9">
                              <w:rPr>
                                <w:rFonts w:ascii="HGS創英角ｺﾞｼｯｸUB" w:eastAsia="HGS創英角ｺﾞｼｯｸUB" w:hAnsi="HGS創英角ｺﾞｼｯｸUB" w:hint="eastAsia"/>
                                <w:sz w:val="32"/>
                                <w:szCs w:val="32"/>
                              </w:rPr>
                              <w:t>位</w:t>
                            </w:r>
                            <w:r w:rsidR="006B71FF">
                              <w:rPr>
                                <w:rFonts w:ascii="HGS創英角ｺﾞｼｯｸUB" w:eastAsia="HGS創英角ｺﾞｼｯｸUB" w:hAnsi="HGS創英角ｺﾞｼｯｸUB" w:hint="eastAsia"/>
                                <w:sz w:val="32"/>
                                <w:szCs w:val="32"/>
                              </w:rPr>
                              <w:t xml:space="preserve"> </w:t>
                            </w:r>
                            <w:r w:rsidR="00607DA9"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07DA9" w:rsidRPr="0045562E">
                              <w:rPr>
                                <w:rFonts w:ascii="HGS創英角ｺﾞｼｯｸUB" w:eastAsia="HGS創英角ｺﾞｼｯｸUB" w:hAnsi="HGS創英角ｺﾞｼｯｸUB" w:hint="eastAsia"/>
                                <w:szCs w:val="21"/>
                              </w:rPr>
                              <w:t>年調査</w:t>
                            </w:r>
                            <w:r w:rsidR="00607DA9">
                              <w:rPr>
                                <w:rFonts w:ascii="HGS創英角ｺﾞｼｯｸUB" w:eastAsia="HGS創英角ｺﾞｼｯｸUB" w:hAnsi="HGS創英角ｺﾞｼｯｸUB" w:hint="eastAsia"/>
                                <w:szCs w:val="21"/>
                              </w:rPr>
                              <w:t>時</w:t>
                            </w:r>
                            <w:r w:rsidR="005A7DE1">
                              <w:rPr>
                                <w:rFonts w:ascii="HGS創英角ｺﾞｼｯｸUB" w:eastAsia="HGS創英角ｺﾞｼｯｸUB" w:hAnsi="HGS創英角ｺﾞｼｯｸUB" w:hint="eastAsia"/>
                                <w:szCs w:val="21"/>
                              </w:rPr>
                              <w:t>９</w:t>
                            </w:r>
                            <w:r w:rsidR="00607DA9">
                              <w:rPr>
                                <w:rFonts w:ascii="HGS創英角ｺﾞｼｯｸUB" w:eastAsia="HGS創英角ｺﾞｼｯｸUB" w:hAnsi="HGS創英角ｺﾞｼｯｸUB" w:hint="eastAsia"/>
                                <w:szCs w:val="21"/>
                              </w:rPr>
                              <w:t>位</w:t>
                            </w:r>
                            <w:r w:rsidR="00607DA9" w:rsidRPr="00A70939">
                              <w:rPr>
                                <w:rFonts w:ascii="HGS創英角ｺﾞｼｯｸUB" w:eastAsia="HGS創英角ｺﾞｼｯｸUB" w:hAnsi="HGS創英角ｺﾞｼｯｸUB" w:hint="eastAsia"/>
                                <w:szCs w:val="21"/>
                              </w:rPr>
                              <w:t>）</w:t>
                            </w:r>
                          </w:p>
                          <w:p w:rsidR="00871C79" w:rsidRDefault="0037742C" w:rsidP="00607DA9">
                            <w:pPr>
                              <w:ind w:firstLineChars="100" w:firstLine="320"/>
                              <w:jc w:val="left"/>
                              <w:rPr>
                                <w:rFonts w:ascii="HGS創英角ｺﾞｼｯｸUB" w:eastAsia="HGS創英角ｺﾞｼｯｸUB" w:hAnsi="HGS創英角ｺﾞｼｯｸUB"/>
                                <w:szCs w:val="21"/>
                              </w:rPr>
                            </w:pPr>
                            <w:r w:rsidRPr="00A70939">
                              <w:rPr>
                                <w:rFonts w:ascii="HGS創英角ｺﾞｼｯｸUB" w:eastAsia="HGS創英角ｺﾞｼｯｸUB" w:hAnsi="HGS創英角ｺﾞｼｯｸUB" w:hint="eastAsia"/>
                                <w:sz w:val="32"/>
                                <w:szCs w:val="32"/>
                              </w:rPr>
                              <w:t>・</w:t>
                            </w:r>
                            <w:r w:rsidR="006B71FF">
                              <w:rPr>
                                <w:rFonts w:ascii="HGS創英角ｺﾞｼｯｸUB" w:eastAsia="HGS創英角ｺﾞｼｯｸUB" w:hAnsi="HGS創英角ｺﾞｼｯｸUB" w:hint="eastAsia"/>
                                <w:sz w:val="32"/>
                                <w:szCs w:val="32"/>
                              </w:rPr>
                              <w:t>ボランティア</w:t>
                            </w:r>
                            <w:r w:rsidR="000E62FB">
                              <w:rPr>
                                <w:rFonts w:ascii="HGS創英角ｺﾞｼｯｸUB" w:eastAsia="HGS創英角ｺﾞｼｯｸUB" w:hAnsi="HGS創英角ｺﾞｼｯｸUB" w:hint="eastAsia"/>
                                <w:sz w:val="32"/>
                                <w:szCs w:val="32"/>
                              </w:rPr>
                              <w:t>活動</w:t>
                            </w:r>
                            <w:r w:rsidR="00867D3A">
                              <w:rPr>
                                <w:rFonts w:ascii="HGS創英角ｺﾞｼｯｸUB" w:eastAsia="HGS創英角ｺﾞｼｯｸUB" w:hAnsi="HGS創英角ｺﾞｼｯｸUB" w:hint="eastAsia"/>
                                <w:sz w:val="32"/>
                                <w:szCs w:val="32"/>
                              </w:rPr>
                              <w:t xml:space="preserve">　　　</w:t>
                            </w:r>
                            <w:r w:rsidR="006B71FF">
                              <w:rPr>
                                <w:rFonts w:ascii="HGS創英角ｺﾞｼｯｸUB" w:eastAsia="HGS創英角ｺﾞｼｯｸUB" w:hAnsi="HGS創英角ｺﾞｼｯｸUB" w:hint="eastAsia"/>
                                <w:sz w:val="32"/>
                                <w:szCs w:val="32"/>
                              </w:rPr>
                              <w:t>大阪府47</w:t>
                            </w:r>
                            <w:r w:rsidR="00607DA9">
                              <w:rPr>
                                <w:rFonts w:ascii="HGS創英角ｺﾞｼｯｸUB" w:eastAsia="HGS創英角ｺﾞｼｯｸUB" w:hAnsi="HGS創英角ｺﾞｼｯｸUB" w:hint="eastAsia"/>
                                <w:sz w:val="32"/>
                                <w:szCs w:val="32"/>
                              </w:rPr>
                              <w:t>位</w:t>
                            </w:r>
                            <w:r w:rsidR="006B71FF">
                              <w:rPr>
                                <w:rFonts w:ascii="HGS創英角ｺﾞｼｯｸUB" w:eastAsia="HGS創英角ｺﾞｼｯｸUB" w:hAnsi="HGS創英角ｺﾞｼｯｸUB" w:hint="eastAsia"/>
                                <w:sz w:val="32"/>
                                <w:szCs w:val="32"/>
                              </w:rPr>
                              <w:t xml:space="preserve"> </w:t>
                            </w:r>
                            <w:r w:rsidR="00607DA9"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07DA9" w:rsidRPr="0045562E">
                              <w:rPr>
                                <w:rFonts w:ascii="HGS創英角ｺﾞｼｯｸUB" w:eastAsia="HGS創英角ｺﾞｼｯｸUB" w:hAnsi="HGS創英角ｺﾞｼｯｸUB" w:hint="eastAsia"/>
                                <w:szCs w:val="21"/>
                              </w:rPr>
                              <w:t>年調査</w:t>
                            </w:r>
                            <w:r w:rsidR="00607DA9">
                              <w:rPr>
                                <w:rFonts w:ascii="HGS創英角ｺﾞｼｯｸUB" w:eastAsia="HGS創英角ｺﾞｼｯｸUB" w:hAnsi="HGS創英角ｺﾞｼｯｸUB" w:hint="eastAsia"/>
                                <w:szCs w:val="21"/>
                              </w:rPr>
                              <w:t>時</w:t>
                            </w:r>
                            <w:r w:rsidR="006B71FF">
                              <w:rPr>
                                <w:rFonts w:ascii="HGS創英角ｺﾞｼｯｸUB" w:eastAsia="HGS創英角ｺﾞｼｯｸUB" w:hAnsi="HGS創英角ｺﾞｼｯｸUB" w:hint="eastAsia"/>
                                <w:szCs w:val="21"/>
                              </w:rPr>
                              <w:t>47</w:t>
                            </w:r>
                            <w:r w:rsidR="00607DA9">
                              <w:rPr>
                                <w:rFonts w:ascii="HGS創英角ｺﾞｼｯｸUB" w:eastAsia="HGS創英角ｺﾞｼｯｸUB" w:hAnsi="HGS創英角ｺﾞｼｯｸUB" w:hint="eastAsia"/>
                                <w:szCs w:val="21"/>
                              </w:rPr>
                              <w:t>位</w:t>
                            </w:r>
                            <w:r w:rsidR="00607DA9" w:rsidRPr="00A70939">
                              <w:rPr>
                                <w:rFonts w:ascii="HGS創英角ｺﾞｼｯｸUB" w:eastAsia="HGS創英角ｺﾞｼｯｸUB" w:hAnsi="HGS創英角ｺﾞｼｯｸUB" w:hint="eastAsia"/>
                                <w:szCs w:val="21"/>
                              </w:rPr>
                              <w:t>）</w:t>
                            </w:r>
                          </w:p>
                          <w:p w:rsidR="00EA1538" w:rsidRPr="007D2BE5" w:rsidRDefault="00EA1538" w:rsidP="007D2BE5">
                            <w:pPr>
                              <w:wordWrap w:val="0"/>
                              <w:ind w:firstLineChars="100" w:firstLine="200"/>
                              <w:jc w:val="right"/>
                              <w:rPr>
                                <w:rFonts w:ascii="HGS創英角ｺﾞｼｯｸUB" w:eastAsia="HGS創英角ｺﾞｼｯｸUB" w:hAnsi="HGS創英角ｺﾞｼｯｸUB"/>
                                <w:sz w:val="20"/>
                                <w:szCs w:val="20"/>
                              </w:rPr>
                            </w:pPr>
                            <w:r w:rsidRPr="007D2BE5">
                              <w:rPr>
                                <w:rFonts w:ascii="HGS創英角ｺﾞｼｯｸUB" w:eastAsia="HGS創英角ｺﾞｼｯｸUB" w:hAnsi="HGS創英角ｺﾞｼｯｸUB" w:hint="eastAsia"/>
                                <w:sz w:val="20"/>
                                <w:szCs w:val="20"/>
                              </w:rPr>
                              <w:t>※前回調査は</w:t>
                            </w:r>
                            <w:r w:rsidR="007D2BE5" w:rsidRPr="007D2BE5">
                              <w:rPr>
                                <w:rFonts w:ascii="HGS創英角ｺﾞｼｯｸUB" w:eastAsia="HGS創英角ｺﾞｼｯｸUB" w:hAnsi="HGS創英角ｺﾞｼｯｸUB" w:hint="eastAsia"/>
                                <w:sz w:val="20"/>
                                <w:szCs w:val="20"/>
                              </w:rPr>
                              <w:t>平成23年に実施している</w:t>
                            </w:r>
                            <w:r w:rsidR="007D2BE5">
                              <w:rPr>
                                <w:rFonts w:ascii="HGS創英角ｺﾞｼｯｸUB" w:eastAsia="HGS創英角ｺﾞｼｯｸUB" w:hAnsi="HGS創英角ｺﾞｼｯｸUB"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5944" id="_x0000_t202" coordsize="21600,21600" o:spt="202" path="m,l,21600r21600,l21600,xe">
                <v:stroke joinstyle="miter"/>
                <v:path gradientshapeok="t" o:connecttype="rect"/>
              </v:shapetype>
              <v:shape id="テキスト ボックス 14" o:spid="_x0000_s1026" type="#_x0000_t202" style="position:absolute;left:0;text-align:left;margin-left:-1.15pt;margin-top:4.75pt;width:458.25pt;height:186.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">
                <v:textbox inset="5.85pt,.7pt,5.85pt,.7pt">
                  <w:txbxContent>
                    <w:p w:rsidR="00871C79" w:rsidRDefault="00871C79" w:rsidP="0017447E">
                      <w:pPr>
                        <w:wordWrap w:val="0"/>
                        <w:jc w:val="right"/>
                        <w:rPr>
                          <w:rFonts w:ascii="ＭＳ 明朝" w:hAnsi="ＭＳ 明朝"/>
                        </w:rPr>
                      </w:pPr>
                      <w:r w:rsidRPr="00A62889">
                        <w:rPr>
                          <w:rFonts w:ascii="ＭＳ 明朝" w:hAnsi="ＭＳ 明朝" w:hint="eastAsia"/>
                        </w:rPr>
                        <w:t>平成</w:t>
                      </w:r>
                      <w:r w:rsidRPr="00A62889">
                        <w:rPr>
                          <w:rFonts w:ascii="ＭＳ 明朝" w:hAnsi="ＭＳ 明朝"/>
                        </w:rPr>
                        <w:t>2</w:t>
                      </w:r>
                      <w:r w:rsidR="008E56CC">
                        <w:rPr>
                          <w:rFonts w:ascii="ＭＳ 明朝" w:hAnsi="ＭＳ 明朝" w:hint="eastAsia"/>
                        </w:rPr>
                        <w:t>8</w:t>
                      </w:r>
                      <w:r w:rsidRPr="00A62889">
                        <w:rPr>
                          <w:rFonts w:ascii="ＭＳ 明朝" w:hAnsi="ＭＳ 明朝" w:hint="eastAsia"/>
                        </w:rPr>
                        <w:t>年</w:t>
                      </w:r>
                      <w:r w:rsidRPr="00A62889">
                        <w:rPr>
                          <w:rFonts w:ascii="ＭＳ 明朝" w:hAnsi="ＭＳ 明朝"/>
                        </w:rPr>
                        <w:t>10</w:t>
                      </w:r>
                      <w:r w:rsidRPr="00A62889">
                        <w:rPr>
                          <w:rFonts w:ascii="ＭＳ 明朝" w:hAnsi="ＭＳ 明朝" w:hint="eastAsia"/>
                        </w:rPr>
                        <w:t>月</w:t>
                      </w:r>
                      <w:r w:rsidR="008E56CC">
                        <w:rPr>
                          <w:rFonts w:ascii="ＭＳ 明朝" w:hAnsi="ＭＳ 明朝" w:hint="eastAsia"/>
                        </w:rPr>
                        <w:t>20</w:t>
                      </w:r>
                      <w:r w:rsidR="0017447E">
                        <w:rPr>
                          <w:rFonts w:ascii="ＭＳ 明朝" w:hAnsi="ＭＳ 明朝" w:hint="eastAsia"/>
                        </w:rPr>
                        <w:t>日</w:t>
                      </w:r>
                      <w:r w:rsidR="008853DC">
                        <w:rPr>
                          <w:rFonts w:ascii="ＭＳ 明朝" w:hAnsi="ＭＳ 明朝" w:hint="eastAsia"/>
                        </w:rPr>
                        <w:t>現</w:t>
                      </w:r>
                      <w:r w:rsidRPr="00A62889">
                        <w:rPr>
                          <w:rFonts w:ascii="ＭＳ 明朝" w:hAnsi="ＭＳ 明朝" w:hint="eastAsia"/>
                        </w:rPr>
                        <w:t>在</w:t>
                      </w:r>
                      <w:r w:rsidR="007D2BE5">
                        <w:rPr>
                          <w:rFonts w:ascii="ＭＳ 明朝" w:hAnsi="ＭＳ 明朝" w:hint="eastAsia"/>
                        </w:rPr>
                        <w:t xml:space="preserve">　</w:t>
                      </w:r>
                    </w:p>
                    <w:p w:rsidR="00A43A45" w:rsidRPr="00A43A45" w:rsidRDefault="00A43A45" w:rsidP="006B71FF">
                      <w:pPr>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w:t>
                      </w:r>
                      <w:r w:rsidR="006B71FF">
                        <w:rPr>
                          <w:rFonts w:ascii="ＭＳ Ｐゴシック" w:eastAsia="ＭＳ Ｐゴシック" w:hAnsi="ＭＳ Ｐゴシック" w:hint="eastAsia"/>
                          <w:b/>
                          <w:sz w:val="40"/>
                          <w:szCs w:val="40"/>
                        </w:rPr>
                        <w:t>学習・自己啓発・訓練の行動者率が全国</w:t>
                      </w:r>
                      <w:r w:rsidR="005A7DE1">
                        <w:rPr>
                          <w:rFonts w:ascii="ＭＳ Ｐゴシック" w:eastAsia="ＭＳ Ｐゴシック" w:hAnsi="ＭＳ Ｐゴシック" w:hint="eastAsia"/>
                          <w:b/>
                          <w:sz w:val="40"/>
                          <w:szCs w:val="40"/>
                        </w:rPr>
                        <w:t>９</w:t>
                      </w:r>
                      <w:r w:rsidR="006B71FF">
                        <w:rPr>
                          <w:rFonts w:ascii="ＭＳ Ｐゴシック" w:eastAsia="ＭＳ Ｐゴシック" w:hAnsi="ＭＳ Ｐゴシック" w:hint="eastAsia"/>
                          <w:b/>
                          <w:sz w:val="40"/>
                          <w:szCs w:val="40"/>
                        </w:rPr>
                        <w:t>位</w:t>
                      </w:r>
                      <w:r>
                        <w:rPr>
                          <w:rFonts w:ascii="HGS創英角ｺﾞｼｯｸUB" w:eastAsia="HGS創英角ｺﾞｼｯｸUB" w:hAnsi="HGS創英角ｺﾞｼｯｸUB" w:hint="eastAsia"/>
                          <w:sz w:val="40"/>
                          <w:szCs w:val="40"/>
                        </w:rPr>
                        <w:t>＞</w:t>
                      </w:r>
                    </w:p>
                    <w:p w:rsidR="00871C79" w:rsidRPr="00A70939" w:rsidRDefault="0037742C" w:rsidP="00607DA9">
                      <w:pPr>
                        <w:ind w:firstLineChars="100" w:firstLine="320"/>
                        <w:jc w:val="left"/>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w:t>
                      </w:r>
                      <w:r w:rsidR="00607DA9">
                        <w:rPr>
                          <w:rFonts w:ascii="HGS創英角ｺﾞｼｯｸUB" w:eastAsia="HGS創英角ｺﾞｼｯｸUB" w:hAnsi="HGS創英角ｺﾞｼｯｸUB" w:hint="eastAsia"/>
                          <w:sz w:val="32"/>
                          <w:szCs w:val="32"/>
                        </w:rPr>
                        <w:t>学習</w:t>
                      </w:r>
                      <w:r w:rsidR="008A5F9D">
                        <w:rPr>
                          <w:rFonts w:ascii="HGS創英角ｺﾞｼｯｸUB" w:eastAsia="HGS創英角ｺﾞｼｯｸUB" w:hAnsi="HGS創英角ｺﾞｼｯｸUB" w:hint="eastAsia"/>
                          <w:sz w:val="32"/>
                          <w:szCs w:val="32"/>
                        </w:rPr>
                        <w:t>・自</w:t>
                      </w:r>
                      <w:r w:rsidR="00607DA9">
                        <w:rPr>
                          <w:rFonts w:ascii="HGS創英角ｺﾞｼｯｸUB" w:eastAsia="HGS創英角ｺﾞｼｯｸUB" w:hAnsi="HGS創英角ｺﾞｼｯｸUB" w:hint="eastAsia"/>
                          <w:sz w:val="32"/>
                          <w:szCs w:val="32"/>
                        </w:rPr>
                        <w:t>己啓発</w:t>
                      </w:r>
                      <w:r w:rsidR="008A5F9D">
                        <w:rPr>
                          <w:rFonts w:ascii="HGS創英角ｺﾞｼｯｸUB" w:eastAsia="HGS創英角ｺﾞｼｯｸUB" w:hAnsi="HGS創英角ｺﾞｼｯｸUB" w:hint="eastAsia"/>
                          <w:sz w:val="32"/>
                          <w:szCs w:val="32"/>
                        </w:rPr>
                        <w:t>・</w:t>
                      </w:r>
                      <w:r w:rsidR="006B71FF">
                        <w:rPr>
                          <w:rFonts w:ascii="HGS創英角ｺﾞｼｯｸUB" w:eastAsia="HGS創英角ｺﾞｼｯｸUB" w:hAnsi="HGS創英角ｺﾞｼｯｸUB" w:hint="eastAsia"/>
                          <w:sz w:val="32"/>
                          <w:szCs w:val="32"/>
                        </w:rPr>
                        <w:t>訓練　大阪府</w:t>
                      </w:r>
                      <w:r w:rsidR="005A7DE1">
                        <w:rPr>
                          <w:rFonts w:ascii="HGS創英角ｺﾞｼｯｸUB" w:eastAsia="HGS創英角ｺﾞｼｯｸUB" w:hAnsi="HGS創英角ｺﾞｼｯｸUB" w:hint="eastAsia"/>
                          <w:sz w:val="32"/>
                          <w:szCs w:val="32"/>
                        </w:rPr>
                        <w:t>９</w:t>
                      </w:r>
                      <w:r w:rsidR="00607DA9">
                        <w:rPr>
                          <w:rFonts w:ascii="HGS創英角ｺﾞｼｯｸUB" w:eastAsia="HGS創英角ｺﾞｼｯｸUB" w:hAnsi="HGS創英角ｺﾞｼｯｸUB" w:hint="eastAsia"/>
                          <w:sz w:val="32"/>
                          <w:szCs w:val="32"/>
                        </w:rPr>
                        <w:t>位</w:t>
                      </w:r>
                      <w:r w:rsidR="00871C79" w:rsidRPr="00A70939">
                        <w:rPr>
                          <w:rFonts w:ascii="HGS創英角ｺﾞｼｯｸUB" w:eastAsia="HGS創英角ｺﾞｼｯｸUB" w:hAnsi="HGS創英角ｺﾞｼｯｸUB" w:hint="eastAsia"/>
                          <w:sz w:val="32"/>
                          <w:szCs w:val="32"/>
                        </w:rPr>
                        <w:t xml:space="preserve">　</w:t>
                      </w:r>
                      <w:r w:rsidR="006D32F7"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D32F7" w:rsidRPr="0045562E">
                        <w:rPr>
                          <w:rFonts w:ascii="HGS創英角ｺﾞｼｯｸUB" w:eastAsia="HGS創英角ｺﾞｼｯｸUB" w:hAnsi="HGS創英角ｺﾞｼｯｸUB" w:hint="eastAsia"/>
                          <w:szCs w:val="21"/>
                        </w:rPr>
                        <w:t>年</w:t>
                      </w:r>
                      <w:r w:rsidR="007E630B" w:rsidRPr="0045562E">
                        <w:rPr>
                          <w:rFonts w:ascii="HGS創英角ｺﾞｼｯｸUB" w:eastAsia="HGS創英角ｺﾞｼｯｸUB" w:hAnsi="HGS創英角ｺﾞｼｯｸUB" w:hint="eastAsia"/>
                          <w:szCs w:val="21"/>
                        </w:rPr>
                        <w:t>調査</w:t>
                      </w:r>
                      <w:r w:rsidR="006B71FF">
                        <w:rPr>
                          <w:rFonts w:ascii="HGS創英角ｺﾞｼｯｸUB" w:eastAsia="HGS創英角ｺﾞｼｯｸUB" w:hAnsi="HGS創英角ｺﾞｼｯｸUB" w:hint="eastAsia"/>
                          <w:szCs w:val="21"/>
                        </w:rPr>
                        <w:t>時</w:t>
                      </w:r>
                      <w:r w:rsidR="005A7DE1">
                        <w:rPr>
                          <w:rFonts w:ascii="HGS創英角ｺﾞｼｯｸUB" w:eastAsia="HGS創英角ｺﾞｼｯｸUB" w:hAnsi="HGS創英角ｺﾞｼｯｸUB" w:hint="eastAsia"/>
                          <w:szCs w:val="21"/>
                        </w:rPr>
                        <w:t>９</w:t>
                      </w:r>
                      <w:r w:rsidR="00607DA9">
                        <w:rPr>
                          <w:rFonts w:ascii="HGS創英角ｺﾞｼｯｸUB" w:eastAsia="HGS創英角ｺﾞｼｯｸUB" w:hAnsi="HGS創英角ｺﾞｼｯｸUB" w:hint="eastAsia"/>
                          <w:szCs w:val="21"/>
                        </w:rPr>
                        <w:t>位</w:t>
                      </w:r>
                      <w:r w:rsidR="00027B6D" w:rsidRPr="00A70939">
                        <w:rPr>
                          <w:rFonts w:ascii="HGS創英角ｺﾞｼｯｸUB" w:eastAsia="HGS創英角ｺﾞｼｯｸUB" w:hAnsi="HGS創英角ｺﾞｼｯｸUB" w:hint="eastAsia"/>
                          <w:szCs w:val="21"/>
                        </w:rPr>
                        <w:t>）</w:t>
                      </w:r>
                    </w:p>
                    <w:p w:rsidR="00027B6D" w:rsidRPr="00A70939" w:rsidRDefault="0037742C" w:rsidP="00607DA9">
                      <w:pPr>
                        <w:ind w:firstLineChars="100" w:firstLine="320"/>
                        <w:jc w:val="left"/>
                        <w:rPr>
                          <w:rFonts w:ascii="HGS創英角ｺﾞｼｯｸUB" w:eastAsia="HGS創英角ｺﾞｼｯｸUB" w:hAnsi="HGS創英角ｺﾞｼｯｸUB"/>
                          <w:sz w:val="32"/>
                          <w:szCs w:val="32"/>
                        </w:rPr>
                      </w:pPr>
                      <w:r w:rsidRPr="00A70939">
                        <w:rPr>
                          <w:rFonts w:ascii="HGS創英角ｺﾞｼｯｸUB" w:eastAsia="HGS創英角ｺﾞｼｯｸUB" w:hAnsi="HGS創英角ｺﾞｼｯｸUB" w:hint="eastAsia"/>
                          <w:sz w:val="32"/>
                          <w:szCs w:val="32"/>
                        </w:rPr>
                        <w:t>・</w:t>
                      </w:r>
                      <w:r w:rsidR="00907D08">
                        <w:rPr>
                          <w:rFonts w:ascii="HGS創英角ｺﾞｼｯｸUB" w:eastAsia="HGS創英角ｺﾞｼｯｸUB" w:hAnsi="HGS創英角ｺﾞｼｯｸUB" w:hint="eastAsia"/>
                          <w:sz w:val="32"/>
                          <w:szCs w:val="32"/>
                        </w:rPr>
                        <w:t>趣味・</w:t>
                      </w:r>
                      <w:r w:rsidR="006B71FF">
                        <w:rPr>
                          <w:rFonts w:ascii="HGS創英角ｺﾞｼｯｸUB" w:eastAsia="HGS創英角ｺﾞｼｯｸUB" w:hAnsi="HGS創英角ｺﾞｼｯｸUB" w:hint="eastAsia"/>
                          <w:sz w:val="32"/>
                          <w:szCs w:val="32"/>
                        </w:rPr>
                        <w:t>娯楽</w:t>
                      </w:r>
                      <w:r w:rsidR="00607DA9">
                        <w:rPr>
                          <w:rFonts w:ascii="HGS創英角ｺﾞｼｯｸUB" w:eastAsia="HGS創英角ｺﾞｼｯｸUB" w:hAnsi="HGS創英角ｺﾞｼｯｸUB" w:hint="eastAsia"/>
                          <w:sz w:val="32"/>
                          <w:szCs w:val="32"/>
                        </w:rPr>
                        <w:t xml:space="preserve">　</w:t>
                      </w:r>
                      <w:r w:rsidR="00867D3A">
                        <w:rPr>
                          <w:rFonts w:ascii="HGS創英角ｺﾞｼｯｸUB" w:eastAsia="HGS創英角ｺﾞｼｯｸUB" w:hAnsi="HGS創英角ｺﾞｼｯｸUB" w:hint="eastAsia"/>
                          <w:sz w:val="32"/>
                          <w:szCs w:val="32"/>
                        </w:rPr>
                        <w:t xml:space="preserve">　　　　　</w:t>
                      </w:r>
                      <w:r w:rsidR="006B71FF">
                        <w:rPr>
                          <w:rFonts w:ascii="HGS創英角ｺﾞｼｯｸUB" w:eastAsia="HGS創英角ｺﾞｼｯｸUB" w:hAnsi="HGS創英角ｺﾞｼｯｸUB" w:hint="eastAsia"/>
                          <w:sz w:val="32"/>
                          <w:szCs w:val="32"/>
                        </w:rPr>
                        <w:t>大阪府</w:t>
                      </w:r>
                      <w:r w:rsidR="001D050C">
                        <w:rPr>
                          <w:rFonts w:ascii="HGS創英角ｺﾞｼｯｸUB" w:eastAsia="HGS創英角ｺﾞｼｯｸUB" w:hAnsi="HGS創英角ｺﾞｼｯｸUB" w:hint="eastAsia"/>
                          <w:sz w:val="32"/>
                          <w:szCs w:val="32"/>
                        </w:rPr>
                        <w:t>16</w:t>
                      </w:r>
                      <w:r w:rsidR="00607DA9">
                        <w:rPr>
                          <w:rFonts w:ascii="HGS創英角ｺﾞｼｯｸUB" w:eastAsia="HGS創英角ｺﾞｼｯｸUB" w:hAnsi="HGS創英角ｺﾞｼｯｸUB" w:hint="eastAsia"/>
                          <w:sz w:val="32"/>
                          <w:szCs w:val="32"/>
                        </w:rPr>
                        <w:t>位</w:t>
                      </w:r>
                      <w:r w:rsidR="006B71FF">
                        <w:rPr>
                          <w:rFonts w:ascii="HGS創英角ｺﾞｼｯｸUB" w:eastAsia="HGS創英角ｺﾞｼｯｸUB" w:hAnsi="HGS創英角ｺﾞｼｯｸUB" w:hint="eastAsia"/>
                          <w:sz w:val="32"/>
                          <w:szCs w:val="32"/>
                        </w:rPr>
                        <w:t xml:space="preserve"> </w:t>
                      </w:r>
                      <w:r w:rsidR="00607DA9"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07DA9" w:rsidRPr="0045562E">
                        <w:rPr>
                          <w:rFonts w:ascii="HGS創英角ｺﾞｼｯｸUB" w:eastAsia="HGS創英角ｺﾞｼｯｸUB" w:hAnsi="HGS創英角ｺﾞｼｯｸUB" w:hint="eastAsia"/>
                          <w:szCs w:val="21"/>
                        </w:rPr>
                        <w:t>年調査</w:t>
                      </w:r>
                      <w:r w:rsidR="00607DA9">
                        <w:rPr>
                          <w:rFonts w:ascii="HGS創英角ｺﾞｼｯｸUB" w:eastAsia="HGS創英角ｺﾞｼｯｸUB" w:hAnsi="HGS創英角ｺﾞｼｯｸUB" w:hint="eastAsia"/>
                          <w:szCs w:val="21"/>
                        </w:rPr>
                        <w:t>時</w:t>
                      </w:r>
                      <w:r w:rsidR="005A7DE1">
                        <w:rPr>
                          <w:rFonts w:ascii="HGS創英角ｺﾞｼｯｸUB" w:eastAsia="HGS創英角ｺﾞｼｯｸUB" w:hAnsi="HGS創英角ｺﾞｼｯｸUB" w:hint="eastAsia"/>
                          <w:szCs w:val="21"/>
                        </w:rPr>
                        <w:t>９</w:t>
                      </w:r>
                      <w:r w:rsidR="00607DA9">
                        <w:rPr>
                          <w:rFonts w:ascii="HGS創英角ｺﾞｼｯｸUB" w:eastAsia="HGS創英角ｺﾞｼｯｸUB" w:hAnsi="HGS創英角ｺﾞｼｯｸUB" w:hint="eastAsia"/>
                          <w:szCs w:val="21"/>
                        </w:rPr>
                        <w:t>位</w:t>
                      </w:r>
                      <w:r w:rsidR="00607DA9" w:rsidRPr="00A70939">
                        <w:rPr>
                          <w:rFonts w:ascii="HGS創英角ｺﾞｼｯｸUB" w:eastAsia="HGS創英角ｺﾞｼｯｸUB" w:hAnsi="HGS創英角ｺﾞｼｯｸUB" w:hint="eastAsia"/>
                          <w:szCs w:val="21"/>
                        </w:rPr>
                        <w:t>）</w:t>
                      </w:r>
                    </w:p>
                    <w:p w:rsidR="00871C79" w:rsidRDefault="0037742C" w:rsidP="00607DA9">
                      <w:pPr>
                        <w:ind w:firstLineChars="100" w:firstLine="320"/>
                        <w:jc w:val="left"/>
                        <w:rPr>
                          <w:rFonts w:ascii="HGS創英角ｺﾞｼｯｸUB" w:eastAsia="HGS創英角ｺﾞｼｯｸUB" w:hAnsi="HGS創英角ｺﾞｼｯｸUB"/>
                          <w:szCs w:val="21"/>
                        </w:rPr>
                      </w:pPr>
                      <w:r w:rsidRPr="00A70939">
                        <w:rPr>
                          <w:rFonts w:ascii="HGS創英角ｺﾞｼｯｸUB" w:eastAsia="HGS創英角ｺﾞｼｯｸUB" w:hAnsi="HGS創英角ｺﾞｼｯｸUB" w:hint="eastAsia"/>
                          <w:sz w:val="32"/>
                          <w:szCs w:val="32"/>
                        </w:rPr>
                        <w:t>・</w:t>
                      </w:r>
                      <w:r w:rsidR="006B71FF">
                        <w:rPr>
                          <w:rFonts w:ascii="HGS創英角ｺﾞｼｯｸUB" w:eastAsia="HGS創英角ｺﾞｼｯｸUB" w:hAnsi="HGS創英角ｺﾞｼｯｸUB" w:hint="eastAsia"/>
                          <w:sz w:val="32"/>
                          <w:szCs w:val="32"/>
                        </w:rPr>
                        <w:t>ボランティア</w:t>
                      </w:r>
                      <w:r w:rsidR="000E62FB">
                        <w:rPr>
                          <w:rFonts w:ascii="HGS創英角ｺﾞｼｯｸUB" w:eastAsia="HGS創英角ｺﾞｼｯｸUB" w:hAnsi="HGS創英角ｺﾞｼｯｸUB" w:hint="eastAsia"/>
                          <w:sz w:val="32"/>
                          <w:szCs w:val="32"/>
                        </w:rPr>
                        <w:t>活動</w:t>
                      </w:r>
                      <w:r w:rsidR="00867D3A">
                        <w:rPr>
                          <w:rFonts w:ascii="HGS創英角ｺﾞｼｯｸUB" w:eastAsia="HGS創英角ｺﾞｼｯｸUB" w:hAnsi="HGS創英角ｺﾞｼｯｸUB" w:hint="eastAsia"/>
                          <w:sz w:val="32"/>
                          <w:szCs w:val="32"/>
                        </w:rPr>
                        <w:t xml:space="preserve">　　　</w:t>
                      </w:r>
                      <w:r w:rsidR="006B71FF">
                        <w:rPr>
                          <w:rFonts w:ascii="HGS創英角ｺﾞｼｯｸUB" w:eastAsia="HGS創英角ｺﾞｼｯｸUB" w:hAnsi="HGS創英角ｺﾞｼｯｸUB" w:hint="eastAsia"/>
                          <w:sz w:val="32"/>
                          <w:szCs w:val="32"/>
                        </w:rPr>
                        <w:t>大阪府47</w:t>
                      </w:r>
                      <w:r w:rsidR="00607DA9">
                        <w:rPr>
                          <w:rFonts w:ascii="HGS創英角ｺﾞｼｯｸUB" w:eastAsia="HGS創英角ｺﾞｼｯｸUB" w:hAnsi="HGS創英角ｺﾞｼｯｸUB" w:hint="eastAsia"/>
                          <w:sz w:val="32"/>
                          <w:szCs w:val="32"/>
                        </w:rPr>
                        <w:t>位</w:t>
                      </w:r>
                      <w:r w:rsidR="006B71FF">
                        <w:rPr>
                          <w:rFonts w:ascii="HGS創英角ｺﾞｼｯｸUB" w:eastAsia="HGS創英角ｺﾞｼｯｸUB" w:hAnsi="HGS創英角ｺﾞｼｯｸUB" w:hint="eastAsia"/>
                          <w:sz w:val="32"/>
                          <w:szCs w:val="32"/>
                        </w:rPr>
                        <w:t xml:space="preserve"> </w:t>
                      </w:r>
                      <w:r w:rsidR="00607DA9" w:rsidRPr="0045562E">
                        <w:rPr>
                          <w:rFonts w:ascii="HGS創英角ｺﾞｼｯｸUB" w:eastAsia="HGS創英角ｺﾞｼｯｸUB" w:hAnsi="HGS創英角ｺﾞｼｯｸUB" w:hint="eastAsia"/>
                          <w:szCs w:val="21"/>
                        </w:rPr>
                        <w:t>（平成</w:t>
                      </w:r>
                      <w:r w:rsidR="00607DA9">
                        <w:rPr>
                          <w:rFonts w:ascii="HGS創英角ｺﾞｼｯｸUB" w:eastAsia="HGS創英角ｺﾞｼｯｸUB" w:hAnsi="HGS創英角ｺﾞｼｯｸUB" w:hint="eastAsia"/>
                          <w:szCs w:val="21"/>
                        </w:rPr>
                        <w:t>23</w:t>
                      </w:r>
                      <w:r w:rsidR="00607DA9" w:rsidRPr="0045562E">
                        <w:rPr>
                          <w:rFonts w:ascii="HGS創英角ｺﾞｼｯｸUB" w:eastAsia="HGS創英角ｺﾞｼｯｸUB" w:hAnsi="HGS創英角ｺﾞｼｯｸUB" w:hint="eastAsia"/>
                          <w:szCs w:val="21"/>
                        </w:rPr>
                        <w:t>年調査</w:t>
                      </w:r>
                      <w:r w:rsidR="00607DA9">
                        <w:rPr>
                          <w:rFonts w:ascii="HGS創英角ｺﾞｼｯｸUB" w:eastAsia="HGS創英角ｺﾞｼｯｸUB" w:hAnsi="HGS創英角ｺﾞｼｯｸUB" w:hint="eastAsia"/>
                          <w:szCs w:val="21"/>
                        </w:rPr>
                        <w:t>時</w:t>
                      </w:r>
                      <w:r w:rsidR="006B71FF">
                        <w:rPr>
                          <w:rFonts w:ascii="HGS創英角ｺﾞｼｯｸUB" w:eastAsia="HGS創英角ｺﾞｼｯｸUB" w:hAnsi="HGS創英角ｺﾞｼｯｸUB" w:hint="eastAsia"/>
                          <w:szCs w:val="21"/>
                        </w:rPr>
                        <w:t>47</w:t>
                      </w:r>
                      <w:r w:rsidR="00607DA9">
                        <w:rPr>
                          <w:rFonts w:ascii="HGS創英角ｺﾞｼｯｸUB" w:eastAsia="HGS創英角ｺﾞｼｯｸUB" w:hAnsi="HGS創英角ｺﾞｼｯｸUB" w:hint="eastAsia"/>
                          <w:szCs w:val="21"/>
                        </w:rPr>
                        <w:t>位</w:t>
                      </w:r>
                      <w:r w:rsidR="00607DA9" w:rsidRPr="00A70939">
                        <w:rPr>
                          <w:rFonts w:ascii="HGS創英角ｺﾞｼｯｸUB" w:eastAsia="HGS創英角ｺﾞｼｯｸUB" w:hAnsi="HGS創英角ｺﾞｼｯｸUB" w:hint="eastAsia"/>
                          <w:szCs w:val="21"/>
                        </w:rPr>
                        <w:t>）</w:t>
                      </w:r>
                    </w:p>
                    <w:p w:rsidR="00EA1538" w:rsidRPr="007D2BE5" w:rsidRDefault="00EA1538" w:rsidP="007D2BE5">
                      <w:pPr>
                        <w:wordWrap w:val="0"/>
                        <w:ind w:firstLineChars="100" w:firstLine="200"/>
                        <w:jc w:val="right"/>
                        <w:rPr>
                          <w:rFonts w:ascii="HGS創英角ｺﾞｼｯｸUB" w:eastAsia="HGS創英角ｺﾞｼｯｸUB" w:hAnsi="HGS創英角ｺﾞｼｯｸUB"/>
                          <w:sz w:val="20"/>
                          <w:szCs w:val="20"/>
                        </w:rPr>
                      </w:pPr>
                      <w:r w:rsidRPr="007D2BE5">
                        <w:rPr>
                          <w:rFonts w:ascii="HGS創英角ｺﾞｼｯｸUB" w:eastAsia="HGS創英角ｺﾞｼｯｸUB" w:hAnsi="HGS創英角ｺﾞｼｯｸUB" w:hint="eastAsia"/>
                          <w:sz w:val="20"/>
                          <w:szCs w:val="20"/>
                        </w:rPr>
                        <w:t>※前回調査は</w:t>
                      </w:r>
                      <w:r w:rsidR="007D2BE5" w:rsidRPr="007D2BE5">
                        <w:rPr>
                          <w:rFonts w:ascii="HGS創英角ｺﾞｼｯｸUB" w:eastAsia="HGS創英角ｺﾞｼｯｸUB" w:hAnsi="HGS創英角ｺﾞｼｯｸUB" w:hint="eastAsia"/>
                          <w:sz w:val="20"/>
                          <w:szCs w:val="20"/>
                        </w:rPr>
                        <w:t>平成23年に実施している</w:t>
                      </w:r>
                      <w:r w:rsidR="007D2BE5">
                        <w:rPr>
                          <w:rFonts w:ascii="HGS創英角ｺﾞｼｯｸUB" w:eastAsia="HGS創英角ｺﾞｼｯｸUB" w:hAnsi="HGS創英角ｺﾞｼｯｸUB" w:hint="eastAsia"/>
                          <w:sz w:val="20"/>
                          <w:szCs w:val="20"/>
                        </w:rPr>
                        <w:t xml:space="preserve">　</w:t>
                      </w:r>
                    </w:p>
                  </w:txbxContent>
                </v:textbox>
              </v:shape>
            </w:pict>
          </mc:Fallback>
        </mc:AlternateContent>
      </w:r>
    </w:p>
    <w:p w:rsidR="00871C79" w:rsidRDefault="00871C79" w:rsidP="00D83BDA">
      <w:pPr>
        <w:rPr>
          <w:rFonts w:ascii="ＭＳ Ｐゴシック" w:eastAsia="ＭＳ Ｐゴシック" w:hAnsi="ＭＳ Ｐゴシック"/>
          <w:b/>
          <w:sz w:val="24"/>
          <w:szCs w:val="24"/>
        </w:rPr>
      </w:pPr>
    </w:p>
    <w:p w:rsidR="00871C79" w:rsidRDefault="00871C79" w:rsidP="00D83BDA">
      <w:pPr>
        <w:rPr>
          <w:rFonts w:ascii="ＭＳ Ｐゴシック" w:eastAsia="ＭＳ Ｐゴシック" w:hAnsi="ＭＳ Ｐゴシック"/>
          <w:b/>
          <w:sz w:val="24"/>
          <w:szCs w:val="24"/>
        </w:rPr>
      </w:pPr>
    </w:p>
    <w:p w:rsidR="00871C79" w:rsidRDefault="00871C79" w:rsidP="00D83BDA">
      <w:pPr>
        <w:rPr>
          <w:rFonts w:ascii="ＭＳ Ｐゴシック" w:eastAsia="ＭＳ Ｐゴシック" w:hAnsi="ＭＳ Ｐゴシック"/>
          <w:b/>
          <w:sz w:val="24"/>
          <w:szCs w:val="24"/>
        </w:rPr>
      </w:pPr>
    </w:p>
    <w:p w:rsidR="00871C79" w:rsidRPr="00CD6191" w:rsidRDefault="00871C79" w:rsidP="00D83BDA">
      <w:pPr>
        <w:rPr>
          <w:rFonts w:ascii="ＭＳ Ｐゴシック" w:eastAsia="ＭＳ Ｐゴシック" w:hAnsi="ＭＳ Ｐゴシック"/>
          <w:b/>
          <w:sz w:val="24"/>
          <w:szCs w:val="24"/>
        </w:rPr>
      </w:pPr>
    </w:p>
    <w:p w:rsidR="00871C79" w:rsidRDefault="00871C79" w:rsidP="00D83BDA">
      <w:pPr>
        <w:rPr>
          <w:rFonts w:ascii="ＭＳ Ｐゴシック" w:eastAsia="ＭＳ Ｐゴシック" w:hAnsi="ＭＳ Ｐゴシック"/>
          <w:b/>
          <w:sz w:val="24"/>
          <w:szCs w:val="24"/>
        </w:rPr>
      </w:pPr>
    </w:p>
    <w:p w:rsidR="00871C79" w:rsidRDefault="00871C79" w:rsidP="00D83BDA">
      <w:pPr>
        <w:rPr>
          <w:rFonts w:ascii="ＭＳ Ｐゴシック" w:eastAsia="ＭＳ Ｐゴシック" w:hAnsi="ＭＳ Ｐゴシック"/>
          <w:b/>
          <w:sz w:val="24"/>
          <w:szCs w:val="24"/>
        </w:rPr>
      </w:pPr>
    </w:p>
    <w:p w:rsidR="00871C79" w:rsidRDefault="00871C79" w:rsidP="00D83BDA">
      <w:pPr>
        <w:rPr>
          <w:rFonts w:ascii="ＭＳ Ｐゴシック" w:eastAsia="ＭＳ Ｐゴシック" w:hAnsi="ＭＳ Ｐゴシック"/>
          <w:b/>
          <w:sz w:val="24"/>
          <w:szCs w:val="24"/>
        </w:rPr>
      </w:pPr>
    </w:p>
    <w:p w:rsidR="00027B6D" w:rsidRDefault="00027B6D" w:rsidP="00D83BDA">
      <w:pPr>
        <w:rPr>
          <w:rFonts w:ascii="ＭＳ Ｐゴシック" w:eastAsia="ＭＳ Ｐゴシック" w:hAnsi="ＭＳ Ｐゴシック"/>
          <w:b/>
          <w:sz w:val="24"/>
          <w:szCs w:val="24"/>
        </w:rPr>
      </w:pPr>
    </w:p>
    <w:p w:rsidR="007D2BE5" w:rsidRDefault="007D2BE5" w:rsidP="00B70A47">
      <w:pPr>
        <w:spacing w:line="360" w:lineRule="exact"/>
        <w:rPr>
          <w:rFonts w:ascii="ＭＳ ゴシック" w:eastAsia="ＭＳ ゴシック" w:hAnsi="ＭＳ ゴシック"/>
          <w:b/>
          <w:sz w:val="24"/>
          <w:szCs w:val="28"/>
        </w:rPr>
      </w:pPr>
    </w:p>
    <w:p w:rsidR="00000745" w:rsidRDefault="00000745" w:rsidP="00B70A47">
      <w:pPr>
        <w:spacing w:line="360" w:lineRule="exact"/>
        <w:rPr>
          <w:rFonts w:ascii="ＭＳ ゴシック" w:eastAsia="ＭＳ ゴシック" w:hAnsi="ＭＳ ゴシック"/>
          <w:b/>
          <w:sz w:val="24"/>
          <w:szCs w:val="28"/>
        </w:rPr>
      </w:pPr>
    </w:p>
    <w:p w:rsidR="00BE6F28" w:rsidRPr="00083264" w:rsidRDefault="00BE6F28" w:rsidP="00B70A47">
      <w:pPr>
        <w:spacing w:line="36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目次</w:t>
      </w:r>
    </w:p>
    <w:p w:rsidR="006A4D72" w:rsidRPr="00416660" w:rsidRDefault="00BE6F28" w:rsidP="006A4D72">
      <w:pPr>
        <w:spacing w:line="360" w:lineRule="exact"/>
        <w:jc w:val="left"/>
        <w:rPr>
          <w:rFonts w:asciiTheme="majorEastAsia" w:eastAsiaTheme="majorEastAsia" w:hAnsiTheme="majorEastAsia"/>
          <w:sz w:val="20"/>
          <w:szCs w:val="20"/>
        </w:rPr>
      </w:pPr>
      <w:r w:rsidRPr="004166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98912" behindDoc="0" locked="0" layoutInCell="1" allowOverlap="1" wp14:anchorId="0154C701" wp14:editId="2C631FAC">
                <wp:simplePos x="0" y="0"/>
                <wp:positionH relativeFrom="column">
                  <wp:posOffset>1918970</wp:posOffset>
                </wp:positionH>
                <wp:positionV relativeFrom="paragraph">
                  <wp:posOffset>123190</wp:posOffset>
                </wp:positionV>
                <wp:extent cx="3613785" cy="0"/>
                <wp:effectExtent l="0" t="0" r="24765" b="19050"/>
                <wp:wrapNone/>
                <wp:docPr id="29" name="直線コネクタ 29"/>
                <wp:cNvGraphicFramePr/>
                <a:graphic xmlns:a="http://schemas.openxmlformats.org/drawingml/2006/main">
                  <a:graphicData uri="http://schemas.microsoft.com/office/word/2010/wordprocessingShape">
                    <wps:wsp>
                      <wps:cNvCnPr/>
                      <wps:spPr>
                        <a:xfrm>
                          <a:off x="0" y="0"/>
                          <a:ext cx="3613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8D49109" id="直線コネクタ 29" o:spid="_x0000_s1026" style="position:absolute;left:0;text-align:lef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9.7pt" to="43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" strokecolor="#4a7ebb">
                <v:stroke dashstyle="3 1"/>
              </v:line>
            </w:pict>
          </mc:Fallback>
        </mc:AlternateContent>
      </w:r>
      <w:r w:rsidR="00005785" w:rsidRPr="00416660">
        <w:rPr>
          <w:rFonts w:asciiTheme="majorEastAsia" w:eastAsiaTheme="majorEastAsia" w:hAnsiTheme="majorEastAsia" w:hint="eastAsia"/>
          <w:b/>
          <w:sz w:val="24"/>
          <w:szCs w:val="24"/>
        </w:rPr>
        <w:t>１</w:t>
      </w:r>
      <w:r w:rsidRPr="00416660">
        <w:rPr>
          <w:rFonts w:asciiTheme="majorEastAsia" w:eastAsiaTheme="majorEastAsia" w:hAnsiTheme="majorEastAsia" w:hint="eastAsia"/>
          <w:b/>
          <w:sz w:val="24"/>
          <w:szCs w:val="24"/>
        </w:rPr>
        <w:t xml:space="preserve">　学習・自己啓発・訓練</w:t>
      </w:r>
      <w:r w:rsidRPr="00416660">
        <w:rPr>
          <w:rFonts w:asciiTheme="majorEastAsia" w:eastAsiaTheme="majorEastAsia" w:hAnsiTheme="majorEastAsia" w:hint="eastAsia"/>
          <w:sz w:val="20"/>
          <w:szCs w:val="20"/>
        </w:rPr>
        <w:t xml:space="preserve">                                              </w:t>
      </w:r>
      <w:r w:rsidR="007C18F4"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 xml:space="preserve">     ２</w:t>
      </w:r>
    </w:p>
    <w:p w:rsidR="007C18F4" w:rsidRPr="00416660" w:rsidRDefault="006A4D72" w:rsidP="006A4D72">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197888" behindDoc="0" locked="0" layoutInCell="1" allowOverlap="1" wp14:anchorId="7606A976" wp14:editId="78A018B6">
                <wp:simplePos x="0" y="0"/>
                <wp:positionH relativeFrom="column">
                  <wp:posOffset>4843145</wp:posOffset>
                </wp:positionH>
                <wp:positionV relativeFrom="paragraph">
                  <wp:posOffset>146050</wp:posOffset>
                </wp:positionV>
                <wp:extent cx="689610" cy="0"/>
                <wp:effectExtent l="0" t="0" r="15240" b="19050"/>
                <wp:wrapNone/>
                <wp:docPr id="33" name="直線コネクタ 33"/>
                <wp:cNvGraphicFramePr/>
                <a:graphic xmlns:a="http://schemas.openxmlformats.org/drawingml/2006/main">
                  <a:graphicData uri="http://schemas.microsoft.com/office/word/2010/wordprocessingShape">
                    <wps:wsp>
                      <wps:cNvCnPr/>
                      <wps:spPr>
                        <a:xfrm>
                          <a:off x="0" y="0"/>
                          <a:ext cx="68961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B6FA2" id="直線コネクタ 33" o:spid="_x0000_s1026" style="position:absolute;left:0;text-align:lef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35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" strokecolor="#4579b8 [3044]">
                <v:stroke dashstyle="3 1"/>
              </v:line>
            </w:pict>
          </mc:Fallback>
        </mc:AlternateContent>
      </w:r>
      <w:r w:rsidR="00BE6F28"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１</w:t>
      </w:r>
      <w:r w:rsidR="00BE6F28"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１</w:t>
      </w:r>
      <w:r w:rsidR="00BE6F28" w:rsidRPr="00416660">
        <w:rPr>
          <w:rFonts w:asciiTheme="majorEastAsia" w:eastAsiaTheme="majorEastAsia" w:hAnsiTheme="majorEastAsia" w:hint="eastAsia"/>
          <w:sz w:val="20"/>
          <w:szCs w:val="20"/>
        </w:rPr>
        <w:t xml:space="preserve">　学習・自己啓発・訓練</w:t>
      </w:r>
      <w:r w:rsidR="00B70A47" w:rsidRPr="00416660">
        <w:rPr>
          <w:rFonts w:asciiTheme="majorEastAsia" w:eastAsiaTheme="majorEastAsia" w:hAnsiTheme="majorEastAsia" w:hint="eastAsia"/>
          <w:sz w:val="20"/>
          <w:szCs w:val="20"/>
        </w:rPr>
        <w:t>の種類別行動者率（平成18</w:t>
      </w:r>
      <w:r w:rsidR="005A7DE1">
        <w:rPr>
          <w:rFonts w:asciiTheme="majorEastAsia" w:eastAsiaTheme="majorEastAsia" w:hAnsiTheme="majorEastAsia" w:hint="eastAsia"/>
          <w:sz w:val="20"/>
          <w:szCs w:val="20"/>
        </w:rPr>
        <w:t>年</w:t>
      </w:r>
      <w:r w:rsidR="00B70A47" w:rsidRPr="00416660">
        <w:rPr>
          <w:rFonts w:asciiTheme="majorEastAsia" w:eastAsiaTheme="majorEastAsia" w:hAnsiTheme="majorEastAsia" w:hint="eastAsia"/>
          <w:sz w:val="20"/>
          <w:szCs w:val="20"/>
        </w:rPr>
        <w:t>・23</w:t>
      </w:r>
      <w:r w:rsidR="005A7DE1">
        <w:rPr>
          <w:rFonts w:asciiTheme="majorEastAsia" w:eastAsiaTheme="majorEastAsia" w:hAnsiTheme="majorEastAsia" w:hint="eastAsia"/>
          <w:sz w:val="20"/>
          <w:szCs w:val="20"/>
        </w:rPr>
        <w:t>年</w:t>
      </w:r>
      <w:r w:rsidR="00B70A47" w:rsidRPr="00416660">
        <w:rPr>
          <w:rFonts w:asciiTheme="majorEastAsia" w:eastAsiaTheme="majorEastAsia" w:hAnsiTheme="majorEastAsia" w:hint="eastAsia"/>
          <w:sz w:val="20"/>
          <w:szCs w:val="20"/>
        </w:rPr>
        <w:t>・28年）</w:t>
      </w:r>
      <w:r w:rsidR="00BE6F28"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２</w:t>
      </w:r>
    </w:p>
    <w:p w:rsidR="00BE6F28" w:rsidRPr="00416660" w:rsidRDefault="00C2174E" w:rsidP="006A4D72">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199936" behindDoc="0" locked="0" layoutInCell="1" allowOverlap="1" wp14:anchorId="7E8F6932" wp14:editId="5EC3A098">
                <wp:simplePos x="0" y="0"/>
                <wp:positionH relativeFrom="column">
                  <wp:posOffset>4347845</wp:posOffset>
                </wp:positionH>
                <wp:positionV relativeFrom="paragraph">
                  <wp:posOffset>146050</wp:posOffset>
                </wp:positionV>
                <wp:extent cx="1184910" cy="0"/>
                <wp:effectExtent l="0" t="0" r="15240" b="19050"/>
                <wp:wrapNone/>
                <wp:docPr id="32" name="直線コネクタ 32"/>
                <wp:cNvGraphicFramePr/>
                <a:graphic xmlns:a="http://schemas.openxmlformats.org/drawingml/2006/main">
                  <a:graphicData uri="http://schemas.microsoft.com/office/word/2010/wordprocessingShape">
                    <wps:wsp>
                      <wps:cNvCnPr/>
                      <wps:spPr>
                        <a:xfrm>
                          <a:off x="0" y="0"/>
                          <a:ext cx="1184910"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0C30B00" id="直線コネクタ 32" o:spid="_x0000_s1026" style="position:absolute;left:0;text-align:lef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" strokecolor="#4a7ebb">
                <v:stroke dashstyle="3 1"/>
              </v:line>
            </w:pict>
          </mc:Fallback>
        </mc:AlternateContent>
      </w:r>
      <w:r w:rsidR="00BE6F28"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１</w:t>
      </w:r>
      <w:r w:rsidR="00BE6F28"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２</w:t>
      </w:r>
      <w:r w:rsidR="00BE6F28" w:rsidRPr="00416660">
        <w:rPr>
          <w:rFonts w:asciiTheme="majorEastAsia" w:eastAsiaTheme="majorEastAsia" w:hAnsiTheme="majorEastAsia" w:hint="eastAsia"/>
          <w:sz w:val="20"/>
          <w:szCs w:val="20"/>
        </w:rPr>
        <w:t xml:space="preserve">　学習・自己啓発・訓練の</w:t>
      </w:r>
      <w:r w:rsidR="006A4D72" w:rsidRPr="00416660">
        <w:rPr>
          <w:rFonts w:asciiTheme="majorEastAsia" w:eastAsiaTheme="majorEastAsia" w:hAnsiTheme="majorEastAsia" w:hint="eastAsia"/>
          <w:sz w:val="20"/>
          <w:szCs w:val="20"/>
        </w:rPr>
        <w:t>都道府県別行動者率</w:t>
      </w:r>
      <w:r w:rsidR="00A16274">
        <w:rPr>
          <w:rFonts w:asciiTheme="majorEastAsia" w:eastAsiaTheme="majorEastAsia" w:hAnsiTheme="majorEastAsia" w:hint="eastAsia"/>
          <w:sz w:val="20"/>
          <w:szCs w:val="20"/>
        </w:rPr>
        <w:t xml:space="preserve">（平成28年）　</w:t>
      </w:r>
      <w:r w:rsidR="00BE6F28"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２</w:t>
      </w:r>
    </w:p>
    <w:p w:rsidR="00BE6F28" w:rsidRPr="00AE4680" w:rsidRDefault="00BE6F28" w:rsidP="00416660">
      <w:pPr>
        <w:spacing w:line="360" w:lineRule="exact"/>
        <w:ind w:firstLineChars="200" w:firstLine="400"/>
        <w:jc w:val="left"/>
        <w:rPr>
          <w:rFonts w:asciiTheme="majorEastAsia" w:eastAsiaTheme="majorEastAsia" w:hAnsiTheme="majorEastAsia"/>
          <w:sz w:val="20"/>
          <w:szCs w:val="20"/>
        </w:rPr>
      </w:pPr>
    </w:p>
    <w:p w:rsidR="005C3764" w:rsidRPr="00416660" w:rsidRDefault="00416660" w:rsidP="00C2174E">
      <w:pPr>
        <w:spacing w:line="360" w:lineRule="exact"/>
        <w:jc w:val="distribute"/>
        <w:rPr>
          <w:rFonts w:asciiTheme="majorEastAsia" w:eastAsiaTheme="majorEastAsia" w:hAnsiTheme="majorEastAsia"/>
          <w:sz w:val="20"/>
          <w:szCs w:val="20"/>
        </w:rPr>
      </w:pPr>
      <w:r w:rsidRPr="00416660">
        <w:rPr>
          <w:rFonts w:asciiTheme="majorEastAsia" w:eastAsiaTheme="majorEastAsia" w:hAnsiTheme="majorEastAsia" w:hint="eastAsia"/>
          <w:b/>
          <w:noProof/>
          <w:sz w:val="24"/>
          <w:szCs w:val="24"/>
        </w:rPr>
        <mc:AlternateContent>
          <mc:Choice Requires="wps">
            <w:drawing>
              <wp:anchor distT="0" distB="0" distL="114300" distR="114300" simplePos="0" relativeHeight="252248064" behindDoc="0" locked="0" layoutInCell="1" allowOverlap="1" wp14:anchorId="7006241E" wp14:editId="36A49533">
                <wp:simplePos x="0" y="0"/>
                <wp:positionH relativeFrom="column">
                  <wp:posOffset>1671320</wp:posOffset>
                </wp:positionH>
                <wp:positionV relativeFrom="paragraph">
                  <wp:posOffset>127000</wp:posOffset>
                </wp:positionV>
                <wp:extent cx="3861435" cy="0"/>
                <wp:effectExtent l="0" t="0" r="24765" b="19050"/>
                <wp:wrapNone/>
                <wp:docPr id="80" name="直線コネクタ 80"/>
                <wp:cNvGraphicFramePr/>
                <a:graphic xmlns:a="http://schemas.openxmlformats.org/drawingml/2006/main">
                  <a:graphicData uri="http://schemas.microsoft.com/office/word/2010/wordprocessingShape">
                    <wps:wsp>
                      <wps:cNvCnPr/>
                      <wps:spPr>
                        <a:xfrm>
                          <a:off x="0" y="0"/>
                          <a:ext cx="386143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AAA0F1C" id="直線コネクタ 80" o:spid="_x0000_s1026" style="position:absolute;left:0;text-align:lef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10pt" to="43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" strokecolor="#4a7ebb">
                <v:stroke dashstyle="3 1"/>
              </v:line>
            </w:pict>
          </mc:Fallback>
        </mc:AlternateContent>
      </w:r>
      <w:r w:rsidRPr="00416660">
        <w:rPr>
          <w:rFonts w:asciiTheme="majorEastAsia" w:eastAsiaTheme="majorEastAsia" w:hAnsiTheme="majorEastAsia" w:hint="eastAsia"/>
          <w:b/>
          <w:sz w:val="24"/>
          <w:szCs w:val="24"/>
        </w:rPr>
        <w:t>２　ボランティア活動</w:t>
      </w:r>
      <w:r w:rsidR="005C3764">
        <w:rPr>
          <w:rFonts w:asciiTheme="majorEastAsia" w:eastAsiaTheme="majorEastAsia" w:hAnsiTheme="majorEastAsia" w:hint="eastAsia"/>
          <w:b/>
          <w:sz w:val="24"/>
          <w:szCs w:val="24"/>
        </w:rPr>
        <w:t xml:space="preserve">　　　　　　　　　　　　　　　　　　　　　　　　　　</w:t>
      </w:r>
      <w:r w:rsidR="005A7DE1" w:rsidRPr="005A7DE1">
        <w:rPr>
          <w:rFonts w:asciiTheme="majorEastAsia" w:eastAsiaTheme="majorEastAsia" w:hAnsiTheme="majorEastAsia" w:hint="eastAsia"/>
          <w:sz w:val="20"/>
          <w:szCs w:val="20"/>
        </w:rPr>
        <w:t>３</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47040" behindDoc="0" locked="0" layoutInCell="1" allowOverlap="1" wp14:anchorId="1256A463" wp14:editId="20ED3100">
                <wp:simplePos x="0" y="0"/>
                <wp:positionH relativeFrom="column">
                  <wp:posOffset>4681220</wp:posOffset>
                </wp:positionH>
                <wp:positionV relativeFrom="paragraph">
                  <wp:posOffset>146050</wp:posOffset>
                </wp:positionV>
                <wp:extent cx="851535" cy="0"/>
                <wp:effectExtent l="0" t="0" r="24765" b="19050"/>
                <wp:wrapNone/>
                <wp:docPr id="82" name="直線コネクタ 82"/>
                <wp:cNvGraphicFramePr/>
                <a:graphic xmlns:a="http://schemas.openxmlformats.org/drawingml/2006/main">
                  <a:graphicData uri="http://schemas.microsoft.com/office/word/2010/wordprocessingShape">
                    <wps:wsp>
                      <wps:cNvCnPr/>
                      <wps:spPr>
                        <a:xfrm>
                          <a:off x="0" y="0"/>
                          <a:ext cx="85153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03285" id="直線コネクタ 82" o:spid="_x0000_s1026" style="position:absolute;left:0;text-align:lef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" strokecolor="#4579b8 [3044]">
                <v:stroke dashstyle="3 1"/>
              </v:line>
            </w:pict>
          </mc:Fallback>
        </mc:AlternateContent>
      </w:r>
      <w:r w:rsidR="00416660"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１</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ボランティア活動</w:t>
      </w:r>
      <w:r w:rsidR="00416660" w:rsidRPr="00416660">
        <w:rPr>
          <w:rFonts w:asciiTheme="majorEastAsia" w:eastAsiaTheme="majorEastAsia" w:hAnsiTheme="majorEastAsia" w:hint="eastAsia"/>
          <w:sz w:val="20"/>
          <w:szCs w:val="20"/>
        </w:rPr>
        <w:t>の種類別行動者率（</w:t>
      </w:r>
      <w:r w:rsidR="005A7DE1" w:rsidRPr="00416660">
        <w:rPr>
          <w:rFonts w:asciiTheme="majorEastAsia" w:eastAsiaTheme="majorEastAsia" w:hAnsiTheme="majorEastAsia" w:hint="eastAsia"/>
          <w:sz w:val="20"/>
          <w:szCs w:val="20"/>
        </w:rPr>
        <w:t>平成18</w:t>
      </w:r>
      <w:r w:rsidR="005A7DE1">
        <w:rPr>
          <w:rFonts w:asciiTheme="majorEastAsia" w:eastAsiaTheme="majorEastAsia" w:hAnsiTheme="majorEastAsia" w:hint="eastAsia"/>
          <w:sz w:val="20"/>
          <w:szCs w:val="20"/>
        </w:rPr>
        <w:t>年</w:t>
      </w:r>
      <w:r w:rsidR="005A7DE1" w:rsidRPr="00416660">
        <w:rPr>
          <w:rFonts w:asciiTheme="majorEastAsia" w:eastAsiaTheme="majorEastAsia" w:hAnsiTheme="majorEastAsia" w:hint="eastAsia"/>
          <w:sz w:val="20"/>
          <w:szCs w:val="20"/>
        </w:rPr>
        <w:t>・23</w:t>
      </w:r>
      <w:r w:rsidR="005A7DE1">
        <w:rPr>
          <w:rFonts w:asciiTheme="majorEastAsia" w:eastAsiaTheme="majorEastAsia" w:hAnsiTheme="majorEastAsia" w:hint="eastAsia"/>
          <w:sz w:val="20"/>
          <w:szCs w:val="20"/>
        </w:rPr>
        <w:t>年</w:t>
      </w:r>
      <w:r w:rsidR="005A7DE1" w:rsidRPr="00416660">
        <w:rPr>
          <w:rFonts w:asciiTheme="majorEastAsia" w:eastAsiaTheme="majorEastAsia" w:hAnsiTheme="majorEastAsia" w:hint="eastAsia"/>
          <w:sz w:val="20"/>
          <w:szCs w:val="20"/>
        </w:rPr>
        <w:t>・28年</w:t>
      </w:r>
      <w:r w:rsid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 xml:space="preserve">　　</w:t>
      </w:r>
      <w:r w:rsid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３</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49088" behindDoc="0" locked="0" layoutInCell="1" allowOverlap="1" wp14:anchorId="4ADED25D" wp14:editId="61391D70">
                <wp:simplePos x="0" y="0"/>
                <wp:positionH relativeFrom="column">
                  <wp:posOffset>4100195</wp:posOffset>
                </wp:positionH>
                <wp:positionV relativeFrom="paragraph">
                  <wp:posOffset>146050</wp:posOffset>
                </wp:positionV>
                <wp:extent cx="1432560" cy="0"/>
                <wp:effectExtent l="0" t="0" r="15240" b="19050"/>
                <wp:wrapNone/>
                <wp:docPr id="81" name="直線コネクタ 81"/>
                <wp:cNvGraphicFramePr/>
                <a:graphic xmlns:a="http://schemas.openxmlformats.org/drawingml/2006/main">
                  <a:graphicData uri="http://schemas.microsoft.com/office/word/2010/wordprocessingShape">
                    <wps:wsp>
                      <wps:cNvCnPr/>
                      <wps:spPr>
                        <a:xfrm>
                          <a:off x="0" y="0"/>
                          <a:ext cx="1432560"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394FBF7" id="直線コネクタ 81" o:spid="_x0000_s1026" style="position:absolute;left:0;text-align:lef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85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" strokecolor="#4a7ebb">
                <v:stroke dashstyle="3 1"/>
              </v:line>
            </w:pict>
          </mc:Fallback>
        </mc:AlternateContent>
      </w:r>
      <w:r w:rsidR="00416660"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ボランティア活動</w:t>
      </w:r>
      <w:r w:rsidR="00416660" w:rsidRPr="00416660">
        <w:rPr>
          <w:rFonts w:asciiTheme="majorEastAsia" w:eastAsiaTheme="majorEastAsia" w:hAnsiTheme="majorEastAsia" w:hint="eastAsia"/>
          <w:sz w:val="20"/>
          <w:szCs w:val="20"/>
        </w:rPr>
        <w:t>の都道府県別行動者率</w:t>
      </w:r>
      <w:r w:rsidR="00A16274">
        <w:rPr>
          <w:rFonts w:asciiTheme="majorEastAsia" w:eastAsiaTheme="majorEastAsia" w:hAnsiTheme="majorEastAsia" w:hint="eastAsia"/>
          <w:sz w:val="20"/>
          <w:szCs w:val="20"/>
        </w:rPr>
        <w:t xml:space="preserve">（平成28年）　</w:t>
      </w:r>
      <w:r w:rsidR="00416660"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３</w:t>
      </w:r>
    </w:p>
    <w:p w:rsidR="00416660" w:rsidRPr="005A7DE1" w:rsidRDefault="00416660" w:rsidP="00416660">
      <w:pPr>
        <w:spacing w:line="360" w:lineRule="exact"/>
        <w:ind w:firstLineChars="200" w:firstLine="400"/>
        <w:jc w:val="left"/>
        <w:rPr>
          <w:rFonts w:asciiTheme="majorEastAsia" w:eastAsiaTheme="majorEastAsia" w:hAnsiTheme="majorEastAsia"/>
          <w:sz w:val="20"/>
          <w:szCs w:val="20"/>
        </w:rPr>
      </w:pPr>
    </w:p>
    <w:p w:rsidR="00416660" w:rsidRPr="00416660" w:rsidRDefault="00416660" w:rsidP="00C2174E">
      <w:pPr>
        <w:spacing w:line="360" w:lineRule="exact"/>
        <w:jc w:val="distribute"/>
        <w:rPr>
          <w:rFonts w:asciiTheme="majorEastAsia" w:eastAsiaTheme="majorEastAsia" w:hAnsiTheme="majorEastAsia"/>
          <w:sz w:val="20"/>
          <w:szCs w:val="20"/>
        </w:rPr>
      </w:pPr>
      <w:r w:rsidRPr="00416660">
        <w:rPr>
          <w:rFonts w:asciiTheme="majorEastAsia" w:eastAsiaTheme="majorEastAsia" w:hAnsiTheme="majorEastAsia" w:hint="eastAsia"/>
          <w:b/>
          <w:noProof/>
          <w:sz w:val="24"/>
          <w:szCs w:val="24"/>
        </w:rPr>
        <mc:AlternateContent>
          <mc:Choice Requires="wps">
            <w:drawing>
              <wp:anchor distT="0" distB="0" distL="114300" distR="114300" simplePos="0" relativeHeight="252252160" behindDoc="0" locked="0" layoutInCell="1" allowOverlap="1" wp14:anchorId="532A3793" wp14:editId="15A2D1D4">
                <wp:simplePos x="0" y="0"/>
                <wp:positionH relativeFrom="column">
                  <wp:posOffset>1052195</wp:posOffset>
                </wp:positionH>
                <wp:positionV relativeFrom="paragraph">
                  <wp:posOffset>127000</wp:posOffset>
                </wp:positionV>
                <wp:extent cx="4480560" cy="0"/>
                <wp:effectExtent l="0" t="0" r="15240" b="19050"/>
                <wp:wrapNone/>
                <wp:docPr id="83" name="直線コネクタ 83"/>
                <wp:cNvGraphicFramePr/>
                <a:graphic xmlns:a="http://schemas.openxmlformats.org/drawingml/2006/main">
                  <a:graphicData uri="http://schemas.microsoft.com/office/word/2010/wordprocessingShape">
                    <wps:wsp>
                      <wps:cNvCnPr/>
                      <wps:spPr>
                        <a:xfrm>
                          <a:off x="0" y="0"/>
                          <a:ext cx="4480560"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9FA2B3A" id="直線コネクタ 83" o:spid="_x0000_s1026" style="position:absolute;left:0;text-align:lef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0pt" to="43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" strokecolor="#4a7ebb">
                <v:stroke dashstyle="3 1"/>
              </v:line>
            </w:pict>
          </mc:Fallback>
        </mc:AlternateContent>
      </w:r>
      <w:r w:rsidRPr="00416660">
        <w:rPr>
          <w:rFonts w:asciiTheme="majorEastAsia" w:eastAsiaTheme="majorEastAsia" w:hAnsiTheme="majorEastAsia" w:hint="eastAsia"/>
          <w:b/>
          <w:sz w:val="24"/>
          <w:szCs w:val="24"/>
        </w:rPr>
        <w:t>３　スポーツ</w:t>
      </w:r>
      <w:r w:rsidRPr="00416660">
        <w:rPr>
          <w:rFonts w:asciiTheme="majorEastAsia" w:eastAsiaTheme="majorEastAsia" w:hAnsiTheme="majorEastAsia" w:hint="eastAsia"/>
          <w:sz w:val="20"/>
          <w:szCs w:val="20"/>
        </w:rPr>
        <w:t xml:space="preserve">                        </w:t>
      </w:r>
      <w:r w:rsidR="005C3764">
        <w:rPr>
          <w:rFonts w:asciiTheme="majorEastAsia" w:eastAsiaTheme="majorEastAsia" w:hAnsiTheme="majorEastAsia" w:hint="eastAsia"/>
          <w:sz w:val="20"/>
          <w:szCs w:val="20"/>
        </w:rPr>
        <w:t xml:space="preserve">　　　　　　　</w:t>
      </w:r>
      <w:r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 xml:space="preserve">    ４</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51136" behindDoc="0" locked="0" layoutInCell="1" allowOverlap="1" wp14:anchorId="2FB6E9A7" wp14:editId="172E7D6B">
                <wp:simplePos x="0" y="0"/>
                <wp:positionH relativeFrom="column">
                  <wp:posOffset>4100195</wp:posOffset>
                </wp:positionH>
                <wp:positionV relativeFrom="paragraph">
                  <wp:posOffset>146050</wp:posOffset>
                </wp:positionV>
                <wp:extent cx="1432560" cy="0"/>
                <wp:effectExtent l="0" t="0" r="15240" b="19050"/>
                <wp:wrapNone/>
                <wp:docPr id="85" name="直線コネクタ 85"/>
                <wp:cNvGraphicFramePr/>
                <a:graphic xmlns:a="http://schemas.openxmlformats.org/drawingml/2006/main">
                  <a:graphicData uri="http://schemas.microsoft.com/office/word/2010/wordprocessingShape">
                    <wps:wsp>
                      <wps:cNvCnPr/>
                      <wps:spPr>
                        <a:xfrm>
                          <a:off x="0" y="0"/>
                          <a:ext cx="143256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0CABB" id="直線コネクタ 85" o:spid="_x0000_s1026" style="position:absolute;left:0;text-align:lef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85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" strokecolor="#4579b8 [3044]">
                <v:stroke dashstyle="3 1"/>
              </v:line>
            </w:pict>
          </mc:Fallback>
        </mc:AlternateContent>
      </w:r>
      <w:r w:rsidR="00416660"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３</w:t>
      </w:r>
      <w:r w:rsidR="00416660"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１</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スポーツ</w:t>
      </w:r>
      <w:r w:rsidR="00416660" w:rsidRPr="00416660">
        <w:rPr>
          <w:rFonts w:asciiTheme="majorEastAsia" w:eastAsiaTheme="majorEastAsia" w:hAnsiTheme="majorEastAsia" w:hint="eastAsia"/>
          <w:sz w:val="20"/>
          <w:szCs w:val="20"/>
        </w:rPr>
        <w:t>の種類別行動者率（</w:t>
      </w:r>
      <w:r w:rsidR="005A7DE1" w:rsidRPr="00416660">
        <w:rPr>
          <w:rFonts w:asciiTheme="majorEastAsia" w:eastAsiaTheme="majorEastAsia" w:hAnsiTheme="majorEastAsia" w:hint="eastAsia"/>
          <w:sz w:val="20"/>
          <w:szCs w:val="20"/>
        </w:rPr>
        <w:t>平成18</w:t>
      </w:r>
      <w:r w:rsidR="005A7DE1">
        <w:rPr>
          <w:rFonts w:asciiTheme="majorEastAsia" w:eastAsiaTheme="majorEastAsia" w:hAnsiTheme="majorEastAsia" w:hint="eastAsia"/>
          <w:sz w:val="20"/>
          <w:szCs w:val="20"/>
        </w:rPr>
        <w:t>年</w:t>
      </w:r>
      <w:r w:rsidR="005A7DE1" w:rsidRPr="00416660">
        <w:rPr>
          <w:rFonts w:asciiTheme="majorEastAsia" w:eastAsiaTheme="majorEastAsia" w:hAnsiTheme="majorEastAsia" w:hint="eastAsia"/>
          <w:sz w:val="20"/>
          <w:szCs w:val="20"/>
        </w:rPr>
        <w:t>・23</w:t>
      </w:r>
      <w:r w:rsidR="005A7DE1">
        <w:rPr>
          <w:rFonts w:asciiTheme="majorEastAsia" w:eastAsiaTheme="majorEastAsia" w:hAnsiTheme="majorEastAsia" w:hint="eastAsia"/>
          <w:sz w:val="20"/>
          <w:szCs w:val="20"/>
        </w:rPr>
        <w:t>年</w:t>
      </w:r>
      <w:r w:rsidR="005A7DE1" w:rsidRPr="00416660">
        <w:rPr>
          <w:rFonts w:asciiTheme="majorEastAsia" w:eastAsiaTheme="majorEastAsia" w:hAnsiTheme="majorEastAsia" w:hint="eastAsia"/>
          <w:sz w:val="20"/>
          <w:szCs w:val="20"/>
        </w:rPr>
        <w:t>・28年</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４</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53184" behindDoc="0" locked="0" layoutInCell="1" allowOverlap="1" wp14:anchorId="4A5F69C2" wp14:editId="49691F2D">
                <wp:simplePos x="0" y="0"/>
                <wp:positionH relativeFrom="column">
                  <wp:posOffset>3652520</wp:posOffset>
                </wp:positionH>
                <wp:positionV relativeFrom="paragraph">
                  <wp:posOffset>146050</wp:posOffset>
                </wp:positionV>
                <wp:extent cx="1880235" cy="0"/>
                <wp:effectExtent l="0" t="0" r="24765" b="19050"/>
                <wp:wrapNone/>
                <wp:docPr id="84" name="直線コネクタ 84"/>
                <wp:cNvGraphicFramePr/>
                <a:graphic xmlns:a="http://schemas.openxmlformats.org/drawingml/2006/main">
                  <a:graphicData uri="http://schemas.microsoft.com/office/word/2010/wordprocessingShape">
                    <wps:wsp>
                      <wps:cNvCnPr/>
                      <wps:spPr>
                        <a:xfrm>
                          <a:off x="0" y="0"/>
                          <a:ext cx="188023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5210E61" id="直線コネクタ 84" o:spid="_x0000_s1026" style="position:absolute;left:0;text-align:lef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" strokecolor="#4a7ebb">
                <v:stroke dashstyle="3 1"/>
              </v:line>
            </w:pict>
          </mc:Fallback>
        </mc:AlternateContent>
      </w:r>
      <w:r w:rsidR="00416660" w:rsidRPr="00416660">
        <w:rPr>
          <w:rFonts w:asciiTheme="majorEastAsia" w:eastAsiaTheme="majorEastAsia" w:hAnsiTheme="majorEastAsia" w:hint="eastAsia"/>
          <w:sz w:val="20"/>
          <w:szCs w:val="20"/>
        </w:rPr>
        <w:t>図</w:t>
      </w:r>
      <w:r w:rsidR="005A7DE1">
        <w:rPr>
          <w:rFonts w:asciiTheme="majorEastAsia" w:eastAsiaTheme="majorEastAsia" w:hAnsiTheme="majorEastAsia" w:hint="eastAsia"/>
          <w:sz w:val="20"/>
          <w:szCs w:val="20"/>
        </w:rPr>
        <w:t>３</w:t>
      </w:r>
      <w:r w:rsidR="00416660" w:rsidRPr="00416660">
        <w:rPr>
          <w:rFonts w:asciiTheme="majorEastAsia" w:eastAsiaTheme="majorEastAsia" w:hAnsiTheme="majorEastAsia" w:hint="eastAsia"/>
          <w:sz w:val="20"/>
          <w:szCs w:val="20"/>
        </w:rPr>
        <w:t>－</w:t>
      </w:r>
      <w:r w:rsidR="005A7DE1">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スポーツ</w:t>
      </w:r>
      <w:r w:rsidR="00416660" w:rsidRPr="00416660">
        <w:rPr>
          <w:rFonts w:asciiTheme="majorEastAsia" w:eastAsiaTheme="majorEastAsia" w:hAnsiTheme="majorEastAsia" w:hint="eastAsia"/>
          <w:sz w:val="20"/>
          <w:szCs w:val="20"/>
        </w:rPr>
        <w:t>の都道府県別行動者率</w:t>
      </w:r>
      <w:r w:rsidR="00A16274">
        <w:rPr>
          <w:rFonts w:asciiTheme="majorEastAsia" w:eastAsiaTheme="majorEastAsia" w:hAnsiTheme="majorEastAsia" w:hint="eastAsia"/>
          <w:sz w:val="20"/>
          <w:szCs w:val="20"/>
        </w:rPr>
        <w:t xml:space="preserve">（平成28年）　</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5A7DE1">
        <w:rPr>
          <w:rFonts w:asciiTheme="majorEastAsia" w:eastAsiaTheme="majorEastAsia" w:hAnsiTheme="majorEastAsia" w:hint="eastAsia"/>
          <w:sz w:val="20"/>
          <w:szCs w:val="20"/>
        </w:rPr>
        <w:t>４</w:t>
      </w:r>
    </w:p>
    <w:p w:rsidR="00416660" w:rsidRPr="00AE4680" w:rsidRDefault="00416660" w:rsidP="00416660">
      <w:pPr>
        <w:spacing w:line="360" w:lineRule="exact"/>
        <w:ind w:firstLineChars="200" w:firstLine="400"/>
        <w:jc w:val="left"/>
        <w:rPr>
          <w:rFonts w:asciiTheme="majorEastAsia" w:eastAsiaTheme="majorEastAsia" w:hAnsiTheme="majorEastAsia"/>
          <w:sz w:val="20"/>
          <w:szCs w:val="20"/>
        </w:rPr>
      </w:pPr>
    </w:p>
    <w:p w:rsidR="00416660" w:rsidRPr="00416660" w:rsidRDefault="00416660" w:rsidP="00416660">
      <w:pPr>
        <w:spacing w:line="360" w:lineRule="exact"/>
        <w:jc w:val="left"/>
        <w:rPr>
          <w:rFonts w:asciiTheme="majorEastAsia" w:eastAsiaTheme="majorEastAsia" w:hAnsiTheme="majorEastAsia"/>
          <w:sz w:val="20"/>
          <w:szCs w:val="20"/>
        </w:rPr>
      </w:pPr>
      <w:r w:rsidRPr="00416660">
        <w:rPr>
          <w:rFonts w:asciiTheme="majorEastAsia" w:eastAsiaTheme="majorEastAsia" w:hAnsiTheme="majorEastAsia" w:hint="eastAsia"/>
          <w:b/>
          <w:noProof/>
          <w:sz w:val="24"/>
          <w:szCs w:val="24"/>
        </w:rPr>
        <mc:AlternateContent>
          <mc:Choice Requires="wps">
            <w:drawing>
              <wp:anchor distT="0" distB="0" distL="114300" distR="114300" simplePos="0" relativeHeight="252256256" behindDoc="0" locked="0" layoutInCell="1" allowOverlap="1" wp14:anchorId="3753C0C1" wp14:editId="23166CA1">
                <wp:simplePos x="0" y="0"/>
                <wp:positionH relativeFrom="column">
                  <wp:posOffset>1156970</wp:posOffset>
                </wp:positionH>
                <wp:positionV relativeFrom="paragraph">
                  <wp:posOffset>127000</wp:posOffset>
                </wp:positionV>
                <wp:extent cx="4375785" cy="0"/>
                <wp:effectExtent l="0" t="0" r="24765" b="19050"/>
                <wp:wrapNone/>
                <wp:docPr id="86" name="直線コネクタ 86"/>
                <wp:cNvGraphicFramePr/>
                <a:graphic xmlns:a="http://schemas.openxmlformats.org/drawingml/2006/main">
                  <a:graphicData uri="http://schemas.microsoft.com/office/word/2010/wordprocessingShape">
                    <wps:wsp>
                      <wps:cNvCnPr/>
                      <wps:spPr>
                        <a:xfrm>
                          <a:off x="0" y="0"/>
                          <a:ext cx="4375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E02F321" id="直線コネクタ 86" o:spid="_x0000_s1026" style="position:absolute;left:0;text-align:lef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0pt" to="43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" strokecolor="#4a7ebb">
                <v:stroke dashstyle="3 1"/>
              </v:line>
            </w:pict>
          </mc:Fallback>
        </mc:AlternateContent>
      </w:r>
      <w:r w:rsidRPr="00416660">
        <w:rPr>
          <w:rFonts w:asciiTheme="majorEastAsia" w:eastAsiaTheme="majorEastAsia" w:hAnsiTheme="majorEastAsia" w:hint="eastAsia"/>
          <w:b/>
          <w:sz w:val="24"/>
          <w:szCs w:val="24"/>
        </w:rPr>
        <w:t>４　趣味・娯楽</w:t>
      </w:r>
      <w:r w:rsidRPr="00416660">
        <w:rPr>
          <w:rFonts w:asciiTheme="majorEastAsia" w:eastAsiaTheme="majorEastAsia" w:hAnsiTheme="majorEastAsia" w:hint="eastAsia"/>
          <w:sz w:val="20"/>
          <w:szCs w:val="20"/>
        </w:rPr>
        <w:t xml:space="preserve">                        </w:t>
      </w:r>
      <w:r w:rsidR="005C3764">
        <w:rPr>
          <w:rFonts w:asciiTheme="majorEastAsia" w:eastAsiaTheme="majorEastAsia" w:hAnsiTheme="majorEastAsia" w:hint="eastAsia"/>
          <w:sz w:val="20"/>
          <w:szCs w:val="20"/>
        </w:rPr>
        <w:t xml:space="preserve">　　　　　　</w:t>
      </w:r>
      <w:r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t>５</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55232" behindDoc="0" locked="0" layoutInCell="1" allowOverlap="1" wp14:anchorId="2D9698BE" wp14:editId="056E8792">
                <wp:simplePos x="0" y="0"/>
                <wp:positionH relativeFrom="column">
                  <wp:posOffset>4166870</wp:posOffset>
                </wp:positionH>
                <wp:positionV relativeFrom="paragraph">
                  <wp:posOffset>146050</wp:posOffset>
                </wp:positionV>
                <wp:extent cx="1365885" cy="0"/>
                <wp:effectExtent l="0" t="0" r="5715" b="19050"/>
                <wp:wrapNone/>
                <wp:docPr id="88" name="直線コネクタ 88"/>
                <wp:cNvGraphicFramePr/>
                <a:graphic xmlns:a="http://schemas.openxmlformats.org/drawingml/2006/main">
                  <a:graphicData uri="http://schemas.microsoft.com/office/word/2010/wordprocessingShape">
                    <wps:wsp>
                      <wps:cNvCnPr/>
                      <wps:spPr>
                        <a:xfrm>
                          <a:off x="0" y="0"/>
                          <a:ext cx="13658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35AC2" id="直線コネクタ 88" o:spid="_x0000_s1026" style="position:absolute;left:0;text-align:lef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1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" strokecolor="#4579b8 [3044]">
                <v:stroke dashstyle="3 1"/>
              </v:line>
            </w:pict>
          </mc:Fallback>
        </mc:AlternateContent>
      </w:r>
      <w:r w:rsidR="00416660" w:rsidRPr="00416660">
        <w:rPr>
          <w:rFonts w:asciiTheme="majorEastAsia" w:eastAsiaTheme="majorEastAsia" w:hAnsiTheme="majorEastAsia" w:hint="eastAsia"/>
          <w:sz w:val="20"/>
          <w:szCs w:val="20"/>
        </w:rPr>
        <w:t>図</w:t>
      </w:r>
      <w:r w:rsidR="00B21086">
        <w:rPr>
          <w:rFonts w:asciiTheme="majorEastAsia" w:eastAsiaTheme="majorEastAsia" w:hAnsiTheme="majorEastAsia" w:hint="eastAsia"/>
          <w:sz w:val="20"/>
          <w:szCs w:val="20"/>
        </w:rPr>
        <w:t>４</w:t>
      </w:r>
      <w:r w:rsidR="00416660" w:rsidRPr="00416660">
        <w:rPr>
          <w:rFonts w:asciiTheme="majorEastAsia" w:eastAsiaTheme="majorEastAsia" w:hAnsiTheme="majorEastAsia" w:hint="eastAsia"/>
          <w:sz w:val="20"/>
          <w:szCs w:val="20"/>
        </w:rPr>
        <w:t>－</w:t>
      </w:r>
      <w:r w:rsidR="00B21086">
        <w:rPr>
          <w:rFonts w:asciiTheme="majorEastAsia" w:eastAsiaTheme="majorEastAsia" w:hAnsiTheme="majorEastAsia" w:hint="eastAsia"/>
          <w:sz w:val="20"/>
          <w:szCs w:val="20"/>
        </w:rPr>
        <w:t>１</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趣味・娯楽</w:t>
      </w:r>
      <w:r w:rsidR="00416660" w:rsidRPr="00416660">
        <w:rPr>
          <w:rFonts w:asciiTheme="majorEastAsia" w:eastAsiaTheme="majorEastAsia" w:hAnsiTheme="majorEastAsia" w:hint="eastAsia"/>
          <w:sz w:val="20"/>
          <w:szCs w:val="20"/>
        </w:rPr>
        <w:t>の種類別行動者率（</w:t>
      </w:r>
      <w:r w:rsidR="00B21086" w:rsidRPr="00416660">
        <w:rPr>
          <w:rFonts w:asciiTheme="majorEastAsia" w:eastAsiaTheme="majorEastAsia" w:hAnsiTheme="majorEastAsia" w:hint="eastAsia"/>
          <w:sz w:val="20"/>
          <w:szCs w:val="20"/>
        </w:rPr>
        <w:t>平成18</w:t>
      </w:r>
      <w:r w:rsidR="00B21086">
        <w:rPr>
          <w:rFonts w:asciiTheme="majorEastAsia" w:eastAsiaTheme="majorEastAsia" w:hAnsiTheme="majorEastAsia" w:hint="eastAsia"/>
          <w:sz w:val="20"/>
          <w:szCs w:val="20"/>
        </w:rPr>
        <w:t>年</w:t>
      </w:r>
      <w:r w:rsidR="00B21086" w:rsidRPr="00416660">
        <w:rPr>
          <w:rFonts w:asciiTheme="majorEastAsia" w:eastAsiaTheme="majorEastAsia" w:hAnsiTheme="majorEastAsia" w:hint="eastAsia"/>
          <w:sz w:val="20"/>
          <w:szCs w:val="20"/>
        </w:rPr>
        <w:t>・23</w:t>
      </w:r>
      <w:r w:rsidR="00B21086">
        <w:rPr>
          <w:rFonts w:asciiTheme="majorEastAsia" w:eastAsiaTheme="majorEastAsia" w:hAnsiTheme="majorEastAsia" w:hint="eastAsia"/>
          <w:sz w:val="20"/>
          <w:szCs w:val="20"/>
        </w:rPr>
        <w:t>年</w:t>
      </w:r>
      <w:r w:rsidR="00B21086" w:rsidRPr="00416660">
        <w:rPr>
          <w:rFonts w:asciiTheme="majorEastAsia" w:eastAsiaTheme="majorEastAsia" w:hAnsiTheme="majorEastAsia" w:hint="eastAsia"/>
          <w:sz w:val="20"/>
          <w:szCs w:val="20"/>
        </w:rPr>
        <w:t>・28年</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lastRenderedPageBreak/>
        <w:t>５</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57280" behindDoc="0" locked="0" layoutInCell="1" allowOverlap="1" wp14:anchorId="20FE713D" wp14:editId="5C4AE349">
                <wp:simplePos x="0" y="0"/>
                <wp:positionH relativeFrom="column">
                  <wp:posOffset>3747770</wp:posOffset>
                </wp:positionH>
                <wp:positionV relativeFrom="paragraph">
                  <wp:posOffset>146050</wp:posOffset>
                </wp:positionV>
                <wp:extent cx="1784985" cy="0"/>
                <wp:effectExtent l="0" t="0" r="24765" b="19050"/>
                <wp:wrapNone/>
                <wp:docPr id="87" name="直線コネクタ 87"/>
                <wp:cNvGraphicFramePr/>
                <a:graphic xmlns:a="http://schemas.openxmlformats.org/drawingml/2006/main">
                  <a:graphicData uri="http://schemas.microsoft.com/office/word/2010/wordprocessingShape">
                    <wps:wsp>
                      <wps:cNvCnPr/>
                      <wps:spPr>
                        <a:xfrm>
                          <a:off x="0" y="0"/>
                          <a:ext cx="17849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D0F670C" id="直線コネクタ 87" o:spid="_x0000_s1026" style="position:absolute;left:0;text-align:lef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" strokecolor="#4a7ebb">
                <v:stroke dashstyle="3 1"/>
              </v:line>
            </w:pict>
          </mc:Fallback>
        </mc:AlternateContent>
      </w:r>
      <w:r w:rsidR="00416660" w:rsidRPr="00416660">
        <w:rPr>
          <w:rFonts w:asciiTheme="majorEastAsia" w:eastAsiaTheme="majorEastAsia" w:hAnsiTheme="majorEastAsia" w:hint="eastAsia"/>
          <w:sz w:val="20"/>
          <w:szCs w:val="20"/>
        </w:rPr>
        <w:t>図</w:t>
      </w:r>
      <w:r w:rsidR="00B21086">
        <w:rPr>
          <w:rFonts w:asciiTheme="majorEastAsia" w:eastAsiaTheme="majorEastAsia" w:hAnsiTheme="majorEastAsia" w:hint="eastAsia"/>
          <w:sz w:val="20"/>
          <w:szCs w:val="20"/>
        </w:rPr>
        <w:t>４</w:t>
      </w:r>
      <w:r w:rsidR="00416660" w:rsidRPr="00416660">
        <w:rPr>
          <w:rFonts w:asciiTheme="majorEastAsia" w:eastAsiaTheme="majorEastAsia" w:hAnsiTheme="majorEastAsia" w:hint="eastAsia"/>
          <w:sz w:val="20"/>
          <w:szCs w:val="20"/>
        </w:rPr>
        <w:t>－</w:t>
      </w:r>
      <w:r w:rsidR="00B21086">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趣味・娯楽</w:t>
      </w:r>
      <w:r w:rsidR="00416660" w:rsidRPr="00416660">
        <w:rPr>
          <w:rFonts w:asciiTheme="majorEastAsia" w:eastAsiaTheme="majorEastAsia" w:hAnsiTheme="majorEastAsia" w:hint="eastAsia"/>
          <w:sz w:val="20"/>
          <w:szCs w:val="20"/>
        </w:rPr>
        <w:t>の都道府県別行動者率</w:t>
      </w:r>
      <w:r w:rsidR="00A16274">
        <w:rPr>
          <w:rFonts w:asciiTheme="majorEastAsia" w:eastAsiaTheme="majorEastAsia" w:hAnsiTheme="majorEastAsia" w:hint="eastAsia"/>
          <w:sz w:val="20"/>
          <w:szCs w:val="20"/>
        </w:rPr>
        <w:t xml:space="preserve">（平成28年）　</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t>５</w:t>
      </w:r>
    </w:p>
    <w:p w:rsidR="00416660" w:rsidRPr="00AE4680" w:rsidRDefault="00416660" w:rsidP="00416660">
      <w:pPr>
        <w:spacing w:line="360" w:lineRule="exact"/>
        <w:ind w:firstLineChars="200" w:firstLine="400"/>
        <w:jc w:val="left"/>
        <w:rPr>
          <w:rFonts w:asciiTheme="majorEastAsia" w:eastAsiaTheme="majorEastAsia" w:hAnsiTheme="majorEastAsia"/>
          <w:sz w:val="20"/>
          <w:szCs w:val="20"/>
        </w:rPr>
      </w:pPr>
    </w:p>
    <w:p w:rsidR="00416660" w:rsidRPr="00416660" w:rsidRDefault="00416660" w:rsidP="00416660">
      <w:pPr>
        <w:spacing w:line="360" w:lineRule="exact"/>
        <w:jc w:val="left"/>
        <w:rPr>
          <w:rFonts w:asciiTheme="majorEastAsia" w:eastAsiaTheme="majorEastAsia" w:hAnsiTheme="majorEastAsia"/>
          <w:sz w:val="20"/>
          <w:szCs w:val="20"/>
        </w:rPr>
      </w:pPr>
      <w:r w:rsidRPr="00416660">
        <w:rPr>
          <w:rFonts w:asciiTheme="majorEastAsia" w:eastAsiaTheme="majorEastAsia" w:hAnsiTheme="majorEastAsia" w:hint="eastAsia"/>
          <w:b/>
          <w:noProof/>
          <w:sz w:val="24"/>
          <w:szCs w:val="24"/>
        </w:rPr>
        <mc:AlternateContent>
          <mc:Choice Requires="wps">
            <w:drawing>
              <wp:anchor distT="0" distB="0" distL="114300" distR="114300" simplePos="0" relativeHeight="252260352" behindDoc="0" locked="0" layoutInCell="1" allowOverlap="1" wp14:anchorId="1F7D0E69" wp14:editId="1B9E94D5">
                <wp:simplePos x="0" y="0"/>
                <wp:positionH relativeFrom="column">
                  <wp:posOffset>1223645</wp:posOffset>
                </wp:positionH>
                <wp:positionV relativeFrom="paragraph">
                  <wp:posOffset>127000</wp:posOffset>
                </wp:positionV>
                <wp:extent cx="4309110" cy="0"/>
                <wp:effectExtent l="0" t="0" r="15240" b="19050"/>
                <wp:wrapNone/>
                <wp:docPr id="89" name="直線コネクタ 89"/>
                <wp:cNvGraphicFramePr/>
                <a:graphic xmlns:a="http://schemas.openxmlformats.org/drawingml/2006/main">
                  <a:graphicData uri="http://schemas.microsoft.com/office/word/2010/wordprocessingShape">
                    <wps:wsp>
                      <wps:cNvCnPr/>
                      <wps:spPr>
                        <a:xfrm>
                          <a:off x="0" y="0"/>
                          <a:ext cx="4309110"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79795E2" id="直線コネクタ 89" o:spid="_x0000_s1026" style="position:absolute;left:0;text-align:lef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10pt" to="43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" strokecolor="#4a7ebb">
                <v:stroke dashstyle="3 1"/>
              </v:line>
            </w:pict>
          </mc:Fallback>
        </mc:AlternateContent>
      </w:r>
      <w:r w:rsidRPr="00416660">
        <w:rPr>
          <w:rFonts w:asciiTheme="majorEastAsia" w:eastAsiaTheme="majorEastAsia" w:hAnsiTheme="majorEastAsia" w:hint="eastAsia"/>
          <w:b/>
          <w:sz w:val="24"/>
          <w:szCs w:val="24"/>
        </w:rPr>
        <w:t>５　旅行・行楽</w:t>
      </w:r>
      <w:r w:rsidRPr="00416660">
        <w:rPr>
          <w:rFonts w:asciiTheme="majorEastAsia" w:eastAsiaTheme="majorEastAsia" w:hAnsiTheme="majorEastAsia" w:hint="eastAsia"/>
          <w:sz w:val="20"/>
          <w:szCs w:val="20"/>
        </w:rPr>
        <w:t xml:space="preserve">       </w:t>
      </w:r>
      <w:r w:rsidR="005C3764">
        <w:rPr>
          <w:rFonts w:asciiTheme="majorEastAsia" w:eastAsiaTheme="majorEastAsia" w:hAnsiTheme="majorEastAsia" w:hint="eastAsia"/>
          <w:sz w:val="20"/>
          <w:szCs w:val="20"/>
        </w:rPr>
        <w:t xml:space="preserve">　　　　　　</w:t>
      </w:r>
      <w:r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t>６</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59328" behindDoc="0" locked="0" layoutInCell="1" allowOverlap="1" wp14:anchorId="7E28518F" wp14:editId="6BCDCD70">
                <wp:simplePos x="0" y="0"/>
                <wp:positionH relativeFrom="column">
                  <wp:posOffset>4224020</wp:posOffset>
                </wp:positionH>
                <wp:positionV relativeFrom="paragraph">
                  <wp:posOffset>146050</wp:posOffset>
                </wp:positionV>
                <wp:extent cx="1308735" cy="0"/>
                <wp:effectExtent l="0" t="0" r="24765" b="19050"/>
                <wp:wrapNone/>
                <wp:docPr id="91" name="直線コネクタ 91"/>
                <wp:cNvGraphicFramePr/>
                <a:graphic xmlns:a="http://schemas.openxmlformats.org/drawingml/2006/main">
                  <a:graphicData uri="http://schemas.microsoft.com/office/word/2010/wordprocessingShape">
                    <wps:wsp>
                      <wps:cNvCnPr/>
                      <wps:spPr>
                        <a:xfrm>
                          <a:off x="0" y="0"/>
                          <a:ext cx="130873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3F717" id="直線コネクタ 91" o:spid="_x0000_s1026" style="position:absolute;left:0;text-align:lef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6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" strokecolor="#4579b8 [3044]">
                <v:stroke dashstyle="3 1"/>
              </v:line>
            </w:pict>
          </mc:Fallback>
        </mc:AlternateContent>
      </w:r>
      <w:r w:rsidR="00416660" w:rsidRPr="00416660">
        <w:rPr>
          <w:rFonts w:asciiTheme="majorEastAsia" w:eastAsiaTheme="majorEastAsia" w:hAnsiTheme="majorEastAsia" w:hint="eastAsia"/>
          <w:sz w:val="20"/>
          <w:szCs w:val="20"/>
        </w:rPr>
        <w:t>図</w:t>
      </w:r>
      <w:r w:rsidR="00B21086">
        <w:rPr>
          <w:rFonts w:asciiTheme="majorEastAsia" w:eastAsiaTheme="majorEastAsia" w:hAnsiTheme="majorEastAsia" w:hint="eastAsia"/>
          <w:sz w:val="20"/>
          <w:szCs w:val="20"/>
        </w:rPr>
        <w:t>５</w:t>
      </w:r>
      <w:r w:rsidR="00416660" w:rsidRPr="00416660">
        <w:rPr>
          <w:rFonts w:asciiTheme="majorEastAsia" w:eastAsiaTheme="majorEastAsia" w:hAnsiTheme="majorEastAsia" w:hint="eastAsia"/>
          <w:sz w:val="20"/>
          <w:szCs w:val="20"/>
        </w:rPr>
        <w:t>－</w:t>
      </w:r>
      <w:r w:rsidR="00B21086">
        <w:rPr>
          <w:rFonts w:asciiTheme="majorEastAsia" w:eastAsiaTheme="majorEastAsia" w:hAnsiTheme="majorEastAsia" w:hint="eastAsia"/>
          <w:sz w:val="20"/>
          <w:szCs w:val="20"/>
        </w:rPr>
        <w:t>１</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旅行・行楽</w:t>
      </w:r>
      <w:r w:rsidR="00416660" w:rsidRPr="00416660">
        <w:rPr>
          <w:rFonts w:asciiTheme="majorEastAsia" w:eastAsiaTheme="majorEastAsia" w:hAnsiTheme="majorEastAsia" w:hint="eastAsia"/>
          <w:sz w:val="20"/>
          <w:szCs w:val="20"/>
        </w:rPr>
        <w:t>の種類別行動者率（</w:t>
      </w:r>
      <w:r w:rsidR="00B21086" w:rsidRPr="00416660">
        <w:rPr>
          <w:rFonts w:asciiTheme="majorEastAsia" w:eastAsiaTheme="majorEastAsia" w:hAnsiTheme="majorEastAsia" w:hint="eastAsia"/>
          <w:sz w:val="20"/>
          <w:szCs w:val="20"/>
        </w:rPr>
        <w:t>平成18</w:t>
      </w:r>
      <w:r w:rsidR="00B21086">
        <w:rPr>
          <w:rFonts w:asciiTheme="majorEastAsia" w:eastAsiaTheme="majorEastAsia" w:hAnsiTheme="majorEastAsia" w:hint="eastAsia"/>
          <w:sz w:val="20"/>
          <w:szCs w:val="20"/>
        </w:rPr>
        <w:t>年</w:t>
      </w:r>
      <w:r w:rsidR="00B21086" w:rsidRPr="00416660">
        <w:rPr>
          <w:rFonts w:asciiTheme="majorEastAsia" w:eastAsiaTheme="majorEastAsia" w:hAnsiTheme="majorEastAsia" w:hint="eastAsia"/>
          <w:sz w:val="20"/>
          <w:szCs w:val="20"/>
        </w:rPr>
        <w:t>・23</w:t>
      </w:r>
      <w:r w:rsidR="00B21086">
        <w:rPr>
          <w:rFonts w:asciiTheme="majorEastAsia" w:eastAsiaTheme="majorEastAsia" w:hAnsiTheme="majorEastAsia" w:hint="eastAsia"/>
          <w:sz w:val="20"/>
          <w:szCs w:val="20"/>
        </w:rPr>
        <w:t>年</w:t>
      </w:r>
      <w:r w:rsidR="00B21086" w:rsidRPr="00416660">
        <w:rPr>
          <w:rFonts w:asciiTheme="majorEastAsia" w:eastAsiaTheme="majorEastAsia" w:hAnsiTheme="majorEastAsia" w:hint="eastAsia"/>
          <w:sz w:val="20"/>
          <w:szCs w:val="20"/>
        </w:rPr>
        <w:t>・28年</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t>６</w:t>
      </w:r>
    </w:p>
    <w:p w:rsidR="00416660" w:rsidRPr="00416660" w:rsidRDefault="00C2174E" w:rsidP="00416660">
      <w:pPr>
        <w:spacing w:line="360" w:lineRule="exact"/>
        <w:ind w:leftChars="300" w:left="630"/>
        <w:jc w:val="left"/>
        <w:rPr>
          <w:rFonts w:asciiTheme="majorEastAsia" w:eastAsiaTheme="majorEastAsia" w:hAnsiTheme="majorEastAsia"/>
          <w:sz w:val="20"/>
          <w:szCs w:val="20"/>
        </w:rPr>
      </w:pPr>
      <w:r w:rsidRPr="00416660">
        <w:rPr>
          <w:rFonts w:asciiTheme="majorEastAsia" w:eastAsiaTheme="majorEastAsia" w:hAnsiTheme="majorEastAsia" w:hint="eastAsia"/>
          <w:noProof/>
          <w:sz w:val="20"/>
          <w:szCs w:val="20"/>
        </w:rPr>
        <mc:AlternateContent>
          <mc:Choice Requires="wps">
            <w:drawing>
              <wp:anchor distT="0" distB="0" distL="114300" distR="114300" simplePos="0" relativeHeight="252261376" behindDoc="0" locked="0" layoutInCell="1" allowOverlap="1" wp14:anchorId="6F0B9A28" wp14:editId="2B25D6A9">
                <wp:simplePos x="0" y="0"/>
                <wp:positionH relativeFrom="column">
                  <wp:posOffset>3747770</wp:posOffset>
                </wp:positionH>
                <wp:positionV relativeFrom="paragraph">
                  <wp:posOffset>146050</wp:posOffset>
                </wp:positionV>
                <wp:extent cx="1784985" cy="0"/>
                <wp:effectExtent l="0" t="0" r="24765" b="19050"/>
                <wp:wrapNone/>
                <wp:docPr id="90" name="直線コネクタ 90"/>
                <wp:cNvGraphicFramePr/>
                <a:graphic xmlns:a="http://schemas.openxmlformats.org/drawingml/2006/main">
                  <a:graphicData uri="http://schemas.microsoft.com/office/word/2010/wordprocessingShape">
                    <wps:wsp>
                      <wps:cNvCnPr/>
                      <wps:spPr>
                        <a:xfrm>
                          <a:off x="0" y="0"/>
                          <a:ext cx="17849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4DFA31C" id="直線コネクタ 90" o:spid="_x0000_s1026" style="position:absolute;left:0;text-align:lef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pt,11.5pt" to="4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" strokecolor="#4a7ebb">
                <v:stroke dashstyle="3 1"/>
              </v:line>
            </w:pict>
          </mc:Fallback>
        </mc:AlternateContent>
      </w:r>
      <w:r w:rsidR="00416660" w:rsidRPr="00416660">
        <w:rPr>
          <w:rFonts w:asciiTheme="majorEastAsia" w:eastAsiaTheme="majorEastAsia" w:hAnsiTheme="majorEastAsia" w:hint="eastAsia"/>
          <w:sz w:val="20"/>
          <w:szCs w:val="20"/>
        </w:rPr>
        <w:t>図</w:t>
      </w:r>
      <w:r w:rsidR="00B21086">
        <w:rPr>
          <w:rFonts w:asciiTheme="majorEastAsia" w:eastAsiaTheme="majorEastAsia" w:hAnsiTheme="majorEastAsia" w:hint="eastAsia"/>
          <w:sz w:val="20"/>
          <w:szCs w:val="20"/>
        </w:rPr>
        <w:t>５</w:t>
      </w:r>
      <w:r w:rsidR="00416660" w:rsidRPr="00416660">
        <w:rPr>
          <w:rFonts w:asciiTheme="majorEastAsia" w:eastAsiaTheme="majorEastAsia" w:hAnsiTheme="majorEastAsia" w:hint="eastAsia"/>
          <w:sz w:val="20"/>
          <w:szCs w:val="20"/>
        </w:rPr>
        <w:t>－</w:t>
      </w:r>
      <w:r w:rsidR="00B21086">
        <w:rPr>
          <w:rFonts w:asciiTheme="majorEastAsia" w:eastAsiaTheme="majorEastAsia" w:hAnsiTheme="majorEastAsia" w:hint="eastAsia"/>
          <w:sz w:val="20"/>
          <w:szCs w:val="20"/>
        </w:rPr>
        <w:t>２</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旅行・行楽</w:t>
      </w:r>
      <w:r w:rsidR="00416660" w:rsidRPr="00416660">
        <w:rPr>
          <w:rFonts w:asciiTheme="majorEastAsia" w:eastAsiaTheme="majorEastAsia" w:hAnsiTheme="majorEastAsia" w:hint="eastAsia"/>
          <w:sz w:val="20"/>
          <w:szCs w:val="20"/>
        </w:rPr>
        <w:t>の都道府県別行動者率</w:t>
      </w:r>
      <w:r w:rsidR="00A16274">
        <w:rPr>
          <w:rFonts w:asciiTheme="majorEastAsia" w:eastAsiaTheme="majorEastAsia" w:hAnsiTheme="majorEastAsia" w:hint="eastAsia"/>
          <w:sz w:val="20"/>
          <w:szCs w:val="20"/>
        </w:rPr>
        <w:t xml:space="preserve">（平成28年）　</w:t>
      </w:r>
      <w:r w:rsidR="00416660" w:rsidRPr="00416660">
        <w:rPr>
          <w:rFonts w:asciiTheme="majorEastAsia" w:eastAsiaTheme="majorEastAsia" w:hAnsiTheme="majorEastAsia" w:hint="eastAsia"/>
          <w:sz w:val="20"/>
          <w:szCs w:val="20"/>
        </w:rPr>
        <w:t xml:space="preserve">        </w:t>
      </w:r>
      <w:r w:rsidR="00AE4680">
        <w:rPr>
          <w:rFonts w:asciiTheme="majorEastAsia" w:eastAsiaTheme="majorEastAsia" w:hAnsiTheme="majorEastAsia" w:hint="eastAsia"/>
          <w:sz w:val="20"/>
          <w:szCs w:val="20"/>
        </w:rPr>
        <w:t xml:space="preserve">　　　　　</w:t>
      </w:r>
      <w:r w:rsidR="00416660" w:rsidRPr="00416660">
        <w:rPr>
          <w:rFonts w:asciiTheme="majorEastAsia" w:eastAsiaTheme="majorEastAsia" w:hAnsiTheme="majorEastAsia" w:hint="eastAsia"/>
          <w:sz w:val="20"/>
          <w:szCs w:val="20"/>
        </w:rPr>
        <w:t xml:space="preserve">        　</w:t>
      </w:r>
      <w:r w:rsidR="00B21086">
        <w:rPr>
          <w:rFonts w:asciiTheme="majorEastAsia" w:eastAsiaTheme="majorEastAsia" w:hAnsiTheme="majorEastAsia" w:hint="eastAsia"/>
          <w:sz w:val="20"/>
          <w:szCs w:val="20"/>
        </w:rPr>
        <w:t xml:space="preserve"> ６</w:t>
      </w:r>
    </w:p>
    <w:p w:rsidR="00BE6F28" w:rsidRPr="00AE4680" w:rsidRDefault="00BE6F28" w:rsidP="007D2BE5">
      <w:pPr>
        <w:spacing w:line="360" w:lineRule="exact"/>
        <w:jc w:val="left"/>
        <w:rPr>
          <w:rFonts w:asciiTheme="majorEastAsia" w:eastAsiaTheme="majorEastAsia" w:hAnsiTheme="majorEastAsia"/>
          <w:b/>
          <w:sz w:val="22"/>
        </w:rPr>
        <w:sectPr w:rsidR="00BE6F28" w:rsidRPr="00AE4680" w:rsidSect="00BE6F28">
          <w:type w:val="continuous"/>
          <w:pgSz w:w="11906" w:h="16838"/>
          <w:pgMar w:top="510" w:right="1418" w:bottom="340" w:left="1418" w:header="851" w:footer="397" w:gutter="0"/>
          <w:pgNumType w:fmt="numberInDash" w:start="1"/>
          <w:cols w:space="425"/>
          <w:docGrid w:type="lines" w:linePitch="360"/>
        </w:sectPr>
      </w:pPr>
    </w:p>
    <w:p w:rsidR="00A23009" w:rsidRDefault="00A23009" w:rsidP="008853DC">
      <w:pPr>
        <w:rPr>
          <w:rFonts w:ascii="ＭＳ ゴシック" w:eastAsia="ＭＳ ゴシック" w:hAnsi="ＭＳ ゴシック"/>
          <w:b/>
          <w:sz w:val="24"/>
          <w:szCs w:val="28"/>
        </w:rPr>
      </w:pPr>
    </w:p>
    <w:p w:rsidR="008853DC" w:rsidRPr="000F758D" w:rsidRDefault="00083264" w:rsidP="008853DC">
      <w:pPr>
        <w:rPr>
          <w:rFonts w:ascii="ＭＳ ゴシック" w:eastAsia="ＭＳ ゴシック" w:hAnsi="ＭＳ ゴシック"/>
          <w:b/>
          <w:sz w:val="28"/>
          <w:szCs w:val="28"/>
        </w:rPr>
      </w:pPr>
      <w:r>
        <w:rPr>
          <w:rFonts w:ascii="ＭＳ ゴシック" w:eastAsia="ＭＳ ゴシック" w:hAnsi="ＭＳ ゴシック" w:hint="eastAsia"/>
          <w:b/>
          <w:sz w:val="24"/>
          <w:szCs w:val="28"/>
        </w:rPr>
        <w:t>１</w:t>
      </w:r>
      <w:r w:rsidR="008853DC" w:rsidRPr="000F758D">
        <w:rPr>
          <w:rFonts w:ascii="ＭＳ ゴシック" w:eastAsia="ＭＳ ゴシック" w:hAnsi="ＭＳ ゴシック" w:hint="eastAsia"/>
          <w:b/>
          <w:sz w:val="24"/>
          <w:szCs w:val="28"/>
        </w:rPr>
        <w:t xml:space="preserve"> 学習・自己啓発・訓練</w:t>
      </w:r>
      <w:r w:rsidR="008853DC" w:rsidRPr="000F758D">
        <w:rPr>
          <w:rFonts w:ascii="ＭＳ ゴシック" w:eastAsia="ＭＳ ゴシック" w:hAnsi="ＭＳ ゴシック" w:hint="eastAsia"/>
          <w:b/>
          <w:sz w:val="28"/>
          <w:szCs w:val="28"/>
        </w:rPr>
        <w:t xml:space="preserve">  </w:t>
      </w:r>
    </w:p>
    <w:p w:rsidR="008853DC" w:rsidRPr="000F758D" w:rsidRDefault="008853DC" w:rsidP="008853DC">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2156928" behindDoc="0" locked="0" layoutInCell="1" allowOverlap="1">
                <wp:simplePos x="0" y="0"/>
                <wp:positionH relativeFrom="column">
                  <wp:posOffset>-635</wp:posOffset>
                </wp:positionH>
                <wp:positionV relativeFrom="paragraph">
                  <wp:posOffset>50165</wp:posOffset>
                </wp:positionV>
                <wp:extent cx="6267450" cy="323850"/>
                <wp:effectExtent l="0" t="0" r="19050" b="1905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323850"/>
                        </a:xfrm>
                        <a:prstGeom prst="rect">
                          <a:avLst/>
                        </a:prstGeom>
                        <a:solidFill>
                          <a:srgbClr val="1F497D">
                            <a:lumMod val="20000"/>
                            <a:lumOff val="80000"/>
                          </a:srgbClr>
                        </a:solidFill>
                        <a:ln w="6350">
                          <a:solidFill>
                            <a:prstClr val="black"/>
                          </a:solidFill>
                        </a:ln>
                        <a:effectLst/>
                      </wps:spPr>
                      <wps:txbx>
                        <w:txbxContent>
                          <w:p w:rsidR="008853DC" w:rsidRPr="000F758D" w:rsidRDefault="008853DC" w:rsidP="008853DC">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E10069">
                              <w:rPr>
                                <w:rFonts w:ascii="ＭＳ ゴシック" w:eastAsia="ＭＳ ゴシック" w:hAnsi="ＭＳ ゴシック" w:hint="eastAsia"/>
                                <w:b/>
                                <w:sz w:val="24"/>
                              </w:rPr>
                              <w:t>37.7</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E10069">
                              <w:rPr>
                                <w:rFonts w:ascii="ＭＳ ゴシック" w:eastAsia="ＭＳ ゴシック" w:hAnsi="ＭＳ ゴシック" w:hint="eastAsia"/>
                                <w:b/>
                                <w:sz w:val="24"/>
                              </w:rPr>
                              <w:t>家政・家事</w:t>
                            </w:r>
                            <w:r>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Pr="000F758D">
                              <w:rPr>
                                <w:rFonts w:ascii="ＭＳ ゴシック" w:eastAsia="ＭＳ ゴシック" w:hAnsi="ＭＳ ゴシック" w:hint="eastAsia"/>
                                <w:b/>
                                <w:sz w:val="24"/>
                              </w:rPr>
                              <w:t>より</w:t>
                            </w:r>
                            <w:r w:rsidR="00E10069">
                              <w:rPr>
                                <w:rFonts w:ascii="ＭＳ ゴシック" w:eastAsia="ＭＳ ゴシック" w:hAnsi="ＭＳ ゴシック" w:hint="eastAsia"/>
                                <w:b/>
                                <w:sz w:val="24"/>
                              </w:rPr>
                              <w:t>3.8</w:t>
                            </w:r>
                            <w:r w:rsidRPr="000F758D">
                              <w:rPr>
                                <w:rFonts w:ascii="ＭＳ ゴシック" w:eastAsia="ＭＳ ゴシック" w:hAnsi="ＭＳ ゴシック" w:hint="eastAsia"/>
                                <w:b/>
                                <w:sz w:val="24"/>
                              </w:rPr>
                              <w:t>ポイント</w:t>
                            </w:r>
                            <w:r w:rsidR="00E10069">
                              <w:rPr>
                                <w:rFonts w:ascii="ＭＳ ゴシック" w:eastAsia="ＭＳ ゴシック" w:hAnsi="ＭＳ ゴシック" w:hint="eastAsia"/>
                                <w:b/>
                                <w:sz w:val="24"/>
                              </w:rPr>
                              <w:t>上昇</w:t>
                            </w: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5" o:spid="_x0000_s1027" type="#_x0000_t202" style="position:absolute;left:0;text-align:left;margin-left:-.05pt;margin-top:3.95pt;width:493.5pt;height:25.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" fillcolor="#c6d9f1" strokeweight=".5pt">
                <v:path arrowok="t"/>
                <v:textbox>
                  <w:txbxContent>
                    <w:p w:rsidR="008853DC" w:rsidRPr="000F758D" w:rsidRDefault="008853DC" w:rsidP="008853DC">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E10069">
                        <w:rPr>
                          <w:rFonts w:ascii="ＭＳ ゴシック" w:eastAsia="ＭＳ ゴシック" w:hAnsi="ＭＳ ゴシック" w:hint="eastAsia"/>
                          <w:b/>
                          <w:sz w:val="24"/>
                        </w:rPr>
                        <w:t>37.7</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E10069">
                        <w:rPr>
                          <w:rFonts w:ascii="ＭＳ ゴシック" w:eastAsia="ＭＳ ゴシック" w:hAnsi="ＭＳ ゴシック" w:hint="eastAsia"/>
                          <w:b/>
                          <w:sz w:val="24"/>
                        </w:rPr>
                        <w:t>家政・家事</w:t>
                      </w:r>
                      <w:r>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Pr="000F758D">
                        <w:rPr>
                          <w:rFonts w:ascii="ＭＳ ゴシック" w:eastAsia="ＭＳ ゴシック" w:hAnsi="ＭＳ ゴシック" w:hint="eastAsia"/>
                          <w:b/>
                          <w:sz w:val="24"/>
                        </w:rPr>
                        <w:t>より</w:t>
                      </w:r>
                      <w:r w:rsidR="00E10069">
                        <w:rPr>
                          <w:rFonts w:ascii="ＭＳ ゴシック" w:eastAsia="ＭＳ ゴシック" w:hAnsi="ＭＳ ゴシック" w:hint="eastAsia"/>
                          <w:b/>
                          <w:sz w:val="24"/>
                        </w:rPr>
                        <w:t>3.8</w:t>
                      </w:r>
                      <w:r w:rsidRPr="000F758D">
                        <w:rPr>
                          <w:rFonts w:ascii="ＭＳ ゴシック" w:eastAsia="ＭＳ ゴシック" w:hAnsi="ＭＳ ゴシック" w:hint="eastAsia"/>
                          <w:b/>
                          <w:sz w:val="24"/>
                        </w:rPr>
                        <w:t>ポイント</w:t>
                      </w:r>
                      <w:r w:rsidR="00E10069">
                        <w:rPr>
                          <w:rFonts w:ascii="ＭＳ ゴシック" w:eastAsia="ＭＳ ゴシック" w:hAnsi="ＭＳ ゴシック" w:hint="eastAsia"/>
                          <w:b/>
                          <w:sz w:val="24"/>
                        </w:rPr>
                        <w:t>上昇</w:t>
                      </w: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p w:rsidR="008853DC" w:rsidRPr="000F758D" w:rsidRDefault="008853DC" w:rsidP="008853DC">
                      <w:pPr>
                        <w:jc w:val="left"/>
                        <w:rPr>
                          <w:rFonts w:ascii="ＭＳ ゴシック" w:eastAsia="ＭＳ ゴシック" w:hAnsi="ＭＳ ゴシック"/>
                          <w:sz w:val="24"/>
                        </w:rPr>
                      </w:pPr>
                    </w:p>
                  </w:txbxContent>
                </v:textbox>
              </v:shape>
            </w:pict>
          </mc:Fallback>
        </mc:AlternateContent>
      </w:r>
      <w:r w:rsidRPr="000F758D">
        <w:rPr>
          <w:rFonts w:ascii="ＭＳ ゴシック" w:eastAsia="ＭＳ ゴシック" w:hAnsi="ＭＳ ゴシック" w:hint="eastAsia"/>
          <w:b/>
          <w:sz w:val="28"/>
          <w:szCs w:val="28"/>
        </w:rPr>
        <w:t xml:space="preserve">                                                                    </w:t>
      </w:r>
    </w:p>
    <w:p w:rsidR="008853DC" w:rsidRDefault="008853DC" w:rsidP="00260777">
      <w:pPr>
        <w:ind w:firstLineChars="100" w:firstLine="220"/>
        <w:rPr>
          <w:rFonts w:ascii="ＭＳ 明朝" w:hAnsi="ＭＳ 明朝"/>
          <w:sz w:val="22"/>
        </w:rPr>
      </w:pPr>
      <w:r w:rsidRPr="000F758D">
        <w:rPr>
          <w:rFonts w:ascii="ＭＳ 明朝" w:hAnsi="ＭＳ 明朝" w:hint="eastAsia"/>
          <w:sz w:val="22"/>
        </w:rPr>
        <w:t>「学習・自己啓発・訓練」の行動者数は</w:t>
      </w:r>
      <w:r w:rsidR="00E10069">
        <w:rPr>
          <w:rFonts w:ascii="ＭＳ 明朝" w:hAnsi="ＭＳ 明朝" w:hint="eastAsia"/>
          <w:sz w:val="22"/>
        </w:rPr>
        <w:t>約299</w:t>
      </w:r>
      <w:r w:rsidRPr="000F758D">
        <w:rPr>
          <w:rFonts w:ascii="ＭＳ 明朝" w:hAnsi="ＭＳ 明朝" w:hint="eastAsia"/>
          <w:sz w:val="22"/>
        </w:rPr>
        <w:t>万人で</w:t>
      </w:r>
      <w:r w:rsidR="00360DE2">
        <w:rPr>
          <w:rFonts w:ascii="ＭＳ 明朝" w:hAnsi="ＭＳ 明朝" w:hint="eastAsia"/>
          <w:sz w:val="22"/>
        </w:rPr>
        <w:t>，</w:t>
      </w:r>
      <w:r w:rsidRPr="000F758D">
        <w:rPr>
          <w:rFonts w:ascii="ＭＳ 明朝" w:hAnsi="ＭＳ 明朝" w:hint="eastAsia"/>
          <w:sz w:val="22"/>
        </w:rPr>
        <w:t>行動者率は</w:t>
      </w:r>
      <w:r w:rsidR="00E10069">
        <w:rPr>
          <w:rFonts w:ascii="ＭＳ 明朝" w:hAnsi="ＭＳ 明朝" w:hint="eastAsia"/>
          <w:sz w:val="22"/>
        </w:rPr>
        <w:t>37.7</w:t>
      </w:r>
      <w:r>
        <w:rPr>
          <w:rFonts w:ascii="ＭＳ 明朝" w:hAnsi="ＭＳ 明朝" w:hint="eastAsia"/>
          <w:sz w:val="22"/>
        </w:rPr>
        <w:t>％となっており</w:t>
      </w:r>
      <w:r w:rsidR="00360DE2">
        <w:rPr>
          <w:rFonts w:ascii="ＭＳ 明朝" w:hAnsi="ＭＳ 明朝" w:hint="eastAsia"/>
          <w:sz w:val="22"/>
        </w:rPr>
        <w:t>，</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E10069">
        <w:rPr>
          <w:rFonts w:ascii="ＭＳ 明朝" w:hAnsi="ＭＳ 明朝" w:hint="eastAsia"/>
          <w:sz w:val="22"/>
        </w:rPr>
        <w:t>1.2</w:t>
      </w:r>
      <w:r w:rsidRPr="000F758D">
        <w:rPr>
          <w:rFonts w:ascii="ＭＳ 明朝" w:hAnsi="ＭＳ 明朝" w:hint="eastAsia"/>
          <w:sz w:val="22"/>
        </w:rPr>
        <w:t>ポイント上昇している。</w:t>
      </w:r>
    </w:p>
    <w:p w:rsidR="008853DC" w:rsidRDefault="008853DC" w:rsidP="008853DC">
      <w:pPr>
        <w:ind w:firstLineChars="50" w:firstLine="110"/>
        <w:rPr>
          <w:rFonts w:ascii="ＭＳ 明朝" w:hAnsi="ＭＳ 明朝"/>
          <w:sz w:val="22"/>
        </w:rPr>
      </w:pPr>
      <w:r>
        <w:rPr>
          <w:rFonts w:ascii="ＭＳ 明朝" w:hAnsi="ＭＳ 明朝" w:hint="eastAsia"/>
          <w:sz w:val="22"/>
        </w:rPr>
        <w:t xml:space="preserve">　</w:t>
      </w:r>
      <w:r w:rsidRPr="000F758D">
        <w:rPr>
          <w:rFonts w:ascii="ＭＳ 明朝" w:hAnsi="ＭＳ 明朝" w:hint="eastAsia"/>
          <w:sz w:val="22"/>
        </w:rPr>
        <w:t>行動者率を種類別にみると</w:t>
      </w:r>
      <w:r w:rsidR="00360DE2">
        <w:rPr>
          <w:rFonts w:ascii="ＭＳ 明朝" w:hAnsi="ＭＳ 明朝" w:hint="eastAsia"/>
          <w:sz w:val="22"/>
        </w:rPr>
        <w:t>，</w:t>
      </w:r>
      <w:r w:rsidRPr="000F758D">
        <w:rPr>
          <w:rFonts w:ascii="ＭＳ 明朝" w:hAnsi="ＭＳ 明朝" w:hint="eastAsia"/>
          <w:sz w:val="22"/>
        </w:rPr>
        <w:t>「パソコンなどの情報処理」が</w:t>
      </w:r>
      <w:r w:rsidR="00E10069">
        <w:rPr>
          <w:rFonts w:ascii="ＭＳ 明朝" w:hAnsi="ＭＳ 明朝" w:hint="eastAsia"/>
          <w:sz w:val="22"/>
        </w:rPr>
        <w:t>13.6</w:t>
      </w:r>
      <w:r w:rsidRPr="000F758D">
        <w:rPr>
          <w:rFonts w:ascii="ＭＳ 明朝" w:hAnsi="ＭＳ 明朝" w:hint="eastAsia"/>
          <w:sz w:val="22"/>
        </w:rPr>
        <w:t>％と最も高く</w:t>
      </w:r>
      <w:r w:rsidR="00360DE2">
        <w:rPr>
          <w:rFonts w:ascii="ＭＳ 明朝" w:hAnsi="ＭＳ 明朝" w:hint="eastAsia"/>
          <w:sz w:val="22"/>
        </w:rPr>
        <w:t>，</w:t>
      </w:r>
      <w:r w:rsidR="00E10069">
        <w:rPr>
          <w:rFonts w:ascii="ＭＳ 明朝" w:hAnsi="ＭＳ 明朝" w:hint="eastAsia"/>
          <w:sz w:val="22"/>
        </w:rPr>
        <w:t>次いで「家政・家事</w:t>
      </w:r>
      <w:r w:rsidRPr="000F758D">
        <w:rPr>
          <w:rFonts w:ascii="ＭＳ 明朝" w:hAnsi="ＭＳ 明朝" w:hint="eastAsia"/>
          <w:sz w:val="22"/>
        </w:rPr>
        <w:t>」が</w:t>
      </w:r>
      <w:r w:rsidR="00E10069">
        <w:rPr>
          <w:rFonts w:ascii="ＭＳ 明朝" w:hAnsi="ＭＳ 明朝" w:hint="eastAsia"/>
          <w:sz w:val="22"/>
        </w:rPr>
        <w:t>12.6</w:t>
      </w:r>
      <w:r w:rsidR="005A7DE1">
        <w:rPr>
          <w:rFonts w:ascii="ＭＳ 明朝" w:hAnsi="ＭＳ 明朝" w:hint="eastAsia"/>
          <w:sz w:val="22"/>
        </w:rPr>
        <w:t>％</w:t>
      </w:r>
      <w:r w:rsidR="001C3317">
        <w:rPr>
          <w:rFonts w:ascii="ＭＳ 明朝" w:hAnsi="ＭＳ 明朝" w:hint="eastAsia"/>
          <w:sz w:val="22"/>
        </w:rPr>
        <w:t>など</w:t>
      </w:r>
      <w:r w:rsidR="00E10069">
        <w:rPr>
          <w:rFonts w:ascii="ＭＳ 明朝" w:hAnsi="ＭＳ 明朝" w:hint="eastAsia"/>
          <w:sz w:val="22"/>
        </w:rPr>
        <w:t>となっている。</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A10DAB">
        <w:rPr>
          <w:rFonts w:ascii="ＭＳ 明朝" w:hAnsi="ＭＳ 明朝" w:hint="eastAsia"/>
          <w:sz w:val="22"/>
        </w:rPr>
        <w:t>「家政・家事</w:t>
      </w:r>
      <w:r w:rsidR="00A10DAB" w:rsidRPr="000F758D">
        <w:rPr>
          <w:rFonts w:ascii="ＭＳ 明朝" w:hAnsi="ＭＳ 明朝" w:hint="eastAsia"/>
          <w:sz w:val="22"/>
        </w:rPr>
        <w:t>」が</w:t>
      </w:r>
      <w:r w:rsidR="00A10DAB">
        <w:rPr>
          <w:rFonts w:ascii="ＭＳ 明朝" w:hAnsi="ＭＳ 明朝" w:hint="eastAsia"/>
          <w:sz w:val="22"/>
        </w:rPr>
        <w:t>3.8</w:t>
      </w:r>
      <w:r w:rsidR="00A10DAB" w:rsidRPr="000F758D">
        <w:rPr>
          <w:rFonts w:ascii="ＭＳ 明朝" w:hAnsi="ＭＳ 明朝" w:hint="eastAsia"/>
          <w:sz w:val="22"/>
        </w:rPr>
        <w:t>ポイント上昇</w:t>
      </w:r>
      <w:r w:rsidR="00A10DAB">
        <w:rPr>
          <w:rFonts w:ascii="ＭＳ 明朝" w:hAnsi="ＭＳ 明朝" w:hint="eastAsia"/>
          <w:sz w:val="22"/>
        </w:rPr>
        <w:t>，</w:t>
      </w:r>
      <w:r w:rsidR="00A10DAB" w:rsidRPr="000F758D">
        <w:rPr>
          <w:rFonts w:ascii="ＭＳ 明朝" w:hAnsi="ＭＳ 明朝" w:hint="eastAsia"/>
          <w:sz w:val="22"/>
        </w:rPr>
        <w:t>「</w:t>
      </w:r>
      <w:r w:rsidR="00A10DAB">
        <w:rPr>
          <w:rFonts w:ascii="ＭＳ 明朝" w:hAnsi="ＭＳ 明朝" w:hint="eastAsia"/>
          <w:sz w:val="22"/>
        </w:rPr>
        <w:t>商業実務・ビジネス関係</w:t>
      </w:r>
      <w:r w:rsidR="00A10DAB" w:rsidRPr="000F758D">
        <w:rPr>
          <w:rFonts w:ascii="ＭＳ 明朝" w:hAnsi="ＭＳ 明朝" w:hint="eastAsia"/>
          <w:sz w:val="22"/>
        </w:rPr>
        <w:t>」が</w:t>
      </w:r>
      <w:r w:rsidR="00A10DAB">
        <w:rPr>
          <w:rFonts w:ascii="ＭＳ 明朝" w:hAnsi="ＭＳ 明朝" w:hint="eastAsia"/>
          <w:sz w:val="22"/>
        </w:rPr>
        <w:t>1.8</w:t>
      </w:r>
      <w:r w:rsidR="00A10DAB" w:rsidRPr="000F758D">
        <w:rPr>
          <w:rFonts w:ascii="ＭＳ 明朝" w:hAnsi="ＭＳ 明朝" w:hint="eastAsia"/>
          <w:sz w:val="22"/>
        </w:rPr>
        <w:t>ポイント</w:t>
      </w:r>
      <w:r w:rsidR="00A10DAB">
        <w:rPr>
          <w:rFonts w:ascii="ＭＳ 明朝" w:hAnsi="ＭＳ 明朝" w:hint="eastAsia"/>
          <w:sz w:val="22"/>
        </w:rPr>
        <w:t>上昇，</w:t>
      </w:r>
      <w:r w:rsidR="00E10069" w:rsidRPr="000F758D">
        <w:rPr>
          <w:rFonts w:ascii="ＭＳ 明朝" w:hAnsi="ＭＳ 明朝" w:hint="eastAsia"/>
          <w:sz w:val="22"/>
        </w:rPr>
        <w:t>「英語」が</w:t>
      </w:r>
      <w:r w:rsidR="00E10069">
        <w:rPr>
          <w:rFonts w:ascii="ＭＳ 明朝" w:hAnsi="ＭＳ 明朝" w:hint="eastAsia"/>
          <w:sz w:val="22"/>
        </w:rPr>
        <w:t>1.6</w:t>
      </w:r>
      <w:r w:rsidR="00E10069" w:rsidRPr="000F758D">
        <w:rPr>
          <w:rFonts w:ascii="ＭＳ 明朝" w:hAnsi="ＭＳ 明朝" w:hint="eastAsia"/>
          <w:sz w:val="22"/>
        </w:rPr>
        <w:t>ポイント上昇</w:t>
      </w:r>
      <w:r w:rsidR="00E10069">
        <w:rPr>
          <w:rFonts w:ascii="ＭＳ 明朝" w:hAnsi="ＭＳ 明朝" w:hint="eastAsia"/>
          <w:sz w:val="22"/>
        </w:rPr>
        <w:t>，</w:t>
      </w:r>
      <w:r w:rsidRPr="000F758D">
        <w:rPr>
          <w:rFonts w:ascii="ＭＳ 明朝" w:hAnsi="ＭＳ 明朝" w:hint="eastAsia"/>
          <w:sz w:val="22"/>
        </w:rPr>
        <w:t>「</w:t>
      </w:r>
      <w:r w:rsidR="00E10069" w:rsidRPr="000F758D">
        <w:rPr>
          <w:rFonts w:ascii="ＭＳ 明朝" w:hAnsi="ＭＳ 明朝" w:hint="eastAsia"/>
          <w:sz w:val="22"/>
        </w:rPr>
        <w:t>パソコンなどの情報処理</w:t>
      </w:r>
      <w:r w:rsidRPr="000F758D">
        <w:rPr>
          <w:rFonts w:ascii="ＭＳ 明朝" w:hAnsi="ＭＳ 明朝" w:hint="eastAsia"/>
          <w:sz w:val="22"/>
        </w:rPr>
        <w:t>」が</w:t>
      </w:r>
      <w:r w:rsidR="00E10069">
        <w:rPr>
          <w:rFonts w:ascii="ＭＳ 明朝" w:hAnsi="ＭＳ 明朝" w:hint="eastAsia"/>
          <w:sz w:val="22"/>
        </w:rPr>
        <w:t>1.1ポイント上昇</w:t>
      </w:r>
      <w:r w:rsidRPr="000F758D">
        <w:rPr>
          <w:rFonts w:ascii="ＭＳ 明朝" w:hAnsi="ＭＳ 明朝" w:hint="eastAsia"/>
          <w:sz w:val="22"/>
        </w:rPr>
        <w:t>などとなっている。</w:t>
      </w:r>
    </w:p>
    <w:p w:rsidR="00312824" w:rsidRPr="000F758D" w:rsidRDefault="00312824" w:rsidP="00312824">
      <w:pPr>
        <w:ind w:firstLineChars="50" w:firstLine="120"/>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78432" behindDoc="0" locked="0" layoutInCell="1" allowOverlap="1" wp14:anchorId="0285D955" wp14:editId="63EF46A0">
                <wp:simplePos x="0" y="0"/>
                <wp:positionH relativeFrom="column">
                  <wp:posOffset>551816</wp:posOffset>
                </wp:positionH>
                <wp:positionV relativeFrom="paragraph">
                  <wp:posOffset>73025</wp:posOffset>
                </wp:positionV>
                <wp:extent cx="5124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24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Pr="00A41400" w:rsidRDefault="00312824">
                            <w:pPr>
                              <w:rPr>
                                <w:rFonts w:asciiTheme="minorEastAsia" w:hAnsiTheme="minorEastAsia"/>
                                <w:sz w:val="22"/>
                              </w:rPr>
                            </w:pPr>
                            <w:r w:rsidRPr="00A41400">
                              <w:rPr>
                                <w:rFonts w:asciiTheme="minorEastAsia" w:hAnsiTheme="minorEastAsia" w:hint="eastAsia"/>
                                <w:sz w:val="22"/>
                              </w:rPr>
                              <w:t>図</w:t>
                            </w:r>
                            <w:r w:rsidR="005A7DE1">
                              <w:rPr>
                                <w:rFonts w:asciiTheme="minorEastAsia" w:hAnsiTheme="minorEastAsia" w:hint="eastAsia"/>
                                <w:sz w:val="22"/>
                              </w:rPr>
                              <w:t>１-１</w:t>
                            </w:r>
                            <w:r w:rsidRPr="00A41400">
                              <w:rPr>
                                <w:rFonts w:asciiTheme="minorEastAsia" w:hAnsiTheme="minorEastAsia" w:hint="eastAsia"/>
                                <w:sz w:val="22"/>
                              </w:rPr>
                              <w:t xml:space="preserve">　学習・自己啓発・訓練の種類別行動者率（平成18</w:t>
                            </w:r>
                            <w:r w:rsidR="005A7DE1">
                              <w:rPr>
                                <w:rFonts w:asciiTheme="minorEastAsia" w:hAnsiTheme="minorEastAsia" w:hint="eastAsia"/>
                                <w:sz w:val="22"/>
                              </w:rPr>
                              <w:t>年</w:t>
                            </w:r>
                            <w:r w:rsidRPr="00A41400">
                              <w:rPr>
                                <w:rFonts w:asciiTheme="minorEastAsia" w:hAnsiTheme="minorEastAsia" w:hint="eastAsia"/>
                                <w:sz w:val="22"/>
                              </w:rPr>
                              <w:t>・23</w:t>
                            </w:r>
                            <w:r w:rsidR="005A7DE1">
                              <w:rPr>
                                <w:rFonts w:asciiTheme="minorEastAsia" w:hAnsiTheme="minorEastAsia" w:hint="eastAsia"/>
                                <w:sz w:val="22"/>
                              </w:rPr>
                              <w:t>年</w:t>
                            </w:r>
                            <w:r w:rsidRPr="00A41400">
                              <w:rPr>
                                <w:rFonts w:asciiTheme="minorEastAsia" w:hAnsiTheme="minorEastAsia" w:hint="eastAsia"/>
                                <w:sz w:val="22"/>
                              </w:rPr>
                              <w:t>・28年）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D955" id="テキスト ボックス 9" o:spid="_x0000_s1028" type="#_x0000_t202" style="position:absolute;left:0;text-align:left;margin-left:43.45pt;margin-top:5.75pt;width:403.5pt;height:24.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" filled="f" stroked="f" strokeweight=".5pt">
                <v:textbox>
                  <w:txbxContent>
                    <w:p w:rsidR="00312824" w:rsidRPr="00A41400" w:rsidRDefault="00312824">
                      <w:pPr>
                        <w:rPr>
                          <w:rFonts w:asciiTheme="minorEastAsia" w:hAnsiTheme="minorEastAsia"/>
                          <w:sz w:val="22"/>
                        </w:rPr>
                      </w:pPr>
                      <w:r w:rsidRPr="00A41400">
                        <w:rPr>
                          <w:rFonts w:asciiTheme="minorEastAsia" w:hAnsiTheme="minorEastAsia" w:hint="eastAsia"/>
                          <w:sz w:val="22"/>
                        </w:rPr>
                        <w:t>図</w:t>
                      </w:r>
                      <w:r w:rsidR="005A7DE1">
                        <w:rPr>
                          <w:rFonts w:asciiTheme="minorEastAsia" w:hAnsiTheme="minorEastAsia" w:hint="eastAsia"/>
                          <w:sz w:val="22"/>
                        </w:rPr>
                        <w:t>１-１</w:t>
                      </w:r>
                      <w:r w:rsidRPr="00A41400">
                        <w:rPr>
                          <w:rFonts w:asciiTheme="minorEastAsia" w:hAnsiTheme="minorEastAsia" w:hint="eastAsia"/>
                          <w:sz w:val="22"/>
                        </w:rPr>
                        <w:t xml:space="preserve">　学習・自己啓発・訓練の種類別行動者率（平成18</w:t>
                      </w:r>
                      <w:r w:rsidR="005A7DE1">
                        <w:rPr>
                          <w:rFonts w:asciiTheme="minorEastAsia" w:hAnsiTheme="minorEastAsia" w:hint="eastAsia"/>
                          <w:sz w:val="22"/>
                        </w:rPr>
                        <w:t>年</w:t>
                      </w:r>
                      <w:r w:rsidRPr="00A41400">
                        <w:rPr>
                          <w:rFonts w:asciiTheme="minorEastAsia" w:hAnsiTheme="minorEastAsia" w:hint="eastAsia"/>
                          <w:sz w:val="22"/>
                        </w:rPr>
                        <w:t>・23</w:t>
                      </w:r>
                      <w:r w:rsidR="005A7DE1">
                        <w:rPr>
                          <w:rFonts w:asciiTheme="minorEastAsia" w:hAnsiTheme="minorEastAsia" w:hint="eastAsia"/>
                          <w:sz w:val="22"/>
                        </w:rPr>
                        <w:t>年</w:t>
                      </w:r>
                      <w:r w:rsidRPr="00A41400">
                        <w:rPr>
                          <w:rFonts w:asciiTheme="minorEastAsia" w:hAnsiTheme="minorEastAsia" w:hint="eastAsia"/>
                          <w:sz w:val="22"/>
                        </w:rPr>
                        <w:t>・28年）</w:t>
                      </w:r>
                    </w:p>
                  </w:txbxContent>
                </v:textbox>
              </v:shape>
            </w:pict>
          </mc:Fallback>
        </mc:AlternateContent>
      </w:r>
    </w:p>
    <w:p w:rsidR="00607DA9" w:rsidRDefault="008B6616" w:rsidP="00543769">
      <w:pPr>
        <w:rPr>
          <w:rFonts w:ascii="ＭＳ ゴシック" w:eastAsia="ＭＳ ゴシック" w:hAnsi="ＭＳ ゴシック"/>
          <w:b/>
          <w:sz w:val="24"/>
          <w:szCs w:val="28"/>
        </w:rPr>
      </w:pPr>
      <w:r>
        <w:rPr>
          <w:rFonts w:ascii="ＭＳ ゴシック" w:eastAsia="ＭＳ ゴシック" w:hAnsi="ＭＳ ゴシック"/>
          <w:b/>
          <w:noProof/>
          <w:sz w:val="24"/>
          <w:szCs w:val="28"/>
        </w:rPr>
        <w:lastRenderedPageBreak/>
        <w:drawing>
          <wp:inline distT="0" distB="0" distL="0" distR="0">
            <wp:extent cx="5629275" cy="30099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275" cy="3009900"/>
                    </a:xfrm>
                    <a:prstGeom prst="rect">
                      <a:avLst/>
                    </a:prstGeom>
                    <a:noFill/>
                    <a:ln>
                      <a:noFill/>
                    </a:ln>
                  </pic:spPr>
                </pic:pic>
              </a:graphicData>
            </a:graphic>
          </wp:inline>
        </w:drawing>
      </w:r>
    </w:p>
    <w:p w:rsidR="00607DA9" w:rsidRPr="000F758D" w:rsidRDefault="00543769" w:rsidP="00543769">
      <w:pPr>
        <w:ind w:leftChars="500" w:left="1050" w:firstLineChars="39" w:firstLine="82"/>
        <w:rPr>
          <w:rFonts w:ascii="ＭＳ ゴシック" w:eastAsia="ＭＳ ゴシック" w:hAnsi="ＭＳ ゴシック"/>
          <w:b/>
          <w:sz w:val="24"/>
          <w:szCs w:val="28"/>
        </w:rPr>
      </w:pPr>
      <w:r>
        <w:rPr>
          <w:noProof/>
        </w:rPr>
        <mc:AlternateContent>
          <mc:Choice Requires="wps">
            <w:drawing>
              <wp:anchor distT="0" distB="0" distL="114300" distR="114300" simplePos="0" relativeHeight="252176384" behindDoc="0" locked="0" layoutInCell="1" allowOverlap="1" wp14:anchorId="618D7A32" wp14:editId="0B95B492">
                <wp:simplePos x="0" y="0"/>
                <wp:positionH relativeFrom="column">
                  <wp:posOffset>-635</wp:posOffset>
                </wp:positionH>
                <wp:positionV relativeFrom="paragraph">
                  <wp:posOffset>40640</wp:posOffset>
                </wp:positionV>
                <wp:extent cx="6276975" cy="3238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23850"/>
                        </a:xfrm>
                        <a:prstGeom prst="rect">
                          <a:avLst/>
                        </a:prstGeom>
                        <a:solidFill>
                          <a:srgbClr val="1F497D">
                            <a:lumMod val="20000"/>
                            <a:lumOff val="80000"/>
                          </a:srgbClr>
                        </a:solidFill>
                        <a:ln w="6350">
                          <a:solidFill>
                            <a:prstClr val="black"/>
                          </a:solidFill>
                        </a:ln>
                        <a:effectLst/>
                      </wps:spPr>
                      <wps:txbx>
                        <w:txbxContent>
                          <w:p w:rsidR="00607DA9" w:rsidRPr="000F758D" w:rsidRDefault="00607DA9" w:rsidP="00607DA9">
                            <w:pPr>
                              <w:jc w:val="left"/>
                              <w:rPr>
                                <w:rFonts w:ascii="ＭＳ ゴシック" w:eastAsia="ＭＳ ゴシック" w:hAnsi="ＭＳ ゴシック"/>
                                <w:sz w:val="24"/>
                              </w:rPr>
                            </w:pPr>
                            <w:r w:rsidRPr="000F758D">
                              <w:rPr>
                                <w:rFonts w:ascii="ＭＳ ゴシック" w:eastAsia="ＭＳ ゴシック" w:hAnsi="ＭＳ ゴシック" w:hint="eastAsia"/>
                                <w:b/>
                                <w:sz w:val="24"/>
                              </w:rPr>
                              <w:t>大阪府は全国</w:t>
                            </w:r>
                            <w:r w:rsidR="005A7DE1">
                              <w:rPr>
                                <w:rFonts w:ascii="ＭＳ ゴシック" w:eastAsia="ＭＳ ゴシック" w:hAnsi="ＭＳ ゴシック" w:hint="eastAsia"/>
                                <w:b/>
                                <w:sz w:val="24"/>
                              </w:rPr>
                              <w:t>９</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EA376E">
                              <w:rPr>
                                <w:rFonts w:ascii="ＭＳ ゴシック" w:eastAsia="ＭＳ ゴシック" w:hAnsi="ＭＳ ゴシック" w:hint="eastAsia"/>
                                <w:b/>
                                <w:sz w:val="24"/>
                              </w:rPr>
                              <w:t>前回と同じ順位</w:t>
                            </w:r>
                          </w:p>
                          <w:p w:rsidR="00607DA9" w:rsidRPr="000F758D" w:rsidRDefault="00607DA9" w:rsidP="00607DA9">
                            <w:pPr>
                              <w:jc w:val="left"/>
                              <w:rPr>
                                <w:rFonts w:ascii="ＭＳ ゴシック" w:eastAsia="ＭＳ ゴシック" w:hAnsi="ＭＳ ゴシック"/>
                                <w:sz w:val="24"/>
                              </w:rPr>
                            </w:pPr>
                          </w:p>
                          <w:p w:rsidR="00607DA9" w:rsidRPr="000F758D" w:rsidRDefault="00607DA9" w:rsidP="00607DA9">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7A32" id="テキスト ボックス 11" o:spid="_x0000_s1029" type="#_x0000_t202" style="position:absolute;left:0;text-align:left;margin-left:-.05pt;margin-top:3.2pt;width:494.25pt;height:25.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" fillcolor="#c6d9f1" strokeweight=".5pt">
                <v:path arrowok="t"/>
                <v:textbox>
                  <w:txbxContent>
                    <w:p w:rsidR="00607DA9" w:rsidRPr="000F758D" w:rsidRDefault="00607DA9" w:rsidP="00607DA9">
                      <w:pPr>
                        <w:jc w:val="left"/>
                        <w:rPr>
                          <w:rFonts w:ascii="ＭＳ ゴシック" w:eastAsia="ＭＳ ゴシック" w:hAnsi="ＭＳ ゴシック"/>
                          <w:sz w:val="24"/>
                        </w:rPr>
                      </w:pPr>
                      <w:r w:rsidRPr="000F758D">
                        <w:rPr>
                          <w:rFonts w:ascii="ＭＳ ゴシック" w:eastAsia="ＭＳ ゴシック" w:hAnsi="ＭＳ ゴシック" w:hint="eastAsia"/>
                          <w:b/>
                          <w:sz w:val="24"/>
                        </w:rPr>
                        <w:t>大阪府は全国</w:t>
                      </w:r>
                      <w:r w:rsidR="005A7DE1">
                        <w:rPr>
                          <w:rFonts w:ascii="ＭＳ ゴシック" w:eastAsia="ＭＳ ゴシック" w:hAnsi="ＭＳ ゴシック" w:hint="eastAsia"/>
                          <w:b/>
                          <w:sz w:val="24"/>
                        </w:rPr>
                        <w:t>９</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EA376E">
                        <w:rPr>
                          <w:rFonts w:ascii="ＭＳ ゴシック" w:eastAsia="ＭＳ ゴシック" w:hAnsi="ＭＳ ゴシック" w:hint="eastAsia"/>
                          <w:b/>
                          <w:sz w:val="24"/>
                        </w:rPr>
                        <w:t>前回と同じ順位</w:t>
                      </w:r>
                    </w:p>
                    <w:p w:rsidR="00607DA9" w:rsidRPr="000F758D" w:rsidRDefault="00607DA9" w:rsidP="00607DA9">
                      <w:pPr>
                        <w:jc w:val="left"/>
                        <w:rPr>
                          <w:rFonts w:ascii="ＭＳ ゴシック" w:eastAsia="ＭＳ ゴシック" w:hAnsi="ＭＳ ゴシック"/>
                          <w:sz w:val="24"/>
                        </w:rPr>
                      </w:pPr>
                    </w:p>
                    <w:p w:rsidR="00607DA9" w:rsidRPr="000F758D" w:rsidRDefault="00607DA9" w:rsidP="00607DA9">
                      <w:pPr>
                        <w:jc w:val="left"/>
                        <w:rPr>
                          <w:rFonts w:ascii="ＭＳ ゴシック" w:eastAsia="ＭＳ ゴシック" w:hAnsi="ＭＳ ゴシック"/>
                          <w:sz w:val="24"/>
                        </w:rPr>
                      </w:pPr>
                    </w:p>
                  </w:txbxContent>
                </v:textbox>
              </v:shape>
            </w:pict>
          </mc:Fallback>
        </mc:AlternateContent>
      </w:r>
    </w:p>
    <w:p w:rsidR="00543769" w:rsidRDefault="00543769" w:rsidP="00607DA9"/>
    <w:p w:rsidR="00586B01" w:rsidRPr="00653102" w:rsidRDefault="00CD6191" w:rsidP="00C808B0">
      <w:pPr>
        <w:ind w:firstLineChars="100" w:firstLine="241"/>
        <w:jc w:val="left"/>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79456" behindDoc="0" locked="0" layoutInCell="1" allowOverlap="1" wp14:anchorId="093D07CE" wp14:editId="0561173F">
                <wp:simplePos x="0" y="0"/>
                <wp:positionH relativeFrom="column">
                  <wp:posOffset>913765</wp:posOffset>
                </wp:positionH>
                <wp:positionV relativeFrom="paragraph">
                  <wp:posOffset>899795</wp:posOffset>
                </wp:positionV>
                <wp:extent cx="4486275"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86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Default="00312824">
                            <w:r>
                              <w:rPr>
                                <w:rFonts w:ascii="ＭＳ 明朝" w:hAnsi="ＭＳ 明朝" w:hint="eastAsia"/>
                                <w:sz w:val="22"/>
                              </w:rPr>
                              <w:t>図</w:t>
                            </w:r>
                            <w:r w:rsidR="00B21086">
                              <w:rPr>
                                <w:rFonts w:ascii="ＭＳ 明朝" w:hAnsi="ＭＳ 明朝" w:hint="eastAsia"/>
                                <w:sz w:val="22"/>
                              </w:rPr>
                              <w:t>１</w:t>
                            </w:r>
                            <w:r>
                              <w:rPr>
                                <w:rFonts w:ascii="ＭＳ 明朝" w:hAnsi="ＭＳ 明朝" w:hint="eastAsia"/>
                                <w:sz w:val="22"/>
                              </w:rPr>
                              <w:t>-</w:t>
                            </w:r>
                            <w:r w:rsidR="00B21086">
                              <w:rPr>
                                <w:rFonts w:ascii="ＭＳ 明朝" w:hAnsi="ＭＳ 明朝" w:hint="eastAsia"/>
                                <w:sz w:val="22"/>
                              </w:rPr>
                              <w:t>２</w:t>
                            </w:r>
                            <w:r>
                              <w:rPr>
                                <w:rFonts w:ascii="ＭＳ 明朝" w:hAnsi="ＭＳ 明朝" w:hint="eastAsia"/>
                                <w:sz w:val="22"/>
                              </w:rPr>
                              <w:t xml:space="preserve">　</w:t>
                            </w:r>
                            <w:r w:rsidRPr="000F758D">
                              <w:rPr>
                                <w:rFonts w:ascii="ＭＳ 明朝" w:hAnsi="ＭＳ 明朝" w:hint="eastAsia"/>
                                <w:sz w:val="22"/>
                              </w:rPr>
                              <w:t>学習・自己啓発・訓練</w:t>
                            </w:r>
                            <w:r>
                              <w:rPr>
                                <w:rFonts w:ascii="ＭＳ 明朝" w:hAnsi="ＭＳ 明朝" w:hint="eastAsia"/>
                                <w:sz w:val="22"/>
                              </w:rPr>
                              <w:t>の都道府県別行動者率</w:t>
                            </w:r>
                            <w:r w:rsidR="0046459C">
                              <w:rPr>
                                <w:rFonts w:ascii="ＭＳ 明朝" w:hAnsi="ＭＳ 明朝" w:hint="eastAsia"/>
                                <w:sz w:val="22"/>
                              </w:rPr>
                              <w:t>（平成28年）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07CE" id="テキスト ボックス 12" o:spid="_x0000_s1030" type="#_x0000_t202" style="position:absolute;left:0;text-align:left;margin-left:71.95pt;margin-top:70.85pt;width:353.25pt;height:2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" filled="f" stroked="f" strokeweight=".5pt">
                <v:textbox>
                  <w:txbxContent>
                    <w:p w:rsidR="00312824" w:rsidRDefault="00312824">
                      <w:r>
                        <w:rPr>
                          <w:rFonts w:ascii="ＭＳ 明朝" w:hAnsi="ＭＳ 明朝" w:hint="eastAsia"/>
                          <w:sz w:val="22"/>
                        </w:rPr>
                        <w:t>図</w:t>
                      </w:r>
                      <w:r w:rsidR="00B21086">
                        <w:rPr>
                          <w:rFonts w:ascii="ＭＳ 明朝" w:hAnsi="ＭＳ 明朝" w:hint="eastAsia"/>
                          <w:sz w:val="22"/>
                        </w:rPr>
                        <w:t>１</w:t>
                      </w:r>
                      <w:r>
                        <w:rPr>
                          <w:rFonts w:ascii="ＭＳ 明朝" w:hAnsi="ＭＳ 明朝" w:hint="eastAsia"/>
                          <w:sz w:val="22"/>
                        </w:rPr>
                        <w:t>-</w:t>
                      </w:r>
                      <w:r w:rsidR="00B21086">
                        <w:rPr>
                          <w:rFonts w:ascii="ＭＳ 明朝" w:hAnsi="ＭＳ 明朝" w:hint="eastAsia"/>
                          <w:sz w:val="22"/>
                        </w:rPr>
                        <w:t>２</w:t>
                      </w:r>
                      <w:r>
                        <w:rPr>
                          <w:rFonts w:ascii="ＭＳ 明朝" w:hAnsi="ＭＳ 明朝" w:hint="eastAsia"/>
                          <w:sz w:val="22"/>
                        </w:rPr>
                        <w:t xml:space="preserve">　</w:t>
                      </w:r>
                      <w:r w:rsidRPr="000F758D">
                        <w:rPr>
                          <w:rFonts w:ascii="ＭＳ 明朝" w:hAnsi="ＭＳ 明朝" w:hint="eastAsia"/>
                          <w:sz w:val="22"/>
                        </w:rPr>
                        <w:t>学習・自己啓発・訓練</w:t>
                      </w:r>
                      <w:r>
                        <w:rPr>
                          <w:rFonts w:ascii="ＭＳ 明朝" w:hAnsi="ＭＳ 明朝" w:hint="eastAsia"/>
                          <w:sz w:val="22"/>
                        </w:rPr>
                        <w:t>の都道府県別行動者率</w:t>
                      </w:r>
                      <w:r w:rsidR="0046459C">
                        <w:rPr>
                          <w:rFonts w:ascii="ＭＳ 明朝" w:hAnsi="ＭＳ 明朝" w:hint="eastAsia"/>
                          <w:sz w:val="22"/>
                        </w:rPr>
                        <w:t>（平成28年）</w:t>
                      </w:r>
                    </w:p>
                  </w:txbxContent>
                </v:textbox>
              </v:shape>
            </w:pict>
          </mc:Fallback>
        </mc:AlternateContent>
      </w:r>
      <w:r w:rsidR="00607DA9" w:rsidRPr="000F758D">
        <w:rPr>
          <w:rFonts w:ascii="ＭＳ 明朝" w:hAnsi="ＭＳ 明朝" w:hint="eastAsia"/>
          <w:sz w:val="22"/>
        </w:rPr>
        <w:t>「学習・自己啓発・訓練」の行動者率を都道府県別にみると</w:t>
      </w:r>
      <w:r w:rsidR="00360DE2">
        <w:rPr>
          <w:rFonts w:ascii="ＭＳ 明朝" w:hAnsi="ＭＳ 明朝" w:hint="eastAsia"/>
          <w:sz w:val="22"/>
        </w:rPr>
        <w:t>，</w:t>
      </w:r>
      <w:r w:rsidR="005A7DE1">
        <w:rPr>
          <w:rFonts w:ascii="ＭＳ 明朝" w:hAnsi="ＭＳ 明朝" w:hint="eastAsia"/>
          <w:sz w:val="22"/>
        </w:rPr>
        <w:t>１</w:t>
      </w:r>
      <w:r w:rsidR="00607DA9" w:rsidRPr="000F758D">
        <w:rPr>
          <w:rFonts w:ascii="ＭＳ 明朝" w:hAnsi="ＭＳ 明朝" w:hint="eastAsia"/>
          <w:sz w:val="22"/>
        </w:rPr>
        <w:t>位は</w:t>
      </w:r>
      <w:r w:rsidR="00B06F59">
        <w:rPr>
          <w:rFonts w:ascii="ＭＳ 明朝" w:hAnsi="ＭＳ 明朝" w:hint="eastAsia"/>
          <w:sz w:val="22"/>
        </w:rPr>
        <w:t>東京都</w:t>
      </w:r>
      <w:r w:rsidR="00607DA9" w:rsidRPr="000F758D">
        <w:rPr>
          <w:rFonts w:ascii="ＭＳ 明朝" w:hAnsi="ＭＳ 明朝" w:hint="eastAsia"/>
          <w:sz w:val="22"/>
        </w:rPr>
        <w:t>(前回</w:t>
      </w:r>
      <w:r w:rsidR="005A7DE1">
        <w:rPr>
          <w:rFonts w:ascii="ＭＳ 明朝" w:hAnsi="ＭＳ 明朝" w:hint="eastAsia"/>
          <w:sz w:val="22"/>
        </w:rPr>
        <w:t>１</w:t>
      </w:r>
      <w:r w:rsidR="00607DA9" w:rsidRPr="000F758D">
        <w:rPr>
          <w:rFonts w:ascii="ＭＳ 明朝" w:hAnsi="ＭＳ 明朝" w:hint="eastAsia"/>
          <w:sz w:val="22"/>
        </w:rPr>
        <w:t>位)となり</w:t>
      </w:r>
      <w:r w:rsidR="00360DE2">
        <w:rPr>
          <w:rFonts w:ascii="ＭＳ 明朝" w:hAnsi="ＭＳ 明朝" w:hint="eastAsia"/>
          <w:sz w:val="22"/>
        </w:rPr>
        <w:t>，</w:t>
      </w:r>
      <w:r w:rsidR="00607DA9" w:rsidRPr="000F758D">
        <w:rPr>
          <w:rFonts w:ascii="ＭＳ 明朝" w:hAnsi="ＭＳ 明朝" w:hint="eastAsia"/>
          <w:sz w:val="22"/>
        </w:rPr>
        <w:t>前回</w:t>
      </w:r>
      <w:r w:rsidR="00B21086">
        <w:rPr>
          <w:rFonts w:ascii="ＭＳ 明朝" w:hAnsi="ＭＳ 明朝" w:hint="eastAsia"/>
          <w:sz w:val="22"/>
        </w:rPr>
        <w:t>６</w:t>
      </w:r>
      <w:r w:rsidR="00180446">
        <w:rPr>
          <w:rFonts w:ascii="ＭＳ 明朝" w:hAnsi="ＭＳ 明朝" w:hint="eastAsia"/>
          <w:sz w:val="22"/>
        </w:rPr>
        <w:t>位の千葉</w:t>
      </w:r>
      <w:r w:rsidR="00607DA9" w:rsidRPr="000F758D">
        <w:rPr>
          <w:rFonts w:ascii="ＭＳ 明朝" w:hAnsi="ＭＳ 明朝" w:hint="eastAsia"/>
          <w:sz w:val="22"/>
        </w:rPr>
        <w:t>県が</w:t>
      </w:r>
      <w:r w:rsidR="00B21086">
        <w:rPr>
          <w:rFonts w:ascii="ＭＳ 明朝" w:hAnsi="ＭＳ 明朝" w:hint="eastAsia"/>
          <w:sz w:val="22"/>
        </w:rPr>
        <w:t>３</w:t>
      </w:r>
      <w:r w:rsidR="00607DA9" w:rsidRPr="000F758D">
        <w:rPr>
          <w:rFonts w:ascii="ＭＳ 明朝" w:hAnsi="ＭＳ 明朝" w:hint="eastAsia"/>
          <w:sz w:val="22"/>
        </w:rPr>
        <w:t>位となっている。また</w:t>
      </w:r>
      <w:r w:rsidR="00360DE2">
        <w:rPr>
          <w:rFonts w:ascii="ＭＳ 明朝" w:hAnsi="ＭＳ 明朝" w:hint="eastAsia"/>
          <w:sz w:val="22"/>
        </w:rPr>
        <w:t>，</w:t>
      </w:r>
      <w:r w:rsidR="00607DA9" w:rsidRPr="000F758D">
        <w:rPr>
          <w:rFonts w:ascii="ＭＳ 明朝" w:hAnsi="ＭＳ 明朝" w:hint="eastAsia"/>
          <w:sz w:val="22"/>
        </w:rPr>
        <w:t>近畿では</w:t>
      </w:r>
      <w:r w:rsidR="00C523AC" w:rsidRPr="000F758D">
        <w:rPr>
          <w:rFonts w:ascii="ＭＳ 明朝" w:hAnsi="ＭＳ 明朝" w:hint="eastAsia"/>
          <w:sz w:val="22"/>
        </w:rPr>
        <w:t>京都府が</w:t>
      </w:r>
      <w:r w:rsidR="00B21086">
        <w:rPr>
          <w:rFonts w:ascii="ＭＳ 明朝" w:hAnsi="ＭＳ 明朝" w:hint="eastAsia"/>
          <w:sz w:val="22"/>
        </w:rPr>
        <w:t>３</w:t>
      </w:r>
      <w:r w:rsidR="00C523AC" w:rsidRPr="000F758D">
        <w:rPr>
          <w:rFonts w:ascii="ＭＳ 明朝" w:hAnsi="ＭＳ 明朝" w:hint="eastAsia"/>
          <w:sz w:val="22"/>
        </w:rPr>
        <w:t>位(前回</w:t>
      </w:r>
      <w:r w:rsidR="00B21086">
        <w:rPr>
          <w:rFonts w:ascii="ＭＳ 明朝" w:hAnsi="ＭＳ 明朝" w:hint="eastAsia"/>
          <w:sz w:val="22"/>
        </w:rPr>
        <w:t>５</w:t>
      </w:r>
      <w:r w:rsidR="00C523AC" w:rsidRPr="000F758D">
        <w:rPr>
          <w:rFonts w:ascii="ＭＳ 明朝" w:hAnsi="ＭＳ 明朝" w:hint="eastAsia"/>
          <w:sz w:val="22"/>
        </w:rPr>
        <w:t>位)</w:t>
      </w:r>
      <w:r w:rsidR="00C523AC">
        <w:rPr>
          <w:rFonts w:ascii="ＭＳ 明朝" w:hAnsi="ＭＳ 明朝" w:hint="eastAsia"/>
          <w:sz w:val="22"/>
        </w:rPr>
        <w:t>，</w:t>
      </w:r>
      <w:r w:rsidR="00607DA9" w:rsidRPr="000F758D">
        <w:rPr>
          <w:rFonts w:ascii="ＭＳ 明朝" w:hAnsi="ＭＳ 明朝" w:hint="eastAsia"/>
          <w:sz w:val="22"/>
        </w:rPr>
        <w:t>滋賀県が</w:t>
      </w:r>
      <w:r w:rsidR="00B21086">
        <w:rPr>
          <w:rFonts w:ascii="ＭＳ 明朝" w:hAnsi="ＭＳ 明朝" w:hint="eastAsia"/>
          <w:sz w:val="22"/>
        </w:rPr>
        <w:t>５</w:t>
      </w:r>
      <w:r w:rsidR="00607DA9" w:rsidRPr="000F758D">
        <w:rPr>
          <w:rFonts w:ascii="ＭＳ 明朝" w:hAnsi="ＭＳ 明朝" w:hint="eastAsia"/>
          <w:sz w:val="22"/>
        </w:rPr>
        <w:t>位(前回</w:t>
      </w:r>
      <w:r w:rsidR="00B21086">
        <w:rPr>
          <w:rFonts w:ascii="ＭＳ 明朝" w:hAnsi="ＭＳ 明朝" w:hint="eastAsia"/>
          <w:sz w:val="22"/>
        </w:rPr>
        <w:t>３</w:t>
      </w:r>
      <w:r w:rsidR="00607DA9" w:rsidRPr="000F758D">
        <w:rPr>
          <w:rFonts w:ascii="ＭＳ 明朝" w:hAnsi="ＭＳ 明朝" w:hint="eastAsia"/>
          <w:sz w:val="22"/>
        </w:rPr>
        <w:t>位)</w:t>
      </w:r>
      <w:r w:rsidR="00360DE2">
        <w:rPr>
          <w:rFonts w:ascii="ＭＳ 明朝" w:hAnsi="ＭＳ 明朝" w:hint="eastAsia"/>
          <w:sz w:val="22"/>
        </w:rPr>
        <w:t>，</w:t>
      </w:r>
      <w:r w:rsidR="00180446" w:rsidRPr="000F758D">
        <w:rPr>
          <w:rFonts w:ascii="ＭＳ 明朝" w:hAnsi="ＭＳ 明朝" w:hint="eastAsia"/>
          <w:sz w:val="22"/>
        </w:rPr>
        <w:t>兵庫県が</w:t>
      </w:r>
      <w:r w:rsidR="00B21086">
        <w:rPr>
          <w:rFonts w:ascii="ＭＳ 明朝" w:hAnsi="ＭＳ 明朝" w:hint="eastAsia"/>
          <w:sz w:val="22"/>
        </w:rPr>
        <w:t>７</w:t>
      </w:r>
      <w:r w:rsidR="00180446" w:rsidRPr="000F758D">
        <w:rPr>
          <w:rFonts w:ascii="ＭＳ 明朝" w:hAnsi="ＭＳ 明朝" w:hint="eastAsia"/>
          <w:sz w:val="22"/>
        </w:rPr>
        <w:t>位(前回</w:t>
      </w:r>
      <w:r w:rsidR="00B21086">
        <w:rPr>
          <w:rFonts w:ascii="ＭＳ 明朝" w:hAnsi="ＭＳ 明朝" w:hint="eastAsia"/>
          <w:sz w:val="22"/>
        </w:rPr>
        <w:t>７</w:t>
      </w:r>
      <w:r w:rsidR="00180446" w:rsidRPr="000F758D">
        <w:rPr>
          <w:rFonts w:ascii="ＭＳ 明朝" w:hAnsi="ＭＳ 明朝" w:hint="eastAsia"/>
          <w:sz w:val="22"/>
        </w:rPr>
        <w:t>位)</w:t>
      </w:r>
      <w:r w:rsidR="00180446">
        <w:rPr>
          <w:rFonts w:ascii="ＭＳ 明朝" w:hAnsi="ＭＳ 明朝" w:hint="eastAsia"/>
          <w:sz w:val="22"/>
        </w:rPr>
        <w:t>，</w:t>
      </w:r>
      <w:r w:rsidR="00607DA9" w:rsidRPr="000F758D">
        <w:rPr>
          <w:rFonts w:ascii="ＭＳ 明朝" w:hAnsi="ＭＳ 明朝" w:hint="eastAsia"/>
          <w:sz w:val="22"/>
        </w:rPr>
        <w:t>奈良県が</w:t>
      </w:r>
      <w:r w:rsidR="00B21086">
        <w:rPr>
          <w:rFonts w:ascii="ＭＳ 明朝" w:hAnsi="ＭＳ 明朝" w:hint="eastAsia"/>
          <w:sz w:val="22"/>
        </w:rPr>
        <w:t>８</w:t>
      </w:r>
      <w:r w:rsidR="00607DA9" w:rsidRPr="000F758D">
        <w:rPr>
          <w:rFonts w:ascii="ＭＳ 明朝" w:hAnsi="ＭＳ 明朝" w:hint="eastAsia"/>
          <w:sz w:val="22"/>
        </w:rPr>
        <w:t>位(前回</w:t>
      </w:r>
      <w:r w:rsidR="00B21086">
        <w:rPr>
          <w:rFonts w:ascii="ＭＳ 明朝" w:hAnsi="ＭＳ 明朝" w:hint="eastAsia"/>
          <w:sz w:val="22"/>
        </w:rPr>
        <w:t>４</w:t>
      </w:r>
      <w:r w:rsidR="00607DA9" w:rsidRPr="000F758D">
        <w:rPr>
          <w:rFonts w:ascii="ＭＳ 明朝" w:hAnsi="ＭＳ 明朝" w:hint="eastAsia"/>
          <w:sz w:val="22"/>
        </w:rPr>
        <w:t>位)</w:t>
      </w:r>
      <w:r w:rsidR="00360DE2">
        <w:rPr>
          <w:rFonts w:ascii="ＭＳ 明朝" w:hAnsi="ＭＳ 明朝" w:hint="eastAsia"/>
          <w:sz w:val="22"/>
        </w:rPr>
        <w:t>，</w:t>
      </w:r>
      <w:r w:rsidR="00C523AC" w:rsidRPr="000F758D">
        <w:rPr>
          <w:rFonts w:ascii="ＭＳ 明朝" w:hAnsi="ＭＳ 明朝" w:hint="eastAsia"/>
          <w:sz w:val="22"/>
        </w:rPr>
        <w:t>大阪府は</w:t>
      </w:r>
      <w:r w:rsidR="00B21086">
        <w:rPr>
          <w:rFonts w:ascii="ＭＳ 明朝" w:hAnsi="ＭＳ 明朝" w:hint="eastAsia"/>
          <w:sz w:val="22"/>
        </w:rPr>
        <w:t>９</w:t>
      </w:r>
      <w:r w:rsidR="00C523AC" w:rsidRPr="000F758D">
        <w:rPr>
          <w:rFonts w:ascii="ＭＳ 明朝" w:hAnsi="ＭＳ 明朝" w:hint="eastAsia"/>
          <w:sz w:val="22"/>
        </w:rPr>
        <w:t>位(前回</w:t>
      </w:r>
      <w:r w:rsidR="00B21086">
        <w:rPr>
          <w:rFonts w:ascii="ＭＳ 明朝" w:hAnsi="ＭＳ 明朝" w:hint="eastAsia"/>
          <w:sz w:val="22"/>
        </w:rPr>
        <w:t>９</w:t>
      </w:r>
      <w:r w:rsidR="00C523AC" w:rsidRPr="000F758D">
        <w:rPr>
          <w:rFonts w:ascii="ＭＳ 明朝" w:hAnsi="ＭＳ 明朝" w:hint="eastAsia"/>
          <w:sz w:val="22"/>
        </w:rPr>
        <w:t>位)</w:t>
      </w:r>
      <w:r w:rsidR="00C523AC">
        <w:rPr>
          <w:rFonts w:ascii="ＭＳ 明朝" w:hAnsi="ＭＳ 明朝" w:hint="eastAsia"/>
          <w:sz w:val="22"/>
        </w:rPr>
        <w:t>，</w:t>
      </w:r>
      <w:r w:rsidR="00607DA9" w:rsidRPr="000F758D">
        <w:rPr>
          <w:rFonts w:ascii="ＭＳ 明朝" w:hAnsi="ＭＳ 明朝" w:hint="eastAsia"/>
          <w:sz w:val="22"/>
        </w:rPr>
        <w:t>和歌山県が</w:t>
      </w:r>
      <w:r w:rsidR="005C363D">
        <w:rPr>
          <w:rFonts w:ascii="ＭＳ 明朝" w:hAnsi="ＭＳ 明朝" w:hint="eastAsia"/>
          <w:sz w:val="22"/>
        </w:rPr>
        <w:t>28</w:t>
      </w:r>
      <w:r w:rsidR="00607DA9" w:rsidRPr="000F758D">
        <w:rPr>
          <w:rFonts w:ascii="ＭＳ 明朝" w:hAnsi="ＭＳ 明朝" w:hint="eastAsia"/>
          <w:sz w:val="22"/>
        </w:rPr>
        <w:t>位(前回</w:t>
      </w:r>
      <w:r w:rsidR="00F80D6D">
        <w:rPr>
          <w:rFonts w:ascii="ＭＳ 明朝" w:hAnsi="ＭＳ 明朝" w:hint="eastAsia"/>
          <w:sz w:val="22"/>
        </w:rPr>
        <w:t>36</w:t>
      </w:r>
      <w:r w:rsidR="00607DA9" w:rsidRPr="000F758D">
        <w:rPr>
          <w:rFonts w:ascii="ＭＳ 明朝" w:hAnsi="ＭＳ 明朝" w:hint="eastAsia"/>
          <w:sz w:val="22"/>
        </w:rPr>
        <w:t>位)となっている。</w:t>
      </w:r>
      <w:r w:rsidR="009C4F33" w:rsidRPr="009C4F33">
        <w:rPr>
          <w:rFonts w:ascii="ＭＳ Ｐゴシック" w:eastAsia="ＭＳ Ｐゴシック" w:hAnsi="ＭＳ Ｐゴシック"/>
          <w:b/>
          <w:sz w:val="24"/>
          <w:szCs w:val="24"/>
        </w:rPr>
        <w:t xml:space="preserve"> </w:t>
      </w:r>
      <w:r w:rsidR="008B6616">
        <w:rPr>
          <w:rFonts w:ascii="ＭＳ Ｐゴシック" w:eastAsia="ＭＳ Ｐゴシック" w:hAnsi="ＭＳ Ｐゴシック"/>
          <w:b/>
          <w:noProof/>
          <w:sz w:val="24"/>
          <w:szCs w:val="24"/>
        </w:rPr>
        <w:lastRenderedPageBreak/>
        <w:drawing>
          <wp:inline distT="0" distB="0" distL="0" distR="0">
            <wp:extent cx="6260116" cy="2952750"/>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3640" cy="2954412"/>
                    </a:xfrm>
                    <a:prstGeom prst="rect">
                      <a:avLst/>
                    </a:prstGeom>
                    <a:noFill/>
                    <a:ln>
                      <a:noFill/>
                    </a:ln>
                  </pic:spPr>
                </pic:pic>
              </a:graphicData>
            </a:graphic>
          </wp:inline>
        </w:drawing>
      </w:r>
    </w:p>
    <w:p w:rsidR="00586B01" w:rsidRPr="000F758D" w:rsidRDefault="00083264" w:rsidP="00586B01">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２</w:t>
      </w:r>
      <w:r w:rsidR="00586B01" w:rsidRPr="000F758D">
        <w:rPr>
          <w:rFonts w:ascii="ＭＳ ゴシック" w:eastAsia="ＭＳ ゴシック" w:hAnsi="ＭＳ ゴシック" w:hint="eastAsia"/>
          <w:b/>
          <w:sz w:val="24"/>
          <w:szCs w:val="28"/>
        </w:rPr>
        <w:t xml:space="preserve"> ボランティア活動</w:t>
      </w:r>
    </w:p>
    <w:p w:rsidR="00586B01" w:rsidRPr="000F758D" w:rsidRDefault="00586B01" w:rsidP="00586B01">
      <w:pPr>
        <w:rPr>
          <w:rFonts w:ascii="ＭＳ ゴシック" w:eastAsia="ＭＳ ゴシック" w:hAnsi="ＭＳ ゴシック"/>
          <w:b/>
          <w:sz w:val="24"/>
          <w:szCs w:val="28"/>
        </w:rPr>
      </w:pPr>
      <w:r>
        <w:rPr>
          <w:noProof/>
        </w:rPr>
        <mc:AlternateContent>
          <mc:Choice Requires="wps">
            <w:drawing>
              <wp:anchor distT="0" distB="0" distL="114300" distR="114300" simplePos="0" relativeHeight="252158976" behindDoc="0" locked="0" layoutInCell="1" allowOverlap="1" wp14:anchorId="3A76F150" wp14:editId="00145751">
                <wp:simplePos x="0" y="0"/>
                <wp:positionH relativeFrom="column">
                  <wp:posOffset>27940</wp:posOffset>
                </wp:positionH>
                <wp:positionV relativeFrom="paragraph">
                  <wp:posOffset>21590</wp:posOffset>
                </wp:positionV>
                <wp:extent cx="6257925" cy="3238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586B01"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行動者率は20.6％となり</w:t>
                            </w:r>
                            <w:r w:rsidR="00360DE2">
                              <w:rPr>
                                <w:rFonts w:ascii="ＭＳ ゴシック" w:eastAsia="ＭＳ ゴシック" w:hAnsi="ＭＳ ゴシック" w:hint="eastAsia"/>
                                <w:b/>
                                <w:sz w:val="24"/>
                              </w:rPr>
                              <w:t>，</w:t>
                            </w:r>
                            <w:r w:rsidR="00115516">
                              <w:rPr>
                                <w:rFonts w:ascii="ＭＳ ゴシック" w:eastAsia="ＭＳ ゴシック" w:hAnsi="ＭＳ ゴシック" w:hint="eastAsia"/>
                                <w:b/>
                                <w:sz w:val="24"/>
                              </w:rPr>
                              <w:t>まちづくりのための活動</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115516">
                              <w:rPr>
                                <w:rFonts w:ascii="ＭＳ ゴシック" w:eastAsia="ＭＳ ゴシック" w:hAnsi="ＭＳ ゴシック" w:hint="eastAsia"/>
                                <w:b/>
                                <w:sz w:val="24"/>
                              </w:rPr>
                              <w:t>1.0</w:t>
                            </w:r>
                            <w:r w:rsidR="00E87D63" w:rsidRPr="000F758D">
                              <w:rPr>
                                <w:rFonts w:ascii="ＭＳ ゴシック" w:eastAsia="ＭＳ ゴシック" w:hAnsi="ＭＳ ゴシック" w:hint="eastAsia"/>
                                <w:b/>
                                <w:sz w:val="24"/>
                              </w:rPr>
                              <w:t>ポイント</w:t>
                            </w:r>
                            <w:r w:rsidR="00115516">
                              <w:rPr>
                                <w:rFonts w:ascii="ＭＳ ゴシック" w:eastAsia="ＭＳ ゴシック" w:hAnsi="ＭＳ ゴシック" w:hint="eastAsia"/>
                                <w:b/>
                                <w:sz w:val="24"/>
                              </w:rPr>
                              <w:t>上昇</w:t>
                            </w:r>
                          </w:p>
                          <w:p w:rsidR="00586B01" w:rsidRPr="00E87D63"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150" id="テキスト ボックス 30" o:spid="_x0000_s1031" type="#_x0000_t202" style="position:absolute;left:0;text-align:left;margin-left:2.2pt;margin-top:1.7pt;width:492.75pt;height:2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" fillcolor="#c6d9f1" strokeweight=".5pt">
                <v:path arrowok="t"/>
                <v:textbox>
                  <w:txbxContent>
                    <w:p w:rsidR="00E87D63" w:rsidRPr="000F758D" w:rsidRDefault="00586B01"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行動者率は20.6％となり</w:t>
                      </w:r>
                      <w:r w:rsidR="00360DE2">
                        <w:rPr>
                          <w:rFonts w:ascii="ＭＳ ゴシック" w:eastAsia="ＭＳ ゴシック" w:hAnsi="ＭＳ ゴシック" w:hint="eastAsia"/>
                          <w:b/>
                          <w:sz w:val="24"/>
                        </w:rPr>
                        <w:t>，</w:t>
                      </w:r>
                      <w:r w:rsidR="00115516">
                        <w:rPr>
                          <w:rFonts w:ascii="ＭＳ ゴシック" w:eastAsia="ＭＳ ゴシック" w:hAnsi="ＭＳ ゴシック" w:hint="eastAsia"/>
                          <w:b/>
                          <w:sz w:val="24"/>
                        </w:rPr>
                        <w:t>まちづくりのための活動</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115516">
                        <w:rPr>
                          <w:rFonts w:ascii="ＭＳ ゴシック" w:eastAsia="ＭＳ ゴシック" w:hAnsi="ＭＳ ゴシック" w:hint="eastAsia"/>
                          <w:b/>
                          <w:sz w:val="24"/>
                        </w:rPr>
                        <w:t>1.0</w:t>
                      </w:r>
                      <w:r w:rsidR="00E87D63" w:rsidRPr="000F758D">
                        <w:rPr>
                          <w:rFonts w:ascii="ＭＳ ゴシック" w:eastAsia="ＭＳ ゴシック" w:hAnsi="ＭＳ ゴシック" w:hint="eastAsia"/>
                          <w:b/>
                          <w:sz w:val="24"/>
                        </w:rPr>
                        <w:t>ポイント</w:t>
                      </w:r>
                      <w:r w:rsidR="00115516">
                        <w:rPr>
                          <w:rFonts w:ascii="ＭＳ ゴシック" w:eastAsia="ＭＳ ゴシック" w:hAnsi="ＭＳ ゴシック" w:hint="eastAsia"/>
                          <w:b/>
                          <w:sz w:val="24"/>
                        </w:rPr>
                        <w:t>上昇</w:t>
                      </w:r>
                    </w:p>
                    <w:p w:rsidR="00586B01" w:rsidRPr="00E87D63"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v:textbox>
              </v:shape>
            </w:pict>
          </mc:Fallback>
        </mc:AlternateContent>
      </w:r>
    </w:p>
    <w:p w:rsidR="00586B01" w:rsidRPr="000F758D" w:rsidRDefault="00586B01" w:rsidP="00586B01">
      <w:pPr>
        <w:rPr>
          <w:rFonts w:ascii="ＭＳ ゴシック" w:eastAsia="ＭＳ ゴシック" w:hAnsi="ＭＳ ゴシック"/>
          <w:b/>
          <w:sz w:val="24"/>
          <w:szCs w:val="28"/>
        </w:rPr>
      </w:pPr>
    </w:p>
    <w:p w:rsidR="00586B01" w:rsidRDefault="00586B01" w:rsidP="00586B01">
      <w:pPr>
        <w:rPr>
          <w:rFonts w:ascii="ＭＳ 明朝" w:hAnsi="ＭＳ 明朝"/>
          <w:sz w:val="22"/>
        </w:rPr>
      </w:pPr>
      <w:r w:rsidRPr="000F758D">
        <w:rPr>
          <w:rFonts w:ascii="ＭＳ ゴシック" w:eastAsia="ＭＳ ゴシック" w:hAnsi="ＭＳ ゴシック" w:hint="eastAsia"/>
          <w:b/>
          <w:sz w:val="24"/>
          <w:szCs w:val="28"/>
        </w:rPr>
        <w:t xml:space="preserve">　</w:t>
      </w:r>
      <w:r w:rsidRPr="000F758D">
        <w:rPr>
          <w:rFonts w:ascii="ＭＳ 明朝" w:hAnsi="ＭＳ 明朝" w:hint="eastAsia"/>
          <w:sz w:val="22"/>
        </w:rPr>
        <w:t>「ボランティア活動」の行動者数は</w:t>
      </w:r>
      <w:r w:rsidR="00AD6CFD">
        <w:rPr>
          <w:rFonts w:ascii="ＭＳ 明朝" w:hAnsi="ＭＳ 明朝" w:hint="eastAsia"/>
          <w:sz w:val="22"/>
        </w:rPr>
        <w:t>約163</w:t>
      </w:r>
      <w:r w:rsidRPr="000F758D">
        <w:rPr>
          <w:rFonts w:ascii="ＭＳ 明朝" w:hAnsi="ＭＳ 明朝" w:hint="eastAsia"/>
          <w:sz w:val="22"/>
        </w:rPr>
        <w:t>万人で</w:t>
      </w:r>
      <w:r w:rsidR="00360DE2">
        <w:rPr>
          <w:rFonts w:ascii="ＭＳ 明朝" w:hAnsi="ＭＳ 明朝" w:hint="eastAsia"/>
          <w:sz w:val="22"/>
        </w:rPr>
        <w:t>，</w:t>
      </w:r>
      <w:r w:rsidRPr="000F758D">
        <w:rPr>
          <w:rFonts w:ascii="ＭＳ 明朝" w:hAnsi="ＭＳ 明朝" w:hint="eastAsia"/>
          <w:sz w:val="22"/>
        </w:rPr>
        <w:t>行動者率は20.6</w:t>
      </w:r>
      <w:r>
        <w:rPr>
          <w:rFonts w:ascii="ＭＳ 明朝" w:hAnsi="ＭＳ 明朝" w:hint="eastAsia"/>
          <w:sz w:val="22"/>
        </w:rPr>
        <w:t>％となっており</w:t>
      </w:r>
      <w:r w:rsidR="00360DE2">
        <w:rPr>
          <w:rFonts w:ascii="ＭＳ 明朝" w:hAnsi="ＭＳ 明朝" w:hint="eastAsia"/>
          <w:sz w:val="22"/>
        </w:rPr>
        <w:t>，</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820CB7">
        <w:rPr>
          <w:rFonts w:ascii="ＭＳ 明朝" w:hAnsi="ＭＳ 明朝" w:hint="eastAsia"/>
          <w:sz w:val="22"/>
        </w:rPr>
        <w:t>同じ割合</w:t>
      </w:r>
      <w:r w:rsidR="00914A0F">
        <w:rPr>
          <w:rFonts w:ascii="ＭＳ 明朝" w:hAnsi="ＭＳ 明朝" w:hint="eastAsia"/>
          <w:sz w:val="22"/>
        </w:rPr>
        <w:t>となって</w:t>
      </w:r>
      <w:r w:rsidRPr="000F758D">
        <w:rPr>
          <w:rFonts w:ascii="ＭＳ 明朝" w:hAnsi="ＭＳ 明朝" w:hint="eastAsia"/>
          <w:sz w:val="22"/>
        </w:rPr>
        <w:t>いる。</w:t>
      </w:r>
    </w:p>
    <w:p w:rsidR="00312824" w:rsidRDefault="00586B01" w:rsidP="00BB658B">
      <w:pPr>
        <w:ind w:firstLineChars="100" w:firstLine="220"/>
        <w:rPr>
          <w:rFonts w:ascii="ＭＳ 明朝" w:hAnsi="ＭＳ 明朝"/>
          <w:sz w:val="22"/>
        </w:rPr>
      </w:pPr>
      <w:r w:rsidRPr="000F758D">
        <w:rPr>
          <w:rFonts w:ascii="ＭＳ 明朝" w:hAnsi="ＭＳ 明朝" w:hint="eastAsia"/>
          <w:sz w:val="22"/>
        </w:rPr>
        <w:t>行動者率を種類別にみると</w:t>
      </w:r>
      <w:r w:rsidR="00360DE2">
        <w:rPr>
          <w:rFonts w:ascii="ＭＳ 明朝" w:hAnsi="ＭＳ 明朝" w:hint="eastAsia"/>
          <w:sz w:val="22"/>
        </w:rPr>
        <w:t>，</w:t>
      </w:r>
      <w:r w:rsidRPr="000F758D">
        <w:rPr>
          <w:rFonts w:ascii="ＭＳ 明朝" w:hAnsi="ＭＳ 明朝" w:hint="eastAsia"/>
          <w:sz w:val="22"/>
        </w:rPr>
        <w:t>「</w:t>
      </w:r>
      <w:r w:rsidR="00914A0F" w:rsidRPr="000F758D">
        <w:rPr>
          <w:rFonts w:ascii="ＭＳ 明朝" w:hAnsi="ＭＳ 明朝" w:hint="eastAsia"/>
          <w:sz w:val="22"/>
        </w:rPr>
        <w:t>まちづくりのための活動</w:t>
      </w:r>
      <w:r w:rsidRPr="000F758D">
        <w:rPr>
          <w:rFonts w:ascii="ＭＳ 明朝" w:hAnsi="ＭＳ 明朝" w:hint="eastAsia"/>
          <w:sz w:val="22"/>
        </w:rPr>
        <w:t>」が</w:t>
      </w:r>
      <w:r w:rsidR="00914A0F">
        <w:rPr>
          <w:rFonts w:ascii="ＭＳ 明朝" w:hAnsi="ＭＳ 明朝" w:hint="eastAsia"/>
          <w:sz w:val="22"/>
        </w:rPr>
        <w:t>7.8</w:t>
      </w:r>
      <w:r w:rsidRPr="000F758D">
        <w:rPr>
          <w:rFonts w:ascii="ＭＳ 明朝" w:hAnsi="ＭＳ 明朝" w:hint="eastAsia"/>
          <w:sz w:val="22"/>
        </w:rPr>
        <w:t>％と最も高く</w:t>
      </w:r>
      <w:r w:rsidR="00360DE2">
        <w:rPr>
          <w:rFonts w:ascii="ＭＳ 明朝" w:hAnsi="ＭＳ 明朝" w:hint="eastAsia"/>
          <w:sz w:val="22"/>
        </w:rPr>
        <w:t>，</w:t>
      </w:r>
      <w:r w:rsidRPr="000F758D">
        <w:rPr>
          <w:rFonts w:ascii="ＭＳ 明朝" w:hAnsi="ＭＳ 明朝" w:hint="eastAsia"/>
          <w:sz w:val="22"/>
        </w:rPr>
        <w:t>次いで「</w:t>
      </w:r>
      <w:r w:rsidR="00914A0F">
        <w:rPr>
          <w:rFonts w:ascii="ＭＳ 明朝" w:hAnsi="ＭＳ 明朝" w:hint="eastAsia"/>
          <w:sz w:val="22"/>
        </w:rPr>
        <w:t>子供を対象とした</w:t>
      </w:r>
      <w:r w:rsidRPr="000F758D">
        <w:rPr>
          <w:rFonts w:ascii="ＭＳ 明朝" w:hAnsi="ＭＳ 明朝" w:hint="eastAsia"/>
          <w:sz w:val="22"/>
        </w:rPr>
        <w:t>活動」が</w:t>
      </w:r>
      <w:r w:rsidR="00914A0F">
        <w:rPr>
          <w:rFonts w:ascii="ＭＳ 明朝" w:hAnsi="ＭＳ 明朝" w:hint="eastAsia"/>
          <w:sz w:val="22"/>
        </w:rPr>
        <w:t>6.4％などとなっている。</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914A0F" w:rsidRPr="000F758D">
        <w:rPr>
          <w:rFonts w:ascii="ＭＳ 明朝" w:hAnsi="ＭＳ 明朝" w:hint="eastAsia"/>
          <w:sz w:val="22"/>
        </w:rPr>
        <w:t>まちづくりのための活動</w:t>
      </w:r>
      <w:r w:rsidRPr="000F758D">
        <w:rPr>
          <w:rFonts w:ascii="ＭＳ 明朝" w:hAnsi="ＭＳ 明朝" w:hint="eastAsia"/>
          <w:sz w:val="22"/>
        </w:rPr>
        <w:t>」が</w:t>
      </w:r>
      <w:r w:rsidR="00914A0F">
        <w:rPr>
          <w:rFonts w:ascii="ＭＳ 明朝" w:hAnsi="ＭＳ 明朝" w:hint="eastAsia"/>
          <w:sz w:val="22"/>
        </w:rPr>
        <w:t>1.</w:t>
      </w:r>
      <w:r w:rsidR="00115516">
        <w:rPr>
          <w:rFonts w:ascii="ＭＳ 明朝" w:hAnsi="ＭＳ 明朝" w:hint="eastAsia"/>
          <w:sz w:val="22"/>
        </w:rPr>
        <w:t>0</w:t>
      </w:r>
      <w:r w:rsidRPr="000F758D">
        <w:rPr>
          <w:rFonts w:ascii="ＭＳ 明朝" w:hAnsi="ＭＳ 明朝" w:hint="eastAsia"/>
          <w:sz w:val="22"/>
        </w:rPr>
        <w:t>ポイント</w:t>
      </w:r>
      <w:r w:rsidR="00914A0F">
        <w:rPr>
          <w:rFonts w:ascii="ＭＳ 明朝" w:hAnsi="ＭＳ 明朝" w:hint="eastAsia"/>
          <w:sz w:val="22"/>
        </w:rPr>
        <w:t>上昇</w:t>
      </w:r>
      <w:r w:rsidR="00360DE2">
        <w:rPr>
          <w:rFonts w:ascii="ＭＳ 明朝" w:hAnsi="ＭＳ 明朝" w:hint="eastAsia"/>
          <w:sz w:val="22"/>
        </w:rPr>
        <w:t>，</w:t>
      </w:r>
      <w:r w:rsidRPr="000F758D">
        <w:rPr>
          <w:rFonts w:ascii="ＭＳ 明朝" w:hAnsi="ＭＳ 明朝" w:hint="eastAsia"/>
          <w:sz w:val="22"/>
        </w:rPr>
        <w:t>「災害に関係した活動」が</w:t>
      </w:r>
      <w:r w:rsidR="00914A0F">
        <w:rPr>
          <w:rFonts w:ascii="ＭＳ 明朝" w:hAnsi="ＭＳ 明朝" w:hint="eastAsia"/>
          <w:sz w:val="22"/>
        </w:rPr>
        <w:t>1.8</w:t>
      </w:r>
      <w:r w:rsidRPr="000F758D">
        <w:rPr>
          <w:rFonts w:ascii="ＭＳ 明朝" w:hAnsi="ＭＳ 明朝" w:hint="eastAsia"/>
          <w:sz w:val="22"/>
        </w:rPr>
        <w:t>ポイント</w:t>
      </w:r>
      <w:r w:rsidR="00914A0F">
        <w:rPr>
          <w:rFonts w:ascii="ＭＳ 明朝" w:hAnsi="ＭＳ 明朝" w:hint="eastAsia"/>
          <w:sz w:val="22"/>
        </w:rPr>
        <w:t>低下</w:t>
      </w:r>
      <w:r w:rsidR="00360DE2">
        <w:rPr>
          <w:rFonts w:ascii="ＭＳ 明朝" w:hAnsi="ＭＳ 明朝" w:hint="eastAsia"/>
          <w:sz w:val="22"/>
        </w:rPr>
        <w:t>，</w:t>
      </w:r>
      <w:r w:rsidRPr="000F758D">
        <w:rPr>
          <w:rFonts w:ascii="ＭＳ 明朝" w:hAnsi="ＭＳ 明朝" w:hint="eastAsia"/>
          <w:sz w:val="22"/>
        </w:rPr>
        <w:t>「</w:t>
      </w:r>
      <w:r w:rsidR="00914A0F">
        <w:rPr>
          <w:rFonts w:ascii="ＭＳ 明朝" w:hAnsi="ＭＳ 明朝" w:hint="eastAsia"/>
          <w:sz w:val="22"/>
        </w:rPr>
        <w:t>自然や環境を守るための</w:t>
      </w:r>
      <w:r w:rsidRPr="000F758D">
        <w:rPr>
          <w:rFonts w:ascii="ＭＳ 明朝" w:hAnsi="ＭＳ 明朝" w:hint="eastAsia"/>
          <w:sz w:val="22"/>
        </w:rPr>
        <w:t>活動」が</w:t>
      </w:r>
      <w:r w:rsidR="00914A0F">
        <w:rPr>
          <w:rFonts w:ascii="ＭＳ 明朝" w:hAnsi="ＭＳ 明朝" w:hint="eastAsia"/>
          <w:sz w:val="22"/>
        </w:rPr>
        <w:t>1.2</w:t>
      </w:r>
      <w:r w:rsidRPr="000F758D">
        <w:rPr>
          <w:rFonts w:ascii="ＭＳ 明朝" w:hAnsi="ＭＳ 明朝" w:hint="eastAsia"/>
          <w:sz w:val="22"/>
        </w:rPr>
        <w:t>ポイント</w:t>
      </w:r>
      <w:r w:rsidR="00914A0F">
        <w:rPr>
          <w:rFonts w:ascii="ＭＳ 明朝" w:hAnsi="ＭＳ 明朝" w:hint="eastAsia"/>
          <w:sz w:val="22"/>
        </w:rPr>
        <w:t>低下などとなっている</w:t>
      </w:r>
      <w:r w:rsidR="003255A2">
        <w:rPr>
          <w:rFonts w:ascii="ＭＳ 明朝" w:hAnsi="ＭＳ 明朝" w:hint="eastAsia"/>
          <w:sz w:val="22"/>
        </w:rPr>
        <w:t>。</w:t>
      </w:r>
    </w:p>
    <w:p w:rsidR="003255A2" w:rsidRDefault="00BB658B" w:rsidP="000D3004">
      <w:pPr>
        <w:rPr>
          <w:rFonts w:ascii="ＭＳ 明朝" w:hAnsi="ＭＳ 明朝"/>
          <w:sz w:val="22"/>
        </w:rPr>
      </w:pPr>
      <w:r>
        <w:rPr>
          <w:rFonts w:ascii="ＭＳ Ｐゴシック" w:eastAsia="ＭＳ Ｐゴシック" w:hAnsi="ＭＳ Ｐゴシック"/>
          <w:b/>
          <w:noProof/>
          <w:sz w:val="24"/>
          <w:szCs w:val="24"/>
        </w:rPr>
        <w:lastRenderedPageBreak/>
        <mc:AlternateContent>
          <mc:Choice Requires="wps">
            <w:drawing>
              <wp:anchor distT="0" distB="0" distL="114300" distR="114300" simplePos="0" relativeHeight="252181504" behindDoc="0" locked="0" layoutInCell="1" allowOverlap="1" wp14:anchorId="4254E0E8" wp14:editId="4D44F9D9">
                <wp:simplePos x="0" y="0"/>
                <wp:positionH relativeFrom="column">
                  <wp:posOffset>742315</wp:posOffset>
                </wp:positionH>
                <wp:positionV relativeFrom="paragraph">
                  <wp:posOffset>-3175</wp:posOffset>
                </wp:positionV>
                <wp:extent cx="471487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7148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Pr="00A41400" w:rsidRDefault="00312824" w:rsidP="00312824">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２-１</w:t>
                            </w:r>
                            <w:r w:rsidRPr="00A41400">
                              <w:rPr>
                                <w:rFonts w:asciiTheme="minorEastAsia" w:hAnsiTheme="minorEastAsia" w:hint="eastAsia"/>
                                <w:sz w:val="22"/>
                              </w:rPr>
                              <w:t xml:space="preserve">　ボランティア活動の種類別行動者率（平成18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4E0E8" id="テキスト ボックス 15" o:spid="_x0000_s1032" type="#_x0000_t202" style="position:absolute;left:0;text-align:left;margin-left:58.45pt;margin-top:-.25pt;width:371.25pt;height:24.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wJowIAAHw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" filled="f" stroked="f" strokeweight=".5pt">
                <v:textbox>
                  <w:txbxContent>
                    <w:p w:rsidR="00312824" w:rsidRPr="00A41400" w:rsidRDefault="00312824" w:rsidP="00312824">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２-１</w:t>
                      </w:r>
                      <w:r w:rsidRPr="00A41400">
                        <w:rPr>
                          <w:rFonts w:asciiTheme="minorEastAsia" w:hAnsiTheme="minorEastAsia" w:hint="eastAsia"/>
                          <w:sz w:val="22"/>
                        </w:rPr>
                        <w:t xml:space="preserve">　ボランティア活動の種類別行動者率（平成18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v:textbox>
              </v:shape>
            </w:pict>
          </mc:Fallback>
        </mc:AlternateContent>
      </w:r>
      <w:r w:rsidR="008B6616">
        <w:rPr>
          <w:rFonts w:ascii="ＭＳ 明朝" w:hAnsi="ＭＳ 明朝"/>
          <w:noProof/>
          <w:sz w:val="22"/>
        </w:rPr>
        <w:drawing>
          <wp:inline distT="0" distB="0" distL="0" distR="0">
            <wp:extent cx="5981700" cy="3343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3343275"/>
                    </a:xfrm>
                    <a:prstGeom prst="rect">
                      <a:avLst/>
                    </a:prstGeom>
                    <a:noFill/>
                    <a:ln>
                      <a:noFill/>
                    </a:ln>
                  </pic:spPr>
                </pic:pic>
              </a:graphicData>
            </a:graphic>
          </wp:inline>
        </w:drawing>
      </w:r>
    </w:p>
    <w:p w:rsidR="00586B01" w:rsidRPr="000F758D" w:rsidRDefault="00586B01" w:rsidP="00586B01">
      <w:pPr>
        <w:ind w:leftChars="500" w:left="1050" w:firstLineChars="39" w:firstLine="82"/>
        <w:rPr>
          <w:rFonts w:ascii="ＭＳ ゴシック" w:eastAsia="ＭＳ ゴシック" w:hAnsi="ＭＳ ゴシック"/>
          <w:b/>
          <w:sz w:val="24"/>
          <w:szCs w:val="28"/>
        </w:rPr>
      </w:pPr>
      <w:r>
        <w:rPr>
          <w:noProof/>
        </w:rPr>
        <mc:AlternateContent>
          <mc:Choice Requires="wps">
            <w:drawing>
              <wp:anchor distT="0" distB="0" distL="114300" distR="114300" simplePos="0" relativeHeight="252162048" behindDoc="0" locked="0" layoutInCell="1" allowOverlap="1" wp14:anchorId="6A9D8EA5" wp14:editId="39764AF9">
                <wp:simplePos x="0" y="0"/>
                <wp:positionH relativeFrom="column">
                  <wp:posOffset>-635</wp:posOffset>
                </wp:positionH>
                <wp:positionV relativeFrom="paragraph">
                  <wp:posOffset>-35560</wp:posOffset>
                </wp:positionV>
                <wp:extent cx="6276975" cy="32385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23850"/>
                        </a:xfrm>
                        <a:prstGeom prst="rect">
                          <a:avLst/>
                        </a:prstGeom>
                        <a:solidFill>
                          <a:srgbClr val="1F497D">
                            <a:lumMod val="20000"/>
                            <a:lumOff val="80000"/>
                          </a:srgbClr>
                        </a:solidFill>
                        <a:ln w="6350">
                          <a:solidFill>
                            <a:prstClr val="black"/>
                          </a:solidFill>
                        </a:ln>
                        <a:effectLst/>
                      </wps:spPr>
                      <wps:txbx>
                        <w:txbxContent>
                          <w:p w:rsidR="00586B01" w:rsidRPr="000F758D" w:rsidRDefault="00586B01" w:rsidP="00586B01">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2250DE">
                              <w:rPr>
                                <w:rFonts w:ascii="ＭＳ ゴシック" w:eastAsia="ＭＳ ゴシック" w:hAnsi="ＭＳ ゴシック" w:hint="eastAsia"/>
                                <w:b/>
                                <w:sz w:val="24"/>
                              </w:rPr>
                              <w:t>47</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Pr>
                                <w:rFonts w:ascii="ＭＳ ゴシック" w:eastAsia="ＭＳ ゴシック" w:hAnsi="ＭＳ ゴシック" w:hint="eastAsia"/>
                                <w:b/>
                                <w:sz w:val="24"/>
                              </w:rPr>
                              <w:t>前回</w:t>
                            </w:r>
                            <w:r w:rsidR="002250DE">
                              <w:rPr>
                                <w:rFonts w:ascii="ＭＳ ゴシック" w:eastAsia="ＭＳ ゴシック" w:hAnsi="ＭＳ ゴシック" w:hint="eastAsia"/>
                                <w:b/>
                                <w:sz w:val="24"/>
                              </w:rPr>
                              <w:t>と同順位</w:t>
                            </w: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8EA5" id="テキスト ボックス 10" o:spid="_x0000_s1033" type="#_x0000_t202" style="position:absolute;left:0;text-align:left;margin-left:-.05pt;margin-top:-2.8pt;width:494.25pt;height:25.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" fillcolor="#c6d9f1" strokeweight=".5pt">
                <v:path arrowok="t"/>
                <v:textbox>
                  <w:txbxContent>
                    <w:p w:rsidR="00586B01" w:rsidRPr="000F758D" w:rsidRDefault="00586B01" w:rsidP="00586B01">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2250DE">
                        <w:rPr>
                          <w:rFonts w:ascii="ＭＳ ゴシック" w:eastAsia="ＭＳ ゴシック" w:hAnsi="ＭＳ ゴシック" w:hint="eastAsia"/>
                          <w:b/>
                          <w:sz w:val="24"/>
                        </w:rPr>
                        <w:t>47</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Pr>
                          <w:rFonts w:ascii="ＭＳ ゴシック" w:eastAsia="ＭＳ ゴシック" w:hAnsi="ＭＳ ゴシック" w:hint="eastAsia"/>
                          <w:b/>
                          <w:sz w:val="24"/>
                        </w:rPr>
                        <w:t>前回</w:t>
                      </w:r>
                      <w:r w:rsidR="002250DE">
                        <w:rPr>
                          <w:rFonts w:ascii="ＭＳ ゴシック" w:eastAsia="ＭＳ ゴシック" w:hAnsi="ＭＳ ゴシック" w:hint="eastAsia"/>
                          <w:b/>
                          <w:sz w:val="24"/>
                        </w:rPr>
                        <w:t>と同順位</w:t>
                      </w: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v:textbox>
              </v:shape>
            </w:pict>
          </mc:Fallback>
        </mc:AlternateContent>
      </w:r>
    </w:p>
    <w:p w:rsidR="00C808B0" w:rsidRDefault="00C808B0" w:rsidP="00C808B0"/>
    <w:p w:rsidR="00312824" w:rsidRPr="000F758D" w:rsidRDefault="00586B01" w:rsidP="00C808B0">
      <w:pPr>
        <w:ind w:firstLineChars="100" w:firstLine="220"/>
        <w:rPr>
          <w:rFonts w:ascii="ＭＳ 明朝" w:hAnsi="ＭＳ 明朝"/>
          <w:sz w:val="22"/>
        </w:rPr>
      </w:pPr>
      <w:r w:rsidRPr="000F758D">
        <w:rPr>
          <w:rFonts w:ascii="ＭＳ 明朝" w:hAnsi="ＭＳ 明朝" w:hint="eastAsia"/>
          <w:sz w:val="22"/>
        </w:rPr>
        <w:t>「ボランティア活動」の行動者率を都道府県別にみると</w:t>
      </w:r>
      <w:r w:rsidR="00360DE2">
        <w:rPr>
          <w:rFonts w:ascii="ＭＳ 明朝" w:hAnsi="ＭＳ 明朝" w:hint="eastAsia"/>
          <w:sz w:val="22"/>
        </w:rPr>
        <w:t>，</w:t>
      </w:r>
      <w:r w:rsidR="0046459C">
        <w:rPr>
          <w:rFonts w:ascii="ＭＳ 明朝" w:hAnsi="ＭＳ 明朝" w:hint="eastAsia"/>
          <w:sz w:val="22"/>
        </w:rPr>
        <w:t>１</w:t>
      </w:r>
      <w:r w:rsidR="002250DE">
        <w:rPr>
          <w:rFonts w:ascii="ＭＳ 明朝" w:hAnsi="ＭＳ 明朝" w:hint="eastAsia"/>
          <w:sz w:val="22"/>
        </w:rPr>
        <w:t>位は滋賀</w:t>
      </w:r>
      <w:r w:rsidRPr="000F758D">
        <w:rPr>
          <w:rFonts w:ascii="ＭＳ 明朝" w:hAnsi="ＭＳ 明朝" w:hint="eastAsia"/>
          <w:sz w:val="22"/>
        </w:rPr>
        <w:t>県(前回</w:t>
      </w:r>
      <w:r w:rsidR="0046459C">
        <w:rPr>
          <w:rFonts w:ascii="ＭＳ 明朝" w:hAnsi="ＭＳ 明朝" w:hint="eastAsia"/>
          <w:sz w:val="22"/>
        </w:rPr>
        <w:t>８</w:t>
      </w:r>
      <w:r w:rsidRPr="000F758D">
        <w:rPr>
          <w:rFonts w:ascii="ＭＳ 明朝" w:hAnsi="ＭＳ 明朝" w:hint="eastAsia"/>
          <w:sz w:val="22"/>
        </w:rPr>
        <w:t>位)となり</w:t>
      </w:r>
      <w:r w:rsidR="00360DE2">
        <w:rPr>
          <w:rFonts w:ascii="ＭＳ 明朝" w:hAnsi="ＭＳ 明朝" w:hint="eastAsia"/>
          <w:sz w:val="22"/>
        </w:rPr>
        <w:t>，</w:t>
      </w:r>
      <w:r w:rsidRPr="000F758D">
        <w:rPr>
          <w:rFonts w:ascii="ＭＳ 明朝" w:hAnsi="ＭＳ 明朝" w:hint="eastAsia"/>
          <w:sz w:val="22"/>
        </w:rPr>
        <w:t>前回</w:t>
      </w:r>
      <w:r w:rsidR="0046459C">
        <w:rPr>
          <w:rFonts w:ascii="ＭＳ 明朝" w:hAnsi="ＭＳ 明朝" w:hint="eastAsia"/>
          <w:sz w:val="22"/>
        </w:rPr>
        <w:t>１</w:t>
      </w:r>
      <w:r w:rsidR="002250DE">
        <w:rPr>
          <w:rFonts w:ascii="ＭＳ 明朝" w:hAnsi="ＭＳ 明朝" w:hint="eastAsia"/>
          <w:sz w:val="22"/>
        </w:rPr>
        <w:t>位の山形</w:t>
      </w:r>
      <w:r w:rsidRPr="000F758D">
        <w:rPr>
          <w:rFonts w:ascii="ＭＳ 明朝" w:hAnsi="ＭＳ 明朝" w:hint="eastAsia"/>
          <w:sz w:val="22"/>
        </w:rPr>
        <w:t>県が</w:t>
      </w:r>
      <w:r w:rsidR="002250DE">
        <w:rPr>
          <w:rFonts w:ascii="ＭＳ 明朝" w:hAnsi="ＭＳ 明朝" w:hint="eastAsia"/>
          <w:sz w:val="22"/>
        </w:rPr>
        <w:t>11</w:t>
      </w:r>
      <w:r w:rsidRPr="000F758D">
        <w:rPr>
          <w:rFonts w:ascii="ＭＳ 明朝" w:hAnsi="ＭＳ 明朝" w:hint="eastAsia"/>
          <w:sz w:val="22"/>
        </w:rPr>
        <w:t>位となっている。また</w:t>
      </w:r>
      <w:r w:rsidR="00360DE2">
        <w:rPr>
          <w:rFonts w:ascii="ＭＳ 明朝" w:hAnsi="ＭＳ 明朝" w:hint="eastAsia"/>
          <w:sz w:val="22"/>
        </w:rPr>
        <w:t>，</w:t>
      </w:r>
      <w:r w:rsidRPr="000F758D">
        <w:rPr>
          <w:rFonts w:ascii="ＭＳ 明朝" w:hAnsi="ＭＳ 明朝" w:hint="eastAsia"/>
          <w:sz w:val="22"/>
        </w:rPr>
        <w:t>近畿では奈良県が</w:t>
      </w:r>
      <w:r w:rsidR="002250DE">
        <w:rPr>
          <w:rFonts w:ascii="ＭＳ 明朝" w:hAnsi="ＭＳ 明朝" w:hint="eastAsia"/>
          <w:sz w:val="22"/>
        </w:rPr>
        <w:t>28</w:t>
      </w:r>
      <w:r w:rsidRPr="000F758D">
        <w:rPr>
          <w:rFonts w:ascii="ＭＳ 明朝" w:hAnsi="ＭＳ 明朝" w:hint="eastAsia"/>
          <w:sz w:val="22"/>
        </w:rPr>
        <w:t>位(前回25位)</w:t>
      </w:r>
      <w:r w:rsidR="00360DE2">
        <w:rPr>
          <w:rFonts w:ascii="ＭＳ 明朝" w:hAnsi="ＭＳ 明朝" w:hint="eastAsia"/>
          <w:sz w:val="22"/>
        </w:rPr>
        <w:t>，</w:t>
      </w:r>
      <w:r w:rsidRPr="000F758D">
        <w:rPr>
          <w:rFonts w:ascii="ＭＳ 明朝" w:hAnsi="ＭＳ 明朝" w:hint="eastAsia"/>
          <w:sz w:val="22"/>
        </w:rPr>
        <w:t>兵庫県が</w:t>
      </w:r>
      <w:r w:rsidR="002250DE">
        <w:rPr>
          <w:rFonts w:ascii="ＭＳ 明朝" w:hAnsi="ＭＳ 明朝" w:hint="eastAsia"/>
          <w:sz w:val="22"/>
        </w:rPr>
        <w:t>33</w:t>
      </w:r>
      <w:r w:rsidRPr="000F758D">
        <w:rPr>
          <w:rFonts w:ascii="ＭＳ 明朝" w:hAnsi="ＭＳ 明朝" w:hint="eastAsia"/>
          <w:sz w:val="22"/>
        </w:rPr>
        <w:t>位(前回</w:t>
      </w:r>
      <w:r w:rsidR="002250DE">
        <w:rPr>
          <w:rFonts w:ascii="ＭＳ 明朝" w:hAnsi="ＭＳ 明朝" w:hint="eastAsia"/>
          <w:sz w:val="22"/>
        </w:rPr>
        <w:t>34</w:t>
      </w:r>
      <w:r w:rsidRPr="000F758D">
        <w:rPr>
          <w:rFonts w:ascii="ＭＳ 明朝" w:hAnsi="ＭＳ 明朝" w:hint="eastAsia"/>
          <w:sz w:val="22"/>
        </w:rPr>
        <w:t>位)</w:t>
      </w:r>
      <w:r w:rsidR="00360DE2">
        <w:rPr>
          <w:rFonts w:ascii="ＭＳ 明朝" w:hAnsi="ＭＳ 明朝" w:hint="eastAsia"/>
          <w:sz w:val="22"/>
        </w:rPr>
        <w:t>，</w:t>
      </w:r>
      <w:r w:rsidR="002250DE" w:rsidRPr="000F758D">
        <w:rPr>
          <w:rFonts w:ascii="ＭＳ 明朝" w:hAnsi="ＭＳ 明朝" w:hint="eastAsia"/>
          <w:sz w:val="22"/>
        </w:rPr>
        <w:t>京都府が</w:t>
      </w:r>
      <w:r w:rsidR="00A11B19">
        <w:rPr>
          <w:rFonts w:ascii="ＭＳ 明朝" w:hAnsi="ＭＳ 明朝" w:hint="eastAsia"/>
          <w:sz w:val="22"/>
        </w:rPr>
        <w:t>38</w:t>
      </w:r>
      <w:r w:rsidR="002250DE" w:rsidRPr="000F758D">
        <w:rPr>
          <w:rFonts w:ascii="ＭＳ 明朝" w:hAnsi="ＭＳ 明朝" w:hint="eastAsia"/>
          <w:sz w:val="22"/>
        </w:rPr>
        <w:t>位(前回</w:t>
      </w:r>
      <w:r w:rsidR="002250DE">
        <w:rPr>
          <w:rFonts w:ascii="ＭＳ 明朝" w:hAnsi="ＭＳ 明朝" w:hint="eastAsia"/>
          <w:sz w:val="22"/>
        </w:rPr>
        <w:t>43</w:t>
      </w:r>
      <w:r w:rsidR="002250DE" w:rsidRPr="000F758D">
        <w:rPr>
          <w:rFonts w:ascii="ＭＳ 明朝" w:hAnsi="ＭＳ 明朝" w:hint="eastAsia"/>
          <w:sz w:val="22"/>
        </w:rPr>
        <w:t>位)</w:t>
      </w:r>
      <w:r w:rsidR="002250DE">
        <w:rPr>
          <w:rFonts w:ascii="ＭＳ 明朝" w:hAnsi="ＭＳ 明朝" w:hint="eastAsia"/>
          <w:sz w:val="22"/>
        </w:rPr>
        <w:t>，</w:t>
      </w:r>
      <w:r w:rsidRPr="000F758D">
        <w:rPr>
          <w:rFonts w:ascii="ＭＳ 明朝" w:hAnsi="ＭＳ 明朝" w:hint="eastAsia"/>
          <w:sz w:val="22"/>
        </w:rPr>
        <w:t>和歌山県が</w:t>
      </w:r>
      <w:r w:rsidR="00A11B19">
        <w:rPr>
          <w:rFonts w:ascii="ＭＳ 明朝" w:hAnsi="ＭＳ 明朝" w:hint="eastAsia"/>
          <w:sz w:val="22"/>
        </w:rPr>
        <w:t>41</w:t>
      </w:r>
      <w:r w:rsidRPr="000F758D">
        <w:rPr>
          <w:rFonts w:ascii="ＭＳ 明朝" w:hAnsi="ＭＳ 明朝" w:hint="eastAsia"/>
          <w:sz w:val="22"/>
        </w:rPr>
        <w:t>位(前回</w:t>
      </w:r>
      <w:r w:rsidR="002250DE">
        <w:rPr>
          <w:rFonts w:ascii="ＭＳ 明朝" w:hAnsi="ＭＳ 明朝" w:hint="eastAsia"/>
          <w:sz w:val="22"/>
        </w:rPr>
        <w:t>38</w:t>
      </w:r>
      <w:r w:rsidRPr="000F758D">
        <w:rPr>
          <w:rFonts w:ascii="ＭＳ 明朝" w:hAnsi="ＭＳ 明朝" w:hint="eastAsia"/>
          <w:sz w:val="22"/>
        </w:rPr>
        <w:t>位)</w:t>
      </w:r>
      <w:r w:rsidR="00360DE2">
        <w:rPr>
          <w:rFonts w:ascii="ＭＳ 明朝" w:hAnsi="ＭＳ 明朝" w:hint="eastAsia"/>
          <w:sz w:val="22"/>
        </w:rPr>
        <w:t>，</w:t>
      </w:r>
      <w:r w:rsidRPr="000F758D">
        <w:rPr>
          <w:rFonts w:ascii="ＭＳ 明朝" w:hAnsi="ＭＳ 明朝" w:hint="eastAsia"/>
          <w:sz w:val="22"/>
        </w:rPr>
        <w:t>大阪府は</w:t>
      </w:r>
      <w:r w:rsidR="002250DE">
        <w:rPr>
          <w:rFonts w:ascii="ＭＳ 明朝" w:hAnsi="ＭＳ 明朝" w:hint="eastAsia"/>
          <w:sz w:val="22"/>
        </w:rPr>
        <w:t>47</w:t>
      </w:r>
      <w:r w:rsidRPr="000F758D">
        <w:rPr>
          <w:rFonts w:ascii="ＭＳ 明朝" w:hAnsi="ＭＳ 明朝" w:hint="eastAsia"/>
          <w:sz w:val="22"/>
        </w:rPr>
        <w:t>位(前回</w:t>
      </w:r>
      <w:r w:rsidR="002250DE">
        <w:rPr>
          <w:rFonts w:ascii="ＭＳ 明朝" w:hAnsi="ＭＳ 明朝" w:hint="eastAsia"/>
          <w:sz w:val="22"/>
        </w:rPr>
        <w:t>47</w:t>
      </w:r>
      <w:r w:rsidRPr="000F758D">
        <w:rPr>
          <w:rFonts w:ascii="ＭＳ 明朝" w:hAnsi="ＭＳ 明朝" w:hint="eastAsia"/>
          <w:sz w:val="22"/>
        </w:rPr>
        <w:t>位)となっている。</w:t>
      </w:r>
    </w:p>
    <w:p w:rsidR="00871C79" w:rsidRDefault="00BB658B" w:rsidP="00871C79">
      <w:pP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w:lastRenderedPageBreak/>
        <mc:AlternateContent>
          <mc:Choice Requires="wps">
            <w:drawing>
              <wp:anchor distT="0" distB="0" distL="114300" distR="114300" simplePos="0" relativeHeight="252183552" behindDoc="0" locked="0" layoutInCell="1" allowOverlap="1" wp14:anchorId="6803D6DF" wp14:editId="76571056">
                <wp:simplePos x="0" y="0"/>
                <wp:positionH relativeFrom="column">
                  <wp:posOffset>1037590</wp:posOffset>
                </wp:positionH>
                <wp:positionV relativeFrom="paragraph">
                  <wp:posOffset>17780</wp:posOffset>
                </wp:positionV>
                <wp:extent cx="453390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533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Default="00312824" w:rsidP="00312824">
                            <w:r>
                              <w:rPr>
                                <w:rFonts w:ascii="ＭＳ 明朝" w:hAnsi="ＭＳ 明朝" w:hint="eastAsia"/>
                                <w:sz w:val="22"/>
                              </w:rPr>
                              <w:t>図</w:t>
                            </w:r>
                            <w:r w:rsidR="0046459C">
                              <w:rPr>
                                <w:rFonts w:ascii="ＭＳ 明朝" w:hAnsi="ＭＳ 明朝" w:hint="eastAsia"/>
                                <w:sz w:val="22"/>
                              </w:rPr>
                              <w:t>２-２</w:t>
                            </w:r>
                            <w:r>
                              <w:rPr>
                                <w:rFonts w:ascii="ＭＳ 明朝" w:hAnsi="ＭＳ 明朝" w:hint="eastAsia"/>
                                <w:sz w:val="22"/>
                              </w:rPr>
                              <w:t xml:space="preserve">　</w:t>
                            </w:r>
                            <w:r w:rsidRPr="000F758D">
                              <w:rPr>
                                <w:rFonts w:ascii="ＭＳ 明朝" w:hAnsi="ＭＳ 明朝" w:hint="eastAsia"/>
                                <w:sz w:val="22"/>
                              </w:rPr>
                              <w:t>ボランティア活動</w:t>
                            </w:r>
                            <w:r>
                              <w:rPr>
                                <w:rFonts w:ascii="ＭＳ 明朝" w:hAnsi="ＭＳ 明朝" w:hint="eastAsia"/>
                                <w:sz w:val="22"/>
                              </w:rPr>
                              <w:t>の都道府県別行動者率</w:t>
                            </w:r>
                            <w:r w:rsidR="0046459C">
                              <w:rPr>
                                <w:rFonts w:ascii="ＭＳ 明朝" w:hAnsi="ＭＳ 明朝" w:hint="eastAsia"/>
                                <w:sz w:val="22"/>
                              </w:rPr>
                              <w:t>（平成28年）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3D6DF" id="テキスト ボックス 16" o:spid="_x0000_s1034" type="#_x0000_t202" style="position:absolute;left:0;text-align:left;margin-left:81.7pt;margin-top:1.4pt;width:357pt;height:2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" filled="f" stroked="f" strokeweight=".5pt">
                <v:textbox>
                  <w:txbxContent>
                    <w:p w:rsidR="00312824" w:rsidRDefault="00312824" w:rsidP="00312824">
                      <w:r>
                        <w:rPr>
                          <w:rFonts w:ascii="ＭＳ 明朝" w:hAnsi="ＭＳ 明朝" w:hint="eastAsia"/>
                          <w:sz w:val="22"/>
                        </w:rPr>
                        <w:t>図</w:t>
                      </w:r>
                      <w:r w:rsidR="0046459C">
                        <w:rPr>
                          <w:rFonts w:ascii="ＭＳ 明朝" w:hAnsi="ＭＳ 明朝" w:hint="eastAsia"/>
                          <w:sz w:val="22"/>
                        </w:rPr>
                        <w:t>２-２</w:t>
                      </w:r>
                      <w:r>
                        <w:rPr>
                          <w:rFonts w:ascii="ＭＳ 明朝" w:hAnsi="ＭＳ 明朝" w:hint="eastAsia"/>
                          <w:sz w:val="22"/>
                        </w:rPr>
                        <w:t xml:space="preserve">　</w:t>
                      </w:r>
                      <w:r w:rsidRPr="000F758D">
                        <w:rPr>
                          <w:rFonts w:ascii="ＭＳ 明朝" w:hAnsi="ＭＳ 明朝" w:hint="eastAsia"/>
                          <w:sz w:val="22"/>
                        </w:rPr>
                        <w:t>ボランティア活動</w:t>
                      </w:r>
                      <w:r>
                        <w:rPr>
                          <w:rFonts w:ascii="ＭＳ 明朝" w:hAnsi="ＭＳ 明朝" w:hint="eastAsia"/>
                          <w:sz w:val="22"/>
                        </w:rPr>
                        <w:t>の都道府県別行動者率</w:t>
                      </w:r>
                      <w:r w:rsidR="0046459C">
                        <w:rPr>
                          <w:rFonts w:ascii="ＭＳ 明朝" w:hAnsi="ＭＳ 明朝" w:hint="eastAsia"/>
                          <w:sz w:val="22"/>
                        </w:rPr>
                        <w:t>（平成28年）</w:t>
                      </w:r>
                    </w:p>
                  </w:txbxContent>
                </v:textbox>
              </v:shape>
            </w:pict>
          </mc:Fallback>
        </mc:AlternateContent>
      </w:r>
      <w:r w:rsidR="004C7751">
        <w:rPr>
          <w:rFonts w:ascii="ＭＳ Ｐゴシック" w:eastAsia="ＭＳ Ｐゴシック" w:hAnsi="ＭＳ Ｐゴシック"/>
          <w:b/>
          <w:noProof/>
          <w:sz w:val="24"/>
          <w:szCs w:val="24"/>
        </w:rPr>
        <w:drawing>
          <wp:inline distT="0" distB="0" distL="0" distR="0">
            <wp:extent cx="6267450" cy="2962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7450" cy="2962275"/>
                    </a:xfrm>
                    <a:prstGeom prst="rect">
                      <a:avLst/>
                    </a:prstGeom>
                    <a:noFill/>
                    <a:ln>
                      <a:noFill/>
                    </a:ln>
                  </pic:spPr>
                </pic:pic>
              </a:graphicData>
            </a:graphic>
          </wp:inline>
        </w:drawing>
      </w:r>
    </w:p>
    <w:p w:rsidR="00586B01" w:rsidRPr="000F758D" w:rsidRDefault="00083264" w:rsidP="00586B01">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３</w:t>
      </w:r>
      <w:r w:rsidR="00586B01" w:rsidRPr="000F758D">
        <w:rPr>
          <w:rFonts w:ascii="ＭＳ ゴシック" w:eastAsia="ＭＳ ゴシック" w:hAnsi="ＭＳ ゴシック" w:hint="eastAsia"/>
          <w:b/>
          <w:sz w:val="24"/>
          <w:szCs w:val="28"/>
        </w:rPr>
        <w:t xml:space="preserve"> スポーツ</w:t>
      </w:r>
    </w:p>
    <w:p w:rsidR="00586B01" w:rsidRPr="000F758D" w:rsidRDefault="00586B01" w:rsidP="00586B01">
      <w:pPr>
        <w:rPr>
          <w:rFonts w:ascii="ＭＳ ゴシック" w:eastAsia="ＭＳ ゴシック" w:hAnsi="ＭＳ ゴシック"/>
          <w:b/>
          <w:sz w:val="24"/>
          <w:szCs w:val="28"/>
        </w:rPr>
      </w:pPr>
      <w:r>
        <w:rPr>
          <w:noProof/>
        </w:rPr>
        <mc:AlternateContent>
          <mc:Choice Requires="wps">
            <w:drawing>
              <wp:anchor distT="0" distB="0" distL="114300" distR="114300" simplePos="0" relativeHeight="252164096" behindDoc="0" locked="0" layoutInCell="1" allowOverlap="1" wp14:anchorId="0376BE1A" wp14:editId="7D679ADF">
                <wp:simplePos x="0" y="0"/>
                <wp:positionH relativeFrom="column">
                  <wp:posOffset>27940</wp:posOffset>
                </wp:positionH>
                <wp:positionV relativeFrom="paragraph">
                  <wp:posOffset>50165</wp:posOffset>
                </wp:positionV>
                <wp:extent cx="6238875" cy="323850"/>
                <wp:effectExtent l="0" t="0" r="28575" b="190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875"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586B01"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115516">
                              <w:rPr>
                                <w:rFonts w:ascii="ＭＳ ゴシック" w:eastAsia="ＭＳ ゴシック" w:hAnsi="ＭＳ ゴシック" w:hint="eastAsia"/>
                                <w:b/>
                                <w:sz w:val="24"/>
                              </w:rPr>
                              <w:t>66</w:t>
                            </w:r>
                            <w:r w:rsidRPr="000F758D">
                              <w:rPr>
                                <w:rFonts w:ascii="ＭＳ ゴシック" w:eastAsia="ＭＳ ゴシック" w:hAnsi="ＭＳ ゴシック" w:hint="eastAsia"/>
                                <w:b/>
                                <w:sz w:val="24"/>
                              </w:rPr>
                              <w:t>.9％となり</w:t>
                            </w:r>
                            <w:r w:rsidR="00360DE2">
                              <w:rPr>
                                <w:rFonts w:ascii="ＭＳ ゴシック" w:eastAsia="ＭＳ ゴシック" w:hAnsi="ＭＳ ゴシック" w:hint="eastAsia"/>
                                <w:b/>
                                <w:sz w:val="24"/>
                              </w:rPr>
                              <w:t>，</w:t>
                            </w:r>
                            <w:r w:rsidR="00115516">
                              <w:rPr>
                                <w:rFonts w:ascii="ＭＳ ゴシック" w:eastAsia="ＭＳ ゴシック" w:hAnsi="ＭＳ ゴシック" w:hint="eastAsia"/>
                                <w:b/>
                                <w:sz w:val="24"/>
                              </w:rPr>
                              <w:t>ウォーキング・軽い体操</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115516">
                              <w:rPr>
                                <w:rFonts w:ascii="ＭＳ ゴシック" w:eastAsia="ＭＳ ゴシック" w:hAnsi="ＭＳ ゴシック" w:hint="eastAsia"/>
                                <w:b/>
                                <w:sz w:val="24"/>
                              </w:rPr>
                              <w:t>6.0</w:t>
                            </w:r>
                            <w:r w:rsidR="00E87D63" w:rsidRPr="000F758D">
                              <w:rPr>
                                <w:rFonts w:ascii="ＭＳ ゴシック" w:eastAsia="ＭＳ ゴシック" w:hAnsi="ＭＳ ゴシック" w:hint="eastAsia"/>
                                <w:b/>
                                <w:sz w:val="24"/>
                              </w:rPr>
                              <w:t>ポイント</w:t>
                            </w:r>
                            <w:r w:rsidR="00115516">
                              <w:rPr>
                                <w:rFonts w:ascii="ＭＳ ゴシック" w:eastAsia="ＭＳ ゴシック" w:hAnsi="ＭＳ ゴシック" w:hint="eastAsia"/>
                                <w:b/>
                                <w:sz w:val="24"/>
                              </w:rPr>
                              <w:t>上昇</w:t>
                            </w:r>
                          </w:p>
                          <w:p w:rsidR="00586B01" w:rsidRPr="000F758D" w:rsidRDefault="00586B01" w:rsidP="00586B01">
                            <w:pPr>
                              <w:jc w:val="left"/>
                              <w:rPr>
                                <w:rFonts w:ascii="ＭＳ ゴシック" w:eastAsia="ＭＳ ゴシック" w:hAnsi="ＭＳ ゴシック"/>
                                <w:sz w:val="24"/>
                              </w:rPr>
                            </w:pPr>
                            <w:r w:rsidRPr="000F758D">
                              <w:rPr>
                                <w:rFonts w:ascii="ＭＳ ゴシック" w:eastAsia="ＭＳ ゴシック" w:hAnsi="ＭＳ ゴシック" w:hint="eastAsia"/>
                                <w:sz w:val="24"/>
                              </w:rPr>
                              <w:t>ポイント</w:t>
                            </w: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BE1A" id="テキスト ボックス 54" o:spid="_x0000_s1035" type="#_x0000_t202" style="position:absolute;left:0;text-align:left;margin-left:2.2pt;margin-top:3.95pt;width:491.25pt;height:2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" fillcolor="#c6d9f1" strokeweight=".5pt">
                <v:path arrowok="t"/>
                <v:textbox>
                  <w:txbxContent>
                    <w:p w:rsidR="00E87D63" w:rsidRPr="000F758D" w:rsidRDefault="00586B01"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115516">
                        <w:rPr>
                          <w:rFonts w:ascii="ＭＳ ゴシック" w:eastAsia="ＭＳ ゴシック" w:hAnsi="ＭＳ ゴシック" w:hint="eastAsia"/>
                          <w:b/>
                          <w:sz w:val="24"/>
                        </w:rPr>
                        <w:t>66</w:t>
                      </w:r>
                      <w:r w:rsidRPr="000F758D">
                        <w:rPr>
                          <w:rFonts w:ascii="ＭＳ ゴシック" w:eastAsia="ＭＳ ゴシック" w:hAnsi="ＭＳ ゴシック" w:hint="eastAsia"/>
                          <w:b/>
                          <w:sz w:val="24"/>
                        </w:rPr>
                        <w:t>.9％となり</w:t>
                      </w:r>
                      <w:r w:rsidR="00360DE2">
                        <w:rPr>
                          <w:rFonts w:ascii="ＭＳ ゴシック" w:eastAsia="ＭＳ ゴシック" w:hAnsi="ＭＳ ゴシック" w:hint="eastAsia"/>
                          <w:b/>
                          <w:sz w:val="24"/>
                        </w:rPr>
                        <w:t>，</w:t>
                      </w:r>
                      <w:r w:rsidR="00115516">
                        <w:rPr>
                          <w:rFonts w:ascii="ＭＳ ゴシック" w:eastAsia="ＭＳ ゴシック" w:hAnsi="ＭＳ ゴシック" w:hint="eastAsia"/>
                          <w:b/>
                          <w:sz w:val="24"/>
                        </w:rPr>
                        <w:t>ウォーキング・軽い体操</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115516">
                        <w:rPr>
                          <w:rFonts w:ascii="ＭＳ ゴシック" w:eastAsia="ＭＳ ゴシック" w:hAnsi="ＭＳ ゴシック" w:hint="eastAsia"/>
                          <w:b/>
                          <w:sz w:val="24"/>
                        </w:rPr>
                        <w:t>6.0</w:t>
                      </w:r>
                      <w:r w:rsidR="00E87D63" w:rsidRPr="000F758D">
                        <w:rPr>
                          <w:rFonts w:ascii="ＭＳ ゴシック" w:eastAsia="ＭＳ ゴシック" w:hAnsi="ＭＳ ゴシック" w:hint="eastAsia"/>
                          <w:b/>
                          <w:sz w:val="24"/>
                        </w:rPr>
                        <w:t>ポイント</w:t>
                      </w:r>
                      <w:r w:rsidR="00115516">
                        <w:rPr>
                          <w:rFonts w:ascii="ＭＳ ゴシック" w:eastAsia="ＭＳ ゴシック" w:hAnsi="ＭＳ ゴシック" w:hint="eastAsia"/>
                          <w:b/>
                          <w:sz w:val="24"/>
                        </w:rPr>
                        <w:t>上昇</w:t>
                      </w:r>
                    </w:p>
                    <w:p w:rsidR="00586B01" w:rsidRPr="000F758D" w:rsidRDefault="00586B01" w:rsidP="00586B01">
                      <w:pPr>
                        <w:jc w:val="left"/>
                        <w:rPr>
                          <w:rFonts w:ascii="ＭＳ ゴシック" w:eastAsia="ＭＳ ゴシック" w:hAnsi="ＭＳ ゴシック"/>
                          <w:sz w:val="24"/>
                        </w:rPr>
                      </w:pPr>
                      <w:r w:rsidRPr="000F758D">
                        <w:rPr>
                          <w:rFonts w:ascii="ＭＳ ゴシック" w:eastAsia="ＭＳ ゴシック" w:hAnsi="ＭＳ ゴシック" w:hint="eastAsia"/>
                          <w:sz w:val="24"/>
                        </w:rPr>
                        <w:t>ポイント</w:t>
                      </w: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p w:rsidR="00586B01" w:rsidRPr="000F758D" w:rsidRDefault="00586B01" w:rsidP="00586B01">
                      <w:pPr>
                        <w:jc w:val="left"/>
                        <w:rPr>
                          <w:rFonts w:ascii="ＭＳ ゴシック" w:eastAsia="ＭＳ ゴシック" w:hAnsi="ＭＳ ゴシック"/>
                          <w:sz w:val="24"/>
                        </w:rPr>
                      </w:pPr>
                    </w:p>
                  </w:txbxContent>
                </v:textbox>
              </v:shape>
            </w:pict>
          </mc:Fallback>
        </mc:AlternateContent>
      </w:r>
    </w:p>
    <w:p w:rsidR="00586B01" w:rsidRPr="000F758D" w:rsidRDefault="00586B01" w:rsidP="00586B01">
      <w:pPr>
        <w:rPr>
          <w:rFonts w:ascii="ＭＳ ゴシック" w:eastAsia="ＭＳ ゴシック" w:hAnsi="ＭＳ ゴシック"/>
          <w:b/>
          <w:sz w:val="24"/>
          <w:szCs w:val="28"/>
        </w:rPr>
      </w:pPr>
    </w:p>
    <w:p w:rsidR="00C808B0" w:rsidRDefault="00586B01" w:rsidP="00C808B0">
      <w:pPr>
        <w:rPr>
          <w:rFonts w:ascii="ＭＳ 明朝" w:hAnsi="ＭＳ 明朝"/>
          <w:sz w:val="22"/>
        </w:rPr>
      </w:pPr>
      <w:r w:rsidRPr="000F758D">
        <w:rPr>
          <w:rFonts w:ascii="ＭＳ ゴシック" w:eastAsia="ＭＳ ゴシック" w:hAnsi="ＭＳ ゴシック" w:hint="eastAsia"/>
          <w:b/>
          <w:sz w:val="24"/>
          <w:szCs w:val="28"/>
        </w:rPr>
        <w:t xml:space="preserve">　</w:t>
      </w:r>
      <w:r w:rsidRPr="000F758D">
        <w:rPr>
          <w:rFonts w:ascii="ＭＳ 明朝" w:hAnsi="ＭＳ 明朝" w:hint="eastAsia"/>
          <w:sz w:val="22"/>
        </w:rPr>
        <w:t>「スポーツ」の行動者数は</w:t>
      </w:r>
      <w:r w:rsidR="00115516">
        <w:rPr>
          <w:rFonts w:ascii="ＭＳ 明朝" w:hAnsi="ＭＳ 明朝" w:hint="eastAsia"/>
          <w:sz w:val="22"/>
        </w:rPr>
        <w:t>約530</w:t>
      </w:r>
      <w:r w:rsidRPr="000F758D">
        <w:rPr>
          <w:rFonts w:ascii="ＭＳ 明朝" w:hAnsi="ＭＳ 明朝" w:hint="eastAsia"/>
          <w:sz w:val="22"/>
        </w:rPr>
        <w:t>万人で</w:t>
      </w:r>
      <w:r w:rsidR="00360DE2">
        <w:rPr>
          <w:rFonts w:ascii="ＭＳ 明朝" w:hAnsi="ＭＳ 明朝" w:hint="eastAsia"/>
          <w:sz w:val="22"/>
        </w:rPr>
        <w:t>，</w:t>
      </w:r>
      <w:r w:rsidRPr="000F758D">
        <w:rPr>
          <w:rFonts w:ascii="ＭＳ 明朝" w:hAnsi="ＭＳ 明朝" w:hint="eastAsia"/>
          <w:sz w:val="22"/>
        </w:rPr>
        <w:t>行動者率は</w:t>
      </w:r>
      <w:r w:rsidR="00115516">
        <w:rPr>
          <w:rFonts w:ascii="ＭＳ 明朝" w:hAnsi="ＭＳ 明朝" w:hint="eastAsia"/>
          <w:sz w:val="22"/>
        </w:rPr>
        <w:t>66</w:t>
      </w:r>
      <w:r w:rsidRPr="000F758D">
        <w:rPr>
          <w:rFonts w:ascii="ＭＳ 明朝" w:hAnsi="ＭＳ 明朝" w:hint="eastAsia"/>
          <w:sz w:val="22"/>
        </w:rPr>
        <w:t>.9</w:t>
      </w:r>
      <w:r>
        <w:rPr>
          <w:rFonts w:ascii="ＭＳ 明朝" w:hAnsi="ＭＳ 明朝" w:hint="eastAsia"/>
          <w:sz w:val="22"/>
        </w:rPr>
        <w:t>％となっており</w:t>
      </w:r>
      <w:r w:rsidR="00360DE2">
        <w:rPr>
          <w:rFonts w:ascii="ＭＳ 明朝" w:hAnsi="ＭＳ 明朝" w:hint="eastAsia"/>
          <w:sz w:val="22"/>
        </w:rPr>
        <w:t>，</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115516">
        <w:rPr>
          <w:rFonts w:ascii="ＭＳ 明朝" w:hAnsi="ＭＳ 明朝" w:hint="eastAsia"/>
          <w:sz w:val="22"/>
        </w:rPr>
        <w:t>4.0</w:t>
      </w:r>
      <w:r w:rsidRPr="000F758D">
        <w:rPr>
          <w:rFonts w:ascii="ＭＳ 明朝" w:hAnsi="ＭＳ 明朝" w:hint="eastAsia"/>
          <w:sz w:val="22"/>
        </w:rPr>
        <w:t>ポイント</w:t>
      </w:r>
      <w:r w:rsidR="00115516">
        <w:rPr>
          <w:rFonts w:ascii="ＭＳ 明朝" w:hAnsi="ＭＳ 明朝" w:hint="eastAsia"/>
          <w:sz w:val="22"/>
        </w:rPr>
        <w:t>上昇</w:t>
      </w:r>
      <w:r w:rsidRPr="000F758D">
        <w:rPr>
          <w:rFonts w:ascii="ＭＳ 明朝" w:hAnsi="ＭＳ 明朝" w:hint="eastAsia"/>
          <w:sz w:val="22"/>
        </w:rPr>
        <w:t>している。</w:t>
      </w:r>
    </w:p>
    <w:p w:rsidR="00E87D63" w:rsidRPr="000F758D" w:rsidRDefault="000D3004" w:rsidP="000D3004">
      <w:pPr>
        <w:ind w:firstLineChars="100" w:firstLine="241"/>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85600" behindDoc="0" locked="0" layoutInCell="1" allowOverlap="1" wp14:anchorId="68FD2A79" wp14:editId="53534E48">
                <wp:simplePos x="0" y="0"/>
                <wp:positionH relativeFrom="column">
                  <wp:posOffset>980439</wp:posOffset>
                </wp:positionH>
                <wp:positionV relativeFrom="paragraph">
                  <wp:posOffset>831215</wp:posOffset>
                </wp:positionV>
                <wp:extent cx="532447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24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Pr="00A41400" w:rsidRDefault="00312824" w:rsidP="00312824">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３-１</w:t>
                            </w:r>
                            <w:r w:rsidRPr="00A41400">
                              <w:rPr>
                                <w:rFonts w:asciiTheme="minorEastAsia" w:hAnsiTheme="minorEastAsia" w:hint="eastAsia"/>
                                <w:sz w:val="22"/>
                              </w:rPr>
                              <w:t xml:space="preserve">　スポーツの種類別行動者率（平成18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D2A79" id="テキスト ボックス 17" o:spid="_x0000_s1036" type="#_x0000_t202" style="position:absolute;left:0;text-align:left;margin-left:77.2pt;margin-top:65.45pt;width:419.25pt;height:24.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" filled="f" stroked="f" strokeweight=".5pt">
                <v:textbox>
                  <w:txbxContent>
                    <w:p w:rsidR="00312824" w:rsidRPr="00A41400" w:rsidRDefault="00312824" w:rsidP="00312824">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３-１</w:t>
                      </w:r>
                      <w:r w:rsidRPr="00A41400">
                        <w:rPr>
                          <w:rFonts w:asciiTheme="minorEastAsia" w:hAnsiTheme="minorEastAsia" w:hint="eastAsia"/>
                          <w:sz w:val="22"/>
                        </w:rPr>
                        <w:t xml:space="preserve">　スポーツの種類別行動者率（平成18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v:textbox>
              </v:shape>
            </w:pict>
          </mc:Fallback>
        </mc:AlternateContent>
      </w:r>
      <w:r w:rsidR="00586B01" w:rsidRPr="000F758D">
        <w:rPr>
          <w:rFonts w:ascii="ＭＳ 明朝" w:hAnsi="ＭＳ 明朝" w:hint="eastAsia"/>
          <w:sz w:val="22"/>
        </w:rPr>
        <w:t>行動者率を種類別にみると</w:t>
      </w:r>
      <w:r w:rsidR="00360DE2">
        <w:rPr>
          <w:rFonts w:ascii="ＭＳ 明朝" w:hAnsi="ＭＳ 明朝" w:hint="eastAsia"/>
          <w:sz w:val="22"/>
        </w:rPr>
        <w:t>，</w:t>
      </w:r>
      <w:r w:rsidR="00586B01" w:rsidRPr="000F758D">
        <w:rPr>
          <w:rFonts w:ascii="ＭＳ 明朝" w:hAnsi="ＭＳ 明朝" w:hint="eastAsia"/>
          <w:sz w:val="22"/>
        </w:rPr>
        <w:t>「ウォーキング・軽い体操」が</w:t>
      </w:r>
      <w:r w:rsidR="00610030">
        <w:rPr>
          <w:rFonts w:ascii="ＭＳ 明朝" w:hAnsi="ＭＳ 明朝" w:hint="eastAsia"/>
          <w:sz w:val="22"/>
        </w:rPr>
        <w:t>39</w:t>
      </w:r>
      <w:r w:rsidR="00586B01" w:rsidRPr="000F758D">
        <w:rPr>
          <w:rFonts w:ascii="ＭＳ 明朝" w:hAnsi="ＭＳ 明朝" w:hint="eastAsia"/>
          <w:sz w:val="22"/>
        </w:rPr>
        <w:t>.5％と最も高く</w:t>
      </w:r>
      <w:r w:rsidR="00360DE2">
        <w:rPr>
          <w:rFonts w:ascii="ＭＳ 明朝" w:hAnsi="ＭＳ 明朝" w:hint="eastAsia"/>
          <w:sz w:val="22"/>
        </w:rPr>
        <w:t>，</w:t>
      </w:r>
      <w:r w:rsidR="00610030">
        <w:rPr>
          <w:rFonts w:ascii="ＭＳ 明朝" w:hAnsi="ＭＳ 明朝" w:hint="eastAsia"/>
          <w:sz w:val="22"/>
        </w:rPr>
        <w:t>次いで「器具を使ったトレーニング</w:t>
      </w:r>
      <w:r w:rsidR="00586B01" w:rsidRPr="000F758D">
        <w:rPr>
          <w:rFonts w:ascii="ＭＳ 明朝" w:hAnsi="ＭＳ 明朝" w:hint="eastAsia"/>
          <w:sz w:val="22"/>
        </w:rPr>
        <w:t>」が</w:t>
      </w:r>
      <w:r w:rsidR="00610030">
        <w:rPr>
          <w:rFonts w:ascii="ＭＳ 明朝" w:hAnsi="ＭＳ 明朝" w:hint="eastAsia"/>
          <w:sz w:val="22"/>
        </w:rPr>
        <w:t>14.0％などとなっている。</w:t>
      </w:r>
      <w:r w:rsidR="00586B01" w:rsidRPr="000F758D">
        <w:rPr>
          <w:rFonts w:ascii="ＭＳ 明朝" w:hAnsi="ＭＳ 明朝" w:hint="eastAsia"/>
          <w:sz w:val="22"/>
        </w:rPr>
        <w:t>平成</w:t>
      </w:r>
      <w:r w:rsidR="00610030">
        <w:rPr>
          <w:rFonts w:ascii="ＭＳ 明朝" w:hAnsi="ＭＳ 明朝" w:hint="eastAsia"/>
          <w:sz w:val="22"/>
        </w:rPr>
        <w:t>23</w:t>
      </w:r>
      <w:r w:rsidR="00586B01" w:rsidRPr="000F758D">
        <w:rPr>
          <w:rFonts w:ascii="ＭＳ 明朝" w:hAnsi="ＭＳ 明朝" w:hint="eastAsia"/>
          <w:sz w:val="22"/>
        </w:rPr>
        <w:t>年と比べると「</w:t>
      </w:r>
      <w:r w:rsidR="00610030" w:rsidRPr="000F758D">
        <w:rPr>
          <w:rFonts w:ascii="ＭＳ 明朝" w:hAnsi="ＭＳ 明朝" w:hint="eastAsia"/>
          <w:sz w:val="22"/>
        </w:rPr>
        <w:t>ウォーキング・軽い体操</w:t>
      </w:r>
      <w:r w:rsidR="00586B01" w:rsidRPr="000F758D">
        <w:rPr>
          <w:rFonts w:ascii="ＭＳ 明朝" w:hAnsi="ＭＳ 明朝" w:hint="eastAsia"/>
          <w:sz w:val="22"/>
        </w:rPr>
        <w:t>」が</w:t>
      </w:r>
      <w:r w:rsidR="00610030">
        <w:rPr>
          <w:rFonts w:ascii="ＭＳ 明朝" w:hAnsi="ＭＳ 明朝" w:hint="eastAsia"/>
          <w:sz w:val="22"/>
        </w:rPr>
        <w:t>6.0ポイント上昇</w:t>
      </w:r>
      <w:r w:rsidR="00360DE2">
        <w:rPr>
          <w:rFonts w:ascii="ＭＳ 明朝" w:hAnsi="ＭＳ 明朝" w:hint="eastAsia"/>
          <w:sz w:val="22"/>
        </w:rPr>
        <w:t>，</w:t>
      </w:r>
      <w:r w:rsidR="00586B01" w:rsidRPr="000F758D">
        <w:rPr>
          <w:rFonts w:ascii="ＭＳ 明朝" w:hAnsi="ＭＳ 明朝" w:hint="eastAsia"/>
          <w:sz w:val="22"/>
        </w:rPr>
        <w:t>「</w:t>
      </w:r>
      <w:r w:rsidR="00610030">
        <w:rPr>
          <w:rFonts w:ascii="ＭＳ 明朝" w:hAnsi="ＭＳ 明朝" w:hint="eastAsia"/>
          <w:sz w:val="22"/>
        </w:rPr>
        <w:t>器具を使ったトレーニング</w:t>
      </w:r>
      <w:r w:rsidR="00586B01" w:rsidRPr="000F758D">
        <w:rPr>
          <w:rFonts w:ascii="ＭＳ 明朝" w:hAnsi="ＭＳ 明朝" w:hint="eastAsia"/>
          <w:sz w:val="22"/>
        </w:rPr>
        <w:t>」が</w:t>
      </w:r>
      <w:r w:rsidR="00610030">
        <w:rPr>
          <w:rFonts w:ascii="ＭＳ 明朝" w:hAnsi="ＭＳ 明朝" w:hint="eastAsia"/>
          <w:sz w:val="22"/>
        </w:rPr>
        <w:t>4.3</w:t>
      </w:r>
      <w:r w:rsidR="00586B01" w:rsidRPr="000F758D">
        <w:rPr>
          <w:rFonts w:ascii="ＭＳ 明朝" w:hAnsi="ＭＳ 明朝" w:hint="eastAsia"/>
          <w:sz w:val="22"/>
        </w:rPr>
        <w:t>ポイント上昇</w:t>
      </w:r>
      <w:r w:rsidR="00360DE2">
        <w:rPr>
          <w:rFonts w:ascii="ＭＳ 明朝" w:hAnsi="ＭＳ 明朝" w:hint="eastAsia"/>
          <w:sz w:val="22"/>
        </w:rPr>
        <w:t>，</w:t>
      </w:r>
      <w:r w:rsidR="00610030">
        <w:rPr>
          <w:rFonts w:ascii="ＭＳ 明朝" w:hAnsi="ＭＳ 明朝" w:hint="eastAsia"/>
          <w:sz w:val="22"/>
        </w:rPr>
        <w:t>「ジョギング・マラソン</w:t>
      </w:r>
      <w:r w:rsidR="00586B01" w:rsidRPr="000F758D">
        <w:rPr>
          <w:rFonts w:ascii="ＭＳ 明朝" w:hAnsi="ＭＳ 明朝" w:hint="eastAsia"/>
          <w:sz w:val="22"/>
        </w:rPr>
        <w:t>」が</w:t>
      </w:r>
      <w:r w:rsidR="00610030">
        <w:rPr>
          <w:rFonts w:ascii="ＭＳ 明朝" w:hAnsi="ＭＳ 明朝" w:hint="eastAsia"/>
          <w:sz w:val="22"/>
        </w:rPr>
        <w:t>3.1</w:t>
      </w:r>
      <w:r w:rsidR="00586B01" w:rsidRPr="000F758D">
        <w:rPr>
          <w:rFonts w:ascii="ＭＳ 明朝" w:hAnsi="ＭＳ 明朝" w:hint="eastAsia"/>
          <w:sz w:val="22"/>
        </w:rPr>
        <w:t>ポイント上昇などとなっている。</w:t>
      </w:r>
    </w:p>
    <w:p w:rsidR="00C808B0" w:rsidRPr="000D3004" w:rsidRDefault="00BB658B" w:rsidP="00C808B0">
      <w:pPr>
        <w:rPr>
          <w:rFonts w:ascii="ＭＳ 明朝" w:hAnsi="ＭＳ 明朝"/>
          <w:sz w:val="22"/>
        </w:rPr>
      </w:pPr>
      <w:r>
        <w:rPr>
          <w:noProof/>
        </w:rPr>
        <w:lastRenderedPageBreak/>
        <mc:AlternateContent>
          <mc:Choice Requires="wps">
            <w:drawing>
              <wp:anchor distT="0" distB="0" distL="114300" distR="114300" simplePos="0" relativeHeight="252170240" behindDoc="0" locked="0" layoutInCell="1" allowOverlap="1" wp14:anchorId="2163C99C" wp14:editId="0C3A1734">
                <wp:simplePos x="0" y="0"/>
                <wp:positionH relativeFrom="column">
                  <wp:posOffset>27940</wp:posOffset>
                </wp:positionH>
                <wp:positionV relativeFrom="paragraph">
                  <wp:posOffset>3031490</wp:posOffset>
                </wp:positionV>
                <wp:extent cx="6276975" cy="3238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E87D63"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01339C">
                              <w:rPr>
                                <w:rFonts w:ascii="ＭＳ ゴシック" w:eastAsia="ＭＳ ゴシック" w:hAnsi="ＭＳ ゴシック" w:hint="eastAsia"/>
                                <w:b/>
                                <w:sz w:val="24"/>
                              </w:rPr>
                              <w:t>22</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610030">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８</w:t>
                            </w:r>
                            <w:r w:rsidR="00610030">
                              <w:rPr>
                                <w:rFonts w:ascii="ＭＳ ゴシック" w:eastAsia="ＭＳ ゴシック" w:hAnsi="ＭＳ ゴシック" w:hint="eastAsia"/>
                                <w:b/>
                                <w:sz w:val="24"/>
                              </w:rPr>
                              <w:t>位低下</w:t>
                            </w:r>
                          </w:p>
                          <w:p w:rsidR="00E87D63" w:rsidRPr="0046459C"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C99C" id="テキスト ボックス 5" o:spid="_x0000_s1037" type="#_x0000_t202" style="position:absolute;left:0;text-align:left;margin-left:2.2pt;margin-top:238.7pt;width:494.25pt;height:2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" fillcolor="#c6d9f1" strokeweight=".5pt">
                <v:path arrowok="t"/>
                <v:textbox>
                  <w:txbxContent>
                    <w:p w:rsidR="00E87D63" w:rsidRPr="000F758D" w:rsidRDefault="00E87D63"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01339C">
                        <w:rPr>
                          <w:rFonts w:ascii="ＭＳ ゴシック" w:eastAsia="ＭＳ ゴシック" w:hAnsi="ＭＳ ゴシック" w:hint="eastAsia"/>
                          <w:b/>
                          <w:sz w:val="24"/>
                        </w:rPr>
                        <w:t>22</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610030">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８</w:t>
                      </w:r>
                      <w:r w:rsidR="00610030">
                        <w:rPr>
                          <w:rFonts w:ascii="ＭＳ ゴシック" w:eastAsia="ＭＳ ゴシック" w:hAnsi="ＭＳ ゴシック" w:hint="eastAsia"/>
                          <w:b/>
                          <w:sz w:val="24"/>
                        </w:rPr>
                        <w:t>位低下</w:t>
                      </w:r>
                    </w:p>
                    <w:p w:rsidR="00E87D63" w:rsidRPr="0046459C"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v:textbox>
              </v:shape>
            </w:pict>
          </mc:Fallback>
        </mc:AlternateContent>
      </w:r>
      <w:r w:rsidR="008B6616">
        <w:rPr>
          <w:rFonts w:ascii="ＭＳ 明朝" w:hAnsi="ＭＳ 明朝"/>
          <w:noProof/>
          <w:sz w:val="22"/>
        </w:rPr>
        <w:drawing>
          <wp:inline distT="0" distB="0" distL="0" distR="0" wp14:anchorId="2336FD4A" wp14:editId="0F9FD30E">
            <wp:extent cx="6254238" cy="31242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3640" cy="3128897"/>
                    </a:xfrm>
                    <a:prstGeom prst="rect">
                      <a:avLst/>
                    </a:prstGeom>
                    <a:noFill/>
                    <a:ln>
                      <a:noFill/>
                    </a:ln>
                  </pic:spPr>
                </pic:pic>
              </a:graphicData>
            </a:graphic>
          </wp:inline>
        </w:drawing>
      </w:r>
    </w:p>
    <w:p w:rsidR="00610030" w:rsidRDefault="00610030" w:rsidP="00610030">
      <w:pPr>
        <w:ind w:firstLineChars="100" w:firstLine="220"/>
        <w:rPr>
          <w:rFonts w:ascii="ＭＳ 明朝" w:hAnsi="ＭＳ 明朝"/>
          <w:sz w:val="22"/>
        </w:rPr>
      </w:pPr>
    </w:p>
    <w:p w:rsidR="008A3F0E" w:rsidRPr="00E87D63" w:rsidRDefault="00312824" w:rsidP="00610030">
      <w:pPr>
        <w:ind w:firstLineChars="100" w:firstLine="241"/>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87648" behindDoc="0" locked="0" layoutInCell="1" allowOverlap="1" wp14:anchorId="23874413" wp14:editId="174B4121">
                <wp:simplePos x="0" y="0"/>
                <wp:positionH relativeFrom="column">
                  <wp:posOffset>1199516</wp:posOffset>
                </wp:positionH>
                <wp:positionV relativeFrom="paragraph">
                  <wp:posOffset>821690</wp:posOffset>
                </wp:positionV>
                <wp:extent cx="382905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29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824" w:rsidRDefault="00312824" w:rsidP="00312824">
                            <w:r>
                              <w:rPr>
                                <w:rFonts w:ascii="ＭＳ 明朝" w:hAnsi="ＭＳ 明朝" w:hint="eastAsia"/>
                                <w:sz w:val="22"/>
                              </w:rPr>
                              <w:t>図</w:t>
                            </w:r>
                            <w:r w:rsidR="0046459C">
                              <w:rPr>
                                <w:rFonts w:ascii="ＭＳ 明朝" w:hAnsi="ＭＳ 明朝" w:hint="eastAsia"/>
                                <w:sz w:val="22"/>
                              </w:rPr>
                              <w:t>３-２</w:t>
                            </w:r>
                            <w:r w:rsidR="00A41400">
                              <w:rPr>
                                <w:rFonts w:ascii="ＭＳ 明朝" w:hAnsi="ＭＳ 明朝" w:hint="eastAsia"/>
                                <w:sz w:val="22"/>
                              </w:rPr>
                              <w:t xml:space="preserve">　スポーツ</w:t>
                            </w:r>
                            <w:r>
                              <w:rPr>
                                <w:rFonts w:ascii="ＭＳ 明朝" w:hAnsi="ＭＳ 明朝" w:hint="eastAsia"/>
                                <w:sz w:val="22"/>
                              </w:rPr>
                              <w:t>の都道府県別行動者率</w:t>
                            </w:r>
                            <w:r w:rsidR="0046459C">
                              <w:rPr>
                                <w:rFonts w:ascii="ＭＳ 明朝" w:hAnsi="ＭＳ 明朝" w:hint="eastAsia"/>
                                <w:sz w:val="22"/>
                              </w:rPr>
                              <w:t>（平成28年）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74413" id="テキスト ボックス 18" o:spid="_x0000_s1038" type="#_x0000_t202" style="position:absolute;left:0;text-align:left;margin-left:94.45pt;margin-top:64.7pt;width:301.5pt;height:2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" filled="f" stroked="f" strokeweight=".5pt">
                <v:textbox>
                  <w:txbxContent>
                    <w:p w:rsidR="00312824" w:rsidRDefault="00312824" w:rsidP="00312824">
                      <w:r>
                        <w:rPr>
                          <w:rFonts w:ascii="ＭＳ 明朝" w:hAnsi="ＭＳ 明朝" w:hint="eastAsia"/>
                          <w:sz w:val="22"/>
                        </w:rPr>
                        <w:t>図</w:t>
                      </w:r>
                      <w:r w:rsidR="0046459C">
                        <w:rPr>
                          <w:rFonts w:ascii="ＭＳ 明朝" w:hAnsi="ＭＳ 明朝" w:hint="eastAsia"/>
                          <w:sz w:val="22"/>
                        </w:rPr>
                        <w:t>３-２</w:t>
                      </w:r>
                      <w:r w:rsidR="00A41400">
                        <w:rPr>
                          <w:rFonts w:ascii="ＭＳ 明朝" w:hAnsi="ＭＳ 明朝" w:hint="eastAsia"/>
                          <w:sz w:val="22"/>
                        </w:rPr>
                        <w:t xml:space="preserve">　スポーツ</w:t>
                      </w:r>
                      <w:r>
                        <w:rPr>
                          <w:rFonts w:ascii="ＭＳ 明朝" w:hAnsi="ＭＳ 明朝" w:hint="eastAsia"/>
                          <w:sz w:val="22"/>
                        </w:rPr>
                        <w:t>の都道府県別行動者率</w:t>
                      </w:r>
                      <w:r w:rsidR="0046459C">
                        <w:rPr>
                          <w:rFonts w:ascii="ＭＳ 明朝" w:hAnsi="ＭＳ 明朝" w:hint="eastAsia"/>
                          <w:sz w:val="22"/>
                        </w:rPr>
                        <w:t>（平成28年）</w:t>
                      </w:r>
                    </w:p>
                  </w:txbxContent>
                </v:textbox>
              </v:shape>
            </w:pict>
          </mc:Fallback>
        </mc:AlternateContent>
      </w:r>
      <w:r w:rsidR="00E87D63" w:rsidRPr="000F758D">
        <w:rPr>
          <w:rFonts w:ascii="ＭＳ 明朝" w:hAnsi="ＭＳ 明朝" w:hint="eastAsia"/>
          <w:sz w:val="22"/>
        </w:rPr>
        <w:t>「</w:t>
      </w:r>
      <w:r w:rsidR="00607DA9" w:rsidRPr="000F758D">
        <w:rPr>
          <w:rFonts w:ascii="ＭＳ 明朝" w:hAnsi="ＭＳ 明朝" w:hint="eastAsia"/>
          <w:sz w:val="22"/>
        </w:rPr>
        <w:t>スポーツ</w:t>
      </w:r>
      <w:r w:rsidR="00E87D63" w:rsidRPr="000F758D">
        <w:rPr>
          <w:rFonts w:ascii="ＭＳ 明朝" w:hAnsi="ＭＳ 明朝" w:hint="eastAsia"/>
          <w:sz w:val="22"/>
        </w:rPr>
        <w:t>」の行動者率を都道府県別にみると</w:t>
      </w:r>
      <w:r w:rsidR="00360DE2">
        <w:rPr>
          <w:rFonts w:ascii="ＭＳ 明朝" w:hAnsi="ＭＳ 明朝" w:hint="eastAsia"/>
          <w:sz w:val="22"/>
        </w:rPr>
        <w:t>，</w:t>
      </w:r>
      <w:r w:rsidR="0046459C">
        <w:rPr>
          <w:rFonts w:ascii="ＭＳ 明朝" w:hAnsi="ＭＳ 明朝" w:hint="eastAsia"/>
          <w:sz w:val="22"/>
        </w:rPr>
        <w:t>１</w:t>
      </w:r>
      <w:r w:rsidR="00050BE0">
        <w:rPr>
          <w:rFonts w:ascii="ＭＳ 明朝" w:hAnsi="ＭＳ 明朝" w:hint="eastAsia"/>
          <w:sz w:val="22"/>
        </w:rPr>
        <w:t>位は東京都</w:t>
      </w:r>
      <w:r w:rsidR="00E87D63" w:rsidRPr="000F758D">
        <w:rPr>
          <w:rFonts w:ascii="ＭＳ 明朝" w:hAnsi="ＭＳ 明朝" w:hint="eastAsia"/>
          <w:sz w:val="22"/>
        </w:rPr>
        <w:t>(前回</w:t>
      </w:r>
      <w:r w:rsidR="0046459C">
        <w:rPr>
          <w:rFonts w:ascii="ＭＳ 明朝" w:hAnsi="ＭＳ 明朝" w:hint="eastAsia"/>
          <w:sz w:val="22"/>
        </w:rPr>
        <w:t>１</w:t>
      </w:r>
      <w:r w:rsidR="00E87D63" w:rsidRPr="000F758D">
        <w:rPr>
          <w:rFonts w:ascii="ＭＳ 明朝" w:hAnsi="ＭＳ 明朝" w:hint="eastAsia"/>
          <w:sz w:val="22"/>
        </w:rPr>
        <w:t>位)となり</w:t>
      </w:r>
      <w:r w:rsidR="00360DE2">
        <w:rPr>
          <w:rFonts w:ascii="ＭＳ 明朝" w:hAnsi="ＭＳ 明朝" w:hint="eastAsia"/>
          <w:sz w:val="22"/>
        </w:rPr>
        <w:t>，</w:t>
      </w:r>
      <w:r w:rsidR="00E87D63" w:rsidRPr="000F758D">
        <w:rPr>
          <w:rFonts w:ascii="ＭＳ 明朝" w:hAnsi="ＭＳ 明朝" w:hint="eastAsia"/>
          <w:sz w:val="22"/>
        </w:rPr>
        <w:t>前回</w:t>
      </w:r>
      <w:r w:rsidR="0046459C">
        <w:rPr>
          <w:rFonts w:ascii="ＭＳ 明朝" w:hAnsi="ＭＳ 明朝" w:hint="eastAsia"/>
          <w:sz w:val="22"/>
        </w:rPr>
        <w:t>３</w:t>
      </w:r>
      <w:r w:rsidR="00050BE0">
        <w:rPr>
          <w:rFonts w:ascii="ＭＳ 明朝" w:hAnsi="ＭＳ 明朝" w:hint="eastAsia"/>
          <w:sz w:val="22"/>
        </w:rPr>
        <w:t>位の埼玉県</w:t>
      </w:r>
      <w:r w:rsidR="00E87D63" w:rsidRPr="000F758D">
        <w:rPr>
          <w:rFonts w:ascii="ＭＳ 明朝" w:hAnsi="ＭＳ 明朝" w:hint="eastAsia"/>
          <w:sz w:val="22"/>
        </w:rPr>
        <w:t>が</w:t>
      </w:r>
      <w:r w:rsidR="0046459C">
        <w:rPr>
          <w:rFonts w:ascii="ＭＳ 明朝" w:hAnsi="ＭＳ 明朝" w:hint="eastAsia"/>
          <w:sz w:val="22"/>
        </w:rPr>
        <w:t>２</w:t>
      </w:r>
      <w:r w:rsidR="00E87D63" w:rsidRPr="000F758D">
        <w:rPr>
          <w:rFonts w:ascii="ＭＳ 明朝" w:hAnsi="ＭＳ 明朝" w:hint="eastAsia"/>
          <w:sz w:val="22"/>
        </w:rPr>
        <w:t>位となっている。また</w:t>
      </w:r>
      <w:r w:rsidR="00360DE2">
        <w:rPr>
          <w:rFonts w:ascii="ＭＳ 明朝" w:hAnsi="ＭＳ 明朝" w:hint="eastAsia"/>
          <w:sz w:val="22"/>
        </w:rPr>
        <w:t>，</w:t>
      </w:r>
      <w:r w:rsidR="00E87D63" w:rsidRPr="000F758D">
        <w:rPr>
          <w:rFonts w:ascii="ＭＳ 明朝" w:hAnsi="ＭＳ 明朝" w:hint="eastAsia"/>
          <w:sz w:val="22"/>
        </w:rPr>
        <w:t>近畿では滋賀県が</w:t>
      </w:r>
      <w:r w:rsidR="0046459C">
        <w:rPr>
          <w:rFonts w:ascii="ＭＳ 明朝" w:hAnsi="ＭＳ 明朝" w:hint="eastAsia"/>
          <w:sz w:val="22"/>
        </w:rPr>
        <w:t>４</w:t>
      </w:r>
      <w:r w:rsidR="00E87D63" w:rsidRPr="000F758D">
        <w:rPr>
          <w:rFonts w:ascii="ＭＳ 明朝" w:hAnsi="ＭＳ 明朝" w:hint="eastAsia"/>
          <w:sz w:val="22"/>
        </w:rPr>
        <w:t>位(前回</w:t>
      </w:r>
      <w:r w:rsidR="0046459C">
        <w:rPr>
          <w:rFonts w:ascii="ＭＳ 明朝" w:hAnsi="ＭＳ 明朝" w:hint="eastAsia"/>
          <w:sz w:val="22"/>
        </w:rPr>
        <w:t>２</w:t>
      </w:r>
      <w:r w:rsidR="00E87D63" w:rsidRPr="000F758D">
        <w:rPr>
          <w:rFonts w:ascii="ＭＳ 明朝" w:hAnsi="ＭＳ 明朝" w:hint="eastAsia"/>
          <w:sz w:val="22"/>
        </w:rPr>
        <w:t>位)</w:t>
      </w:r>
      <w:r w:rsidR="00360DE2">
        <w:rPr>
          <w:rFonts w:ascii="ＭＳ 明朝" w:hAnsi="ＭＳ 明朝" w:hint="eastAsia"/>
          <w:sz w:val="22"/>
        </w:rPr>
        <w:t>，</w:t>
      </w:r>
      <w:r w:rsidR="002278D2" w:rsidRPr="000F758D">
        <w:rPr>
          <w:rFonts w:ascii="ＭＳ 明朝" w:hAnsi="ＭＳ 明朝" w:hint="eastAsia"/>
          <w:sz w:val="22"/>
        </w:rPr>
        <w:t>京都府が</w:t>
      </w:r>
      <w:r w:rsidR="0046459C">
        <w:rPr>
          <w:rFonts w:ascii="ＭＳ 明朝" w:hAnsi="ＭＳ 明朝" w:hint="eastAsia"/>
          <w:sz w:val="22"/>
        </w:rPr>
        <w:t>７</w:t>
      </w:r>
      <w:r w:rsidR="002278D2" w:rsidRPr="000F758D">
        <w:rPr>
          <w:rFonts w:ascii="ＭＳ 明朝" w:hAnsi="ＭＳ 明朝" w:hint="eastAsia"/>
          <w:sz w:val="22"/>
        </w:rPr>
        <w:t>位(前回</w:t>
      </w:r>
      <w:r w:rsidR="002278D2">
        <w:rPr>
          <w:rFonts w:ascii="ＭＳ 明朝" w:hAnsi="ＭＳ 明朝" w:hint="eastAsia"/>
          <w:sz w:val="22"/>
        </w:rPr>
        <w:t>12</w:t>
      </w:r>
      <w:r w:rsidR="002278D2" w:rsidRPr="000F758D">
        <w:rPr>
          <w:rFonts w:ascii="ＭＳ 明朝" w:hAnsi="ＭＳ 明朝" w:hint="eastAsia"/>
          <w:sz w:val="22"/>
        </w:rPr>
        <w:t>位)</w:t>
      </w:r>
      <w:r w:rsidR="002278D2">
        <w:rPr>
          <w:rFonts w:ascii="ＭＳ 明朝" w:hAnsi="ＭＳ 明朝" w:hint="eastAsia"/>
          <w:sz w:val="22"/>
        </w:rPr>
        <w:t>，</w:t>
      </w:r>
      <w:r w:rsidR="00E87D63" w:rsidRPr="000F758D">
        <w:rPr>
          <w:rFonts w:ascii="ＭＳ 明朝" w:hAnsi="ＭＳ 明朝" w:hint="eastAsia"/>
          <w:sz w:val="22"/>
        </w:rPr>
        <w:t>奈良県が</w:t>
      </w:r>
      <w:r w:rsidR="0046459C">
        <w:rPr>
          <w:rFonts w:ascii="ＭＳ 明朝" w:hAnsi="ＭＳ 明朝" w:hint="eastAsia"/>
          <w:sz w:val="22"/>
        </w:rPr>
        <w:t>８</w:t>
      </w:r>
      <w:r w:rsidR="00E87D63" w:rsidRPr="000F758D">
        <w:rPr>
          <w:rFonts w:ascii="ＭＳ 明朝" w:hAnsi="ＭＳ 明朝" w:hint="eastAsia"/>
          <w:sz w:val="22"/>
        </w:rPr>
        <w:t>位(前回</w:t>
      </w:r>
      <w:r w:rsidR="0046459C">
        <w:rPr>
          <w:rFonts w:ascii="ＭＳ 明朝" w:hAnsi="ＭＳ 明朝" w:hint="eastAsia"/>
          <w:sz w:val="22"/>
        </w:rPr>
        <w:t>８</w:t>
      </w:r>
      <w:r w:rsidR="00E87D63" w:rsidRPr="000F758D">
        <w:rPr>
          <w:rFonts w:ascii="ＭＳ 明朝" w:hAnsi="ＭＳ 明朝" w:hint="eastAsia"/>
          <w:sz w:val="22"/>
        </w:rPr>
        <w:t>位)</w:t>
      </w:r>
      <w:r w:rsidR="00360DE2">
        <w:rPr>
          <w:rFonts w:ascii="ＭＳ 明朝" w:hAnsi="ＭＳ 明朝" w:hint="eastAsia"/>
          <w:sz w:val="22"/>
        </w:rPr>
        <w:t>，</w:t>
      </w:r>
      <w:r w:rsidR="00E87D63" w:rsidRPr="000F758D">
        <w:rPr>
          <w:rFonts w:ascii="ＭＳ 明朝" w:hAnsi="ＭＳ 明朝" w:hint="eastAsia"/>
          <w:sz w:val="22"/>
        </w:rPr>
        <w:t>兵庫県が</w:t>
      </w:r>
      <w:r w:rsidR="0046459C">
        <w:rPr>
          <w:rFonts w:ascii="ＭＳ 明朝" w:hAnsi="ＭＳ 明朝" w:hint="eastAsia"/>
          <w:sz w:val="22"/>
        </w:rPr>
        <w:t>８</w:t>
      </w:r>
      <w:r w:rsidR="00E87D63" w:rsidRPr="000F758D">
        <w:rPr>
          <w:rFonts w:ascii="ＭＳ 明朝" w:hAnsi="ＭＳ 明朝" w:hint="eastAsia"/>
          <w:sz w:val="22"/>
        </w:rPr>
        <w:t>位(前回</w:t>
      </w:r>
      <w:r w:rsidR="00050BE0">
        <w:rPr>
          <w:rFonts w:ascii="ＭＳ 明朝" w:hAnsi="ＭＳ 明朝" w:hint="eastAsia"/>
          <w:sz w:val="22"/>
        </w:rPr>
        <w:t>16</w:t>
      </w:r>
      <w:r w:rsidR="00E87D63" w:rsidRPr="000F758D">
        <w:rPr>
          <w:rFonts w:ascii="ＭＳ 明朝" w:hAnsi="ＭＳ 明朝" w:hint="eastAsia"/>
          <w:sz w:val="22"/>
        </w:rPr>
        <w:t>位)</w:t>
      </w:r>
      <w:r w:rsidR="00360DE2">
        <w:rPr>
          <w:rFonts w:ascii="ＭＳ 明朝" w:hAnsi="ＭＳ 明朝" w:hint="eastAsia"/>
          <w:sz w:val="22"/>
        </w:rPr>
        <w:t>，</w:t>
      </w:r>
      <w:r w:rsidR="002278D2" w:rsidRPr="000F758D">
        <w:rPr>
          <w:rFonts w:ascii="ＭＳ 明朝" w:hAnsi="ＭＳ 明朝" w:hint="eastAsia"/>
          <w:sz w:val="22"/>
        </w:rPr>
        <w:t>大阪府は</w:t>
      </w:r>
      <w:r w:rsidR="002278D2">
        <w:rPr>
          <w:rFonts w:ascii="ＭＳ 明朝" w:hAnsi="ＭＳ 明朝" w:hint="eastAsia"/>
          <w:sz w:val="22"/>
        </w:rPr>
        <w:t>22</w:t>
      </w:r>
      <w:r w:rsidR="002278D2" w:rsidRPr="000F758D">
        <w:rPr>
          <w:rFonts w:ascii="ＭＳ 明朝" w:hAnsi="ＭＳ 明朝" w:hint="eastAsia"/>
          <w:sz w:val="22"/>
        </w:rPr>
        <w:t>位(前回</w:t>
      </w:r>
      <w:r w:rsidR="002278D2">
        <w:rPr>
          <w:rFonts w:ascii="ＭＳ 明朝" w:hAnsi="ＭＳ 明朝" w:hint="eastAsia"/>
          <w:sz w:val="22"/>
        </w:rPr>
        <w:t>14</w:t>
      </w:r>
      <w:r w:rsidR="002278D2" w:rsidRPr="000F758D">
        <w:rPr>
          <w:rFonts w:ascii="ＭＳ 明朝" w:hAnsi="ＭＳ 明朝" w:hint="eastAsia"/>
          <w:sz w:val="22"/>
        </w:rPr>
        <w:t>位)</w:t>
      </w:r>
      <w:r w:rsidR="002278D2">
        <w:rPr>
          <w:rFonts w:ascii="ＭＳ 明朝" w:hAnsi="ＭＳ 明朝" w:hint="eastAsia"/>
          <w:sz w:val="22"/>
        </w:rPr>
        <w:t>,</w:t>
      </w:r>
      <w:r w:rsidR="00E87D63" w:rsidRPr="000F758D">
        <w:rPr>
          <w:rFonts w:ascii="ＭＳ 明朝" w:hAnsi="ＭＳ 明朝" w:hint="eastAsia"/>
          <w:sz w:val="22"/>
        </w:rPr>
        <w:t>和歌山県が</w:t>
      </w:r>
      <w:r w:rsidR="00050BE0">
        <w:rPr>
          <w:rFonts w:ascii="ＭＳ 明朝" w:hAnsi="ＭＳ 明朝" w:hint="eastAsia"/>
          <w:sz w:val="22"/>
        </w:rPr>
        <w:t>38</w:t>
      </w:r>
      <w:r w:rsidR="00E87D63" w:rsidRPr="000F758D">
        <w:rPr>
          <w:rFonts w:ascii="ＭＳ 明朝" w:hAnsi="ＭＳ 明朝" w:hint="eastAsia"/>
          <w:sz w:val="22"/>
        </w:rPr>
        <w:t>位(前回</w:t>
      </w:r>
      <w:r w:rsidR="00050BE0">
        <w:rPr>
          <w:rFonts w:ascii="ＭＳ 明朝" w:hAnsi="ＭＳ 明朝" w:hint="eastAsia"/>
          <w:sz w:val="22"/>
        </w:rPr>
        <w:t>43</w:t>
      </w:r>
      <w:r w:rsidR="00E87D63" w:rsidRPr="000F758D">
        <w:rPr>
          <w:rFonts w:ascii="ＭＳ 明朝" w:hAnsi="ＭＳ 明朝" w:hint="eastAsia"/>
          <w:sz w:val="22"/>
        </w:rPr>
        <w:t>位)となっている。</w:t>
      </w:r>
    </w:p>
    <w:p w:rsidR="008A3F0E" w:rsidRDefault="00374611" w:rsidP="00871C79">
      <w:pP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w:lastRenderedPageBreak/>
        <w:drawing>
          <wp:inline distT="0" distB="0" distL="0" distR="0">
            <wp:extent cx="6263126" cy="3371850"/>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3640" cy="3372127"/>
                    </a:xfrm>
                    <a:prstGeom prst="rect">
                      <a:avLst/>
                    </a:prstGeom>
                    <a:noFill/>
                    <a:ln>
                      <a:noFill/>
                    </a:ln>
                  </pic:spPr>
                </pic:pic>
              </a:graphicData>
            </a:graphic>
          </wp:inline>
        </w:drawing>
      </w:r>
    </w:p>
    <w:p w:rsidR="003255A2" w:rsidRPr="000F758D" w:rsidRDefault="00083264" w:rsidP="003255A2">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４</w:t>
      </w:r>
      <w:r w:rsidR="003255A2" w:rsidRPr="000F758D">
        <w:rPr>
          <w:rFonts w:ascii="ＭＳ ゴシック" w:eastAsia="ＭＳ ゴシック" w:hAnsi="ＭＳ ゴシック" w:hint="eastAsia"/>
          <w:b/>
          <w:sz w:val="24"/>
          <w:szCs w:val="28"/>
        </w:rPr>
        <w:t xml:space="preserve"> 趣味・娯楽</w:t>
      </w:r>
    </w:p>
    <w:p w:rsidR="003255A2" w:rsidRPr="000F758D" w:rsidRDefault="003255A2" w:rsidP="003255A2">
      <w:pPr>
        <w:rPr>
          <w:rFonts w:ascii="ＭＳ ゴシック" w:eastAsia="ＭＳ ゴシック" w:hAnsi="ＭＳ ゴシック"/>
          <w:b/>
          <w:sz w:val="24"/>
          <w:szCs w:val="28"/>
        </w:rPr>
      </w:pPr>
      <w:r>
        <w:rPr>
          <w:noProof/>
        </w:rPr>
        <mc:AlternateContent>
          <mc:Choice Requires="wps">
            <w:drawing>
              <wp:anchor distT="0" distB="0" distL="114300" distR="114300" simplePos="0" relativeHeight="252166144" behindDoc="0" locked="0" layoutInCell="1" allowOverlap="1" wp14:anchorId="7163CFF6" wp14:editId="1D2DF4D9">
                <wp:simplePos x="0" y="0"/>
                <wp:positionH relativeFrom="column">
                  <wp:posOffset>8890</wp:posOffset>
                </wp:positionH>
                <wp:positionV relativeFrom="paragraph">
                  <wp:posOffset>12065</wp:posOffset>
                </wp:positionV>
                <wp:extent cx="6286500" cy="323850"/>
                <wp:effectExtent l="0" t="0" r="1905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3255A2"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B34ED2">
                              <w:rPr>
                                <w:rFonts w:ascii="ＭＳ ゴシック" w:eastAsia="ＭＳ ゴシック" w:hAnsi="ＭＳ ゴシック" w:hint="eastAsia"/>
                                <w:b/>
                                <w:sz w:val="24"/>
                              </w:rPr>
                              <w:t>86.6</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907D08">
                              <w:rPr>
                                <w:rFonts w:ascii="ＭＳ ゴシック" w:eastAsia="ＭＳ ゴシック" w:hAnsi="ＭＳ ゴシック" w:hint="eastAsia"/>
                                <w:b/>
                                <w:sz w:val="24"/>
                              </w:rPr>
                              <w:t>映画館以外での映画鑑賞</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907D08">
                              <w:rPr>
                                <w:rFonts w:ascii="ＭＳ ゴシック" w:eastAsia="ＭＳ ゴシック" w:hAnsi="ＭＳ ゴシック" w:hint="eastAsia"/>
                                <w:b/>
                                <w:sz w:val="24"/>
                              </w:rPr>
                              <w:t>10.1</w:t>
                            </w:r>
                            <w:r w:rsidR="00E87D63" w:rsidRPr="000F758D">
                              <w:rPr>
                                <w:rFonts w:ascii="ＭＳ ゴシック" w:eastAsia="ＭＳ ゴシック" w:hAnsi="ＭＳ ゴシック" w:hint="eastAsia"/>
                                <w:b/>
                                <w:sz w:val="24"/>
                              </w:rPr>
                              <w:t>ポイント</w:t>
                            </w:r>
                            <w:r w:rsidR="00907D08">
                              <w:rPr>
                                <w:rFonts w:ascii="ＭＳ ゴシック" w:eastAsia="ＭＳ ゴシック" w:hAnsi="ＭＳ ゴシック" w:hint="eastAsia"/>
                                <w:b/>
                                <w:sz w:val="24"/>
                              </w:rPr>
                              <w:t>上昇</w:t>
                            </w:r>
                          </w:p>
                          <w:p w:rsidR="003255A2" w:rsidRPr="00E87D63"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3CFF6" id="テキスト ボックス 26" o:spid="_x0000_s1039" type="#_x0000_t202" style="position:absolute;left:0;text-align:left;margin-left:.7pt;margin-top:.95pt;width:495pt;height:2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" fillcolor="#c6d9f1" strokeweight=".5pt">
                <v:path arrowok="t"/>
                <v:textbox>
                  <w:txbxContent>
                    <w:p w:rsidR="00E87D63" w:rsidRPr="000F758D" w:rsidRDefault="003255A2"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B34ED2">
                        <w:rPr>
                          <w:rFonts w:ascii="ＭＳ ゴシック" w:eastAsia="ＭＳ ゴシック" w:hAnsi="ＭＳ ゴシック" w:hint="eastAsia"/>
                          <w:b/>
                          <w:sz w:val="24"/>
                        </w:rPr>
                        <w:t>86.6</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907D08">
                        <w:rPr>
                          <w:rFonts w:ascii="ＭＳ ゴシック" w:eastAsia="ＭＳ ゴシック" w:hAnsi="ＭＳ ゴシック" w:hint="eastAsia"/>
                          <w:b/>
                          <w:sz w:val="24"/>
                        </w:rPr>
                        <w:t>映画館以外での映画鑑賞</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907D08">
                        <w:rPr>
                          <w:rFonts w:ascii="ＭＳ ゴシック" w:eastAsia="ＭＳ ゴシック" w:hAnsi="ＭＳ ゴシック" w:hint="eastAsia"/>
                          <w:b/>
                          <w:sz w:val="24"/>
                        </w:rPr>
                        <w:t>10.1</w:t>
                      </w:r>
                      <w:r w:rsidR="00E87D63" w:rsidRPr="000F758D">
                        <w:rPr>
                          <w:rFonts w:ascii="ＭＳ ゴシック" w:eastAsia="ＭＳ ゴシック" w:hAnsi="ＭＳ ゴシック" w:hint="eastAsia"/>
                          <w:b/>
                          <w:sz w:val="24"/>
                        </w:rPr>
                        <w:t>ポイント</w:t>
                      </w:r>
                      <w:r w:rsidR="00907D08">
                        <w:rPr>
                          <w:rFonts w:ascii="ＭＳ ゴシック" w:eastAsia="ＭＳ ゴシック" w:hAnsi="ＭＳ ゴシック" w:hint="eastAsia"/>
                          <w:b/>
                          <w:sz w:val="24"/>
                        </w:rPr>
                        <w:t>上昇</w:t>
                      </w:r>
                    </w:p>
                    <w:p w:rsidR="003255A2" w:rsidRPr="00E87D63"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txbxContent>
                </v:textbox>
              </v:shape>
            </w:pict>
          </mc:Fallback>
        </mc:AlternateContent>
      </w:r>
    </w:p>
    <w:p w:rsidR="00C808B0" w:rsidRDefault="00C808B0" w:rsidP="00C808B0">
      <w:pPr>
        <w:jc w:val="left"/>
        <w:rPr>
          <w:rFonts w:ascii="ＭＳ ゴシック" w:eastAsia="ＭＳ ゴシック" w:hAnsi="ＭＳ ゴシック"/>
          <w:b/>
          <w:sz w:val="24"/>
          <w:szCs w:val="28"/>
        </w:rPr>
      </w:pPr>
    </w:p>
    <w:p w:rsidR="00C808B0" w:rsidRDefault="003255A2" w:rsidP="00C808B0">
      <w:pPr>
        <w:ind w:firstLineChars="100" w:firstLine="220"/>
        <w:jc w:val="left"/>
        <w:rPr>
          <w:rFonts w:ascii="ＭＳ 明朝" w:hAnsi="ＭＳ 明朝"/>
          <w:sz w:val="22"/>
        </w:rPr>
      </w:pPr>
      <w:r w:rsidRPr="000F758D">
        <w:rPr>
          <w:rFonts w:ascii="ＭＳ 明朝" w:hAnsi="ＭＳ 明朝" w:hint="eastAsia"/>
          <w:sz w:val="22"/>
        </w:rPr>
        <w:t>「趣味・娯楽」の行動者数は</w:t>
      </w:r>
      <w:r w:rsidR="00B34ED2">
        <w:rPr>
          <w:rFonts w:ascii="ＭＳ 明朝" w:hAnsi="ＭＳ 明朝" w:hint="eastAsia"/>
          <w:sz w:val="22"/>
        </w:rPr>
        <w:t>約686</w:t>
      </w:r>
      <w:r w:rsidRPr="000F758D">
        <w:rPr>
          <w:rFonts w:ascii="ＭＳ 明朝" w:hAnsi="ＭＳ 明朝" w:hint="eastAsia"/>
          <w:sz w:val="22"/>
        </w:rPr>
        <w:t>万人で</w:t>
      </w:r>
      <w:r w:rsidR="00360DE2">
        <w:rPr>
          <w:rFonts w:ascii="ＭＳ 明朝" w:hAnsi="ＭＳ 明朝" w:hint="eastAsia"/>
          <w:sz w:val="22"/>
        </w:rPr>
        <w:t>，</w:t>
      </w:r>
      <w:r w:rsidRPr="000F758D">
        <w:rPr>
          <w:rFonts w:ascii="ＭＳ 明朝" w:hAnsi="ＭＳ 明朝" w:hint="eastAsia"/>
          <w:sz w:val="22"/>
        </w:rPr>
        <w:t>行動者率は</w:t>
      </w:r>
      <w:r w:rsidR="00B34ED2">
        <w:rPr>
          <w:rFonts w:ascii="ＭＳ 明朝" w:hAnsi="ＭＳ 明朝" w:hint="eastAsia"/>
          <w:sz w:val="22"/>
        </w:rPr>
        <w:t>86.6</w:t>
      </w:r>
      <w:r>
        <w:rPr>
          <w:rFonts w:ascii="ＭＳ 明朝" w:hAnsi="ＭＳ 明朝" w:hint="eastAsia"/>
          <w:sz w:val="22"/>
        </w:rPr>
        <w:t>％となっており</w:t>
      </w:r>
      <w:r w:rsidR="00360DE2">
        <w:rPr>
          <w:rFonts w:ascii="ＭＳ 明朝" w:hAnsi="ＭＳ 明朝" w:hint="eastAsia"/>
          <w:sz w:val="22"/>
        </w:rPr>
        <w:t>，</w:t>
      </w:r>
      <w:r w:rsidRPr="000F758D">
        <w:rPr>
          <w:rFonts w:ascii="ＭＳ 明朝" w:hAnsi="ＭＳ 明朝" w:hint="eastAsia"/>
          <w:sz w:val="22"/>
        </w:rPr>
        <w:t>平成</w:t>
      </w:r>
      <w:r w:rsidR="00B34ED2">
        <w:rPr>
          <w:rFonts w:ascii="ＭＳ 明朝" w:hAnsi="ＭＳ 明朝" w:hint="eastAsia"/>
          <w:sz w:val="22"/>
        </w:rPr>
        <w:t>23</w:t>
      </w:r>
      <w:r w:rsidRPr="000F758D">
        <w:rPr>
          <w:rFonts w:ascii="ＭＳ 明朝" w:hAnsi="ＭＳ 明朝" w:hint="eastAsia"/>
          <w:sz w:val="22"/>
        </w:rPr>
        <w:t>年と比べると</w:t>
      </w:r>
      <w:r w:rsidR="00B34ED2">
        <w:rPr>
          <w:rFonts w:ascii="ＭＳ 明朝" w:hAnsi="ＭＳ 明朝" w:hint="eastAsia"/>
          <w:sz w:val="22"/>
        </w:rPr>
        <w:t>0.7</w:t>
      </w:r>
      <w:r w:rsidRPr="000F758D">
        <w:rPr>
          <w:rFonts w:ascii="ＭＳ 明朝" w:hAnsi="ＭＳ 明朝" w:hint="eastAsia"/>
          <w:sz w:val="22"/>
        </w:rPr>
        <w:t>ポイント上昇している。</w:t>
      </w:r>
    </w:p>
    <w:p w:rsidR="00BE6F28" w:rsidRDefault="003255A2" w:rsidP="005D69DB">
      <w:pPr>
        <w:ind w:firstLineChars="100" w:firstLine="220"/>
        <w:jc w:val="left"/>
        <w:rPr>
          <w:rFonts w:ascii="ＭＳ 明朝" w:hAnsi="ＭＳ 明朝"/>
          <w:sz w:val="22"/>
        </w:rPr>
      </w:pPr>
      <w:r w:rsidRPr="000F758D">
        <w:rPr>
          <w:rFonts w:ascii="ＭＳ 明朝" w:hAnsi="ＭＳ 明朝" w:hint="eastAsia"/>
          <w:sz w:val="22"/>
        </w:rPr>
        <w:t>行動者率を種類別にみると</w:t>
      </w:r>
      <w:r w:rsidR="00360DE2">
        <w:rPr>
          <w:rFonts w:ascii="ＭＳ 明朝" w:hAnsi="ＭＳ 明朝" w:hint="eastAsia"/>
          <w:sz w:val="22"/>
        </w:rPr>
        <w:t>，</w:t>
      </w:r>
      <w:r w:rsidRPr="000F758D">
        <w:rPr>
          <w:rFonts w:ascii="ＭＳ 明朝" w:hAnsi="ＭＳ 明朝" w:hint="eastAsia"/>
          <w:sz w:val="22"/>
        </w:rPr>
        <w:t>「</w:t>
      </w:r>
      <w:r w:rsidR="005D69DB">
        <w:rPr>
          <w:rFonts w:ascii="ＭＳ 明朝" w:hAnsi="ＭＳ 明朝" w:hint="eastAsia"/>
          <w:sz w:val="22"/>
        </w:rPr>
        <w:t>映画館以外での映画鑑賞</w:t>
      </w:r>
      <w:r w:rsidRPr="000F758D">
        <w:rPr>
          <w:rFonts w:ascii="ＭＳ 明朝" w:hAnsi="ＭＳ 明朝" w:hint="eastAsia"/>
          <w:sz w:val="22"/>
        </w:rPr>
        <w:t>」が</w:t>
      </w:r>
      <w:r w:rsidR="005D69DB">
        <w:rPr>
          <w:rFonts w:ascii="ＭＳ 明朝" w:hAnsi="ＭＳ 明朝" w:hint="eastAsia"/>
          <w:sz w:val="22"/>
        </w:rPr>
        <w:t>52.8</w:t>
      </w:r>
      <w:r w:rsidRPr="000F758D">
        <w:rPr>
          <w:rFonts w:ascii="ＭＳ 明朝" w:hAnsi="ＭＳ 明朝" w:hint="eastAsia"/>
          <w:sz w:val="22"/>
        </w:rPr>
        <w:t>％と最も高く</w:t>
      </w:r>
      <w:r w:rsidR="00360DE2">
        <w:rPr>
          <w:rFonts w:ascii="ＭＳ 明朝" w:hAnsi="ＭＳ 明朝" w:hint="eastAsia"/>
          <w:sz w:val="22"/>
        </w:rPr>
        <w:t>，</w:t>
      </w:r>
      <w:r w:rsidRPr="000F758D">
        <w:rPr>
          <w:rFonts w:ascii="ＭＳ 明朝" w:hAnsi="ＭＳ 明朝" w:hint="eastAsia"/>
          <w:sz w:val="22"/>
        </w:rPr>
        <w:t>次いで「</w:t>
      </w:r>
      <w:r w:rsidR="005D69DB">
        <w:rPr>
          <w:rFonts w:ascii="ＭＳ 明朝" w:hAnsi="ＭＳ 明朝" w:hint="eastAsia"/>
          <w:sz w:val="22"/>
        </w:rPr>
        <w:t>CD・スマートフォンなどによる音楽鑑賞</w:t>
      </w:r>
      <w:r w:rsidRPr="000F758D">
        <w:rPr>
          <w:rFonts w:ascii="ＭＳ 明朝" w:hAnsi="ＭＳ 明朝" w:hint="eastAsia"/>
          <w:sz w:val="22"/>
        </w:rPr>
        <w:t>」が</w:t>
      </w:r>
      <w:r w:rsidR="005D69DB">
        <w:rPr>
          <w:rFonts w:ascii="ＭＳ 明朝" w:hAnsi="ＭＳ 明朝" w:hint="eastAsia"/>
          <w:sz w:val="22"/>
        </w:rPr>
        <w:t>50.1％などとなっている。</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360DE2">
        <w:rPr>
          <w:rFonts w:ascii="ＭＳ 明朝" w:hAnsi="ＭＳ 明朝" w:hint="eastAsia"/>
          <w:sz w:val="22"/>
        </w:rPr>
        <w:t>，</w:t>
      </w:r>
      <w:r w:rsidRPr="000F758D">
        <w:rPr>
          <w:rFonts w:ascii="ＭＳ 明朝" w:hAnsi="ＭＳ 明朝" w:hint="eastAsia"/>
          <w:sz w:val="22"/>
        </w:rPr>
        <w:t>「</w:t>
      </w:r>
      <w:r w:rsidR="005D69DB">
        <w:rPr>
          <w:rFonts w:ascii="ＭＳ 明朝" w:hAnsi="ＭＳ 明朝" w:hint="eastAsia"/>
          <w:sz w:val="22"/>
        </w:rPr>
        <w:t>映画館以外での映画鑑賞</w:t>
      </w:r>
      <w:r w:rsidRPr="000F758D">
        <w:rPr>
          <w:rFonts w:ascii="ＭＳ 明朝" w:hAnsi="ＭＳ 明朝" w:hint="eastAsia"/>
          <w:sz w:val="22"/>
        </w:rPr>
        <w:t>」が</w:t>
      </w:r>
      <w:r w:rsidR="005D69DB">
        <w:rPr>
          <w:rFonts w:ascii="ＭＳ 明朝" w:hAnsi="ＭＳ 明朝" w:hint="eastAsia"/>
          <w:sz w:val="22"/>
        </w:rPr>
        <w:t>10.1</w:t>
      </w:r>
      <w:r w:rsidRPr="000F758D">
        <w:rPr>
          <w:rFonts w:ascii="ＭＳ 明朝" w:hAnsi="ＭＳ 明朝" w:hint="eastAsia"/>
          <w:sz w:val="22"/>
        </w:rPr>
        <w:t>ポイント</w:t>
      </w:r>
      <w:r w:rsidR="005D69DB">
        <w:rPr>
          <w:rFonts w:ascii="ＭＳ 明朝" w:hAnsi="ＭＳ 明朝" w:hint="eastAsia"/>
          <w:sz w:val="22"/>
        </w:rPr>
        <w:t>上昇</w:t>
      </w:r>
      <w:r w:rsidR="00360DE2">
        <w:rPr>
          <w:rFonts w:ascii="ＭＳ 明朝" w:hAnsi="ＭＳ 明朝" w:hint="eastAsia"/>
          <w:sz w:val="22"/>
        </w:rPr>
        <w:t>，</w:t>
      </w:r>
      <w:r w:rsidRPr="000F758D">
        <w:rPr>
          <w:rFonts w:ascii="ＭＳ 明朝" w:hAnsi="ＭＳ 明朝" w:hint="eastAsia"/>
          <w:sz w:val="22"/>
        </w:rPr>
        <w:t>「演芸・演劇・舞踊鑑賞」が</w:t>
      </w:r>
      <w:r w:rsidR="005D69DB">
        <w:rPr>
          <w:rFonts w:ascii="ＭＳ 明朝" w:hAnsi="ＭＳ 明朝" w:hint="eastAsia"/>
          <w:sz w:val="22"/>
        </w:rPr>
        <w:t>4.3ポイント上昇</w:t>
      </w:r>
      <w:r w:rsidR="00360DE2">
        <w:rPr>
          <w:rFonts w:ascii="ＭＳ 明朝" w:hAnsi="ＭＳ 明朝" w:hint="eastAsia"/>
          <w:sz w:val="22"/>
        </w:rPr>
        <w:t>，</w:t>
      </w:r>
      <w:r w:rsidRPr="000F758D">
        <w:rPr>
          <w:rFonts w:ascii="ＭＳ 明朝" w:hAnsi="ＭＳ 明朝" w:hint="eastAsia"/>
          <w:sz w:val="22"/>
        </w:rPr>
        <w:t>「</w:t>
      </w:r>
      <w:r w:rsidR="005D69DB">
        <w:rPr>
          <w:rFonts w:ascii="ＭＳ 明朝" w:hAnsi="ＭＳ 明朝" w:hint="eastAsia"/>
          <w:sz w:val="22"/>
        </w:rPr>
        <w:t>園芸・庭いじり・ガーデニング</w:t>
      </w:r>
      <w:r w:rsidRPr="000F758D">
        <w:rPr>
          <w:rFonts w:ascii="ＭＳ 明朝" w:hAnsi="ＭＳ 明朝" w:hint="eastAsia"/>
          <w:sz w:val="22"/>
        </w:rPr>
        <w:t>」が</w:t>
      </w:r>
      <w:r w:rsidR="005D69DB">
        <w:rPr>
          <w:rFonts w:ascii="ＭＳ 明朝" w:hAnsi="ＭＳ 明朝" w:hint="eastAsia"/>
          <w:sz w:val="22"/>
        </w:rPr>
        <w:t>2.5ポイント低下</w:t>
      </w:r>
      <w:r w:rsidRPr="000F758D">
        <w:rPr>
          <w:rFonts w:ascii="ＭＳ 明朝" w:hAnsi="ＭＳ 明朝" w:hint="eastAsia"/>
          <w:sz w:val="22"/>
        </w:rPr>
        <w:t>などとなっている。</w:t>
      </w:r>
    </w:p>
    <w:p w:rsidR="00B16098" w:rsidRPr="00B16098" w:rsidRDefault="00B16098" w:rsidP="002D706B">
      <w:pPr>
        <w:spacing w:line="240" w:lineRule="exact"/>
        <w:ind w:leftChars="100" w:left="370" w:hangingChars="100" w:hanging="160"/>
        <w:jc w:val="left"/>
        <w:rPr>
          <w:rFonts w:ascii="ＭＳ 明朝" w:hAnsi="ＭＳ 明朝"/>
          <w:sz w:val="16"/>
          <w:szCs w:val="16"/>
        </w:rPr>
      </w:pPr>
      <w:r w:rsidRPr="00B16098">
        <w:rPr>
          <w:rFonts w:ascii="ＭＳ 明朝" w:hAnsi="ＭＳ 明朝" w:hint="eastAsia"/>
          <w:sz w:val="16"/>
          <w:szCs w:val="16"/>
        </w:rPr>
        <w:t>※映画館以外での映画鑑賞は，平成</w:t>
      </w:r>
      <w:r w:rsidR="00A52B76">
        <w:rPr>
          <w:rFonts w:ascii="ＭＳ 明朝" w:hAnsi="ＭＳ 明朝" w:hint="eastAsia"/>
          <w:sz w:val="16"/>
          <w:szCs w:val="16"/>
        </w:rPr>
        <w:t>18年</w:t>
      </w:r>
      <w:r w:rsidR="001C3317">
        <w:rPr>
          <w:rFonts w:ascii="ＭＳ 明朝" w:hAnsi="ＭＳ 明朝" w:hint="eastAsia"/>
          <w:sz w:val="16"/>
          <w:szCs w:val="16"/>
        </w:rPr>
        <w:t>及び</w:t>
      </w:r>
      <w:r w:rsidRPr="00B16098">
        <w:rPr>
          <w:rFonts w:ascii="ＭＳ 明朝" w:hAnsi="ＭＳ 明朝" w:hint="eastAsia"/>
          <w:sz w:val="16"/>
          <w:szCs w:val="16"/>
        </w:rPr>
        <w:t>23年は「DVD・ビデオなどによる映画鑑賞（テレビからの録画は除く）」として調査しており、定義の変更があるため比較には注意を要する。</w:t>
      </w:r>
    </w:p>
    <w:p w:rsidR="00CD5D3F" w:rsidRPr="00CD5D3F" w:rsidRDefault="0046459C" w:rsidP="00CD5D3F">
      <w:pPr>
        <w:ind w:leftChars="56" w:left="118" w:firstLineChars="50" w:firstLine="120"/>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89696" behindDoc="0" locked="0" layoutInCell="1" allowOverlap="1" wp14:anchorId="1DBCE89B" wp14:editId="73344E5C">
                <wp:simplePos x="0" y="0"/>
                <wp:positionH relativeFrom="column">
                  <wp:posOffset>894715</wp:posOffset>
                </wp:positionH>
                <wp:positionV relativeFrom="paragraph">
                  <wp:posOffset>53975</wp:posOffset>
                </wp:positionV>
                <wp:extent cx="4400550"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40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４-１</w:t>
                            </w:r>
                            <w:r w:rsidR="005D54E9">
                              <w:rPr>
                                <w:rFonts w:asciiTheme="minorEastAsia" w:hAnsiTheme="minorEastAsia" w:hint="eastAsia"/>
                                <w:sz w:val="22"/>
                              </w:rPr>
                              <w:t xml:space="preserve">　趣味・娯楽</w:t>
                            </w:r>
                            <w:r w:rsidRPr="00A41400">
                              <w:rPr>
                                <w:rFonts w:asciiTheme="minorEastAsia" w:hAnsiTheme="minorEastAsia" w:hint="eastAsia"/>
                                <w:sz w:val="22"/>
                              </w:rPr>
                              <w:t>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E89B" id="テキスト ボックス 21" o:spid="_x0000_s1040" type="#_x0000_t202" style="position:absolute;left:0;text-align:left;margin-left:70.45pt;margin-top:4.25pt;width:346.5pt;height:24.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" filled="f" stroked="f" strokeweight=".5pt">
                <v:textbo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４-１</w:t>
                      </w:r>
                      <w:r w:rsidR="005D54E9">
                        <w:rPr>
                          <w:rFonts w:asciiTheme="minorEastAsia" w:hAnsiTheme="minorEastAsia" w:hint="eastAsia"/>
                          <w:sz w:val="22"/>
                        </w:rPr>
                        <w:t xml:space="preserve">　趣味・娯楽</w:t>
                      </w:r>
                      <w:r w:rsidRPr="00A41400">
                        <w:rPr>
                          <w:rFonts w:asciiTheme="minorEastAsia" w:hAnsiTheme="minorEastAsia" w:hint="eastAsia"/>
                          <w:sz w:val="22"/>
                        </w:rPr>
                        <w:t>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v:textbox>
              </v:shape>
            </w:pict>
          </mc:Fallback>
        </mc:AlternateContent>
      </w:r>
      <w:r w:rsidR="002D706B">
        <w:rPr>
          <w:rFonts w:ascii="ＭＳ Ｐゴシック" w:eastAsia="ＭＳ Ｐゴシック" w:hAnsi="ＭＳ Ｐゴシック"/>
          <w:b/>
          <w:noProof/>
          <w:sz w:val="24"/>
          <w:szCs w:val="24"/>
        </w:rPr>
        <mc:AlternateContent>
          <mc:Choice Requires="wps">
            <w:drawing>
              <wp:anchor distT="0" distB="0" distL="114300" distR="114300" simplePos="0" relativeHeight="252264448" behindDoc="0" locked="0" layoutInCell="1" allowOverlap="1" wp14:anchorId="1C1AB8FF" wp14:editId="4837BF91">
                <wp:simplePos x="0" y="0"/>
                <wp:positionH relativeFrom="column">
                  <wp:posOffset>27940</wp:posOffset>
                </wp:positionH>
                <wp:positionV relativeFrom="paragraph">
                  <wp:posOffset>3027680</wp:posOffset>
                </wp:positionV>
                <wp:extent cx="6343650" cy="3524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343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98" w:rsidRPr="00B16098" w:rsidRDefault="00B16098">
                            <w:pPr>
                              <w:rPr>
                                <w:sz w:val="16"/>
                                <w:szCs w:val="16"/>
                              </w:rPr>
                            </w:pPr>
                            <w:r w:rsidRPr="00B16098">
                              <w:rPr>
                                <w:rFonts w:hint="eastAsia"/>
                                <w:sz w:val="16"/>
                                <w:szCs w:val="16"/>
                              </w:rPr>
                              <w:t>※</w:t>
                            </w:r>
                            <w:r>
                              <w:rPr>
                                <w:rFonts w:hint="eastAsia"/>
                                <w:sz w:val="16"/>
                                <w:szCs w:val="16"/>
                              </w:rPr>
                              <w:t>行動者率が</w:t>
                            </w:r>
                            <w:r>
                              <w:rPr>
                                <w:rFonts w:hint="eastAsia"/>
                                <w:sz w:val="16"/>
                                <w:szCs w:val="16"/>
                              </w:rPr>
                              <w:t>5</w:t>
                            </w:r>
                            <w:r w:rsidR="004F02BE">
                              <w:rPr>
                                <w:rFonts w:hint="eastAsia"/>
                                <w:sz w:val="16"/>
                                <w:szCs w:val="16"/>
                              </w:rPr>
                              <w:t>％以上の「趣味・娯楽」の種類を表章</w:t>
                            </w:r>
                            <w:r>
                              <w:rPr>
                                <w:rFonts w:hint="eastAsia"/>
                                <w:sz w:val="16"/>
                                <w:szCs w:val="16"/>
                              </w:rPr>
                              <w:t>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B8FF" id="テキスト ボックス 49" o:spid="_x0000_s1041" type="#_x0000_t202" style="position:absolute;left:0;text-align:left;margin-left:2.2pt;margin-top:238.4pt;width:499.5pt;height:27.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" filled="f" stroked="f" strokeweight=".5pt">
                <v:textbox>
                  <w:txbxContent>
                    <w:p w:rsidR="00B16098" w:rsidRPr="00B16098" w:rsidRDefault="00B16098">
                      <w:pPr>
                        <w:rPr>
                          <w:sz w:val="16"/>
                          <w:szCs w:val="16"/>
                        </w:rPr>
                      </w:pPr>
                      <w:r w:rsidRPr="00B16098">
                        <w:rPr>
                          <w:rFonts w:hint="eastAsia"/>
                          <w:sz w:val="16"/>
                          <w:szCs w:val="16"/>
                        </w:rPr>
                        <w:t>※</w:t>
                      </w:r>
                      <w:r>
                        <w:rPr>
                          <w:rFonts w:hint="eastAsia"/>
                          <w:sz w:val="16"/>
                          <w:szCs w:val="16"/>
                        </w:rPr>
                        <w:t>行動者率が</w:t>
                      </w:r>
                      <w:r>
                        <w:rPr>
                          <w:rFonts w:hint="eastAsia"/>
                          <w:sz w:val="16"/>
                          <w:szCs w:val="16"/>
                        </w:rPr>
                        <w:t>5</w:t>
                      </w:r>
                      <w:r w:rsidR="004F02BE">
                        <w:rPr>
                          <w:rFonts w:hint="eastAsia"/>
                          <w:sz w:val="16"/>
                          <w:szCs w:val="16"/>
                        </w:rPr>
                        <w:t>％以上の「趣味・娯楽」の種類を表章</w:t>
                      </w:r>
                      <w:r>
                        <w:rPr>
                          <w:rFonts w:hint="eastAsia"/>
                          <w:sz w:val="16"/>
                          <w:szCs w:val="16"/>
                        </w:rPr>
                        <w:t>している。</w:t>
                      </w:r>
                    </w:p>
                  </w:txbxContent>
                </v:textbox>
              </v:shape>
            </w:pict>
          </mc:Fallback>
        </mc:AlternateContent>
      </w:r>
      <w:r w:rsidR="00B16098" w:rsidRPr="00B16098">
        <w:rPr>
          <w:rFonts w:ascii="ＭＳ 明朝" w:hAnsi="ＭＳ 明朝"/>
          <w:sz w:val="22"/>
        </w:rPr>
        <w:t xml:space="preserve"> </w:t>
      </w:r>
      <w:r w:rsidR="001F33B8">
        <w:rPr>
          <w:rFonts w:ascii="ＭＳ 明朝" w:hAnsi="ＭＳ 明朝"/>
          <w:noProof/>
          <w:sz w:val="22"/>
        </w:rPr>
        <w:lastRenderedPageBreak/>
        <w:drawing>
          <wp:inline distT="0" distB="0" distL="0" distR="0">
            <wp:extent cx="6257925" cy="29432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3640" cy="2945913"/>
                    </a:xfrm>
                    <a:prstGeom prst="rect">
                      <a:avLst/>
                    </a:prstGeom>
                    <a:noFill/>
                    <a:ln>
                      <a:noFill/>
                    </a:ln>
                  </pic:spPr>
                </pic:pic>
              </a:graphicData>
            </a:graphic>
          </wp:inline>
        </w:drawing>
      </w:r>
    </w:p>
    <w:p w:rsidR="00E87D63" w:rsidRDefault="00CD5D3F" w:rsidP="00E87D63">
      <w:r>
        <w:rPr>
          <w:noProof/>
        </w:rPr>
        <mc:AlternateContent>
          <mc:Choice Requires="wps">
            <w:drawing>
              <wp:anchor distT="0" distB="0" distL="114300" distR="114300" simplePos="0" relativeHeight="252172288" behindDoc="0" locked="0" layoutInCell="1" allowOverlap="1" wp14:anchorId="320D279A" wp14:editId="3DB501A2">
                <wp:simplePos x="0" y="0"/>
                <wp:positionH relativeFrom="column">
                  <wp:posOffset>-635</wp:posOffset>
                </wp:positionH>
                <wp:positionV relativeFrom="paragraph">
                  <wp:posOffset>103505</wp:posOffset>
                </wp:positionV>
                <wp:extent cx="6276975" cy="3238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E87D63" w:rsidP="00E87D63">
                            <w:pPr>
                              <w:jc w:val="left"/>
                              <w:rPr>
                                <w:rFonts w:ascii="ＭＳ ゴシック" w:eastAsia="ＭＳ ゴシック" w:hAnsi="ＭＳ ゴシック"/>
                                <w:sz w:val="24"/>
                              </w:rPr>
                            </w:pPr>
                            <w:r w:rsidRPr="000F758D">
                              <w:rPr>
                                <w:rFonts w:ascii="ＭＳ ゴシック" w:eastAsia="ＭＳ ゴシック" w:hAnsi="ＭＳ ゴシック" w:hint="eastAsia"/>
                                <w:b/>
                                <w:sz w:val="24"/>
                              </w:rPr>
                              <w:t>大阪府は全国</w:t>
                            </w:r>
                            <w:r w:rsidR="00B23974">
                              <w:rPr>
                                <w:rFonts w:ascii="ＭＳ ゴシック" w:eastAsia="ＭＳ ゴシック" w:hAnsi="ＭＳ ゴシック" w:hint="eastAsia"/>
                                <w:b/>
                                <w:sz w:val="24"/>
                              </w:rPr>
                              <w:t>16</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A71646">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７</w:t>
                            </w:r>
                            <w:r w:rsidR="00A71646">
                              <w:rPr>
                                <w:rFonts w:ascii="ＭＳ ゴシック" w:eastAsia="ＭＳ ゴシック" w:hAnsi="ＭＳ ゴシック" w:hint="eastAsia"/>
                                <w:b/>
                                <w:sz w:val="24"/>
                              </w:rPr>
                              <w:t>位低下</w:t>
                            </w: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279A" id="テキスト ボックス 6" o:spid="_x0000_s1042" type="#_x0000_t202" style="position:absolute;left:0;text-align:left;margin-left:-.05pt;margin-top:8.15pt;width:494.25pt;height:25.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" fillcolor="#c6d9f1" strokeweight=".5pt">
                <v:path arrowok="t"/>
                <v:textbox>
                  <w:txbxContent>
                    <w:p w:rsidR="00E87D63" w:rsidRPr="000F758D" w:rsidRDefault="00E87D63" w:rsidP="00E87D63">
                      <w:pPr>
                        <w:jc w:val="left"/>
                        <w:rPr>
                          <w:rFonts w:ascii="ＭＳ ゴシック" w:eastAsia="ＭＳ ゴシック" w:hAnsi="ＭＳ ゴシック"/>
                          <w:sz w:val="24"/>
                        </w:rPr>
                      </w:pPr>
                      <w:r w:rsidRPr="000F758D">
                        <w:rPr>
                          <w:rFonts w:ascii="ＭＳ ゴシック" w:eastAsia="ＭＳ ゴシック" w:hAnsi="ＭＳ ゴシック" w:hint="eastAsia"/>
                          <w:b/>
                          <w:sz w:val="24"/>
                        </w:rPr>
                        <w:t>大阪府は全国</w:t>
                      </w:r>
                      <w:r w:rsidR="00B23974">
                        <w:rPr>
                          <w:rFonts w:ascii="ＭＳ ゴシック" w:eastAsia="ＭＳ ゴシック" w:hAnsi="ＭＳ ゴシック" w:hint="eastAsia"/>
                          <w:b/>
                          <w:sz w:val="24"/>
                        </w:rPr>
                        <w:t>16</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sidR="00A71646">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７</w:t>
                      </w:r>
                      <w:r w:rsidR="00A71646">
                        <w:rPr>
                          <w:rFonts w:ascii="ＭＳ ゴシック" w:eastAsia="ＭＳ ゴシック" w:hAnsi="ＭＳ ゴシック" w:hint="eastAsia"/>
                          <w:b/>
                          <w:sz w:val="24"/>
                        </w:rPr>
                        <w:t>位低下</w:t>
                      </w: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v:textbox>
              </v:shape>
            </w:pict>
          </mc:Fallback>
        </mc:AlternateContent>
      </w:r>
    </w:p>
    <w:p w:rsidR="00B16098" w:rsidRDefault="00B16098" w:rsidP="00B16098">
      <w:pPr>
        <w:ind w:firstLineChars="50" w:firstLine="110"/>
        <w:rPr>
          <w:rFonts w:ascii="ＭＳ 明朝" w:hAnsi="ＭＳ 明朝"/>
          <w:sz w:val="22"/>
        </w:rPr>
      </w:pPr>
    </w:p>
    <w:p w:rsidR="00E87D63" w:rsidRPr="00E87D63" w:rsidRDefault="00BE6F28" w:rsidP="00B16098">
      <w:pPr>
        <w:ind w:firstLineChars="50" w:firstLine="120"/>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91744" behindDoc="0" locked="0" layoutInCell="1" allowOverlap="1" wp14:anchorId="50AE5AAA" wp14:editId="4BD91C60">
                <wp:simplePos x="0" y="0"/>
                <wp:positionH relativeFrom="column">
                  <wp:posOffset>1247140</wp:posOffset>
                </wp:positionH>
                <wp:positionV relativeFrom="paragraph">
                  <wp:posOffset>808355</wp:posOffset>
                </wp:positionV>
                <wp:extent cx="3990975"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990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28" w:rsidRDefault="00BE6F28" w:rsidP="00BE6F28">
                            <w:r>
                              <w:rPr>
                                <w:rFonts w:ascii="ＭＳ 明朝" w:hAnsi="ＭＳ 明朝" w:hint="eastAsia"/>
                                <w:sz w:val="22"/>
                              </w:rPr>
                              <w:t>図</w:t>
                            </w:r>
                            <w:r w:rsidR="0046459C">
                              <w:rPr>
                                <w:rFonts w:ascii="ＭＳ 明朝" w:hAnsi="ＭＳ 明朝" w:hint="eastAsia"/>
                                <w:sz w:val="22"/>
                              </w:rPr>
                              <w:t>４-２</w:t>
                            </w:r>
                            <w:r>
                              <w:rPr>
                                <w:rFonts w:ascii="ＭＳ 明朝" w:hAnsi="ＭＳ 明朝" w:hint="eastAsia"/>
                                <w:sz w:val="22"/>
                              </w:rPr>
                              <w:t xml:space="preserve">　</w:t>
                            </w:r>
                            <w:r w:rsidR="00D51D7C">
                              <w:rPr>
                                <w:rFonts w:ascii="ＭＳ 明朝" w:hAnsi="ＭＳ 明朝" w:hint="eastAsia"/>
                                <w:sz w:val="22"/>
                              </w:rPr>
                              <w:t>趣味・娯楽</w:t>
                            </w:r>
                            <w:r>
                              <w:rPr>
                                <w:rFonts w:ascii="ＭＳ 明朝" w:hAnsi="ＭＳ 明朝" w:hint="eastAsia"/>
                                <w:sz w:val="22"/>
                              </w:rPr>
                              <w:t>の都道府県別行動者率</w:t>
                            </w:r>
                            <w:r w:rsidR="0046459C">
                              <w:rPr>
                                <w:rFonts w:ascii="ＭＳ 明朝" w:hAnsi="ＭＳ 明朝" w:hint="eastAsia"/>
                                <w:sz w:val="22"/>
                              </w:rPr>
                              <w:t>（平成28年）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E5AAA" id="テキスト ボックス 23" o:spid="_x0000_s1043" type="#_x0000_t202" style="position:absolute;left:0;text-align:left;margin-left:98.2pt;margin-top:63.65pt;width:314.25pt;height:2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" filled="f" stroked="f" strokeweight=".5pt">
                <v:textbox>
                  <w:txbxContent>
                    <w:p w:rsidR="00BE6F28" w:rsidRDefault="00BE6F28" w:rsidP="00BE6F28">
                      <w:r>
                        <w:rPr>
                          <w:rFonts w:ascii="ＭＳ 明朝" w:hAnsi="ＭＳ 明朝" w:hint="eastAsia"/>
                          <w:sz w:val="22"/>
                        </w:rPr>
                        <w:t>図</w:t>
                      </w:r>
                      <w:r w:rsidR="0046459C">
                        <w:rPr>
                          <w:rFonts w:ascii="ＭＳ 明朝" w:hAnsi="ＭＳ 明朝" w:hint="eastAsia"/>
                          <w:sz w:val="22"/>
                        </w:rPr>
                        <w:t>４-２</w:t>
                      </w:r>
                      <w:r>
                        <w:rPr>
                          <w:rFonts w:ascii="ＭＳ 明朝" w:hAnsi="ＭＳ 明朝" w:hint="eastAsia"/>
                          <w:sz w:val="22"/>
                        </w:rPr>
                        <w:t xml:space="preserve">　</w:t>
                      </w:r>
                      <w:r w:rsidR="00D51D7C">
                        <w:rPr>
                          <w:rFonts w:ascii="ＭＳ 明朝" w:hAnsi="ＭＳ 明朝" w:hint="eastAsia"/>
                          <w:sz w:val="22"/>
                        </w:rPr>
                        <w:t>趣味・娯楽</w:t>
                      </w:r>
                      <w:r>
                        <w:rPr>
                          <w:rFonts w:ascii="ＭＳ 明朝" w:hAnsi="ＭＳ 明朝" w:hint="eastAsia"/>
                          <w:sz w:val="22"/>
                        </w:rPr>
                        <w:t>の都道府県別行動者率</w:t>
                      </w:r>
                      <w:r w:rsidR="0046459C">
                        <w:rPr>
                          <w:rFonts w:ascii="ＭＳ 明朝" w:hAnsi="ＭＳ 明朝" w:hint="eastAsia"/>
                          <w:sz w:val="22"/>
                        </w:rPr>
                        <w:t>（平成28年）</w:t>
                      </w:r>
                    </w:p>
                  </w:txbxContent>
                </v:textbox>
              </v:shape>
            </w:pict>
          </mc:Fallback>
        </mc:AlternateContent>
      </w:r>
      <w:r w:rsidR="00E87D63" w:rsidRPr="000F758D">
        <w:rPr>
          <w:rFonts w:ascii="ＭＳ 明朝" w:hAnsi="ＭＳ 明朝" w:hint="eastAsia"/>
          <w:sz w:val="22"/>
        </w:rPr>
        <w:t>「</w:t>
      </w:r>
      <w:r w:rsidR="00607DA9" w:rsidRPr="000F758D">
        <w:rPr>
          <w:rFonts w:ascii="ＭＳ 明朝" w:hAnsi="ＭＳ 明朝" w:hint="eastAsia"/>
          <w:sz w:val="22"/>
        </w:rPr>
        <w:t>趣味・娯楽</w:t>
      </w:r>
      <w:r w:rsidR="00E87D63" w:rsidRPr="000F758D">
        <w:rPr>
          <w:rFonts w:ascii="ＭＳ 明朝" w:hAnsi="ＭＳ 明朝" w:hint="eastAsia"/>
          <w:sz w:val="22"/>
        </w:rPr>
        <w:t>」の行動者率を都道府県別にみると</w:t>
      </w:r>
      <w:r w:rsidR="00360DE2">
        <w:rPr>
          <w:rFonts w:ascii="ＭＳ 明朝" w:hAnsi="ＭＳ 明朝" w:hint="eastAsia"/>
          <w:sz w:val="22"/>
        </w:rPr>
        <w:t>，</w:t>
      </w:r>
      <w:r w:rsidR="0046459C">
        <w:rPr>
          <w:rFonts w:ascii="ＭＳ 明朝" w:hAnsi="ＭＳ 明朝" w:hint="eastAsia"/>
          <w:sz w:val="22"/>
        </w:rPr>
        <w:t>１</w:t>
      </w:r>
      <w:r w:rsidR="009520B2">
        <w:rPr>
          <w:rFonts w:ascii="ＭＳ 明朝" w:hAnsi="ＭＳ 明朝" w:hint="eastAsia"/>
          <w:sz w:val="22"/>
        </w:rPr>
        <w:t>位は千葉</w:t>
      </w:r>
      <w:r w:rsidR="00E87D63" w:rsidRPr="000F758D">
        <w:rPr>
          <w:rFonts w:ascii="ＭＳ 明朝" w:hAnsi="ＭＳ 明朝" w:hint="eastAsia"/>
          <w:sz w:val="22"/>
        </w:rPr>
        <w:t>県(前回</w:t>
      </w:r>
      <w:r w:rsidR="0046459C">
        <w:rPr>
          <w:rFonts w:ascii="ＭＳ 明朝" w:hAnsi="ＭＳ 明朝" w:hint="eastAsia"/>
          <w:sz w:val="22"/>
        </w:rPr>
        <w:t>８</w:t>
      </w:r>
      <w:r w:rsidR="00E87D63" w:rsidRPr="000F758D">
        <w:rPr>
          <w:rFonts w:ascii="ＭＳ 明朝" w:hAnsi="ＭＳ 明朝" w:hint="eastAsia"/>
          <w:sz w:val="22"/>
        </w:rPr>
        <w:t>位)となり</w:t>
      </w:r>
      <w:r w:rsidR="00360DE2">
        <w:rPr>
          <w:rFonts w:ascii="ＭＳ 明朝" w:hAnsi="ＭＳ 明朝" w:hint="eastAsia"/>
          <w:sz w:val="22"/>
        </w:rPr>
        <w:t>，</w:t>
      </w:r>
      <w:r w:rsidR="00E87D63" w:rsidRPr="000F758D">
        <w:rPr>
          <w:rFonts w:ascii="ＭＳ 明朝" w:hAnsi="ＭＳ 明朝" w:hint="eastAsia"/>
          <w:sz w:val="22"/>
        </w:rPr>
        <w:t>前回</w:t>
      </w:r>
      <w:r w:rsidR="0046459C">
        <w:rPr>
          <w:rFonts w:ascii="ＭＳ 明朝" w:hAnsi="ＭＳ 明朝" w:hint="eastAsia"/>
          <w:sz w:val="22"/>
        </w:rPr>
        <w:t>１</w:t>
      </w:r>
      <w:r w:rsidR="009520B2">
        <w:rPr>
          <w:rFonts w:ascii="ＭＳ 明朝" w:hAnsi="ＭＳ 明朝" w:hint="eastAsia"/>
          <w:sz w:val="22"/>
        </w:rPr>
        <w:t>位の神奈川県</w:t>
      </w:r>
      <w:r w:rsidR="00E87D63" w:rsidRPr="000F758D">
        <w:rPr>
          <w:rFonts w:ascii="ＭＳ 明朝" w:hAnsi="ＭＳ 明朝" w:hint="eastAsia"/>
          <w:sz w:val="22"/>
        </w:rPr>
        <w:t>が</w:t>
      </w:r>
      <w:r w:rsidR="0046459C">
        <w:rPr>
          <w:rFonts w:ascii="ＭＳ 明朝" w:hAnsi="ＭＳ 明朝" w:hint="eastAsia"/>
          <w:sz w:val="22"/>
        </w:rPr>
        <w:t>２</w:t>
      </w:r>
      <w:r w:rsidR="00E87D63" w:rsidRPr="000F758D">
        <w:rPr>
          <w:rFonts w:ascii="ＭＳ 明朝" w:hAnsi="ＭＳ 明朝" w:hint="eastAsia"/>
          <w:sz w:val="22"/>
        </w:rPr>
        <w:t>位となっている。また</w:t>
      </w:r>
      <w:r w:rsidR="00360DE2">
        <w:rPr>
          <w:rFonts w:ascii="ＭＳ 明朝" w:hAnsi="ＭＳ 明朝" w:hint="eastAsia"/>
          <w:sz w:val="22"/>
        </w:rPr>
        <w:t>，</w:t>
      </w:r>
      <w:r w:rsidR="00E87D63" w:rsidRPr="000F758D">
        <w:rPr>
          <w:rFonts w:ascii="ＭＳ 明朝" w:hAnsi="ＭＳ 明朝" w:hint="eastAsia"/>
          <w:sz w:val="22"/>
        </w:rPr>
        <w:t>近畿では滋賀県が</w:t>
      </w:r>
      <w:r w:rsidR="0046459C">
        <w:rPr>
          <w:rFonts w:ascii="ＭＳ 明朝" w:hAnsi="ＭＳ 明朝" w:hint="eastAsia"/>
          <w:sz w:val="22"/>
        </w:rPr>
        <w:t>６</w:t>
      </w:r>
      <w:r w:rsidR="00E87D63" w:rsidRPr="000F758D">
        <w:rPr>
          <w:rFonts w:ascii="ＭＳ 明朝" w:hAnsi="ＭＳ 明朝" w:hint="eastAsia"/>
          <w:sz w:val="22"/>
        </w:rPr>
        <w:t>位(前回</w:t>
      </w:r>
      <w:r w:rsidR="0046459C">
        <w:rPr>
          <w:rFonts w:ascii="ＭＳ 明朝" w:hAnsi="ＭＳ 明朝" w:hint="eastAsia"/>
          <w:sz w:val="22"/>
        </w:rPr>
        <w:t>６</w:t>
      </w:r>
      <w:r w:rsidR="00E87D63" w:rsidRPr="000F758D">
        <w:rPr>
          <w:rFonts w:ascii="ＭＳ 明朝" w:hAnsi="ＭＳ 明朝" w:hint="eastAsia"/>
          <w:sz w:val="22"/>
        </w:rPr>
        <w:t>位)</w:t>
      </w:r>
      <w:r w:rsidR="00360DE2">
        <w:rPr>
          <w:rFonts w:ascii="ＭＳ 明朝" w:hAnsi="ＭＳ 明朝" w:hint="eastAsia"/>
          <w:sz w:val="22"/>
        </w:rPr>
        <w:t>，</w:t>
      </w:r>
      <w:r w:rsidR="00167CC1" w:rsidRPr="000F758D">
        <w:rPr>
          <w:rFonts w:ascii="ＭＳ 明朝" w:hAnsi="ＭＳ 明朝" w:hint="eastAsia"/>
          <w:sz w:val="22"/>
        </w:rPr>
        <w:t>京都府が</w:t>
      </w:r>
      <w:r w:rsidR="0046459C">
        <w:rPr>
          <w:rFonts w:ascii="ＭＳ 明朝" w:hAnsi="ＭＳ 明朝" w:hint="eastAsia"/>
          <w:sz w:val="22"/>
        </w:rPr>
        <w:t>７</w:t>
      </w:r>
      <w:r w:rsidR="00167CC1" w:rsidRPr="000F758D">
        <w:rPr>
          <w:rFonts w:ascii="ＭＳ 明朝" w:hAnsi="ＭＳ 明朝" w:hint="eastAsia"/>
          <w:sz w:val="22"/>
        </w:rPr>
        <w:t>位(前回</w:t>
      </w:r>
      <w:r w:rsidR="00167CC1">
        <w:rPr>
          <w:rFonts w:ascii="ＭＳ 明朝" w:hAnsi="ＭＳ 明朝" w:hint="eastAsia"/>
          <w:sz w:val="22"/>
        </w:rPr>
        <w:t>13</w:t>
      </w:r>
      <w:r w:rsidR="00167CC1" w:rsidRPr="000F758D">
        <w:rPr>
          <w:rFonts w:ascii="ＭＳ 明朝" w:hAnsi="ＭＳ 明朝" w:hint="eastAsia"/>
          <w:sz w:val="22"/>
        </w:rPr>
        <w:t>位)</w:t>
      </w:r>
      <w:r w:rsidR="00167CC1">
        <w:rPr>
          <w:rFonts w:ascii="ＭＳ 明朝" w:hAnsi="ＭＳ 明朝" w:hint="eastAsia"/>
          <w:sz w:val="22"/>
        </w:rPr>
        <w:t>，兵庫県</w:t>
      </w:r>
      <w:r w:rsidR="00167CC1" w:rsidRPr="000F758D">
        <w:rPr>
          <w:rFonts w:ascii="ＭＳ 明朝" w:hAnsi="ＭＳ 明朝" w:hint="eastAsia"/>
          <w:sz w:val="22"/>
        </w:rPr>
        <w:t>が</w:t>
      </w:r>
      <w:r w:rsidR="00167CC1">
        <w:rPr>
          <w:rFonts w:ascii="ＭＳ 明朝" w:hAnsi="ＭＳ 明朝" w:hint="eastAsia"/>
          <w:sz w:val="22"/>
        </w:rPr>
        <w:t>10</w:t>
      </w:r>
      <w:r w:rsidR="00167CC1" w:rsidRPr="000F758D">
        <w:rPr>
          <w:rFonts w:ascii="ＭＳ 明朝" w:hAnsi="ＭＳ 明朝" w:hint="eastAsia"/>
          <w:sz w:val="22"/>
        </w:rPr>
        <w:t>位(前回</w:t>
      </w:r>
      <w:r w:rsidR="00167CC1">
        <w:rPr>
          <w:rFonts w:ascii="ＭＳ 明朝" w:hAnsi="ＭＳ 明朝" w:hint="eastAsia"/>
          <w:sz w:val="22"/>
        </w:rPr>
        <w:t>10</w:t>
      </w:r>
      <w:r w:rsidR="00167CC1" w:rsidRPr="000F758D">
        <w:rPr>
          <w:rFonts w:ascii="ＭＳ 明朝" w:hAnsi="ＭＳ 明朝" w:hint="eastAsia"/>
          <w:sz w:val="22"/>
        </w:rPr>
        <w:t>位)</w:t>
      </w:r>
      <w:r w:rsidR="00167CC1">
        <w:rPr>
          <w:rFonts w:ascii="ＭＳ 明朝" w:hAnsi="ＭＳ 明朝" w:hint="eastAsia"/>
          <w:sz w:val="22"/>
        </w:rPr>
        <w:t>，</w:t>
      </w:r>
      <w:r w:rsidR="00E87D63" w:rsidRPr="000F758D">
        <w:rPr>
          <w:rFonts w:ascii="ＭＳ 明朝" w:hAnsi="ＭＳ 明朝" w:hint="eastAsia"/>
          <w:sz w:val="22"/>
        </w:rPr>
        <w:t>奈良県が</w:t>
      </w:r>
      <w:r w:rsidR="009520B2">
        <w:rPr>
          <w:rFonts w:ascii="ＭＳ 明朝" w:hAnsi="ＭＳ 明朝" w:hint="eastAsia"/>
          <w:sz w:val="22"/>
        </w:rPr>
        <w:t>1</w:t>
      </w:r>
      <w:r w:rsidR="001E28B1">
        <w:rPr>
          <w:rFonts w:ascii="ＭＳ 明朝" w:hAnsi="ＭＳ 明朝" w:hint="eastAsia"/>
          <w:sz w:val="22"/>
        </w:rPr>
        <w:t>4</w:t>
      </w:r>
      <w:r w:rsidR="00E87D63" w:rsidRPr="000F758D">
        <w:rPr>
          <w:rFonts w:ascii="ＭＳ 明朝" w:hAnsi="ＭＳ 明朝" w:hint="eastAsia"/>
          <w:sz w:val="22"/>
        </w:rPr>
        <w:t>位(前回</w:t>
      </w:r>
      <w:r w:rsidR="0046459C">
        <w:rPr>
          <w:rFonts w:ascii="ＭＳ 明朝" w:hAnsi="ＭＳ 明朝" w:hint="eastAsia"/>
          <w:sz w:val="22"/>
        </w:rPr>
        <w:t>４</w:t>
      </w:r>
      <w:r w:rsidR="00E87D63" w:rsidRPr="000F758D">
        <w:rPr>
          <w:rFonts w:ascii="ＭＳ 明朝" w:hAnsi="ＭＳ 明朝" w:hint="eastAsia"/>
          <w:sz w:val="22"/>
        </w:rPr>
        <w:t>位)</w:t>
      </w:r>
      <w:r w:rsidR="00360DE2">
        <w:rPr>
          <w:rFonts w:ascii="ＭＳ 明朝" w:hAnsi="ＭＳ 明朝" w:hint="eastAsia"/>
          <w:sz w:val="22"/>
        </w:rPr>
        <w:t>，</w:t>
      </w:r>
      <w:r w:rsidR="00167CC1" w:rsidRPr="000F758D">
        <w:rPr>
          <w:rFonts w:ascii="ＭＳ 明朝" w:hAnsi="ＭＳ 明朝" w:hint="eastAsia"/>
          <w:sz w:val="22"/>
        </w:rPr>
        <w:t>大阪府は</w:t>
      </w:r>
      <w:r w:rsidR="00167CC1">
        <w:rPr>
          <w:rFonts w:ascii="ＭＳ 明朝" w:hAnsi="ＭＳ 明朝" w:hint="eastAsia"/>
          <w:sz w:val="22"/>
        </w:rPr>
        <w:t>16</w:t>
      </w:r>
      <w:r w:rsidR="00167CC1" w:rsidRPr="000F758D">
        <w:rPr>
          <w:rFonts w:ascii="ＭＳ 明朝" w:hAnsi="ＭＳ 明朝" w:hint="eastAsia"/>
          <w:sz w:val="22"/>
        </w:rPr>
        <w:t>位(前回</w:t>
      </w:r>
      <w:r w:rsidR="0046459C">
        <w:rPr>
          <w:rFonts w:ascii="ＭＳ 明朝" w:hAnsi="ＭＳ 明朝" w:hint="eastAsia"/>
          <w:sz w:val="22"/>
        </w:rPr>
        <w:t>９</w:t>
      </w:r>
      <w:r w:rsidR="00167CC1" w:rsidRPr="000F758D">
        <w:rPr>
          <w:rFonts w:ascii="ＭＳ 明朝" w:hAnsi="ＭＳ 明朝" w:hint="eastAsia"/>
          <w:sz w:val="22"/>
        </w:rPr>
        <w:t>位)</w:t>
      </w:r>
      <w:r w:rsidR="00167CC1">
        <w:rPr>
          <w:rFonts w:ascii="ＭＳ 明朝" w:hAnsi="ＭＳ 明朝" w:hint="eastAsia"/>
          <w:sz w:val="22"/>
        </w:rPr>
        <w:t>,</w:t>
      </w:r>
      <w:r w:rsidR="00E87D63" w:rsidRPr="000F758D">
        <w:rPr>
          <w:rFonts w:ascii="ＭＳ 明朝" w:hAnsi="ＭＳ 明朝" w:hint="eastAsia"/>
          <w:sz w:val="22"/>
        </w:rPr>
        <w:t>和歌山県が</w:t>
      </w:r>
      <w:r w:rsidR="001E28B1">
        <w:rPr>
          <w:rFonts w:ascii="ＭＳ 明朝" w:hAnsi="ＭＳ 明朝" w:hint="eastAsia"/>
          <w:sz w:val="22"/>
        </w:rPr>
        <w:t>36</w:t>
      </w:r>
      <w:r w:rsidR="00E87D63" w:rsidRPr="000F758D">
        <w:rPr>
          <w:rFonts w:ascii="ＭＳ 明朝" w:hAnsi="ＭＳ 明朝" w:hint="eastAsia"/>
          <w:sz w:val="22"/>
        </w:rPr>
        <w:t>位(前回</w:t>
      </w:r>
      <w:r w:rsidR="001E28B1">
        <w:rPr>
          <w:rFonts w:ascii="ＭＳ 明朝" w:hAnsi="ＭＳ 明朝" w:hint="eastAsia"/>
          <w:sz w:val="22"/>
        </w:rPr>
        <w:t>29</w:t>
      </w:r>
      <w:r w:rsidR="00E87D63" w:rsidRPr="000F758D">
        <w:rPr>
          <w:rFonts w:ascii="ＭＳ 明朝" w:hAnsi="ＭＳ 明朝" w:hint="eastAsia"/>
          <w:sz w:val="22"/>
        </w:rPr>
        <w:t>位)となっている。</w:t>
      </w:r>
    </w:p>
    <w:p w:rsidR="003255A2" w:rsidRDefault="008B6616" w:rsidP="008B6616">
      <w:pPr>
        <w:ind w:leftChars="56" w:left="118" w:firstLineChars="10" w:firstLine="22"/>
        <w:rPr>
          <w:rFonts w:ascii="ＭＳ 明朝" w:hAnsi="ＭＳ 明朝"/>
          <w:sz w:val="22"/>
        </w:rPr>
      </w:pPr>
      <w:r>
        <w:rPr>
          <w:rFonts w:ascii="ＭＳ 明朝" w:hAnsi="ＭＳ 明朝"/>
          <w:noProof/>
          <w:sz w:val="22"/>
        </w:rPr>
        <w:lastRenderedPageBreak/>
        <w:drawing>
          <wp:inline distT="0" distB="0" distL="0" distR="0">
            <wp:extent cx="6266296" cy="2819400"/>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6296" cy="2819400"/>
                    </a:xfrm>
                    <a:prstGeom prst="rect">
                      <a:avLst/>
                    </a:prstGeom>
                    <a:noFill/>
                    <a:ln>
                      <a:noFill/>
                    </a:ln>
                  </pic:spPr>
                </pic:pic>
              </a:graphicData>
            </a:graphic>
          </wp:inline>
        </w:drawing>
      </w:r>
    </w:p>
    <w:p w:rsidR="003255A2" w:rsidRPr="000F758D" w:rsidRDefault="00083264" w:rsidP="003255A2">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５</w:t>
      </w:r>
      <w:r w:rsidR="003255A2" w:rsidRPr="000F758D">
        <w:rPr>
          <w:rFonts w:ascii="ＭＳ ゴシック" w:eastAsia="ＭＳ ゴシック" w:hAnsi="ＭＳ ゴシック" w:hint="eastAsia"/>
          <w:b/>
          <w:sz w:val="24"/>
          <w:szCs w:val="28"/>
        </w:rPr>
        <w:t xml:space="preserve"> 旅行・行楽</w:t>
      </w:r>
    </w:p>
    <w:p w:rsidR="003255A2" w:rsidRPr="000F758D" w:rsidRDefault="003255A2" w:rsidP="003255A2">
      <w:pPr>
        <w:rPr>
          <w:rFonts w:ascii="ＭＳ ゴシック" w:eastAsia="ＭＳ ゴシック" w:hAnsi="ＭＳ ゴシック"/>
          <w:b/>
          <w:sz w:val="24"/>
          <w:szCs w:val="28"/>
        </w:rPr>
      </w:pPr>
      <w:r>
        <w:rPr>
          <w:noProof/>
        </w:rPr>
        <mc:AlternateContent>
          <mc:Choice Requires="wps">
            <w:drawing>
              <wp:anchor distT="0" distB="0" distL="114300" distR="114300" simplePos="0" relativeHeight="252168192" behindDoc="0" locked="0" layoutInCell="1" allowOverlap="1" wp14:anchorId="36F9CD8D" wp14:editId="284F6C92">
                <wp:simplePos x="0" y="0"/>
                <wp:positionH relativeFrom="column">
                  <wp:posOffset>-29210</wp:posOffset>
                </wp:positionH>
                <wp:positionV relativeFrom="paragraph">
                  <wp:posOffset>59690</wp:posOffset>
                </wp:positionV>
                <wp:extent cx="6343650" cy="32385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3255A2"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8F3955">
                              <w:rPr>
                                <w:rFonts w:ascii="ＭＳ ゴシック" w:eastAsia="ＭＳ ゴシック" w:hAnsi="ＭＳ ゴシック" w:hint="eastAsia"/>
                                <w:b/>
                                <w:sz w:val="24"/>
                              </w:rPr>
                              <w:t>71.4</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907D08">
                              <w:rPr>
                                <w:rFonts w:ascii="ＭＳ ゴシック" w:eastAsia="ＭＳ ゴシック" w:hAnsi="ＭＳ ゴシック" w:hint="eastAsia"/>
                                <w:b/>
                                <w:sz w:val="24"/>
                              </w:rPr>
                              <w:t>行楽（日帰り）</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907D08">
                              <w:rPr>
                                <w:rFonts w:ascii="ＭＳ ゴシック" w:eastAsia="ＭＳ ゴシック" w:hAnsi="ＭＳ ゴシック" w:hint="eastAsia"/>
                                <w:b/>
                                <w:sz w:val="24"/>
                              </w:rPr>
                              <w:t>1.4ポ</w:t>
                            </w:r>
                            <w:r w:rsidR="00E87D63" w:rsidRPr="000F758D">
                              <w:rPr>
                                <w:rFonts w:ascii="ＭＳ ゴシック" w:eastAsia="ＭＳ ゴシック" w:hAnsi="ＭＳ ゴシック" w:hint="eastAsia"/>
                                <w:b/>
                                <w:sz w:val="24"/>
                              </w:rPr>
                              <w:t>イント</w:t>
                            </w:r>
                            <w:r w:rsidR="00E87D63">
                              <w:rPr>
                                <w:rFonts w:ascii="ＭＳ ゴシック" w:eastAsia="ＭＳ ゴシック" w:hAnsi="ＭＳ ゴシック" w:hint="eastAsia"/>
                                <w:b/>
                                <w:sz w:val="24"/>
                              </w:rPr>
                              <w:t>低下</w:t>
                            </w:r>
                          </w:p>
                          <w:p w:rsidR="003255A2" w:rsidRPr="00E87D63"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CD8D" id="テキスト ボックス 31" o:spid="_x0000_s1044" type="#_x0000_t202" style="position:absolute;left:0;text-align:left;margin-left:-2.3pt;margin-top:4.7pt;width:499.5pt;height:25.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" fillcolor="#c6d9f1" strokeweight=".5pt">
                <v:path arrowok="t"/>
                <v:textbox>
                  <w:txbxContent>
                    <w:p w:rsidR="00E87D63" w:rsidRPr="000F758D" w:rsidRDefault="003255A2"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行動者率は</w:t>
                      </w:r>
                      <w:r w:rsidR="008F3955">
                        <w:rPr>
                          <w:rFonts w:ascii="ＭＳ ゴシック" w:eastAsia="ＭＳ ゴシック" w:hAnsi="ＭＳ ゴシック" w:hint="eastAsia"/>
                          <w:b/>
                          <w:sz w:val="24"/>
                        </w:rPr>
                        <w:t>71.4</w:t>
                      </w:r>
                      <w:r w:rsidRPr="000F758D">
                        <w:rPr>
                          <w:rFonts w:ascii="ＭＳ ゴシック" w:eastAsia="ＭＳ ゴシック" w:hAnsi="ＭＳ ゴシック" w:hint="eastAsia"/>
                          <w:b/>
                          <w:sz w:val="24"/>
                        </w:rPr>
                        <w:t>％となり</w:t>
                      </w:r>
                      <w:r w:rsidR="00360DE2">
                        <w:rPr>
                          <w:rFonts w:ascii="ＭＳ ゴシック" w:eastAsia="ＭＳ ゴシック" w:hAnsi="ＭＳ ゴシック" w:hint="eastAsia"/>
                          <w:b/>
                          <w:sz w:val="24"/>
                        </w:rPr>
                        <w:t>，</w:t>
                      </w:r>
                      <w:r w:rsidR="00907D08">
                        <w:rPr>
                          <w:rFonts w:ascii="ＭＳ ゴシック" w:eastAsia="ＭＳ ゴシック" w:hAnsi="ＭＳ ゴシック" w:hint="eastAsia"/>
                          <w:b/>
                          <w:sz w:val="24"/>
                        </w:rPr>
                        <w:t>行楽（日帰り）</w:t>
                      </w:r>
                      <w:r w:rsidR="00E87D63">
                        <w:rPr>
                          <w:rFonts w:ascii="ＭＳ ゴシック" w:eastAsia="ＭＳ ゴシック" w:hAnsi="ＭＳ ゴシック" w:hint="eastAsia"/>
                          <w:b/>
                          <w:sz w:val="24"/>
                        </w:rPr>
                        <w:t>が</w:t>
                      </w:r>
                      <w:r w:rsidR="00D80C57">
                        <w:rPr>
                          <w:rFonts w:ascii="ＭＳ ゴシック" w:eastAsia="ＭＳ ゴシック" w:hAnsi="ＭＳ ゴシック" w:hint="eastAsia"/>
                          <w:b/>
                          <w:sz w:val="24"/>
                        </w:rPr>
                        <w:t>前回</w:t>
                      </w:r>
                      <w:r w:rsidR="00E87D63" w:rsidRPr="000F758D">
                        <w:rPr>
                          <w:rFonts w:ascii="ＭＳ ゴシック" w:eastAsia="ＭＳ ゴシック" w:hAnsi="ＭＳ ゴシック" w:hint="eastAsia"/>
                          <w:b/>
                          <w:sz w:val="24"/>
                        </w:rPr>
                        <w:t>より</w:t>
                      </w:r>
                      <w:r w:rsidR="00907D08">
                        <w:rPr>
                          <w:rFonts w:ascii="ＭＳ ゴシック" w:eastAsia="ＭＳ ゴシック" w:hAnsi="ＭＳ ゴシック" w:hint="eastAsia"/>
                          <w:b/>
                          <w:sz w:val="24"/>
                        </w:rPr>
                        <w:t>1.4ポ</w:t>
                      </w:r>
                      <w:r w:rsidR="00E87D63" w:rsidRPr="000F758D">
                        <w:rPr>
                          <w:rFonts w:ascii="ＭＳ ゴシック" w:eastAsia="ＭＳ ゴシック" w:hAnsi="ＭＳ ゴシック" w:hint="eastAsia"/>
                          <w:b/>
                          <w:sz w:val="24"/>
                        </w:rPr>
                        <w:t>イント</w:t>
                      </w:r>
                      <w:r w:rsidR="00E87D63">
                        <w:rPr>
                          <w:rFonts w:ascii="ＭＳ ゴシック" w:eastAsia="ＭＳ ゴシック" w:hAnsi="ＭＳ ゴシック" w:hint="eastAsia"/>
                          <w:b/>
                          <w:sz w:val="24"/>
                        </w:rPr>
                        <w:t>低下</w:t>
                      </w:r>
                    </w:p>
                    <w:p w:rsidR="003255A2" w:rsidRPr="00E87D63"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p w:rsidR="003255A2" w:rsidRPr="000F758D" w:rsidRDefault="003255A2" w:rsidP="003255A2">
                      <w:pPr>
                        <w:jc w:val="left"/>
                        <w:rPr>
                          <w:rFonts w:ascii="ＭＳ ゴシック" w:eastAsia="ＭＳ ゴシック" w:hAnsi="ＭＳ ゴシック"/>
                          <w:sz w:val="24"/>
                        </w:rPr>
                      </w:pPr>
                    </w:p>
                  </w:txbxContent>
                </v:textbox>
              </v:shape>
            </w:pict>
          </mc:Fallback>
        </mc:AlternateContent>
      </w:r>
    </w:p>
    <w:p w:rsidR="003255A2" w:rsidRPr="000F758D" w:rsidRDefault="003255A2" w:rsidP="003255A2">
      <w:pPr>
        <w:ind w:firstLineChars="300" w:firstLine="723"/>
        <w:rPr>
          <w:rFonts w:ascii="ＭＳ ゴシック" w:eastAsia="ＭＳ ゴシック" w:hAnsi="ＭＳ ゴシック"/>
          <w:b/>
          <w:sz w:val="24"/>
          <w:szCs w:val="28"/>
        </w:rPr>
      </w:pPr>
    </w:p>
    <w:p w:rsidR="00C808B0" w:rsidRDefault="003255A2" w:rsidP="00C808B0">
      <w:pPr>
        <w:ind w:firstLineChars="100" w:firstLine="220"/>
        <w:rPr>
          <w:rFonts w:ascii="ＭＳ 明朝" w:hAnsi="ＭＳ 明朝"/>
          <w:sz w:val="22"/>
        </w:rPr>
      </w:pPr>
      <w:r w:rsidRPr="000F758D">
        <w:rPr>
          <w:rFonts w:ascii="ＭＳ 明朝" w:hAnsi="ＭＳ 明朝" w:hint="eastAsia"/>
          <w:sz w:val="22"/>
        </w:rPr>
        <w:t>「旅行・行楽」の行動者数は</w:t>
      </w:r>
      <w:r w:rsidR="008F3955">
        <w:rPr>
          <w:rFonts w:ascii="ＭＳ 明朝" w:hAnsi="ＭＳ 明朝" w:hint="eastAsia"/>
          <w:sz w:val="22"/>
        </w:rPr>
        <w:t>約566</w:t>
      </w:r>
      <w:r w:rsidRPr="000F758D">
        <w:rPr>
          <w:rFonts w:ascii="ＭＳ 明朝" w:hAnsi="ＭＳ 明朝" w:hint="eastAsia"/>
          <w:sz w:val="22"/>
        </w:rPr>
        <w:t>万人で</w:t>
      </w:r>
      <w:r w:rsidR="00360DE2">
        <w:rPr>
          <w:rFonts w:ascii="ＭＳ 明朝" w:hAnsi="ＭＳ 明朝" w:hint="eastAsia"/>
          <w:sz w:val="22"/>
        </w:rPr>
        <w:t>，</w:t>
      </w:r>
      <w:r w:rsidRPr="000F758D">
        <w:rPr>
          <w:rFonts w:ascii="ＭＳ 明朝" w:hAnsi="ＭＳ 明朝" w:hint="eastAsia"/>
          <w:sz w:val="22"/>
        </w:rPr>
        <w:t>行動者率は</w:t>
      </w:r>
      <w:r w:rsidR="008F3955">
        <w:rPr>
          <w:rFonts w:ascii="ＭＳ 明朝" w:hAnsi="ＭＳ 明朝" w:hint="eastAsia"/>
          <w:sz w:val="22"/>
        </w:rPr>
        <w:t>71.4</w:t>
      </w:r>
      <w:r>
        <w:rPr>
          <w:rFonts w:ascii="ＭＳ 明朝" w:hAnsi="ＭＳ 明朝" w:hint="eastAsia"/>
          <w:sz w:val="22"/>
        </w:rPr>
        <w:t>％となっており</w:t>
      </w:r>
      <w:r w:rsidR="00360DE2">
        <w:rPr>
          <w:rFonts w:ascii="ＭＳ 明朝" w:hAnsi="ＭＳ 明朝" w:hint="eastAsia"/>
          <w:sz w:val="22"/>
        </w:rPr>
        <w:t>，</w:t>
      </w:r>
      <w:r w:rsidR="008F3955">
        <w:rPr>
          <w:rFonts w:ascii="ＭＳ 明朝" w:hAnsi="ＭＳ 明朝" w:hint="eastAsia"/>
          <w:sz w:val="22"/>
        </w:rPr>
        <w:t>平成23</w:t>
      </w:r>
      <w:r w:rsidRPr="000F758D">
        <w:rPr>
          <w:rFonts w:ascii="ＭＳ 明朝" w:hAnsi="ＭＳ 明朝" w:hint="eastAsia"/>
          <w:sz w:val="22"/>
        </w:rPr>
        <w:t>年と比べると</w:t>
      </w:r>
      <w:r w:rsidR="008F3955">
        <w:rPr>
          <w:rFonts w:ascii="ＭＳ 明朝" w:hAnsi="ＭＳ 明朝" w:hint="eastAsia"/>
          <w:sz w:val="22"/>
        </w:rPr>
        <w:t>2.1</w:t>
      </w:r>
      <w:r w:rsidRPr="000F758D">
        <w:rPr>
          <w:rFonts w:ascii="ＭＳ 明朝" w:hAnsi="ＭＳ 明朝" w:hint="eastAsia"/>
          <w:sz w:val="22"/>
        </w:rPr>
        <w:t>ポイント低下している。</w:t>
      </w:r>
    </w:p>
    <w:p w:rsidR="003255A2" w:rsidRDefault="003255A2" w:rsidP="00C808B0">
      <w:pPr>
        <w:ind w:firstLineChars="100" w:firstLine="220"/>
        <w:rPr>
          <w:rFonts w:ascii="ＭＳ 明朝" w:hAnsi="ＭＳ 明朝"/>
          <w:sz w:val="22"/>
        </w:rPr>
      </w:pPr>
      <w:r w:rsidRPr="000F758D">
        <w:rPr>
          <w:rFonts w:ascii="ＭＳ 明朝" w:hAnsi="ＭＳ 明朝" w:hint="eastAsia"/>
          <w:sz w:val="22"/>
        </w:rPr>
        <w:t>行動者率を種類別にみると</w:t>
      </w:r>
      <w:r w:rsidR="00360DE2">
        <w:rPr>
          <w:rFonts w:ascii="ＭＳ 明朝" w:hAnsi="ＭＳ 明朝" w:hint="eastAsia"/>
          <w:sz w:val="22"/>
        </w:rPr>
        <w:t>，</w:t>
      </w:r>
      <w:r w:rsidRPr="000F758D">
        <w:rPr>
          <w:rFonts w:ascii="ＭＳ 明朝" w:hAnsi="ＭＳ 明朝" w:hint="eastAsia"/>
          <w:sz w:val="22"/>
        </w:rPr>
        <w:t>「行楽</w:t>
      </w:r>
      <w:r w:rsidR="0046459C">
        <w:rPr>
          <w:rFonts w:ascii="ＭＳ 明朝" w:hAnsi="ＭＳ 明朝" w:hint="eastAsia"/>
          <w:sz w:val="22"/>
        </w:rPr>
        <w:t>（日帰り）</w:t>
      </w:r>
      <w:r w:rsidRPr="000F758D">
        <w:rPr>
          <w:rFonts w:ascii="ＭＳ 明朝" w:hAnsi="ＭＳ 明朝" w:hint="eastAsia"/>
          <w:sz w:val="22"/>
        </w:rPr>
        <w:t>」が</w:t>
      </w:r>
      <w:r w:rsidR="008F3955">
        <w:rPr>
          <w:rFonts w:ascii="ＭＳ 明朝" w:hAnsi="ＭＳ 明朝" w:hint="eastAsia"/>
          <w:sz w:val="22"/>
        </w:rPr>
        <w:t>56.2</w:t>
      </w:r>
      <w:r w:rsidRPr="000F758D">
        <w:rPr>
          <w:rFonts w:ascii="ＭＳ 明朝" w:hAnsi="ＭＳ 明朝" w:hint="eastAsia"/>
          <w:sz w:val="22"/>
        </w:rPr>
        <w:t>％と最も高く</w:t>
      </w:r>
      <w:r w:rsidR="00360DE2">
        <w:rPr>
          <w:rFonts w:ascii="ＭＳ 明朝" w:hAnsi="ＭＳ 明朝" w:hint="eastAsia"/>
          <w:sz w:val="22"/>
        </w:rPr>
        <w:t>，</w:t>
      </w:r>
      <w:r w:rsidRPr="000F758D">
        <w:rPr>
          <w:rFonts w:ascii="ＭＳ 明朝" w:hAnsi="ＭＳ 明朝" w:hint="eastAsia"/>
          <w:sz w:val="22"/>
        </w:rPr>
        <w:t>次いで「観光旅行（国内）」が</w:t>
      </w:r>
      <w:r w:rsidR="008F3955">
        <w:rPr>
          <w:rFonts w:ascii="ＭＳ 明朝" w:hAnsi="ＭＳ 明朝" w:hint="eastAsia"/>
          <w:sz w:val="22"/>
        </w:rPr>
        <w:t>48.0％などとなっている。</w:t>
      </w:r>
      <w:r w:rsidRPr="000F758D">
        <w:rPr>
          <w:rFonts w:ascii="ＭＳ 明朝" w:hAnsi="ＭＳ 明朝" w:hint="eastAsia"/>
          <w:sz w:val="22"/>
        </w:rPr>
        <w:t>平成</w:t>
      </w:r>
      <w:r>
        <w:rPr>
          <w:rFonts w:ascii="ＭＳ 明朝" w:hAnsi="ＭＳ 明朝" w:hint="eastAsia"/>
          <w:sz w:val="22"/>
        </w:rPr>
        <w:t>23</w:t>
      </w:r>
      <w:r w:rsidRPr="000F758D">
        <w:rPr>
          <w:rFonts w:ascii="ＭＳ 明朝" w:hAnsi="ＭＳ 明朝" w:hint="eastAsia"/>
          <w:sz w:val="22"/>
        </w:rPr>
        <w:t>年と比べると</w:t>
      </w:r>
      <w:r w:rsidR="008F3955">
        <w:rPr>
          <w:rFonts w:ascii="ＭＳ 明朝" w:hAnsi="ＭＳ 明朝" w:hint="eastAsia"/>
          <w:sz w:val="22"/>
        </w:rPr>
        <w:t>「帰省・訪問などの旅行」が0.7ポイント上昇，</w:t>
      </w:r>
      <w:r w:rsidR="008F3955" w:rsidRPr="000F758D">
        <w:rPr>
          <w:rFonts w:ascii="ＭＳ 明朝" w:hAnsi="ＭＳ 明朝" w:hint="eastAsia"/>
          <w:sz w:val="22"/>
        </w:rPr>
        <w:t>「行楽</w:t>
      </w:r>
      <w:r w:rsidR="001F4A17">
        <w:rPr>
          <w:rFonts w:ascii="ＭＳ 明朝" w:hAnsi="ＭＳ 明朝" w:hint="eastAsia"/>
          <w:sz w:val="22"/>
        </w:rPr>
        <w:t>（日帰り）</w:t>
      </w:r>
      <w:r w:rsidR="008F3955" w:rsidRPr="000F758D">
        <w:rPr>
          <w:rFonts w:ascii="ＭＳ 明朝" w:hAnsi="ＭＳ 明朝" w:hint="eastAsia"/>
          <w:sz w:val="22"/>
        </w:rPr>
        <w:t>」</w:t>
      </w:r>
      <w:r w:rsidR="008F3955">
        <w:rPr>
          <w:rFonts w:ascii="ＭＳ 明朝" w:hAnsi="ＭＳ 明朝" w:hint="eastAsia"/>
          <w:sz w:val="22"/>
        </w:rPr>
        <w:t>が1.4ポイント低下，</w:t>
      </w:r>
      <w:r w:rsidRPr="000F758D">
        <w:rPr>
          <w:rFonts w:ascii="ＭＳ 明朝" w:hAnsi="ＭＳ 明朝" w:hint="eastAsia"/>
          <w:sz w:val="22"/>
        </w:rPr>
        <w:t>「</w:t>
      </w:r>
      <w:r w:rsidR="008F3955" w:rsidRPr="000F758D">
        <w:rPr>
          <w:rFonts w:ascii="ＭＳ 明朝" w:hAnsi="ＭＳ 明朝" w:hint="eastAsia"/>
          <w:sz w:val="22"/>
        </w:rPr>
        <w:t>観光旅行（国内）</w:t>
      </w:r>
      <w:r w:rsidRPr="000F758D">
        <w:rPr>
          <w:rFonts w:ascii="ＭＳ 明朝" w:hAnsi="ＭＳ 明朝" w:hint="eastAsia"/>
          <w:sz w:val="22"/>
        </w:rPr>
        <w:t>」が</w:t>
      </w:r>
      <w:r w:rsidR="008F3955">
        <w:rPr>
          <w:rFonts w:ascii="ＭＳ 明朝" w:hAnsi="ＭＳ 明朝" w:hint="eastAsia"/>
          <w:sz w:val="22"/>
        </w:rPr>
        <w:t>0.5</w:t>
      </w:r>
      <w:r w:rsidRPr="000F758D">
        <w:rPr>
          <w:rFonts w:ascii="ＭＳ 明朝" w:hAnsi="ＭＳ 明朝" w:hint="eastAsia"/>
          <w:sz w:val="22"/>
        </w:rPr>
        <w:t>ポイント低下</w:t>
      </w:r>
      <w:r w:rsidR="00360DE2">
        <w:rPr>
          <w:rFonts w:ascii="ＭＳ 明朝" w:hAnsi="ＭＳ 明朝" w:hint="eastAsia"/>
          <w:sz w:val="22"/>
        </w:rPr>
        <w:t>，</w:t>
      </w:r>
      <w:r w:rsidRPr="000F758D">
        <w:rPr>
          <w:rFonts w:ascii="ＭＳ 明朝" w:hAnsi="ＭＳ 明朝" w:hint="eastAsia"/>
          <w:sz w:val="22"/>
        </w:rPr>
        <w:t>「</w:t>
      </w:r>
      <w:r w:rsidR="008F3955">
        <w:rPr>
          <w:rFonts w:ascii="ＭＳ 明朝" w:hAnsi="ＭＳ 明朝" w:hint="eastAsia"/>
          <w:sz w:val="22"/>
        </w:rPr>
        <w:t>観光旅行</w:t>
      </w:r>
      <w:r w:rsidRPr="000F758D">
        <w:rPr>
          <w:rFonts w:ascii="ＭＳ 明朝" w:hAnsi="ＭＳ 明朝" w:hint="eastAsia"/>
          <w:sz w:val="22"/>
        </w:rPr>
        <w:t>（海外）」が</w:t>
      </w:r>
      <w:r w:rsidR="008F3955">
        <w:rPr>
          <w:rFonts w:ascii="ＭＳ 明朝" w:hAnsi="ＭＳ 明朝" w:hint="eastAsia"/>
          <w:sz w:val="22"/>
        </w:rPr>
        <w:t>0.6</w:t>
      </w:r>
      <w:r w:rsidRPr="000F758D">
        <w:rPr>
          <w:rFonts w:ascii="ＭＳ 明朝" w:hAnsi="ＭＳ 明朝" w:hint="eastAsia"/>
          <w:sz w:val="22"/>
        </w:rPr>
        <w:t>ポイント</w:t>
      </w:r>
      <w:r w:rsidR="008F3955">
        <w:rPr>
          <w:rFonts w:ascii="ＭＳ 明朝" w:hAnsi="ＭＳ 明朝" w:hint="eastAsia"/>
          <w:sz w:val="22"/>
        </w:rPr>
        <w:t>低下</w:t>
      </w:r>
      <w:r w:rsidRPr="000F758D">
        <w:rPr>
          <w:rFonts w:ascii="ＭＳ 明朝" w:hAnsi="ＭＳ 明朝" w:hint="eastAsia"/>
          <w:sz w:val="22"/>
        </w:rPr>
        <w:t>となっている。</w:t>
      </w:r>
    </w:p>
    <w:p w:rsidR="00D849D1" w:rsidRPr="00D849D1" w:rsidRDefault="0046459C" w:rsidP="0046459C">
      <w:pPr>
        <w:ind w:firstLineChars="200" w:firstLine="482"/>
        <w:rPr>
          <w:rFonts w:ascii="ＭＳ 明朝" w:hAnsi="ＭＳ 明朝"/>
          <w:sz w:val="16"/>
          <w:szCs w:val="16"/>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93792" behindDoc="0" locked="0" layoutInCell="1" allowOverlap="1" wp14:anchorId="7C7A0804" wp14:editId="70926E65">
                <wp:simplePos x="0" y="0"/>
                <wp:positionH relativeFrom="column">
                  <wp:posOffset>970915</wp:posOffset>
                </wp:positionH>
                <wp:positionV relativeFrom="paragraph">
                  <wp:posOffset>206375</wp:posOffset>
                </wp:positionV>
                <wp:extent cx="4448175"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448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５-１</w:t>
                            </w:r>
                            <w:r w:rsidRPr="00A41400">
                              <w:rPr>
                                <w:rFonts w:asciiTheme="minorEastAsia" w:hAnsiTheme="minorEastAsia" w:hint="eastAsia"/>
                                <w:sz w:val="22"/>
                              </w:rPr>
                              <w:t xml:space="preserve">　</w:t>
                            </w:r>
                            <w:r w:rsidR="00A41400" w:rsidRPr="00A41400">
                              <w:rPr>
                                <w:rFonts w:asciiTheme="minorEastAsia" w:hAnsiTheme="minorEastAsia" w:hint="eastAsia"/>
                                <w:sz w:val="22"/>
                              </w:rPr>
                              <w:t>旅行・行楽</w:t>
                            </w:r>
                            <w:r w:rsidRPr="00A41400">
                              <w:rPr>
                                <w:rFonts w:asciiTheme="minorEastAsia" w:hAnsiTheme="minorEastAsia" w:hint="eastAsia"/>
                                <w:sz w:val="22"/>
                              </w:rPr>
                              <w:t>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0804" id="テキスト ボックス 24" o:spid="_x0000_s1045" type="#_x0000_t202" style="position:absolute;left:0;text-align:left;margin-left:76.45pt;margin-top:16.25pt;width:350.25pt;height:24.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" filled="f" stroked="f" strokeweight=".5pt">
                <v:textbo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５-１</w:t>
                      </w:r>
                      <w:r w:rsidRPr="00A41400">
                        <w:rPr>
                          <w:rFonts w:asciiTheme="minorEastAsia" w:hAnsiTheme="minorEastAsia" w:hint="eastAsia"/>
                          <w:sz w:val="22"/>
                        </w:rPr>
                        <w:t xml:space="preserve">　</w:t>
                      </w:r>
                      <w:r w:rsidR="00A41400" w:rsidRPr="00A41400">
                        <w:rPr>
                          <w:rFonts w:asciiTheme="minorEastAsia" w:hAnsiTheme="minorEastAsia" w:hint="eastAsia"/>
                          <w:sz w:val="22"/>
                        </w:rPr>
                        <w:t>旅行・行楽</w:t>
                      </w:r>
                      <w:r w:rsidRPr="00A41400">
                        <w:rPr>
                          <w:rFonts w:asciiTheme="minorEastAsia" w:hAnsiTheme="minorEastAsia" w:hint="eastAsia"/>
                          <w:sz w:val="22"/>
                        </w:rPr>
                        <w:t>の種類別行動者率（平成18</w:t>
                      </w:r>
                      <w:r w:rsidR="0046459C">
                        <w:rPr>
                          <w:rFonts w:asciiTheme="minorEastAsia" w:hAnsiTheme="minorEastAsia" w:hint="eastAsia"/>
                          <w:sz w:val="22"/>
                        </w:rPr>
                        <w:t>年</w:t>
                      </w:r>
                      <w:r w:rsidRPr="00A41400">
                        <w:rPr>
                          <w:rFonts w:asciiTheme="minorEastAsia" w:hAnsiTheme="minorEastAsia" w:hint="eastAsia"/>
                          <w:sz w:val="22"/>
                        </w:rPr>
                        <w:t>・23</w:t>
                      </w:r>
                      <w:r w:rsidR="0046459C">
                        <w:rPr>
                          <w:rFonts w:asciiTheme="minorEastAsia" w:hAnsiTheme="minorEastAsia" w:hint="eastAsia"/>
                          <w:sz w:val="22"/>
                        </w:rPr>
                        <w:t>年</w:t>
                      </w:r>
                      <w:r w:rsidRPr="00A41400">
                        <w:rPr>
                          <w:rFonts w:asciiTheme="minorEastAsia" w:hAnsiTheme="minorEastAsia" w:hint="eastAsia"/>
                          <w:sz w:val="22"/>
                        </w:rPr>
                        <w:t>・28年）</w:t>
                      </w:r>
                    </w:p>
                  </w:txbxContent>
                </v:textbox>
              </v:shape>
            </w:pict>
          </mc:Fallback>
        </mc:AlternateContent>
      </w:r>
      <w:r w:rsidR="00D849D1" w:rsidRPr="00D849D1">
        <w:rPr>
          <w:rFonts w:ascii="ＭＳ 明朝" w:hAnsi="ＭＳ 明朝" w:hint="eastAsia"/>
          <w:sz w:val="16"/>
          <w:szCs w:val="16"/>
        </w:rPr>
        <w:t>※平成</w:t>
      </w:r>
      <w:r w:rsidR="001C3317">
        <w:rPr>
          <w:rFonts w:ascii="ＭＳ 明朝" w:hAnsi="ＭＳ 明朝" w:hint="eastAsia"/>
          <w:sz w:val="16"/>
          <w:szCs w:val="16"/>
        </w:rPr>
        <w:t>18年及び</w:t>
      </w:r>
      <w:r w:rsidR="00D849D1" w:rsidRPr="00D849D1">
        <w:rPr>
          <w:rFonts w:ascii="ＭＳ 明朝" w:hAnsi="ＭＳ 明朝" w:hint="eastAsia"/>
          <w:sz w:val="16"/>
          <w:szCs w:val="16"/>
        </w:rPr>
        <w:t>23年は「旅行・行楽」に「業務出張・研修・その他」を含めて調査しており、比較には注意を要する</w:t>
      </w:r>
    </w:p>
    <w:p w:rsidR="003255A2" w:rsidRDefault="008F3955" w:rsidP="008F3955">
      <w:pPr>
        <w:ind w:leftChars="56" w:left="118" w:firstLineChars="50" w:firstLine="105"/>
        <w:rPr>
          <w:rFonts w:ascii="ＭＳ 明朝" w:hAnsi="ＭＳ 明朝"/>
          <w:sz w:val="22"/>
        </w:rPr>
      </w:pPr>
      <w:r>
        <w:rPr>
          <w:noProof/>
        </w:rPr>
        <w:lastRenderedPageBreak/>
        <mc:AlternateContent>
          <mc:Choice Requires="wps">
            <w:drawing>
              <wp:anchor distT="0" distB="0" distL="114300" distR="114300" simplePos="0" relativeHeight="252174336" behindDoc="0" locked="0" layoutInCell="1" allowOverlap="1" wp14:anchorId="5ED4F360" wp14:editId="2A899DDE">
                <wp:simplePos x="0" y="0"/>
                <wp:positionH relativeFrom="column">
                  <wp:posOffset>-10160</wp:posOffset>
                </wp:positionH>
                <wp:positionV relativeFrom="paragraph">
                  <wp:posOffset>2793365</wp:posOffset>
                </wp:positionV>
                <wp:extent cx="6276975" cy="3238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23850"/>
                        </a:xfrm>
                        <a:prstGeom prst="rect">
                          <a:avLst/>
                        </a:prstGeom>
                        <a:solidFill>
                          <a:srgbClr val="1F497D">
                            <a:lumMod val="20000"/>
                            <a:lumOff val="80000"/>
                          </a:srgbClr>
                        </a:solidFill>
                        <a:ln w="6350">
                          <a:solidFill>
                            <a:prstClr val="black"/>
                          </a:solidFill>
                        </a:ln>
                        <a:effectLst/>
                      </wps:spPr>
                      <wps:txbx>
                        <w:txbxContent>
                          <w:p w:rsidR="00E87D63" w:rsidRPr="000F758D" w:rsidRDefault="00E87D63"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8F3955">
                              <w:rPr>
                                <w:rFonts w:ascii="ＭＳ ゴシック" w:eastAsia="ＭＳ ゴシック" w:hAnsi="ＭＳ ゴシック" w:hint="eastAsia"/>
                                <w:b/>
                                <w:sz w:val="24"/>
                              </w:rPr>
                              <w:t>26</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７</w:t>
                            </w:r>
                            <w:r w:rsidR="008F3955">
                              <w:rPr>
                                <w:rFonts w:ascii="ＭＳ ゴシック" w:eastAsia="ＭＳ ゴシック" w:hAnsi="ＭＳ ゴシック" w:hint="eastAsia"/>
                                <w:b/>
                                <w:sz w:val="24"/>
                              </w:rPr>
                              <w:t>位低下</w:t>
                            </w: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4F360" id="テキスト ボックス 7" o:spid="_x0000_s1046" type="#_x0000_t202" style="position:absolute;left:0;text-align:left;margin-left:-.8pt;margin-top:219.95pt;width:494.25pt;height:25.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" fillcolor="#c6d9f1" strokeweight=".5pt">
                <v:path arrowok="t"/>
                <v:textbox>
                  <w:txbxContent>
                    <w:p w:rsidR="00E87D63" w:rsidRPr="000F758D" w:rsidRDefault="00E87D63" w:rsidP="00E87D63">
                      <w:pPr>
                        <w:jc w:val="left"/>
                        <w:rPr>
                          <w:rFonts w:ascii="ＭＳ ゴシック" w:eastAsia="ＭＳ ゴシック" w:hAnsi="ＭＳ ゴシック"/>
                          <w:b/>
                          <w:sz w:val="24"/>
                        </w:rPr>
                      </w:pPr>
                      <w:r w:rsidRPr="000F758D">
                        <w:rPr>
                          <w:rFonts w:ascii="ＭＳ ゴシック" w:eastAsia="ＭＳ ゴシック" w:hAnsi="ＭＳ ゴシック" w:hint="eastAsia"/>
                          <w:b/>
                          <w:sz w:val="24"/>
                        </w:rPr>
                        <w:t>大阪府は全国</w:t>
                      </w:r>
                      <w:r w:rsidR="008F3955">
                        <w:rPr>
                          <w:rFonts w:ascii="ＭＳ ゴシック" w:eastAsia="ＭＳ ゴシック" w:hAnsi="ＭＳ ゴシック" w:hint="eastAsia"/>
                          <w:b/>
                          <w:sz w:val="24"/>
                        </w:rPr>
                        <w:t>26</w:t>
                      </w:r>
                      <w:r w:rsidRPr="000F758D">
                        <w:rPr>
                          <w:rFonts w:ascii="ＭＳ ゴシック" w:eastAsia="ＭＳ ゴシック" w:hAnsi="ＭＳ ゴシック" w:hint="eastAsia"/>
                          <w:b/>
                          <w:sz w:val="24"/>
                        </w:rPr>
                        <w:t>位</w:t>
                      </w:r>
                      <w:r w:rsidR="00360DE2">
                        <w:rPr>
                          <w:rFonts w:ascii="ＭＳ ゴシック" w:eastAsia="ＭＳ ゴシック" w:hAnsi="ＭＳ ゴシック" w:hint="eastAsia"/>
                          <w:b/>
                          <w:sz w:val="24"/>
                        </w:rPr>
                        <w:t>，</w:t>
                      </w:r>
                      <w:r>
                        <w:rPr>
                          <w:rFonts w:ascii="ＭＳ ゴシック" w:eastAsia="ＭＳ ゴシック" w:hAnsi="ＭＳ ゴシック" w:hint="eastAsia"/>
                          <w:b/>
                          <w:sz w:val="24"/>
                        </w:rPr>
                        <w:t>前回より</w:t>
                      </w:r>
                      <w:r w:rsidR="0046459C">
                        <w:rPr>
                          <w:rFonts w:ascii="ＭＳ ゴシック" w:eastAsia="ＭＳ ゴシック" w:hAnsi="ＭＳ ゴシック" w:hint="eastAsia"/>
                          <w:b/>
                          <w:sz w:val="24"/>
                        </w:rPr>
                        <w:t>７</w:t>
                      </w:r>
                      <w:r w:rsidR="008F3955">
                        <w:rPr>
                          <w:rFonts w:ascii="ＭＳ ゴシック" w:eastAsia="ＭＳ ゴシック" w:hAnsi="ＭＳ ゴシック" w:hint="eastAsia"/>
                          <w:b/>
                          <w:sz w:val="24"/>
                        </w:rPr>
                        <w:t>位低下</w:t>
                      </w: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p w:rsidR="00E87D63" w:rsidRPr="000F758D" w:rsidRDefault="00E87D63" w:rsidP="00E87D63">
                      <w:pPr>
                        <w:jc w:val="left"/>
                        <w:rPr>
                          <w:rFonts w:ascii="ＭＳ ゴシック" w:eastAsia="ＭＳ ゴシック" w:hAnsi="ＭＳ ゴシック"/>
                          <w:sz w:val="24"/>
                        </w:rPr>
                      </w:pPr>
                    </w:p>
                  </w:txbxContent>
                </v:textbox>
              </v:shape>
            </w:pict>
          </mc:Fallback>
        </mc:AlternateContent>
      </w:r>
      <w:r w:rsidR="00CA3AD2">
        <w:rPr>
          <w:rFonts w:ascii="ＭＳ 明朝" w:hAnsi="ＭＳ 明朝"/>
          <w:noProof/>
          <w:sz w:val="22"/>
        </w:rPr>
        <w:drawing>
          <wp:inline distT="0" distB="0" distL="0" distR="0">
            <wp:extent cx="5562600" cy="290512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2600" cy="2905125"/>
                    </a:xfrm>
                    <a:prstGeom prst="rect">
                      <a:avLst/>
                    </a:prstGeom>
                    <a:noFill/>
                    <a:ln>
                      <a:noFill/>
                    </a:ln>
                  </pic:spPr>
                </pic:pic>
              </a:graphicData>
            </a:graphic>
          </wp:inline>
        </w:drawing>
      </w:r>
    </w:p>
    <w:p w:rsidR="00C808B0" w:rsidRDefault="00C808B0" w:rsidP="00C808B0">
      <w:pPr>
        <w:jc w:val="left"/>
        <w:rPr>
          <w:rFonts w:ascii="ＭＳ ゴシック" w:eastAsia="ＭＳ ゴシック" w:hAnsi="ＭＳ ゴシック"/>
          <w:b/>
          <w:sz w:val="24"/>
          <w:szCs w:val="28"/>
        </w:rPr>
      </w:pPr>
    </w:p>
    <w:p w:rsidR="003255A2" w:rsidRDefault="00C808B0" w:rsidP="00C808B0">
      <w:pPr>
        <w:ind w:firstLineChars="100" w:firstLine="241"/>
        <w:jc w:val="left"/>
        <w:rPr>
          <w:rFonts w:ascii="ＭＳ 明朝" w:hAnsi="ＭＳ 明朝"/>
          <w:sz w:val="22"/>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2195840" behindDoc="0" locked="0" layoutInCell="1" allowOverlap="1" wp14:anchorId="390F20DB" wp14:editId="146C4209">
                <wp:simplePos x="0" y="0"/>
                <wp:positionH relativeFrom="column">
                  <wp:posOffset>1237616</wp:posOffset>
                </wp:positionH>
                <wp:positionV relativeFrom="paragraph">
                  <wp:posOffset>764540</wp:posOffset>
                </wp:positionV>
                <wp:extent cx="38862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886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５-２</w:t>
                            </w:r>
                            <w:r w:rsidRPr="00A41400">
                              <w:rPr>
                                <w:rFonts w:asciiTheme="minorEastAsia" w:hAnsiTheme="minorEastAsia" w:hint="eastAsia"/>
                                <w:sz w:val="22"/>
                              </w:rPr>
                              <w:t xml:space="preserve">　</w:t>
                            </w:r>
                            <w:r w:rsidR="00A41400" w:rsidRPr="00A41400">
                              <w:rPr>
                                <w:rFonts w:asciiTheme="minorEastAsia" w:hAnsiTheme="minorEastAsia" w:hint="eastAsia"/>
                                <w:sz w:val="22"/>
                              </w:rPr>
                              <w:t>旅行・行楽</w:t>
                            </w:r>
                            <w:r w:rsidRPr="00A41400">
                              <w:rPr>
                                <w:rFonts w:asciiTheme="minorEastAsia" w:hAnsiTheme="minorEastAsia" w:hint="eastAsia"/>
                                <w:sz w:val="22"/>
                              </w:rPr>
                              <w:t>の都道府県別行動者率</w:t>
                            </w:r>
                            <w:r w:rsidR="0046459C">
                              <w:rPr>
                                <w:rFonts w:ascii="ＭＳ 明朝" w:hAnsi="ＭＳ 明朝" w:hint="eastAsia"/>
                                <w:sz w:val="22"/>
                              </w:rPr>
                              <w:t>（平成28年）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20DB" id="テキスト ボックス 28" o:spid="_x0000_s1047" type="#_x0000_t202" style="position:absolute;left:0;text-align:left;margin-left:97.45pt;margin-top:60.2pt;width:306pt;height:2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" filled="f" stroked="f" strokeweight=".5pt">
                <v:textbox>
                  <w:txbxContent>
                    <w:p w:rsidR="00BE6F28" w:rsidRPr="00A41400" w:rsidRDefault="00BE6F28" w:rsidP="00BE6F28">
                      <w:pPr>
                        <w:rPr>
                          <w:rFonts w:asciiTheme="minorEastAsia" w:hAnsiTheme="minorEastAsia"/>
                          <w:sz w:val="22"/>
                        </w:rPr>
                      </w:pPr>
                      <w:r w:rsidRPr="00A41400">
                        <w:rPr>
                          <w:rFonts w:asciiTheme="minorEastAsia" w:hAnsiTheme="minorEastAsia" w:hint="eastAsia"/>
                          <w:sz w:val="22"/>
                        </w:rPr>
                        <w:t>図</w:t>
                      </w:r>
                      <w:r w:rsidR="0046459C">
                        <w:rPr>
                          <w:rFonts w:asciiTheme="minorEastAsia" w:hAnsiTheme="minorEastAsia" w:hint="eastAsia"/>
                          <w:sz w:val="22"/>
                        </w:rPr>
                        <w:t>５-２</w:t>
                      </w:r>
                      <w:r w:rsidRPr="00A41400">
                        <w:rPr>
                          <w:rFonts w:asciiTheme="minorEastAsia" w:hAnsiTheme="minorEastAsia" w:hint="eastAsia"/>
                          <w:sz w:val="22"/>
                        </w:rPr>
                        <w:t xml:space="preserve">　</w:t>
                      </w:r>
                      <w:r w:rsidR="00A41400" w:rsidRPr="00A41400">
                        <w:rPr>
                          <w:rFonts w:asciiTheme="minorEastAsia" w:hAnsiTheme="minorEastAsia" w:hint="eastAsia"/>
                          <w:sz w:val="22"/>
                        </w:rPr>
                        <w:t>旅行・行楽</w:t>
                      </w:r>
                      <w:r w:rsidRPr="00A41400">
                        <w:rPr>
                          <w:rFonts w:asciiTheme="minorEastAsia" w:hAnsiTheme="minorEastAsia" w:hint="eastAsia"/>
                          <w:sz w:val="22"/>
                        </w:rPr>
                        <w:t>の都道府県別行動者率</w:t>
                      </w:r>
                      <w:r w:rsidR="0046459C">
                        <w:rPr>
                          <w:rFonts w:ascii="ＭＳ 明朝" w:hAnsi="ＭＳ 明朝" w:hint="eastAsia"/>
                          <w:sz w:val="22"/>
                        </w:rPr>
                        <w:t>（平成28年）</w:t>
                      </w:r>
                    </w:p>
                  </w:txbxContent>
                </v:textbox>
              </v:shape>
            </w:pict>
          </mc:Fallback>
        </mc:AlternateContent>
      </w:r>
      <w:r w:rsidR="00E87D63" w:rsidRPr="000F758D">
        <w:rPr>
          <w:rFonts w:ascii="ＭＳ 明朝" w:hAnsi="ＭＳ 明朝" w:hint="eastAsia"/>
          <w:sz w:val="22"/>
        </w:rPr>
        <w:t>「</w:t>
      </w:r>
      <w:r w:rsidR="00607DA9" w:rsidRPr="000F758D">
        <w:rPr>
          <w:rFonts w:ascii="ＭＳ 明朝" w:hAnsi="ＭＳ 明朝" w:hint="eastAsia"/>
          <w:sz w:val="22"/>
        </w:rPr>
        <w:t>旅行・行楽</w:t>
      </w:r>
      <w:r w:rsidR="00E87D63" w:rsidRPr="000F758D">
        <w:rPr>
          <w:rFonts w:ascii="ＭＳ 明朝" w:hAnsi="ＭＳ 明朝" w:hint="eastAsia"/>
          <w:sz w:val="22"/>
        </w:rPr>
        <w:t>」の行動者率を都道府県別にみると</w:t>
      </w:r>
      <w:r w:rsidR="00360DE2">
        <w:rPr>
          <w:rFonts w:ascii="ＭＳ 明朝" w:hAnsi="ＭＳ 明朝" w:hint="eastAsia"/>
          <w:sz w:val="22"/>
        </w:rPr>
        <w:t>，</w:t>
      </w:r>
      <w:r w:rsidR="0046459C">
        <w:rPr>
          <w:rFonts w:ascii="ＭＳ 明朝" w:hAnsi="ＭＳ 明朝" w:hint="eastAsia"/>
          <w:sz w:val="22"/>
        </w:rPr>
        <w:t>１</w:t>
      </w:r>
      <w:r w:rsidR="008F3955">
        <w:rPr>
          <w:rFonts w:ascii="ＭＳ 明朝" w:hAnsi="ＭＳ 明朝" w:hint="eastAsia"/>
          <w:sz w:val="22"/>
        </w:rPr>
        <w:t>位は東京都</w:t>
      </w:r>
      <w:r w:rsidR="00E87D63" w:rsidRPr="000F758D">
        <w:rPr>
          <w:rFonts w:ascii="ＭＳ 明朝" w:hAnsi="ＭＳ 明朝" w:hint="eastAsia"/>
          <w:sz w:val="22"/>
        </w:rPr>
        <w:t>(前回</w:t>
      </w:r>
      <w:r w:rsidR="0046459C">
        <w:rPr>
          <w:rFonts w:ascii="ＭＳ 明朝" w:hAnsi="ＭＳ 明朝" w:hint="eastAsia"/>
          <w:sz w:val="22"/>
        </w:rPr>
        <w:t>４</w:t>
      </w:r>
      <w:r w:rsidR="00E87D63" w:rsidRPr="000F758D">
        <w:rPr>
          <w:rFonts w:ascii="ＭＳ 明朝" w:hAnsi="ＭＳ 明朝" w:hint="eastAsia"/>
          <w:sz w:val="22"/>
        </w:rPr>
        <w:t>位)</w:t>
      </w:r>
      <w:r w:rsidR="0046459C">
        <w:rPr>
          <w:rFonts w:ascii="ＭＳ 明朝" w:hAnsi="ＭＳ 明朝" w:hint="eastAsia"/>
          <w:sz w:val="22"/>
        </w:rPr>
        <w:t>及び愛知県（前回３位）</w:t>
      </w:r>
      <w:r w:rsidR="00E87D63" w:rsidRPr="000F758D">
        <w:rPr>
          <w:rFonts w:ascii="ＭＳ 明朝" w:hAnsi="ＭＳ 明朝" w:hint="eastAsia"/>
          <w:sz w:val="22"/>
        </w:rPr>
        <w:t>となり</w:t>
      </w:r>
      <w:r w:rsidR="00360DE2">
        <w:rPr>
          <w:rFonts w:ascii="ＭＳ 明朝" w:hAnsi="ＭＳ 明朝" w:hint="eastAsia"/>
          <w:sz w:val="22"/>
        </w:rPr>
        <w:t>，</w:t>
      </w:r>
      <w:r w:rsidR="00E87D63" w:rsidRPr="000F758D">
        <w:rPr>
          <w:rFonts w:ascii="ＭＳ 明朝" w:hAnsi="ＭＳ 明朝" w:hint="eastAsia"/>
          <w:sz w:val="22"/>
        </w:rPr>
        <w:t>前回</w:t>
      </w:r>
      <w:r w:rsidR="0046459C">
        <w:rPr>
          <w:rFonts w:ascii="ＭＳ 明朝" w:hAnsi="ＭＳ 明朝" w:hint="eastAsia"/>
          <w:sz w:val="22"/>
        </w:rPr>
        <w:t>１</w:t>
      </w:r>
      <w:r w:rsidR="008F3955">
        <w:rPr>
          <w:rFonts w:ascii="ＭＳ 明朝" w:hAnsi="ＭＳ 明朝" w:hint="eastAsia"/>
          <w:sz w:val="22"/>
        </w:rPr>
        <w:t>位の滋賀</w:t>
      </w:r>
      <w:r w:rsidR="00E87D63" w:rsidRPr="000F758D">
        <w:rPr>
          <w:rFonts w:ascii="ＭＳ 明朝" w:hAnsi="ＭＳ 明朝" w:hint="eastAsia"/>
          <w:sz w:val="22"/>
        </w:rPr>
        <w:t>県が</w:t>
      </w:r>
      <w:r w:rsidR="0046459C">
        <w:rPr>
          <w:rFonts w:ascii="ＭＳ 明朝" w:hAnsi="ＭＳ 明朝" w:hint="eastAsia"/>
          <w:sz w:val="22"/>
        </w:rPr>
        <w:t>５</w:t>
      </w:r>
      <w:r w:rsidR="00E87D63" w:rsidRPr="000F758D">
        <w:rPr>
          <w:rFonts w:ascii="ＭＳ 明朝" w:hAnsi="ＭＳ 明朝" w:hint="eastAsia"/>
          <w:sz w:val="22"/>
        </w:rPr>
        <w:t>位となっている。また</w:t>
      </w:r>
      <w:r w:rsidR="00360DE2">
        <w:rPr>
          <w:rFonts w:ascii="ＭＳ 明朝" w:hAnsi="ＭＳ 明朝" w:hint="eastAsia"/>
          <w:sz w:val="22"/>
        </w:rPr>
        <w:t>，</w:t>
      </w:r>
      <w:r w:rsidR="008F3955">
        <w:rPr>
          <w:rFonts w:ascii="ＭＳ 明朝" w:hAnsi="ＭＳ 明朝" w:hint="eastAsia"/>
          <w:sz w:val="22"/>
        </w:rPr>
        <w:t>近畿では</w:t>
      </w:r>
      <w:r w:rsidR="00E87D63" w:rsidRPr="000F758D">
        <w:rPr>
          <w:rFonts w:ascii="ＭＳ 明朝" w:hAnsi="ＭＳ 明朝" w:hint="eastAsia"/>
          <w:sz w:val="22"/>
        </w:rPr>
        <w:t>奈良県が</w:t>
      </w:r>
      <w:r w:rsidR="0046459C">
        <w:rPr>
          <w:rFonts w:ascii="ＭＳ 明朝" w:hAnsi="ＭＳ 明朝" w:hint="eastAsia"/>
          <w:sz w:val="22"/>
        </w:rPr>
        <w:t>８</w:t>
      </w:r>
      <w:r w:rsidR="00E87D63" w:rsidRPr="000F758D">
        <w:rPr>
          <w:rFonts w:ascii="ＭＳ 明朝" w:hAnsi="ＭＳ 明朝" w:hint="eastAsia"/>
          <w:sz w:val="22"/>
        </w:rPr>
        <w:t>位(前回</w:t>
      </w:r>
      <w:r w:rsidR="0046459C">
        <w:rPr>
          <w:rFonts w:ascii="ＭＳ 明朝" w:hAnsi="ＭＳ 明朝" w:hint="eastAsia"/>
          <w:sz w:val="22"/>
        </w:rPr>
        <w:t>５</w:t>
      </w:r>
      <w:r w:rsidR="00E87D63" w:rsidRPr="000F758D">
        <w:rPr>
          <w:rFonts w:ascii="ＭＳ 明朝" w:hAnsi="ＭＳ 明朝" w:hint="eastAsia"/>
          <w:sz w:val="22"/>
        </w:rPr>
        <w:t>位)</w:t>
      </w:r>
      <w:r w:rsidR="00360DE2">
        <w:rPr>
          <w:rFonts w:ascii="ＭＳ 明朝" w:hAnsi="ＭＳ 明朝" w:hint="eastAsia"/>
          <w:sz w:val="22"/>
        </w:rPr>
        <w:t>，</w:t>
      </w:r>
      <w:r w:rsidR="00E87D63" w:rsidRPr="000F758D">
        <w:rPr>
          <w:rFonts w:ascii="ＭＳ 明朝" w:hAnsi="ＭＳ 明朝" w:hint="eastAsia"/>
          <w:sz w:val="22"/>
        </w:rPr>
        <w:t>兵庫県が</w:t>
      </w:r>
      <w:r w:rsidR="00FC2F9A">
        <w:rPr>
          <w:rFonts w:ascii="ＭＳ 明朝" w:hAnsi="ＭＳ 明朝" w:hint="eastAsia"/>
          <w:sz w:val="22"/>
        </w:rPr>
        <w:t>14</w:t>
      </w:r>
      <w:r w:rsidR="00E87D63" w:rsidRPr="000F758D">
        <w:rPr>
          <w:rFonts w:ascii="ＭＳ 明朝" w:hAnsi="ＭＳ 明朝" w:hint="eastAsia"/>
          <w:sz w:val="22"/>
        </w:rPr>
        <w:t>位(前回</w:t>
      </w:r>
      <w:r w:rsidR="0046459C">
        <w:rPr>
          <w:rFonts w:ascii="ＭＳ 明朝" w:hAnsi="ＭＳ 明朝" w:hint="eastAsia"/>
          <w:sz w:val="22"/>
        </w:rPr>
        <w:t>８</w:t>
      </w:r>
      <w:r w:rsidR="00E87D63" w:rsidRPr="000F758D">
        <w:rPr>
          <w:rFonts w:ascii="ＭＳ 明朝" w:hAnsi="ＭＳ 明朝" w:hint="eastAsia"/>
          <w:sz w:val="22"/>
        </w:rPr>
        <w:t>位)</w:t>
      </w:r>
      <w:r w:rsidR="00360DE2">
        <w:rPr>
          <w:rFonts w:ascii="ＭＳ 明朝" w:hAnsi="ＭＳ 明朝" w:hint="eastAsia"/>
          <w:sz w:val="22"/>
        </w:rPr>
        <w:t>，</w:t>
      </w:r>
      <w:r w:rsidR="009B713C" w:rsidRPr="000F758D">
        <w:rPr>
          <w:rFonts w:ascii="ＭＳ 明朝" w:hAnsi="ＭＳ 明朝" w:hint="eastAsia"/>
          <w:sz w:val="22"/>
        </w:rPr>
        <w:t>京都府が</w:t>
      </w:r>
      <w:r w:rsidR="009B713C">
        <w:rPr>
          <w:rFonts w:ascii="ＭＳ 明朝" w:hAnsi="ＭＳ 明朝" w:hint="eastAsia"/>
          <w:sz w:val="22"/>
        </w:rPr>
        <w:t>22</w:t>
      </w:r>
      <w:r w:rsidR="009B713C" w:rsidRPr="000F758D">
        <w:rPr>
          <w:rFonts w:ascii="ＭＳ 明朝" w:hAnsi="ＭＳ 明朝" w:hint="eastAsia"/>
          <w:sz w:val="22"/>
        </w:rPr>
        <w:t>位(前回</w:t>
      </w:r>
      <w:r w:rsidR="009B713C">
        <w:rPr>
          <w:rFonts w:ascii="ＭＳ 明朝" w:hAnsi="ＭＳ 明朝" w:hint="eastAsia"/>
          <w:sz w:val="22"/>
        </w:rPr>
        <w:t>16</w:t>
      </w:r>
      <w:r w:rsidR="009B713C" w:rsidRPr="000F758D">
        <w:rPr>
          <w:rFonts w:ascii="ＭＳ 明朝" w:hAnsi="ＭＳ 明朝" w:hint="eastAsia"/>
          <w:sz w:val="22"/>
        </w:rPr>
        <w:t>位)</w:t>
      </w:r>
      <w:r w:rsidR="009B713C">
        <w:rPr>
          <w:rFonts w:ascii="ＭＳ 明朝" w:hAnsi="ＭＳ 明朝" w:hint="eastAsia"/>
          <w:sz w:val="22"/>
        </w:rPr>
        <w:t>，</w:t>
      </w:r>
      <w:r w:rsidR="009B713C" w:rsidRPr="000F758D">
        <w:rPr>
          <w:rFonts w:ascii="ＭＳ 明朝" w:hAnsi="ＭＳ 明朝" w:hint="eastAsia"/>
          <w:sz w:val="22"/>
        </w:rPr>
        <w:t>大阪府は</w:t>
      </w:r>
      <w:r w:rsidR="009B713C">
        <w:rPr>
          <w:rFonts w:ascii="ＭＳ 明朝" w:hAnsi="ＭＳ 明朝" w:hint="eastAsia"/>
          <w:sz w:val="22"/>
        </w:rPr>
        <w:t>26</w:t>
      </w:r>
      <w:r w:rsidR="009B713C" w:rsidRPr="000F758D">
        <w:rPr>
          <w:rFonts w:ascii="ＭＳ 明朝" w:hAnsi="ＭＳ 明朝" w:hint="eastAsia"/>
          <w:sz w:val="22"/>
        </w:rPr>
        <w:t>位(前回</w:t>
      </w:r>
      <w:r w:rsidR="009B713C">
        <w:rPr>
          <w:rFonts w:ascii="ＭＳ 明朝" w:hAnsi="ＭＳ 明朝" w:hint="eastAsia"/>
          <w:sz w:val="22"/>
        </w:rPr>
        <w:t>19</w:t>
      </w:r>
      <w:r w:rsidR="009B713C" w:rsidRPr="000F758D">
        <w:rPr>
          <w:rFonts w:ascii="ＭＳ 明朝" w:hAnsi="ＭＳ 明朝" w:hint="eastAsia"/>
          <w:sz w:val="22"/>
        </w:rPr>
        <w:t>位)</w:t>
      </w:r>
      <w:r w:rsidR="009B713C">
        <w:rPr>
          <w:rFonts w:ascii="ＭＳ 明朝" w:hAnsi="ＭＳ 明朝" w:hint="eastAsia"/>
          <w:sz w:val="22"/>
        </w:rPr>
        <w:t>,</w:t>
      </w:r>
      <w:r w:rsidR="00E87D63" w:rsidRPr="000F758D">
        <w:rPr>
          <w:rFonts w:ascii="ＭＳ 明朝" w:hAnsi="ＭＳ 明朝" w:hint="eastAsia"/>
          <w:sz w:val="22"/>
        </w:rPr>
        <w:t>和歌山県が38位(前回</w:t>
      </w:r>
      <w:r w:rsidR="008F3955">
        <w:rPr>
          <w:rFonts w:ascii="ＭＳ 明朝" w:hAnsi="ＭＳ 明朝" w:hint="eastAsia"/>
          <w:sz w:val="22"/>
        </w:rPr>
        <w:t>40</w:t>
      </w:r>
      <w:r w:rsidR="00E87D63" w:rsidRPr="000F758D">
        <w:rPr>
          <w:rFonts w:ascii="ＭＳ 明朝" w:hAnsi="ＭＳ 明朝" w:hint="eastAsia"/>
          <w:sz w:val="22"/>
        </w:rPr>
        <w:t>位)となっている。</w:t>
      </w:r>
      <w:r>
        <w:rPr>
          <w:rFonts w:ascii="ＭＳ 明朝" w:hAnsi="ＭＳ 明朝"/>
          <w:noProof/>
          <w:sz w:val="22"/>
        </w:rPr>
        <w:drawing>
          <wp:inline distT="0" distB="0" distL="0" distR="0" wp14:anchorId="17880D3B" wp14:editId="597053B8">
            <wp:extent cx="647700" cy="1714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r w:rsidR="00C903F5">
        <w:rPr>
          <w:rFonts w:ascii="ＭＳ 明朝" w:hAnsi="ＭＳ 明朝" w:hint="eastAsia"/>
          <w:noProof/>
          <w:sz w:val="22"/>
        </w:rPr>
        <w:lastRenderedPageBreak/>
        <w:drawing>
          <wp:inline distT="0" distB="0" distL="0" distR="0">
            <wp:extent cx="6265170" cy="3400425"/>
            <wp:effectExtent l="0" t="0" r="254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63640" cy="3399594"/>
                    </a:xfrm>
                    <a:prstGeom prst="rect">
                      <a:avLst/>
                    </a:prstGeom>
                    <a:noFill/>
                    <a:ln>
                      <a:noFill/>
                    </a:ln>
                  </pic:spPr>
                </pic:pic>
              </a:graphicData>
            </a:graphic>
          </wp:inline>
        </w:drawing>
      </w:r>
    </w:p>
    <w:p w:rsidR="003255A2" w:rsidRPr="00666A1A" w:rsidRDefault="00343173" w:rsidP="007F74F2">
      <w:pPr>
        <w:ind w:leftChars="56" w:left="118" w:firstLineChars="50" w:firstLine="141"/>
        <w:jc w:val="center"/>
        <w:rPr>
          <w:rFonts w:ascii="ＭＳ Ｐゴシック" w:eastAsia="ＭＳ Ｐゴシック" w:hAnsi="ＭＳ Ｐゴシック"/>
          <w:b/>
          <w:sz w:val="28"/>
          <w:szCs w:val="28"/>
        </w:rPr>
      </w:pPr>
      <w:r w:rsidRPr="00666A1A">
        <w:rPr>
          <w:rFonts w:ascii="ＭＳ Ｐゴシック" w:eastAsia="ＭＳ Ｐゴシック" w:hAnsi="ＭＳ Ｐゴシック" w:hint="eastAsia"/>
          <w:b/>
          <w:sz w:val="28"/>
          <w:szCs w:val="28"/>
        </w:rPr>
        <w:t>用語の解説</w:t>
      </w:r>
    </w:p>
    <w:p w:rsidR="003255A2" w:rsidRDefault="007F74F2" w:rsidP="003255A2">
      <w:pPr>
        <w:ind w:leftChars="56" w:left="118" w:firstLineChars="50" w:firstLine="110"/>
        <w:rPr>
          <w:rFonts w:ascii="ＭＳ 明朝" w:hAnsi="ＭＳ 明朝"/>
          <w:sz w:val="22"/>
        </w:rPr>
      </w:pPr>
      <w:r>
        <w:rPr>
          <w:rFonts w:ascii="ＭＳ Ｐ明朝" w:eastAsia="ＭＳ Ｐ明朝" w:hAnsi="ＭＳ Ｐ明朝" w:cs="MS-Gothic"/>
          <w:b/>
          <w:noProof/>
          <w:kern w:val="0"/>
          <w:sz w:val="22"/>
        </w:rPr>
        <mc:AlternateContent>
          <mc:Choice Requires="wps">
            <w:drawing>
              <wp:anchor distT="0" distB="0" distL="114300" distR="114300" simplePos="0" relativeHeight="252263424" behindDoc="0" locked="0" layoutInCell="1" allowOverlap="1" wp14:anchorId="3F1FA63F" wp14:editId="3C39A47D">
                <wp:simplePos x="0" y="0"/>
                <wp:positionH relativeFrom="column">
                  <wp:posOffset>-29210</wp:posOffset>
                </wp:positionH>
                <wp:positionV relativeFrom="paragraph">
                  <wp:posOffset>61595</wp:posOffset>
                </wp:positionV>
                <wp:extent cx="6381750" cy="473392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6381750" cy="4733925"/>
                        </a:xfrm>
                        <a:prstGeom prst="rect">
                          <a:avLst/>
                        </a:prstGeom>
                        <a:noFill/>
                        <a:ln w="2222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666A1A" w:rsidRDefault="001C5746" w:rsidP="00666A1A">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FA63F" id="正方形/長方形 62" o:spid="_x0000_s1048" style="position:absolute;left:0;text-align:left;margin-left:-2.3pt;margin-top:4.85pt;width:502.5pt;height:372.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" filled="f" strokecolor="#0070c0" strokeweight="1.75pt">
                <v:textbox>
                  <w:txbxContent>
                    <w:p w:rsidR="00666A1A" w:rsidRDefault="001C5746" w:rsidP="00666A1A">
                      <w:r>
                        <w:rPr>
                          <w:rFonts w:hint="eastAsia"/>
                        </w:rPr>
                        <w:t xml:space="preserve">　</w:t>
                      </w:r>
                    </w:p>
                  </w:txbxContent>
                </v:textbox>
              </v:rect>
            </w:pict>
          </mc:Fallback>
        </mc:AlternateContent>
      </w:r>
    </w:p>
    <w:p w:rsidR="00666A1A" w:rsidRPr="00666A1A" w:rsidRDefault="00343173" w:rsidP="00881D6B">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●行動者数</w:t>
      </w:r>
    </w:p>
    <w:p w:rsidR="003255A2" w:rsidRDefault="00343173" w:rsidP="00DB59AB">
      <w:pPr>
        <w:ind w:leftChars="306" w:left="1083" w:hangingChars="200" w:hanging="440"/>
        <w:jc w:val="left"/>
        <w:rPr>
          <w:rFonts w:ascii="ＭＳ 明朝" w:hAnsi="ＭＳ 明朝"/>
          <w:sz w:val="22"/>
        </w:rPr>
      </w:pPr>
      <w:r>
        <w:rPr>
          <w:rFonts w:ascii="ＭＳ Ｐゴシック" w:eastAsia="ＭＳ Ｐゴシック" w:hAnsi="ＭＳ Ｐゴシック" w:cs="MS-Gothic" w:hint="eastAsia"/>
          <w:kern w:val="0"/>
          <w:sz w:val="22"/>
        </w:rPr>
        <w:t>・・・・</w:t>
      </w:r>
      <w:r>
        <w:rPr>
          <w:rFonts w:ascii="ＭＳ 明朝" w:hAnsi="ＭＳ 明朝" w:hint="eastAsia"/>
          <w:sz w:val="22"/>
        </w:rPr>
        <w:t>過去１年間</w:t>
      </w:r>
      <w:r w:rsidR="00DB59AB">
        <w:rPr>
          <w:rFonts w:ascii="ＭＳ 明朝" w:hAnsi="ＭＳ 明朝" w:hint="eastAsia"/>
          <w:sz w:val="22"/>
        </w:rPr>
        <w:t>（平成27年10月20日～平成28年10月19日）</w:t>
      </w:r>
      <w:r>
        <w:rPr>
          <w:rFonts w:ascii="ＭＳ 明朝" w:hAnsi="ＭＳ 明朝" w:hint="eastAsia"/>
          <w:sz w:val="22"/>
        </w:rPr>
        <w:t>に該当する種類の活動を行った人（10歳以上）の数</w:t>
      </w:r>
      <w:r w:rsidR="00DB59AB">
        <w:rPr>
          <w:rFonts w:ascii="ＭＳ 明朝" w:hAnsi="ＭＳ 明朝" w:hint="eastAsia"/>
          <w:sz w:val="22"/>
        </w:rPr>
        <w:t>。なお、数値は母集団における行動者数の推計値である。</w:t>
      </w:r>
    </w:p>
    <w:p w:rsidR="00666A1A" w:rsidRPr="00666A1A" w:rsidRDefault="00343173" w:rsidP="00881D6B">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●行動者率</w:t>
      </w:r>
    </w:p>
    <w:p w:rsidR="00343173" w:rsidRDefault="00343173" w:rsidP="00666A1A">
      <w:pPr>
        <w:ind w:leftChars="56" w:left="118" w:firstLineChars="250" w:firstLine="550"/>
        <w:jc w:val="left"/>
        <w:rPr>
          <w:rFonts w:ascii="ＭＳ 明朝" w:hAnsi="ＭＳ 明朝"/>
          <w:sz w:val="22"/>
        </w:rPr>
      </w:pPr>
      <w:r>
        <w:rPr>
          <w:rFonts w:ascii="ＭＳ Ｐゴシック" w:eastAsia="ＭＳ Ｐゴシック" w:hAnsi="ＭＳ Ｐゴシック" w:cs="MS-Gothic" w:hint="eastAsia"/>
          <w:kern w:val="0"/>
          <w:sz w:val="22"/>
        </w:rPr>
        <w:t>・・・・</w:t>
      </w:r>
      <w:r>
        <w:rPr>
          <w:rFonts w:ascii="ＭＳ 明朝" w:hAnsi="ＭＳ 明朝" w:hint="eastAsia"/>
          <w:sz w:val="22"/>
        </w:rPr>
        <w:t>10歳以上人口に占める行動者数の割合</w:t>
      </w:r>
      <w:r w:rsidR="00DB59AB">
        <w:rPr>
          <w:rFonts w:ascii="ＭＳ 明朝" w:hAnsi="ＭＳ 明朝" w:hint="eastAsia"/>
          <w:sz w:val="22"/>
        </w:rPr>
        <w:t>。次の式により算出した。</w:t>
      </w:r>
    </w:p>
    <w:p w:rsidR="00DB59AB" w:rsidRDefault="00DB59AB" w:rsidP="00666A1A">
      <w:pPr>
        <w:ind w:leftChars="56" w:left="118" w:firstLineChars="250" w:firstLine="550"/>
        <w:jc w:val="left"/>
        <w:rPr>
          <w:rFonts w:ascii="ＭＳ 明朝" w:hAnsi="ＭＳ 明朝"/>
          <w:sz w:val="22"/>
        </w:rPr>
      </w:pPr>
      <w:r>
        <w:rPr>
          <w:rFonts w:ascii="ＭＳ 明朝" w:hAnsi="ＭＳ 明朝" w:hint="eastAsia"/>
          <w:sz w:val="22"/>
        </w:rPr>
        <w:t xml:space="preserve">　　行動者率＝行動者数÷各属性の10歳以上人口×100（％）</w:t>
      </w:r>
    </w:p>
    <w:p w:rsidR="00881D6B" w:rsidRPr="00666A1A" w:rsidRDefault="00343173" w:rsidP="00881D6B">
      <w:pPr>
        <w:ind w:leftChars="56" w:left="118" w:firstLineChars="50" w:firstLine="110"/>
        <w:jc w:val="left"/>
        <w:rPr>
          <w:rFonts w:ascii="ＭＳ Ｐゴシック" w:eastAsia="ＭＳ Ｐゴシック" w:hAnsi="ＭＳ Ｐゴシック" w:cs="MS-Gothic"/>
          <w:b/>
          <w:kern w:val="0"/>
          <w:sz w:val="22"/>
        </w:rPr>
      </w:pPr>
      <w:r w:rsidRPr="00666A1A">
        <w:rPr>
          <w:rFonts w:ascii="ＭＳ Ｐゴシック" w:eastAsia="ＭＳ Ｐゴシック" w:hAnsi="ＭＳ Ｐゴシック" w:cs="MS-Gothic" w:hint="eastAsia"/>
          <w:b/>
          <w:kern w:val="0"/>
          <w:sz w:val="22"/>
        </w:rPr>
        <w:t>●学習・自己啓発・訓練</w:t>
      </w:r>
    </w:p>
    <w:p w:rsidR="00343173" w:rsidRPr="00881D6B" w:rsidRDefault="00881D6B" w:rsidP="00666A1A">
      <w:pPr>
        <w:ind w:leftChars="300" w:left="1070" w:hangingChars="200" w:hanging="440"/>
        <w:jc w:val="left"/>
        <w:rPr>
          <w:rFonts w:asciiTheme="minorEastAsia" w:hAnsiTheme="minorEastAsia" w:cs="MS-Gothic"/>
          <w:kern w:val="0"/>
          <w:sz w:val="22"/>
        </w:rPr>
      </w:pPr>
      <w:r>
        <w:rPr>
          <w:rFonts w:ascii="ＭＳ Ｐゴシック" w:eastAsia="ＭＳ Ｐゴシック" w:hAnsi="ＭＳ Ｐゴシック" w:cs="MS-Gothic" w:hint="eastAsia"/>
          <w:kern w:val="0"/>
          <w:sz w:val="22"/>
        </w:rPr>
        <w:t>・・・・</w:t>
      </w:r>
      <w:r w:rsidR="00343173">
        <w:rPr>
          <w:rFonts w:ascii="ＭＳ 明朝" w:hAnsi="ＭＳ 明朝" w:hint="eastAsia"/>
          <w:sz w:val="22"/>
        </w:rPr>
        <w:t>個人の自由時間の中で行う学習，自己啓発や訓練をいう。社会人の職場研修</w:t>
      </w:r>
      <w:r w:rsidR="00343173">
        <w:rPr>
          <w:rFonts w:ascii="ＭＳ 明朝" w:hAnsi="ＭＳ 明朝" w:hint="eastAsia"/>
          <w:sz w:val="22"/>
        </w:rPr>
        <w:lastRenderedPageBreak/>
        <w:t>や，児童・生徒・学生が学業（授業，予習，復習）として行うものは除き，クラブ活動や部活動は含む。</w:t>
      </w:r>
    </w:p>
    <w:p w:rsidR="00343173" w:rsidRPr="00666A1A" w:rsidRDefault="00343173" w:rsidP="00881D6B">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●ボランティア活動</w:t>
      </w:r>
    </w:p>
    <w:p w:rsidR="00343173" w:rsidRDefault="00881D6B" w:rsidP="00666A1A">
      <w:pPr>
        <w:ind w:leftChars="300" w:left="1070" w:hangingChars="200" w:hanging="440"/>
        <w:jc w:val="left"/>
        <w:rPr>
          <w:rFonts w:ascii="ＭＳ 明朝" w:hAnsi="ＭＳ 明朝"/>
          <w:sz w:val="22"/>
        </w:rPr>
      </w:pPr>
      <w:r>
        <w:rPr>
          <w:rFonts w:ascii="ＭＳ Ｐゴシック" w:eastAsia="ＭＳ Ｐゴシック" w:hAnsi="ＭＳ Ｐゴシック" w:cs="MS-Gothic" w:hint="eastAsia"/>
          <w:kern w:val="0"/>
          <w:sz w:val="22"/>
        </w:rPr>
        <w:t>・・・・</w:t>
      </w:r>
      <w:r w:rsidR="00343173">
        <w:rPr>
          <w:rFonts w:ascii="ＭＳ 明朝" w:hAnsi="ＭＳ 明朝" w:hint="eastAsia"/>
          <w:sz w:val="22"/>
        </w:rPr>
        <w:t>報酬を目的としないで，自分の労力，技術，時間を提供して地域社会や個人・団体の福祉のために行っている活動をいう。</w:t>
      </w:r>
    </w:p>
    <w:p w:rsidR="00666A1A" w:rsidRDefault="00343173" w:rsidP="00666A1A">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●スポーツ</w:t>
      </w:r>
    </w:p>
    <w:p w:rsidR="003255A2" w:rsidRPr="00666A1A" w:rsidRDefault="00881D6B" w:rsidP="00666A1A">
      <w:pPr>
        <w:ind w:leftChars="306" w:left="1083" w:hangingChars="200" w:hanging="440"/>
        <w:jc w:val="left"/>
        <w:rPr>
          <w:rFonts w:ascii="ＭＳ Ｐゴシック" w:eastAsia="ＭＳ Ｐゴシック" w:hAnsi="ＭＳ Ｐゴシック"/>
          <w:b/>
          <w:sz w:val="22"/>
        </w:rPr>
      </w:pPr>
      <w:r>
        <w:rPr>
          <w:rFonts w:ascii="ＭＳ Ｐゴシック" w:eastAsia="ＭＳ Ｐゴシック" w:hAnsi="ＭＳ Ｐゴシック" w:cs="MS-Gothic" w:hint="eastAsia"/>
          <w:kern w:val="0"/>
          <w:sz w:val="22"/>
        </w:rPr>
        <w:t>・・・・</w:t>
      </w:r>
      <w:r w:rsidR="00343173">
        <w:rPr>
          <w:rFonts w:ascii="ＭＳ 明朝" w:hAnsi="ＭＳ 明朝" w:hint="eastAsia"/>
          <w:sz w:val="22"/>
        </w:rPr>
        <w:t>余暇活動として行う「スポーツ」をいう。職業スポーツ選手が</w:t>
      </w:r>
      <w:r w:rsidR="00917D4C">
        <w:rPr>
          <w:rFonts w:ascii="ＭＳ 明朝" w:hAnsi="ＭＳ 明朝" w:hint="eastAsia"/>
          <w:sz w:val="22"/>
        </w:rPr>
        <w:t>仕事として行うものや，</w:t>
      </w:r>
      <w:r w:rsidR="002E4770">
        <w:rPr>
          <w:rFonts w:ascii="ＭＳ 明朝" w:hAnsi="ＭＳ 明朝" w:hint="eastAsia"/>
          <w:sz w:val="22"/>
        </w:rPr>
        <w:t>児童・生徒・</w:t>
      </w:r>
      <w:r w:rsidR="00917D4C">
        <w:rPr>
          <w:rFonts w:ascii="ＭＳ 明朝" w:hAnsi="ＭＳ 明朝" w:hint="eastAsia"/>
          <w:sz w:val="22"/>
        </w:rPr>
        <w:t>学生が体育の授業で行うものは除き，クラブ活動や部活動は含む。</w:t>
      </w:r>
    </w:p>
    <w:p w:rsidR="007F74F2" w:rsidRDefault="0074285C" w:rsidP="007F74F2">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●趣味・娯楽</w:t>
      </w:r>
    </w:p>
    <w:p w:rsidR="0074285C" w:rsidRPr="007F74F2" w:rsidRDefault="00881D6B" w:rsidP="007F74F2">
      <w:pPr>
        <w:ind w:leftChars="306" w:left="1083" w:hangingChars="200" w:hanging="440"/>
        <w:jc w:val="left"/>
        <w:rPr>
          <w:rFonts w:ascii="ＭＳ Ｐゴシック" w:eastAsia="ＭＳ Ｐゴシック" w:hAnsi="ＭＳ Ｐゴシック"/>
          <w:b/>
          <w:sz w:val="22"/>
        </w:rPr>
      </w:pPr>
      <w:r>
        <w:rPr>
          <w:rFonts w:ascii="ＭＳ Ｐゴシック" w:eastAsia="ＭＳ Ｐゴシック" w:hAnsi="ＭＳ Ｐゴシック" w:cs="MS-Gothic" w:hint="eastAsia"/>
          <w:kern w:val="0"/>
          <w:sz w:val="22"/>
        </w:rPr>
        <w:t>・・・・</w:t>
      </w:r>
      <w:r w:rsidR="0074285C">
        <w:rPr>
          <w:rFonts w:ascii="ＭＳ 明朝" w:hAnsi="ＭＳ 明朝" w:hint="eastAsia"/>
          <w:sz w:val="22"/>
        </w:rPr>
        <w:t>仕事，学業，家事などのように義務的に行う活動ではなく，個人の自由時間の中で行うものをいう。</w:t>
      </w:r>
    </w:p>
    <w:p w:rsidR="007F74F2" w:rsidRDefault="0074285C" w:rsidP="007F74F2">
      <w:pPr>
        <w:ind w:leftChars="56" w:left="118" w:firstLineChars="50" w:firstLine="110"/>
        <w:jc w:val="left"/>
        <w:rPr>
          <w:rFonts w:ascii="ＭＳ Ｐゴシック" w:eastAsia="ＭＳ Ｐゴシック" w:hAnsi="ＭＳ Ｐゴシック"/>
          <w:b/>
          <w:sz w:val="22"/>
        </w:rPr>
      </w:pPr>
      <w:r w:rsidRPr="00666A1A">
        <w:rPr>
          <w:rFonts w:ascii="ＭＳ Ｐゴシック" w:eastAsia="ＭＳ Ｐゴシック" w:hAnsi="ＭＳ Ｐゴシック" w:hint="eastAsia"/>
          <w:b/>
          <w:sz w:val="22"/>
        </w:rPr>
        <w:t>●旅行・行楽</w:t>
      </w:r>
    </w:p>
    <w:p w:rsidR="0074285C" w:rsidRPr="007F74F2" w:rsidRDefault="00881D6B" w:rsidP="007F74F2">
      <w:pPr>
        <w:ind w:leftChars="306" w:left="1083" w:hangingChars="200" w:hanging="440"/>
        <w:jc w:val="left"/>
        <w:rPr>
          <w:rFonts w:ascii="ＭＳ Ｐゴシック" w:eastAsia="ＭＳ Ｐゴシック" w:hAnsi="ＭＳ Ｐゴシック"/>
          <w:b/>
          <w:sz w:val="22"/>
        </w:rPr>
      </w:pPr>
      <w:r>
        <w:rPr>
          <w:rFonts w:ascii="ＭＳ Ｐゴシック" w:eastAsia="ＭＳ Ｐゴシック" w:hAnsi="ＭＳ Ｐゴシック" w:cs="MS-Gothic" w:hint="eastAsia"/>
          <w:kern w:val="0"/>
          <w:sz w:val="22"/>
        </w:rPr>
        <w:t>・・・・</w:t>
      </w:r>
      <w:r w:rsidR="002E4770">
        <w:rPr>
          <w:rFonts w:ascii="ＭＳ 明朝" w:hAnsi="ＭＳ 明朝" w:hint="eastAsia"/>
          <w:sz w:val="22"/>
        </w:rPr>
        <w:t>旅行は，１泊２日以上にわたって行う全て</w:t>
      </w:r>
      <w:r w:rsidR="0074285C">
        <w:rPr>
          <w:rFonts w:ascii="ＭＳ 明朝" w:hAnsi="ＭＳ 明朝" w:hint="eastAsia"/>
          <w:sz w:val="22"/>
        </w:rPr>
        <w:t>の旅行をいい，日帰りの旅行を除く。行楽は，日常生活圏を離れ、半日以上かけて行う日帰りのものをいい，夜行日帰りを含む。</w:t>
      </w:r>
    </w:p>
    <w:p w:rsidR="003255A2" w:rsidRDefault="003255A2" w:rsidP="003255A2">
      <w:pPr>
        <w:ind w:leftChars="56" w:left="118" w:firstLineChars="50" w:firstLine="110"/>
        <w:rPr>
          <w:rFonts w:ascii="ＭＳ 明朝" w:hAnsi="ＭＳ 明朝"/>
          <w:sz w:val="22"/>
        </w:rPr>
      </w:pPr>
    </w:p>
    <w:p w:rsidR="000400D8" w:rsidRDefault="000400D8" w:rsidP="000400D8">
      <w:pPr>
        <w:autoSpaceDE w:val="0"/>
        <w:autoSpaceDN w:val="0"/>
        <w:adjustRightInd w:val="0"/>
        <w:jc w:val="left"/>
        <w:rPr>
          <w:rFonts w:ascii="ＭＳ Ｐゴシック" w:eastAsia="ＭＳ Ｐゴシック" w:hAnsi="ＭＳ Ｐゴシック" w:cs="MS-Gothic"/>
          <w:b/>
          <w:kern w:val="0"/>
          <w:sz w:val="24"/>
          <w:szCs w:val="24"/>
        </w:rPr>
      </w:pPr>
    </w:p>
    <w:p w:rsidR="00B56459" w:rsidRDefault="00B56459" w:rsidP="000400D8">
      <w:pPr>
        <w:autoSpaceDE w:val="0"/>
        <w:autoSpaceDN w:val="0"/>
        <w:adjustRightInd w:val="0"/>
        <w:jc w:val="left"/>
        <w:rPr>
          <w:rFonts w:ascii="ＭＳ Ｐ明朝" w:eastAsia="ＭＳ Ｐ明朝" w:hAnsi="ＭＳ Ｐ明朝" w:cs="MS-Mincho"/>
          <w:kern w:val="0"/>
          <w:sz w:val="22"/>
        </w:rPr>
      </w:pPr>
    </w:p>
    <w:p w:rsidR="007F74F2" w:rsidRDefault="007F74F2" w:rsidP="000400D8">
      <w:pPr>
        <w:autoSpaceDE w:val="0"/>
        <w:autoSpaceDN w:val="0"/>
        <w:adjustRightInd w:val="0"/>
        <w:jc w:val="left"/>
        <w:rPr>
          <w:rFonts w:ascii="ＭＳ Ｐ明朝" w:eastAsia="ＭＳ Ｐ明朝" w:hAnsi="ＭＳ Ｐ明朝" w:cs="MS-Mincho"/>
          <w:kern w:val="0"/>
          <w:sz w:val="22"/>
        </w:rPr>
      </w:pPr>
    </w:p>
    <w:p w:rsidR="007F74F2" w:rsidRDefault="007F74F2" w:rsidP="000400D8">
      <w:pPr>
        <w:autoSpaceDE w:val="0"/>
        <w:autoSpaceDN w:val="0"/>
        <w:adjustRightInd w:val="0"/>
        <w:jc w:val="left"/>
        <w:rPr>
          <w:rFonts w:ascii="ＭＳ Ｐ明朝" w:eastAsia="ＭＳ Ｐ明朝" w:hAnsi="ＭＳ Ｐ明朝" w:cs="MS-Mincho"/>
          <w:kern w:val="0"/>
          <w:sz w:val="22"/>
        </w:rPr>
      </w:pPr>
    </w:p>
    <w:p w:rsidR="007F74F2" w:rsidRDefault="007F74F2"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Default="001D050C" w:rsidP="000400D8">
      <w:pPr>
        <w:autoSpaceDE w:val="0"/>
        <w:autoSpaceDN w:val="0"/>
        <w:adjustRightInd w:val="0"/>
        <w:jc w:val="left"/>
        <w:rPr>
          <w:rFonts w:ascii="ＭＳ Ｐ明朝" w:eastAsia="ＭＳ Ｐ明朝" w:hAnsi="ＭＳ Ｐ明朝" w:cs="MS-Mincho"/>
          <w:kern w:val="0"/>
          <w:sz w:val="22"/>
        </w:rPr>
      </w:pPr>
    </w:p>
    <w:p w:rsidR="001D050C" w:rsidRPr="000400D8" w:rsidRDefault="001D050C" w:rsidP="000400D8">
      <w:pPr>
        <w:autoSpaceDE w:val="0"/>
        <w:autoSpaceDN w:val="0"/>
        <w:adjustRightInd w:val="0"/>
        <w:jc w:val="left"/>
        <w:rPr>
          <w:rFonts w:ascii="ＭＳ Ｐ明朝" w:eastAsia="ＭＳ Ｐ明朝" w:hAnsi="ＭＳ Ｐ明朝" w:cs="MS-Mincho"/>
          <w:kern w:val="0"/>
          <w:sz w:val="22"/>
        </w:rPr>
      </w:pPr>
    </w:p>
    <w:p w:rsidR="000400D8" w:rsidRPr="000400D8" w:rsidRDefault="000400D8" w:rsidP="000400D8">
      <w:pPr>
        <w:pStyle w:val="a6"/>
        <w:spacing w:line="0" w:lineRule="atLeast"/>
        <w:ind w:leftChars="0" w:left="360" w:firstLineChars="1700" w:firstLine="3570"/>
        <w:rPr>
          <w:rFonts w:ascii="Meiryo UI" w:eastAsia="Meiryo UI" w:hAnsi="Meiryo UI" w:cs="Meiryo UI"/>
          <w:kern w:val="0"/>
          <w:sz w:val="20"/>
          <w:szCs w:val="20"/>
        </w:rPr>
      </w:pPr>
      <w:r>
        <w:rPr>
          <w:rFonts w:hint="eastAsia"/>
          <w:noProof/>
        </w:rPr>
        <w:drawing>
          <wp:anchor distT="0" distB="0" distL="114300" distR="114300" simplePos="0" relativeHeight="252154880" behindDoc="0" locked="0" layoutInCell="1" allowOverlap="1" wp14:anchorId="2BC5C43E" wp14:editId="5D0656B7">
            <wp:simplePos x="0" y="0"/>
            <wp:positionH relativeFrom="column">
              <wp:posOffset>840105</wp:posOffset>
            </wp:positionH>
            <wp:positionV relativeFrom="paragraph">
              <wp:posOffset>120015</wp:posOffset>
            </wp:positionV>
            <wp:extent cx="1292225" cy="433070"/>
            <wp:effectExtent l="0" t="0" r="3175"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222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9F4">
        <w:rPr>
          <w:noProof/>
        </w:rPr>
        <w:drawing>
          <wp:anchor distT="0" distB="0" distL="114300" distR="114300" simplePos="0" relativeHeight="252152832" behindDoc="0" locked="0" layoutInCell="1" allowOverlap="1" wp14:anchorId="5B5251DB" wp14:editId="001B20CB">
            <wp:simplePos x="0" y="0"/>
            <wp:positionH relativeFrom="column">
              <wp:posOffset>1114425</wp:posOffset>
            </wp:positionH>
            <wp:positionV relativeFrom="paragraph">
              <wp:posOffset>8944610</wp:posOffset>
            </wp:positionV>
            <wp:extent cx="1294130" cy="431800"/>
            <wp:effectExtent l="0" t="0" r="1270" b="635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413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0D8">
        <w:rPr>
          <w:rFonts w:ascii="Meiryo UI" w:eastAsia="Meiryo UI" w:hAnsi="Meiryo UI" w:cs="Meiryo UI" w:hint="eastAsia"/>
          <w:sz w:val="24"/>
        </w:rPr>
        <w:t>大阪府総務部統計課 人口･労働グループ</w:t>
      </w:r>
    </w:p>
    <w:p w:rsidR="000400D8" w:rsidRPr="000400D8" w:rsidRDefault="000400D8" w:rsidP="000400D8">
      <w:pPr>
        <w:pStyle w:val="a6"/>
        <w:snapToGrid w:val="0"/>
        <w:spacing w:line="260" w:lineRule="exact"/>
        <w:ind w:leftChars="0" w:left="360" w:firstLineChars="1800" w:firstLine="3600"/>
        <w:rPr>
          <w:rFonts w:ascii="Meiryo UI" w:eastAsia="Meiryo UI" w:hAnsi="Meiryo UI" w:cs="Meiryo UI"/>
          <w:sz w:val="20"/>
          <w:szCs w:val="21"/>
        </w:rPr>
      </w:pPr>
      <w:r w:rsidRPr="000400D8">
        <w:rPr>
          <w:rFonts w:ascii="Meiryo UI" w:eastAsia="Meiryo UI" w:hAnsi="Meiryo UI" w:cs="Meiryo UI" w:hint="eastAsia"/>
          <w:sz w:val="20"/>
          <w:szCs w:val="21"/>
          <w:lang w:eastAsia="zh-CN"/>
        </w:rPr>
        <w:t>〒559-8555 大阪市住之江区南港北１-14-16</w:t>
      </w:r>
    </w:p>
    <w:p w:rsidR="000400D8" w:rsidRPr="000400D8" w:rsidRDefault="000400D8" w:rsidP="000400D8">
      <w:pPr>
        <w:pStyle w:val="a6"/>
        <w:snapToGrid w:val="0"/>
        <w:spacing w:line="260" w:lineRule="exact"/>
        <w:ind w:leftChars="0" w:left="360" w:firstLineChars="1800" w:firstLine="3600"/>
        <w:rPr>
          <w:rFonts w:ascii="Meiryo UI" w:eastAsia="Meiryo UI" w:hAnsi="Meiryo UI" w:cs="Meiryo UI"/>
          <w:sz w:val="20"/>
          <w:szCs w:val="21"/>
        </w:rPr>
      </w:pPr>
      <w:r w:rsidRPr="000400D8">
        <w:rPr>
          <w:rFonts w:ascii="Meiryo UI" w:eastAsia="Meiryo UI" w:hAnsi="Meiryo UI" w:cs="Meiryo UI" w:hint="eastAsia"/>
          <w:sz w:val="20"/>
          <w:szCs w:val="21"/>
          <w:lang w:eastAsia="zh-CN"/>
        </w:rPr>
        <w:t>大阪府咲洲庁舎</w:t>
      </w:r>
      <w:r w:rsidRPr="000400D8">
        <w:rPr>
          <w:rFonts w:ascii="Meiryo UI" w:eastAsia="Meiryo UI" w:hAnsi="Meiryo UI" w:cs="Meiryo UI" w:hint="eastAsia"/>
          <w:sz w:val="20"/>
          <w:szCs w:val="21"/>
        </w:rPr>
        <w:t>（さきしまコスモタワー）19階</w:t>
      </w:r>
    </w:p>
    <w:p w:rsidR="000400D8" w:rsidRPr="00035952" w:rsidRDefault="000400D8" w:rsidP="000400D8">
      <w:pPr>
        <w:pStyle w:val="a6"/>
        <w:autoSpaceDE w:val="0"/>
        <w:autoSpaceDN w:val="0"/>
        <w:adjustRightInd w:val="0"/>
        <w:ind w:leftChars="0" w:left="360" w:firstLineChars="1800" w:firstLine="3600"/>
        <w:jc w:val="left"/>
        <w:rPr>
          <w:rFonts w:ascii="ＭＳ Ｐ明朝" w:eastAsia="ＭＳ Ｐ明朝" w:hAnsi="ＭＳ Ｐ明朝" w:cs="MS-Mincho"/>
          <w:kern w:val="0"/>
          <w:sz w:val="22"/>
        </w:rPr>
      </w:pPr>
      <w:r w:rsidRPr="005940AA">
        <w:rPr>
          <w:rFonts w:ascii="Meiryo UI" w:eastAsia="Meiryo UI" w:hAnsi="Meiryo UI" w:cs="Meiryo UI" w:hint="eastAsia"/>
          <w:sz w:val="20"/>
          <w:szCs w:val="21"/>
        </w:rPr>
        <w:t>TEL 06-6941-0351（内線234</w:t>
      </w:r>
      <w:r>
        <w:rPr>
          <w:rFonts w:ascii="Meiryo UI" w:eastAsia="Meiryo UI" w:hAnsi="Meiryo UI" w:cs="Meiryo UI" w:hint="eastAsia"/>
          <w:sz w:val="20"/>
          <w:szCs w:val="21"/>
        </w:rPr>
        <w:t>1</w:t>
      </w:r>
      <w:r w:rsidRPr="005940AA">
        <w:rPr>
          <w:rFonts w:ascii="Meiryo UI" w:eastAsia="Meiryo UI" w:hAnsi="Meiryo UI" w:cs="Meiryo UI" w:hint="eastAsia"/>
          <w:sz w:val="20"/>
          <w:szCs w:val="21"/>
        </w:rPr>
        <w:t>）</w:t>
      </w:r>
    </w:p>
    <w:sectPr w:rsidR="000400D8" w:rsidRPr="00035952" w:rsidSect="001D6088">
      <w:footerReference w:type="default" r:id="rId22"/>
      <w:type w:val="continuous"/>
      <w:pgSz w:w="11906" w:h="16838" w:code="9"/>
      <w:pgMar w:top="851" w:right="1021" w:bottom="851" w:left="1021" w:header="851" w:footer="227"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68" w:rsidRDefault="00283168" w:rsidP="001D6088">
      <w:r>
        <w:separator/>
      </w:r>
    </w:p>
  </w:endnote>
  <w:endnote w:type="continuationSeparator" w:id="0">
    <w:p w:rsidR="00283168" w:rsidRDefault="00283168" w:rsidP="001D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04052"/>
      <w:docPartObj>
        <w:docPartGallery w:val="Page Numbers (Bottom of Page)"/>
        <w:docPartUnique/>
      </w:docPartObj>
    </w:sdtPr>
    <w:sdtEndPr/>
    <w:sdtContent>
      <w:p w:rsidR="00283168" w:rsidRDefault="00283168">
        <w:pPr>
          <w:pStyle w:val="a9"/>
          <w:jc w:val="center"/>
        </w:pPr>
        <w:r>
          <w:fldChar w:fldCharType="begin"/>
        </w:r>
        <w:r>
          <w:instrText>PAGE   \* MERGEFORMAT</w:instrText>
        </w:r>
        <w:r>
          <w:fldChar w:fldCharType="separate"/>
        </w:r>
        <w:r w:rsidR="009B7E4C" w:rsidRPr="009B7E4C">
          <w:rPr>
            <w:noProof/>
            <w:lang w:val="ja-JP"/>
          </w:rPr>
          <w:t>7</w:t>
        </w:r>
        <w:r>
          <w:fldChar w:fldCharType="end"/>
        </w:r>
      </w:p>
    </w:sdtContent>
  </w:sdt>
  <w:p w:rsidR="00283168" w:rsidRDefault="002831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68" w:rsidRDefault="00283168" w:rsidP="001D6088">
      <w:r>
        <w:separator/>
      </w:r>
    </w:p>
  </w:footnote>
  <w:footnote w:type="continuationSeparator" w:id="0">
    <w:p w:rsidR="00283168" w:rsidRDefault="00283168" w:rsidP="001D6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22B0"/>
    <w:multiLevelType w:val="hybridMultilevel"/>
    <w:tmpl w:val="5A6088C2"/>
    <w:lvl w:ilvl="0" w:tplc="6ABE580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36CB0"/>
    <w:multiLevelType w:val="hybridMultilevel"/>
    <w:tmpl w:val="05FE25D6"/>
    <w:lvl w:ilvl="0" w:tplc="B6A66F72">
      <w:start w:val="2"/>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417088"/>
    <w:multiLevelType w:val="hybridMultilevel"/>
    <w:tmpl w:val="909E87DE"/>
    <w:lvl w:ilvl="0" w:tplc="B70A9272">
      <w:start w:val="1"/>
      <w:numFmt w:val="bullet"/>
      <w:lvlText w:val="★"/>
      <w:lvlJc w:val="left"/>
      <w:pPr>
        <w:ind w:left="58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3F"/>
    <w:rsid w:val="00000745"/>
    <w:rsid w:val="00001EFA"/>
    <w:rsid w:val="00005785"/>
    <w:rsid w:val="000105B8"/>
    <w:rsid w:val="00012F70"/>
    <w:rsid w:val="0001339C"/>
    <w:rsid w:val="00013A04"/>
    <w:rsid w:val="00013EDE"/>
    <w:rsid w:val="000154BC"/>
    <w:rsid w:val="00015BFC"/>
    <w:rsid w:val="00023C09"/>
    <w:rsid w:val="000242D9"/>
    <w:rsid w:val="00027B6D"/>
    <w:rsid w:val="0003429A"/>
    <w:rsid w:val="00035952"/>
    <w:rsid w:val="000400D8"/>
    <w:rsid w:val="00044876"/>
    <w:rsid w:val="00050BE0"/>
    <w:rsid w:val="0006311E"/>
    <w:rsid w:val="00065FCD"/>
    <w:rsid w:val="0006724F"/>
    <w:rsid w:val="00067F94"/>
    <w:rsid w:val="00071D32"/>
    <w:rsid w:val="00075152"/>
    <w:rsid w:val="00080D63"/>
    <w:rsid w:val="00083264"/>
    <w:rsid w:val="000858FE"/>
    <w:rsid w:val="00087337"/>
    <w:rsid w:val="00087DDF"/>
    <w:rsid w:val="000900BF"/>
    <w:rsid w:val="00093D9F"/>
    <w:rsid w:val="000954E0"/>
    <w:rsid w:val="00097C9F"/>
    <w:rsid w:val="00097CED"/>
    <w:rsid w:val="000A0442"/>
    <w:rsid w:val="000A061A"/>
    <w:rsid w:val="000A30C3"/>
    <w:rsid w:val="000A3633"/>
    <w:rsid w:val="000A578F"/>
    <w:rsid w:val="000B3FF7"/>
    <w:rsid w:val="000C1726"/>
    <w:rsid w:val="000D2852"/>
    <w:rsid w:val="000D3004"/>
    <w:rsid w:val="000D58AE"/>
    <w:rsid w:val="000E39C2"/>
    <w:rsid w:val="000E62FB"/>
    <w:rsid w:val="000E6AD9"/>
    <w:rsid w:val="000F1556"/>
    <w:rsid w:val="001016B9"/>
    <w:rsid w:val="00104029"/>
    <w:rsid w:val="001042CF"/>
    <w:rsid w:val="001068D5"/>
    <w:rsid w:val="00111737"/>
    <w:rsid w:val="00115516"/>
    <w:rsid w:val="00122A84"/>
    <w:rsid w:val="001268F2"/>
    <w:rsid w:val="00132DB5"/>
    <w:rsid w:val="00137105"/>
    <w:rsid w:val="001451F5"/>
    <w:rsid w:val="00146653"/>
    <w:rsid w:val="00146BFD"/>
    <w:rsid w:val="00150079"/>
    <w:rsid w:val="00155E02"/>
    <w:rsid w:val="00157071"/>
    <w:rsid w:val="00157F4F"/>
    <w:rsid w:val="00161276"/>
    <w:rsid w:val="00163189"/>
    <w:rsid w:val="00165DB7"/>
    <w:rsid w:val="00167CC1"/>
    <w:rsid w:val="0017278B"/>
    <w:rsid w:val="0017447E"/>
    <w:rsid w:val="001772F0"/>
    <w:rsid w:val="00180446"/>
    <w:rsid w:val="0019103A"/>
    <w:rsid w:val="001936E2"/>
    <w:rsid w:val="001A15C2"/>
    <w:rsid w:val="001A5FA7"/>
    <w:rsid w:val="001A7C00"/>
    <w:rsid w:val="001A7FB0"/>
    <w:rsid w:val="001B1684"/>
    <w:rsid w:val="001C3317"/>
    <w:rsid w:val="001C4390"/>
    <w:rsid w:val="001C5746"/>
    <w:rsid w:val="001C5764"/>
    <w:rsid w:val="001D050C"/>
    <w:rsid w:val="001D0F17"/>
    <w:rsid w:val="001D6088"/>
    <w:rsid w:val="001D6EB7"/>
    <w:rsid w:val="001E28B1"/>
    <w:rsid w:val="001E56FB"/>
    <w:rsid w:val="001E59A5"/>
    <w:rsid w:val="001F33B8"/>
    <w:rsid w:val="001F3AC5"/>
    <w:rsid w:val="001F4A17"/>
    <w:rsid w:val="001F58AE"/>
    <w:rsid w:val="002013A2"/>
    <w:rsid w:val="00202A23"/>
    <w:rsid w:val="00214664"/>
    <w:rsid w:val="002250DE"/>
    <w:rsid w:val="002278D2"/>
    <w:rsid w:val="0023134D"/>
    <w:rsid w:val="00233DEF"/>
    <w:rsid w:val="00242334"/>
    <w:rsid w:val="00244965"/>
    <w:rsid w:val="002450E0"/>
    <w:rsid w:val="0025075A"/>
    <w:rsid w:val="0025251E"/>
    <w:rsid w:val="002530B3"/>
    <w:rsid w:val="00260777"/>
    <w:rsid w:val="0027238A"/>
    <w:rsid w:val="00275449"/>
    <w:rsid w:val="00283168"/>
    <w:rsid w:val="0028319E"/>
    <w:rsid w:val="002879B0"/>
    <w:rsid w:val="0029089C"/>
    <w:rsid w:val="00293092"/>
    <w:rsid w:val="002A1100"/>
    <w:rsid w:val="002A2829"/>
    <w:rsid w:val="002A2B05"/>
    <w:rsid w:val="002A58FC"/>
    <w:rsid w:val="002B2927"/>
    <w:rsid w:val="002C208C"/>
    <w:rsid w:val="002C2D0C"/>
    <w:rsid w:val="002C6184"/>
    <w:rsid w:val="002D541A"/>
    <w:rsid w:val="002D706B"/>
    <w:rsid w:val="002E4770"/>
    <w:rsid w:val="002F017D"/>
    <w:rsid w:val="002F2CF5"/>
    <w:rsid w:val="002F65C7"/>
    <w:rsid w:val="002F7E6D"/>
    <w:rsid w:val="0030077C"/>
    <w:rsid w:val="003075FD"/>
    <w:rsid w:val="00312824"/>
    <w:rsid w:val="003175CB"/>
    <w:rsid w:val="00317DB1"/>
    <w:rsid w:val="0032511A"/>
    <w:rsid w:val="003255A2"/>
    <w:rsid w:val="00325BD6"/>
    <w:rsid w:val="00333285"/>
    <w:rsid w:val="003371DC"/>
    <w:rsid w:val="00343173"/>
    <w:rsid w:val="00353103"/>
    <w:rsid w:val="00353B33"/>
    <w:rsid w:val="00360DE2"/>
    <w:rsid w:val="00362731"/>
    <w:rsid w:val="003628F2"/>
    <w:rsid w:val="00367F6F"/>
    <w:rsid w:val="00372775"/>
    <w:rsid w:val="00373613"/>
    <w:rsid w:val="00374611"/>
    <w:rsid w:val="0037742C"/>
    <w:rsid w:val="0038056F"/>
    <w:rsid w:val="00384638"/>
    <w:rsid w:val="0038497F"/>
    <w:rsid w:val="00387707"/>
    <w:rsid w:val="003A1AD1"/>
    <w:rsid w:val="003A2DFA"/>
    <w:rsid w:val="003B2AB5"/>
    <w:rsid w:val="003B7A77"/>
    <w:rsid w:val="003C0D65"/>
    <w:rsid w:val="003C5A72"/>
    <w:rsid w:val="003E2774"/>
    <w:rsid w:val="003E2FBF"/>
    <w:rsid w:val="003F24B1"/>
    <w:rsid w:val="00401EAF"/>
    <w:rsid w:val="0040399D"/>
    <w:rsid w:val="00411DC4"/>
    <w:rsid w:val="004128FF"/>
    <w:rsid w:val="00416660"/>
    <w:rsid w:val="00421AC8"/>
    <w:rsid w:val="00422A4D"/>
    <w:rsid w:val="004413E4"/>
    <w:rsid w:val="0044143F"/>
    <w:rsid w:val="00441A2C"/>
    <w:rsid w:val="004427A9"/>
    <w:rsid w:val="004447A7"/>
    <w:rsid w:val="0045562E"/>
    <w:rsid w:val="004605A4"/>
    <w:rsid w:val="0046459C"/>
    <w:rsid w:val="004732F0"/>
    <w:rsid w:val="00481E7B"/>
    <w:rsid w:val="004A6E25"/>
    <w:rsid w:val="004B2005"/>
    <w:rsid w:val="004B26A0"/>
    <w:rsid w:val="004B27BC"/>
    <w:rsid w:val="004C05C5"/>
    <w:rsid w:val="004C7751"/>
    <w:rsid w:val="004D27D0"/>
    <w:rsid w:val="004D43C5"/>
    <w:rsid w:val="004D7FE6"/>
    <w:rsid w:val="004E587B"/>
    <w:rsid w:val="004F02BE"/>
    <w:rsid w:val="004F0524"/>
    <w:rsid w:val="004F0A4F"/>
    <w:rsid w:val="004F0D5C"/>
    <w:rsid w:val="004F75D6"/>
    <w:rsid w:val="00500DB0"/>
    <w:rsid w:val="00507211"/>
    <w:rsid w:val="00507B45"/>
    <w:rsid w:val="0051021D"/>
    <w:rsid w:val="005108B9"/>
    <w:rsid w:val="00512F2B"/>
    <w:rsid w:val="00514919"/>
    <w:rsid w:val="00515491"/>
    <w:rsid w:val="005158CE"/>
    <w:rsid w:val="00516ADA"/>
    <w:rsid w:val="00517408"/>
    <w:rsid w:val="00517A80"/>
    <w:rsid w:val="005221FE"/>
    <w:rsid w:val="00522300"/>
    <w:rsid w:val="00525C4E"/>
    <w:rsid w:val="00526AE9"/>
    <w:rsid w:val="005307AC"/>
    <w:rsid w:val="005322B9"/>
    <w:rsid w:val="00535B08"/>
    <w:rsid w:val="0053614C"/>
    <w:rsid w:val="0053740B"/>
    <w:rsid w:val="00541309"/>
    <w:rsid w:val="00543769"/>
    <w:rsid w:val="005569A1"/>
    <w:rsid w:val="005655E5"/>
    <w:rsid w:val="0056759C"/>
    <w:rsid w:val="00571B9C"/>
    <w:rsid w:val="005734AA"/>
    <w:rsid w:val="00576F27"/>
    <w:rsid w:val="00577CF0"/>
    <w:rsid w:val="005846F5"/>
    <w:rsid w:val="00584A63"/>
    <w:rsid w:val="00586B01"/>
    <w:rsid w:val="00586FEF"/>
    <w:rsid w:val="00587A38"/>
    <w:rsid w:val="00592052"/>
    <w:rsid w:val="0059235B"/>
    <w:rsid w:val="00594E6D"/>
    <w:rsid w:val="00597AA7"/>
    <w:rsid w:val="005A0994"/>
    <w:rsid w:val="005A7DE1"/>
    <w:rsid w:val="005B0477"/>
    <w:rsid w:val="005B4E6C"/>
    <w:rsid w:val="005C0D7E"/>
    <w:rsid w:val="005C238B"/>
    <w:rsid w:val="005C363D"/>
    <w:rsid w:val="005C3764"/>
    <w:rsid w:val="005C7B8D"/>
    <w:rsid w:val="005D0DA5"/>
    <w:rsid w:val="005D33D4"/>
    <w:rsid w:val="005D4B66"/>
    <w:rsid w:val="005D54E9"/>
    <w:rsid w:val="005D69DB"/>
    <w:rsid w:val="005E25FB"/>
    <w:rsid w:val="005F3095"/>
    <w:rsid w:val="005F3727"/>
    <w:rsid w:val="005F6752"/>
    <w:rsid w:val="00600C12"/>
    <w:rsid w:val="00601BFF"/>
    <w:rsid w:val="006032E1"/>
    <w:rsid w:val="00604BA6"/>
    <w:rsid w:val="0060527F"/>
    <w:rsid w:val="00605FD7"/>
    <w:rsid w:val="00607DA9"/>
    <w:rsid w:val="00607FD1"/>
    <w:rsid w:val="00610030"/>
    <w:rsid w:val="00611320"/>
    <w:rsid w:val="006224AF"/>
    <w:rsid w:val="00630392"/>
    <w:rsid w:val="00632CBE"/>
    <w:rsid w:val="00643A7D"/>
    <w:rsid w:val="00644B17"/>
    <w:rsid w:val="00653102"/>
    <w:rsid w:val="0065554E"/>
    <w:rsid w:val="00664424"/>
    <w:rsid w:val="00666A1A"/>
    <w:rsid w:val="0067001F"/>
    <w:rsid w:val="00672C46"/>
    <w:rsid w:val="00676BA5"/>
    <w:rsid w:val="00683788"/>
    <w:rsid w:val="00687658"/>
    <w:rsid w:val="006A0EAF"/>
    <w:rsid w:val="006A2412"/>
    <w:rsid w:val="006A4D72"/>
    <w:rsid w:val="006B1225"/>
    <w:rsid w:val="006B4753"/>
    <w:rsid w:val="006B71FF"/>
    <w:rsid w:val="006C70C7"/>
    <w:rsid w:val="006D32F7"/>
    <w:rsid w:val="006D3AE9"/>
    <w:rsid w:val="006D784D"/>
    <w:rsid w:val="006F1FDF"/>
    <w:rsid w:val="006F3900"/>
    <w:rsid w:val="006F5418"/>
    <w:rsid w:val="006F733A"/>
    <w:rsid w:val="00700001"/>
    <w:rsid w:val="007013F0"/>
    <w:rsid w:val="007118E6"/>
    <w:rsid w:val="00716064"/>
    <w:rsid w:val="00716E69"/>
    <w:rsid w:val="007170E9"/>
    <w:rsid w:val="00734D7B"/>
    <w:rsid w:val="0073604C"/>
    <w:rsid w:val="0074285C"/>
    <w:rsid w:val="00742EFA"/>
    <w:rsid w:val="00744775"/>
    <w:rsid w:val="00761BCE"/>
    <w:rsid w:val="007632CB"/>
    <w:rsid w:val="007666AE"/>
    <w:rsid w:val="00771273"/>
    <w:rsid w:val="00773149"/>
    <w:rsid w:val="00780CC2"/>
    <w:rsid w:val="00781C72"/>
    <w:rsid w:val="007827A4"/>
    <w:rsid w:val="00784A74"/>
    <w:rsid w:val="007863D1"/>
    <w:rsid w:val="00790247"/>
    <w:rsid w:val="00791769"/>
    <w:rsid w:val="00793681"/>
    <w:rsid w:val="00796505"/>
    <w:rsid w:val="0079702F"/>
    <w:rsid w:val="00797652"/>
    <w:rsid w:val="007A55CA"/>
    <w:rsid w:val="007B4A67"/>
    <w:rsid w:val="007B7A10"/>
    <w:rsid w:val="007C18F4"/>
    <w:rsid w:val="007C2C7D"/>
    <w:rsid w:val="007C3B24"/>
    <w:rsid w:val="007D1428"/>
    <w:rsid w:val="007D2BE5"/>
    <w:rsid w:val="007E0E72"/>
    <w:rsid w:val="007E1C71"/>
    <w:rsid w:val="007E2354"/>
    <w:rsid w:val="007E5466"/>
    <w:rsid w:val="007E630B"/>
    <w:rsid w:val="007F6B70"/>
    <w:rsid w:val="007F74F2"/>
    <w:rsid w:val="008012E2"/>
    <w:rsid w:val="0080171A"/>
    <w:rsid w:val="008034AB"/>
    <w:rsid w:val="00820CB7"/>
    <w:rsid w:val="008240D6"/>
    <w:rsid w:val="00825958"/>
    <w:rsid w:val="00840C41"/>
    <w:rsid w:val="0084260C"/>
    <w:rsid w:val="00842A29"/>
    <w:rsid w:val="0084463A"/>
    <w:rsid w:val="00860607"/>
    <w:rsid w:val="00861A48"/>
    <w:rsid w:val="0086498A"/>
    <w:rsid w:val="00866CD1"/>
    <w:rsid w:val="00867D3A"/>
    <w:rsid w:val="00871C79"/>
    <w:rsid w:val="0088146B"/>
    <w:rsid w:val="00881D6B"/>
    <w:rsid w:val="008853DC"/>
    <w:rsid w:val="00886424"/>
    <w:rsid w:val="0088713D"/>
    <w:rsid w:val="00891C32"/>
    <w:rsid w:val="00895457"/>
    <w:rsid w:val="00897D6F"/>
    <w:rsid w:val="008A25F2"/>
    <w:rsid w:val="008A3F0E"/>
    <w:rsid w:val="008A5121"/>
    <w:rsid w:val="008A5F9D"/>
    <w:rsid w:val="008A7CB1"/>
    <w:rsid w:val="008B2BDB"/>
    <w:rsid w:val="008B6616"/>
    <w:rsid w:val="008C0C9F"/>
    <w:rsid w:val="008C1EAC"/>
    <w:rsid w:val="008C2968"/>
    <w:rsid w:val="008D37F9"/>
    <w:rsid w:val="008E4A04"/>
    <w:rsid w:val="008E56CC"/>
    <w:rsid w:val="008E6DA5"/>
    <w:rsid w:val="008E7025"/>
    <w:rsid w:val="008F1B74"/>
    <w:rsid w:val="008F3287"/>
    <w:rsid w:val="008F3955"/>
    <w:rsid w:val="00900D46"/>
    <w:rsid w:val="00902E1A"/>
    <w:rsid w:val="00907D08"/>
    <w:rsid w:val="00910692"/>
    <w:rsid w:val="00914A0F"/>
    <w:rsid w:val="009152F9"/>
    <w:rsid w:val="00917D4C"/>
    <w:rsid w:val="0092217F"/>
    <w:rsid w:val="00922F03"/>
    <w:rsid w:val="00931FFE"/>
    <w:rsid w:val="009344B4"/>
    <w:rsid w:val="009419DA"/>
    <w:rsid w:val="00944BB7"/>
    <w:rsid w:val="009520B2"/>
    <w:rsid w:val="00954F32"/>
    <w:rsid w:val="00955747"/>
    <w:rsid w:val="00960AE1"/>
    <w:rsid w:val="00965CF9"/>
    <w:rsid w:val="00982E35"/>
    <w:rsid w:val="009831A0"/>
    <w:rsid w:val="00983284"/>
    <w:rsid w:val="00986A95"/>
    <w:rsid w:val="00987C2B"/>
    <w:rsid w:val="00990853"/>
    <w:rsid w:val="009919AA"/>
    <w:rsid w:val="00991DE5"/>
    <w:rsid w:val="00994BB0"/>
    <w:rsid w:val="009A320C"/>
    <w:rsid w:val="009B0AB1"/>
    <w:rsid w:val="009B5022"/>
    <w:rsid w:val="009B573E"/>
    <w:rsid w:val="009B5A3D"/>
    <w:rsid w:val="009B62F3"/>
    <w:rsid w:val="009B713C"/>
    <w:rsid w:val="009B7E4C"/>
    <w:rsid w:val="009C4156"/>
    <w:rsid w:val="009C4B13"/>
    <w:rsid w:val="009C4F33"/>
    <w:rsid w:val="009D7EF1"/>
    <w:rsid w:val="009E0B2E"/>
    <w:rsid w:val="009F6383"/>
    <w:rsid w:val="00A04F30"/>
    <w:rsid w:val="00A10DAB"/>
    <w:rsid w:val="00A11B19"/>
    <w:rsid w:val="00A15E38"/>
    <w:rsid w:val="00A16274"/>
    <w:rsid w:val="00A2262F"/>
    <w:rsid w:val="00A23009"/>
    <w:rsid w:val="00A23119"/>
    <w:rsid w:val="00A23A65"/>
    <w:rsid w:val="00A32222"/>
    <w:rsid w:val="00A41400"/>
    <w:rsid w:val="00A417F2"/>
    <w:rsid w:val="00A42952"/>
    <w:rsid w:val="00A43A45"/>
    <w:rsid w:val="00A43C1A"/>
    <w:rsid w:val="00A45EFC"/>
    <w:rsid w:val="00A52B76"/>
    <w:rsid w:val="00A54BCE"/>
    <w:rsid w:val="00A703AC"/>
    <w:rsid w:val="00A70939"/>
    <w:rsid w:val="00A70EF7"/>
    <w:rsid w:val="00A71646"/>
    <w:rsid w:val="00A82BA3"/>
    <w:rsid w:val="00A83A1B"/>
    <w:rsid w:val="00A9066C"/>
    <w:rsid w:val="00A9332B"/>
    <w:rsid w:val="00A941BE"/>
    <w:rsid w:val="00A96156"/>
    <w:rsid w:val="00A97CA4"/>
    <w:rsid w:val="00AC0C58"/>
    <w:rsid w:val="00AC365D"/>
    <w:rsid w:val="00AD0DFB"/>
    <w:rsid w:val="00AD48AE"/>
    <w:rsid w:val="00AD6CFD"/>
    <w:rsid w:val="00AE33AE"/>
    <w:rsid w:val="00AE4156"/>
    <w:rsid w:val="00AE4680"/>
    <w:rsid w:val="00B026E2"/>
    <w:rsid w:val="00B03158"/>
    <w:rsid w:val="00B04738"/>
    <w:rsid w:val="00B0570D"/>
    <w:rsid w:val="00B05B7A"/>
    <w:rsid w:val="00B06F59"/>
    <w:rsid w:val="00B15A42"/>
    <w:rsid w:val="00B16098"/>
    <w:rsid w:val="00B21086"/>
    <w:rsid w:val="00B23974"/>
    <w:rsid w:val="00B277CB"/>
    <w:rsid w:val="00B27D02"/>
    <w:rsid w:val="00B308FA"/>
    <w:rsid w:val="00B319F0"/>
    <w:rsid w:val="00B31FE5"/>
    <w:rsid w:val="00B34ED2"/>
    <w:rsid w:val="00B35806"/>
    <w:rsid w:val="00B40BBC"/>
    <w:rsid w:val="00B44878"/>
    <w:rsid w:val="00B44E1A"/>
    <w:rsid w:val="00B47B98"/>
    <w:rsid w:val="00B52F52"/>
    <w:rsid w:val="00B5373D"/>
    <w:rsid w:val="00B53DFB"/>
    <w:rsid w:val="00B56459"/>
    <w:rsid w:val="00B576E3"/>
    <w:rsid w:val="00B604CA"/>
    <w:rsid w:val="00B62272"/>
    <w:rsid w:val="00B64692"/>
    <w:rsid w:val="00B67B8E"/>
    <w:rsid w:val="00B70A47"/>
    <w:rsid w:val="00B752F8"/>
    <w:rsid w:val="00B86B8A"/>
    <w:rsid w:val="00B87963"/>
    <w:rsid w:val="00BB0F5C"/>
    <w:rsid w:val="00BB116E"/>
    <w:rsid w:val="00BB658B"/>
    <w:rsid w:val="00BC5343"/>
    <w:rsid w:val="00BD7858"/>
    <w:rsid w:val="00BE682F"/>
    <w:rsid w:val="00BE6F28"/>
    <w:rsid w:val="00BF52E0"/>
    <w:rsid w:val="00C00C79"/>
    <w:rsid w:val="00C03D35"/>
    <w:rsid w:val="00C050EE"/>
    <w:rsid w:val="00C07A15"/>
    <w:rsid w:val="00C07BF7"/>
    <w:rsid w:val="00C10A1D"/>
    <w:rsid w:val="00C1347A"/>
    <w:rsid w:val="00C2174E"/>
    <w:rsid w:val="00C225C7"/>
    <w:rsid w:val="00C301DB"/>
    <w:rsid w:val="00C31D3F"/>
    <w:rsid w:val="00C329FC"/>
    <w:rsid w:val="00C3456C"/>
    <w:rsid w:val="00C40B89"/>
    <w:rsid w:val="00C4754A"/>
    <w:rsid w:val="00C47F46"/>
    <w:rsid w:val="00C50D24"/>
    <w:rsid w:val="00C51191"/>
    <w:rsid w:val="00C523AC"/>
    <w:rsid w:val="00C67309"/>
    <w:rsid w:val="00C741D8"/>
    <w:rsid w:val="00C75129"/>
    <w:rsid w:val="00C808B0"/>
    <w:rsid w:val="00C85693"/>
    <w:rsid w:val="00C87700"/>
    <w:rsid w:val="00C903F5"/>
    <w:rsid w:val="00C93670"/>
    <w:rsid w:val="00C9571A"/>
    <w:rsid w:val="00CA19D9"/>
    <w:rsid w:val="00CA3AD2"/>
    <w:rsid w:val="00CA4711"/>
    <w:rsid w:val="00CB68C2"/>
    <w:rsid w:val="00CC0898"/>
    <w:rsid w:val="00CC773C"/>
    <w:rsid w:val="00CC7757"/>
    <w:rsid w:val="00CD5D3F"/>
    <w:rsid w:val="00CD6038"/>
    <w:rsid w:val="00CD6191"/>
    <w:rsid w:val="00CE33F8"/>
    <w:rsid w:val="00CE63E3"/>
    <w:rsid w:val="00CE773C"/>
    <w:rsid w:val="00D02ADB"/>
    <w:rsid w:val="00D13AC4"/>
    <w:rsid w:val="00D21433"/>
    <w:rsid w:val="00D27260"/>
    <w:rsid w:val="00D33769"/>
    <w:rsid w:val="00D378E9"/>
    <w:rsid w:val="00D42AD3"/>
    <w:rsid w:val="00D51D7C"/>
    <w:rsid w:val="00D56EFD"/>
    <w:rsid w:val="00D66554"/>
    <w:rsid w:val="00D76254"/>
    <w:rsid w:val="00D80C57"/>
    <w:rsid w:val="00D83BDA"/>
    <w:rsid w:val="00D849D1"/>
    <w:rsid w:val="00D85269"/>
    <w:rsid w:val="00D90ECD"/>
    <w:rsid w:val="00D91306"/>
    <w:rsid w:val="00D94BF3"/>
    <w:rsid w:val="00D956D8"/>
    <w:rsid w:val="00DA3FB5"/>
    <w:rsid w:val="00DB15B3"/>
    <w:rsid w:val="00DB4ACA"/>
    <w:rsid w:val="00DB59AB"/>
    <w:rsid w:val="00DC3617"/>
    <w:rsid w:val="00DC570A"/>
    <w:rsid w:val="00DD2E5D"/>
    <w:rsid w:val="00DD4141"/>
    <w:rsid w:val="00DD5CA5"/>
    <w:rsid w:val="00DD765D"/>
    <w:rsid w:val="00DE1FB6"/>
    <w:rsid w:val="00DF37C7"/>
    <w:rsid w:val="00E026E8"/>
    <w:rsid w:val="00E10069"/>
    <w:rsid w:val="00E10250"/>
    <w:rsid w:val="00E1335E"/>
    <w:rsid w:val="00E16342"/>
    <w:rsid w:val="00E175C7"/>
    <w:rsid w:val="00E22946"/>
    <w:rsid w:val="00E27509"/>
    <w:rsid w:val="00E35A38"/>
    <w:rsid w:val="00E40F42"/>
    <w:rsid w:val="00E470E3"/>
    <w:rsid w:val="00E523C4"/>
    <w:rsid w:val="00E63F64"/>
    <w:rsid w:val="00E67F36"/>
    <w:rsid w:val="00E71C91"/>
    <w:rsid w:val="00E7213F"/>
    <w:rsid w:val="00E72D2C"/>
    <w:rsid w:val="00E75775"/>
    <w:rsid w:val="00E76D6E"/>
    <w:rsid w:val="00E771EE"/>
    <w:rsid w:val="00E87D63"/>
    <w:rsid w:val="00EA1538"/>
    <w:rsid w:val="00EA376E"/>
    <w:rsid w:val="00EB01D8"/>
    <w:rsid w:val="00EB46E4"/>
    <w:rsid w:val="00EB5F00"/>
    <w:rsid w:val="00EB7301"/>
    <w:rsid w:val="00EC31F9"/>
    <w:rsid w:val="00EC458E"/>
    <w:rsid w:val="00EC4845"/>
    <w:rsid w:val="00ED1F6C"/>
    <w:rsid w:val="00ED21C5"/>
    <w:rsid w:val="00ED32F3"/>
    <w:rsid w:val="00EE0551"/>
    <w:rsid w:val="00EE4AFB"/>
    <w:rsid w:val="00EE651F"/>
    <w:rsid w:val="00EE661C"/>
    <w:rsid w:val="00EF6CAC"/>
    <w:rsid w:val="00F03C33"/>
    <w:rsid w:val="00F06260"/>
    <w:rsid w:val="00F06441"/>
    <w:rsid w:val="00F128FA"/>
    <w:rsid w:val="00F13330"/>
    <w:rsid w:val="00F14316"/>
    <w:rsid w:val="00F20A9B"/>
    <w:rsid w:val="00F22B68"/>
    <w:rsid w:val="00F23124"/>
    <w:rsid w:val="00F31532"/>
    <w:rsid w:val="00F33F1B"/>
    <w:rsid w:val="00F33F6C"/>
    <w:rsid w:val="00F341F0"/>
    <w:rsid w:val="00F44170"/>
    <w:rsid w:val="00F479D7"/>
    <w:rsid w:val="00F5760A"/>
    <w:rsid w:val="00F60747"/>
    <w:rsid w:val="00F6327F"/>
    <w:rsid w:val="00F651E5"/>
    <w:rsid w:val="00F67296"/>
    <w:rsid w:val="00F760EC"/>
    <w:rsid w:val="00F80D6D"/>
    <w:rsid w:val="00F80EB4"/>
    <w:rsid w:val="00F831A5"/>
    <w:rsid w:val="00F8392C"/>
    <w:rsid w:val="00F90E27"/>
    <w:rsid w:val="00F94593"/>
    <w:rsid w:val="00FA2A76"/>
    <w:rsid w:val="00FB2AED"/>
    <w:rsid w:val="00FB2E4B"/>
    <w:rsid w:val="00FB3D76"/>
    <w:rsid w:val="00FB4B1C"/>
    <w:rsid w:val="00FC2F9A"/>
    <w:rsid w:val="00FC3399"/>
    <w:rsid w:val="00FC3FBD"/>
    <w:rsid w:val="00FD0114"/>
    <w:rsid w:val="00FD5984"/>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13F"/>
    <w:rPr>
      <w:rFonts w:asciiTheme="majorHAnsi" w:eastAsiaTheme="majorEastAsia" w:hAnsiTheme="majorHAnsi" w:cstheme="majorBidi"/>
      <w:sz w:val="18"/>
      <w:szCs w:val="18"/>
    </w:rPr>
  </w:style>
  <w:style w:type="character" w:styleId="a5">
    <w:name w:val="Hyperlink"/>
    <w:basedOn w:val="a0"/>
    <w:uiPriority w:val="99"/>
    <w:unhideWhenUsed/>
    <w:rsid w:val="00EB5F00"/>
    <w:rPr>
      <w:color w:val="0000FF" w:themeColor="hyperlink"/>
      <w:u w:val="single"/>
    </w:rPr>
  </w:style>
  <w:style w:type="paragraph" w:styleId="a6">
    <w:name w:val="List Paragraph"/>
    <w:basedOn w:val="a"/>
    <w:uiPriority w:val="34"/>
    <w:qFormat/>
    <w:rsid w:val="00B15A42"/>
    <w:pPr>
      <w:ind w:leftChars="400" w:left="840"/>
    </w:pPr>
  </w:style>
  <w:style w:type="paragraph" w:styleId="a7">
    <w:name w:val="header"/>
    <w:basedOn w:val="a"/>
    <w:link w:val="a8"/>
    <w:uiPriority w:val="99"/>
    <w:unhideWhenUsed/>
    <w:rsid w:val="001D6088"/>
    <w:pPr>
      <w:tabs>
        <w:tab w:val="center" w:pos="4252"/>
        <w:tab w:val="right" w:pos="8504"/>
      </w:tabs>
      <w:snapToGrid w:val="0"/>
    </w:pPr>
  </w:style>
  <w:style w:type="character" w:customStyle="1" w:styleId="a8">
    <w:name w:val="ヘッダー (文字)"/>
    <w:basedOn w:val="a0"/>
    <w:link w:val="a7"/>
    <w:uiPriority w:val="99"/>
    <w:rsid w:val="001D6088"/>
  </w:style>
  <w:style w:type="paragraph" w:styleId="a9">
    <w:name w:val="footer"/>
    <w:basedOn w:val="a"/>
    <w:link w:val="aa"/>
    <w:uiPriority w:val="99"/>
    <w:unhideWhenUsed/>
    <w:rsid w:val="001D6088"/>
    <w:pPr>
      <w:tabs>
        <w:tab w:val="center" w:pos="4252"/>
        <w:tab w:val="right" w:pos="8504"/>
      </w:tabs>
      <w:snapToGrid w:val="0"/>
    </w:pPr>
  </w:style>
  <w:style w:type="character" w:customStyle="1" w:styleId="aa">
    <w:name w:val="フッター (文字)"/>
    <w:basedOn w:val="a0"/>
    <w:link w:val="a9"/>
    <w:uiPriority w:val="99"/>
    <w:rsid w:val="001D6088"/>
  </w:style>
  <w:style w:type="paragraph" w:styleId="ab">
    <w:name w:val="Date"/>
    <w:basedOn w:val="a"/>
    <w:next w:val="a"/>
    <w:link w:val="ac"/>
    <w:uiPriority w:val="99"/>
    <w:semiHidden/>
    <w:unhideWhenUsed/>
    <w:rsid w:val="000A0442"/>
  </w:style>
  <w:style w:type="character" w:customStyle="1" w:styleId="ac">
    <w:name w:val="日付 (文字)"/>
    <w:basedOn w:val="a0"/>
    <w:link w:val="ab"/>
    <w:uiPriority w:val="99"/>
    <w:semiHidden/>
    <w:rsid w:val="000A0442"/>
  </w:style>
  <w:style w:type="paragraph" w:customStyle="1" w:styleId="Default">
    <w:name w:val="Default"/>
    <w:rsid w:val="000A0442"/>
    <w:pPr>
      <w:widowControl w:val="0"/>
      <w:autoSpaceDE w:val="0"/>
      <w:autoSpaceDN w:val="0"/>
      <w:adjustRightInd w:val="0"/>
    </w:pPr>
    <w:rPr>
      <w:rFonts w:ascii="ＭＳ 明朝" w:eastAsia="ＭＳ 明朝" w:hAnsi="Century" w:cs="ＭＳ 明朝"/>
      <w:color w:val="000000"/>
      <w:kern w:val="0"/>
      <w:sz w:val="24"/>
      <w:szCs w:val="24"/>
    </w:rPr>
  </w:style>
  <w:style w:type="character" w:styleId="ad">
    <w:name w:val="FollowedHyperlink"/>
    <w:basedOn w:val="a0"/>
    <w:uiPriority w:val="99"/>
    <w:semiHidden/>
    <w:unhideWhenUsed/>
    <w:rsid w:val="00146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1578">
      <w:bodyDiv w:val="1"/>
      <w:marLeft w:val="0"/>
      <w:marRight w:val="0"/>
      <w:marTop w:val="0"/>
      <w:marBottom w:val="0"/>
      <w:divBdr>
        <w:top w:val="none" w:sz="0" w:space="0" w:color="auto"/>
        <w:left w:val="none" w:sz="0" w:space="0" w:color="auto"/>
        <w:bottom w:val="none" w:sz="0" w:space="0" w:color="auto"/>
        <w:right w:val="none" w:sz="0" w:space="0" w:color="auto"/>
      </w:divBdr>
    </w:div>
    <w:div w:id="975449742">
      <w:bodyDiv w:val="1"/>
      <w:marLeft w:val="0"/>
      <w:marRight w:val="0"/>
      <w:marTop w:val="0"/>
      <w:marBottom w:val="0"/>
      <w:divBdr>
        <w:top w:val="none" w:sz="0" w:space="0" w:color="auto"/>
        <w:left w:val="none" w:sz="0" w:space="0" w:color="auto"/>
        <w:bottom w:val="none" w:sz="0" w:space="0" w:color="auto"/>
        <w:right w:val="none" w:sz="0" w:space="0" w:color="auto"/>
      </w:divBdr>
    </w:div>
    <w:div w:id="20656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at.go.jp/SG1/estat/GL02100104.do?tocd=00200533"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DF7D-2EEB-484E-B073-5AF4A3AA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3521</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2022-04-25T00:41:00Z</dcterms:created>
  <dcterms:modified xsi:type="dcterms:W3CDTF">2022-04-25T00:41:00Z</dcterms:modified>
</cp:coreProperties>
</file>