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68F6" w14:textId="77777777" w:rsidR="00BA60A4" w:rsidRDefault="00BA60A4" w:rsidP="009C390F">
      <w:pPr>
        <w:spacing w:line="0" w:lineRule="atLeast"/>
        <w:rPr>
          <w:rFonts w:ascii="ＭＳ ゴシック" w:eastAsia="ＭＳ ゴシック" w:hAnsi="ＭＳ ゴシック"/>
          <w:kern w:val="0"/>
          <w:sz w:val="32"/>
          <w:szCs w:val="36"/>
        </w:rPr>
      </w:pPr>
    </w:p>
    <w:p w14:paraId="6E386F56" w14:textId="37C13651" w:rsidR="00A46F5C" w:rsidRPr="00A46F5C" w:rsidRDefault="00A46F5C" w:rsidP="009C390F">
      <w:pPr>
        <w:spacing w:line="0" w:lineRule="atLeast"/>
        <w:rPr>
          <w:rFonts w:ascii="ＭＳ ゴシック" w:eastAsia="ＭＳ ゴシック" w:hAnsi="ＭＳ ゴシック"/>
          <w:kern w:val="0"/>
          <w:sz w:val="32"/>
          <w:szCs w:val="36"/>
        </w:rPr>
      </w:pPr>
    </w:p>
    <w:p w14:paraId="25352182" w14:textId="4E8CDC1D" w:rsidR="00A46F5C" w:rsidRPr="00A46F5C" w:rsidRDefault="00A46F5C" w:rsidP="009C390F">
      <w:pPr>
        <w:spacing w:line="0" w:lineRule="atLeast"/>
        <w:rPr>
          <w:rFonts w:ascii="ＭＳ ゴシック" w:eastAsia="ＭＳ ゴシック" w:hAnsi="ＭＳ ゴシック"/>
          <w:kern w:val="0"/>
          <w:sz w:val="32"/>
          <w:szCs w:val="36"/>
        </w:rPr>
      </w:pPr>
    </w:p>
    <w:p w14:paraId="31D28947" w14:textId="628E72EE" w:rsidR="00497D41" w:rsidRPr="00497D41" w:rsidRDefault="003322E6" w:rsidP="00A46F5C">
      <w:pPr>
        <w:spacing w:line="0" w:lineRule="atLeast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803EC8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令和</w:t>
      </w:r>
      <w:r w:rsidR="00DC367B" w:rsidRPr="00803EC8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７</w:t>
      </w:r>
      <w:r w:rsidR="005827D2" w:rsidRPr="00803EC8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年度一般会計補正予算（第</w:t>
      </w:r>
      <w:r w:rsidR="000D304A" w:rsidRPr="00803EC8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４</w:t>
      </w:r>
      <w:r w:rsidR="00807CCA" w:rsidRPr="00803EC8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号）</w:t>
      </w:r>
      <w:r w:rsidR="0066505A" w:rsidRPr="00803EC8">
        <w:rPr>
          <w:rFonts w:ascii="ＭＳ ゴシック" w:eastAsia="ＭＳ ゴシック" w:hAnsi="ＭＳ ゴシック" w:hint="eastAsia"/>
          <w:w w:val="97"/>
          <w:kern w:val="0"/>
          <w:sz w:val="44"/>
          <w:szCs w:val="36"/>
          <w:fitText w:val="9460" w:id="-1788052992"/>
        </w:rPr>
        <w:t>案の概</w:t>
      </w:r>
      <w:r w:rsidR="0066505A" w:rsidRPr="00803EC8">
        <w:rPr>
          <w:rFonts w:ascii="ＭＳ ゴシック" w:eastAsia="ＭＳ ゴシック" w:hAnsi="ＭＳ ゴシック" w:hint="eastAsia"/>
          <w:spacing w:val="41"/>
          <w:w w:val="97"/>
          <w:kern w:val="0"/>
          <w:sz w:val="44"/>
          <w:szCs w:val="36"/>
          <w:fitText w:val="9460" w:id="-1788052992"/>
        </w:rPr>
        <w:t>要</w:t>
      </w:r>
    </w:p>
    <w:p w14:paraId="2FD41EE2" w14:textId="20B5B66A" w:rsidR="007D0811" w:rsidRPr="003F71ED" w:rsidRDefault="00EA7350" w:rsidP="0039290B">
      <w:pPr>
        <w:rPr>
          <w:rFonts w:ascii="ＭＳ Ｐ明朝" w:eastAsia="ＭＳ Ｐ明朝" w:hAnsi="ＭＳ Ｐ明朝"/>
          <w:sz w:val="22"/>
        </w:rPr>
      </w:pPr>
      <w:r w:rsidRPr="003F71ED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69BC25C9" wp14:editId="45833436">
                <wp:simplePos x="0" y="0"/>
                <wp:positionH relativeFrom="margin">
                  <wp:posOffset>34290</wp:posOffset>
                </wp:positionH>
                <wp:positionV relativeFrom="paragraph">
                  <wp:posOffset>140335</wp:posOffset>
                </wp:positionV>
                <wp:extent cx="6019165" cy="523875"/>
                <wp:effectExtent l="0" t="0" r="19685" b="28575"/>
                <wp:wrapNone/>
                <wp:docPr id="3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165" cy="523875"/>
                        </a:xfrm>
                        <a:prstGeom prst="roundRect">
                          <a:avLst>
                            <a:gd name="adj" fmla="val 11848"/>
                          </a:avLst>
                        </a:prstGeom>
                        <a:noFill/>
                        <a:ln>
                          <a:solidFill>
                            <a:sysClr val="windowText" lastClr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vertOverflow="clip" horzOverflow="clip"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8C45A6" id="角丸四角形 2" o:spid="_x0000_s1026" style="position:absolute;left:0;text-align:left;margin-left:2.7pt;margin-top:11.05pt;width:473.95pt;height:41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7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" filled="f" strokecolor="windowText" strokeweight="2pt">
                <v:stroke dashstyle="1 1"/>
                <w10:wrap anchorx="margin"/>
              </v:roundrect>
            </w:pict>
          </mc:Fallback>
        </mc:AlternateContent>
      </w:r>
    </w:p>
    <w:p w14:paraId="4010F51F" w14:textId="3236B939" w:rsidR="00EA7350" w:rsidRPr="00FF1A5B" w:rsidRDefault="00AA6F08" w:rsidP="00E304DF">
      <w:pPr>
        <w:ind w:leftChars="100" w:left="210" w:rightChars="147" w:right="309" w:firstLineChars="100" w:firstLine="198"/>
        <w:rPr>
          <w:rFonts w:ascii="ＭＳ 明朝" w:eastAsia="ＭＳ 明朝" w:hAnsi="ＭＳ 明朝"/>
          <w:spacing w:val="-6"/>
        </w:rPr>
      </w:pPr>
      <w:r w:rsidRPr="00FF1A5B">
        <w:rPr>
          <w:rFonts w:ascii="ＭＳ 明朝" w:eastAsia="ＭＳ 明朝" w:hAnsi="ＭＳ 明朝" w:hint="eastAsia"/>
          <w:spacing w:val="-6"/>
        </w:rPr>
        <w:t>一</w:t>
      </w:r>
      <w:r w:rsidR="00A92B34">
        <w:rPr>
          <w:rFonts w:ascii="ＭＳ 明朝" w:eastAsia="ＭＳ 明朝" w:hAnsi="ＭＳ 明朝" w:hint="eastAsia"/>
          <w:spacing w:val="-6"/>
        </w:rPr>
        <w:t>般会計補正予算（第</w:t>
      </w:r>
      <w:r w:rsidR="000D304A">
        <w:rPr>
          <w:rFonts w:ascii="ＭＳ 明朝" w:eastAsia="ＭＳ 明朝" w:hAnsi="ＭＳ 明朝" w:hint="eastAsia"/>
          <w:spacing w:val="-6"/>
        </w:rPr>
        <w:t>４</w:t>
      </w:r>
      <w:r w:rsidR="00C95D69" w:rsidRPr="00FF1A5B">
        <w:rPr>
          <w:rFonts w:ascii="ＭＳ 明朝" w:eastAsia="ＭＳ 明朝" w:hAnsi="ＭＳ 明朝" w:hint="eastAsia"/>
          <w:spacing w:val="-6"/>
        </w:rPr>
        <w:t>号）案</w:t>
      </w:r>
      <w:r w:rsidR="0051191F" w:rsidRPr="00FF1A5B">
        <w:rPr>
          <w:rFonts w:ascii="ＭＳ 明朝" w:eastAsia="ＭＳ 明朝" w:hAnsi="ＭＳ 明朝" w:hint="eastAsia"/>
          <w:spacing w:val="-6"/>
        </w:rPr>
        <w:t>は、</w:t>
      </w:r>
      <w:r w:rsidR="00E304DF" w:rsidRPr="00E304DF">
        <w:rPr>
          <w:rFonts w:ascii="ＭＳ 明朝" w:eastAsia="ＭＳ 明朝" w:hAnsi="ＭＳ 明朝" w:hint="eastAsia"/>
          <w:spacing w:val="-6"/>
        </w:rPr>
        <w:t>人事委員会勧告</w:t>
      </w:r>
      <w:r w:rsidR="00E304DF">
        <w:rPr>
          <w:rFonts w:ascii="ＭＳ 明朝" w:eastAsia="ＭＳ 明朝" w:hAnsi="ＭＳ 明朝" w:hint="eastAsia"/>
          <w:spacing w:val="-6"/>
        </w:rPr>
        <w:t>等</w:t>
      </w:r>
      <w:r w:rsidR="00803EC8" w:rsidRPr="00E27750">
        <w:rPr>
          <w:rFonts w:ascii="ＭＳ 明朝" w:eastAsia="ＭＳ 明朝" w:hAnsi="ＭＳ 明朝" w:hint="eastAsia"/>
          <w:spacing w:val="-6"/>
        </w:rPr>
        <w:t>を踏まえた</w:t>
      </w:r>
      <w:r w:rsidR="00E304DF" w:rsidRPr="00E27750">
        <w:rPr>
          <w:rFonts w:ascii="ＭＳ 明朝" w:eastAsia="ＭＳ 明朝" w:hAnsi="ＭＳ 明朝" w:hint="eastAsia"/>
          <w:spacing w:val="-6"/>
        </w:rPr>
        <w:t>給</w:t>
      </w:r>
      <w:r w:rsidR="00E304DF" w:rsidRPr="00E304DF">
        <w:rPr>
          <w:rFonts w:ascii="ＭＳ 明朝" w:eastAsia="ＭＳ 明朝" w:hAnsi="ＭＳ 明朝" w:hint="eastAsia"/>
          <w:spacing w:val="-6"/>
        </w:rPr>
        <w:t>与改定に要する経費を措置するため</w:t>
      </w:r>
      <w:r w:rsidR="00012E35">
        <w:rPr>
          <w:rFonts w:ascii="ＭＳ 明朝" w:eastAsia="ＭＳ 明朝" w:hAnsi="ＭＳ 明朝" w:hint="eastAsia"/>
          <w:spacing w:val="-6"/>
        </w:rPr>
        <w:t>、編成しました</w:t>
      </w:r>
      <w:r w:rsidR="00C95D69" w:rsidRPr="00FF1A5B">
        <w:rPr>
          <w:rFonts w:ascii="ＭＳ 明朝" w:eastAsia="ＭＳ 明朝" w:hAnsi="ＭＳ 明朝" w:hint="eastAsia"/>
          <w:spacing w:val="-6"/>
        </w:rPr>
        <w:t>。</w:t>
      </w:r>
    </w:p>
    <w:p w14:paraId="3CF7B08B" w14:textId="57905989" w:rsidR="00C95D69" w:rsidRPr="008528E1" w:rsidRDefault="00C95D69" w:rsidP="00FF1A5B">
      <w:pPr>
        <w:rPr>
          <w:rFonts w:ascii="ＭＳ Ｐゴシック" w:eastAsia="ＭＳ Ｐゴシック" w:hAnsi="ＭＳ Ｐゴシック" w:cs="Meiryo UI"/>
          <w:b/>
          <w:bCs/>
          <w:kern w:val="24"/>
          <w:sz w:val="28"/>
          <w:szCs w:val="48"/>
        </w:rPr>
      </w:pPr>
    </w:p>
    <w:p w14:paraId="4E98BD6E" w14:textId="26A25731" w:rsidR="00595ED8" w:rsidRPr="00C8058F" w:rsidRDefault="00595ED8" w:rsidP="00595ED8">
      <w:pPr>
        <w:rPr>
          <w:rFonts w:ascii="ＭＳ Ｐゴシック" w:eastAsia="ＭＳ Ｐゴシック" w:hAnsi="ＭＳ Ｐゴシック" w:cs="Meiryo UI"/>
          <w:sz w:val="20"/>
        </w:rPr>
      </w:pPr>
      <w:r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【</w:t>
      </w:r>
      <w:r w:rsidR="00CA441D"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１</w:t>
      </w:r>
      <w:r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】</w:t>
      </w:r>
      <w:r w:rsidR="00CE0EF5"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 xml:space="preserve">　予算規</w:t>
      </w:r>
      <w:r w:rsidRPr="00C8058F">
        <w:rPr>
          <w:rFonts w:ascii="ＭＳ Ｐゴシック" w:eastAsia="ＭＳ Ｐゴシック" w:hAnsi="ＭＳ Ｐゴシック" w:cs="Meiryo UI" w:hint="eastAsia"/>
          <w:b/>
          <w:bCs/>
          <w:kern w:val="24"/>
          <w:sz w:val="28"/>
          <w:szCs w:val="48"/>
        </w:rPr>
        <w:t>模</w:t>
      </w:r>
    </w:p>
    <w:p w14:paraId="54A80817" w14:textId="77777777" w:rsidR="00842526" w:rsidRPr="00C8058F" w:rsidRDefault="005F41A6" w:rsidP="00400583">
      <w:pPr>
        <w:pStyle w:val="a3"/>
        <w:ind w:leftChars="0" w:left="885" w:right="40"/>
        <w:jc w:val="right"/>
        <w:rPr>
          <w:sz w:val="20"/>
          <w:szCs w:val="20"/>
        </w:rPr>
      </w:pPr>
      <w:r w:rsidRPr="00C8058F">
        <w:rPr>
          <w:rFonts w:hint="eastAsia"/>
          <w:sz w:val="20"/>
          <w:szCs w:val="20"/>
        </w:rPr>
        <w:t>単位：百万円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2170"/>
        <w:gridCol w:w="2273"/>
        <w:gridCol w:w="2263"/>
        <w:gridCol w:w="2274"/>
      </w:tblGrid>
      <w:tr w:rsidR="003771A4" w:rsidRPr="00C8058F" w14:paraId="69DFCD43" w14:textId="77777777" w:rsidTr="009C1B25">
        <w:tc>
          <w:tcPr>
            <w:tcW w:w="2170" w:type="dxa"/>
            <w:tcBorders>
              <w:bottom w:val="single" w:sz="4" w:space="0" w:color="auto"/>
            </w:tcBorders>
            <w:vAlign w:val="center"/>
          </w:tcPr>
          <w:p w14:paraId="4D4B401C" w14:textId="77777777" w:rsidR="003771A4" w:rsidRPr="00C8058F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区分</w:t>
            </w:r>
          </w:p>
        </w:tc>
        <w:tc>
          <w:tcPr>
            <w:tcW w:w="22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AE73F46" w14:textId="77777777" w:rsidR="003771A4" w:rsidRPr="00C8058F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補正前予算額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47336BF" w14:textId="77777777" w:rsidR="003771A4" w:rsidRPr="00C8058F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補正額</w:t>
            </w:r>
          </w:p>
        </w:tc>
        <w:tc>
          <w:tcPr>
            <w:tcW w:w="227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30820D2" w14:textId="77777777" w:rsidR="003771A4" w:rsidRPr="00C8058F" w:rsidRDefault="003771A4" w:rsidP="003C72D6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補正後予算額</w:t>
            </w:r>
          </w:p>
        </w:tc>
      </w:tr>
      <w:tr w:rsidR="00821DB4" w:rsidRPr="00C8058F" w14:paraId="1AE8F1D7" w14:textId="77777777" w:rsidTr="009C1B25">
        <w:tc>
          <w:tcPr>
            <w:tcW w:w="2170" w:type="dxa"/>
            <w:tcBorders>
              <w:right w:val="single" w:sz="4" w:space="0" w:color="auto"/>
            </w:tcBorders>
            <w:vAlign w:val="center"/>
          </w:tcPr>
          <w:p w14:paraId="49D26D4A" w14:textId="77777777" w:rsidR="00821DB4" w:rsidRPr="00C8058F" w:rsidRDefault="00821DB4" w:rsidP="00821DB4">
            <w:pPr>
              <w:jc w:val="distribute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一般会計</w:t>
            </w:r>
          </w:p>
        </w:tc>
        <w:tc>
          <w:tcPr>
            <w:tcW w:w="22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8B79A95" w14:textId="25E664AC" w:rsidR="00821DB4" w:rsidRPr="00C8058F" w:rsidRDefault="000C6A15" w:rsidP="00821DB4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0C6A15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3,275,250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B212C8" w14:textId="0FC0C8F5" w:rsidR="00821DB4" w:rsidRPr="00C8058F" w:rsidRDefault="00D67F00" w:rsidP="00981506">
            <w:pPr>
              <w:jc w:val="righ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D67F00">
              <w:rPr>
                <w:rFonts w:ascii="ＭＳ Ｐゴシック" w:eastAsia="ＭＳ Ｐゴシック" w:hAnsi="ＭＳ Ｐゴシック"/>
                <w:sz w:val="24"/>
                <w:szCs w:val="24"/>
              </w:rPr>
              <w:t>17,710</w:t>
            </w:r>
          </w:p>
        </w:tc>
        <w:tc>
          <w:tcPr>
            <w:tcW w:w="2274" w:type="dxa"/>
            <w:tcBorders>
              <w:left w:val="single" w:sz="12" w:space="0" w:color="auto"/>
            </w:tcBorders>
            <w:vAlign w:val="center"/>
          </w:tcPr>
          <w:p w14:paraId="18875588" w14:textId="6B6FA656" w:rsidR="00821DB4" w:rsidRPr="00C8058F" w:rsidRDefault="00A437F0" w:rsidP="00246F21">
            <w:pPr>
              <w:jc w:val="right"/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</w:pPr>
            <w:r w:rsidRPr="00A437F0">
              <w:rPr>
                <w:rFonts w:ascii="ＭＳ Ｐゴシック" w:eastAsia="ＭＳ Ｐゴシック" w:hAnsi="ＭＳ Ｐゴシック"/>
                <w:noProof/>
                <w:sz w:val="24"/>
                <w:szCs w:val="24"/>
              </w:rPr>
              <w:t>3,292,961</w:t>
            </w:r>
          </w:p>
        </w:tc>
      </w:tr>
    </w:tbl>
    <w:p w14:paraId="1F72F475" w14:textId="1D648B12" w:rsidR="00F04788" w:rsidRPr="00C8058F" w:rsidRDefault="00F04788" w:rsidP="00A30780">
      <w:pPr>
        <w:rPr>
          <w:rFonts w:ascii="ＭＳ Ｐゴシック" w:eastAsia="ＭＳ Ｐゴシック" w:hAnsi="ＭＳ Ｐゴシック" w:cs="Meiryo UI"/>
        </w:rPr>
      </w:pPr>
    </w:p>
    <w:p w14:paraId="108E5C32" w14:textId="1DD10561" w:rsidR="00322491" w:rsidRPr="00C8058F" w:rsidRDefault="00822709" w:rsidP="00322491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  <w:r w:rsidRPr="00C8058F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="00A30780" w:rsidRPr="00C8058F">
        <w:rPr>
          <w:rFonts w:ascii="ＭＳ Ｐゴシック" w:eastAsia="ＭＳ Ｐゴシック" w:hAnsi="ＭＳ Ｐゴシック" w:cs="Meiryo UI" w:hint="eastAsia"/>
          <w:sz w:val="24"/>
          <w:szCs w:val="24"/>
        </w:rPr>
        <w:t>一般会計補正予算の財源内訳</w:t>
      </w:r>
    </w:p>
    <w:p w14:paraId="3D0EBA19" w14:textId="6B5A9D86" w:rsidR="00822709" w:rsidRPr="00C8058F" w:rsidRDefault="00822709" w:rsidP="00822709">
      <w:pPr>
        <w:ind w:firstLine="840"/>
        <w:rPr>
          <w:rFonts w:ascii="ＭＳ Ｐゴシック" w:eastAsia="ＭＳ Ｐゴシック" w:hAnsi="ＭＳ Ｐゴシック" w:cs="Meiryo UI"/>
          <w:sz w:val="24"/>
          <w:szCs w:val="24"/>
        </w:rPr>
      </w:pPr>
    </w:p>
    <w:tbl>
      <w:tblPr>
        <w:tblStyle w:val="aa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1985"/>
        <w:gridCol w:w="945"/>
      </w:tblGrid>
      <w:tr w:rsidR="003C7F60" w:rsidRPr="00C8058F" w14:paraId="7E8F3625" w14:textId="77777777" w:rsidTr="00CB328A">
        <w:trPr>
          <w:trHeight w:val="295"/>
        </w:trPr>
        <w:tc>
          <w:tcPr>
            <w:tcW w:w="3549" w:type="dxa"/>
          </w:tcPr>
          <w:p w14:paraId="5CF53A89" w14:textId="77777777" w:rsidR="003C7F60" w:rsidRPr="00C8058F" w:rsidRDefault="003C7F60" w:rsidP="00CB328A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国庫支出金</w:t>
            </w:r>
          </w:p>
        </w:tc>
        <w:tc>
          <w:tcPr>
            <w:tcW w:w="1985" w:type="dxa"/>
          </w:tcPr>
          <w:p w14:paraId="46D386F1" w14:textId="6BEE5691" w:rsidR="003C7F60" w:rsidRPr="00C8058F" w:rsidRDefault="000D304A" w:rsidP="000D304A">
            <w:pPr>
              <w:wordWrap w:val="0"/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2,3</w:t>
            </w:r>
            <w:r w:rsidR="00337B15">
              <w:rPr>
                <w:rFonts w:ascii="ＭＳ Ｐゴシック" w:eastAsia="ＭＳ Ｐゴシック" w:hAnsi="ＭＳ Ｐゴシック" w:cs="Meiryo UI"/>
                <w:sz w:val="24"/>
                <w:szCs w:val="24"/>
              </w:rPr>
              <w:t>32</w:t>
            </w:r>
          </w:p>
        </w:tc>
        <w:tc>
          <w:tcPr>
            <w:tcW w:w="945" w:type="dxa"/>
          </w:tcPr>
          <w:p w14:paraId="3BEC97FA" w14:textId="77777777" w:rsidR="003C7F60" w:rsidRPr="00C8058F" w:rsidRDefault="003C7F60" w:rsidP="00CB328A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 w:rsidRPr="00C8058F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  <w:tr w:rsidR="003C7F60" w:rsidRPr="00C8058F" w14:paraId="36ADCBA2" w14:textId="77777777" w:rsidTr="00CB328A">
        <w:trPr>
          <w:trHeight w:val="295"/>
        </w:trPr>
        <w:tc>
          <w:tcPr>
            <w:tcW w:w="3549" w:type="dxa"/>
          </w:tcPr>
          <w:p w14:paraId="6E492AAC" w14:textId="77777777" w:rsidR="003C7F60" w:rsidRPr="00C8058F" w:rsidRDefault="003C7F60" w:rsidP="00CB328A">
            <w:pPr>
              <w:rPr>
                <w:rFonts w:ascii="ＭＳ Ｐゴシック" w:eastAsia="ＭＳ Ｐゴシック" w:hAnsi="ＭＳ Ｐゴシック" w:cs="Meiryo UI"/>
                <w:spacing w:val="20"/>
                <w:sz w:val="24"/>
                <w:szCs w:val="24"/>
              </w:rPr>
            </w:pPr>
            <w:r w:rsidRPr="00C8058F">
              <w:rPr>
                <w:rFonts w:ascii="ＭＳ Ｐゴシック" w:eastAsia="ＭＳ Ｐゴシック" w:hAnsi="ＭＳ Ｐゴシック" w:cs="Meiryo UI" w:hint="eastAsia"/>
                <w:spacing w:val="20"/>
                <w:sz w:val="24"/>
                <w:szCs w:val="24"/>
              </w:rPr>
              <w:t>一般財源</w:t>
            </w:r>
            <w:r w:rsidRPr="00C8058F">
              <w:rPr>
                <w:rFonts w:ascii="ＭＳ Ｐゴシック" w:eastAsia="ＭＳ Ｐゴシック" w:hAnsi="ＭＳ Ｐゴシック" w:cs="Meiryo UI" w:hint="eastAsia"/>
                <w:spacing w:val="20"/>
                <w:sz w:val="22"/>
              </w:rPr>
              <w:t>（財政調整基金）</w:t>
            </w:r>
          </w:p>
        </w:tc>
        <w:tc>
          <w:tcPr>
            <w:tcW w:w="1985" w:type="dxa"/>
          </w:tcPr>
          <w:p w14:paraId="07F6F67C" w14:textId="1562C4FB" w:rsidR="003C7F60" w:rsidRPr="00C8058F" w:rsidRDefault="000D304A" w:rsidP="00CB328A">
            <w:pPr>
              <w:jc w:val="right"/>
              <w:rPr>
                <w:rFonts w:ascii="ＭＳ Ｐゴシック" w:eastAsia="ＭＳ Ｐゴシック" w:hAnsi="ＭＳ Ｐゴシック" w:cs="Meiryo UI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1</w:t>
            </w:r>
            <w:r w:rsidR="000C6A15"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5</w:t>
            </w:r>
            <w:r>
              <w:rPr>
                <w:rFonts w:ascii="ＭＳ Ｐゴシック" w:eastAsia="ＭＳ Ｐゴシック" w:hAnsi="ＭＳ Ｐゴシック" w:cs="Meiryo UI" w:hint="eastAsia"/>
                <w:sz w:val="24"/>
                <w:szCs w:val="24"/>
              </w:rPr>
              <w:t>,</w:t>
            </w:r>
            <w:r w:rsidR="000C6A15">
              <w:rPr>
                <w:rFonts w:ascii="ＭＳ Ｐゴシック" w:eastAsia="ＭＳ Ｐゴシック" w:hAnsi="ＭＳ Ｐゴシック" w:cs="Meiryo UI"/>
                <w:sz w:val="24"/>
                <w:szCs w:val="24"/>
              </w:rPr>
              <w:t>379</w:t>
            </w:r>
          </w:p>
        </w:tc>
        <w:tc>
          <w:tcPr>
            <w:tcW w:w="945" w:type="dxa"/>
          </w:tcPr>
          <w:p w14:paraId="285A990A" w14:textId="77777777" w:rsidR="003C7F60" w:rsidRPr="00C8058F" w:rsidRDefault="003C7F60" w:rsidP="00CB328A">
            <w:pPr>
              <w:jc w:val="right"/>
              <w:rPr>
                <w:rFonts w:ascii="ＭＳ Ｐゴシック" w:eastAsia="ＭＳ Ｐゴシック" w:hAnsi="ＭＳ Ｐゴシック" w:cs="Meiryo UI"/>
                <w:sz w:val="22"/>
                <w:szCs w:val="24"/>
              </w:rPr>
            </w:pPr>
            <w:r w:rsidRPr="00C8058F">
              <w:rPr>
                <w:rFonts w:ascii="ＭＳ Ｐゴシック" w:eastAsia="ＭＳ Ｐゴシック" w:hAnsi="ＭＳ Ｐゴシック" w:cs="Meiryo UI" w:hint="eastAsia"/>
                <w:sz w:val="22"/>
                <w:szCs w:val="24"/>
              </w:rPr>
              <w:t>百万円</w:t>
            </w:r>
          </w:p>
        </w:tc>
      </w:tr>
    </w:tbl>
    <w:p w14:paraId="0CB52209" w14:textId="5C624914" w:rsidR="00FF1A5B" w:rsidRPr="00C8058F" w:rsidRDefault="00FF1A5B" w:rsidP="00822709">
      <w:pPr>
        <w:jc w:val="left"/>
        <w:rPr>
          <w:rFonts w:ascii="ＭＳ Ｐゴシック" w:eastAsia="ＭＳ Ｐゴシック" w:hAnsi="ＭＳ Ｐゴシック"/>
          <w:b/>
          <w:color w:val="000000" w:themeColor="text1"/>
          <w:szCs w:val="26"/>
        </w:rPr>
      </w:pPr>
    </w:p>
    <w:p w14:paraId="312D86D2" w14:textId="29ACF5D6" w:rsidR="00F27FD6" w:rsidRDefault="003C7F60" w:rsidP="00646A4F">
      <w:pPr>
        <w:ind w:firstLine="840"/>
        <w:rPr>
          <w:rFonts w:ascii="ＭＳ Ｐゴシック" w:eastAsia="ＭＳ Ｐゴシック" w:hAnsi="ＭＳ Ｐゴシック" w:cs="Meiryo UI"/>
        </w:rPr>
      </w:pPr>
      <w:r w:rsidRPr="00C8058F">
        <w:rPr>
          <w:rFonts w:ascii="ＭＳ Ｐゴシック" w:eastAsia="ＭＳ Ｐゴシック" w:hAnsi="ＭＳ Ｐゴシック" w:cs="Meiryo UI" w:hint="eastAsia"/>
          <w:sz w:val="24"/>
          <w:szCs w:val="24"/>
        </w:rPr>
        <w:t>○</w:t>
      </w:r>
      <w:r w:rsidRPr="00C8058F">
        <w:rPr>
          <w:rFonts w:ascii="ＭＳ Ｐゴシック" w:eastAsia="ＭＳ Ｐゴシック" w:hAnsi="ＭＳ Ｐゴシック" w:hint="eastAsia"/>
          <w:sz w:val="24"/>
          <w:szCs w:val="24"/>
        </w:rPr>
        <w:t>補正後の財政調整基金残高（令和</w:t>
      </w:r>
      <w:r w:rsidR="00DC367B">
        <w:rPr>
          <w:rFonts w:ascii="ＭＳ Ｐゴシック" w:eastAsia="ＭＳ Ｐゴシック" w:hAnsi="ＭＳ Ｐゴシック" w:hint="eastAsia"/>
          <w:sz w:val="24"/>
          <w:szCs w:val="24"/>
        </w:rPr>
        <w:t>7</w:t>
      </w:r>
      <w:r w:rsidRPr="00C8058F">
        <w:rPr>
          <w:rFonts w:ascii="ＭＳ Ｐゴシック" w:eastAsia="ＭＳ Ｐゴシック" w:hAnsi="ＭＳ Ｐゴシック" w:hint="eastAsia"/>
          <w:sz w:val="24"/>
          <w:szCs w:val="24"/>
        </w:rPr>
        <w:t xml:space="preserve">年度末見込み）　　　　　　 　　　　　　</w:t>
      </w:r>
      <w:r w:rsidR="00676ABF">
        <w:rPr>
          <w:rFonts w:ascii="ＭＳ Ｐゴシック" w:eastAsia="ＭＳ Ｐゴシック" w:hAnsi="ＭＳ Ｐゴシック" w:hint="eastAsia"/>
          <w:sz w:val="24"/>
          <w:szCs w:val="24"/>
        </w:rPr>
        <w:t>1,</w:t>
      </w:r>
      <w:r w:rsidR="00DC367B">
        <w:rPr>
          <w:rFonts w:ascii="ＭＳ Ｐゴシック" w:eastAsia="ＭＳ Ｐゴシック" w:hAnsi="ＭＳ Ｐゴシック" w:hint="eastAsia"/>
          <w:sz w:val="24"/>
          <w:szCs w:val="24"/>
        </w:rPr>
        <w:t>8</w:t>
      </w:r>
      <w:r w:rsidR="00DC367B">
        <w:rPr>
          <w:rFonts w:ascii="ＭＳ Ｐゴシック" w:eastAsia="ＭＳ Ｐゴシック" w:hAnsi="ＭＳ Ｐゴシック"/>
          <w:sz w:val="24"/>
          <w:szCs w:val="24"/>
        </w:rPr>
        <w:t>6</w:t>
      </w:r>
      <w:r w:rsidR="000D304A">
        <w:rPr>
          <w:rFonts w:ascii="ＭＳ Ｐゴシック" w:eastAsia="ＭＳ Ｐゴシック" w:hAnsi="ＭＳ Ｐゴシック" w:hint="eastAsia"/>
          <w:sz w:val="24"/>
          <w:szCs w:val="24"/>
        </w:rPr>
        <w:t>5</w:t>
      </w:r>
      <w:r w:rsidRPr="00C8058F">
        <w:rPr>
          <w:rFonts w:ascii="ＭＳ Ｐゴシック" w:eastAsia="ＭＳ Ｐゴシック" w:hAnsi="ＭＳ Ｐゴシック" w:hint="eastAsia"/>
          <w:sz w:val="24"/>
          <w:szCs w:val="24"/>
        </w:rPr>
        <w:t>億円</w:t>
      </w:r>
    </w:p>
    <w:p w14:paraId="6B5FCADC" w14:textId="77777777" w:rsidR="00646A4F" w:rsidRPr="00646A4F" w:rsidRDefault="00646A4F" w:rsidP="00646A4F">
      <w:pPr>
        <w:ind w:firstLine="840"/>
        <w:rPr>
          <w:rFonts w:ascii="ＭＳ Ｐゴシック" w:eastAsia="ＭＳ Ｐゴシック" w:hAnsi="ＭＳ Ｐゴシック" w:cs="Meiryo UI"/>
        </w:rPr>
      </w:pPr>
    </w:p>
    <w:p w14:paraId="6CBAD0B9" w14:textId="77777777" w:rsidR="005B36BA" w:rsidRPr="00EC7B5C" w:rsidRDefault="005B36BA" w:rsidP="005B36BA">
      <w:pPr>
        <w:jc w:val="left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【２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】</w:t>
      </w:r>
      <w:r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 xml:space="preserve">　</w:t>
      </w:r>
      <w:r w:rsidRPr="00EC7B5C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補正項目</w:t>
      </w:r>
    </w:p>
    <w:p w14:paraId="6D1569AC" w14:textId="0730F367" w:rsidR="006155F3" w:rsidRPr="0025437C" w:rsidRDefault="006155F3" w:rsidP="00125A69">
      <w:pPr>
        <w:pStyle w:val="Web"/>
        <w:spacing w:before="0" w:beforeAutospacing="0" w:after="0" w:afterAutospacing="0"/>
        <w:ind w:right="-119"/>
        <w:jc w:val="right"/>
        <w:rPr>
          <w:rFonts w:ascii="ＭＳ ゴシック" w:eastAsia="ＭＳ ゴシック" w:hAnsi="ＭＳ ゴシック" w:cs="Meiryo UI"/>
          <w:bCs/>
          <w:kern w:val="24"/>
          <w:sz w:val="21"/>
          <w:szCs w:val="21"/>
        </w:rPr>
      </w:pPr>
      <w:r w:rsidRPr="0025437C">
        <w:rPr>
          <w:rFonts w:ascii="ＭＳ ゴシック" w:eastAsia="ＭＳ ゴシック" w:hAnsi="ＭＳ ゴシック" w:cs="Meiryo UI" w:hint="eastAsia"/>
          <w:bCs/>
          <w:kern w:val="24"/>
          <w:sz w:val="21"/>
          <w:szCs w:val="21"/>
        </w:rPr>
        <w:t>（単位：千円）</w:t>
      </w:r>
    </w:p>
    <w:tbl>
      <w:tblPr>
        <w:tblStyle w:val="aa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109"/>
        <w:gridCol w:w="6696"/>
        <w:gridCol w:w="1555"/>
        <w:gridCol w:w="821"/>
      </w:tblGrid>
      <w:tr w:rsidR="00125A69" w:rsidRPr="0025437C" w14:paraId="2643CB34" w14:textId="77777777" w:rsidTr="00F51DB5">
        <w:tc>
          <w:tcPr>
            <w:tcW w:w="458" w:type="dxa"/>
            <w:hideMark/>
          </w:tcPr>
          <w:p w14:paraId="3DA2A857" w14:textId="77777777" w:rsidR="00125A69" w:rsidRPr="0025437C" w:rsidRDefault="00125A69" w:rsidP="00F51DB5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25437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〇</w:t>
            </w:r>
          </w:p>
        </w:tc>
        <w:tc>
          <w:tcPr>
            <w:tcW w:w="6805" w:type="dxa"/>
            <w:gridSpan w:val="2"/>
            <w:hideMark/>
          </w:tcPr>
          <w:p w14:paraId="2420F689" w14:textId="5F70AC12" w:rsidR="00125A69" w:rsidRPr="00DC367B" w:rsidRDefault="008F58E4" w:rsidP="00F51DB5">
            <w:pPr>
              <w:rPr>
                <w:rFonts w:ascii="ＭＳ Ｐゴシック" w:eastAsia="ＭＳ Ｐゴシック" w:hAnsi="ＭＳ Ｐゴシック"/>
                <w:color w:val="FF0000"/>
                <w:sz w:val="24"/>
                <w:szCs w:val="24"/>
              </w:rPr>
            </w:pPr>
            <w:r w:rsidRPr="00E304D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人事委員会勧告等</w:t>
            </w:r>
            <w:r w:rsidR="00803EC8" w:rsidRPr="00E27750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を踏まえた</w:t>
            </w:r>
            <w:r w:rsidRPr="00E304DF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給与改定</w:t>
            </w:r>
          </w:p>
        </w:tc>
        <w:tc>
          <w:tcPr>
            <w:tcW w:w="2376" w:type="dxa"/>
            <w:gridSpan w:val="2"/>
            <w:hideMark/>
          </w:tcPr>
          <w:p w14:paraId="1F9EB2F3" w14:textId="307240D9" w:rsidR="00125A69" w:rsidRPr="00DC367B" w:rsidRDefault="00337B15" w:rsidP="00F51DB5">
            <w:pPr>
              <w:ind w:rightChars="13" w:right="27"/>
              <w:jc w:val="right"/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E304DF">
              <w:rPr>
                <w:rFonts w:ascii="ＭＳ Ｐ明朝" w:eastAsia="ＭＳ Ｐ明朝" w:hAnsi="ＭＳ Ｐ明朝"/>
                <w:sz w:val="24"/>
                <w:szCs w:val="24"/>
              </w:rPr>
              <w:t>17,710,492</w:t>
            </w:r>
          </w:p>
        </w:tc>
      </w:tr>
      <w:tr w:rsidR="00125A69" w:rsidRPr="0025437C" w14:paraId="50FA0B09" w14:textId="77777777" w:rsidTr="008F58E4">
        <w:trPr>
          <w:trHeight w:val="5618"/>
        </w:trPr>
        <w:tc>
          <w:tcPr>
            <w:tcW w:w="567" w:type="dxa"/>
            <w:gridSpan w:val="2"/>
          </w:tcPr>
          <w:p w14:paraId="6C5B33C8" w14:textId="77777777" w:rsidR="00125A69" w:rsidRPr="00DC367B" w:rsidRDefault="00125A69" w:rsidP="00F51DB5">
            <w:pPr>
              <w:ind w:right="1320"/>
              <w:rPr>
                <w:rFonts w:asciiTheme="minorEastAsia" w:hAnsiTheme="minorEastAsia"/>
                <w:color w:val="FF0000"/>
                <w:sz w:val="22"/>
                <w:szCs w:val="24"/>
              </w:rPr>
            </w:pPr>
          </w:p>
        </w:tc>
        <w:tc>
          <w:tcPr>
            <w:tcW w:w="8251" w:type="dxa"/>
            <w:gridSpan w:val="2"/>
            <w:hideMark/>
          </w:tcPr>
          <w:p w14:paraId="03492738" w14:textId="70FCE7D5" w:rsidR="008F58E4" w:rsidRPr="00E304DF" w:rsidRDefault="008F58E4" w:rsidP="008F58E4">
            <w:pPr>
              <w:ind w:right="-27" w:firstLineChars="100" w:firstLine="200"/>
              <w:rPr>
                <w:rFonts w:asciiTheme="minorEastAsia" w:hAnsiTheme="minorEastAsia"/>
                <w:sz w:val="20"/>
                <w:szCs w:val="24"/>
              </w:rPr>
            </w:pPr>
            <w:r w:rsidRPr="00E304DF">
              <w:rPr>
                <w:rFonts w:asciiTheme="minorEastAsia" w:hAnsiTheme="minorEastAsia" w:hint="eastAsia"/>
                <w:sz w:val="20"/>
                <w:szCs w:val="24"/>
              </w:rPr>
              <w:t>「令和7年職員の給与等に関する報告及び勧告」及び「公立の義務教育諸学校等の教育職員の給与等に関する特別措置法」の一部改正</w:t>
            </w:r>
            <w:r w:rsidR="00A97E88">
              <w:rPr>
                <w:rFonts w:asciiTheme="minorEastAsia" w:hAnsiTheme="minorEastAsia" w:hint="eastAsia"/>
                <w:sz w:val="20"/>
                <w:szCs w:val="24"/>
              </w:rPr>
              <w:t>（</w:t>
            </w:r>
            <w:r w:rsidR="00A97E88" w:rsidRPr="00A97E88">
              <w:rPr>
                <w:rFonts w:asciiTheme="minorEastAsia" w:hAnsiTheme="minorEastAsia" w:hint="eastAsia"/>
                <w:sz w:val="20"/>
                <w:szCs w:val="24"/>
              </w:rPr>
              <w:t>教職調整額の引上げ</w:t>
            </w:r>
            <w:r w:rsidR="00A97E88">
              <w:rPr>
                <w:rFonts w:asciiTheme="minorEastAsia" w:hAnsiTheme="minorEastAsia" w:hint="eastAsia"/>
                <w:sz w:val="20"/>
                <w:szCs w:val="24"/>
              </w:rPr>
              <w:t>）</w:t>
            </w:r>
            <w:r w:rsidRPr="00E304DF">
              <w:rPr>
                <w:rFonts w:asciiTheme="minorEastAsia" w:hAnsiTheme="minorEastAsia" w:hint="eastAsia"/>
                <w:sz w:val="20"/>
                <w:szCs w:val="24"/>
              </w:rPr>
              <w:t>を</w:t>
            </w:r>
            <w:r w:rsidR="00803EC8" w:rsidRPr="00E27750">
              <w:rPr>
                <w:rFonts w:asciiTheme="minorEastAsia" w:hAnsiTheme="minorEastAsia" w:hint="eastAsia"/>
                <w:sz w:val="20"/>
                <w:szCs w:val="24"/>
              </w:rPr>
              <w:t>踏ま</w:t>
            </w:r>
            <w:r w:rsidR="00803EC8" w:rsidRPr="00D04E85">
              <w:rPr>
                <w:rFonts w:asciiTheme="minorEastAsia" w:hAnsiTheme="minorEastAsia" w:hint="eastAsia"/>
                <w:sz w:val="20"/>
                <w:szCs w:val="24"/>
              </w:rPr>
              <w:t>え、</w:t>
            </w:r>
            <w:r w:rsidRPr="00D04E85">
              <w:rPr>
                <w:rFonts w:asciiTheme="minorEastAsia" w:hAnsiTheme="minorEastAsia" w:hint="eastAsia"/>
                <w:sz w:val="20"/>
                <w:szCs w:val="24"/>
              </w:rPr>
              <w:t>必要な人件費を増額。</w:t>
            </w:r>
          </w:p>
          <w:p w14:paraId="01DE6A49" w14:textId="57D8588E" w:rsidR="00125A69" w:rsidRPr="008F58E4" w:rsidRDefault="008F58E4" w:rsidP="00F51DB5">
            <w:pPr>
              <w:ind w:right="-27" w:firstLineChars="100" w:firstLine="200"/>
              <w:rPr>
                <w:rFonts w:asciiTheme="minorEastAsia" w:hAnsiTheme="minorEastAsia"/>
                <w:color w:val="FF0000"/>
                <w:sz w:val="20"/>
                <w:szCs w:val="24"/>
              </w:rPr>
            </w:pPr>
            <w:r w:rsidRPr="006D50B4">
              <w:rPr>
                <w:rFonts w:asciiTheme="majorEastAsia" w:eastAsiaTheme="majorEastAsia" w:hAnsiTheme="majorEastAsia"/>
                <w:noProof/>
                <w:color w:val="FF0000"/>
                <w:sz w:val="20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21709D5" wp14:editId="6AEA975C">
                      <wp:simplePos x="0" y="0"/>
                      <wp:positionH relativeFrom="column">
                        <wp:posOffset>185725</wp:posOffset>
                      </wp:positionH>
                      <wp:positionV relativeFrom="paragraph">
                        <wp:posOffset>53518</wp:posOffset>
                      </wp:positionV>
                      <wp:extent cx="4714875" cy="2711395"/>
                      <wp:effectExtent l="0" t="0" r="28575" b="1333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14875" cy="27113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D04C14" w14:textId="77777777" w:rsidR="008F58E4" w:rsidRPr="00E304DF" w:rsidRDefault="008F58E4" w:rsidP="008F58E4">
                                  <w:pPr>
                                    <w:ind w:firstLineChars="100" w:firstLine="2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（参考）</w:t>
                                  </w:r>
                                </w:p>
                                <w:p w14:paraId="4C036D03" w14:textId="77777777" w:rsidR="008F58E4" w:rsidRPr="00E304DF" w:rsidRDefault="008F58E4" w:rsidP="008F58E4">
                                  <w:pPr>
                                    <w:ind w:firstLineChars="200" w:firstLine="4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人事委員会勧告の概要</w:t>
                                  </w:r>
                                </w:p>
                                <w:p w14:paraId="3A79EC73" w14:textId="77777777" w:rsidR="008F58E4" w:rsidRPr="00E304DF" w:rsidRDefault="008F58E4" w:rsidP="008F58E4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・給料表の改定（平均</w:t>
                                  </w:r>
                                  <w:r w:rsidRPr="00E304D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2.54</w:t>
                                  </w: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%引上げ）</w:t>
                                  </w:r>
                                </w:p>
                                <w:p w14:paraId="7270C1E1" w14:textId="77777777" w:rsidR="008F58E4" w:rsidRPr="00E304DF" w:rsidRDefault="008F58E4" w:rsidP="008F58E4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・地域手当の支給割合を引上げ（11.8%⇒12.8%）</w:t>
                                  </w:r>
                                </w:p>
                                <w:p w14:paraId="6ACAC73A" w14:textId="77777777" w:rsidR="008F58E4" w:rsidRPr="00E304DF" w:rsidRDefault="008F58E4" w:rsidP="008F58E4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・期末・勤勉手当を0.</w:t>
                                  </w:r>
                                  <w:r w:rsidRPr="00E304D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025</w:t>
                                  </w: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月分ずつ引上げ（年間　</w:t>
                                  </w:r>
                                  <w:r w:rsidRPr="00E304D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4.60</w:t>
                                  </w: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月分⇒4.</w:t>
                                  </w:r>
                                  <w:r w:rsidRPr="00E304D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65</w:t>
                                  </w: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月分）</w:t>
                                  </w:r>
                                </w:p>
                                <w:p w14:paraId="0049EAE5" w14:textId="77777777" w:rsidR="008F58E4" w:rsidRPr="00E304DF" w:rsidRDefault="008F58E4" w:rsidP="008F58E4">
                                  <w:pPr>
                                    <w:ind w:firstLineChars="200" w:firstLine="4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・実施時期：令和</w:t>
                                  </w:r>
                                  <w:r w:rsidRPr="00E304DF"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年4月1日</w:t>
                                  </w:r>
                                </w:p>
                                <w:p w14:paraId="2EC4F92E" w14:textId="77777777" w:rsidR="008F58E4" w:rsidRPr="00E304DF" w:rsidRDefault="008F58E4" w:rsidP="008F58E4">
                                  <w:pPr>
                                    <w:ind w:firstLineChars="200" w:firstLine="4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5983712" w14:textId="77777777" w:rsidR="008F58E4" w:rsidRPr="00E304DF" w:rsidRDefault="008F58E4" w:rsidP="008F58E4">
                                  <w:pPr>
                                    <w:ind w:firstLineChars="200" w:firstLine="4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教職調整額の引上げの概要</w:t>
                                  </w:r>
                                </w:p>
                                <w:p w14:paraId="4B85A234" w14:textId="77777777" w:rsidR="008F58E4" w:rsidRPr="00E304DF" w:rsidRDefault="008F58E4" w:rsidP="008F58E4">
                                  <w:pPr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　　・現行の給料月額の100分の4に相当する額から100分の10に相当する</w:t>
                                  </w:r>
                                </w:p>
                                <w:p w14:paraId="60AC779C" w14:textId="77777777" w:rsidR="008F58E4" w:rsidRPr="00E304DF" w:rsidRDefault="008F58E4" w:rsidP="008F58E4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額まで、令和8年1月から令和13年1月にかけて毎年100分の1ずつ</w:t>
                                  </w:r>
                                </w:p>
                                <w:p w14:paraId="537589E4" w14:textId="77777777" w:rsidR="008F58E4" w:rsidRPr="00E304DF" w:rsidRDefault="008F58E4" w:rsidP="008F58E4">
                                  <w:pPr>
                                    <w:ind w:firstLineChars="300" w:firstLine="6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段階的に引上げ</w:t>
                                  </w:r>
                                </w:p>
                                <w:p w14:paraId="5F37D115" w14:textId="77777777" w:rsidR="008F58E4" w:rsidRPr="00E304DF" w:rsidRDefault="008F58E4" w:rsidP="008F58E4">
                                  <w:pPr>
                                    <w:ind w:firstLineChars="200" w:firstLine="400"/>
                                    <w:jc w:val="left"/>
                                    <w:rPr>
                                      <w:rFonts w:asciiTheme="minorEastAsia" w:hAnsiTheme="minor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E304DF">
                                    <w:rPr>
                                      <w:rFonts w:asciiTheme="minorEastAsia" w:hAnsiTheme="minorEastAsia" w:hint="eastAsia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・実施時期：令和8年1月1日</w:t>
                                  </w:r>
                                </w:p>
                                <w:p w14:paraId="7B5D09FD" w14:textId="77777777" w:rsidR="008F58E4" w:rsidRPr="0073465E" w:rsidRDefault="008F58E4" w:rsidP="008F58E4">
                                  <w:pPr>
                                    <w:ind w:firstLineChars="200" w:firstLine="400"/>
                                    <w:jc w:val="left"/>
                                    <w:rPr>
                                      <w:rFonts w:asciiTheme="minorEastAsia" w:hAnsiTheme="minorEastAsia"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709D5" id="正方形/長方形 1" o:spid="_x0000_s1026" style="position:absolute;left:0;text-align:left;margin-left:14.6pt;margin-top:4.2pt;width:371.25pt;height:213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" filled="f" strokecolor="black [3213]">
                      <v:stroke dashstyle="dash"/>
                      <v:textbox>
                        <w:txbxContent>
                          <w:p w14:paraId="42D04C14" w14:textId="77777777" w:rsidR="008F58E4" w:rsidRPr="00E304DF" w:rsidRDefault="008F58E4" w:rsidP="008F58E4">
                            <w:pPr>
                              <w:ind w:firstLineChars="100" w:firstLine="2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（参考）</w:t>
                            </w:r>
                          </w:p>
                          <w:p w14:paraId="4C036D03" w14:textId="77777777" w:rsidR="008F58E4" w:rsidRPr="00E304DF" w:rsidRDefault="008F58E4" w:rsidP="008F58E4">
                            <w:pPr>
                              <w:ind w:firstLineChars="200" w:firstLine="4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人事委員会勧告の概要</w:t>
                            </w:r>
                          </w:p>
                          <w:p w14:paraId="3A79EC73" w14:textId="77777777" w:rsidR="008F58E4" w:rsidRPr="00E304DF" w:rsidRDefault="008F58E4" w:rsidP="008F58E4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・給料表の改定（平均</w:t>
                            </w:r>
                            <w:r w:rsidRPr="00E304DF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2.54</w:t>
                            </w: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%引上げ）</w:t>
                            </w:r>
                          </w:p>
                          <w:p w14:paraId="7270C1E1" w14:textId="77777777" w:rsidR="008F58E4" w:rsidRPr="00E304DF" w:rsidRDefault="008F58E4" w:rsidP="008F58E4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・地域手当の支給割合を引上げ（11.8%⇒12.8%）</w:t>
                            </w:r>
                          </w:p>
                          <w:p w14:paraId="6ACAC73A" w14:textId="77777777" w:rsidR="008F58E4" w:rsidRPr="00E304DF" w:rsidRDefault="008F58E4" w:rsidP="008F58E4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・期末・勤勉手当を0.</w:t>
                            </w:r>
                            <w:r w:rsidRPr="00E304DF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025</w:t>
                            </w: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月分ずつ引上げ（年間　</w:t>
                            </w:r>
                            <w:r w:rsidRPr="00E304DF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4.60</w:t>
                            </w: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月分⇒4.</w:t>
                            </w:r>
                            <w:r w:rsidRPr="00E304DF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65</w:t>
                            </w: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月分）</w:t>
                            </w:r>
                          </w:p>
                          <w:p w14:paraId="0049EAE5" w14:textId="77777777" w:rsidR="008F58E4" w:rsidRPr="00E304DF" w:rsidRDefault="008F58E4" w:rsidP="008F58E4">
                            <w:pPr>
                              <w:ind w:firstLineChars="200" w:firstLine="4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・実施時期：令和</w:t>
                            </w:r>
                            <w:r w:rsidRPr="00E304DF"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  <w:t>7</w:t>
                            </w: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年4月1日</w:t>
                            </w:r>
                          </w:p>
                          <w:p w14:paraId="2EC4F92E" w14:textId="77777777" w:rsidR="008F58E4" w:rsidRPr="00E304DF" w:rsidRDefault="008F58E4" w:rsidP="008F58E4">
                            <w:pPr>
                              <w:ind w:firstLineChars="200" w:firstLine="4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5983712" w14:textId="77777777" w:rsidR="008F58E4" w:rsidRPr="00E304DF" w:rsidRDefault="008F58E4" w:rsidP="008F58E4">
                            <w:pPr>
                              <w:ind w:firstLineChars="200" w:firstLine="4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教職調整額の引上げの概要</w:t>
                            </w:r>
                          </w:p>
                          <w:p w14:paraId="4B85A234" w14:textId="77777777" w:rsidR="008F58E4" w:rsidRPr="00E304DF" w:rsidRDefault="008F58E4" w:rsidP="008F58E4">
                            <w:pPr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　　・現行の給料月額の100分の4に相当する額から100分の10に相当する</w:t>
                            </w:r>
                          </w:p>
                          <w:p w14:paraId="60AC779C" w14:textId="77777777" w:rsidR="008F58E4" w:rsidRPr="00E304DF" w:rsidRDefault="008F58E4" w:rsidP="008F58E4">
                            <w:pPr>
                              <w:ind w:firstLineChars="300" w:firstLine="6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額まで、令和8年1月から令和13年1月にかけて毎年100分の1ずつ</w:t>
                            </w:r>
                          </w:p>
                          <w:p w14:paraId="537589E4" w14:textId="77777777" w:rsidR="008F58E4" w:rsidRPr="00E304DF" w:rsidRDefault="008F58E4" w:rsidP="008F58E4">
                            <w:pPr>
                              <w:ind w:firstLineChars="300" w:firstLine="6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段階的に引上げ</w:t>
                            </w:r>
                          </w:p>
                          <w:p w14:paraId="5F37D115" w14:textId="77777777" w:rsidR="008F58E4" w:rsidRPr="00E304DF" w:rsidRDefault="008F58E4" w:rsidP="008F58E4">
                            <w:pPr>
                              <w:ind w:firstLineChars="200" w:firstLine="400"/>
                              <w:jc w:val="left"/>
                              <w:rPr>
                                <w:rFonts w:asciiTheme="minorEastAsia" w:hAnsiTheme="minorEastAsi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304DF">
                              <w:rPr>
                                <w:rFonts w:asciiTheme="minorEastAsia" w:hAnsiTheme="minorEastAsia" w:hint="eastAsia"/>
                                <w:color w:val="000000" w:themeColor="text1"/>
                                <w:sz w:val="20"/>
                                <w:szCs w:val="20"/>
                              </w:rPr>
                              <w:t>・実施時期：令和8年1月1日</w:t>
                            </w:r>
                          </w:p>
                          <w:p w14:paraId="7B5D09FD" w14:textId="77777777" w:rsidR="008F58E4" w:rsidRPr="0073465E" w:rsidRDefault="008F58E4" w:rsidP="008F58E4">
                            <w:pPr>
                              <w:ind w:firstLineChars="200" w:firstLine="400"/>
                              <w:jc w:val="left"/>
                              <w:rPr>
                                <w:rFonts w:asciiTheme="minorEastAsia" w:hAnsiTheme="minorEastAsia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A011EA" w14:textId="546B9927" w:rsidR="00125A69" w:rsidRPr="00DC367B" w:rsidRDefault="00125A69" w:rsidP="00F51DB5">
            <w:pPr>
              <w:jc w:val="lef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  <w:p w14:paraId="33DC1BF9" w14:textId="76FDF137" w:rsidR="00125A69" w:rsidRPr="00DC367B" w:rsidRDefault="00125A69" w:rsidP="00F51DB5">
            <w:pPr>
              <w:jc w:val="lef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  <w:p w14:paraId="1E29E165" w14:textId="7573D9AB" w:rsidR="00125A69" w:rsidRPr="00DC367B" w:rsidRDefault="00125A69" w:rsidP="00F51DB5">
            <w:pPr>
              <w:jc w:val="lef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  <w:p w14:paraId="47B8B389" w14:textId="28103222" w:rsidR="00125A69" w:rsidRPr="00DC367B" w:rsidRDefault="00125A69" w:rsidP="00F51DB5">
            <w:pPr>
              <w:jc w:val="left"/>
              <w:rPr>
                <w:rFonts w:ascii="ＭＳ Ｐ明朝" w:eastAsia="ＭＳ Ｐ明朝" w:hAnsi="ＭＳ Ｐ明朝"/>
                <w:color w:val="FF0000"/>
                <w:sz w:val="20"/>
                <w:szCs w:val="20"/>
              </w:rPr>
            </w:pPr>
          </w:p>
          <w:p w14:paraId="13CC726D" w14:textId="7091C8EB" w:rsidR="00125A69" w:rsidRPr="00DC367B" w:rsidRDefault="00125A69" w:rsidP="00F51DB5">
            <w:pPr>
              <w:ind w:right="-27"/>
              <w:rPr>
                <w:rFonts w:asciiTheme="minorEastAsia" w:hAnsiTheme="minorEastAsia"/>
                <w:color w:val="FF0000"/>
                <w:sz w:val="20"/>
                <w:szCs w:val="24"/>
              </w:rPr>
            </w:pPr>
          </w:p>
        </w:tc>
        <w:tc>
          <w:tcPr>
            <w:tcW w:w="821" w:type="dxa"/>
          </w:tcPr>
          <w:p w14:paraId="254E8967" w14:textId="77777777" w:rsidR="00125A69" w:rsidRPr="0025437C" w:rsidRDefault="00125A69" w:rsidP="00F51DB5">
            <w:pPr>
              <w:ind w:right="1320"/>
              <w:rPr>
                <w:rFonts w:asciiTheme="minorEastAsia" w:hAnsiTheme="minorEastAsia"/>
                <w:sz w:val="18"/>
                <w:szCs w:val="24"/>
              </w:rPr>
            </w:pPr>
          </w:p>
        </w:tc>
      </w:tr>
    </w:tbl>
    <w:p w14:paraId="461B7E9A" w14:textId="77777777" w:rsidR="001C7559" w:rsidRPr="006155F3" w:rsidRDefault="001C7559" w:rsidP="00936C7D">
      <w:pPr>
        <w:rPr>
          <w:rFonts w:ascii="ＭＳ Ｐゴシック" w:eastAsia="ＭＳ Ｐゴシック" w:hAnsi="ＭＳ Ｐゴシック"/>
          <w:sz w:val="20"/>
        </w:rPr>
      </w:pPr>
    </w:p>
    <w:p w14:paraId="22C08D55" w14:textId="79F4E172" w:rsidR="00A6138C" w:rsidRPr="00EA47F7" w:rsidRDefault="00B270FF" w:rsidP="00EA47F7">
      <w:pPr>
        <w:widowControl/>
        <w:jc w:val="center"/>
        <w:rPr>
          <w:rFonts w:ascii="ＭＳ Ｐゴシック" w:eastAsia="ＭＳ Ｐゴシック" w:hAnsi="ＭＳ Ｐゴシック"/>
          <w:b/>
          <w:color w:val="000000" w:themeColor="text1"/>
          <w:sz w:val="28"/>
          <w:szCs w:val="26"/>
        </w:rPr>
      </w:pPr>
      <w:r>
        <w:rPr>
          <w:rFonts w:ascii="ＭＳ Ｐゴシック" w:eastAsia="ＭＳ Ｐゴシック" w:hAnsi="ＭＳ Ｐゴシック"/>
          <w:sz w:val="20"/>
        </w:rPr>
        <w:br w:type="page"/>
      </w:r>
      <w:r w:rsidR="00A6138C" w:rsidRPr="00EA47F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lastRenderedPageBreak/>
        <w:t>令和</w:t>
      </w:r>
      <w:r w:rsidR="00DC367B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７</w:t>
      </w:r>
      <w:r w:rsidR="00A6138C" w:rsidRPr="00EA47F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年度一般会計補正予算</w:t>
      </w:r>
      <w:r w:rsidR="00B27C9F" w:rsidRPr="00EA47F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（第</w:t>
      </w:r>
      <w:r w:rsidR="00091404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４</w:t>
      </w:r>
      <w:r w:rsidR="00A6138C" w:rsidRPr="00EA47F7">
        <w:rPr>
          <w:rFonts w:ascii="ＭＳ Ｐゴシック" w:eastAsia="ＭＳ Ｐゴシック" w:hAnsi="ＭＳ Ｐゴシック" w:hint="eastAsia"/>
          <w:b/>
          <w:color w:val="000000" w:themeColor="text1"/>
          <w:sz w:val="28"/>
          <w:szCs w:val="26"/>
        </w:rPr>
        <w:t>号）【計数表】</w:t>
      </w:r>
    </w:p>
    <w:p w14:paraId="4FFAB172" w14:textId="77777777" w:rsidR="00A6138C" w:rsidRPr="00EA47F7" w:rsidRDefault="00A6138C" w:rsidP="00A6138C">
      <w:pPr>
        <w:ind w:firstLineChars="100" w:firstLine="281"/>
        <w:rPr>
          <w:rFonts w:ascii="ＭＳ Ｐゴシック" w:eastAsia="ＭＳ Ｐゴシック" w:hAnsi="ＭＳ Ｐゴシック" w:cs="Meiryo UI"/>
          <w:b/>
          <w:sz w:val="28"/>
        </w:rPr>
      </w:pPr>
      <w:r w:rsidRPr="00EA47F7">
        <w:rPr>
          <w:rFonts w:ascii="ＭＳ Ｐゴシック" w:eastAsia="ＭＳ Ｐゴシック" w:hAnsi="ＭＳ Ｐゴシック" w:cs="Meiryo UI" w:hint="eastAsia"/>
          <w:b/>
          <w:sz w:val="28"/>
        </w:rPr>
        <w:t>１　歳　出</w:t>
      </w:r>
    </w:p>
    <w:p w14:paraId="58456083" w14:textId="2331A38A" w:rsidR="00A6138C" w:rsidRPr="00E8000F" w:rsidRDefault="00A6138C" w:rsidP="00E8000F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 w:rsidRPr="00EA47F7">
        <w:rPr>
          <w:rFonts w:ascii="ＭＳ Ｐゴシック" w:eastAsia="ＭＳ Ｐゴシック" w:hAnsi="ＭＳ Ｐゴシック" w:hint="eastAsia"/>
          <w:b/>
          <w:sz w:val="24"/>
          <w:szCs w:val="24"/>
        </w:rPr>
        <w:t>（１）性質別内訳</w:t>
      </w:r>
    </w:p>
    <w:p w14:paraId="36E71438" w14:textId="5E8D0D09" w:rsidR="00E8000F" w:rsidRDefault="00E8000F" w:rsidP="00A6138C">
      <w:pPr>
        <w:ind w:left="281"/>
        <w:rPr>
          <w:b/>
        </w:rPr>
      </w:pPr>
      <w:r>
        <w:rPr>
          <w:b/>
        </w:rPr>
        <w:object w:dxaOrig="9100" w:dyaOrig="1833" w14:anchorId="0113C5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5.35pt;height:90.6pt" o:ole="">
            <v:imagedata r:id="rId8" o:title=""/>
          </v:shape>
          <o:OLEObject Type="Embed" ProgID="Excel.Sheet.12" ShapeID="_x0000_i1025" DrawAspect="Content" ObjectID="_1824920694" r:id="rId9"/>
        </w:object>
      </w:r>
    </w:p>
    <w:p w14:paraId="6439EF8E" w14:textId="77777777" w:rsidR="0085284D" w:rsidRPr="00EA47F7" w:rsidRDefault="0085284D" w:rsidP="00A6138C">
      <w:pPr>
        <w:ind w:left="281"/>
        <w:rPr>
          <w:b/>
        </w:rPr>
      </w:pPr>
    </w:p>
    <w:p w14:paraId="3EC7CC39" w14:textId="6AAEBE2F" w:rsidR="00A6138C" w:rsidRPr="00E8000F" w:rsidRDefault="00A6138C" w:rsidP="00E8000F">
      <w:pPr>
        <w:ind w:left="281"/>
        <w:rPr>
          <w:rFonts w:ascii="ＭＳ Ｐゴシック" w:eastAsia="ＭＳ Ｐゴシック" w:hAnsi="ＭＳ Ｐゴシック"/>
          <w:b/>
          <w:sz w:val="24"/>
          <w:szCs w:val="24"/>
        </w:rPr>
      </w:pPr>
      <w:r w:rsidRPr="00EA47F7">
        <w:rPr>
          <w:rFonts w:ascii="ＭＳ Ｐゴシック" w:eastAsia="ＭＳ Ｐゴシック" w:hAnsi="ＭＳ Ｐゴシック" w:hint="eastAsia"/>
          <w:b/>
          <w:sz w:val="24"/>
          <w:szCs w:val="24"/>
        </w:rPr>
        <w:t>（２）部局別内訳</w:t>
      </w:r>
    </w:p>
    <w:p w14:paraId="522AC59D" w14:textId="05A0273D" w:rsidR="00E8000F" w:rsidRPr="00EA47F7" w:rsidRDefault="00E8000F" w:rsidP="00A6138C">
      <w:pPr>
        <w:ind w:left="281"/>
        <w:rPr>
          <w:b/>
        </w:rPr>
      </w:pPr>
      <w:r>
        <w:rPr>
          <w:b/>
        </w:rPr>
        <w:object w:dxaOrig="9100" w:dyaOrig="3284" w14:anchorId="6C0DF78B">
          <v:shape id="_x0000_i1026" type="#_x0000_t75" style="width:455.35pt;height:164.2pt" o:ole="">
            <v:imagedata r:id="rId10" o:title=""/>
          </v:shape>
          <o:OLEObject Type="Embed" ProgID="Excel.Sheet.12" ShapeID="_x0000_i1026" DrawAspect="Content" ObjectID="_1824920695" r:id="rId11"/>
        </w:object>
      </w:r>
    </w:p>
    <w:p w14:paraId="11F272C3" w14:textId="77777777" w:rsidR="00A6138C" w:rsidRPr="00EA47F7" w:rsidRDefault="00A6138C" w:rsidP="0051102B">
      <w:pPr>
        <w:ind w:firstLineChars="100" w:firstLine="281"/>
        <w:rPr>
          <w:rFonts w:ascii="ＭＳ Ｐゴシック" w:eastAsia="ＭＳ Ｐゴシック" w:hAnsi="ＭＳ Ｐゴシック"/>
          <w:b/>
          <w:sz w:val="28"/>
        </w:rPr>
      </w:pPr>
      <w:r w:rsidRPr="00EA47F7">
        <w:rPr>
          <w:rFonts w:ascii="ＭＳ Ｐゴシック" w:eastAsia="ＭＳ Ｐゴシック" w:hAnsi="ＭＳ Ｐゴシック" w:hint="eastAsia"/>
          <w:b/>
          <w:sz w:val="28"/>
        </w:rPr>
        <w:t>２　歳　入</w:t>
      </w:r>
    </w:p>
    <w:p w14:paraId="57FABAEA" w14:textId="020294D5" w:rsidR="00A6138C" w:rsidRPr="00E8000F" w:rsidRDefault="00A6138C" w:rsidP="00E8000F">
      <w:pPr>
        <w:ind w:firstLineChars="117" w:firstLine="282"/>
        <w:rPr>
          <w:rFonts w:ascii="ＭＳ Ｐゴシック" w:eastAsia="ＭＳ Ｐゴシック" w:hAnsi="ＭＳ Ｐゴシック"/>
          <w:b/>
          <w:sz w:val="24"/>
          <w:szCs w:val="24"/>
        </w:rPr>
      </w:pPr>
      <w:r w:rsidRPr="00EA47F7">
        <w:rPr>
          <w:rFonts w:ascii="ＭＳ Ｐゴシック" w:eastAsia="ＭＳ Ｐゴシック" w:hAnsi="ＭＳ Ｐゴシック" w:hint="eastAsia"/>
          <w:b/>
          <w:sz w:val="24"/>
          <w:szCs w:val="24"/>
        </w:rPr>
        <w:t>（１）項目別内訳</w:t>
      </w:r>
    </w:p>
    <w:p w14:paraId="6D8EA0CD" w14:textId="443462B0" w:rsidR="00E8000F" w:rsidRPr="00EA47F7" w:rsidRDefault="008C1587" w:rsidP="00E8000F">
      <w:pPr>
        <w:ind w:left="281"/>
        <w:rPr>
          <w:b/>
        </w:rPr>
      </w:pPr>
      <w:r>
        <w:rPr>
          <w:b/>
        </w:rPr>
        <w:object w:dxaOrig="9100" w:dyaOrig="2205" w14:anchorId="1625D3A0">
          <v:shape id="_x0000_i1027" type="#_x0000_t75" style="width:455.35pt;height:108.8pt" o:ole="">
            <v:imagedata r:id="rId12" o:title=""/>
          </v:shape>
          <o:OLEObject Type="Embed" ProgID="Excel.Sheet.12" ShapeID="_x0000_i1027" DrawAspect="Content" ObjectID="_1824920696" r:id="rId13"/>
        </w:object>
      </w:r>
    </w:p>
    <w:p w14:paraId="48E17906" w14:textId="77777777" w:rsidR="00A6138C" w:rsidRPr="00EA47F7" w:rsidRDefault="00A6138C" w:rsidP="00A6138C">
      <w:pPr>
        <w:ind w:firstLine="281"/>
        <w:rPr>
          <w:rFonts w:ascii="ＭＳ Ｐゴシック" w:eastAsia="ＭＳ Ｐゴシック" w:hAnsi="ＭＳ Ｐゴシック" w:cs="Meiryo UI"/>
        </w:rPr>
      </w:pPr>
      <w:r w:rsidRPr="00EA47F7">
        <w:rPr>
          <w:rFonts w:ascii="ＭＳ Ｐゴシック" w:eastAsia="ＭＳ Ｐゴシック" w:hAnsi="ＭＳ Ｐゴシック" w:hint="eastAsia"/>
          <w:sz w:val="20"/>
        </w:rPr>
        <w:t>※各表においては、端数処理の関係上、合計と内訳が一致しない場合がある。</w:t>
      </w:r>
    </w:p>
    <w:p w14:paraId="1E2A332C" w14:textId="31D0AD68" w:rsidR="00A6138C" w:rsidRPr="00A6138C" w:rsidRDefault="00A6138C" w:rsidP="00A6138C">
      <w:pPr>
        <w:ind w:firstLine="281"/>
        <w:rPr>
          <w:rFonts w:ascii="ＭＳ Ｐゴシック" w:eastAsia="ＭＳ Ｐゴシック" w:hAnsi="ＭＳ Ｐゴシック"/>
          <w:sz w:val="20"/>
        </w:rPr>
      </w:pPr>
      <w:r w:rsidRPr="00EA47F7">
        <w:rPr>
          <w:rFonts w:ascii="ＭＳ Ｐゴシック" w:eastAsia="ＭＳ Ｐゴシック" w:hAnsi="ＭＳ Ｐゴシック" w:hint="eastAsia"/>
          <w:sz w:val="20"/>
        </w:rPr>
        <w:t>※計数表においては、補正額のある項目のみを記載している。</w:t>
      </w:r>
    </w:p>
    <w:sectPr w:rsidR="00A6138C" w:rsidRPr="00A6138C" w:rsidSect="00995D6F">
      <w:footerReference w:type="default" r:id="rId14"/>
      <w:footerReference w:type="first" r:id="rId15"/>
      <w:pgSz w:w="11906" w:h="16838" w:code="9"/>
      <w:pgMar w:top="851" w:right="1134" w:bottom="794" w:left="1134" w:header="567" w:footer="397" w:gutter="0"/>
      <w:cols w:space="425"/>
      <w:titlePg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AA49D" w14:textId="77777777" w:rsidR="000C3081" w:rsidRDefault="000C3081" w:rsidP="00EA271E">
      <w:r>
        <w:separator/>
      </w:r>
    </w:p>
  </w:endnote>
  <w:endnote w:type="continuationSeparator" w:id="0">
    <w:p w14:paraId="0CA5B219" w14:textId="77777777" w:rsidR="000C3081" w:rsidRDefault="000C3081" w:rsidP="00EA2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948234"/>
      <w:docPartObj>
        <w:docPartGallery w:val="Page Numbers (Bottom of Page)"/>
        <w:docPartUnique/>
      </w:docPartObj>
    </w:sdtPr>
    <w:sdtEndPr/>
    <w:sdtContent>
      <w:p w14:paraId="239DA26F" w14:textId="068AC918" w:rsidR="0019357C" w:rsidRDefault="0019357C" w:rsidP="0051102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9760674"/>
      <w:docPartObj>
        <w:docPartGallery w:val="Page Numbers (Bottom of Page)"/>
        <w:docPartUnique/>
      </w:docPartObj>
    </w:sdtPr>
    <w:sdtEndPr/>
    <w:sdtContent>
      <w:p w14:paraId="0695C8B7" w14:textId="2BED3E63" w:rsidR="0019357C" w:rsidRDefault="0019357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F48" w:rsidRPr="00284F48">
          <w:rPr>
            <w:noProof/>
            <w:lang w:val="ja-JP"/>
          </w:rPr>
          <w:t>1</w:t>
        </w:r>
        <w:r>
          <w:fldChar w:fldCharType="end"/>
        </w:r>
      </w:p>
    </w:sdtContent>
  </w:sdt>
  <w:p w14:paraId="3B41C88E" w14:textId="77777777" w:rsidR="0019357C" w:rsidRDefault="0019357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33B51" w14:textId="77777777" w:rsidR="000C3081" w:rsidRDefault="000C3081" w:rsidP="00EA271E">
      <w:r>
        <w:separator/>
      </w:r>
    </w:p>
  </w:footnote>
  <w:footnote w:type="continuationSeparator" w:id="0">
    <w:p w14:paraId="1AAB9FBE" w14:textId="77777777" w:rsidR="000C3081" w:rsidRDefault="000C3081" w:rsidP="00EA27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067F3"/>
    <w:multiLevelType w:val="hybridMultilevel"/>
    <w:tmpl w:val="2166A3D8"/>
    <w:lvl w:ilvl="0" w:tplc="EC74A41A">
      <w:start w:val="1"/>
      <w:numFmt w:val="decimal"/>
      <w:lvlText w:val="（%1）"/>
      <w:lvlJc w:val="left"/>
      <w:pPr>
        <w:ind w:left="825" w:hanging="825"/>
      </w:pPr>
      <w:rPr>
        <w:rFonts w:hint="default"/>
        <w:color w:val="000000" w:themeColor="text1"/>
        <w:sz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1E61378"/>
    <w:multiLevelType w:val="hybridMultilevel"/>
    <w:tmpl w:val="BBCE7C86"/>
    <w:lvl w:ilvl="0" w:tplc="6FD6DAA0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2" w15:restartNumberingAfterBreak="0">
    <w:nsid w:val="0A574F75"/>
    <w:multiLevelType w:val="hybridMultilevel"/>
    <w:tmpl w:val="253A9AC8"/>
    <w:lvl w:ilvl="0" w:tplc="556A43C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B4D10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9C78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0071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FC25D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47443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76391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54952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D8080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A3BA4"/>
    <w:multiLevelType w:val="hybridMultilevel"/>
    <w:tmpl w:val="95568836"/>
    <w:lvl w:ilvl="0" w:tplc="F008E9F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F0F19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93404D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52BF8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FEEB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508463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2B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A84B3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AEBC3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B86A96"/>
    <w:multiLevelType w:val="hybridMultilevel"/>
    <w:tmpl w:val="9A04FB34"/>
    <w:lvl w:ilvl="0" w:tplc="BF4C54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EAF16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863C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0B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447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A11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AAE3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56B8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48B75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1815F4"/>
    <w:multiLevelType w:val="hybridMultilevel"/>
    <w:tmpl w:val="E8A82F66"/>
    <w:lvl w:ilvl="0" w:tplc="BF42DC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3E0A9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500C73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E8CA0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DE471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A4CCA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43E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00CC2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E8227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107CF1"/>
    <w:multiLevelType w:val="hybridMultilevel"/>
    <w:tmpl w:val="C2E085D2"/>
    <w:lvl w:ilvl="0" w:tplc="FFB20944">
      <w:start w:val="100"/>
      <w:numFmt w:val="bullet"/>
      <w:lvlText w:val="※"/>
      <w:lvlJc w:val="left"/>
      <w:pPr>
        <w:ind w:left="7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20"/>
      </w:pPr>
      <w:rPr>
        <w:rFonts w:ascii="Wingdings" w:hAnsi="Wingdings" w:hint="default"/>
      </w:rPr>
    </w:lvl>
  </w:abstractNum>
  <w:abstractNum w:abstractNumId="7" w15:restartNumberingAfterBreak="0">
    <w:nsid w:val="1FB763DE"/>
    <w:multiLevelType w:val="hybridMultilevel"/>
    <w:tmpl w:val="E246247C"/>
    <w:lvl w:ilvl="0" w:tplc="6B88DD4A">
      <w:start w:val="1"/>
      <w:numFmt w:val="decimalFullWidth"/>
      <w:lvlText w:val="（%1）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3413AB8"/>
    <w:multiLevelType w:val="hybridMultilevel"/>
    <w:tmpl w:val="BF2A624E"/>
    <w:lvl w:ilvl="0" w:tplc="CD943B6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90DB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68CDA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9ADD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4AFEA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09AFC0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E19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E903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FE73E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126C0"/>
    <w:multiLevelType w:val="hybridMultilevel"/>
    <w:tmpl w:val="79C4AF16"/>
    <w:lvl w:ilvl="0" w:tplc="8DB4DE8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404A2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38E31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76624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6A5C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57A121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BEB3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2CE8E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C22C9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F97077"/>
    <w:multiLevelType w:val="hybridMultilevel"/>
    <w:tmpl w:val="CA1C4982"/>
    <w:lvl w:ilvl="0" w:tplc="7006063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BA83C1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BEA01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A62F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19E664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000152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F6C062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71E307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72DF7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B5C70"/>
    <w:multiLevelType w:val="hybridMultilevel"/>
    <w:tmpl w:val="DB52843E"/>
    <w:lvl w:ilvl="0" w:tplc="C8EA5BB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CF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3A51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886E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2E4DBE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10E84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22E5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EA5E5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0A2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94428"/>
    <w:multiLevelType w:val="hybridMultilevel"/>
    <w:tmpl w:val="EE0AA128"/>
    <w:lvl w:ilvl="0" w:tplc="109C8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84660F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A23F8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AC2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5CBF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6711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2E34A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7AE15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1DE097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A77D96"/>
    <w:multiLevelType w:val="hybridMultilevel"/>
    <w:tmpl w:val="9CD89C82"/>
    <w:lvl w:ilvl="0" w:tplc="F81C03DE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C7C268B"/>
    <w:multiLevelType w:val="hybridMultilevel"/>
    <w:tmpl w:val="B92AFD6C"/>
    <w:lvl w:ilvl="0" w:tplc="BFFA85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118E6E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A6DC1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B04A7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DDC70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EC8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DED73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E2DE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3A9B4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815E74"/>
    <w:multiLevelType w:val="hybridMultilevel"/>
    <w:tmpl w:val="BBAC663C"/>
    <w:lvl w:ilvl="0" w:tplc="67301F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C67C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051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307C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8C078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B2757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7870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B08C7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1E7C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D15EB5"/>
    <w:multiLevelType w:val="hybridMultilevel"/>
    <w:tmpl w:val="1166E1CE"/>
    <w:lvl w:ilvl="0" w:tplc="23B4F8C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E4B1C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80FE7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280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62B10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5084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EAC1B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0128D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4AB20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8B5D60"/>
    <w:multiLevelType w:val="hybridMultilevel"/>
    <w:tmpl w:val="5C56C30A"/>
    <w:lvl w:ilvl="0" w:tplc="FCF6EECA">
      <w:start w:val="1"/>
      <w:numFmt w:val="decimalFullWidth"/>
      <w:lvlText w:val="（%1）"/>
      <w:lvlJc w:val="left"/>
      <w:pPr>
        <w:ind w:left="73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8" w15:restartNumberingAfterBreak="0">
    <w:nsid w:val="53940BE6"/>
    <w:multiLevelType w:val="hybridMultilevel"/>
    <w:tmpl w:val="3EC6C31E"/>
    <w:lvl w:ilvl="0" w:tplc="126E55B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6815F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C636A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0CAA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48051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481E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A4A31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EAB15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FEA10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274DFF"/>
    <w:multiLevelType w:val="hybridMultilevel"/>
    <w:tmpl w:val="05F8519A"/>
    <w:lvl w:ilvl="0" w:tplc="14347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84B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DEFC0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ADF5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DA9BB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24A26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18EEE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D0A07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C642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A62AB4"/>
    <w:multiLevelType w:val="hybridMultilevel"/>
    <w:tmpl w:val="F348C456"/>
    <w:lvl w:ilvl="0" w:tplc="D81A07D6">
      <w:start w:val="1"/>
      <w:numFmt w:val="decimalFullWidth"/>
      <w:lvlText w:val="【%1】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B225634"/>
    <w:multiLevelType w:val="hybridMultilevel"/>
    <w:tmpl w:val="9CB439C6"/>
    <w:lvl w:ilvl="0" w:tplc="EC3C76E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680AC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02CF67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CFE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ACEB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27A70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BCC2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323D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ADC7B2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94051"/>
    <w:multiLevelType w:val="hybridMultilevel"/>
    <w:tmpl w:val="6AD29B8C"/>
    <w:lvl w:ilvl="0" w:tplc="CEFC2C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7A864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01CA8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6E3D1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0C7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5ACD2E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A6BA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1AFEB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C0B4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16227B"/>
    <w:multiLevelType w:val="hybridMultilevel"/>
    <w:tmpl w:val="F80A23E2"/>
    <w:lvl w:ilvl="0" w:tplc="EACE750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D6CE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446476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B6685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18A75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FC51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4C2C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AE6179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4275A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C53D3C"/>
    <w:multiLevelType w:val="hybridMultilevel"/>
    <w:tmpl w:val="E0ACE75C"/>
    <w:lvl w:ilvl="0" w:tplc="445622B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50EC6B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8FEC57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3E51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86C5F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90E019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284BC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AD8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FCFBB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8"/>
  </w:num>
  <w:num w:numId="5">
    <w:abstractNumId w:val="2"/>
  </w:num>
  <w:num w:numId="6">
    <w:abstractNumId w:val="15"/>
  </w:num>
  <w:num w:numId="7">
    <w:abstractNumId w:val="10"/>
  </w:num>
  <w:num w:numId="8">
    <w:abstractNumId w:val="19"/>
  </w:num>
  <w:num w:numId="9">
    <w:abstractNumId w:val="21"/>
  </w:num>
  <w:num w:numId="10">
    <w:abstractNumId w:val="9"/>
  </w:num>
  <w:num w:numId="11">
    <w:abstractNumId w:val="24"/>
  </w:num>
  <w:num w:numId="12">
    <w:abstractNumId w:val="16"/>
  </w:num>
  <w:num w:numId="13">
    <w:abstractNumId w:val="5"/>
  </w:num>
  <w:num w:numId="14">
    <w:abstractNumId w:val="4"/>
  </w:num>
  <w:num w:numId="15">
    <w:abstractNumId w:val="22"/>
  </w:num>
  <w:num w:numId="16">
    <w:abstractNumId w:val="14"/>
  </w:num>
  <w:num w:numId="17">
    <w:abstractNumId w:val="3"/>
  </w:num>
  <w:num w:numId="18">
    <w:abstractNumId w:val="11"/>
  </w:num>
  <w:num w:numId="19">
    <w:abstractNumId w:val="0"/>
  </w:num>
  <w:num w:numId="20">
    <w:abstractNumId w:val="13"/>
  </w:num>
  <w:num w:numId="21">
    <w:abstractNumId w:val="7"/>
  </w:num>
  <w:num w:numId="22">
    <w:abstractNumId w:val="20"/>
  </w:num>
  <w:num w:numId="23">
    <w:abstractNumId w:val="6"/>
  </w:num>
  <w:num w:numId="24">
    <w:abstractNumId w:val="1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46B"/>
    <w:rsid w:val="000078D2"/>
    <w:rsid w:val="00010DBC"/>
    <w:rsid w:val="00012B03"/>
    <w:rsid w:val="00012E35"/>
    <w:rsid w:val="00016C65"/>
    <w:rsid w:val="00021061"/>
    <w:rsid w:val="00023652"/>
    <w:rsid w:val="00025869"/>
    <w:rsid w:val="00031606"/>
    <w:rsid w:val="0003309A"/>
    <w:rsid w:val="00041B34"/>
    <w:rsid w:val="00046E77"/>
    <w:rsid w:val="0004702F"/>
    <w:rsid w:val="00053C19"/>
    <w:rsid w:val="000556B4"/>
    <w:rsid w:val="00055D1F"/>
    <w:rsid w:val="000562B5"/>
    <w:rsid w:val="0006242D"/>
    <w:rsid w:val="00065E32"/>
    <w:rsid w:val="00067D3B"/>
    <w:rsid w:val="000700A5"/>
    <w:rsid w:val="000823A7"/>
    <w:rsid w:val="0008577B"/>
    <w:rsid w:val="0008759D"/>
    <w:rsid w:val="00087D0F"/>
    <w:rsid w:val="0009133A"/>
    <w:rsid w:val="00091404"/>
    <w:rsid w:val="00093395"/>
    <w:rsid w:val="000946CC"/>
    <w:rsid w:val="000975EF"/>
    <w:rsid w:val="000A1EB0"/>
    <w:rsid w:val="000A228B"/>
    <w:rsid w:val="000B1B30"/>
    <w:rsid w:val="000C2218"/>
    <w:rsid w:val="000C3081"/>
    <w:rsid w:val="000C39F8"/>
    <w:rsid w:val="000C5D4D"/>
    <w:rsid w:val="000C6A15"/>
    <w:rsid w:val="000C7432"/>
    <w:rsid w:val="000D304A"/>
    <w:rsid w:val="000D58BE"/>
    <w:rsid w:val="000E2E62"/>
    <w:rsid w:val="000E6996"/>
    <w:rsid w:val="000F305B"/>
    <w:rsid w:val="000F38EF"/>
    <w:rsid w:val="000F6F45"/>
    <w:rsid w:val="000F77B1"/>
    <w:rsid w:val="00101E8C"/>
    <w:rsid w:val="00103052"/>
    <w:rsid w:val="001052E5"/>
    <w:rsid w:val="00105C00"/>
    <w:rsid w:val="00116E14"/>
    <w:rsid w:val="00120B62"/>
    <w:rsid w:val="0012474B"/>
    <w:rsid w:val="00125A69"/>
    <w:rsid w:val="00125D6C"/>
    <w:rsid w:val="001269BB"/>
    <w:rsid w:val="00137B84"/>
    <w:rsid w:val="00140B7F"/>
    <w:rsid w:val="00140BD3"/>
    <w:rsid w:val="00141AD3"/>
    <w:rsid w:val="00144148"/>
    <w:rsid w:val="0015604A"/>
    <w:rsid w:val="0016605E"/>
    <w:rsid w:val="001703FB"/>
    <w:rsid w:val="00171B68"/>
    <w:rsid w:val="001732FE"/>
    <w:rsid w:val="001766F2"/>
    <w:rsid w:val="00177522"/>
    <w:rsid w:val="001843D0"/>
    <w:rsid w:val="00187AD2"/>
    <w:rsid w:val="00187D3D"/>
    <w:rsid w:val="00191E63"/>
    <w:rsid w:val="0019357C"/>
    <w:rsid w:val="00193814"/>
    <w:rsid w:val="00193AD7"/>
    <w:rsid w:val="00194FD4"/>
    <w:rsid w:val="00197FB7"/>
    <w:rsid w:val="001A51B1"/>
    <w:rsid w:val="001A5769"/>
    <w:rsid w:val="001A61E7"/>
    <w:rsid w:val="001A7433"/>
    <w:rsid w:val="001B0778"/>
    <w:rsid w:val="001B468E"/>
    <w:rsid w:val="001C112B"/>
    <w:rsid w:val="001C2FD0"/>
    <w:rsid w:val="001C7559"/>
    <w:rsid w:val="001D5C9F"/>
    <w:rsid w:val="001E05CB"/>
    <w:rsid w:val="001E15B5"/>
    <w:rsid w:val="001E384C"/>
    <w:rsid w:val="001E3F2F"/>
    <w:rsid w:val="001F4402"/>
    <w:rsid w:val="001F685E"/>
    <w:rsid w:val="00205655"/>
    <w:rsid w:val="002058D4"/>
    <w:rsid w:val="00206190"/>
    <w:rsid w:val="002070DF"/>
    <w:rsid w:val="00215352"/>
    <w:rsid w:val="00220D6E"/>
    <w:rsid w:val="00222005"/>
    <w:rsid w:val="00224091"/>
    <w:rsid w:val="0023180D"/>
    <w:rsid w:val="00231AAD"/>
    <w:rsid w:val="00243E87"/>
    <w:rsid w:val="002450FB"/>
    <w:rsid w:val="00245B7F"/>
    <w:rsid w:val="00246F21"/>
    <w:rsid w:val="00253A7E"/>
    <w:rsid w:val="0025437C"/>
    <w:rsid w:val="002562CB"/>
    <w:rsid w:val="00263755"/>
    <w:rsid w:val="0026471D"/>
    <w:rsid w:val="002725BD"/>
    <w:rsid w:val="002732E2"/>
    <w:rsid w:val="00276624"/>
    <w:rsid w:val="0027781D"/>
    <w:rsid w:val="00280BC6"/>
    <w:rsid w:val="00281930"/>
    <w:rsid w:val="00284F48"/>
    <w:rsid w:val="002876F8"/>
    <w:rsid w:val="002964CA"/>
    <w:rsid w:val="0029763C"/>
    <w:rsid w:val="002A03CF"/>
    <w:rsid w:val="002A0EC3"/>
    <w:rsid w:val="002A1C15"/>
    <w:rsid w:val="002A23FD"/>
    <w:rsid w:val="002A62FB"/>
    <w:rsid w:val="002B18E5"/>
    <w:rsid w:val="002B3C45"/>
    <w:rsid w:val="002C3E0B"/>
    <w:rsid w:val="002C3E2E"/>
    <w:rsid w:val="002D0144"/>
    <w:rsid w:val="002D0395"/>
    <w:rsid w:val="002D19AB"/>
    <w:rsid w:val="002D2376"/>
    <w:rsid w:val="002D3B25"/>
    <w:rsid w:val="002E275E"/>
    <w:rsid w:val="003031BC"/>
    <w:rsid w:val="003147F9"/>
    <w:rsid w:val="00322491"/>
    <w:rsid w:val="00323A69"/>
    <w:rsid w:val="0032542B"/>
    <w:rsid w:val="00325A4C"/>
    <w:rsid w:val="00326DFE"/>
    <w:rsid w:val="00327209"/>
    <w:rsid w:val="003278EA"/>
    <w:rsid w:val="00327ED7"/>
    <w:rsid w:val="003301AA"/>
    <w:rsid w:val="00331676"/>
    <w:rsid w:val="003322E6"/>
    <w:rsid w:val="00333A94"/>
    <w:rsid w:val="00334AF1"/>
    <w:rsid w:val="00334E2D"/>
    <w:rsid w:val="00335C0D"/>
    <w:rsid w:val="00337B15"/>
    <w:rsid w:val="00340FFE"/>
    <w:rsid w:val="0034286E"/>
    <w:rsid w:val="003564E3"/>
    <w:rsid w:val="003628E2"/>
    <w:rsid w:val="00363B74"/>
    <w:rsid w:val="00365B5B"/>
    <w:rsid w:val="0036792C"/>
    <w:rsid w:val="00374D5F"/>
    <w:rsid w:val="003771A4"/>
    <w:rsid w:val="0037787C"/>
    <w:rsid w:val="00377FF4"/>
    <w:rsid w:val="00385238"/>
    <w:rsid w:val="00386287"/>
    <w:rsid w:val="00391C28"/>
    <w:rsid w:val="0039227F"/>
    <w:rsid w:val="003925A3"/>
    <w:rsid w:val="0039290B"/>
    <w:rsid w:val="00392BCE"/>
    <w:rsid w:val="00393B70"/>
    <w:rsid w:val="0039616C"/>
    <w:rsid w:val="003A24BE"/>
    <w:rsid w:val="003B063D"/>
    <w:rsid w:val="003B2FB9"/>
    <w:rsid w:val="003B58C3"/>
    <w:rsid w:val="003C13FC"/>
    <w:rsid w:val="003C2097"/>
    <w:rsid w:val="003C2B34"/>
    <w:rsid w:val="003C53C8"/>
    <w:rsid w:val="003C6633"/>
    <w:rsid w:val="003C72D6"/>
    <w:rsid w:val="003C7F60"/>
    <w:rsid w:val="003D1D3E"/>
    <w:rsid w:val="003D633F"/>
    <w:rsid w:val="003D663B"/>
    <w:rsid w:val="003E4F3E"/>
    <w:rsid w:val="003E7193"/>
    <w:rsid w:val="003F044D"/>
    <w:rsid w:val="003F1963"/>
    <w:rsid w:val="003F71ED"/>
    <w:rsid w:val="003F7329"/>
    <w:rsid w:val="004003D2"/>
    <w:rsid w:val="00400583"/>
    <w:rsid w:val="004005E4"/>
    <w:rsid w:val="0040648E"/>
    <w:rsid w:val="00412630"/>
    <w:rsid w:val="00412B60"/>
    <w:rsid w:val="0041384F"/>
    <w:rsid w:val="004173A8"/>
    <w:rsid w:val="00420E59"/>
    <w:rsid w:val="00421D1E"/>
    <w:rsid w:val="004225F6"/>
    <w:rsid w:val="0042318D"/>
    <w:rsid w:val="004231C4"/>
    <w:rsid w:val="00424D3C"/>
    <w:rsid w:val="00427977"/>
    <w:rsid w:val="00444181"/>
    <w:rsid w:val="00444985"/>
    <w:rsid w:val="004505AE"/>
    <w:rsid w:val="00453266"/>
    <w:rsid w:val="004564D7"/>
    <w:rsid w:val="00457C1F"/>
    <w:rsid w:val="00460A5C"/>
    <w:rsid w:val="0046303F"/>
    <w:rsid w:val="00464252"/>
    <w:rsid w:val="00464F77"/>
    <w:rsid w:val="00465B73"/>
    <w:rsid w:val="00474813"/>
    <w:rsid w:val="00475739"/>
    <w:rsid w:val="004760AC"/>
    <w:rsid w:val="0048070F"/>
    <w:rsid w:val="00481C04"/>
    <w:rsid w:val="0048558C"/>
    <w:rsid w:val="00485F6A"/>
    <w:rsid w:val="004901C6"/>
    <w:rsid w:val="004921E8"/>
    <w:rsid w:val="004938A7"/>
    <w:rsid w:val="004946AC"/>
    <w:rsid w:val="00497D41"/>
    <w:rsid w:val="004A604E"/>
    <w:rsid w:val="004B4C2A"/>
    <w:rsid w:val="004B550B"/>
    <w:rsid w:val="004B5908"/>
    <w:rsid w:val="004B69EA"/>
    <w:rsid w:val="004B6F68"/>
    <w:rsid w:val="004C2B08"/>
    <w:rsid w:val="004C534D"/>
    <w:rsid w:val="004C5529"/>
    <w:rsid w:val="004C5AC9"/>
    <w:rsid w:val="004C712E"/>
    <w:rsid w:val="004C7E10"/>
    <w:rsid w:val="004D230E"/>
    <w:rsid w:val="004D7245"/>
    <w:rsid w:val="004E1F1C"/>
    <w:rsid w:val="004E505B"/>
    <w:rsid w:val="004E7316"/>
    <w:rsid w:val="004F136A"/>
    <w:rsid w:val="004F7CB5"/>
    <w:rsid w:val="005003CF"/>
    <w:rsid w:val="0050680F"/>
    <w:rsid w:val="0051102B"/>
    <w:rsid w:val="0051191F"/>
    <w:rsid w:val="005178D3"/>
    <w:rsid w:val="00524DAD"/>
    <w:rsid w:val="00524FFF"/>
    <w:rsid w:val="005267F1"/>
    <w:rsid w:val="00526816"/>
    <w:rsid w:val="00527D56"/>
    <w:rsid w:val="00531D72"/>
    <w:rsid w:val="00531EC1"/>
    <w:rsid w:val="00533D94"/>
    <w:rsid w:val="005352F7"/>
    <w:rsid w:val="00542111"/>
    <w:rsid w:val="00542155"/>
    <w:rsid w:val="00551D09"/>
    <w:rsid w:val="00557DF6"/>
    <w:rsid w:val="00563961"/>
    <w:rsid w:val="0056637D"/>
    <w:rsid w:val="00566DFE"/>
    <w:rsid w:val="005810EA"/>
    <w:rsid w:val="00581989"/>
    <w:rsid w:val="005827D2"/>
    <w:rsid w:val="00582EFE"/>
    <w:rsid w:val="00584D99"/>
    <w:rsid w:val="00587F92"/>
    <w:rsid w:val="00590583"/>
    <w:rsid w:val="00591126"/>
    <w:rsid w:val="00595ED8"/>
    <w:rsid w:val="00596A13"/>
    <w:rsid w:val="005A1E43"/>
    <w:rsid w:val="005A2C7E"/>
    <w:rsid w:val="005A3527"/>
    <w:rsid w:val="005A76EF"/>
    <w:rsid w:val="005B1620"/>
    <w:rsid w:val="005B36BA"/>
    <w:rsid w:val="005B49A8"/>
    <w:rsid w:val="005B6CF1"/>
    <w:rsid w:val="005C22E2"/>
    <w:rsid w:val="005D467B"/>
    <w:rsid w:val="005D6050"/>
    <w:rsid w:val="005D6FA1"/>
    <w:rsid w:val="005D7BA2"/>
    <w:rsid w:val="005E093D"/>
    <w:rsid w:val="005E28D5"/>
    <w:rsid w:val="005E4413"/>
    <w:rsid w:val="005E4DA6"/>
    <w:rsid w:val="005F1D01"/>
    <w:rsid w:val="005F3BB4"/>
    <w:rsid w:val="005F41A6"/>
    <w:rsid w:val="005F5798"/>
    <w:rsid w:val="006053D3"/>
    <w:rsid w:val="006102D0"/>
    <w:rsid w:val="006104B4"/>
    <w:rsid w:val="00613666"/>
    <w:rsid w:val="0061400E"/>
    <w:rsid w:val="00614368"/>
    <w:rsid w:val="00614ADC"/>
    <w:rsid w:val="006155F3"/>
    <w:rsid w:val="0062024C"/>
    <w:rsid w:val="00623C93"/>
    <w:rsid w:val="00624C7F"/>
    <w:rsid w:val="00625BFC"/>
    <w:rsid w:val="00626896"/>
    <w:rsid w:val="0062780C"/>
    <w:rsid w:val="006313A2"/>
    <w:rsid w:val="00632522"/>
    <w:rsid w:val="00634537"/>
    <w:rsid w:val="0064568F"/>
    <w:rsid w:val="00646A4F"/>
    <w:rsid w:val="00650594"/>
    <w:rsid w:val="00650B01"/>
    <w:rsid w:val="00652AA1"/>
    <w:rsid w:val="006535E8"/>
    <w:rsid w:val="00654932"/>
    <w:rsid w:val="00662356"/>
    <w:rsid w:val="0066505A"/>
    <w:rsid w:val="00672F3A"/>
    <w:rsid w:val="00676ABF"/>
    <w:rsid w:val="00681E7D"/>
    <w:rsid w:val="006877E7"/>
    <w:rsid w:val="00687BEB"/>
    <w:rsid w:val="00694028"/>
    <w:rsid w:val="00697599"/>
    <w:rsid w:val="00697909"/>
    <w:rsid w:val="006A3C31"/>
    <w:rsid w:val="006A5FAD"/>
    <w:rsid w:val="006A6D98"/>
    <w:rsid w:val="006B360B"/>
    <w:rsid w:val="006B4197"/>
    <w:rsid w:val="006B5075"/>
    <w:rsid w:val="006B5A8A"/>
    <w:rsid w:val="006B729C"/>
    <w:rsid w:val="006C7FC0"/>
    <w:rsid w:val="006D7C27"/>
    <w:rsid w:val="006E2F2E"/>
    <w:rsid w:val="006E3644"/>
    <w:rsid w:val="006E4A65"/>
    <w:rsid w:val="006E63EF"/>
    <w:rsid w:val="006F2F18"/>
    <w:rsid w:val="00701385"/>
    <w:rsid w:val="007042B5"/>
    <w:rsid w:val="00712E4D"/>
    <w:rsid w:val="007131EE"/>
    <w:rsid w:val="00717BB1"/>
    <w:rsid w:val="007209B9"/>
    <w:rsid w:val="007224CF"/>
    <w:rsid w:val="00722DCB"/>
    <w:rsid w:val="00740AA5"/>
    <w:rsid w:val="00741257"/>
    <w:rsid w:val="0074146B"/>
    <w:rsid w:val="0074246F"/>
    <w:rsid w:val="00743183"/>
    <w:rsid w:val="00743372"/>
    <w:rsid w:val="00743E6D"/>
    <w:rsid w:val="007551E3"/>
    <w:rsid w:val="00756BFB"/>
    <w:rsid w:val="00766D40"/>
    <w:rsid w:val="007728F8"/>
    <w:rsid w:val="0077412E"/>
    <w:rsid w:val="00782A6F"/>
    <w:rsid w:val="007844D8"/>
    <w:rsid w:val="00784506"/>
    <w:rsid w:val="00784E0A"/>
    <w:rsid w:val="00786545"/>
    <w:rsid w:val="00786BB6"/>
    <w:rsid w:val="0078706D"/>
    <w:rsid w:val="007870A1"/>
    <w:rsid w:val="00790AD7"/>
    <w:rsid w:val="007A001E"/>
    <w:rsid w:val="007A4A05"/>
    <w:rsid w:val="007A4B45"/>
    <w:rsid w:val="007A4E54"/>
    <w:rsid w:val="007B2D88"/>
    <w:rsid w:val="007B491B"/>
    <w:rsid w:val="007B55BE"/>
    <w:rsid w:val="007B5EF3"/>
    <w:rsid w:val="007B6FC2"/>
    <w:rsid w:val="007C5D9D"/>
    <w:rsid w:val="007D0811"/>
    <w:rsid w:val="007D38AA"/>
    <w:rsid w:val="007D4716"/>
    <w:rsid w:val="007D4A9F"/>
    <w:rsid w:val="007D53DC"/>
    <w:rsid w:val="007E037D"/>
    <w:rsid w:val="007E15EF"/>
    <w:rsid w:val="007E3D29"/>
    <w:rsid w:val="007E4F4A"/>
    <w:rsid w:val="007E5484"/>
    <w:rsid w:val="007E7A2E"/>
    <w:rsid w:val="007F15F7"/>
    <w:rsid w:val="007F1C76"/>
    <w:rsid w:val="007F3522"/>
    <w:rsid w:val="007F5B2F"/>
    <w:rsid w:val="007F6EE4"/>
    <w:rsid w:val="00803EC8"/>
    <w:rsid w:val="00807CCA"/>
    <w:rsid w:val="008114B2"/>
    <w:rsid w:val="00811DEA"/>
    <w:rsid w:val="00813709"/>
    <w:rsid w:val="0081771F"/>
    <w:rsid w:val="008212FE"/>
    <w:rsid w:val="00821DB4"/>
    <w:rsid w:val="00822709"/>
    <w:rsid w:val="00823C0A"/>
    <w:rsid w:val="00824FEC"/>
    <w:rsid w:val="00826225"/>
    <w:rsid w:val="00832D4A"/>
    <w:rsid w:val="00834F02"/>
    <w:rsid w:val="00835390"/>
    <w:rsid w:val="00842526"/>
    <w:rsid w:val="00845B68"/>
    <w:rsid w:val="008472B8"/>
    <w:rsid w:val="0085284D"/>
    <w:rsid w:val="008528E1"/>
    <w:rsid w:val="00852E37"/>
    <w:rsid w:val="00854980"/>
    <w:rsid w:val="00857A04"/>
    <w:rsid w:val="00860471"/>
    <w:rsid w:val="00863FCB"/>
    <w:rsid w:val="0087013B"/>
    <w:rsid w:val="008704C6"/>
    <w:rsid w:val="00872C72"/>
    <w:rsid w:val="00873328"/>
    <w:rsid w:val="0087586F"/>
    <w:rsid w:val="00876A9F"/>
    <w:rsid w:val="00890428"/>
    <w:rsid w:val="00890F8E"/>
    <w:rsid w:val="00895BFA"/>
    <w:rsid w:val="008A240D"/>
    <w:rsid w:val="008A4684"/>
    <w:rsid w:val="008A4950"/>
    <w:rsid w:val="008A7A22"/>
    <w:rsid w:val="008B44ED"/>
    <w:rsid w:val="008B54FB"/>
    <w:rsid w:val="008C1587"/>
    <w:rsid w:val="008C1D74"/>
    <w:rsid w:val="008C6B4E"/>
    <w:rsid w:val="008D0174"/>
    <w:rsid w:val="008D0CA4"/>
    <w:rsid w:val="008D1218"/>
    <w:rsid w:val="008D2F08"/>
    <w:rsid w:val="008D3750"/>
    <w:rsid w:val="008D4811"/>
    <w:rsid w:val="008D6E8F"/>
    <w:rsid w:val="008E6CE9"/>
    <w:rsid w:val="008F58E4"/>
    <w:rsid w:val="008F73A5"/>
    <w:rsid w:val="008F7956"/>
    <w:rsid w:val="0091150A"/>
    <w:rsid w:val="0091264C"/>
    <w:rsid w:val="009141F1"/>
    <w:rsid w:val="0092401C"/>
    <w:rsid w:val="009253C5"/>
    <w:rsid w:val="00926F7C"/>
    <w:rsid w:val="009309FC"/>
    <w:rsid w:val="00931549"/>
    <w:rsid w:val="00936642"/>
    <w:rsid w:val="00936C7D"/>
    <w:rsid w:val="0094759B"/>
    <w:rsid w:val="00950EF7"/>
    <w:rsid w:val="009563E2"/>
    <w:rsid w:val="00962925"/>
    <w:rsid w:val="0096428B"/>
    <w:rsid w:val="0096521E"/>
    <w:rsid w:val="00965378"/>
    <w:rsid w:val="009657AD"/>
    <w:rsid w:val="009669D5"/>
    <w:rsid w:val="00971F31"/>
    <w:rsid w:val="00972AAC"/>
    <w:rsid w:val="00973187"/>
    <w:rsid w:val="00973C69"/>
    <w:rsid w:val="009761CF"/>
    <w:rsid w:val="00976519"/>
    <w:rsid w:val="009803A4"/>
    <w:rsid w:val="00981506"/>
    <w:rsid w:val="00982E58"/>
    <w:rsid w:val="00982FC7"/>
    <w:rsid w:val="009927A4"/>
    <w:rsid w:val="00992BE4"/>
    <w:rsid w:val="00995D6F"/>
    <w:rsid w:val="009A0F1B"/>
    <w:rsid w:val="009A572A"/>
    <w:rsid w:val="009A6816"/>
    <w:rsid w:val="009B2A11"/>
    <w:rsid w:val="009B5A1E"/>
    <w:rsid w:val="009C1B25"/>
    <w:rsid w:val="009C390F"/>
    <w:rsid w:val="009C45CE"/>
    <w:rsid w:val="009C5F4F"/>
    <w:rsid w:val="009D0DB1"/>
    <w:rsid w:val="009D69AD"/>
    <w:rsid w:val="009D6E0B"/>
    <w:rsid w:val="009D796D"/>
    <w:rsid w:val="009E20F1"/>
    <w:rsid w:val="009E5E5E"/>
    <w:rsid w:val="009F0FEE"/>
    <w:rsid w:val="009F398D"/>
    <w:rsid w:val="009F67F0"/>
    <w:rsid w:val="00A02E88"/>
    <w:rsid w:val="00A045A5"/>
    <w:rsid w:val="00A066BF"/>
    <w:rsid w:val="00A10B68"/>
    <w:rsid w:val="00A26D50"/>
    <w:rsid w:val="00A30780"/>
    <w:rsid w:val="00A31B7C"/>
    <w:rsid w:val="00A32257"/>
    <w:rsid w:val="00A32649"/>
    <w:rsid w:val="00A34119"/>
    <w:rsid w:val="00A34625"/>
    <w:rsid w:val="00A36149"/>
    <w:rsid w:val="00A437F0"/>
    <w:rsid w:val="00A46F5C"/>
    <w:rsid w:val="00A47E4C"/>
    <w:rsid w:val="00A53C6F"/>
    <w:rsid w:val="00A60A81"/>
    <w:rsid w:val="00A6138C"/>
    <w:rsid w:val="00A63066"/>
    <w:rsid w:val="00A6449E"/>
    <w:rsid w:val="00A70DBB"/>
    <w:rsid w:val="00A7558E"/>
    <w:rsid w:val="00A8343D"/>
    <w:rsid w:val="00A84A0B"/>
    <w:rsid w:val="00A86D5D"/>
    <w:rsid w:val="00A92506"/>
    <w:rsid w:val="00A92B34"/>
    <w:rsid w:val="00A92EFB"/>
    <w:rsid w:val="00A93313"/>
    <w:rsid w:val="00A93FC8"/>
    <w:rsid w:val="00A97E88"/>
    <w:rsid w:val="00AA1E0C"/>
    <w:rsid w:val="00AA3F2E"/>
    <w:rsid w:val="00AA6A00"/>
    <w:rsid w:val="00AA6F08"/>
    <w:rsid w:val="00AA77D4"/>
    <w:rsid w:val="00AB61E0"/>
    <w:rsid w:val="00AB7433"/>
    <w:rsid w:val="00AB7DA0"/>
    <w:rsid w:val="00AC0D98"/>
    <w:rsid w:val="00AC39A5"/>
    <w:rsid w:val="00AC6CEE"/>
    <w:rsid w:val="00AC78C5"/>
    <w:rsid w:val="00AD12AE"/>
    <w:rsid w:val="00AD3CA4"/>
    <w:rsid w:val="00AD4077"/>
    <w:rsid w:val="00AD4DEB"/>
    <w:rsid w:val="00AD5BF6"/>
    <w:rsid w:val="00AD7566"/>
    <w:rsid w:val="00AE472A"/>
    <w:rsid w:val="00AE479F"/>
    <w:rsid w:val="00AF26BC"/>
    <w:rsid w:val="00B02DB5"/>
    <w:rsid w:val="00B038A6"/>
    <w:rsid w:val="00B03AB6"/>
    <w:rsid w:val="00B03EB0"/>
    <w:rsid w:val="00B17B96"/>
    <w:rsid w:val="00B247CA"/>
    <w:rsid w:val="00B2578B"/>
    <w:rsid w:val="00B270FF"/>
    <w:rsid w:val="00B27C9F"/>
    <w:rsid w:val="00B307CB"/>
    <w:rsid w:val="00B34371"/>
    <w:rsid w:val="00B40FEE"/>
    <w:rsid w:val="00B456CB"/>
    <w:rsid w:val="00B47C92"/>
    <w:rsid w:val="00B53B2E"/>
    <w:rsid w:val="00B55F3E"/>
    <w:rsid w:val="00B56E1F"/>
    <w:rsid w:val="00B609F3"/>
    <w:rsid w:val="00B61A11"/>
    <w:rsid w:val="00B6386A"/>
    <w:rsid w:val="00B7355D"/>
    <w:rsid w:val="00B75262"/>
    <w:rsid w:val="00B809C7"/>
    <w:rsid w:val="00B83542"/>
    <w:rsid w:val="00B860C5"/>
    <w:rsid w:val="00B93828"/>
    <w:rsid w:val="00B9627D"/>
    <w:rsid w:val="00B97A26"/>
    <w:rsid w:val="00BA03DC"/>
    <w:rsid w:val="00BA0945"/>
    <w:rsid w:val="00BA0ABD"/>
    <w:rsid w:val="00BA3102"/>
    <w:rsid w:val="00BA60A4"/>
    <w:rsid w:val="00BA7A69"/>
    <w:rsid w:val="00BB5FF2"/>
    <w:rsid w:val="00BC506A"/>
    <w:rsid w:val="00BF5EA0"/>
    <w:rsid w:val="00BF69F2"/>
    <w:rsid w:val="00C00985"/>
    <w:rsid w:val="00C03A0A"/>
    <w:rsid w:val="00C07634"/>
    <w:rsid w:val="00C1326D"/>
    <w:rsid w:val="00C155AC"/>
    <w:rsid w:val="00C20711"/>
    <w:rsid w:val="00C20F77"/>
    <w:rsid w:val="00C226D2"/>
    <w:rsid w:val="00C23397"/>
    <w:rsid w:val="00C27119"/>
    <w:rsid w:val="00C27770"/>
    <w:rsid w:val="00C30DDF"/>
    <w:rsid w:val="00C3609C"/>
    <w:rsid w:val="00C4065B"/>
    <w:rsid w:val="00C46F3D"/>
    <w:rsid w:val="00C47BE7"/>
    <w:rsid w:val="00C5680F"/>
    <w:rsid w:val="00C56C76"/>
    <w:rsid w:val="00C60A21"/>
    <w:rsid w:val="00C6129B"/>
    <w:rsid w:val="00C65213"/>
    <w:rsid w:val="00C7307C"/>
    <w:rsid w:val="00C732DD"/>
    <w:rsid w:val="00C7713E"/>
    <w:rsid w:val="00C8058F"/>
    <w:rsid w:val="00C82117"/>
    <w:rsid w:val="00C84C37"/>
    <w:rsid w:val="00C86D92"/>
    <w:rsid w:val="00C87F13"/>
    <w:rsid w:val="00C90999"/>
    <w:rsid w:val="00C934EA"/>
    <w:rsid w:val="00C95D69"/>
    <w:rsid w:val="00C97ED8"/>
    <w:rsid w:val="00CA441D"/>
    <w:rsid w:val="00CA5167"/>
    <w:rsid w:val="00CB1D1C"/>
    <w:rsid w:val="00CB42A9"/>
    <w:rsid w:val="00CB51F3"/>
    <w:rsid w:val="00CB5E12"/>
    <w:rsid w:val="00CB6D95"/>
    <w:rsid w:val="00CB710B"/>
    <w:rsid w:val="00CC2AD6"/>
    <w:rsid w:val="00CC7D0B"/>
    <w:rsid w:val="00CD3B7E"/>
    <w:rsid w:val="00CD3EE0"/>
    <w:rsid w:val="00CD52E0"/>
    <w:rsid w:val="00CD5652"/>
    <w:rsid w:val="00CE0EF5"/>
    <w:rsid w:val="00CE185A"/>
    <w:rsid w:val="00CE38A5"/>
    <w:rsid w:val="00CE3CFC"/>
    <w:rsid w:val="00CE6C1F"/>
    <w:rsid w:val="00CF23D1"/>
    <w:rsid w:val="00CF4000"/>
    <w:rsid w:val="00CF4C56"/>
    <w:rsid w:val="00D01F01"/>
    <w:rsid w:val="00D04E85"/>
    <w:rsid w:val="00D05765"/>
    <w:rsid w:val="00D11776"/>
    <w:rsid w:val="00D11C39"/>
    <w:rsid w:val="00D12474"/>
    <w:rsid w:val="00D13601"/>
    <w:rsid w:val="00D13C34"/>
    <w:rsid w:val="00D20552"/>
    <w:rsid w:val="00D20E31"/>
    <w:rsid w:val="00D22FAE"/>
    <w:rsid w:val="00D24CC2"/>
    <w:rsid w:val="00D30172"/>
    <w:rsid w:val="00D308E6"/>
    <w:rsid w:val="00D31A0C"/>
    <w:rsid w:val="00D340DB"/>
    <w:rsid w:val="00D46677"/>
    <w:rsid w:val="00D46C63"/>
    <w:rsid w:val="00D47448"/>
    <w:rsid w:val="00D479E8"/>
    <w:rsid w:val="00D54385"/>
    <w:rsid w:val="00D555B5"/>
    <w:rsid w:val="00D565D1"/>
    <w:rsid w:val="00D60173"/>
    <w:rsid w:val="00D67F00"/>
    <w:rsid w:val="00D71C3A"/>
    <w:rsid w:val="00D7252C"/>
    <w:rsid w:val="00D801F4"/>
    <w:rsid w:val="00D8250B"/>
    <w:rsid w:val="00D94EC6"/>
    <w:rsid w:val="00DA1F82"/>
    <w:rsid w:val="00DC367B"/>
    <w:rsid w:val="00DC668D"/>
    <w:rsid w:val="00DC73E3"/>
    <w:rsid w:val="00DE1215"/>
    <w:rsid w:val="00DF1990"/>
    <w:rsid w:val="00DF682A"/>
    <w:rsid w:val="00DF6BE5"/>
    <w:rsid w:val="00E03608"/>
    <w:rsid w:val="00E03B94"/>
    <w:rsid w:val="00E04C66"/>
    <w:rsid w:val="00E05D25"/>
    <w:rsid w:val="00E06315"/>
    <w:rsid w:val="00E1204F"/>
    <w:rsid w:val="00E13664"/>
    <w:rsid w:val="00E16C1C"/>
    <w:rsid w:val="00E2170A"/>
    <w:rsid w:val="00E21940"/>
    <w:rsid w:val="00E27645"/>
    <w:rsid w:val="00E27750"/>
    <w:rsid w:val="00E27C14"/>
    <w:rsid w:val="00E304DF"/>
    <w:rsid w:val="00E322B7"/>
    <w:rsid w:val="00E32622"/>
    <w:rsid w:val="00E34102"/>
    <w:rsid w:val="00E43AFC"/>
    <w:rsid w:val="00E508C7"/>
    <w:rsid w:val="00E523AB"/>
    <w:rsid w:val="00E52962"/>
    <w:rsid w:val="00E622FD"/>
    <w:rsid w:val="00E74E7B"/>
    <w:rsid w:val="00E77625"/>
    <w:rsid w:val="00E77EB7"/>
    <w:rsid w:val="00E8000F"/>
    <w:rsid w:val="00E8221C"/>
    <w:rsid w:val="00E8402A"/>
    <w:rsid w:val="00E84FCA"/>
    <w:rsid w:val="00E86BCF"/>
    <w:rsid w:val="00E902B3"/>
    <w:rsid w:val="00E90690"/>
    <w:rsid w:val="00E96501"/>
    <w:rsid w:val="00E96975"/>
    <w:rsid w:val="00E96DF0"/>
    <w:rsid w:val="00E97FA9"/>
    <w:rsid w:val="00EA271E"/>
    <w:rsid w:val="00EA3298"/>
    <w:rsid w:val="00EA47F7"/>
    <w:rsid w:val="00EA7350"/>
    <w:rsid w:val="00EA7A88"/>
    <w:rsid w:val="00EB4798"/>
    <w:rsid w:val="00EC67A7"/>
    <w:rsid w:val="00EC796C"/>
    <w:rsid w:val="00ED1448"/>
    <w:rsid w:val="00EE099B"/>
    <w:rsid w:val="00EF1D5F"/>
    <w:rsid w:val="00EF4410"/>
    <w:rsid w:val="00F00C43"/>
    <w:rsid w:val="00F04788"/>
    <w:rsid w:val="00F06100"/>
    <w:rsid w:val="00F146C2"/>
    <w:rsid w:val="00F235DC"/>
    <w:rsid w:val="00F27FD6"/>
    <w:rsid w:val="00F354D7"/>
    <w:rsid w:val="00F374EB"/>
    <w:rsid w:val="00F4165A"/>
    <w:rsid w:val="00F433B8"/>
    <w:rsid w:val="00F441CF"/>
    <w:rsid w:val="00F4603A"/>
    <w:rsid w:val="00F53892"/>
    <w:rsid w:val="00F539CB"/>
    <w:rsid w:val="00F609ED"/>
    <w:rsid w:val="00F615B8"/>
    <w:rsid w:val="00F61759"/>
    <w:rsid w:val="00F6350B"/>
    <w:rsid w:val="00F6487B"/>
    <w:rsid w:val="00F705EA"/>
    <w:rsid w:val="00F74C6C"/>
    <w:rsid w:val="00F756D6"/>
    <w:rsid w:val="00F80DFC"/>
    <w:rsid w:val="00F837B9"/>
    <w:rsid w:val="00F842C1"/>
    <w:rsid w:val="00F87A3F"/>
    <w:rsid w:val="00F93622"/>
    <w:rsid w:val="00F96A22"/>
    <w:rsid w:val="00FA231D"/>
    <w:rsid w:val="00FA7511"/>
    <w:rsid w:val="00FB0378"/>
    <w:rsid w:val="00FB08F3"/>
    <w:rsid w:val="00FB3577"/>
    <w:rsid w:val="00FB3C32"/>
    <w:rsid w:val="00FC5914"/>
    <w:rsid w:val="00FC7709"/>
    <w:rsid w:val="00FD4581"/>
    <w:rsid w:val="00FE1965"/>
    <w:rsid w:val="00FE1EF0"/>
    <w:rsid w:val="00FE2615"/>
    <w:rsid w:val="00FF086E"/>
    <w:rsid w:val="00FF1A5B"/>
    <w:rsid w:val="00FF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7A118D"/>
  <w15:docId w15:val="{2AF0F3F5-0B35-466E-9437-BC33144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146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74146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B55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B550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A271E"/>
  </w:style>
  <w:style w:type="paragraph" w:styleId="a8">
    <w:name w:val="footer"/>
    <w:basedOn w:val="a"/>
    <w:link w:val="a9"/>
    <w:uiPriority w:val="99"/>
    <w:unhideWhenUsed/>
    <w:rsid w:val="00EA271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A271E"/>
  </w:style>
  <w:style w:type="table" w:styleId="aa">
    <w:name w:val="Table Grid"/>
    <w:basedOn w:val="a1"/>
    <w:uiPriority w:val="59"/>
    <w:rsid w:val="00B55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1">
    <w:name w:val="表 (格子)401"/>
    <w:basedOn w:val="a1"/>
    <w:next w:val="aa"/>
    <w:uiPriority w:val="59"/>
    <w:rsid w:val="00246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81421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3829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9853">
          <w:marLeft w:val="28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Excel_Worksheet2.xlsx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4384C-5A94-4661-A888-21432071C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</dc:creator>
  <cp:lastModifiedBy>熊田　健太</cp:lastModifiedBy>
  <cp:revision>6</cp:revision>
  <cp:lastPrinted>2025-11-17T12:37:00Z</cp:lastPrinted>
  <dcterms:created xsi:type="dcterms:W3CDTF">2025-11-17T06:03:00Z</dcterms:created>
  <dcterms:modified xsi:type="dcterms:W3CDTF">2025-11-17T12:38:00Z</dcterms:modified>
</cp:coreProperties>
</file>