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79B0FD9F" w:rsidR="002A6502" w:rsidRDefault="00A245DE" w:rsidP="004907D7">
      <w:pPr>
        <w:pStyle w:val="a8"/>
        <w:spacing w:line="460" w:lineRule="exact"/>
        <w:rPr>
          <w:b/>
          <w:sz w:val="28"/>
        </w:rPr>
      </w:pPr>
      <w:r>
        <w:rPr>
          <w:rFonts w:hint="eastAsia"/>
          <w:bCs/>
          <w:noProof/>
          <w:sz w:val="21"/>
          <w:szCs w:val="21"/>
        </w:rPr>
        <mc:AlternateContent>
          <mc:Choice Requires="wps">
            <w:drawing>
              <wp:anchor distT="0" distB="0" distL="114300" distR="114300" simplePos="0" relativeHeight="251672576" behindDoc="0" locked="0" layoutInCell="1" allowOverlap="1" wp14:anchorId="42FA830E" wp14:editId="69FD11F5">
                <wp:simplePos x="0" y="0"/>
                <wp:positionH relativeFrom="column">
                  <wp:posOffset>5861050</wp:posOffset>
                </wp:positionH>
                <wp:positionV relativeFrom="paragraph">
                  <wp:posOffset>-568325</wp:posOffset>
                </wp:positionV>
                <wp:extent cx="685800" cy="685800"/>
                <wp:effectExtent l="0" t="0" r="0" b="0"/>
                <wp:wrapNone/>
                <wp:docPr id="13" name="フローチャート: 結合子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5800" cy="685800"/>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B5E3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461.5pt;margin-top:-44.75pt;width:54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" fillcolor="blue" stroked="f" strokeweight="1pt">
                <v:stroke joinstyle="miter"/>
                <o:lock v:ext="edit" aspectratio="t"/>
              </v:shape>
            </w:pict>
          </mc:Fallback>
        </mc:AlternateContent>
      </w:r>
      <w:r>
        <w:rPr>
          <w:noProof/>
        </w:rPr>
        <w:drawing>
          <wp:anchor distT="0" distB="0" distL="114300" distR="114300" simplePos="0" relativeHeight="251683840" behindDoc="0" locked="0" layoutInCell="1" allowOverlap="1" wp14:anchorId="3C5E3BC4" wp14:editId="76A8CCAB">
            <wp:simplePos x="0" y="0"/>
            <wp:positionH relativeFrom="column">
              <wp:posOffset>5949950</wp:posOffset>
            </wp:positionH>
            <wp:positionV relativeFrom="paragraph">
              <wp:posOffset>-490855</wp:posOffset>
            </wp:positionV>
            <wp:extent cx="510540" cy="510540"/>
            <wp:effectExtent l="38100" t="19050" r="22860" b="419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525303">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ED96A5B" wp14:editId="3C9D3937">
            <wp:simplePos x="0" y="0"/>
            <wp:positionH relativeFrom="column">
              <wp:posOffset>5445125</wp:posOffset>
            </wp:positionH>
            <wp:positionV relativeFrom="paragraph">
              <wp:posOffset>-136525</wp:posOffset>
            </wp:positionV>
            <wp:extent cx="389255" cy="389255"/>
            <wp:effectExtent l="19050" t="38100" r="10795" b="488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398324">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EE">
        <w:rPr>
          <w:noProof/>
        </w:rPr>
        <mc:AlternateContent>
          <mc:Choice Requires="wps">
            <w:drawing>
              <wp:anchor distT="0" distB="0" distL="114300" distR="114300" simplePos="0" relativeHeight="251669504" behindDoc="0" locked="0" layoutInCell="1" allowOverlap="1" wp14:anchorId="597835D9" wp14:editId="372DC953">
                <wp:simplePos x="0" y="0"/>
                <wp:positionH relativeFrom="column">
                  <wp:posOffset>5402580</wp:posOffset>
                </wp:positionH>
                <wp:positionV relativeFrom="paragraph">
                  <wp:posOffset>-174625</wp:posOffset>
                </wp:positionV>
                <wp:extent cx="457200" cy="4572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B0DA5" id="フローチャート: 結合子 7" o:spid="_x0000_s1026" type="#_x0000_t120" style="position:absolute;left:0;text-align:left;margin-left:425.4pt;margin-top:-13.7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" fillcolor="red" stroked="f" strokeweight="1pt">
                <v:stroke joinstyle="miter"/>
              </v:shape>
            </w:pict>
          </mc:Fallback>
        </mc:AlternateContent>
      </w:r>
      <w:r w:rsidR="00021C1D">
        <w:rPr>
          <w:noProof/>
        </w:rPr>
        <w:drawing>
          <wp:anchor distT="0" distB="0" distL="114300" distR="114300" simplePos="0" relativeHeight="251684864" behindDoc="0" locked="0" layoutInCell="1" allowOverlap="1" wp14:anchorId="45475E16" wp14:editId="08DE188E">
            <wp:simplePos x="0" y="0"/>
            <wp:positionH relativeFrom="column">
              <wp:posOffset>509905</wp:posOffset>
            </wp:positionH>
            <wp:positionV relativeFrom="paragraph">
              <wp:posOffset>-530225</wp:posOffset>
            </wp:positionV>
            <wp:extent cx="312420" cy="312420"/>
            <wp:effectExtent l="19050" t="38100" r="0" b="4953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645814">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85888" behindDoc="0" locked="0" layoutInCell="1" allowOverlap="1" wp14:anchorId="778E3A6C" wp14:editId="647C1FD5">
            <wp:simplePos x="0" y="0"/>
            <wp:positionH relativeFrom="column">
              <wp:posOffset>122555</wp:posOffset>
            </wp:positionH>
            <wp:positionV relativeFrom="paragraph">
              <wp:posOffset>-149225</wp:posOffset>
            </wp:positionV>
            <wp:extent cx="422275" cy="422275"/>
            <wp:effectExtent l="38100" t="19050" r="15875" b="349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00528">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75648" behindDoc="0" locked="0" layoutInCell="1" allowOverlap="1" wp14:anchorId="29E2AE83" wp14:editId="1F28514B">
            <wp:simplePos x="0" y="0"/>
            <wp:positionH relativeFrom="column">
              <wp:posOffset>5057775</wp:posOffset>
            </wp:positionH>
            <wp:positionV relativeFrom="paragraph">
              <wp:posOffset>-550545</wp:posOffset>
            </wp:positionV>
            <wp:extent cx="229870" cy="2298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C1D">
        <w:rPr>
          <w:rFonts w:hint="eastAsia"/>
          <w:bCs/>
          <w:noProof/>
          <w:sz w:val="21"/>
          <w:szCs w:val="21"/>
        </w:rPr>
        <mc:AlternateContent>
          <mc:Choice Requires="wps">
            <w:drawing>
              <wp:anchor distT="0" distB="0" distL="114300" distR="114300" simplePos="0" relativeHeight="251676672" behindDoc="0" locked="0" layoutInCell="1" allowOverlap="1" wp14:anchorId="73A97A7B" wp14:editId="16A3D875">
                <wp:simplePos x="0" y="0"/>
                <wp:positionH relativeFrom="column">
                  <wp:posOffset>5172710</wp:posOffset>
                </wp:positionH>
                <wp:positionV relativeFrom="paragraph">
                  <wp:posOffset>-332740</wp:posOffset>
                </wp:positionV>
                <wp:extent cx="267335" cy="267335"/>
                <wp:effectExtent l="0" t="0" r="0" b="0"/>
                <wp:wrapNone/>
                <wp:docPr id="16" name="フローチャート: 結合子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7335" cy="2673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D35C" id="フローチャート: 結合子 16" o:spid="_x0000_s1026" type="#_x0000_t120" style="position:absolute;left:0;text-align:left;margin-left:407.3pt;margin-top:-26.2pt;width:21.0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8720" behindDoc="0" locked="0" layoutInCell="1" allowOverlap="1" wp14:anchorId="742A7582" wp14:editId="26B3CAC2">
                <wp:simplePos x="0" y="0"/>
                <wp:positionH relativeFrom="column">
                  <wp:posOffset>-482600</wp:posOffset>
                </wp:positionH>
                <wp:positionV relativeFrom="paragraph">
                  <wp:posOffset>-518795</wp:posOffset>
                </wp:positionV>
                <wp:extent cx="253365" cy="253365"/>
                <wp:effectExtent l="0" t="0" r="0" b="0"/>
                <wp:wrapNone/>
                <wp:docPr id="17" name="フローチャート: 結合子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3365" cy="253365"/>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7B65" id="フローチャート: 結合子 17" o:spid="_x0000_s1026" type="#_x0000_t120" style="position:absolute;left:0;text-align:left;margin-left:-38pt;margin-top:-40.85pt;width:19.9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81792" behindDoc="0" locked="0" layoutInCell="1" allowOverlap="1" wp14:anchorId="023C759A" wp14:editId="5A764E8A">
                <wp:simplePos x="0" y="0"/>
                <wp:positionH relativeFrom="column">
                  <wp:posOffset>479425</wp:posOffset>
                </wp:positionH>
                <wp:positionV relativeFrom="paragraph">
                  <wp:posOffset>-568325</wp:posOffset>
                </wp:positionV>
                <wp:extent cx="397510" cy="397510"/>
                <wp:effectExtent l="0" t="0" r="2540" b="2540"/>
                <wp:wrapNone/>
                <wp:docPr id="19" name="フローチャート: 結合子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7510" cy="39751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DF25" id="フローチャート: 結合子 19" o:spid="_x0000_s1026" type="#_x0000_t120" style="position:absolute;left:0;text-align:left;margin-left:37.75pt;margin-top:-44.75pt;width:31.3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" fillcolor="red"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1552" behindDoc="0" locked="0" layoutInCell="1" allowOverlap="1" wp14:anchorId="6061B0F4" wp14:editId="07AFEAB7">
                <wp:simplePos x="0" y="0"/>
                <wp:positionH relativeFrom="column">
                  <wp:posOffset>96520</wp:posOffset>
                </wp:positionH>
                <wp:positionV relativeFrom="paragraph">
                  <wp:posOffset>-173355</wp:posOffset>
                </wp:positionV>
                <wp:extent cx="478155" cy="483235"/>
                <wp:effectExtent l="0" t="0" r="0" b="0"/>
                <wp:wrapNone/>
                <wp:docPr id="12" name="フローチャート: 結合子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8155" cy="4832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437A" id="フローチャート: 結合子 12" o:spid="_x0000_s1026" type="#_x0000_t120" style="position:absolute;left:0;text-align:left;margin-left:7.6pt;margin-top:-13.65pt;width:37.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4624" behindDoc="0" locked="0" layoutInCell="1" allowOverlap="1" wp14:anchorId="010A1026" wp14:editId="02CC1526">
                <wp:simplePos x="0" y="0"/>
                <wp:positionH relativeFrom="column">
                  <wp:posOffset>1033780</wp:posOffset>
                </wp:positionH>
                <wp:positionV relativeFrom="paragraph">
                  <wp:posOffset>-464185</wp:posOffset>
                </wp:positionV>
                <wp:extent cx="158750" cy="158750"/>
                <wp:effectExtent l="0" t="0" r="0" b="0"/>
                <wp:wrapNone/>
                <wp:docPr id="14" name="フローチャート: 結合子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750" cy="158750"/>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13606" id="フローチャート: 結合子 14" o:spid="_x0000_s1026" type="#_x0000_t120" style="position:absolute;left:0;text-align:left;margin-left:81.4pt;margin-top:-36.5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" fillcolor="blue" stroked="f" strokeweight="1pt">
                <v:stroke joinstyle="miter"/>
                <o:lock v:ext="edit" aspectratio="t"/>
              </v:shape>
            </w:pict>
          </mc:Fallback>
        </mc:AlternateContent>
      </w:r>
      <w:r w:rsidR="00021C1D">
        <w:rPr>
          <w:noProof/>
        </w:rPr>
        <mc:AlternateContent>
          <mc:Choice Requires="wps">
            <w:drawing>
              <wp:anchor distT="0" distB="0" distL="114300" distR="114300" simplePos="0" relativeHeight="251656704" behindDoc="0" locked="0" layoutInCell="1" allowOverlap="1" wp14:anchorId="68D067BF" wp14:editId="239762CA">
                <wp:simplePos x="0" y="0"/>
                <wp:positionH relativeFrom="margin">
                  <wp:posOffset>-689610</wp:posOffset>
                </wp:positionH>
                <wp:positionV relativeFrom="paragraph">
                  <wp:posOffset>-615950</wp:posOffset>
                </wp:positionV>
                <wp:extent cx="7498080" cy="962025"/>
                <wp:effectExtent l="0" t="0" r="7620" b="952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96202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14:paraId="30282C6C" w14:textId="1ECFA4EF"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FD4F0F">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54.3pt;margin-top:-48.5pt;width:590.4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" fillcolor="#d8d8d8 [2732]" stroked="f">
                <v:textbox inset="5.85pt,.7pt,5.85pt,.7pt">
                  <w:txbxContent>
                    <w:p w14:paraId="30282C6C" w14:textId="1ECFA4EF"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FD4F0F">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r w:rsidR="00021C1D" w:rsidRPr="00826C5E">
        <w:rPr>
          <w:rFonts w:ascii="HG丸ｺﾞｼｯｸM-PRO" w:eastAsia="HG丸ｺﾞｼｯｸM-PRO" w:hAnsi="HG丸ｺﾞｼｯｸM-PRO"/>
          <w:b/>
          <w:bCs/>
          <w:noProof/>
          <w:color w:val="000000" w:themeColor="text1"/>
          <w:sz w:val="44"/>
        </w:rPr>
        <w:drawing>
          <wp:anchor distT="0" distB="0" distL="114300" distR="114300" simplePos="0" relativeHeight="251680768" behindDoc="0" locked="0" layoutInCell="1" allowOverlap="1" wp14:anchorId="6D7A0E98" wp14:editId="59232F64">
            <wp:simplePos x="0" y="0"/>
            <wp:positionH relativeFrom="column">
              <wp:posOffset>-340995</wp:posOffset>
            </wp:positionH>
            <wp:positionV relativeFrom="paragraph">
              <wp:posOffset>635</wp:posOffset>
            </wp:positionV>
            <wp:extent cx="248920" cy="2489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D675" w14:textId="54D942B5" w:rsidR="00021C1D" w:rsidRPr="00021C1D" w:rsidRDefault="00021C1D" w:rsidP="00740589">
      <w:pPr>
        <w:pStyle w:val="a8"/>
        <w:rPr>
          <w:bCs/>
          <w:sz w:val="21"/>
          <w:szCs w:val="21"/>
        </w:rPr>
      </w:pPr>
    </w:p>
    <w:p w14:paraId="6CF859B1" w14:textId="2A4E06BF" w:rsidR="00E608AC" w:rsidRPr="000778C8" w:rsidRDefault="0099289C" w:rsidP="00740589">
      <w:pPr>
        <w:pStyle w:val="a8"/>
        <w:rPr>
          <w:b/>
          <w:sz w:val="21"/>
          <w:szCs w:val="21"/>
        </w:rPr>
      </w:pPr>
      <w:r>
        <w:rPr>
          <w:rFonts w:hint="eastAsia"/>
          <w:b/>
          <w:sz w:val="28"/>
          <w:szCs w:val="21"/>
        </w:rPr>
        <w:t>大阪府東京事務所メールマガジン読者のみなさま</w:t>
      </w:r>
    </w:p>
    <w:p w14:paraId="58E0024D" w14:textId="0C9C3853" w:rsidR="00FD4F0F" w:rsidRDefault="009954AB" w:rsidP="00FD4F0F">
      <w:pPr>
        <w:pStyle w:val="a8"/>
        <w:rPr>
          <w:bCs/>
          <w:sz w:val="21"/>
          <w:szCs w:val="21"/>
        </w:rPr>
      </w:pPr>
      <w:r>
        <w:rPr>
          <w:rFonts w:hint="eastAsia"/>
          <w:bCs/>
          <w:sz w:val="21"/>
          <w:szCs w:val="21"/>
        </w:rPr>
        <w:t xml:space="preserve">　</w:t>
      </w:r>
      <w:r w:rsidR="00FD4F0F">
        <w:rPr>
          <w:rFonts w:hint="eastAsia"/>
          <w:bCs/>
          <w:sz w:val="21"/>
          <w:szCs w:val="21"/>
        </w:rPr>
        <w:t>９月に入りましたが、うんざりするような</w:t>
      </w:r>
      <w:r w:rsidR="00B50062">
        <w:rPr>
          <w:rFonts w:hint="eastAsia"/>
          <w:bCs/>
          <w:sz w:val="21"/>
          <w:szCs w:val="21"/>
        </w:rPr>
        <w:t>暑さ</w:t>
      </w:r>
      <w:r w:rsidR="00FD4F0F">
        <w:rPr>
          <w:rFonts w:hint="eastAsia"/>
          <w:bCs/>
          <w:sz w:val="21"/>
          <w:szCs w:val="21"/>
        </w:rPr>
        <w:t>が続いてます</w:t>
      </w:r>
      <w:r w:rsidR="00EF30A9">
        <w:rPr>
          <w:rFonts w:hint="eastAsia"/>
          <w:bCs/>
          <w:sz w:val="21"/>
          <w:szCs w:val="21"/>
        </w:rPr>
        <w:t>ね</w:t>
      </w:r>
      <w:r w:rsidR="00FD4F0F">
        <w:rPr>
          <w:rFonts w:hint="eastAsia"/>
          <w:bCs/>
          <w:sz w:val="21"/>
          <w:szCs w:val="21"/>
        </w:rPr>
        <w:t>。</w:t>
      </w:r>
      <w:r w:rsidR="0005568C">
        <w:rPr>
          <w:rFonts w:hint="eastAsia"/>
          <w:bCs/>
          <w:sz w:val="21"/>
          <w:szCs w:val="21"/>
        </w:rPr>
        <w:t>。。</w:t>
      </w:r>
    </w:p>
    <w:p w14:paraId="29092E9E" w14:textId="66B5A5EA" w:rsidR="00FD4F0F" w:rsidRDefault="00FD4F0F" w:rsidP="00FD4F0F">
      <w:pPr>
        <w:pStyle w:val="a8"/>
        <w:rPr>
          <w:bCs/>
          <w:sz w:val="21"/>
          <w:szCs w:val="21"/>
        </w:rPr>
      </w:pPr>
      <w:r>
        <w:rPr>
          <w:rFonts w:hint="eastAsia"/>
          <w:bCs/>
          <w:sz w:val="21"/>
          <w:szCs w:val="21"/>
        </w:rPr>
        <w:t xml:space="preserve">　引き続き</w:t>
      </w:r>
      <w:r w:rsidR="00EF30A9">
        <w:rPr>
          <w:rFonts w:hint="eastAsia"/>
          <w:bCs/>
          <w:sz w:val="21"/>
          <w:szCs w:val="21"/>
        </w:rPr>
        <w:t>、</w:t>
      </w:r>
      <w:r w:rsidR="00EF30A9" w:rsidRPr="00EF30A9">
        <w:rPr>
          <w:rFonts w:hint="eastAsia"/>
          <w:bCs/>
          <w:sz w:val="21"/>
          <w:szCs w:val="21"/>
        </w:rPr>
        <w:t>エアコンの適切な使用やこまめな水分補給など熱中症対策を</w:t>
      </w:r>
      <w:r w:rsidR="00EF30A9">
        <w:rPr>
          <w:rFonts w:hint="eastAsia"/>
          <w:bCs/>
          <w:sz w:val="21"/>
          <w:szCs w:val="21"/>
        </w:rPr>
        <w:t>心がけてください</w:t>
      </w:r>
      <w:r w:rsidR="009E5AFB">
        <w:rPr>
          <w:rFonts w:hint="eastAsia"/>
          <w:bCs/>
          <w:sz w:val="21"/>
          <w:szCs w:val="21"/>
        </w:rPr>
        <w:t>。</w:t>
      </w:r>
    </w:p>
    <w:p w14:paraId="37712C1D" w14:textId="77777777" w:rsidR="006E7FEA" w:rsidRDefault="00EF30A9" w:rsidP="00FD4F0F">
      <w:pPr>
        <w:pStyle w:val="a8"/>
        <w:rPr>
          <w:bCs/>
          <w:sz w:val="21"/>
          <w:szCs w:val="21"/>
        </w:rPr>
      </w:pPr>
      <w:r>
        <w:rPr>
          <w:rFonts w:hint="eastAsia"/>
          <w:bCs/>
          <w:sz w:val="21"/>
          <w:szCs w:val="21"/>
        </w:rPr>
        <w:t xml:space="preserve">　万博は閉幕まで40日を切りましたが、相変わらず絶好調！</w:t>
      </w:r>
    </w:p>
    <w:p w14:paraId="13D3F4F2" w14:textId="682F4956" w:rsidR="003E0721" w:rsidRPr="00EF30A9" w:rsidRDefault="007C5B43" w:rsidP="006E7FEA">
      <w:pPr>
        <w:pStyle w:val="a8"/>
        <w:ind w:firstLineChars="100" w:firstLine="210"/>
        <w:rPr>
          <w:sz w:val="21"/>
          <w:szCs w:val="21"/>
        </w:rPr>
      </w:pPr>
      <w:r>
        <w:rPr>
          <w:rFonts w:hint="eastAsia"/>
          <w:bCs/>
          <w:sz w:val="21"/>
          <w:szCs w:val="21"/>
        </w:rPr>
        <w:t>9月5日</w:t>
      </w:r>
      <w:r w:rsidR="006E7FEA">
        <w:rPr>
          <w:rFonts w:hint="eastAsia"/>
          <w:bCs/>
          <w:sz w:val="21"/>
          <w:szCs w:val="21"/>
        </w:rPr>
        <w:t>までに</w:t>
      </w:r>
      <w:r>
        <w:rPr>
          <w:rFonts w:hint="eastAsia"/>
          <w:bCs/>
          <w:sz w:val="21"/>
          <w:szCs w:val="21"/>
        </w:rPr>
        <w:t>総来場者数</w:t>
      </w:r>
      <w:r w:rsidR="006E7FEA">
        <w:rPr>
          <w:rFonts w:hint="eastAsia"/>
          <w:bCs/>
          <w:sz w:val="21"/>
          <w:szCs w:val="21"/>
        </w:rPr>
        <w:t>は</w:t>
      </w:r>
      <w:r>
        <w:rPr>
          <w:rFonts w:hint="eastAsia"/>
          <w:bCs/>
          <w:sz w:val="21"/>
          <w:szCs w:val="21"/>
        </w:rPr>
        <w:t>2,000万人を超え、翌日6</w:t>
      </w:r>
      <w:r w:rsidR="00EF30A9">
        <w:rPr>
          <w:rFonts w:hint="eastAsia"/>
          <w:bCs/>
          <w:sz w:val="21"/>
          <w:szCs w:val="21"/>
        </w:rPr>
        <w:t>日</w:t>
      </w:r>
      <w:r>
        <w:rPr>
          <w:rFonts w:hint="eastAsia"/>
          <w:bCs/>
          <w:sz w:val="21"/>
          <w:szCs w:val="21"/>
        </w:rPr>
        <w:t>の一般来場者数は最多の2</w:t>
      </w:r>
      <w:r>
        <w:rPr>
          <w:bCs/>
          <w:sz w:val="21"/>
          <w:szCs w:val="21"/>
        </w:rPr>
        <w:t>0</w:t>
      </w:r>
      <w:r>
        <w:rPr>
          <w:rFonts w:hint="eastAsia"/>
          <w:bCs/>
          <w:sz w:val="21"/>
          <w:szCs w:val="21"/>
        </w:rPr>
        <w:t>万人に到達しました！！</w:t>
      </w:r>
      <w:r w:rsidR="00B50062">
        <w:rPr>
          <w:rFonts w:hint="eastAsia"/>
          <w:sz w:val="21"/>
          <w:szCs w:val="21"/>
        </w:rPr>
        <w:t>まだ行かれていない方は、ぜひ大阪観光と合わせてお越しください♪</w:t>
      </w:r>
    </w:p>
    <w:p w14:paraId="409385AC" w14:textId="0A7B6EE5" w:rsidR="007E6D54" w:rsidRDefault="00B50062" w:rsidP="00740589">
      <w:pPr>
        <w:pStyle w:val="a8"/>
        <w:rPr>
          <w:bCs/>
          <w:sz w:val="21"/>
          <w:szCs w:val="21"/>
        </w:rPr>
      </w:pPr>
      <w:r>
        <w:rPr>
          <w:rFonts w:hint="eastAsia"/>
          <w:bCs/>
          <w:sz w:val="21"/>
          <w:szCs w:val="21"/>
        </w:rPr>
        <w:t xml:space="preserve">　メルマガ第6号では、万博</w:t>
      </w:r>
      <w:r w:rsidR="009B1DAB">
        <w:rPr>
          <w:rFonts w:hint="eastAsia"/>
          <w:bCs/>
          <w:sz w:val="21"/>
          <w:szCs w:val="21"/>
        </w:rPr>
        <w:t>関連</w:t>
      </w:r>
      <w:r>
        <w:rPr>
          <w:rFonts w:hint="eastAsia"/>
          <w:bCs/>
          <w:sz w:val="21"/>
          <w:szCs w:val="21"/>
        </w:rPr>
        <w:t>と</w:t>
      </w:r>
      <w:r w:rsidR="009B1DAB">
        <w:rPr>
          <w:rFonts w:hint="eastAsia"/>
          <w:bCs/>
          <w:sz w:val="21"/>
          <w:szCs w:val="21"/>
        </w:rPr>
        <w:t>観光に関する情報についてお知らせします。</w:t>
      </w:r>
    </w:p>
    <w:p w14:paraId="20AF003D" w14:textId="77777777" w:rsidR="00B50062" w:rsidRPr="00B95685" w:rsidRDefault="00B50062" w:rsidP="00740589">
      <w:pPr>
        <w:pStyle w:val="a8"/>
        <w:rPr>
          <w:bCs/>
          <w:sz w:val="21"/>
          <w:szCs w:val="21"/>
        </w:rPr>
      </w:pPr>
    </w:p>
    <w:p w14:paraId="0D40C5C3" w14:textId="57E7F43E" w:rsidR="00A3263A" w:rsidRPr="00A3263A" w:rsidRDefault="00087C62" w:rsidP="00A3263A">
      <w:pPr>
        <w:pStyle w:val="a8"/>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A3263A">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bookmarkEnd w:id="1"/>
      <w:r w:rsidR="00FD4F0F" w:rsidRPr="00FD4F0F">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大阪・関西万博で「けいはんな万博in夢洲」を開催！</w:t>
      </w:r>
    </w:p>
    <w:p w14:paraId="32497E85" w14:textId="77777777" w:rsidR="00FD4F0F" w:rsidRPr="00FD4F0F" w:rsidRDefault="00A3263A" w:rsidP="00FD4F0F">
      <w:pPr>
        <w:widowControl/>
        <w:jc w:val="left"/>
        <w:rPr>
          <w:rFonts w:ascii="游ゴシック" w:eastAsia="游ゴシック" w:hAnsi="游ゴシック" w:cs="Courier New"/>
          <w:color w:val="000000" w:themeColor="text1"/>
        </w:rPr>
      </w:pPr>
      <w:r w:rsidRPr="00A3263A">
        <w:rPr>
          <w:rFonts w:ascii="游ゴシック" w:eastAsia="游ゴシック" w:hAnsi="游ゴシック" w:cs="Courier New" w:hint="eastAsia"/>
          <w:color w:val="000000" w:themeColor="text1"/>
        </w:rPr>
        <w:t xml:space="preserve">　</w:t>
      </w:r>
      <w:r w:rsidR="00FD4F0F" w:rsidRPr="00FD4F0F">
        <w:rPr>
          <w:rFonts w:ascii="游ゴシック" w:eastAsia="游ゴシック" w:hAnsi="游ゴシック" w:cs="Courier New" w:hint="eastAsia"/>
          <w:color w:val="000000" w:themeColor="text1"/>
        </w:rPr>
        <w:t>9月19日（金）、大阪・関西万博会場内において、「けいはんな万博in夢洲」を開催します！</w:t>
      </w:r>
    </w:p>
    <w:p w14:paraId="48878F0E" w14:textId="77777777"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サイエンスシティ「けいはんな」の魅力を伝えるため、けいはんなに立地する企業・機関によるワークショップや、先端技術を体験できるブースが多数登場。</w:t>
      </w:r>
    </w:p>
    <w:p w14:paraId="1387E4A7" w14:textId="77777777"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アバターロボットの操作体験や、VRゴーグルを使ったバーチャル旅行など、楽しみながら未来社会の一端を感じていただけるイベントです。</w:t>
      </w:r>
    </w:p>
    <w:p w14:paraId="5F5BA8F7" w14:textId="77777777"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color w:val="000000" w:themeColor="text1"/>
        </w:rPr>
        <w:t>ぜひ、万博会場で「けいはんな」の</w:t>
      </w:r>
      <w:r w:rsidRPr="00FD4F0F">
        <w:rPr>
          <w:rFonts w:ascii="游ゴシック" w:eastAsia="游ゴシック" w:hAnsi="游ゴシック" w:cs="Courier New" w:hint="eastAsia"/>
          <w:color w:val="000000" w:themeColor="text1"/>
        </w:rPr>
        <w:t>先端</w:t>
      </w:r>
      <w:r w:rsidRPr="00FD4F0F">
        <w:rPr>
          <w:rFonts w:ascii="游ゴシック" w:eastAsia="游ゴシック" w:hAnsi="游ゴシック" w:cs="Courier New"/>
          <w:color w:val="000000" w:themeColor="text1"/>
        </w:rPr>
        <w:t>技術に触れてみませんか？</w:t>
      </w:r>
    </w:p>
    <w:p w14:paraId="5A6E04D0" w14:textId="77777777" w:rsidR="00FD4F0F" w:rsidRPr="00FD4F0F" w:rsidRDefault="00FD4F0F" w:rsidP="00FD4F0F">
      <w:pPr>
        <w:widowControl/>
        <w:jc w:val="left"/>
        <w:rPr>
          <w:rFonts w:ascii="游ゴシック" w:eastAsia="游ゴシック" w:hAnsi="游ゴシック" w:cs="Courier New"/>
          <w:color w:val="000000" w:themeColor="text1"/>
        </w:rPr>
      </w:pPr>
    </w:p>
    <w:p w14:paraId="49BB8DC8" w14:textId="77777777"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■日時：令和７年9月19日（金曜日）</w:t>
      </w:r>
      <w:r w:rsidRPr="00FD4F0F">
        <w:rPr>
          <w:rFonts w:ascii="游ゴシック" w:eastAsia="游ゴシック" w:hAnsi="游ゴシック" w:cs="Courier New"/>
          <w:color w:val="000000" w:themeColor="text1"/>
        </w:rPr>
        <w:t>9時00分～19時00分</w:t>
      </w:r>
    </w:p>
    <w:p w14:paraId="3B3B12EA" w14:textId="77777777"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■場所：大阪ヘルスケアパビリオン　リボーンステージ</w:t>
      </w:r>
    </w:p>
    <w:p w14:paraId="64516C01" w14:textId="3BD62AB1"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■参加費：無料（万博会場への入場にはチケットが必要です。）</w:t>
      </w:r>
    </w:p>
    <w:p w14:paraId="22A949C4" w14:textId="390B4579" w:rsidR="00FD4F0F" w:rsidRPr="00FD4F0F" w:rsidRDefault="00FD4F0F" w:rsidP="00FD4F0F">
      <w:pPr>
        <w:widowControl/>
        <w:ind w:firstLineChars="100" w:firstLine="210"/>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w:t>
      </w:r>
      <w:r w:rsidRPr="00FD4F0F">
        <w:rPr>
          <w:rFonts w:ascii="游ゴシック" w:eastAsia="游ゴシック" w:hAnsi="游ゴシック" w:cs="Courier New"/>
          <w:color w:val="000000" w:themeColor="text1"/>
        </w:rPr>
        <w:t>事前申込み</w:t>
      </w:r>
      <w:r w:rsidRPr="00FD4F0F">
        <w:rPr>
          <w:rFonts w:ascii="游ゴシック" w:eastAsia="游ゴシック" w:hAnsi="游ゴシック" w:cs="Courier New" w:hint="eastAsia"/>
          <w:color w:val="000000" w:themeColor="text1"/>
        </w:rPr>
        <w:t>：不要</w:t>
      </w:r>
    </w:p>
    <w:p w14:paraId="537FB127" w14:textId="638EE389" w:rsidR="00FD4F0F" w:rsidRPr="00FD4F0F" w:rsidRDefault="003D354A" w:rsidP="00FD4F0F">
      <w:pPr>
        <w:widowControl/>
        <w:jc w:val="left"/>
        <w:rPr>
          <w:rFonts w:ascii="游ゴシック" w:eastAsia="游ゴシック" w:hAnsi="游ゴシック" w:cs="Courier New"/>
          <w:color w:val="000000" w:themeColor="text1"/>
        </w:rPr>
      </w:pPr>
      <w:r w:rsidRPr="00FD4F0F">
        <w:rPr>
          <w:rFonts w:ascii="游明朝" w:eastAsia="游明朝" w:hAnsi="游明朝" w:cs="Times New Roman" w:hint="eastAsia"/>
          <w:noProof/>
        </w:rPr>
        <w:drawing>
          <wp:anchor distT="0" distB="0" distL="114300" distR="114300" simplePos="0" relativeHeight="251693056" behindDoc="0" locked="0" layoutInCell="1" allowOverlap="1" wp14:anchorId="6152528B" wp14:editId="13DF51C5">
            <wp:simplePos x="0" y="0"/>
            <wp:positionH relativeFrom="column">
              <wp:posOffset>2757805</wp:posOffset>
            </wp:positionH>
            <wp:positionV relativeFrom="paragraph">
              <wp:posOffset>161290</wp:posOffset>
            </wp:positionV>
            <wp:extent cx="3332480" cy="3332480"/>
            <wp:effectExtent l="0" t="0" r="127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2480" cy="3332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C13E9" w14:textId="69224A72" w:rsidR="00FD4F0F" w:rsidRPr="00FD4F0F" w:rsidRDefault="00FD4F0F" w:rsidP="00FD4F0F">
      <w:pPr>
        <w:widowControl/>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▽詳細はこちら▽</w:t>
      </w:r>
    </w:p>
    <w:p w14:paraId="08EF7C6C" w14:textId="420388C5" w:rsidR="00FD4F0F" w:rsidRDefault="002776ED" w:rsidP="00FD4F0F">
      <w:pPr>
        <w:widowControl/>
        <w:ind w:firstLineChars="100" w:firstLine="210"/>
        <w:jc w:val="left"/>
        <w:rPr>
          <w:rFonts w:hAnsi="Courier New" w:cs="Courier New"/>
          <w:color w:val="000000" w:themeColor="text1"/>
        </w:rPr>
      </w:pPr>
      <w:hyperlink r:id="rId14" w:history="1">
        <w:r w:rsidR="00FD4F0F" w:rsidRPr="008C06B5">
          <w:rPr>
            <w:rStyle w:val="a7"/>
            <w:rFonts w:ascii="游ゴシック" w:eastAsia="游ゴシック" w:hAnsi="游ゴシック" w:cs="Courier New"/>
          </w:rPr>
          <w:t>https://keihannaexpo.org/hp/</w:t>
        </w:r>
      </w:hyperlink>
    </w:p>
    <w:p w14:paraId="7DD8F2B6" w14:textId="6A4F4CFF" w:rsidR="00A3263A" w:rsidRDefault="00A3263A" w:rsidP="00A3263A">
      <w:pPr>
        <w:widowControl/>
        <w:ind w:left="210" w:hangingChars="100" w:hanging="210"/>
        <w:jc w:val="left"/>
        <w:rPr>
          <w:rFonts w:hAnsi="Courier New" w:cs="Courier New"/>
          <w:color w:val="000000" w:themeColor="text1"/>
        </w:rPr>
      </w:pPr>
    </w:p>
    <w:p w14:paraId="7656F46D" w14:textId="3533798C" w:rsidR="00812D4C" w:rsidRDefault="00812D4C" w:rsidP="00597FD4">
      <w:pPr>
        <w:jc w:val="center"/>
        <w:rPr>
          <w:rFonts w:ascii="游ゴシック" w:eastAsia="游ゴシック" w:hAnsi="Courier New" w:cs="Courier New"/>
          <w:color w:val="000000" w:themeColor="text1"/>
          <w:szCs w:val="21"/>
        </w:rPr>
      </w:pPr>
    </w:p>
    <w:p w14:paraId="390D0E1C" w14:textId="4C3449D3" w:rsidR="00812D4C" w:rsidRPr="00A15C25" w:rsidRDefault="00812D4C" w:rsidP="00A3263A">
      <w:pPr>
        <w:rPr>
          <w:rFonts w:ascii="游ゴシック" w:eastAsia="游ゴシック" w:hAnsi="Courier New" w:cs="Courier New"/>
          <w:color w:val="000000" w:themeColor="text1"/>
          <w:szCs w:val="21"/>
        </w:rPr>
      </w:pPr>
    </w:p>
    <w:p w14:paraId="6BCAF113" w14:textId="2DB312E6" w:rsidR="00087C62" w:rsidRPr="00A438FC" w:rsidRDefault="00087C62" w:rsidP="00A3263A">
      <w:pPr>
        <w:rPr>
          <w:rFonts w:ascii="游ゴシック" w:eastAsia="游ゴシック" w:hAnsi="Courier New" w:cs="Courier New"/>
          <w:color w:val="000000" w:themeColor="text1"/>
          <w:szCs w:val="21"/>
        </w:rPr>
      </w:pPr>
    </w:p>
    <w:p w14:paraId="54C280F2" w14:textId="5A36BBB6" w:rsidR="009A278C" w:rsidRDefault="009A278C" w:rsidP="009A278C">
      <w:pPr>
        <w:jc w:val="left"/>
        <w:rPr>
          <w:rFonts w:ascii="游ゴシック" w:eastAsia="游ゴシック" w:hAnsi="Courier New" w:cs="Courier New"/>
          <w:color w:val="000000" w:themeColor="text1"/>
          <w:szCs w:val="21"/>
        </w:rPr>
      </w:pPr>
    </w:p>
    <w:p w14:paraId="76A58F24" w14:textId="51969A3E" w:rsidR="004176AA" w:rsidRDefault="004176AA" w:rsidP="00A15C25">
      <w:pPr>
        <w:jc w:val="left"/>
        <w:rPr>
          <w:rFonts w:ascii="游ゴシック" w:eastAsia="游ゴシック" w:hAnsi="Courier New" w:cs="Courier New"/>
          <w:color w:val="000000" w:themeColor="text1"/>
          <w:szCs w:val="21"/>
        </w:rPr>
      </w:pPr>
    </w:p>
    <w:p w14:paraId="389DD4A3" w14:textId="3F911598" w:rsidR="00DD67A5" w:rsidRDefault="00DD67A5" w:rsidP="00A15C25">
      <w:pPr>
        <w:jc w:val="left"/>
        <w:rPr>
          <w:rFonts w:ascii="游ゴシック" w:eastAsia="游ゴシック" w:hAnsi="Courier New" w:cs="Courier New"/>
          <w:color w:val="000000" w:themeColor="text1"/>
          <w:szCs w:val="21"/>
        </w:rPr>
      </w:pPr>
    </w:p>
    <w:p w14:paraId="235A035E" w14:textId="34430E15" w:rsidR="00DD67A5" w:rsidRDefault="00DD67A5" w:rsidP="00A15C25">
      <w:pPr>
        <w:jc w:val="left"/>
        <w:rPr>
          <w:rFonts w:ascii="游ゴシック" w:eastAsia="游ゴシック" w:hAnsi="Courier New" w:cs="Courier New"/>
          <w:color w:val="000000" w:themeColor="text1"/>
          <w:szCs w:val="21"/>
        </w:rPr>
      </w:pPr>
    </w:p>
    <w:p w14:paraId="62149AB9" w14:textId="4B80A411" w:rsidR="00DD67A5" w:rsidRDefault="00DD67A5" w:rsidP="00A15C25">
      <w:pPr>
        <w:jc w:val="left"/>
        <w:rPr>
          <w:rFonts w:ascii="游ゴシック" w:eastAsia="游ゴシック" w:hAnsi="Courier New" w:cs="Courier New"/>
          <w:color w:val="000000" w:themeColor="text1"/>
          <w:szCs w:val="21"/>
        </w:rPr>
      </w:pPr>
    </w:p>
    <w:p w14:paraId="2122F97E" w14:textId="55CA1E07" w:rsidR="00DD67A5" w:rsidRDefault="00DD67A5" w:rsidP="00A15C25">
      <w:pPr>
        <w:jc w:val="left"/>
        <w:rPr>
          <w:rFonts w:ascii="游ゴシック" w:eastAsia="游ゴシック" w:hAnsi="Courier New" w:cs="Courier New"/>
          <w:color w:val="000000" w:themeColor="text1"/>
          <w:szCs w:val="21"/>
        </w:rPr>
      </w:pPr>
    </w:p>
    <w:p w14:paraId="45EEE8C8" w14:textId="1B91BBC8" w:rsidR="00DD67A5" w:rsidRDefault="00DD67A5" w:rsidP="00A15C25">
      <w:pPr>
        <w:jc w:val="left"/>
        <w:rPr>
          <w:rFonts w:ascii="游ゴシック" w:eastAsia="游ゴシック" w:hAnsi="Courier New" w:cs="Courier New"/>
          <w:color w:val="000000" w:themeColor="text1"/>
          <w:szCs w:val="21"/>
        </w:rPr>
      </w:pPr>
    </w:p>
    <w:p w14:paraId="40DDB73B" w14:textId="19861ED5" w:rsidR="00DD67A5" w:rsidRDefault="00DD67A5" w:rsidP="00A15C25">
      <w:pPr>
        <w:jc w:val="left"/>
        <w:rPr>
          <w:rFonts w:ascii="游ゴシック" w:eastAsia="游ゴシック" w:hAnsi="Courier New" w:cs="Courier New"/>
          <w:color w:val="000000" w:themeColor="text1"/>
          <w:szCs w:val="21"/>
        </w:rPr>
      </w:pPr>
    </w:p>
    <w:p w14:paraId="730C2AA3" w14:textId="77777777" w:rsidR="003D354A" w:rsidRPr="00713C8B" w:rsidRDefault="00AD2B0B" w:rsidP="003D354A">
      <w:pPr>
        <w:pStyle w:val="a8"/>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bookmarkStart w:id="2" w:name="_Hlk198107854"/>
      <w:r w:rsidR="003D354A">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大阪ワインを五感で楽しむ『秋の週末 わいわいワイン』を開催！</w:t>
      </w:r>
    </w:p>
    <w:p w14:paraId="34CCA9CC" w14:textId="467728BE" w:rsidR="003D354A" w:rsidRDefault="003D354A" w:rsidP="003D354A">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大阪府・大阪市では、</w:t>
      </w:r>
      <w:r w:rsidRPr="008733BF">
        <w:rPr>
          <w:rFonts w:ascii="游ゴシック" w:eastAsia="游ゴシック" w:hAnsi="Courier New" w:cs="Courier New" w:hint="eastAsia"/>
        </w:rPr>
        <w:t>国内外から多くの方に大阪を訪れ、楽しんでいただくため、</w:t>
      </w:r>
      <w:r w:rsidRPr="005A03EC">
        <w:rPr>
          <w:rFonts w:ascii="游ゴシック" w:eastAsia="游ゴシック" w:hAnsi="Courier New" w:cs="Courier New" w:hint="eastAsia"/>
        </w:rPr>
        <w:t>「大阪来てな！キャンペーン」</w:t>
      </w:r>
      <w:r>
        <w:rPr>
          <w:rFonts w:ascii="游ゴシック" w:eastAsia="游ゴシック" w:hAnsi="Courier New" w:cs="Courier New" w:hint="eastAsia"/>
          <w:color w:val="000000" w:themeColor="text1"/>
        </w:rPr>
        <w:t>の一環として、「秋の週末 わいわいワイン」を昨年に引き続き実施することになりました。併せて、天王寺公園内で開催される「てんしばオクトーバーフェスト2025」にブースを出展し、プレイベントとして大阪ワインや本イベントのPR等を行いますので、ご紹介します。</w:t>
      </w:r>
    </w:p>
    <w:p w14:paraId="2A9AD73E" w14:textId="77777777" w:rsidR="003D354A" w:rsidRDefault="003D354A" w:rsidP="003D354A">
      <w:pPr>
        <w:jc w:val="left"/>
        <w:rPr>
          <w:rFonts w:ascii="游ゴシック" w:eastAsia="游ゴシック" w:hAnsi="Courier New" w:cs="Courier New"/>
          <w:color w:val="000000" w:themeColor="text1"/>
        </w:rPr>
      </w:pPr>
    </w:p>
    <w:p w14:paraId="11404117" w14:textId="77777777" w:rsidR="003D354A" w:rsidRDefault="003D354A" w:rsidP="003D354A">
      <w:pPr>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【秋の週末 わいわいワイン】</w:t>
      </w:r>
    </w:p>
    <w:p w14:paraId="4FC47961" w14:textId="5DC89667" w:rsidR="003D354A" w:rsidRPr="009E5AFB" w:rsidRDefault="003D354A" w:rsidP="003D354A">
      <w:pPr>
        <w:jc w:val="left"/>
        <w:rPr>
          <w:rFonts w:ascii="游ゴシック" w:eastAsia="游ゴシック" w:hAnsi="Courier New" w:cs="Courier New"/>
        </w:rPr>
      </w:pPr>
      <w:r>
        <w:rPr>
          <w:rFonts w:ascii="游ゴシック" w:eastAsia="游ゴシック" w:hAnsi="Courier New" w:cs="Courier New" w:hint="eastAsia"/>
          <w:color w:val="000000" w:themeColor="text1"/>
        </w:rPr>
        <w:t xml:space="preserve">　</w:t>
      </w:r>
      <w:r w:rsidRPr="009E5AFB">
        <w:rPr>
          <w:rFonts w:ascii="游ゴシック" w:eastAsia="游ゴシック" w:hAnsi="Courier New" w:cs="Courier New" w:hint="eastAsia"/>
        </w:rPr>
        <w:t>大阪の河内エリアにある３つのワイナリーをつなぐ、無料のシャトルバスを運行します。それぞれのワイナリーでは、ワインの試飲や醸造所見学を始め、羽曳野のイチジクを使ったワークショップ、大阪産の牛肉を中心としたキッチンカー、音楽ライブなど、様々なコンテンツをお楽しみいただけます。また、全てのワイナリーを周遊された方には各日先着でオリジナルグッズをプレゼントしますので、是非ふるってご参加ください。</w:t>
      </w:r>
    </w:p>
    <w:p w14:paraId="3F715515" w14:textId="77777777" w:rsidR="003D354A" w:rsidRPr="009E5AFB" w:rsidRDefault="003D354A" w:rsidP="003D354A">
      <w:pPr>
        <w:widowControl/>
        <w:jc w:val="left"/>
        <w:rPr>
          <w:rFonts w:ascii="游ゴシック" w:eastAsia="游ゴシック" w:hAnsi="游ゴシック" w:cs="Courier New"/>
        </w:rPr>
      </w:pPr>
      <w:r w:rsidRPr="009E5AFB">
        <w:rPr>
          <w:rFonts w:ascii="游ゴシック" w:eastAsia="游ゴシック" w:hAnsi="游ゴシック" w:cs="Courier New" w:hint="eastAsia"/>
        </w:rPr>
        <w:t xml:space="preserve">　■日時：令和</w:t>
      </w:r>
      <w:r w:rsidRPr="009E5AFB">
        <w:rPr>
          <w:rFonts w:ascii="游ゴシック" w:eastAsia="游ゴシック" w:hAnsi="游ゴシック" w:cs="Courier New"/>
        </w:rPr>
        <w:t>7年9月</w:t>
      </w:r>
      <w:r w:rsidRPr="009E5AFB">
        <w:rPr>
          <w:rFonts w:ascii="游ゴシック" w:eastAsia="游ゴシック" w:hAnsi="游ゴシック" w:cs="Courier New" w:hint="eastAsia"/>
        </w:rPr>
        <w:t>20</w:t>
      </w:r>
      <w:r w:rsidRPr="009E5AFB">
        <w:rPr>
          <w:rFonts w:ascii="游ゴシック" w:eastAsia="游ゴシック" w:hAnsi="游ゴシック" w:cs="Courier New"/>
        </w:rPr>
        <w:t>日（</w:t>
      </w:r>
      <w:r w:rsidRPr="009E5AFB">
        <w:rPr>
          <w:rFonts w:ascii="游ゴシック" w:eastAsia="游ゴシック" w:hAnsi="游ゴシック" w:cs="Courier New" w:hint="eastAsia"/>
        </w:rPr>
        <w:t>土曜日</w:t>
      </w:r>
      <w:r w:rsidRPr="009E5AFB">
        <w:rPr>
          <w:rFonts w:ascii="游ゴシック" w:eastAsia="游ゴシック" w:hAnsi="游ゴシック" w:cs="Courier New"/>
        </w:rPr>
        <w:t>）</w:t>
      </w:r>
      <w:r w:rsidRPr="009E5AFB">
        <w:rPr>
          <w:rFonts w:ascii="游ゴシック" w:eastAsia="游ゴシック" w:hAnsi="游ゴシック" w:cs="Courier New" w:hint="eastAsia"/>
        </w:rPr>
        <w:t>、21日（金曜日）の2日間</w:t>
      </w:r>
    </w:p>
    <w:p w14:paraId="79D9CE1B" w14:textId="77777777" w:rsidR="003D354A" w:rsidRPr="009E5AFB" w:rsidRDefault="003D354A" w:rsidP="003D354A">
      <w:pPr>
        <w:widowControl/>
        <w:jc w:val="left"/>
        <w:rPr>
          <w:rFonts w:ascii="游ゴシック" w:eastAsia="游ゴシック" w:hAnsi="游ゴシック" w:cs="Courier New"/>
        </w:rPr>
      </w:pPr>
      <w:r w:rsidRPr="009E5AFB">
        <w:rPr>
          <w:rFonts w:ascii="游ゴシック" w:eastAsia="游ゴシック" w:hAnsi="游ゴシック" w:cs="Courier New" w:hint="eastAsia"/>
        </w:rPr>
        <w:t xml:space="preserve">　■場所：カタシモワイナリー（柏原市）、飛鳥ワイン（羽曳野市）、河内ワイン館（羽曳野市）</w:t>
      </w:r>
    </w:p>
    <w:p w14:paraId="33C4ECF4" w14:textId="77777777" w:rsidR="003D354A" w:rsidRPr="009E5AFB" w:rsidRDefault="003D354A" w:rsidP="003D354A">
      <w:pPr>
        <w:widowControl/>
        <w:jc w:val="left"/>
        <w:rPr>
          <w:rFonts w:ascii="游ゴシック" w:eastAsia="游ゴシック" w:hAnsi="游ゴシック" w:cs="Courier New"/>
        </w:rPr>
      </w:pPr>
      <w:r w:rsidRPr="009E5AFB">
        <w:rPr>
          <w:rFonts w:ascii="游ゴシック" w:eastAsia="游ゴシック" w:hAnsi="游ゴシック" w:cs="Courier New" w:hint="eastAsia"/>
        </w:rPr>
        <w:t xml:space="preserve">　■参加費：</w:t>
      </w:r>
      <w:r w:rsidRPr="009E5AFB">
        <w:rPr>
          <w:rFonts w:ascii="游ゴシック" w:eastAsia="游ゴシック" w:hAnsi="游ゴシック" w:cs="Courier New"/>
        </w:rPr>
        <w:t>無料</w:t>
      </w:r>
      <w:r w:rsidRPr="009E5AFB">
        <w:rPr>
          <w:rFonts w:ascii="游ゴシック" w:eastAsia="游ゴシック" w:hAnsi="游ゴシック" w:cs="Courier New" w:hint="eastAsia"/>
        </w:rPr>
        <w:t xml:space="preserve">　※別途、ワインの試飲や醸造所見学等は別途料金が必要です</w:t>
      </w:r>
    </w:p>
    <w:p w14:paraId="24C30BF5" w14:textId="77777777" w:rsidR="003D354A" w:rsidRPr="009E5AFB" w:rsidRDefault="003D354A" w:rsidP="003D354A">
      <w:pPr>
        <w:widowControl/>
        <w:jc w:val="left"/>
        <w:rPr>
          <w:rFonts w:ascii="游ゴシック" w:eastAsia="游ゴシック" w:hAnsi="游ゴシック" w:cs="Courier New"/>
        </w:rPr>
      </w:pPr>
      <w:r w:rsidRPr="009E5AFB">
        <w:rPr>
          <w:rFonts w:ascii="游ゴシック" w:eastAsia="游ゴシック" w:hAnsi="游ゴシック" w:cs="Courier New" w:hint="eastAsia"/>
        </w:rPr>
        <w:t xml:space="preserve">　■事前申込：不要（無料シャトルバスで自由に巡回していただけます）</w:t>
      </w:r>
    </w:p>
    <w:p w14:paraId="69AE7C22" w14:textId="77777777" w:rsidR="003D354A" w:rsidRPr="009E5AFB" w:rsidRDefault="003D354A" w:rsidP="003D354A">
      <w:pPr>
        <w:jc w:val="left"/>
        <w:rPr>
          <w:rFonts w:ascii="游ゴシック" w:eastAsia="游ゴシック" w:hAnsi="Courier New" w:cs="Courier New"/>
        </w:rPr>
      </w:pPr>
    </w:p>
    <w:p w14:paraId="65DD2527" w14:textId="77777777" w:rsidR="003D354A" w:rsidRPr="009E5AFB" w:rsidRDefault="003D354A" w:rsidP="003D354A">
      <w:pPr>
        <w:jc w:val="left"/>
        <w:rPr>
          <w:rFonts w:ascii="游ゴシック" w:eastAsia="游ゴシック" w:hAnsi="Courier New" w:cs="Courier New"/>
        </w:rPr>
      </w:pPr>
      <w:r w:rsidRPr="009E5AFB">
        <w:rPr>
          <w:rFonts w:ascii="游ゴシック" w:eastAsia="游ゴシック" w:hAnsi="Courier New" w:cs="Courier New" w:hint="eastAsia"/>
        </w:rPr>
        <w:t>【プレイベント（「てんしばオクトーバーフェスト」2025でのPRブース）】</w:t>
      </w:r>
    </w:p>
    <w:p w14:paraId="6FE72C38" w14:textId="41560C3B" w:rsidR="003D354A" w:rsidRPr="009E5AFB" w:rsidRDefault="003D354A" w:rsidP="003D354A">
      <w:pPr>
        <w:jc w:val="left"/>
        <w:rPr>
          <w:rFonts w:ascii="游ゴシック" w:eastAsia="游ゴシック" w:hAnsi="Courier New" w:cs="Courier New"/>
        </w:rPr>
      </w:pPr>
      <w:r w:rsidRPr="009E5AFB">
        <w:rPr>
          <w:rFonts w:ascii="游ゴシック" w:eastAsia="游ゴシック" w:hAnsi="Courier New" w:cs="Courier New" w:hint="eastAsia"/>
        </w:rPr>
        <w:t xml:space="preserve">　多くの方々に大阪ワインの魅力をアピールするとともに、翌週の上記イベントで使用できるワインの試飲チケットやオリジナルワイングラス・ワインホルダーの引換券を、通常よりもお得な価格で前売り販売します。</w:t>
      </w:r>
    </w:p>
    <w:p w14:paraId="1298657F" w14:textId="77777777" w:rsidR="003D354A" w:rsidRPr="009E5AFB" w:rsidRDefault="003D354A" w:rsidP="003D354A">
      <w:pPr>
        <w:widowControl/>
        <w:jc w:val="left"/>
        <w:rPr>
          <w:rFonts w:ascii="游ゴシック" w:eastAsia="游ゴシック" w:hAnsi="游ゴシック" w:cs="Courier New"/>
          <w:color w:val="000000" w:themeColor="text1"/>
        </w:rPr>
      </w:pPr>
      <w:r w:rsidRPr="00A3263A">
        <w:rPr>
          <w:rFonts w:ascii="游ゴシック" w:eastAsia="游ゴシック" w:hAnsi="游ゴシック" w:cs="Courier New" w:hint="eastAsia"/>
          <w:color w:val="000000" w:themeColor="text1"/>
        </w:rPr>
        <w:t xml:space="preserve">　</w:t>
      </w:r>
      <w:r w:rsidRPr="009E5AFB">
        <w:rPr>
          <w:rFonts w:ascii="游ゴシック" w:eastAsia="游ゴシック" w:hAnsi="游ゴシック" w:cs="Courier New" w:hint="eastAsia"/>
          <w:color w:val="000000" w:themeColor="text1"/>
        </w:rPr>
        <w:t>■日時：令和</w:t>
      </w:r>
      <w:r w:rsidRPr="009E5AFB">
        <w:rPr>
          <w:rFonts w:ascii="游ゴシック" w:eastAsia="游ゴシック" w:hAnsi="游ゴシック" w:cs="Courier New"/>
          <w:color w:val="000000" w:themeColor="text1"/>
        </w:rPr>
        <w:t>7年9月</w:t>
      </w:r>
      <w:r w:rsidRPr="009E5AFB">
        <w:rPr>
          <w:rFonts w:ascii="游ゴシック" w:eastAsia="游ゴシック" w:hAnsi="游ゴシック" w:cs="Courier New" w:hint="eastAsia"/>
          <w:color w:val="000000" w:themeColor="text1"/>
        </w:rPr>
        <w:t>13</w:t>
      </w:r>
      <w:r w:rsidRPr="009E5AFB">
        <w:rPr>
          <w:rFonts w:ascii="游ゴシック" w:eastAsia="游ゴシック" w:hAnsi="游ゴシック" w:cs="Courier New"/>
          <w:color w:val="000000" w:themeColor="text1"/>
        </w:rPr>
        <w:t>日（</w:t>
      </w:r>
      <w:r w:rsidRPr="009E5AFB">
        <w:rPr>
          <w:rFonts w:ascii="游ゴシック" w:eastAsia="游ゴシック" w:hAnsi="游ゴシック" w:cs="Courier New" w:hint="eastAsia"/>
          <w:color w:val="000000" w:themeColor="text1"/>
        </w:rPr>
        <w:t>土曜日</w:t>
      </w:r>
      <w:r w:rsidRPr="009E5AFB">
        <w:rPr>
          <w:rFonts w:ascii="游ゴシック" w:eastAsia="游ゴシック" w:hAnsi="游ゴシック" w:cs="Courier New"/>
          <w:color w:val="000000" w:themeColor="text1"/>
        </w:rPr>
        <w:t>）</w:t>
      </w:r>
      <w:r w:rsidRPr="009E5AFB">
        <w:rPr>
          <w:rFonts w:ascii="游ゴシック" w:eastAsia="游ゴシック" w:hAnsi="游ゴシック" w:cs="Courier New" w:hint="eastAsia"/>
          <w:color w:val="000000" w:themeColor="text1"/>
        </w:rPr>
        <w:t>、14日（日曜日）、15日（月曜日・祝日）の3日間</w:t>
      </w:r>
    </w:p>
    <w:p w14:paraId="7B7A6411" w14:textId="77777777" w:rsidR="003D354A" w:rsidRPr="009E5AFB" w:rsidRDefault="003D354A" w:rsidP="003D354A">
      <w:pPr>
        <w:widowControl/>
        <w:jc w:val="left"/>
        <w:rPr>
          <w:rFonts w:ascii="游ゴシック" w:eastAsia="游ゴシック" w:hAnsi="游ゴシック" w:cs="Courier New"/>
        </w:rPr>
      </w:pPr>
      <w:r w:rsidRPr="009E5AFB">
        <w:rPr>
          <w:rFonts w:ascii="游ゴシック" w:eastAsia="游ゴシック" w:hAnsi="游ゴシック"/>
          <w:noProof/>
        </w:rPr>
        <w:drawing>
          <wp:anchor distT="0" distB="0" distL="114300" distR="114300" simplePos="0" relativeHeight="251695104" behindDoc="0" locked="0" layoutInCell="1" allowOverlap="1" wp14:anchorId="4904880D" wp14:editId="4B8771DA">
            <wp:simplePos x="0" y="0"/>
            <wp:positionH relativeFrom="column">
              <wp:posOffset>3448050</wp:posOffset>
            </wp:positionH>
            <wp:positionV relativeFrom="paragraph">
              <wp:posOffset>114300</wp:posOffset>
            </wp:positionV>
            <wp:extent cx="2869557" cy="2172970"/>
            <wp:effectExtent l="0" t="0" r="7620" b="0"/>
            <wp:wrapNone/>
            <wp:docPr id="6" name="図 6"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ゴマー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9557" cy="217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AFB">
        <w:rPr>
          <w:rFonts w:ascii="游ゴシック" w:eastAsia="游ゴシック" w:hAnsi="游ゴシック" w:cs="Courier New" w:hint="eastAsia"/>
          <w:color w:val="000000" w:themeColor="text1"/>
        </w:rPr>
        <w:t xml:space="preserve">　</w:t>
      </w:r>
      <w:r w:rsidRPr="009E5AFB">
        <w:rPr>
          <w:rFonts w:ascii="游ゴシック" w:eastAsia="游ゴシック" w:hAnsi="游ゴシック" w:cs="Courier New" w:hint="eastAsia"/>
        </w:rPr>
        <w:t>■場所：天王寺公園エントランスエリア「てんしば」</w:t>
      </w:r>
    </w:p>
    <w:p w14:paraId="215DE374" w14:textId="77777777" w:rsidR="003D354A" w:rsidRPr="009E5AFB" w:rsidRDefault="003D354A" w:rsidP="003D354A">
      <w:pPr>
        <w:jc w:val="left"/>
        <w:rPr>
          <w:rFonts w:ascii="游ゴシック" w:eastAsia="游ゴシック" w:hAnsi="游ゴシック" w:cs="Courier New"/>
          <w:color w:val="000000" w:themeColor="text1"/>
        </w:rPr>
      </w:pPr>
    </w:p>
    <w:p w14:paraId="29EB959C" w14:textId="77777777" w:rsidR="003D354A" w:rsidRPr="009E5AFB" w:rsidRDefault="003D354A" w:rsidP="003D354A">
      <w:pPr>
        <w:jc w:val="left"/>
        <w:rPr>
          <w:rFonts w:ascii="游ゴシック" w:eastAsia="游ゴシック" w:hAnsi="游ゴシック" w:cs="Courier New"/>
          <w:color w:val="000000" w:themeColor="text1"/>
        </w:rPr>
      </w:pPr>
      <w:r w:rsidRPr="009E5AFB">
        <w:rPr>
          <w:rFonts w:ascii="游ゴシック" w:eastAsia="游ゴシック" w:hAnsi="游ゴシック" w:cs="Courier New" w:hint="eastAsia"/>
          <w:color w:val="000000" w:themeColor="text1"/>
        </w:rPr>
        <w:t>▽詳しくはこちら▽</w:t>
      </w:r>
    </w:p>
    <w:p w14:paraId="6FE87658" w14:textId="77777777" w:rsidR="003D354A" w:rsidRPr="009E5AFB" w:rsidRDefault="003D354A" w:rsidP="003D354A">
      <w:pPr>
        <w:jc w:val="left"/>
        <w:rPr>
          <w:rFonts w:ascii="游ゴシック" w:eastAsia="游ゴシック" w:hAnsi="游ゴシック" w:cs="Courier New"/>
          <w:color w:val="000000" w:themeColor="text1"/>
        </w:rPr>
      </w:pPr>
      <w:r w:rsidRPr="009E5AFB">
        <w:rPr>
          <w:rFonts w:ascii="游ゴシック" w:eastAsia="游ゴシック" w:hAnsi="游ゴシック" w:cs="Courier New" w:hint="eastAsia"/>
          <w:color w:val="000000" w:themeColor="text1"/>
        </w:rPr>
        <w:t>【秋の週末 わいわいワイン】</w:t>
      </w:r>
    </w:p>
    <w:p w14:paraId="577A3DCF" w14:textId="13170991" w:rsidR="003D354A" w:rsidRPr="009E5AFB" w:rsidRDefault="003D354A" w:rsidP="003D354A">
      <w:pPr>
        <w:jc w:val="left"/>
        <w:rPr>
          <w:rFonts w:ascii="游ゴシック" w:eastAsia="游ゴシック" w:hAnsi="游ゴシック" w:cs="Courier New"/>
          <w:color w:val="000000" w:themeColor="text1"/>
        </w:rPr>
      </w:pPr>
      <w:r w:rsidRPr="009E5AFB">
        <w:rPr>
          <w:rFonts w:ascii="游ゴシック" w:eastAsia="游ゴシック" w:hAnsi="游ゴシック" w:cs="Courier New" w:hint="eastAsia"/>
          <w:color w:val="000000" w:themeColor="text1"/>
        </w:rPr>
        <w:t xml:space="preserve">　</w:t>
      </w:r>
      <w:hyperlink r:id="rId16" w:history="1">
        <w:r w:rsidR="009E5AFB" w:rsidRPr="009E5AFB">
          <w:rPr>
            <w:rStyle w:val="a7"/>
            <w:rFonts w:ascii="游ゴシック" w:eastAsia="游ゴシック" w:hAnsi="游ゴシック" w:cs="Courier New"/>
          </w:rPr>
          <w:t>https://osaka-kitena.jp/event/waiwai-wine2025/</w:t>
        </w:r>
      </w:hyperlink>
    </w:p>
    <w:p w14:paraId="37193B34" w14:textId="77777777" w:rsidR="009E5AFB" w:rsidRPr="009E5AFB" w:rsidRDefault="003D354A" w:rsidP="009E5AFB">
      <w:pPr>
        <w:widowControl/>
        <w:jc w:val="left"/>
        <w:rPr>
          <w:rFonts w:ascii="游ゴシック" w:eastAsia="游ゴシック" w:hAnsi="游ゴシック" w:cs="Courier New"/>
          <w:color w:val="000000" w:themeColor="text1"/>
        </w:rPr>
      </w:pPr>
      <w:r w:rsidRPr="009E5AFB">
        <w:rPr>
          <w:rFonts w:ascii="游ゴシック" w:eastAsia="游ゴシック" w:hAnsi="游ゴシック" w:cs="Courier New" w:hint="eastAsia"/>
          <w:color w:val="000000" w:themeColor="text1"/>
        </w:rPr>
        <w:t>【てんしばオクトーバーフェスト2025】</w:t>
      </w:r>
    </w:p>
    <w:p w14:paraId="66A046EC" w14:textId="4E33DFB0" w:rsidR="00B14D8C" w:rsidRPr="009E5AFB" w:rsidRDefault="002776ED" w:rsidP="009E5AFB">
      <w:pPr>
        <w:widowControl/>
        <w:ind w:firstLineChars="100" w:firstLine="210"/>
        <w:jc w:val="left"/>
        <w:rPr>
          <w:rFonts w:ascii="游ゴシック" w:eastAsia="游ゴシック" w:hAnsi="游ゴシック" w:cs="Courier New"/>
          <w:color w:val="000000" w:themeColor="text1"/>
          <w:szCs w:val="21"/>
        </w:rPr>
      </w:pPr>
      <w:hyperlink r:id="rId17" w:history="1">
        <w:r w:rsidR="003D354A" w:rsidRPr="009E5AFB">
          <w:rPr>
            <w:rStyle w:val="a7"/>
            <w:rFonts w:ascii="游ゴシック" w:eastAsia="游ゴシック" w:hAnsi="游ゴシック" w:cs="Courier New"/>
          </w:rPr>
          <w:t>http://tenshiba-oktoberfest.com/</w:t>
        </w:r>
      </w:hyperlink>
    </w:p>
    <w:p w14:paraId="63415460" w14:textId="31BB7788" w:rsidR="00A0138D" w:rsidRPr="009E5AFB" w:rsidRDefault="00A0138D" w:rsidP="00BB5851">
      <w:pPr>
        <w:widowControl/>
        <w:jc w:val="left"/>
        <w:rPr>
          <w:rFonts w:ascii="游ゴシック" w:eastAsia="游ゴシック" w:hAnsi="游ゴシック" w:cs="Courier New"/>
          <w:color w:val="000000" w:themeColor="text1"/>
          <w:szCs w:val="21"/>
        </w:rPr>
      </w:pPr>
    </w:p>
    <w:p w14:paraId="7FE56D7A" w14:textId="0218FAFB" w:rsidR="00A0138D" w:rsidRPr="009E5AFB" w:rsidRDefault="00A0138D" w:rsidP="00BB5851">
      <w:pPr>
        <w:widowControl/>
        <w:jc w:val="left"/>
        <w:rPr>
          <w:rFonts w:ascii="游ゴシック" w:eastAsia="游ゴシック" w:hAnsi="游ゴシック" w:cs="Courier New"/>
          <w:color w:val="000000" w:themeColor="text1"/>
          <w:szCs w:val="21"/>
        </w:rPr>
      </w:pPr>
    </w:p>
    <w:p w14:paraId="13612CDA" w14:textId="5B6F04C6" w:rsidR="00A0138D" w:rsidRPr="009E5AFB" w:rsidRDefault="00A0138D" w:rsidP="00BB5851">
      <w:pPr>
        <w:widowControl/>
        <w:jc w:val="left"/>
        <w:rPr>
          <w:rFonts w:ascii="游ゴシック" w:eastAsia="游ゴシック" w:hAnsi="游ゴシック" w:cs="Courier New"/>
          <w:color w:val="000000" w:themeColor="text1"/>
          <w:szCs w:val="21"/>
        </w:rPr>
      </w:pPr>
    </w:p>
    <w:p w14:paraId="4D17004A" w14:textId="733ECAED" w:rsidR="00A0138D" w:rsidRPr="009E5AFB" w:rsidRDefault="00A0138D" w:rsidP="00BB5851">
      <w:pPr>
        <w:widowControl/>
        <w:jc w:val="left"/>
        <w:rPr>
          <w:rFonts w:ascii="游ゴシック" w:eastAsia="游ゴシック" w:hAnsi="游ゴシック" w:cs="Courier New"/>
          <w:color w:val="000000" w:themeColor="text1"/>
          <w:szCs w:val="21"/>
        </w:rPr>
      </w:pPr>
    </w:p>
    <w:p w14:paraId="4AFBDA50" w14:textId="77777777" w:rsidR="003D354A" w:rsidRPr="009E5AFB" w:rsidRDefault="003D354A" w:rsidP="00BB5851">
      <w:pPr>
        <w:widowControl/>
        <w:jc w:val="left"/>
        <w:rPr>
          <w:rFonts w:ascii="游ゴシック" w:eastAsia="游ゴシック" w:hAnsi="游ゴシック" w:cs="Courier New"/>
          <w:color w:val="000000" w:themeColor="text1"/>
          <w:szCs w:val="21"/>
        </w:rPr>
      </w:pPr>
    </w:p>
    <w:bookmarkEnd w:id="2"/>
    <w:p w14:paraId="06DC07F5" w14:textId="14C21349"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5E98C2E8" w14:textId="6DC54069"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r w:rsidR="00597FD4">
        <w:rPr>
          <w:rFonts w:ascii="游ゴシック" w:eastAsia="游ゴシック" w:hAnsi="Courier New" w:cs="Courier New" w:hint="eastAsia"/>
          <w:color w:val="000000" w:themeColor="text1"/>
          <w:szCs w:val="21"/>
        </w:rPr>
        <w:t>：</w:t>
      </w:r>
      <w:hyperlink r:id="rId18" w:history="1">
        <w:r w:rsidRPr="00C95081">
          <w:rPr>
            <w:rStyle w:val="a7"/>
            <w:rFonts w:ascii="游ゴシック" w:eastAsia="游ゴシック" w:hAnsi="Courier New" w:cs="Courier New" w:hint="eastAsia"/>
            <w:szCs w:val="21"/>
          </w:rPr>
          <w:t>tokyojimusho@sbox.pref.osaka.lg.jp</w:t>
        </w:r>
      </w:hyperlink>
    </w:p>
    <w:p w14:paraId="59945C91" w14:textId="48F57C9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r w:rsidR="00941A3A">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東京都千代田区平河町2丁目6-3　都道府県会館７F</w:t>
      </w:r>
      <w:r w:rsidR="005634AF">
        <w:rPr>
          <w:rFonts w:ascii="游ゴシック" w:eastAsia="游ゴシック" w:hAnsi="Courier New" w:cs="Courier New" w:hint="eastAsia"/>
          <w:color w:val="000000" w:themeColor="text1"/>
          <w:szCs w:val="21"/>
        </w:rPr>
        <w:t xml:space="preserve">　</w:t>
      </w:r>
    </w:p>
    <w:p w14:paraId="75CD890B" w14:textId="713C515F" w:rsidR="00193A87" w:rsidRPr="00740589" w:rsidRDefault="00C95081" w:rsidP="002E763D">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w:t>
      </w:r>
      <w:r w:rsidR="00941A3A">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TEL：03-5212-9118</w:t>
      </w:r>
      <w:r w:rsidR="007E4096">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FAX：03-5212-9119</w:t>
      </w:r>
    </w:p>
    <w:sectPr w:rsidR="00193A87" w:rsidRPr="00740589" w:rsidSect="00021C1D">
      <w:headerReference w:type="default" r:id="rId1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03DC" w14:textId="77777777" w:rsidR="002776ED" w:rsidRDefault="002776ED" w:rsidP="004907D7">
      <w:r>
        <w:separator/>
      </w:r>
    </w:p>
  </w:endnote>
  <w:endnote w:type="continuationSeparator" w:id="0">
    <w:p w14:paraId="265D91AE" w14:textId="77777777" w:rsidR="002776ED" w:rsidRDefault="002776ED"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0D29" w14:textId="77777777" w:rsidR="002776ED" w:rsidRDefault="002776ED" w:rsidP="004907D7">
      <w:r>
        <w:separator/>
      </w:r>
    </w:p>
  </w:footnote>
  <w:footnote w:type="continuationSeparator" w:id="0">
    <w:p w14:paraId="6BFC1674" w14:textId="77777777" w:rsidR="002776ED" w:rsidRDefault="002776ED"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21C1D"/>
    <w:rsid w:val="00043270"/>
    <w:rsid w:val="000445B0"/>
    <w:rsid w:val="00050739"/>
    <w:rsid w:val="00050F96"/>
    <w:rsid w:val="00053697"/>
    <w:rsid w:val="0005568C"/>
    <w:rsid w:val="0005760D"/>
    <w:rsid w:val="000628E2"/>
    <w:rsid w:val="0006632F"/>
    <w:rsid w:val="00067596"/>
    <w:rsid w:val="000726F2"/>
    <w:rsid w:val="0007412A"/>
    <w:rsid w:val="000747A2"/>
    <w:rsid w:val="000778C8"/>
    <w:rsid w:val="00080B38"/>
    <w:rsid w:val="000824D7"/>
    <w:rsid w:val="00084131"/>
    <w:rsid w:val="00087C62"/>
    <w:rsid w:val="0009269C"/>
    <w:rsid w:val="00093088"/>
    <w:rsid w:val="000A168E"/>
    <w:rsid w:val="000B2545"/>
    <w:rsid w:val="000C3852"/>
    <w:rsid w:val="000C6093"/>
    <w:rsid w:val="000D1EED"/>
    <w:rsid w:val="000D4F30"/>
    <w:rsid w:val="000D596F"/>
    <w:rsid w:val="000E6C7A"/>
    <w:rsid w:val="000F2357"/>
    <w:rsid w:val="00100BD7"/>
    <w:rsid w:val="001058F0"/>
    <w:rsid w:val="001136E0"/>
    <w:rsid w:val="00124DD7"/>
    <w:rsid w:val="001273B0"/>
    <w:rsid w:val="00136D94"/>
    <w:rsid w:val="001373A0"/>
    <w:rsid w:val="00144276"/>
    <w:rsid w:val="00151BA3"/>
    <w:rsid w:val="001546FE"/>
    <w:rsid w:val="00160C16"/>
    <w:rsid w:val="00161275"/>
    <w:rsid w:val="00163A29"/>
    <w:rsid w:val="00164F2F"/>
    <w:rsid w:val="00175A60"/>
    <w:rsid w:val="00193A87"/>
    <w:rsid w:val="001A08AB"/>
    <w:rsid w:val="001A2EA4"/>
    <w:rsid w:val="001B7134"/>
    <w:rsid w:val="001C2610"/>
    <w:rsid w:val="001C31E2"/>
    <w:rsid w:val="001C5DEF"/>
    <w:rsid w:val="001C6957"/>
    <w:rsid w:val="001D2FE2"/>
    <w:rsid w:val="001D7156"/>
    <w:rsid w:val="001F31EE"/>
    <w:rsid w:val="001F4F4A"/>
    <w:rsid w:val="002051F1"/>
    <w:rsid w:val="00224BEA"/>
    <w:rsid w:val="00240EBA"/>
    <w:rsid w:val="00246D2A"/>
    <w:rsid w:val="00253500"/>
    <w:rsid w:val="00274792"/>
    <w:rsid w:val="0027618C"/>
    <w:rsid w:val="002761C0"/>
    <w:rsid w:val="002776ED"/>
    <w:rsid w:val="00280D72"/>
    <w:rsid w:val="00285773"/>
    <w:rsid w:val="00287326"/>
    <w:rsid w:val="00291D47"/>
    <w:rsid w:val="00292E8D"/>
    <w:rsid w:val="00294361"/>
    <w:rsid w:val="00294EDE"/>
    <w:rsid w:val="002962D4"/>
    <w:rsid w:val="002A1504"/>
    <w:rsid w:val="002A3D07"/>
    <w:rsid w:val="002A48EB"/>
    <w:rsid w:val="002A6502"/>
    <w:rsid w:val="002B2323"/>
    <w:rsid w:val="002C634F"/>
    <w:rsid w:val="002D0847"/>
    <w:rsid w:val="002D105F"/>
    <w:rsid w:val="002D2711"/>
    <w:rsid w:val="002D5053"/>
    <w:rsid w:val="002E524D"/>
    <w:rsid w:val="002E763D"/>
    <w:rsid w:val="002F4800"/>
    <w:rsid w:val="003022A4"/>
    <w:rsid w:val="00303BF6"/>
    <w:rsid w:val="00304855"/>
    <w:rsid w:val="00312002"/>
    <w:rsid w:val="00313419"/>
    <w:rsid w:val="00321C71"/>
    <w:rsid w:val="00326D71"/>
    <w:rsid w:val="00332C6E"/>
    <w:rsid w:val="0033325A"/>
    <w:rsid w:val="00333307"/>
    <w:rsid w:val="00333B18"/>
    <w:rsid w:val="003415E9"/>
    <w:rsid w:val="003440B5"/>
    <w:rsid w:val="00356568"/>
    <w:rsid w:val="00362289"/>
    <w:rsid w:val="00366BD8"/>
    <w:rsid w:val="00367214"/>
    <w:rsid w:val="00370E8C"/>
    <w:rsid w:val="00372CA7"/>
    <w:rsid w:val="0037718D"/>
    <w:rsid w:val="00377C63"/>
    <w:rsid w:val="00385D40"/>
    <w:rsid w:val="00397A99"/>
    <w:rsid w:val="003C2577"/>
    <w:rsid w:val="003C30E7"/>
    <w:rsid w:val="003C50D0"/>
    <w:rsid w:val="003D1797"/>
    <w:rsid w:val="003D354A"/>
    <w:rsid w:val="003D4835"/>
    <w:rsid w:val="003D5841"/>
    <w:rsid w:val="003E0721"/>
    <w:rsid w:val="003F5B18"/>
    <w:rsid w:val="0040077D"/>
    <w:rsid w:val="0040789B"/>
    <w:rsid w:val="00412FBA"/>
    <w:rsid w:val="004154CE"/>
    <w:rsid w:val="004176AA"/>
    <w:rsid w:val="004232D0"/>
    <w:rsid w:val="0043296C"/>
    <w:rsid w:val="00442D34"/>
    <w:rsid w:val="004444E0"/>
    <w:rsid w:val="00465A35"/>
    <w:rsid w:val="00470DFD"/>
    <w:rsid w:val="004907D7"/>
    <w:rsid w:val="0049477C"/>
    <w:rsid w:val="004B14FF"/>
    <w:rsid w:val="004B678F"/>
    <w:rsid w:val="004D07C5"/>
    <w:rsid w:val="004D37E2"/>
    <w:rsid w:val="004D6714"/>
    <w:rsid w:val="004E15E9"/>
    <w:rsid w:val="004E165B"/>
    <w:rsid w:val="004F2C6C"/>
    <w:rsid w:val="004F75D3"/>
    <w:rsid w:val="004F7ADE"/>
    <w:rsid w:val="00506107"/>
    <w:rsid w:val="005103D4"/>
    <w:rsid w:val="00516146"/>
    <w:rsid w:val="005345B9"/>
    <w:rsid w:val="00542C88"/>
    <w:rsid w:val="00543BA0"/>
    <w:rsid w:val="00546381"/>
    <w:rsid w:val="00546BBF"/>
    <w:rsid w:val="005634AF"/>
    <w:rsid w:val="00563713"/>
    <w:rsid w:val="00582EDE"/>
    <w:rsid w:val="005842F7"/>
    <w:rsid w:val="00591BB9"/>
    <w:rsid w:val="00593952"/>
    <w:rsid w:val="00597FD4"/>
    <w:rsid w:val="005B000B"/>
    <w:rsid w:val="005B25D1"/>
    <w:rsid w:val="005B2678"/>
    <w:rsid w:val="005B79C3"/>
    <w:rsid w:val="005C0DF6"/>
    <w:rsid w:val="005C3ABE"/>
    <w:rsid w:val="005C614F"/>
    <w:rsid w:val="005C6249"/>
    <w:rsid w:val="005D3D45"/>
    <w:rsid w:val="005D5901"/>
    <w:rsid w:val="005D656A"/>
    <w:rsid w:val="005E61EE"/>
    <w:rsid w:val="005F307F"/>
    <w:rsid w:val="00600C23"/>
    <w:rsid w:val="006067A0"/>
    <w:rsid w:val="0061677D"/>
    <w:rsid w:val="0062183E"/>
    <w:rsid w:val="00626C9C"/>
    <w:rsid w:val="00631A45"/>
    <w:rsid w:val="00637554"/>
    <w:rsid w:val="00646180"/>
    <w:rsid w:val="00646E0A"/>
    <w:rsid w:val="00647D6F"/>
    <w:rsid w:val="0065128E"/>
    <w:rsid w:val="006512B9"/>
    <w:rsid w:val="006540BB"/>
    <w:rsid w:val="00655CF6"/>
    <w:rsid w:val="006602C4"/>
    <w:rsid w:val="006820DC"/>
    <w:rsid w:val="0068709F"/>
    <w:rsid w:val="0069273E"/>
    <w:rsid w:val="006A1032"/>
    <w:rsid w:val="006B2BE1"/>
    <w:rsid w:val="006B33EE"/>
    <w:rsid w:val="006B5709"/>
    <w:rsid w:val="006C0133"/>
    <w:rsid w:val="006C0553"/>
    <w:rsid w:val="006C19FD"/>
    <w:rsid w:val="006C3FBF"/>
    <w:rsid w:val="006C428A"/>
    <w:rsid w:val="006D176B"/>
    <w:rsid w:val="006D1CCE"/>
    <w:rsid w:val="006D5AFA"/>
    <w:rsid w:val="006E2E04"/>
    <w:rsid w:val="006E7FEA"/>
    <w:rsid w:val="006F6B62"/>
    <w:rsid w:val="00700CA2"/>
    <w:rsid w:val="007021F7"/>
    <w:rsid w:val="00702DB3"/>
    <w:rsid w:val="00713C8B"/>
    <w:rsid w:val="00717C15"/>
    <w:rsid w:val="007358F9"/>
    <w:rsid w:val="00740589"/>
    <w:rsid w:val="00747C1C"/>
    <w:rsid w:val="007574E2"/>
    <w:rsid w:val="007610EC"/>
    <w:rsid w:val="00761F8F"/>
    <w:rsid w:val="00763AB8"/>
    <w:rsid w:val="007748DE"/>
    <w:rsid w:val="0077610D"/>
    <w:rsid w:val="00783DA8"/>
    <w:rsid w:val="00783EE3"/>
    <w:rsid w:val="00790583"/>
    <w:rsid w:val="0079468C"/>
    <w:rsid w:val="007A2D3A"/>
    <w:rsid w:val="007A5795"/>
    <w:rsid w:val="007A6EA8"/>
    <w:rsid w:val="007B2309"/>
    <w:rsid w:val="007B53C7"/>
    <w:rsid w:val="007C2DD7"/>
    <w:rsid w:val="007C5B43"/>
    <w:rsid w:val="007C698D"/>
    <w:rsid w:val="007D1708"/>
    <w:rsid w:val="007D6CFE"/>
    <w:rsid w:val="007E196B"/>
    <w:rsid w:val="007E4096"/>
    <w:rsid w:val="007E50FF"/>
    <w:rsid w:val="007E5B0F"/>
    <w:rsid w:val="007E6D54"/>
    <w:rsid w:val="007E703E"/>
    <w:rsid w:val="007F15B2"/>
    <w:rsid w:val="008038DF"/>
    <w:rsid w:val="00812D4C"/>
    <w:rsid w:val="00815530"/>
    <w:rsid w:val="00816EF7"/>
    <w:rsid w:val="00823A4E"/>
    <w:rsid w:val="00826C5E"/>
    <w:rsid w:val="00830BD3"/>
    <w:rsid w:val="00840B5D"/>
    <w:rsid w:val="00842253"/>
    <w:rsid w:val="00842B1E"/>
    <w:rsid w:val="00843A63"/>
    <w:rsid w:val="00844854"/>
    <w:rsid w:val="00852477"/>
    <w:rsid w:val="00853FA3"/>
    <w:rsid w:val="008569B0"/>
    <w:rsid w:val="00860E96"/>
    <w:rsid w:val="008656FC"/>
    <w:rsid w:val="0087629F"/>
    <w:rsid w:val="00877F55"/>
    <w:rsid w:val="00881B78"/>
    <w:rsid w:val="00884A5A"/>
    <w:rsid w:val="008963B3"/>
    <w:rsid w:val="008963DB"/>
    <w:rsid w:val="008A0ACC"/>
    <w:rsid w:val="008B3D8D"/>
    <w:rsid w:val="008B7F43"/>
    <w:rsid w:val="008C2DF5"/>
    <w:rsid w:val="008D3DDD"/>
    <w:rsid w:val="008E6725"/>
    <w:rsid w:val="008F1623"/>
    <w:rsid w:val="008F34CE"/>
    <w:rsid w:val="00907056"/>
    <w:rsid w:val="00914742"/>
    <w:rsid w:val="00917F87"/>
    <w:rsid w:val="009206DE"/>
    <w:rsid w:val="009211FE"/>
    <w:rsid w:val="009245B3"/>
    <w:rsid w:val="00924B20"/>
    <w:rsid w:val="009273D4"/>
    <w:rsid w:val="009309CA"/>
    <w:rsid w:val="00941A3A"/>
    <w:rsid w:val="00942D06"/>
    <w:rsid w:val="00953DC8"/>
    <w:rsid w:val="009711B5"/>
    <w:rsid w:val="00971B14"/>
    <w:rsid w:val="0097437F"/>
    <w:rsid w:val="009753AB"/>
    <w:rsid w:val="009765B7"/>
    <w:rsid w:val="00982CDE"/>
    <w:rsid w:val="00982D45"/>
    <w:rsid w:val="00982F5D"/>
    <w:rsid w:val="009916AB"/>
    <w:rsid w:val="009926FD"/>
    <w:rsid w:val="0099289C"/>
    <w:rsid w:val="009954AB"/>
    <w:rsid w:val="00997B0E"/>
    <w:rsid w:val="009A278C"/>
    <w:rsid w:val="009B1DAB"/>
    <w:rsid w:val="009B4256"/>
    <w:rsid w:val="009C0F4E"/>
    <w:rsid w:val="009D4046"/>
    <w:rsid w:val="009D7741"/>
    <w:rsid w:val="009E5AFB"/>
    <w:rsid w:val="009F5379"/>
    <w:rsid w:val="00A0138D"/>
    <w:rsid w:val="00A01C27"/>
    <w:rsid w:val="00A04317"/>
    <w:rsid w:val="00A0506D"/>
    <w:rsid w:val="00A1307F"/>
    <w:rsid w:val="00A15C25"/>
    <w:rsid w:val="00A23A1A"/>
    <w:rsid w:val="00A245DE"/>
    <w:rsid w:val="00A24FD0"/>
    <w:rsid w:val="00A26F39"/>
    <w:rsid w:val="00A3263A"/>
    <w:rsid w:val="00A41689"/>
    <w:rsid w:val="00A507AD"/>
    <w:rsid w:val="00A55896"/>
    <w:rsid w:val="00A71761"/>
    <w:rsid w:val="00A822C8"/>
    <w:rsid w:val="00A8336C"/>
    <w:rsid w:val="00A84195"/>
    <w:rsid w:val="00A921DE"/>
    <w:rsid w:val="00A936D8"/>
    <w:rsid w:val="00AA09C7"/>
    <w:rsid w:val="00AA518D"/>
    <w:rsid w:val="00AB3F5C"/>
    <w:rsid w:val="00AB520F"/>
    <w:rsid w:val="00AB6F12"/>
    <w:rsid w:val="00AC4D29"/>
    <w:rsid w:val="00AC71DE"/>
    <w:rsid w:val="00AD1593"/>
    <w:rsid w:val="00AD1B9D"/>
    <w:rsid w:val="00AD2B0B"/>
    <w:rsid w:val="00AD7119"/>
    <w:rsid w:val="00AD7359"/>
    <w:rsid w:val="00AD748E"/>
    <w:rsid w:val="00AF7748"/>
    <w:rsid w:val="00B04B5C"/>
    <w:rsid w:val="00B0674D"/>
    <w:rsid w:val="00B07100"/>
    <w:rsid w:val="00B12BCD"/>
    <w:rsid w:val="00B14D8C"/>
    <w:rsid w:val="00B1546D"/>
    <w:rsid w:val="00B16FED"/>
    <w:rsid w:val="00B20E28"/>
    <w:rsid w:val="00B25C06"/>
    <w:rsid w:val="00B26190"/>
    <w:rsid w:val="00B31BC7"/>
    <w:rsid w:val="00B37FFA"/>
    <w:rsid w:val="00B44E6E"/>
    <w:rsid w:val="00B47DB9"/>
    <w:rsid w:val="00B50062"/>
    <w:rsid w:val="00B51381"/>
    <w:rsid w:val="00B55BED"/>
    <w:rsid w:val="00B640F9"/>
    <w:rsid w:val="00B716F2"/>
    <w:rsid w:val="00B71A1D"/>
    <w:rsid w:val="00B73A4F"/>
    <w:rsid w:val="00B73DDE"/>
    <w:rsid w:val="00B742FB"/>
    <w:rsid w:val="00B92AC6"/>
    <w:rsid w:val="00B95685"/>
    <w:rsid w:val="00B975F2"/>
    <w:rsid w:val="00BA1EA0"/>
    <w:rsid w:val="00BA3AEA"/>
    <w:rsid w:val="00BA4439"/>
    <w:rsid w:val="00BB2002"/>
    <w:rsid w:val="00BB20A9"/>
    <w:rsid w:val="00BB5851"/>
    <w:rsid w:val="00BC4F15"/>
    <w:rsid w:val="00BF29E0"/>
    <w:rsid w:val="00BF41FE"/>
    <w:rsid w:val="00C04954"/>
    <w:rsid w:val="00C051F0"/>
    <w:rsid w:val="00C15BB9"/>
    <w:rsid w:val="00C17785"/>
    <w:rsid w:val="00C22769"/>
    <w:rsid w:val="00C239BF"/>
    <w:rsid w:val="00C2656F"/>
    <w:rsid w:val="00C35E43"/>
    <w:rsid w:val="00C44D69"/>
    <w:rsid w:val="00C44DEF"/>
    <w:rsid w:val="00C47490"/>
    <w:rsid w:val="00C569A8"/>
    <w:rsid w:val="00C657C2"/>
    <w:rsid w:val="00C75352"/>
    <w:rsid w:val="00C8602C"/>
    <w:rsid w:val="00C9202E"/>
    <w:rsid w:val="00C95081"/>
    <w:rsid w:val="00CA475A"/>
    <w:rsid w:val="00CC179D"/>
    <w:rsid w:val="00CC70DB"/>
    <w:rsid w:val="00CD11B7"/>
    <w:rsid w:val="00CD1DFC"/>
    <w:rsid w:val="00CD3548"/>
    <w:rsid w:val="00CD5FE3"/>
    <w:rsid w:val="00CE50C1"/>
    <w:rsid w:val="00CF6E59"/>
    <w:rsid w:val="00D03E3D"/>
    <w:rsid w:val="00D062A1"/>
    <w:rsid w:val="00D25DC9"/>
    <w:rsid w:val="00D2649D"/>
    <w:rsid w:val="00D3769C"/>
    <w:rsid w:val="00D424FE"/>
    <w:rsid w:val="00D44A7D"/>
    <w:rsid w:val="00D65BA8"/>
    <w:rsid w:val="00D70E3C"/>
    <w:rsid w:val="00D80556"/>
    <w:rsid w:val="00D83C08"/>
    <w:rsid w:val="00D8663C"/>
    <w:rsid w:val="00D87D69"/>
    <w:rsid w:val="00D93796"/>
    <w:rsid w:val="00D93939"/>
    <w:rsid w:val="00D96DAF"/>
    <w:rsid w:val="00DB7790"/>
    <w:rsid w:val="00DC005F"/>
    <w:rsid w:val="00DC7257"/>
    <w:rsid w:val="00DD67A5"/>
    <w:rsid w:val="00DD6FDB"/>
    <w:rsid w:val="00DE1F7B"/>
    <w:rsid w:val="00DE1FEE"/>
    <w:rsid w:val="00DF1AA7"/>
    <w:rsid w:val="00DF26EB"/>
    <w:rsid w:val="00DF2895"/>
    <w:rsid w:val="00DF4E0A"/>
    <w:rsid w:val="00E17E4F"/>
    <w:rsid w:val="00E21E66"/>
    <w:rsid w:val="00E22715"/>
    <w:rsid w:val="00E25DBC"/>
    <w:rsid w:val="00E3244F"/>
    <w:rsid w:val="00E36454"/>
    <w:rsid w:val="00E46522"/>
    <w:rsid w:val="00E608AC"/>
    <w:rsid w:val="00E610F7"/>
    <w:rsid w:val="00E61EB4"/>
    <w:rsid w:val="00E72F4D"/>
    <w:rsid w:val="00E732DF"/>
    <w:rsid w:val="00E76433"/>
    <w:rsid w:val="00E83588"/>
    <w:rsid w:val="00E8713B"/>
    <w:rsid w:val="00E92E27"/>
    <w:rsid w:val="00E947EE"/>
    <w:rsid w:val="00E96146"/>
    <w:rsid w:val="00EA0EFF"/>
    <w:rsid w:val="00EA6A80"/>
    <w:rsid w:val="00EA7481"/>
    <w:rsid w:val="00EB084D"/>
    <w:rsid w:val="00EB3CEF"/>
    <w:rsid w:val="00EC0A34"/>
    <w:rsid w:val="00EC2E4A"/>
    <w:rsid w:val="00ED264F"/>
    <w:rsid w:val="00ED518A"/>
    <w:rsid w:val="00EE280A"/>
    <w:rsid w:val="00EE338F"/>
    <w:rsid w:val="00EF30A9"/>
    <w:rsid w:val="00EF6DC9"/>
    <w:rsid w:val="00EF78AA"/>
    <w:rsid w:val="00F00EA5"/>
    <w:rsid w:val="00F305E3"/>
    <w:rsid w:val="00F3234D"/>
    <w:rsid w:val="00F347AC"/>
    <w:rsid w:val="00F36B69"/>
    <w:rsid w:val="00F4765E"/>
    <w:rsid w:val="00F47FC2"/>
    <w:rsid w:val="00F554F0"/>
    <w:rsid w:val="00F55CE2"/>
    <w:rsid w:val="00F57CDB"/>
    <w:rsid w:val="00F57CEC"/>
    <w:rsid w:val="00F61489"/>
    <w:rsid w:val="00F6396E"/>
    <w:rsid w:val="00F80BF8"/>
    <w:rsid w:val="00F91512"/>
    <w:rsid w:val="00F91E68"/>
    <w:rsid w:val="00FA0043"/>
    <w:rsid w:val="00FA05D7"/>
    <w:rsid w:val="00FA4B88"/>
    <w:rsid w:val="00FC3B38"/>
    <w:rsid w:val="00FD4F0F"/>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ED"/>
    <w:pPr>
      <w:widowControl w:val="0"/>
      <w:jc w:val="both"/>
    </w:pPr>
  </w:style>
  <w:style w:type="paragraph" w:styleId="1">
    <w:name w:val="heading 1"/>
    <w:basedOn w:val="a"/>
    <w:next w:val="a"/>
    <w:link w:val="10"/>
    <w:uiPriority w:val="9"/>
    <w:qFormat/>
    <w:rsid w:val="005345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 w:type="character" w:customStyle="1" w:styleId="10">
    <w:name w:val="見出し 1 (文字)"/>
    <w:basedOn w:val="a0"/>
    <w:link w:val="1"/>
    <w:uiPriority w:val="9"/>
    <w:rsid w:val="005345B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41277845">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467556354">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158837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tokyojimusho@sbox.pref.osaka.lg.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tenshiba-oktoberfest.com/" TargetMode="External"/><Relationship Id="rId2" Type="http://schemas.openxmlformats.org/officeDocument/2006/relationships/numbering" Target="numbering.xml"/><Relationship Id="rId16" Type="http://schemas.openxmlformats.org/officeDocument/2006/relationships/hyperlink" Target="https://osaka-kitena.jp/event/waiwai-wine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eihannaexpo.org/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坂井　睦規</cp:lastModifiedBy>
  <cp:revision>13</cp:revision>
  <cp:lastPrinted>2025-09-08T01:28:00Z</cp:lastPrinted>
  <dcterms:created xsi:type="dcterms:W3CDTF">2025-09-02T00:31:00Z</dcterms:created>
  <dcterms:modified xsi:type="dcterms:W3CDTF">2025-09-08T01:31:00Z</dcterms:modified>
</cp:coreProperties>
</file>