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5CAEC70D" w:rsidR="002A6502" w:rsidRDefault="00372CA7" w:rsidP="004907D7">
      <w:pPr>
        <w:pStyle w:val="a8"/>
        <w:spacing w:line="460" w:lineRule="exact"/>
        <w:rPr>
          <w:b/>
          <w:sz w:val="28"/>
        </w:rPr>
      </w:pPr>
      <w:r>
        <w:rPr>
          <w:noProof/>
        </w:rPr>
        <mc:AlternateContent>
          <mc:Choice Requires="wps">
            <w:drawing>
              <wp:anchor distT="0" distB="0" distL="114300" distR="114300" simplePos="0" relativeHeight="251662848" behindDoc="0" locked="0" layoutInCell="1" allowOverlap="1" wp14:anchorId="5AE30A72" wp14:editId="6B07E526">
                <wp:simplePos x="0" y="0"/>
                <wp:positionH relativeFrom="column">
                  <wp:posOffset>-956652</wp:posOffset>
                </wp:positionH>
                <wp:positionV relativeFrom="paragraph">
                  <wp:posOffset>-1332474</wp:posOffset>
                </wp:positionV>
                <wp:extent cx="2836985" cy="1348154"/>
                <wp:effectExtent l="0" t="0" r="0" b="4445"/>
                <wp:wrapNone/>
                <wp:docPr id="4" name="正方形/長方形 4"/>
                <wp:cNvGraphicFramePr/>
                <a:graphic xmlns:a="http://schemas.openxmlformats.org/drawingml/2006/main">
                  <a:graphicData uri="http://schemas.microsoft.com/office/word/2010/wordprocessingShape">
                    <wps:wsp>
                      <wps:cNvSpPr/>
                      <wps:spPr>
                        <a:xfrm>
                          <a:off x="0" y="0"/>
                          <a:ext cx="2836985" cy="13481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68599" w14:textId="113B3324" w:rsidR="00372CA7" w:rsidRPr="00372CA7" w:rsidRDefault="00F4765E" w:rsidP="00372CA7">
                            <w:pPr>
                              <w:jc w:val="center"/>
                              <w:rPr>
                                <w:sz w:val="8"/>
                                <w:szCs w:val="10"/>
                              </w:rPr>
                            </w:pPr>
                            <w:r>
                              <w:rPr>
                                <w:noProof/>
                              </w:rPr>
                              <w:drawing>
                                <wp:inline distT="0" distB="0" distL="0" distR="0" wp14:anchorId="6EFA630B" wp14:editId="0ECFEE8E">
                                  <wp:extent cx="871903" cy="1035187"/>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4583" cy="1038369"/>
                                          </a:xfrm>
                                          <a:prstGeom prst="rect">
                                            <a:avLst/>
                                          </a:prstGeom>
                                        </pic:spPr>
                                      </pic:pic>
                                    </a:graphicData>
                                  </a:graphic>
                                </wp:inline>
                              </w:drawing>
                            </w:r>
                            <w:r w:rsidR="00372CA7" w:rsidRPr="00372CA7">
                              <w:rPr>
                                <w:rFonts w:ascii="メイリオ" w:eastAsia="メイリオ" w:hAnsi="メイリオ" w:hint="eastAsia"/>
                                <w:color w:val="000000"/>
                                <w:sz w:val="14"/>
                                <w:szCs w:val="14"/>
                              </w:rPr>
                              <w:t>Ⓒ2014 大阪府もずやん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0A72" id="正方形/長方形 4" o:spid="_x0000_s1026" style="position:absolute;margin-left:-75.35pt;margin-top:-104.9pt;width:223.4pt;height:10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" filled="f" stroked="f" strokeweight="1pt">
                <v:textbox>
                  <w:txbxContent>
                    <w:p w14:paraId="0A568599" w14:textId="113B3324" w:rsidR="00372CA7" w:rsidRPr="00372CA7" w:rsidRDefault="00F4765E" w:rsidP="00372CA7">
                      <w:pPr>
                        <w:jc w:val="center"/>
                        <w:rPr>
                          <w:sz w:val="8"/>
                          <w:szCs w:val="10"/>
                        </w:rPr>
                      </w:pPr>
                      <w:r>
                        <w:rPr>
                          <w:noProof/>
                        </w:rPr>
                        <w:drawing>
                          <wp:inline distT="0" distB="0" distL="0" distR="0" wp14:anchorId="6EFA630B" wp14:editId="0ECFEE8E">
                            <wp:extent cx="871903" cy="1035187"/>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4583" cy="1038369"/>
                                    </a:xfrm>
                                    <a:prstGeom prst="rect">
                                      <a:avLst/>
                                    </a:prstGeom>
                                  </pic:spPr>
                                </pic:pic>
                              </a:graphicData>
                            </a:graphic>
                          </wp:inline>
                        </w:drawing>
                      </w:r>
                      <w:r w:rsidR="00372CA7" w:rsidRPr="00372CA7">
                        <w:rPr>
                          <w:rFonts w:ascii="メイリオ" w:eastAsia="メイリオ" w:hAnsi="メイリオ" w:hint="eastAsia"/>
                          <w:color w:val="000000"/>
                          <w:sz w:val="14"/>
                          <w:szCs w:val="14"/>
                        </w:rPr>
                        <w:t>Ⓒ2014 大阪府もずやん</w:t>
                      </w:r>
                    </w:p>
                  </w:txbxContent>
                </v:textbox>
              </v:rect>
            </w:pict>
          </mc:Fallback>
        </mc:AlternateContent>
      </w:r>
      <w:r w:rsidR="002A6502">
        <w:rPr>
          <w:noProof/>
        </w:rPr>
        <mc:AlternateContent>
          <mc:Choice Requires="wps">
            <w:drawing>
              <wp:anchor distT="0" distB="0" distL="114300" distR="114300" simplePos="0" relativeHeight="251656704" behindDoc="0" locked="0" layoutInCell="1" allowOverlap="1" wp14:anchorId="68D067BF" wp14:editId="76CCF457">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chemeClr val="accent6">
                            <a:lumMod val="75000"/>
                          </a:schemeClr>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12FDFB6D"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4154C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971B14">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7"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" fillcolor="#538135 [2409]" strokecolor="black [3213]">
                <v:textbox inset="5.85pt,.7pt,5.85pt,.7pt">
                  <w:txbxContent>
                    <w:p w14:paraId="54B89987" w14:textId="12FDFB6D"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4154C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971B14">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052C9724"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7E1E9"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31E821C4" w:rsidR="002A6502" w:rsidRDefault="002A6502" w:rsidP="004907D7">
      <w:pPr>
        <w:pStyle w:val="a8"/>
        <w:spacing w:line="460" w:lineRule="exact"/>
        <w:rPr>
          <w:b/>
          <w:sz w:val="28"/>
        </w:rPr>
      </w:pPr>
    </w:p>
    <w:p w14:paraId="7DE74D43" w14:textId="18E5080A" w:rsidR="009711B5" w:rsidRDefault="009711B5" w:rsidP="009711B5">
      <w:pPr>
        <w:pStyle w:val="a8"/>
        <w:spacing w:line="460" w:lineRule="exact"/>
        <w:rPr>
          <w:b/>
          <w:sz w:val="28"/>
        </w:rPr>
      </w:pPr>
    </w:p>
    <w:p w14:paraId="6CF859B1" w14:textId="293DA6DE"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09580CAE" w:rsidR="00BF41FE" w:rsidRDefault="00BF41FE" w:rsidP="00E608AC">
      <w:pPr>
        <w:pStyle w:val="a8"/>
        <w:spacing w:line="460" w:lineRule="exact"/>
        <w:rPr>
          <w:b/>
          <w:sz w:val="21"/>
          <w:szCs w:val="21"/>
        </w:rPr>
      </w:pPr>
    </w:p>
    <w:p w14:paraId="17FA7CA7" w14:textId="2B332C57" w:rsidR="00F4765E" w:rsidRPr="00F4765E" w:rsidRDefault="00F4765E" w:rsidP="00F4765E">
      <w:pPr>
        <w:pStyle w:val="a8"/>
        <w:spacing w:line="600" w:lineRule="exact"/>
        <w:ind w:firstLineChars="100" w:firstLine="220"/>
      </w:pPr>
      <w:r w:rsidRPr="00F4765E">
        <w:rPr>
          <w:rFonts w:hint="eastAsia"/>
        </w:rPr>
        <w:t>私たちを楽しませてくれた河津桜の見頃も終わり、いよいよ年度末が差し迫ってきました。みなさま公私共にお忙しい日々をお過ごしのことと思われます。</w:t>
      </w:r>
    </w:p>
    <w:p w14:paraId="7F8CC4DE" w14:textId="12C23605" w:rsidR="00F4765E" w:rsidRPr="00F4765E" w:rsidRDefault="00F4765E" w:rsidP="00F4765E">
      <w:pPr>
        <w:pStyle w:val="a8"/>
        <w:spacing w:line="600" w:lineRule="exact"/>
        <w:ind w:firstLineChars="100" w:firstLine="220"/>
        <w:rPr>
          <w:rFonts w:hint="eastAsia"/>
        </w:rPr>
      </w:pPr>
      <w:r w:rsidRPr="00F4765E">
        <w:rPr>
          <w:rFonts w:hint="eastAsia"/>
        </w:rPr>
        <w:t>今回は、「大阪来てな！春爛漫フェスタ」をはじめ、大阪の旬のフルーツの情報や自然に親しんでいただける遊歩道をご案内いたします。</w:t>
      </w:r>
    </w:p>
    <w:p w14:paraId="56696D50" w14:textId="0E1A6E1C" w:rsidR="00F4765E" w:rsidRPr="00F4765E" w:rsidRDefault="00F4765E" w:rsidP="00F4765E">
      <w:pPr>
        <w:pStyle w:val="a8"/>
        <w:spacing w:line="600" w:lineRule="exact"/>
        <w:ind w:firstLineChars="100" w:firstLine="220"/>
        <w:rPr>
          <w:rFonts w:hint="eastAsia"/>
        </w:rPr>
      </w:pPr>
      <w:r w:rsidRPr="00F4765E">
        <w:rPr>
          <w:rFonts w:hint="eastAsia"/>
        </w:rPr>
        <w:t>大阪を訪れる際、機会がありましたらお立ち寄りいただき、みなさまの元気の素の一助になりましたら幸いです。</w:t>
      </w:r>
    </w:p>
    <w:p w14:paraId="259368DC" w14:textId="71D1987E" w:rsidR="00F4765E" w:rsidRPr="00F4765E" w:rsidRDefault="00F4765E" w:rsidP="00F4765E">
      <w:pPr>
        <w:pStyle w:val="a8"/>
        <w:spacing w:line="600" w:lineRule="exact"/>
        <w:ind w:firstLineChars="100" w:firstLine="220"/>
        <w:rPr>
          <w:rFonts w:hint="eastAsia"/>
        </w:rPr>
      </w:pPr>
    </w:p>
    <w:p w14:paraId="232A8EC0" w14:textId="41468A9A" w:rsidR="00F4765E" w:rsidRPr="00F4765E" w:rsidRDefault="00F4765E" w:rsidP="00F4765E">
      <w:pPr>
        <w:pStyle w:val="a8"/>
        <w:spacing w:line="600" w:lineRule="exact"/>
        <w:rPr>
          <w:rFonts w:hint="eastAsia"/>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765E">
        <w:rPr>
          <w:rFonts w:hint="eastAsia"/>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★大阪来てな！春爛漫フェスタ</w:t>
      </w:r>
    </w:p>
    <w:p w14:paraId="32B31286" w14:textId="26FEED7B" w:rsidR="00F4765E" w:rsidRPr="00F4765E" w:rsidRDefault="00F4765E" w:rsidP="00F4765E">
      <w:pPr>
        <w:pStyle w:val="a8"/>
        <w:spacing w:line="600" w:lineRule="exact"/>
        <w:ind w:firstLineChars="100" w:firstLine="240"/>
        <w:rPr>
          <w:rFonts w:hint="eastAsia"/>
        </w:rPr>
      </w:pPr>
      <w:r>
        <w:rPr>
          <w:rFonts w:hint="eastAsia"/>
          <w:b/>
          <w:noProof/>
          <w:sz w:val="24"/>
        </w:rPr>
        <mc:AlternateContent>
          <mc:Choice Requires="wps">
            <w:drawing>
              <wp:anchor distT="0" distB="0" distL="114300" distR="114300" simplePos="0" relativeHeight="251659776" behindDoc="0" locked="0" layoutInCell="1" allowOverlap="1" wp14:anchorId="73D95BC8" wp14:editId="49212648">
                <wp:simplePos x="0" y="0"/>
                <wp:positionH relativeFrom="margin">
                  <wp:posOffset>-928</wp:posOffset>
                </wp:positionH>
                <wp:positionV relativeFrom="paragraph">
                  <wp:posOffset>23739</wp:posOffset>
                </wp:positionV>
                <wp:extent cx="5520690" cy="0"/>
                <wp:effectExtent l="0" t="19050" r="22860" b="19050"/>
                <wp:wrapNone/>
                <wp:docPr id="2" name="直線コネクタ 2"/>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25B463D3" id="直線コネクタ 2" o:spid="_x0000_s1026" style="position:absolute;left:0;text-align:left;z-index:251659776;visibility:visible;mso-wrap-style:square;mso-wrap-distance-left:9pt;mso-wrap-distance-top:0;mso-wrap-distance-right:9pt;mso-wrap-distance-bottom:0;mso-position-horizontal:absolute;mso-position-horizontal-relative:margin;mso-position-vertical:absolute;mso-position-vertical-relative:text" from="-.05pt,1.85pt" to="434.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" strokecolor="#7030a0" strokeweight="2.25pt">
                <v:stroke joinstyle="miter"/>
                <w10:wrap anchorx="margin"/>
              </v:line>
            </w:pict>
          </mc:Fallback>
        </mc:AlternateContent>
      </w:r>
      <w:r w:rsidRPr="00F4765E">
        <w:rPr>
          <w:rFonts w:hint="eastAsia"/>
        </w:rPr>
        <w:t>大阪来てなキャンペーン実行委員会（構成団体：大阪府、大阪市、公益財団法人大阪観光局）では、国内外から大阪を訪れる方々に府内での滞在や周遊を楽しんでいただけるよう、「大阪来てな！キャンペーン」を実施しています。このたび、「大阪来てな！春爛漫フェスタ」と題して、地域の魅力である「食（スイーツ）」「歴史」「ワイン」をテーマとした一連のイベントを、府内各地で開催します。</w:t>
      </w:r>
    </w:p>
    <w:p w14:paraId="1ADA700E" w14:textId="77777777" w:rsidR="00F4765E" w:rsidRPr="00F4765E" w:rsidRDefault="00F4765E" w:rsidP="00F4765E">
      <w:pPr>
        <w:pStyle w:val="a8"/>
        <w:spacing w:line="600" w:lineRule="exact"/>
        <w:ind w:firstLineChars="100" w:firstLine="220"/>
        <w:rPr>
          <w:rFonts w:hint="eastAsia"/>
        </w:rPr>
      </w:pPr>
      <w:r w:rsidRPr="00F4765E">
        <w:rPr>
          <w:rFonts w:hint="eastAsia"/>
        </w:rPr>
        <w:t>参加・申込方法などの詳細は、「大阪来てな！キャンペーン」公式ホームページをご覧ください。</w:t>
      </w:r>
    </w:p>
    <w:p w14:paraId="4909869A" w14:textId="77777777" w:rsidR="00F4765E" w:rsidRPr="00F4765E" w:rsidRDefault="00F4765E" w:rsidP="00F4765E">
      <w:pPr>
        <w:pStyle w:val="a8"/>
        <w:spacing w:line="600" w:lineRule="exact"/>
        <w:ind w:firstLineChars="100" w:firstLine="220"/>
        <w:rPr>
          <w:rFonts w:hint="eastAsia"/>
        </w:rPr>
      </w:pPr>
      <w:hyperlink r:id="rId8" w:history="1">
        <w:r w:rsidRPr="00F4765E">
          <w:rPr>
            <w:rStyle w:val="a7"/>
            <w:rFonts w:hint="eastAsia"/>
          </w:rPr>
          <w:t>https://osaka-kitena.jp/news/20240226634/</w:t>
        </w:r>
      </w:hyperlink>
    </w:p>
    <w:p w14:paraId="27891749" w14:textId="77777777" w:rsidR="00F4765E" w:rsidRPr="00F4765E" w:rsidRDefault="00F4765E" w:rsidP="00F4765E">
      <w:pPr>
        <w:pStyle w:val="a8"/>
        <w:spacing w:line="600" w:lineRule="exact"/>
        <w:rPr>
          <w:rFonts w:hint="eastAsia"/>
        </w:rPr>
      </w:pPr>
    </w:p>
    <w:p w14:paraId="514F2595" w14:textId="7AA3C807" w:rsidR="00F4765E" w:rsidRPr="00F4765E" w:rsidRDefault="00F4765E" w:rsidP="00F4765E">
      <w:pPr>
        <w:pStyle w:val="a8"/>
        <w:spacing w:line="600" w:lineRule="exact"/>
        <w:rPr>
          <w:rFonts w:hint="eastAsia"/>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765E">
        <w:rPr>
          <w:rFonts w:hint="eastAsia"/>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★南河内いちごフェスタ＠ららぽーと堺　～大阪・関西万博開幕400日前　いちごで伝えるありがとう</w:t>
      </w:r>
    </w:p>
    <w:p w14:paraId="6461ABB4" w14:textId="783D9E1D" w:rsidR="00F4765E" w:rsidRPr="00F4765E" w:rsidRDefault="00F4765E" w:rsidP="00F4765E">
      <w:pPr>
        <w:pStyle w:val="a8"/>
        <w:spacing w:line="600" w:lineRule="exact"/>
        <w:ind w:firstLineChars="100" w:firstLine="240"/>
        <w:rPr>
          <w:rFonts w:hint="eastAsia"/>
        </w:rPr>
      </w:pPr>
      <w:r>
        <w:rPr>
          <w:rFonts w:hint="eastAsia"/>
          <w:b/>
          <w:noProof/>
          <w:sz w:val="24"/>
        </w:rPr>
        <mc:AlternateContent>
          <mc:Choice Requires="wps">
            <w:drawing>
              <wp:anchor distT="0" distB="0" distL="114300" distR="114300" simplePos="0" relativeHeight="251664896" behindDoc="0" locked="0" layoutInCell="1" allowOverlap="1" wp14:anchorId="6081696A" wp14:editId="6EE7C7BA">
                <wp:simplePos x="0" y="0"/>
                <wp:positionH relativeFrom="margin">
                  <wp:align>left</wp:align>
                </wp:positionH>
                <wp:positionV relativeFrom="paragraph">
                  <wp:posOffset>24912</wp:posOffset>
                </wp:positionV>
                <wp:extent cx="5520690" cy="0"/>
                <wp:effectExtent l="0" t="19050" r="22860" b="19050"/>
                <wp:wrapNone/>
                <wp:docPr id="5" name="直線コネクタ 5"/>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737AFD6E" id="直線コネクタ 5" o:spid="_x0000_s1026" style="position:absolute;left:0;text-align:left;z-index:251664896;visibility:visible;mso-wrap-style:square;mso-wrap-distance-left:9pt;mso-wrap-distance-top:0;mso-wrap-distance-right:9pt;mso-wrap-distance-bottom:0;mso-position-horizontal:left;mso-position-horizontal-relative:margin;mso-position-vertical:absolute;mso-position-vertical-relative:text" from="0,1.95pt" to="43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" strokecolor="#7030a0" strokeweight="2.25pt">
                <v:stroke joinstyle="miter"/>
                <w10:wrap anchorx="margin"/>
              </v:line>
            </w:pict>
          </mc:Fallback>
        </mc:AlternateContent>
      </w:r>
      <w:r w:rsidRPr="00F4765E">
        <w:rPr>
          <w:rFonts w:hint="eastAsia"/>
        </w:rPr>
        <w:t>南河内いちごを多くの方に知っていただくとともに、卒業・転勤のシーズンである３月に身近な人へいちごを贈る新たな文化を提案するため、「南河内いちごフェスタ＠ららぽーと堺」を大阪・関西万博の開幕400日前にあたる３月９日（土曜日）に開催します。</w:t>
      </w:r>
    </w:p>
    <w:p w14:paraId="12050BC9" w14:textId="77777777" w:rsidR="00F4765E" w:rsidRPr="00F4765E" w:rsidRDefault="00F4765E" w:rsidP="00F4765E">
      <w:pPr>
        <w:pStyle w:val="a8"/>
        <w:spacing w:line="600" w:lineRule="exact"/>
        <w:ind w:firstLineChars="100" w:firstLine="220"/>
        <w:rPr>
          <w:rFonts w:hint="eastAsia"/>
        </w:rPr>
      </w:pPr>
      <w:r w:rsidRPr="00F4765E">
        <w:rPr>
          <w:rFonts w:hint="eastAsia"/>
        </w:rPr>
        <w:t>朝採りいちごなどの直売や特設ステージでのイベントのほか、南河内いちごの限定メニュー販売、南河内いちごマップやオリジナルメッセージカードの配布なども行います。</w:t>
      </w:r>
    </w:p>
    <w:p w14:paraId="66A1C701" w14:textId="77777777" w:rsidR="00F4765E" w:rsidRPr="00F4765E" w:rsidRDefault="00F4765E" w:rsidP="00F4765E">
      <w:pPr>
        <w:pStyle w:val="a8"/>
        <w:spacing w:line="600" w:lineRule="exact"/>
        <w:ind w:firstLineChars="100" w:firstLine="220"/>
        <w:rPr>
          <w:rFonts w:hint="eastAsia"/>
        </w:rPr>
      </w:pPr>
      <w:r w:rsidRPr="00F4765E">
        <w:rPr>
          <w:rFonts w:hint="eastAsia"/>
        </w:rPr>
        <w:t>■日時：令和6年3月9日（土曜日）12時00分から16時00分（少雨決行、荒天中止）</w:t>
      </w:r>
    </w:p>
    <w:p w14:paraId="675C58E9" w14:textId="77777777" w:rsidR="00F4765E" w:rsidRPr="00F4765E" w:rsidRDefault="00F4765E" w:rsidP="00F4765E">
      <w:pPr>
        <w:pStyle w:val="a8"/>
        <w:spacing w:line="600" w:lineRule="exact"/>
        <w:ind w:firstLineChars="100" w:firstLine="220"/>
        <w:rPr>
          <w:rFonts w:hint="eastAsia"/>
        </w:rPr>
      </w:pPr>
      <w:r w:rsidRPr="00F4765E">
        <w:rPr>
          <w:rFonts w:hint="eastAsia"/>
        </w:rPr>
        <w:t>■場所：三井ショッピングパークららぽーと堺 MIHARAパーク（堺市美原区黒山22番1）</w:t>
      </w:r>
    </w:p>
    <w:p w14:paraId="5CCBE3E5" w14:textId="77777777" w:rsidR="00F4765E" w:rsidRPr="00F4765E" w:rsidRDefault="00F4765E" w:rsidP="00F4765E">
      <w:pPr>
        <w:pStyle w:val="a8"/>
        <w:spacing w:line="600" w:lineRule="exact"/>
        <w:ind w:firstLineChars="100" w:firstLine="220"/>
        <w:rPr>
          <w:rFonts w:hint="eastAsia"/>
        </w:rPr>
      </w:pPr>
      <w:r w:rsidRPr="00F4765E">
        <w:rPr>
          <w:rFonts w:hint="eastAsia"/>
        </w:rPr>
        <w:t>■内容：（予定）生産者による「南河内いちご」等の販売、ステージイベント （いちごを贈るイベント、万博400日前PR、ゆるキャラによるPR　等）、関係市町村等のPRコーナー、ららぽーと堺のテナントにおける「南河内いちごメニュー」の期間限定販売　等</w:t>
      </w:r>
    </w:p>
    <w:p w14:paraId="14F2AEB2" w14:textId="77777777" w:rsidR="00F4765E" w:rsidRPr="00F4765E" w:rsidRDefault="00F4765E" w:rsidP="00F4765E">
      <w:pPr>
        <w:pStyle w:val="a8"/>
        <w:spacing w:line="600" w:lineRule="exact"/>
        <w:ind w:firstLineChars="100" w:firstLine="220"/>
        <w:rPr>
          <w:rFonts w:hint="eastAsia"/>
        </w:rPr>
      </w:pPr>
      <w:r w:rsidRPr="00F4765E">
        <w:rPr>
          <w:rFonts w:hint="eastAsia"/>
        </w:rPr>
        <w:t>■申込：不要</w:t>
      </w:r>
    </w:p>
    <w:p w14:paraId="3D24A8B9" w14:textId="77777777" w:rsidR="00F4765E" w:rsidRPr="00F4765E" w:rsidRDefault="00F4765E" w:rsidP="00F4765E">
      <w:pPr>
        <w:pStyle w:val="a8"/>
        <w:spacing w:line="600" w:lineRule="exact"/>
        <w:ind w:firstLineChars="100" w:firstLine="220"/>
        <w:rPr>
          <w:rFonts w:hint="eastAsia"/>
        </w:rPr>
      </w:pPr>
      <w:r w:rsidRPr="00F4765E">
        <w:rPr>
          <w:rFonts w:hint="eastAsia"/>
        </w:rPr>
        <w:t>■お問合せ先：南河内農と緑の総合事務所　地域政策室　電話番号：0721-25-1131（内線210）</w:t>
      </w:r>
    </w:p>
    <w:p w14:paraId="426994AD" w14:textId="77777777" w:rsidR="00F4765E" w:rsidRPr="00F4765E" w:rsidRDefault="00F4765E" w:rsidP="00F4765E">
      <w:pPr>
        <w:pStyle w:val="a8"/>
        <w:spacing w:line="600" w:lineRule="exact"/>
        <w:ind w:firstLineChars="100" w:firstLine="220"/>
        <w:rPr>
          <w:rFonts w:hint="eastAsia"/>
        </w:rPr>
      </w:pPr>
      <w:r w:rsidRPr="00F4765E">
        <w:rPr>
          <w:rFonts w:hint="eastAsia"/>
        </w:rPr>
        <w:t>▽詳しくはこちら▽</w:t>
      </w:r>
    </w:p>
    <w:p w14:paraId="65EC0199" w14:textId="29E76C84" w:rsidR="00F4765E" w:rsidRPr="00F4765E" w:rsidRDefault="00F4765E" w:rsidP="00F4765E">
      <w:pPr>
        <w:pStyle w:val="a8"/>
        <w:spacing w:line="600" w:lineRule="exact"/>
        <w:ind w:firstLineChars="100" w:firstLine="220"/>
        <w:rPr>
          <w:rFonts w:hint="eastAsia"/>
        </w:rPr>
      </w:pPr>
      <w:hyperlink r:id="rId9" w:history="1">
        <w:r w:rsidRPr="00F4765E">
          <w:rPr>
            <w:rStyle w:val="a7"/>
            <w:rFonts w:hint="eastAsia"/>
          </w:rPr>
          <w:t>https://www.pref.osaka.lg.jp/minamikawachinm/m_index/f_ichigofesta.html</w:t>
        </w:r>
      </w:hyperlink>
    </w:p>
    <w:p w14:paraId="2A063522" w14:textId="2105B523" w:rsidR="00F4765E" w:rsidRPr="00F4765E" w:rsidRDefault="00F4765E" w:rsidP="00F4765E">
      <w:pPr>
        <w:pStyle w:val="a8"/>
        <w:spacing w:line="600" w:lineRule="exact"/>
        <w:rPr>
          <w:rFonts w:hint="eastAsia"/>
        </w:rPr>
      </w:pPr>
      <w:r w:rsidRPr="00F4765E">
        <w:rPr>
          <w:rFonts w:hint="eastAsia"/>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★ダイヤモンドトレール</w:t>
      </w:r>
    </w:p>
    <w:p w14:paraId="4B311811" w14:textId="7302B37D" w:rsidR="00F4765E" w:rsidRPr="00F4765E" w:rsidRDefault="00F4765E" w:rsidP="00F4765E">
      <w:pPr>
        <w:pStyle w:val="a8"/>
        <w:spacing w:line="600" w:lineRule="exact"/>
        <w:ind w:firstLineChars="100" w:firstLine="240"/>
        <w:rPr>
          <w:rFonts w:hint="eastAsia"/>
        </w:rPr>
      </w:pPr>
      <w:r>
        <w:rPr>
          <w:rFonts w:hint="eastAsia"/>
          <w:b/>
          <w:noProof/>
          <w:sz w:val="24"/>
        </w:rPr>
        <mc:AlternateContent>
          <mc:Choice Requires="wps">
            <w:drawing>
              <wp:anchor distT="0" distB="0" distL="114300" distR="114300" simplePos="0" relativeHeight="251666944" behindDoc="0" locked="0" layoutInCell="1" allowOverlap="1" wp14:anchorId="6B0C8183" wp14:editId="49ACAFF4">
                <wp:simplePos x="0" y="0"/>
                <wp:positionH relativeFrom="margin">
                  <wp:align>left</wp:align>
                </wp:positionH>
                <wp:positionV relativeFrom="paragraph">
                  <wp:posOffset>24911</wp:posOffset>
                </wp:positionV>
                <wp:extent cx="5520690" cy="0"/>
                <wp:effectExtent l="0" t="19050" r="22860" b="19050"/>
                <wp:wrapNone/>
                <wp:docPr id="7" name="直線コネクタ 7"/>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22465B51" id="直線コネクタ 7" o:spid="_x0000_s1026" style="position:absolute;left:0;text-align:left;z-index:251666944;visibility:visible;mso-wrap-style:square;mso-wrap-distance-left:9pt;mso-wrap-distance-top:0;mso-wrap-distance-right:9pt;mso-wrap-distance-bottom:0;mso-position-horizontal:left;mso-position-horizontal-relative:margin;mso-position-vertical:absolute;mso-position-vertical-relative:text" from="0,1.95pt" to="43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" strokecolor="#7030a0" strokeweight="2.25pt">
                <v:stroke joinstyle="miter"/>
                <w10:wrap anchorx="margin"/>
              </v:line>
            </w:pict>
          </mc:Fallback>
        </mc:AlternateContent>
      </w:r>
      <w:r w:rsidRPr="00F4765E">
        <w:rPr>
          <w:rFonts w:hint="eastAsia"/>
        </w:rPr>
        <w:t>金剛・葛城山系をつなぐ長距離自然歩道・ダイヤモンドトレール（通称ダイトレ）では、四季折々の自然を楽しむことができます。今年に入ってからは雪がさほど降らず、すでに山の至るところで早春の植物が顔を出しています。大阪府ではHPやSNSでもダイヤモンドトレール情報を発信していますので、ぜひチェックしてみてください。</w:t>
      </w:r>
    </w:p>
    <w:p w14:paraId="35751F4A" w14:textId="77777777" w:rsidR="00F4765E" w:rsidRPr="00F4765E" w:rsidRDefault="00F4765E" w:rsidP="00F4765E">
      <w:pPr>
        <w:pStyle w:val="a8"/>
        <w:spacing w:line="600" w:lineRule="exact"/>
        <w:ind w:firstLineChars="100" w:firstLine="220"/>
        <w:rPr>
          <w:rFonts w:hint="eastAsia"/>
        </w:rPr>
      </w:pPr>
      <w:r w:rsidRPr="00F4765E">
        <w:rPr>
          <w:rFonts w:hint="eastAsia"/>
        </w:rPr>
        <w:t>【HP】</w:t>
      </w:r>
      <w:hyperlink r:id="rId10" w:history="1">
        <w:r w:rsidRPr="00F4765E">
          <w:rPr>
            <w:rStyle w:val="a7"/>
            <w:rFonts w:hint="eastAsia"/>
          </w:rPr>
          <w:t>https://www.pref.osaka.lg.jp/minamikawachinm/m_index/r_daitore.html</w:t>
        </w:r>
      </w:hyperlink>
    </w:p>
    <w:p w14:paraId="693E2EED" w14:textId="77777777" w:rsidR="00F4765E" w:rsidRPr="00F4765E" w:rsidRDefault="00F4765E" w:rsidP="00F4765E">
      <w:pPr>
        <w:pStyle w:val="a8"/>
        <w:spacing w:line="600" w:lineRule="exact"/>
        <w:ind w:firstLineChars="100" w:firstLine="220"/>
        <w:rPr>
          <w:rFonts w:hint="eastAsia"/>
        </w:rPr>
      </w:pPr>
      <w:r w:rsidRPr="00F4765E">
        <w:rPr>
          <w:rFonts w:hint="eastAsia"/>
        </w:rPr>
        <w:t>【Facebook】</w:t>
      </w:r>
      <w:hyperlink r:id="rId11" w:history="1">
        <w:r w:rsidRPr="00F4765E">
          <w:rPr>
            <w:rStyle w:val="a7"/>
            <w:rFonts w:hint="eastAsia"/>
          </w:rPr>
          <w:t>https://www.facebook.com/％E3％83％80％E3％82％A4％E3％83％A4％E3％83％A2％E3％83％B3％E3％83％89％E3％83％88％E3％83％AC％E3％83％BC％E3％83％AB-1554510541238624</w:t>
        </w:r>
      </w:hyperlink>
    </w:p>
    <w:p w14:paraId="119B1A29" w14:textId="77777777" w:rsidR="00F4765E" w:rsidRPr="00F4765E" w:rsidRDefault="00F4765E" w:rsidP="00F4765E">
      <w:pPr>
        <w:pStyle w:val="a8"/>
        <w:spacing w:line="600" w:lineRule="exact"/>
        <w:ind w:firstLineChars="100" w:firstLine="220"/>
        <w:rPr>
          <w:rFonts w:hint="eastAsia"/>
        </w:rPr>
      </w:pPr>
      <w:r w:rsidRPr="00F4765E">
        <w:rPr>
          <w:rFonts w:hint="eastAsia"/>
        </w:rPr>
        <w:t>【Instagram】</w:t>
      </w:r>
      <w:hyperlink r:id="rId12" w:history="1">
        <w:r w:rsidRPr="00F4765E">
          <w:rPr>
            <w:rStyle w:val="a7"/>
            <w:rFonts w:hint="eastAsia"/>
          </w:rPr>
          <w:t>https://www.instagram.com/diamondo_trail/</w:t>
        </w:r>
      </w:hyperlink>
    </w:p>
    <w:p w14:paraId="1530D4C4" w14:textId="77777777" w:rsidR="00F4765E" w:rsidRDefault="00F4765E" w:rsidP="00F4765E">
      <w:pPr>
        <w:pStyle w:val="a8"/>
        <w:spacing w:line="600" w:lineRule="exact"/>
      </w:pPr>
    </w:p>
    <w:p w14:paraId="1656201F" w14:textId="0E499193" w:rsidR="00F4765E" w:rsidRPr="00F4765E" w:rsidRDefault="00F4765E" w:rsidP="00F4765E">
      <w:pPr>
        <w:pStyle w:val="a8"/>
        <w:spacing w:line="600" w:lineRule="exact"/>
        <w:rPr>
          <w:rFonts w:hint="eastAsia"/>
        </w:rPr>
      </w:pPr>
      <w:r w:rsidRPr="00F4765E">
        <w:rPr>
          <w:rFonts w:hint="eastAsia"/>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★お取り寄せ可能な大阪産（もん）の情報</w:t>
      </w:r>
    </w:p>
    <w:p w14:paraId="011AF957" w14:textId="37627F55" w:rsidR="00F4765E" w:rsidRPr="00F4765E" w:rsidRDefault="00F4765E" w:rsidP="00F4765E">
      <w:pPr>
        <w:pStyle w:val="a8"/>
        <w:spacing w:line="600" w:lineRule="exact"/>
        <w:ind w:firstLineChars="100" w:firstLine="240"/>
        <w:rPr>
          <w:rFonts w:hint="eastAsia"/>
        </w:rPr>
      </w:pPr>
      <w:r>
        <w:rPr>
          <w:rFonts w:hint="eastAsia"/>
          <w:b/>
          <w:noProof/>
          <w:sz w:val="24"/>
        </w:rPr>
        <mc:AlternateContent>
          <mc:Choice Requires="wps">
            <w:drawing>
              <wp:anchor distT="0" distB="0" distL="114300" distR="114300" simplePos="0" relativeHeight="251668992" behindDoc="0" locked="0" layoutInCell="1" allowOverlap="1" wp14:anchorId="1793793E" wp14:editId="58BBABEE">
                <wp:simplePos x="0" y="0"/>
                <wp:positionH relativeFrom="margin">
                  <wp:align>left</wp:align>
                </wp:positionH>
                <wp:positionV relativeFrom="paragraph">
                  <wp:posOffset>24912</wp:posOffset>
                </wp:positionV>
                <wp:extent cx="5520690" cy="0"/>
                <wp:effectExtent l="0" t="19050" r="22860" b="19050"/>
                <wp:wrapNone/>
                <wp:docPr id="8" name="直線コネクタ 8"/>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214F02E3" id="直線コネクタ 8" o:spid="_x0000_s1026" style="position:absolute;left:0;text-align:left;z-index:251668992;visibility:visible;mso-wrap-style:square;mso-wrap-distance-left:9pt;mso-wrap-distance-top:0;mso-wrap-distance-right:9pt;mso-wrap-distance-bottom:0;mso-position-horizontal:left;mso-position-horizontal-relative:margin;mso-position-vertical:absolute;mso-position-vertical-relative:text" from="0,1.95pt" to="43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" strokecolor="#7030a0" strokeweight="2.25pt">
                <v:stroke joinstyle="miter"/>
                <w10:wrap anchorx="margin"/>
              </v:line>
            </w:pict>
          </mc:Fallback>
        </mc:AlternateContent>
      </w:r>
      <w:r w:rsidRPr="00F4765E">
        <w:rPr>
          <w:rFonts w:hint="eastAsia"/>
        </w:rPr>
        <w:t xml:space="preserve">下記のお取り寄せのサイトでは、お取り寄せ可能な大阪産（もん）の情報を掲載しておりますので、ぜひご活用ください。 </w:t>
      </w:r>
    </w:p>
    <w:p w14:paraId="02DC3B4D" w14:textId="77777777" w:rsidR="00F4765E" w:rsidRPr="00F4765E" w:rsidRDefault="00F4765E" w:rsidP="00F4765E">
      <w:pPr>
        <w:pStyle w:val="a8"/>
        <w:spacing w:line="600" w:lineRule="exact"/>
        <w:ind w:firstLineChars="100" w:firstLine="220"/>
        <w:rPr>
          <w:rFonts w:hint="eastAsia"/>
        </w:rPr>
      </w:pPr>
      <w:r w:rsidRPr="00F4765E">
        <w:rPr>
          <w:rFonts w:hint="eastAsia"/>
        </w:rPr>
        <w:t xml:space="preserve">【お取り寄せ可能な大阪産（もん）HP】  </w:t>
      </w:r>
      <w:hyperlink r:id="rId13" w:history="1">
        <w:r w:rsidRPr="00F4765E">
          <w:rPr>
            <w:rStyle w:val="a7"/>
            <w:rFonts w:hint="eastAsia"/>
          </w:rPr>
          <w:t>https://www.pref.osaka.lg.jp/ryutai/osaka_mon/oosakamonotoriyose.html</w:t>
        </w:r>
      </w:hyperlink>
    </w:p>
    <w:p w14:paraId="1E6E9516" w14:textId="1E333E92" w:rsidR="00F4765E" w:rsidRPr="00F4765E" w:rsidRDefault="00F4765E" w:rsidP="00F4765E">
      <w:pPr>
        <w:pStyle w:val="a8"/>
        <w:spacing w:line="600" w:lineRule="exact"/>
        <w:rPr>
          <w:rFonts w:hint="eastAsia"/>
        </w:rPr>
      </w:pPr>
    </w:p>
    <w:p w14:paraId="135A3394" w14:textId="77777777" w:rsidR="00F4765E" w:rsidRPr="00F4765E" w:rsidRDefault="00F4765E" w:rsidP="00F4765E">
      <w:pPr>
        <w:pStyle w:val="a8"/>
        <w:spacing w:line="600" w:lineRule="exact"/>
        <w:ind w:firstLineChars="100" w:firstLine="220"/>
        <w:rPr>
          <w:rFonts w:hint="eastAsia"/>
        </w:rPr>
      </w:pPr>
      <w:r w:rsidRPr="00F4765E">
        <w:rPr>
          <w:rFonts w:hint="eastAsia"/>
        </w:rPr>
        <w:t>【発行元】</w:t>
      </w:r>
    </w:p>
    <w:p w14:paraId="06796C4B" w14:textId="77777777" w:rsidR="00F4765E" w:rsidRPr="00F4765E" w:rsidRDefault="00F4765E" w:rsidP="00F4765E">
      <w:pPr>
        <w:pStyle w:val="a8"/>
        <w:spacing w:line="600" w:lineRule="exact"/>
        <w:ind w:firstLineChars="100" w:firstLine="220"/>
        <w:rPr>
          <w:rFonts w:hint="eastAsia"/>
        </w:rPr>
      </w:pPr>
      <w:r w:rsidRPr="00F4765E">
        <w:rPr>
          <w:rFonts w:hint="eastAsia"/>
        </w:rPr>
        <w:t>大阪府東京事務所</w:t>
      </w:r>
    </w:p>
    <w:p w14:paraId="7B3C1D35" w14:textId="77777777" w:rsidR="00F4765E" w:rsidRPr="00F4765E" w:rsidRDefault="00F4765E" w:rsidP="00F4765E">
      <w:pPr>
        <w:pStyle w:val="a8"/>
        <w:spacing w:line="600" w:lineRule="exact"/>
        <w:ind w:firstLineChars="100" w:firstLine="220"/>
        <w:rPr>
          <w:rFonts w:hint="eastAsia"/>
        </w:rPr>
      </w:pPr>
      <w:hyperlink r:id="rId14" w:history="1">
        <w:r w:rsidRPr="00F4765E">
          <w:rPr>
            <w:rStyle w:val="a7"/>
            <w:rFonts w:hint="eastAsia"/>
          </w:rPr>
          <w:t>tokyojimusho@sbox.pref.osaka.lg.jp</w:t>
        </w:r>
      </w:hyperlink>
      <w:r w:rsidRPr="00F4765E">
        <w:rPr>
          <w:rFonts w:hint="eastAsia"/>
        </w:rPr>
        <w:t xml:space="preserve"> &lt;</w:t>
      </w:r>
      <w:hyperlink r:id="rId15" w:history="1">
        <w:r w:rsidRPr="00F4765E">
          <w:rPr>
            <w:rStyle w:val="a7"/>
            <w:rFonts w:hint="eastAsia"/>
          </w:rPr>
          <w:t>mailto:tokyojimusho@sbox.pref.osaka.lg.jp</w:t>
        </w:r>
      </w:hyperlink>
      <w:r w:rsidRPr="00F4765E">
        <w:rPr>
          <w:rFonts w:hint="eastAsia"/>
        </w:rPr>
        <w:t xml:space="preserve">&gt; </w:t>
      </w:r>
    </w:p>
    <w:p w14:paraId="4C3981A6" w14:textId="77777777" w:rsidR="00F4765E" w:rsidRPr="00F4765E" w:rsidRDefault="00F4765E" w:rsidP="00F4765E">
      <w:pPr>
        <w:pStyle w:val="a8"/>
        <w:spacing w:line="600" w:lineRule="exact"/>
        <w:ind w:firstLineChars="100" w:firstLine="220"/>
        <w:rPr>
          <w:rFonts w:hint="eastAsia"/>
        </w:rPr>
      </w:pPr>
      <w:r w:rsidRPr="00F4765E">
        <w:rPr>
          <w:rFonts w:hint="eastAsia"/>
        </w:rPr>
        <w:lastRenderedPageBreak/>
        <w:t xml:space="preserve">　〒102-0093</w:t>
      </w:r>
    </w:p>
    <w:p w14:paraId="552F9FD6" w14:textId="77777777" w:rsidR="00F4765E" w:rsidRPr="00F4765E" w:rsidRDefault="00F4765E" w:rsidP="00F4765E">
      <w:pPr>
        <w:pStyle w:val="a8"/>
        <w:spacing w:line="600" w:lineRule="exact"/>
        <w:ind w:firstLineChars="100" w:firstLine="220"/>
        <w:rPr>
          <w:rFonts w:hint="eastAsia"/>
        </w:rPr>
      </w:pPr>
      <w:r w:rsidRPr="00F4765E">
        <w:rPr>
          <w:rFonts w:hint="eastAsia"/>
        </w:rPr>
        <w:t xml:space="preserve">　東京都千代田区平河町2丁目6-3　都道府県会館７F</w:t>
      </w:r>
    </w:p>
    <w:p w14:paraId="1F13A91D" w14:textId="77777777" w:rsidR="00F4765E" w:rsidRPr="00F4765E" w:rsidRDefault="00F4765E" w:rsidP="00F4765E">
      <w:pPr>
        <w:pStyle w:val="a8"/>
        <w:spacing w:line="600" w:lineRule="exact"/>
        <w:ind w:firstLineChars="100" w:firstLine="220"/>
        <w:rPr>
          <w:rFonts w:hint="eastAsia"/>
        </w:rPr>
      </w:pPr>
      <w:r w:rsidRPr="00F4765E">
        <w:rPr>
          <w:rFonts w:hint="eastAsia"/>
        </w:rPr>
        <w:t xml:space="preserve">　TEL：03-5212-9118　　FAX：03-5212-9119</w:t>
      </w:r>
    </w:p>
    <w:p w14:paraId="478EBD3A" w14:textId="4488E2D8" w:rsidR="001A2EA4" w:rsidRPr="00F4765E" w:rsidRDefault="001A2EA4" w:rsidP="00F4765E">
      <w:pPr>
        <w:pStyle w:val="a8"/>
        <w:spacing w:line="600" w:lineRule="exact"/>
        <w:ind w:firstLineChars="100" w:firstLine="220"/>
      </w:pPr>
    </w:p>
    <w:sectPr w:rsidR="001A2EA4" w:rsidRPr="00F4765E" w:rsidSect="00333B18">
      <w:headerReference w:type="default" r:id="rId16"/>
      <w:pgSz w:w="11906" w:h="16838"/>
      <w:pgMar w:top="212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E1DE" w14:textId="77777777" w:rsidR="00084131" w:rsidRDefault="00084131" w:rsidP="004907D7">
      <w:r>
        <w:separator/>
      </w:r>
    </w:p>
  </w:endnote>
  <w:endnote w:type="continuationSeparator" w:id="0">
    <w:p w14:paraId="4C7EB694" w14:textId="77777777" w:rsidR="00084131" w:rsidRDefault="00084131"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CC98" w14:textId="77777777" w:rsidR="00084131" w:rsidRDefault="00084131" w:rsidP="004907D7">
      <w:r>
        <w:separator/>
      </w:r>
    </w:p>
  </w:footnote>
  <w:footnote w:type="continuationSeparator" w:id="0">
    <w:p w14:paraId="46523A95" w14:textId="77777777" w:rsidR="00084131" w:rsidRDefault="00084131"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6632F"/>
    <w:rsid w:val="00080B38"/>
    <w:rsid w:val="000824D7"/>
    <w:rsid w:val="00084131"/>
    <w:rsid w:val="000A168E"/>
    <w:rsid w:val="000C6093"/>
    <w:rsid w:val="000D4F30"/>
    <w:rsid w:val="000D596F"/>
    <w:rsid w:val="00136D94"/>
    <w:rsid w:val="00144276"/>
    <w:rsid w:val="00151BA3"/>
    <w:rsid w:val="00160C16"/>
    <w:rsid w:val="00164F2F"/>
    <w:rsid w:val="00175A60"/>
    <w:rsid w:val="001A2EA4"/>
    <w:rsid w:val="001B7134"/>
    <w:rsid w:val="001C2610"/>
    <w:rsid w:val="001D7156"/>
    <w:rsid w:val="002051F1"/>
    <w:rsid w:val="002761C0"/>
    <w:rsid w:val="00280D72"/>
    <w:rsid w:val="00285773"/>
    <w:rsid w:val="00287326"/>
    <w:rsid w:val="00291D47"/>
    <w:rsid w:val="002962D4"/>
    <w:rsid w:val="002A6502"/>
    <w:rsid w:val="002D105F"/>
    <w:rsid w:val="002F4800"/>
    <w:rsid w:val="00312002"/>
    <w:rsid w:val="00321C71"/>
    <w:rsid w:val="00332C6E"/>
    <w:rsid w:val="0033325A"/>
    <w:rsid w:val="00333B18"/>
    <w:rsid w:val="003440B5"/>
    <w:rsid w:val="00356568"/>
    <w:rsid w:val="00366BD8"/>
    <w:rsid w:val="00370E8C"/>
    <w:rsid w:val="00372CA7"/>
    <w:rsid w:val="00377C63"/>
    <w:rsid w:val="003D4835"/>
    <w:rsid w:val="00412FBA"/>
    <w:rsid w:val="004154CE"/>
    <w:rsid w:val="004232D0"/>
    <w:rsid w:val="0043296C"/>
    <w:rsid w:val="004907D7"/>
    <w:rsid w:val="0049477C"/>
    <w:rsid w:val="004B14FF"/>
    <w:rsid w:val="004F75D3"/>
    <w:rsid w:val="00516146"/>
    <w:rsid w:val="00542C88"/>
    <w:rsid w:val="00543BA0"/>
    <w:rsid w:val="00563713"/>
    <w:rsid w:val="00582EDE"/>
    <w:rsid w:val="005842F7"/>
    <w:rsid w:val="00593952"/>
    <w:rsid w:val="005C0DF6"/>
    <w:rsid w:val="005C3ABE"/>
    <w:rsid w:val="005C614F"/>
    <w:rsid w:val="005C6249"/>
    <w:rsid w:val="005D3D45"/>
    <w:rsid w:val="006067A0"/>
    <w:rsid w:val="00626C9C"/>
    <w:rsid w:val="0065128E"/>
    <w:rsid w:val="006602C4"/>
    <w:rsid w:val="006B33EE"/>
    <w:rsid w:val="006B5709"/>
    <w:rsid w:val="006C19FD"/>
    <w:rsid w:val="006D5AFA"/>
    <w:rsid w:val="00700CA2"/>
    <w:rsid w:val="007358F9"/>
    <w:rsid w:val="007748DE"/>
    <w:rsid w:val="0077610D"/>
    <w:rsid w:val="00783EE3"/>
    <w:rsid w:val="00790583"/>
    <w:rsid w:val="0079468C"/>
    <w:rsid w:val="007A5795"/>
    <w:rsid w:val="007A6EA8"/>
    <w:rsid w:val="007B2309"/>
    <w:rsid w:val="007C698D"/>
    <w:rsid w:val="007D1708"/>
    <w:rsid w:val="007D6CFE"/>
    <w:rsid w:val="007E196B"/>
    <w:rsid w:val="00840B5D"/>
    <w:rsid w:val="00842253"/>
    <w:rsid w:val="00843A63"/>
    <w:rsid w:val="00852477"/>
    <w:rsid w:val="008569B0"/>
    <w:rsid w:val="00877F55"/>
    <w:rsid w:val="008A0ACC"/>
    <w:rsid w:val="008B3D8D"/>
    <w:rsid w:val="008D3DDD"/>
    <w:rsid w:val="009206DE"/>
    <w:rsid w:val="009211FE"/>
    <w:rsid w:val="009309CA"/>
    <w:rsid w:val="00953DC8"/>
    <w:rsid w:val="009711B5"/>
    <w:rsid w:val="00971B14"/>
    <w:rsid w:val="009753AB"/>
    <w:rsid w:val="00982CDE"/>
    <w:rsid w:val="00982F5D"/>
    <w:rsid w:val="009916AB"/>
    <w:rsid w:val="0099289C"/>
    <w:rsid w:val="00A04317"/>
    <w:rsid w:val="00A0506D"/>
    <w:rsid w:val="00A24FD0"/>
    <w:rsid w:val="00A71761"/>
    <w:rsid w:val="00A822C8"/>
    <w:rsid w:val="00A936D8"/>
    <w:rsid w:val="00AB6F12"/>
    <w:rsid w:val="00AC71DE"/>
    <w:rsid w:val="00AD1593"/>
    <w:rsid w:val="00AF7748"/>
    <w:rsid w:val="00B04B5C"/>
    <w:rsid w:val="00B16FED"/>
    <w:rsid w:val="00B37FFA"/>
    <w:rsid w:val="00B44E6E"/>
    <w:rsid w:val="00B51381"/>
    <w:rsid w:val="00B716F2"/>
    <w:rsid w:val="00B73A4F"/>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D2649D"/>
    <w:rsid w:val="00D80556"/>
    <w:rsid w:val="00D87D69"/>
    <w:rsid w:val="00D93939"/>
    <w:rsid w:val="00DD6FDB"/>
    <w:rsid w:val="00DE1F7B"/>
    <w:rsid w:val="00DE1FEE"/>
    <w:rsid w:val="00DF1AA7"/>
    <w:rsid w:val="00DF26EB"/>
    <w:rsid w:val="00DF4E0A"/>
    <w:rsid w:val="00E22715"/>
    <w:rsid w:val="00E36454"/>
    <w:rsid w:val="00E608AC"/>
    <w:rsid w:val="00E610F7"/>
    <w:rsid w:val="00E732DF"/>
    <w:rsid w:val="00E83588"/>
    <w:rsid w:val="00E947EE"/>
    <w:rsid w:val="00EA0EFF"/>
    <w:rsid w:val="00EA7481"/>
    <w:rsid w:val="00EC2E4A"/>
    <w:rsid w:val="00ED518A"/>
    <w:rsid w:val="00EE280A"/>
    <w:rsid w:val="00EE338F"/>
    <w:rsid w:val="00F00EA5"/>
    <w:rsid w:val="00F305E3"/>
    <w:rsid w:val="00F4765E"/>
    <w:rsid w:val="00F554F0"/>
    <w:rsid w:val="00F55CE2"/>
    <w:rsid w:val="00F61489"/>
    <w:rsid w:val="00F91512"/>
    <w:rsid w:val="00F91E6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kitena.jp/news/20240226634/" TargetMode="External"/><Relationship Id="rId13" Type="http://schemas.openxmlformats.org/officeDocument/2006/relationships/hyperlink" Target="https://www.pref.osaka.lg.jp/ryutai/osaka_mon/oosakamonotoriyos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diamondo_tra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65285;E3&#65285;83&#65285;80&#65285;E3&#65285;82&#65285;A4&#65285;E3&#65285;83&#65285;A4&#65285;E3&#65285;83&#65285;A2&#65285;E3&#65285;83&#65285;B3&#65285;E3&#65285;83&#65285;89&#65285;E3&#65285;83&#65285;88&#65285;E3&#65285;83&#65285;AC&#65285;E3&#65285;83&#65285;BC&#65285;E3&#65285;83&#65285;AB-1554510541238624" TargetMode="External"/><Relationship Id="rId5" Type="http://schemas.openxmlformats.org/officeDocument/2006/relationships/footnotes" Target="footnotes.xml"/><Relationship Id="rId15" Type="http://schemas.openxmlformats.org/officeDocument/2006/relationships/hyperlink" Target="mailto:tokyojimusho@sbox.pref.osaka.lg.jp" TargetMode="External"/><Relationship Id="rId10" Type="http://schemas.openxmlformats.org/officeDocument/2006/relationships/hyperlink" Target="https://www.pref.osaka.lg.jp/minamikawachinm/m_index/r_daitore.html" TargetMode="External"/><Relationship Id="rId4" Type="http://schemas.openxmlformats.org/officeDocument/2006/relationships/webSettings" Target="webSettings.xml"/><Relationship Id="rId9" Type="http://schemas.openxmlformats.org/officeDocument/2006/relationships/hyperlink" Target="https://www.pref.osaka.lg.jp/minamikawachinm/m_index/f_ichigofesta.html" TargetMode="External"/><Relationship Id="rId14" Type="http://schemas.openxmlformats.org/officeDocument/2006/relationships/hyperlink" Target="mailto:tokyojimusho@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水間　洋太</cp:lastModifiedBy>
  <cp:revision>10</cp:revision>
  <cp:lastPrinted>2023-10-10T07:28:00Z</cp:lastPrinted>
  <dcterms:created xsi:type="dcterms:W3CDTF">2024-03-28T06:36:00Z</dcterms:created>
  <dcterms:modified xsi:type="dcterms:W3CDTF">2024-03-28T07:06:00Z</dcterms:modified>
</cp:coreProperties>
</file>