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D0C0" w14:textId="0082C4FB" w:rsidR="00A75632" w:rsidRDefault="00A75632" w:rsidP="00A75632">
      <w:r>
        <w:rPr>
          <w:rFonts w:hint="eastAsia"/>
        </w:rPr>
        <w:t>（</w:t>
      </w:r>
      <w:r>
        <w:t>R05　教育合同　本部）</w:t>
      </w:r>
    </w:p>
    <w:p w14:paraId="142F23E7" w14:textId="19EBADE6" w:rsidR="00A75632" w:rsidRDefault="00A75632" w:rsidP="00A75632">
      <w:r>
        <w:rPr>
          <w:rFonts w:hint="eastAsia"/>
        </w:rPr>
        <w:t>第一の項目について</w:t>
      </w:r>
    </w:p>
    <w:p w14:paraId="31DC9981" w14:textId="74B190EC" w:rsidR="00A75632" w:rsidRDefault="00A75632" w:rsidP="00A75632">
      <w:r>
        <w:rPr>
          <w:rFonts w:hint="eastAsia"/>
        </w:rPr>
        <w:t>ノー・クラブデー（部活動休養日）については、「大阪府における部活動等の在り方に関する方針」（令和５年８月）において、適切に設定するよう示している。</w:t>
      </w:r>
    </w:p>
    <w:p w14:paraId="126970EF" w14:textId="5B11B428" w:rsidR="00A75632" w:rsidRDefault="00A75632" w:rsidP="00A75632">
      <w:r>
        <w:t>H29.4から完全実施している全校一斉退庁日については、R5.4.1より全校一斉定時退庁日として実施している。</w:t>
      </w:r>
    </w:p>
    <w:p w14:paraId="4C3D1BC2" w14:textId="11DFED52" w:rsidR="00A75632" w:rsidRDefault="00A75632" w:rsidP="00A75632">
      <w:r>
        <w:t>教職員の配置については、標準法による定数を基礎として、各校の状況を勘案の上、配置して</w:t>
      </w:r>
      <w:r>
        <w:rPr>
          <w:rFonts w:hint="eastAsia"/>
        </w:rPr>
        <w:t>いる</w:t>
      </w:r>
      <w:r>
        <w:t>。</w:t>
      </w:r>
    </w:p>
    <w:p w14:paraId="4FFD0755" w14:textId="40640712" w:rsidR="00A75632" w:rsidRDefault="00A75632" w:rsidP="00A75632">
      <w:r>
        <w:rPr>
          <w:rFonts w:hint="eastAsia"/>
        </w:rPr>
        <w:t>府教育委員会としましては、引き続き、児童・生徒数の動向、教育水準や教育課題への対応等を踏まえながら、一層適正な定数管理に努めることにより、今後とも適正な勤務労働条件の確保等に向けて取り組んでまいる。</w:t>
      </w:r>
    </w:p>
    <w:p w14:paraId="19760EF7" w14:textId="5FEE2E82" w:rsidR="00A75632" w:rsidRDefault="00A75632" w:rsidP="00A75632">
      <w:r>
        <w:t>府教育庁におきましては、学校図書館の円滑な運営体制の構築を指示する「学校図書館運営体制の基本的方針」や、学校図書館の役割、業務マニュアルなどを示す「学校図書館活性化ガイドライン」を策定し、府立学校に配置している司書教諭を中心に、全教職員の協力のもとに、学校図書館機能を維持していただいていると認識して</w:t>
      </w:r>
      <w:r>
        <w:rPr>
          <w:rFonts w:hint="eastAsia"/>
        </w:rPr>
        <w:t>いる</w:t>
      </w:r>
      <w:r>
        <w:t>。</w:t>
      </w:r>
    </w:p>
    <w:p w14:paraId="72BEE0AA" w14:textId="6CB960D9" w:rsidR="00A75632" w:rsidRDefault="00A75632" w:rsidP="00A75632">
      <w:r>
        <w:t>行財政計画（案）及び財政再建プログラム（案）において実習教員については、国標準を上回る定数を削減するとともに、府単独措置である非常勤補助員の配置を廃止したもので</w:t>
      </w:r>
      <w:r>
        <w:rPr>
          <w:rFonts w:hint="eastAsia"/>
        </w:rPr>
        <w:t>ある</w:t>
      </w:r>
      <w:r>
        <w:t>。</w:t>
      </w:r>
    </w:p>
    <w:p w14:paraId="1FBDE128" w14:textId="1B5D9361" w:rsidR="00A75632" w:rsidRDefault="00A75632" w:rsidP="00A75632">
      <w:r>
        <w:rPr>
          <w:rFonts w:hint="eastAsia"/>
        </w:rPr>
        <w:t>あわせて、実習教員による図書専任制度を見直したものである。</w:t>
      </w:r>
    </w:p>
    <w:p w14:paraId="62B7C736" w14:textId="0FCD081B" w:rsidR="00A75632" w:rsidRDefault="00A75632" w:rsidP="00A75632">
      <w:r>
        <w:t>代替講師につ</w:t>
      </w:r>
      <w:r w:rsidR="001758BD">
        <w:rPr>
          <w:rFonts w:hint="eastAsia"/>
        </w:rPr>
        <w:t>い</w:t>
      </w:r>
      <w:r>
        <w:t>ては、府教育庁における講師登録者の中から任用している。</w:t>
      </w:r>
    </w:p>
    <w:p w14:paraId="387971DF" w14:textId="47BCBFDC" w:rsidR="00A75632" w:rsidRDefault="00A75632" w:rsidP="00A75632">
      <w:r>
        <w:rPr>
          <w:rFonts w:hint="eastAsia"/>
        </w:rPr>
        <w:t>府立高校では、１ヶ月を超える病気休暇等の代替につきましては、非常勤講師を措置している。</w:t>
      </w:r>
    </w:p>
    <w:p w14:paraId="289001B9" w14:textId="18A8F7BD" w:rsidR="00A75632" w:rsidRDefault="00A75632" w:rsidP="00A75632">
      <w:r>
        <w:rPr>
          <w:rFonts w:hint="eastAsia"/>
        </w:rPr>
        <w:t>また、教員の長期の休職者などに対する代替については、一定の要件のもとに常勤の講師を任用できるようにして</w:t>
      </w:r>
      <w:r w:rsidR="001758BD">
        <w:rPr>
          <w:rFonts w:hint="eastAsia"/>
        </w:rPr>
        <w:t>いる</w:t>
      </w:r>
      <w:r>
        <w:rPr>
          <w:rFonts w:hint="eastAsia"/>
        </w:rPr>
        <w:t>。</w:t>
      </w:r>
    </w:p>
    <w:p w14:paraId="668ABA1A" w14:textId="5119185F" w:rsidR="00A75632" w:rsidRDefault="00A75632" w:rsidP="00A75632">
      <w:r>
        <w:t>新学習指導要領において、知識及び技能が習得されるようにすること、思考力、判断力、表現力等を育成すること、学びに向かう力、人間性等を涵養することの３つを偏りなく実現できるようにすることが求められており、資質・能力の育成にあたっては、３観点をバランスよく評価していくことが重要であると考えてい</w:t>
      </w:r>
      <w:r w:rsidR="001758BD">
        <w:rPr>
          <w:rFonts w:hint="eastAsia"/>
        </w:rPr>
        <w:t>る</w:t>
      </w:r>
      <w:r>
        <w:t>。</w:t>
      </w:r>
    </w:p>
    <w:p w14:paraId="5C1DC42F" w14:textId="7C30161B" w:rsidR="00A75632" w:rsidRDefault="00A75632" w:rsidP="00A75632">
      <w:r>
        <w:t>府立学校については、職員室に空調設備を設置済みであるが、職員室内にすべての教員の席が確保できない学校については、各校の状況を確認しながら、個別に対策を検討していく。</w:t>
      </w:r>
    </w:p>
    <w:p w14:paraId="7CFC2101" w14:textId="77777777" w:rsidR="00A75632" w:rsidRDefault="00A75632" w:rsidP="00A75632"/>
    <w:p w14:paraId="6F8B0CB6" w14:textId="0D153704" w:rsidR="00A75632" w:rsidRPr="00A75632" w:rsidRDefault="00A75632" w:rsidP="00A75632">
      <w:r>
        <w:rPr>
          <w:rFonts w:hint="eastAsia"/>
        </w:rPr>
        <w:t>第五の項目について</w:t>
      </w:r>
    </w:p>
    <w:p w14:paraId="42B694F8" w14:textId="0CB671A3" w:rsidR="00A75632" w:rsidRDefault="00A75632" w:rsidP="00A75632">
      <w:r>
        <w:t>卒業式・入学式における国旗掲揚・国歌斉唱につきましては、学習指導要領において、「入学式や卒業式などにおいては、その意義を踏まえ、国旗を掲揚するとともに、国歌を斉唱するよう指導するものとする」と位置づけられていること、及び「大阪府の施設における国旗の掲揚及び教職員による国歌の斉唱に関する条例」の規定に基づき、府立学校及び市町村教</w:t>
      </w:r>
      <w:r>
        <w:lastRenderedPageBreak/>
        <w:t>育委員会を指導してきた。</w:t>
      </w:r>
    </w:p>
    <w:p w14:paraId="0212A600" w14:textId="6B4FA5C0" w:rsidR="00A75632" w:rsidRDefault="00A75632" w:rsidP="00A75632">
      <w:r>
        <w:rPr>
          <w:rFonts w:hint="eastAsia"/>
        </w:rPr>
        <w:t>今後とも、学習指導要領及び条例制定の趣旨が徹底されるよう、府立学校長及び教職員に対し、職務命令を含む指導をしてまい</w:t>
      </w:r>
      <w:r w:rsidR="0009369C">
        <w:rPr>
          <w:rFonts w:hint="eastAsia"/>
        </w:rPr>
        <w:t>る</w:t>
      </w:r>
      <w:r>
        <w:rPr>
          <w:rFonts w:hint="eastAsia"/>
        </w:rPr>
        <w:t>。</w:t>
      </w:r>
    </w:p>
    <w:p w14:paraId="59DC804A" w14:textId="3C128D01" w:rsidR="00A75632" w:rsidRDefault="00A75632" w:rsidP="00A75632">
      <w:r>
        <w:t>管理運営事項のため回答で</w:t>
      </w:r>
      <w:r w:rsidR="001758BD">
        <w:rPr>
          <w:rFonts w:hint="eastAsia"/>
        </w:rPr>
        <w:t>き</w:t>
      </w:r>
      <w:r w:rsidR="0009369C">
        <w:rPr>
          <w:rFonts w:hint="eastAsia"/>
        </w:rPr>
        <w:t>ない</w:t>
      </w:r>
      <w:r>
        <w:t>。</w:t>
      </w:r>
    </w:p>
    <w:p w14:paraId="1734B0CF" w14:textId="6BC31982" w:rsidR="00A75632" w:rsidRDefault="00A75632" w:rsidP="00A75632">
      <w:r>
        <w:t>同じ障がい種別８人までを１学級とする支援学級の編制基準の見直しについて、引き続き国に対して要望してま</w:t>
      </w:r>
      <w:r w:rsidR="0009369C">
        <w:rPr>
          <w:rFonts w:hint="eastAsia"/>
        </w:rPr>
        <w:t>いる</w:t>
      </w:r>
      <w:r>
        <w:t>。</w:t>
      </w:r>
    </w:p>
    <w:p w14:paraId="6470547C" w14:textId="0DBE0D0B" w:rsidR="00A75632" w:rsidRDefault="00A75632" w:rsidP="00A75632">
      <w:r>
        <w:rPr>
          <w:rFonts w:hint="eastAsia"/>
        </w:rPr>
        <w:t>障がいのある児童生徒一人ひとりの教育的ニーズに最も的確に応える指導を提供できるよう、市町村教育委員会と連携してまい</w:t>
      </w:r>
      <w:r w:rsidR="001758BD">
        <w:rPr>
          <w:rFonts w:hint="eastAsia"/>
        </w:rPr>
        <w:t>る</w:t>
      </w:r>
      <w:r>
        <w:rPr>
          <w:rFonts w:hint="eastAsia"/>
        </w:rPr>
        <w:t>。</w:t>
      </w:r>
    </w:p>
    <w:p w14:paraId="0E6EACD6" w14:textId="289C65AF" w:rsidR="00A75632" w:rsidRDefault="00A75632" w:rsidP="00A75632">
      <w:r>
        <w:t>教職員定数につきましては、国において措置される定数を最大限確保し、各学校が抱える教育課題に対し、重点的・効果的な教職員の配置に努めてまい</w:t>
      </w:r>
      <w:r w:rsidR="001758BD">
        <w:rPr>
          <w:rFonts w:hint="eastAsia"/>
        </w:rPr>
        <w:t>る</w:t>
      </w:r>
      <w:r>
        <w:t>。</w:t>
      </w:r>
    </w:p>
    <w:p w14:paraId="46E93694" w14:textId="77777777" w:rsidR="00A75632" w:rsidRDefault="00A75632" w:rsidP="00A75632"/>
    <w:p w14:paraId="5AB31DAB" w14:textId="77777777" w:rsidR="00BC199B" w:rsidRPr="00A75632" w:rsidRDefault="00BC199B"/>
    <w:sectPr w:rsidR="00BC199B" w:rsidRPr="00A7563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8332" w14:textId="77777777" w:rsidR="00C27162" w:rsidRDefault="00C27162" w:rsidP="00A75632">
      <w:r>
        <w:separator/>
      </w:r>
    </w:p>
  </w:endnote>
  <w:endnote w:type="continuationSeparator" w:id="0">
    <w:p w14:paraId="7F52DB87" w14:textId="77777777" w:rsidR="00C27162" w:rsidRDefault="00C27162" w:rsidP="00A7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F0F3E" w14:textId="77777777" w:rsidR="00C27162" w:rsidRDefault="00C27162" w:rsidP="00A75632">
      <w:r>
        <w:separator/>
      </w:r>
    </w:p>
  </w:footnote>
  <w:footnote w:type="continuationSeparator" w:id="0">
    <w:p w14:paraId="076B7327" w14:textId="77777777" w:rsidR="00C27162" w:rsidRDefault="00C27162" w:rsidP="00A75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5E"/>
    <w:rsid w:val="0009369C"/>
    <w:rsid w:val="001758BD"/>
    <w:rsid w:val="00184F6F"/>
    <w:rsid w:val="0085485E"/>
    <w:rsid w:val="00A75632"/>
    <w:rsid w:val="00BC199B"/>
    <w:rsid w:val="00C27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D85D5E"/>
  <w15:chartTrackingRefBased/>
  <w15:docId w15:val="{40F8CDA5-69D9-4781-BF32-494CCF56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632"/>
    <w:pPr>
      <w:tabs>
        <w:tab w:val="center" w:pos="4252"/>
        <w:tab w:val="right" w:pos="8504"/>
      </w:tabs>
      <w:snapToGrid w:val="0"/>
    </w:pPr>
  </w:style>
  <w:style w:type="character" w:customStyle="1" w:styleId="a4">
    <w:name w:val="ヘッダー (文字)"/>
    <w:basedOn w:val="a0"/>
    <w:link w:val="a3"/>
    <w:uiPriority w:val="99"/>
    <w:rsid w:val="00A75632"/>
  </w:style>
  <w:style w:type="paragraph" w:styleId="a5">
    <w:name w:val="footer"/>
    <w:basedOn w:val="a"/>
    <w:link w:val="a6"/>
    <w:uiPriority w:val="99"/>
    <w:unhideWhenUsed/>
    <w:rsid w:val="00A75632"/>
    <w:pPr>
      <w:tabs>
        <w:tab w:val="center" w:pos="4252"/>
        <w:tab w:val="right" w:pos="8504"/>
      </w:tabs>
      <w:snapToGrid w:val="0"/>
    </w:pPr>
  </w:style>
  <w:style w:type="character" w:customStyle="1" w:styleId="a6">
    <w:name w:val="フッター (文字)"/>
    <w:basedOn w:val="a0"/>
    <w:link w:val="a5"/>
    <w:uiPriority w:val="99"/>
    <w:rsid w:val="00A75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206</Words>
  <Characters>1178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2024-09-27T04:08:00Z</dcterms:created>
  <dcterms:modified xsi:type="dcterms:W3CDTF">2024-10-28T01:53:00Z</dcterms:modified>
</cp:coreProperties>
</file>