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864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8"/>
      </w:tblGrid>
      <w:tr w:rsidR="007D28B0" w14:paraId="3165576F" w14:textId="1D327781" w:rsidTr="00D34BDE">
        <w:trPr>
          <w:trHeight w:val="6936"/>
        </w:trPr>
        <w:tc>
          <w:tcPr>
            <w:tcW w:w="8647" w:type="dxa"/>
          </w:tcPr>
          <w:p w14:paraId="2128D296" w14:textId="6C0632BB" w:rsidR="007D28B0" w:rsidRPr="00E7044D" w:rsidRDefault="007D28B0" w:rsidP="007D28B0">
            <w:pPr>
              <w:jc w:val="center"/>
              <w:rPr>
                <w:rFonts w:asciiTheme="minorEastAsia" w:hAnsiTheme="minorEastAsia"/>
                <w:b/>
                <w:bCs/>
                <w:sz w:val="24"/>
                <w:szCs w:val="28"/>
              </w:rPr>
            </w:pPr>
            <w:r w:rsidRPr="00E7044D">
              <w:rPr>
                <w:rFonts w:asciiTheme="minorEastAsia" w:hAnsiTheme="minorEastAsia" w:hint="eastAsia"/>
                <w:b/>
                <w:bCs/>
                <w:sz w:val="24"/>
                <w:szCs w:val="28"/>
              </w:rPr>
              <w:t>大阪府庁食堂運営及び自動販売機設置事業者公募に係る仕様書</w:t>
            </w:r>
          </w:p>
          <w:p w14:paraId="204E3AF6" w14:textId="77777777" w:rsidR="007D28B0" w:rsidRPr="002E6072" w:rsidRDefault="007D28B0" w:rsidP="00A822BA">
            <w:pPr>
              <w:rPr>
                <w:rFonts w:asciiTheme="majorEastAsia" w:eastAsiaTheme="majorEastAsia" w:hAnsiTheme="majorEastAsia" w:cs="Times New Roman"/>
                <w:sz w:val="22"/>
              </w:rPr>
            </w:pPr>
          </w:p>
          <w:p w14:paraId="7D6AEA56" w14:textId="4A9E846A" w:rsidR="007D28B0" w:rsidRPr="00E7044D" w:rsidRDefault="007D28B0" w:rsidP="005213F3">
            <w:pPr>
              <w:ind w:firstLineChars="200" w:firstLine="442"/>
              <w:rPr>
                <w:rFonts w:asciiTheme="minorEastAsia" w:hAnsiTheme="minorEastAsia" w:cs="Times New Roman"/>
                <w:b/>
                <w:bCs/>
              </w:rPr>
            </w:pPr>
            <w:r w:rsidRPr="00E7044D">
              <w:rPr>
                <w:rFonts w:asciiTheme="minorEastAsia" w:hAnsiTheme="minorEastAsia" w:cs="Times New Roman" w:hint="eastAsia"/>
                <w:b/>
                <w:bCs/>
                <w:sz w:val="22"/>
              </w:rPr>
              <w:t>大阪府庁食堂の運営及び自動販売機設置を一括して公募します。</w:t>
            </w:r>
          </w:p>
          <w:p w14:paraId="42001432" w14:textId="5024DC63" w:rsidR="007D28B0" w:rsidRPr="002E6072" w:rsidRDefault="007D28B0" w:rsidP="00B44E3E">
            <w:pPr>
              <w:jc w:val="center"/>
            </w:pPr>
          </w:p>
          <w:p w14:paraId="3034BEAB" w14:textId="3773A767" w:rsidR="007D28B0" w:rsidRPr="001315EA" w:rsidRDefault="007D28B0" w:rsidP="008318E7">
            <w:pPr>
              <w:rPr>
                <w:rFonts w:asciiTheme="minorEastAsia" w:hAnsiTheme="minorEastAsia"/>
                <w:b/>
              </w:rPr>
            </w:pPr>
            <w:r w:rsidRPr="001315EA">
              <w:rPr>
                <w:rFonts w:asciiTheme="minorEastAsia" w:hAnsiTheme="minorEastAsia" w:hint="eastAsia"/>
                <w:b/>
              </w:rPr>
              <w:t>Ⅰ　使用許可物件</w:t>
            </w:r>
          </w:p>
          <w:p w14:paraId="73EAA641" w14:textId="214FBFC2" w:rsidR="007D28B0" w:rsidRPr="004974A9" w:rsidRDefault="007D28B0" w:rsidP="007D407D">
            <w:pPr>
              <w:rPr>
                <w:rFonts w:asciiTheme="minorEastAsia" w:hAnsiTheme="minorEastAsia"/>
                <w:b/>
              </w:rPr>
            </w:pPr>
            <w:r w:rsidRPr="001315EA">
              <w:rPr>
                <w:rFonts w:asciiTheme="minorEastAsia" w:hAnsiTheme="minorEastAsia" w:hint="eastAsia"/>
                <w:b/>
              </w:rPr>
              <w:t>【使用許可物件】食堂運営</w:t>
            </w:r>
          </w:p>
          <w:tbl>
            <w:tblPr>
              <w:tblW w:w="8364" w:type="dxa"/>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402"/>
              <w:gridCol w:w="1985"/>
              <w:gridCol w:w="2268"/>
            </w:tblGrid>
            <w:tr w:rsidR="009A3CE3" w:rsidRPr="001315EA" w14:paraId="2DE224DD" w14:textId="77777777" w:rsidTr="009A3CE3">
              <w:trPr>
                <w:trHeight w:val="527"/>
              </w:trPr>
              <w:tc>
                <w:tcPr>
                  <w:tcW w:w="709" w:type="dxa"/>
                </w:tcPr>
                <w:p w14:paraId="425F8631" w14:textId="5008B181" w:rsidR="009A3CE3" w:rsidRPr="001315EA" w:rsidRDefault="009A3CE3" w:rsidP="008318E7">
                  <w:pPr>
                    <w:jc w:val="center"/>
                    <w:rPr>
                      <w:rFonts w:asciiTheme="minorEastAsia" w:hAnsiTheme="minorEastAsia"/>
                    </w:rPr>
                  </w:pPr>
                  <w:r>
                    <w:rPr>
                      <w:rFonts w:asciiTheme="minorEastAsia" w:hAnsiTheme="minorEastAsia" w:hint="eastAsia"/>
                    </w:rPr>
                    <w:t>物件番号</w:t>
                  </w:r>
                </w:p>
              </w:tc>
              <w:tc>
                <w:tcPr>
                  <w:tcW w:w="3402" w:type="dxa"/>
                  <w:shd w:val="clear" w:color="auto" w:fill="auto"/>
                  <w:vAlign w:val="center"/>
                </w:tcPr>
                <w:p w14:paraId="699D4EDA" w14:textId="59BCFDC0" w:rsidR="009A3CE3" w:rsidRPr="001315EA" w:rsidRDefault="009A3CE3" w:rsidP="008318E7">
                  <w:pPr>
                    <w:jc w:val="center"/>
                    <w:rPr>
                      <w:rFonts w:asciiTheme="minorEastAsia" w:hAnsiTheme="minorEastAsia"/>
                    </w:rPr>
                  </w:pPr>
                  <w:r w:rsidRPr="001315EA">
                    <w:rPr>
                      <w:rFonts w:asciiTheme="minorEastAsia" w:hAnsiTheme="minorEastAsia" w:hint="eastAsia"/>
                    </w:rPr>
                    <w:t>使用許可場所/所在地</w:t>
                  </w:r>
                </w:p>
              </w:tc>
              <w:tc>
                <w:tcPr>
                  <w:tcW w:w="1985" w:type="dxa"/>
                  <w:shd w:val="clear" w:color="auto" w:fill="auto"/>
                  <w:vAlign w:val="center"/>
                </w:tcPr>
                <w:p w14:paraId="52E6F88E" w14:textId="77777777" w:rsidR="009A3CE3" w:rsidRPr="001315EA" w:rsidRDefault="009A3CE3" w:rsidP="008318E7">
                  <w:pPr>
                    <w:jc w:val="center"/>
                    <w:rPr>
                      <w:rFonts w:asciiTheme="minorEastAsia" w:hAnsiTheme="minorEastAsia"/>
                    </w:rPr>
                  </w:pPr>
                  <w:r w:rsidRPr="001315EA">
                    <w:rPr>
                      <w:rFonts w:asciiTheme="minorEastAsia" w:hAnsiTheme="minorEastAsia" w:hint="eastAsia"/>
                    </w:rPr>
                    <w:t>使用許可面積</w:t>
                  </w:r>
                </w:p>
              </w:tc>
              <w:tc>
                <w:tcPr>
                  <w:tcW w:w="2268" w:type="dxa"/>
                  <w:shd w:val="clear" w:color="auto" w:fill="auto"/>
                  <w:vAlign w:val="center"/>
                </w:tcPr>
                <w:p w14:paraId="01DA46FE" w14:textId="77EF0D9D" w:rsidR="009A3CE3" w:rsidRPr="001315EA" w:rsidRDefault="009A3CE3" w:rsidP="008318E7">
                  <w:pPr>
                    <w:jc w:val="center"/>
                    <w:rPr>
                      <w:rFonts w:asciiTheme="minorEastAsia" w:hAnsiTheme="minorEastAsia"/>
                    </w:rPr>
                  </w:pPr>
                  <w:r w:rsidRPr="001315EA">
                    <w:rPr>
                      <w:rFonts w:asciiTheme="minorEastAsia" w:hAnsiTheme="minorEastAsia" w:hint="eastAsia"/>
                    </w:rPr>
                    <w:t>最低使用料</w:t>
                  </w:r>
                  <w:r w:rsidR="00951FD8">
                    <w:rPr>
                      <w:rFonts w:asciiTheme="minorEastAsia" w:hAnsiTheme="minorEastAsia" w:hint="eastAsia"/>
                    </w:rPr>
                    <w:t xml:space="preserve">　　　</w:t>
                  </w:r>
                  <w:r w:rsidRPr="001315EA">
                    <w:rPr>
                      <w:rFonts w:asciiTheme="minorEastAsia" w:hAnsiTheme="minorEastAsia" w:hint="eastAsia"/>
                    </w:rPr>
                    <w:t>（年額</w:t>
                  </w:r>
                  <w:r w:rsidR="00951FD8">
                    <w:rPr>
                      <w:rFonts w:asciiTheme="minorEastAsia" w:hAnsiTheme="minorEastAsia" w:hint="eastAsia"/>
                    </w:rPr>
                    <w:t>・</w:t>
                  </w:r>
                  <w:r w:rsidR="00951FD8" w:rsidRPr="00951FD8">
                    <w:rPr>
                      <w:rFonts w:asciiTheme="minorEastAsia" w:hAnsiTheme="minorEastAsia" w:hint="eastAsia"/>
                    </w:rPr>
                    <w:t>税抜</w:t>
                  </w:r>
                  <w:r w:rsidRPr="001315EA">
                    <w:rPr>
                      <w:rFonts w:asciiTheme="minorEastAsia" w:hAnsiTheme="minorEastAsia" w:hint="eastAsia"/>
                    </w:rPr>
                    <w:t>）</w:t>
                  </w:r>
                </w:p>
              </w:tc>
            </w:tr>
            <w:tr w:rsidR="009A3CE3" w:rsidRPr="001315EA" w14:paraId="549C3E18" w14:textId="77777777" w:rsidTr="009A3CE3">
              <w:trPr>
                <w:trHeight w:val="564"/>
              </w:trPr>
              <w:tc>
                <w:tcPr>
                  <w:tcW w:w="709" w:type="dxa"/>
                </w:tcPr>
                <w:p w14:paraId="0D8A09EF" w14:textId="7291E521" w:rsidR="009A3CE3" w:rsidRPr="009A3CE3" w:rsidRDefault="00782686" w:rsidP="009A3CE3">
                  <w:pPr>
                    <w:ind w:firstLineChars="50" w:firstLine="140"/>
                    <w:rPr>
                      <w:rFonts w:asciiTheme="minorEastAsia" w:hAnsiTheme="minorEastAsia"/>
                    </w:rPr>
                  </w:pPr>
                  <w:r>
                    <w:rPr>
                      <w:rFonts w:asciiTheme="minorEastAsia" w:hAnsiTheme="minorEastAsia"/>
                      <w:sz w:val="28"/>
                      <w:szCs w:val="32"/>
                    </w:rPr>
                    <w:t>A</w:t>
                  </w:r>
                </w:p>
              </w:tc>
              <w:tc>
                <w:tcPr>
                  <w:tcW w:w="3402" w:type="dxa"/>
                  <w:shd w:val="clear" w:color="auto" w:fill="auto"/>
                  <w:vAlign w:val="center"/>
                </w:tcPr>
                <w:p w14:paraId="57ACFAAB" w14:textId="65ABDEAA" w:rsidR="009A3CE3" w:rsidRPr="001315EA" w:rsidRDefault="009A3CE3" w:rsidP="008318E7">
                  <w:pPr>
                    <w:rPr>
                      <w:rFonts w:asciiTheme="minorEastAsia" w:hAnsiTheme="minorEastAsia"/>
                    </w:rPr>
                  </w:pPr>
                  <w:r w:rsidRPr="001315EA">
                    <w:rPr>
                      <w:rFonts w:asciiTheme="minorEastAsia" w:hAnsiTheme="minorEastAsia" w:hint="eastAsia"/>
                    </w:rPr>
                    <w:t>大阪市中央区大手前二丁目1-22</w:t>
                  </w:r>
                  <w:r w:rsidRPr="001315EA">
                    <w:rPr>
                      <w:rFonts w:asciiTheme="minorEastAsia" w:hAnsiTheme="minorEastAsia"/>
                    </w:rPr>
                    <w:t xml:space="preserve"> </w:t>
                  </w:r>
                </w:p>
                <w:p w14:paraId="22194E6F" w14:textId="77777777" w:rsidR="009A3CE3" w:rsidRPr="001315EA" w:rsidRDefault="009A3CE3" w:rsidP="008318E7">
                  <w:pPr>
                    <w:rPr>
                      <w:rFonts w:asciiTheme="minorEastAsia" w:hAnsiTheme="minorEastAsia"/>
                    </w:rPr>
                  </w:pPr>
                  <w:r w:rsidRPr="001315EA">
                    <w:rPr>
                      <w:rFonts w:asciiTheme="minorEastAsia" w:hAnsiTheme="minorEastAsia" w:hint="eastAsia"/>
                    </w:rPr>
                    <w:t>大阪府庁本館地下1階</w:t>
                  </w:r>
                </w:p>
              </w:tc>
              <w:tc>
                <w:tcPr>
                  <w:tcW w:w="1985" w:type="dxa"/>
                  <w:shd w:val="clear" w:color="auto" w:fill="auto"/>
                  <w:vAlign w:val="center"/>
                </w:tcPr>
                <w:p w14:paraId="3FE2C9C6" w14:textId="77777777" w:rsidR="009A3CE3" w:rsidRPr="001315EA" w:rsidRDefault="009A3CE3" w:rsidP="008318E7">
                  <w:pPr>
                    <w:jc w:val="center"/>
                    <w:rPr>
                      <w:rFonts w:asciiTheme="minorEastAsia" w:hAnsiTheme="minorEastAsia"/>
                    </w:rPr>
                  </w:pPr>
                  <w:r w:rsidRPr="001315EA">
                    <w:rPr>
                      <w:rFonts w:asciiTheme="minorEastAsia" w:hAnsiTheme="minorEastAsia" w:hint="eastAsia"/>
                    </w:rPr>
                    <w:t>食堂（厨房部分）　　　　　81.61㎡</w:t>
                  </w:r>
                </w:p>
              </w:tc>
              <w:tc>
                <w:tcPr>
                  <w:tcW w:w="2268" w:type="dxa"/>
                  <w:shd w:val="clear" w:color="auto" w:fill="auto"/>
                  <w:vAlign w:val="center"/>
                </w:tcPr>
                <w:p w14:paraId="7A637569" w14:textId="03AB8CD7" w:rsidR="009A3CE3" w:rsidRPr="001315EA" w:rsidRDefault="009A3CE3" w:rsidP="008318E7">
                  <w:pPr>
                    <w:jc w:val="center"/>
                    <w:rPr>
                      <w:rFonts w:asciiTheme="minorEastAsia" w:hAnsiTheme="minorEastAsia"/>
                    </w:rPr>
                  </w:pPr>
                  <w:r w:rsidRPr="001315EA">
                    <w:rPr>
                      <w:rFonts w:asciiTheme="minorEastAsia" w:hAnsiTheme="minorEastAsia" w:hint="eastAsia"/>
                    </w:rPr>
                    <w:t xml:space="preserve">　</w:t>
                  </w:r>
                  <w:r w:rsidRPr="00243EA3">
                    <w:rPr>
                      <w:rFonts w:asciiTheme="minorEastAsia" w:hAnsiTheme="minorEastAsia" w:hint="eastAsia"/>
                    </w:rPr>
                    <w:t>2,</w:t>
                  </w:r>
                  <w:r w:rsidRPr="00243EA3">
                    <w:rPr>
                      <w:rFonts w:asciiTheme="minorEastAsia" w:hAnsiTheme="minorEastAsia"/>
                    </w:rPr>
                    <w:t>825</w:t>
                  </w:r>
                  <w:r w:rsidRPr="00243EA3">
                    <w:rPr>
                      <w:rFonts w:asciiTheme="minorEastAsia" w:hAnsiTheme="minorEastAsia" w:hint="eastAsia"/>
                    </w:rPr>
                    <w:t>,</w:t>
                  </w:r>
                  <w:r w:rsidRPr="00243EA3">
                    <w:rPr>
                      <w:rFonts w:asciiTheme="minorEastAsia" w:hAnsiTheme="minorEastAsia"/>
                    </w:rPr>
                    <w:t>7</w:t>
                  </w:r>
                  <w:r w:rsidRPr="00243EA3">
                    <w:rPr>
                      <w:rFonts w:asciiTheme="minorEastAsia" w:hAnsiTheme="minorEastAsia" w:hint="eastAsia"/>
                    </w:rPr>
                    <w:t>00円</w:t>
                  </w:r>
                </w:p>
              </w:tc>
            </w:tr>
          </w:tbl>
          <w:p w14:paraId="0D0B6784" w14:textId="77777777" w:rsidR="007D28B0" w:rsidRPr="001315EA" w:rsidRDefault="007D28B0" w:rsidP="005D13F2">
            <w:pPr>
              <w:ind w:firstLineChars="100" w:firstLine="210"/>
              <w:rPr>
                <w:rFonts w:asciiTheme="minorEastAsia" w:hAnsiTheme="minorEastAsia"/>
                <w:color w:val="FF0000"/>
              </w:rPr>
            </w:pPr>
          </w:p>
          <w:p w14:paraId="289C43B8" w14:textId="328B345E" w:rsidR="007D28B0" w:rsidRPr="004974A9" w:rsidRDefault="007D28B0" w:rsidP="004974A9">
            <w:pPr>
              <w:rPr>
                <w:rFonts w:asciiTheme="minorEastAsia" w:hAnsiTheme="minorEastAsia"/>
                <w:b/>
              </w:rPr>
            </w:pPr>
            <w:r w:rsidRPr="001315EA">
              <w:rPr>
                <w:rFonts w:asciiTheme="minorEastAsia" w:hAnsiTheme="minorEastAsia" w:hint="eastAsia"/>
                <w:b/>
              </w:rPr>
              <w:t>【使用許可物件】</w:t>
            </w:r>
            <w:r w:rsidRPr="001315EA">
              <w:rPr>
                <w:rFonts w:asciiTheme="minorEastAsia" w:hAnsiTheme="minorEastAsia" w:hint="eastAsia"/>
                <w:b/>
                <w:bCs/>
                <w:sz w:val="22"/>
                <w:szCs w:val="24"/>
              </w:rPr>
              <w:t>自動販売機設置</w:t>
            </w:r>
          </w:p>
          <w:tbl>
            <w:tblPr>
              <w:tblW w:w="8393"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11"/>
              <w:gridCol w:w="2693"/>
              <w:gridCol w:w="709"/>
              <w:gridCol w:w="1701"/>
              <w:gridCol w:w="2579"/>
            </w:tblGrid>
            <w:tr w:rsidR="009A3CE3" w:rsidRPr="001315EA" w14:paraId="65973CEE" w14:textId="77777777" w:rsidTr="009A3CE3">
              <w:trPr>
                <w:trHeight w:val="627"/>
              </w:trPr>
              <w:tc>
                <w:tcPr>
                  <w:tcW w:w="711" w:type="dxa"/>
                </w:tcPr>
                <w:p w14:paraId="5DCE2DA3" w14:textId="077B53F0" w:rsidR="009A3CE3" w:rsidRPr="001315EA" w:rsidRDefault="009A3CE3" w:rsidP="00D73216">
                  <w:pPr>
                    <w:jc w:val="center"/>
                    <w:rPr>
                      <w:rFonts w:asciiTheme="minorEastAsia" w:hAnsiTheme="minorEastAsia"/>
                      <w:szCs w:val="21"/>
                    </w:rPr>
                  </w:pPr>
                  <w:r>
                    <w:rPr>
                      <w:rFonts w:asciiTheme="minorEastAsia" w:hAnsiTheme="minorEastAsia" w:hint="eastAsia"/>
                      <w:szCs w:val="21"/>
                    </w:rPr>
                    <w:t>物件番号</w:t>
                  </w:r>
                </w:p>
              </w:tc>
              <w:tc>
                <w:tcPr>
                  <w:tcW w:w="2693" w:type="dxa"/>
                  <w:vAlign w:val="center"/>
                </w:tcPr>
                <w:p w14:paraId="0DDEAEEE" w14:textId="5F7D1CFE" w:rsidR="009A3CE3" w:rsidRPr="001315EA" w:rsidRDefault="009A3CE3" w:rsidP="00D73216">
                  <w:pPr>
                    <w:jc w:val="center"/>
                    <w:rPr>
                      <w:rFonts w:asciiTheme="minorEastAsia" w:hAnsiTheme="minorEastAsia"/>
                      <w:szCs w:val="21"/>
                    </w:rPr>
                  </w:pPr>
                  <w:r w:rsidRPr="001315EA">
                    <w:rPr>
                      <w:rFonts w:asciiTheme="minorEastAsia" w:hAnsiTheme="minorEastAsia" w:hint="eastAsia"/>
                      <w:szCs w:val="21"/>
                    </w:rPr>
                    <w:t>設置面積</w:t>
                  </w:r>
                </w:p>
              </w:tc>
              <w:tc>
                <w:tcPr>
                  <w:tcW w:w="709" w:type="dxa"/>
                  <w:vAlign w:val="center"/>
                </w:tcPr>
                <w:p w14:paraId="32E9A612" w14:textId="77777777" w:rsidR="009A3CE3" w:rsidRPr="001315EA" w:rsidRDefault="009A3CE3" w:rsidP="00D73216">
                  <w:pPr>
                    <w:jc w:val="center"/>
                    <w:rPr>
                      <w:rFonts w:asciiTheme="minorEastAsia" w:hAnsiTheme="minorEastAsia"/>
                      <w:szCs w:val="21"/>
                    </w:rPr>
                  </w:pPr>
                  <w:r w:rsidRPr="001315EA">
                    <w:rPr>
                      <w:rFonts w:asciiTheme="minorEastAsia" w:hAnsiTheme="minorEastAsia" w:hint="eastAsia"/>
                      <w:szCs w:val="21"/>
                    </w:rPr>
                    <w:t>数量</w:t>
                  </w:r>
                </w:p>
              </w:tc>
              <w:tc>
                <w:tcPr>
                  <w:tcW w:w="1701" w:type="dxa"/>
                  <w:vAlign w:val="center"/>
                </w:tcPr>
                <w:p w14:paraId="4894D090" w14:textId="77777777" w:rsidR="009A3CE3" w:rsidRPr="001315EA" w:rsidRDefault="009A3CE3" w:rsidP="00D73216">
                  <w:pPr>
                    <w:ind w:firstLineChars="4" w:firstLine="8"/>
                    <w:jc w:val="center"/>
                    <w:rPr>
                      <w:rFonts w:asciiTheme="minorEastAsia" w:hAnsiTheme="minorEastAsia"/>
                      <w:sz w:val="20"/>
                      <w:szCs w:val="20"/>
                    </w:rPr>
                  </w:pPr>
                  <w:r w:rsidRPr="001315EA">
                    <w:rPr>
                      <w:rFonts w:asciiTheme="minorEastAsia" w:hAnsiTheme="minorEastAsia" w:hint="eastAsia"/>
                      <w:sz w:val="20"/>
                      <w:szCs w:val="20"/>
                    </w:rPr>
                    <w:t>最低使用料</w:t>
                  </w:r>
                </w:p>
                <w:p w14:paraId="1011FDDB" w14:textId="77777777" w:rsidR="009A3CE3" w:rsidRPr="001315EA" w:rsidRDefault="009A3CE3" w:rsidP="00D73216">
                  <w:pPr>
                    <w:ind w:firstLineChars="4" w:firstLine="8"/>
                    <w:jc w:val="center"/>
                    <w:rPr>
                      <w:rFonts w:asciiTheme="minorEastAsia" w:hAnsiTheme="minorEastAsia"/>
                      <w:szCs w:val="21"/>
                    </w:rPr>
                  </w:pPr>
                  <w:r w:rsidRPr="001315EA">
                    <w:rPr>
                      <w:rFonts w:asciiTheme="minorEastAsia" w:hAnsiTheme="minorEastAsia" w:hint="eastAsia"/>
                      <w:sz w:val="20"/>
                      <w:szCs w:val="20"/>
                    </w:rPr>
                    <w:t>（年額・</w:t>
                  </w:r>
                  <w:r w:rsidRPr="000D1BE4">
                    <w:rPr>
                      <w:rFonts w:asciiTheme="minorEastAsia" w:hAnsiTheme="minorEastAsia" w:hint="eastAsia"/>
                      <w:sz w:val="20"/>
                      <w:szCs w:val="20"/>
                    </w:rPr>
                    <w:t>税抜</w:t>
                  </w:r>
                  <w:r w:rsidRPr="001315EA">
                    <w:rPr>
                      <w:rFonts w:asciiTheme="minorEastAsia" w:hAnsiTheme="minorEastAsia" w:hint="eastAsia"/>
                      <w:sz w:val="20"/>
                      <w:szCs w:val="20"/>
                    </w:rPr>
                    <w:t>）</w:t>
                  </w:r>
                </w:p>
              </w:tc>
              <w:tc>
                <w:tcPr>
                  <w:tcW w:w="2579" w:type="dxa"/>
                  <w:vAlign w:val="center"/>
                </w:tcPr>
                <w:p w14:paraId="1D44705C" w14:textId="77777777" w:rsidR="009A3CE3" w:rsidRPr="001315EA" w:rsidRDefault="009A3CE3" w:rsidP="00D73216">
                  <w:pPr>
                    <w:jc w:val="center"/>
                    <w:rPr>
                      <w:rFonts w:asciiTheme="minorEastAsia" w:hAnsiTheme="minorEastAsia"/>
                      <w:szCs w:val="21"/>
                    </w:rPr>
                  </w:pPr>
                  <w:r w:rsidRPr="001315EA">
                    <w:rPr>
                      <w:rFonts w:asciiTheme="minorEastAsia" w:hAnsiTheme="minorEastAsia" w:hint="eastAsia"/>
                      <w:szCs w:val="21"/>
                    </w:rPr>
                    <w:t>販売品目（設置場所）</w:t>
                  </w:r>
                </w:p>
              </w:tc>
            </w:tr>
            <w:tr w:rsidR="009A3CE3" w:rsidRPr="001315EA" w14:paraId="6E39FBB4" w14:textId="77777777" w:rsidTr="009A3CE3">
              <w:trPr>
                <w:trHeight w:val="152"/>
              </w:trPr>
              <w:tc>
                <w:tcPr>
                  <w:tcW w:w="711" w:type="dxa"/>
                </w:tcPr>
                <w:p w14:paraId="75F8344F" w14:textId="1BE4516F" w:rsidR="009A3CE3" w:rsidRPr="001315EA" w:rsidRDefault="00782686" w:rsidP="00A02573">
                  <w:pPr>
                    <w:ind w:leftChars="-19" w:left="-40" w:right="-99" w:firstLineChars="61" w:firstLine="171"/>
                    <w:rPr>
                      <w:rFonts w:asciiTheme="minorEastAsia" w:hAnsiTheme="minorEastAsia"/>
                      <w:szCs w:val="21"/>
                    </w:rPr>
                  </w:pPr>
                  <w:r>
                    <w:rPr>
                      <w:rFonts w:asciiTheme="minorEastAsia" w:hAnsiTheme="minorEastAsia"/>
                      <w:sz w:val="28"/>
                      <w:szCs w:val="28"/>
                    </w:rPr>
                    <w:t>B</w:t>
                  </w:r>
                </w:p>
              </w:tc>
              <w:tc>
                <w:tcPr>
                  <w:tcW w:w="2693" w:type="dxa"/>
                  <w:vAlign w:val="center"/>
                </w:tcPr>
                <w:p w14:paraId="7609698C" w14:textId="49B9BF99" w:rsidR="009A3CE3" w:rsidRPr="001315EA" w:rsidRDefault="009A3CE3" w:rsidP="00D73216">
                  <w:pPr>
                    <w:ind w:right="-99"/>
                    <w:jc w:val="center"/>
                    <w:rPr>
                      <w:rFonts w:asciiTheme="minorEastAsia" w:hAnsiTheme="minorEastAsia"/>
                      <w:szCs w:val="21"/>
                    </w:rPr>
                  </w:pPr>
                  <w:r w:rsidRPr="001315EA">
                    <w:rPr>
                      <w:rFonts w:asciiTheme="minorEastAsia" w:hAnsiTheme="minorEastAsia" w:hint="eastAsia"/>
                      <w:szCs w:val="21"/>
                    </w:rPr>
                    <w:t>0.5㎡以上1.0㎡未満</w:t>
                  </w:r>
                </w:p>
              </w:tc>
              <w:tc>
                <w:tcPr>
                  <w:tcW w:w="709" w:type="dxa"/>
                  <w:vAlign w:val="center"/>
                </w:tcPr>
                <w:p w14:paraId="6223200F" w14:textId="77777777" w:rsidR="009A3CE3" w:rsidRPr="001315EA" w:rsidRDefault="009A3CE3" w:rsidP="00D73216">
                  <w:pPr>
                    <w:jc w:val="center"/>
                    <w:rPr>
                      <w:rFonts w:asciiTheme="minorEastAsia" w:hAnsiTheme="minorEastAsia"/>
                      <w:szCs w:val="21"/>
                    </w:rPr>
                  </w:pPr>
                  <w:r w:rsidRPr="001315EA">
                    <w:rPr>
                      <w:rFonts w:asciiTheme="minorEastAsia" w:hAnsiTheme="minorEastAsia" w:hint="eastAsia"/>
                      <w:szCs w:val="21"/>
                    </w:rPr>
                    <w:t>１台</w:t>
                  </w:r>
                </w:p>
              </w:tc>
              <w:tc>
                <w:tcPr>
                  <w:tcW w:w="1701" w:type="dxa"/>
                  <w:vAlign w:val="center"/>
                </w:tcPr>
                <w:p w14:paraId="7891D78E" w14:textId="77777777" w:rsidR="009A3CE3" w:rsidRPr="001315EA" w:rsidRDefault="009A3CE3" w:rsidP="00D73216">
                  <w:pPr>
                    <w:jc w:val="center"/>
                    <w:rPr>
                      <w:rFonts w:asciiTheme="minorEastAsia" w:hAnsiTheme="minorEastAsia"/>
                      <w:szCs w:val="21"/>
                    </w:rPr>
                  </w:pPr>
                  <w:r w:rsidRPr="001315EA">
                    <w:rPr>
                      <w:rFonts w:asciiTheme="minorEastAsia" w:hAnsiTheme="minorEastAsia" w:hint="eastAsia"/>
                      <w:szCs w:val="21"/>
                    </w:rPr>
                    <w:t>17,300円</w:t>
                  </w:r>
                </w:p>
              </w:tc>
              <w:tc>
                <w:tcPr>
                  <w:tcW w:w="2579" w:type="dxa"/>
                  <w:vAlign w:val="center"/>
                </w:tcPr>
                <w:p w14:paraId="0E07694F" w14:textId="77777777" w:rsidR="009A3CE3" w:rsidRPr="001315EA" w:rsidRDefault="009A3CE3" w:rsidP="00D73216">
                  <w:pPr>
                    <w:jc w:val="left"/>
                    <w:rPr>
                      <w:rFonts w:asciiTheme="minorEastAsia" w:hAnsiTheme="minorEastAsia"/>
                      <w:szCs w:val="21"/>
                    </w:rPr>
                  </w:pPr>
                  <w:r w:rsidRPr="001315EA">
                    <w:rPr>
                      <w:rFonts w:asciiTheme="minorEastAsia" w:hAnsiTheme="minorEastAsia" w:hint="eastAsia"/>
                      <w:szCs w:val="21"/>
                    </w:rPr>
                    <w:t>飲料（本館１階）</w:t>
                  </w:r>
                </w:p>
                <w:p w14:paraId="4D5FC5F4" w14:textId="77777777" w:rsidR="009A3CE3" w:rsidRPr="001315EA" w:rsidRDefault="009A3CE3" w:rsidP="00D73216">
                  <w:pPr>
                    <w:jc w:val="left"/>
                    <w:rPr>
                      <w:rFonts w:asciiTheme="minorEastAsia" w:hAnsiTheme="minorEastAsia"/>
                      <w:szCs w:val="21"/>
                    </w:rPr>
                  </w:pPr>
                  <w:r w:rsidRPr="001315EA">
                    <w:rPr>
                      <w:rFonts w:asciiTheme="minorEastAsia" w:hAnsiTheme="minorEastAsia" w:hint="eastAsia"/>
                      <w:szCs w:val="21"/>
                    </w:rPr>
                    <w:t>位置図（a）参照のこと</w:t>
                  </w:r>
                </w:p>
              </w:tc>
            </w:tr>
            <w:tr w:rsidR="009A3CE3" w:rsidRPr="001315EA" w14:paraId="21D3099C" w14:textId="77777777" w:rsidTr="009A3CE3">
              <w:trPr>
                <w:trHeight w:val="152"/>
              </w:trPr>
              <w:tc>
                <w:tcPr>
                  <w:tcW w:w="711" w:type="dxa"/>
                </w:tcPr>
                <w:p w14:paraId="4BE23163" w14:textId="38F730CE" w:rsidR="009A3CE3" w:rsidRPr="001315EA" w:rsidRDefault="00782686" w:rsidP="00A02573">
                  <w:pPr>
                    <w:ind w:right="-99" w:firstLineChars="50" w:firstLine="140"/>
                    <w:rPr>
                      <w:rFonts w:asciiTheme="minorEastAsia" w:hAnsiTheme="minorEastAsia"/>
                      <w:szCs w:val="21"/>
                    </w:rPr>
                  </w:pPr>
                  <w:r>
                    <w:rPr>
                      <w:rFonts w:asciiTheme="minorEastAsia" w:hAnsiTheme="minorEastAsia"/>
                      <w:sz w:val="28"/>
                      <w:szCs w:val="28"/>
                    </w:rPr>
                    <w:t>C</w:t>
                  </w:r>
                </w:p>
              </w:tc>
              <w:tc>
                <w:tcPr>
                  <w:tcW w:w="2693" w:type="dxa"/>
                  <w:vAlign w:val="center"/>
                </w:tcPr>
                <w:p w14:paraId="417A0EF8" w14:textId="4DFBB1D6" w:rsidR="009A3CE3" w:rsidRPr="001315EA" w:rsidRDefault="009A3CE3" w:rsidP="00D73216">
                  <w:pPr>
                    <w:ind w:right="-99"/>
                    <w:jc w:val="center"/>
                    <w:rPr>
                      <w:rFonts w:asciiTheme="minorEastAsia" w:hAnsiTheme="minorEastAsia"/>
                      <w:szCs w:val="21"/>
                    </w:rPr>
                  </w:pPr>
                  <w:r w:rsidRPr="001315EA">
                    <w:rPr>
                      <w:rFonts w:asciiTheme="minorEastAsia" w:hAnsiTheme="minorEastAsia" w:hint="eastAsia"/>
                      <w:szCs w:val="21"/>
                    </w:rPr>
                    <w:t>0.5㎡以上1.0㎡未満</w:t>
                  </w:r>
                </w:p>
              </w:tc>
              <w:tc>
                <w:tcPr>
                  <w:tcW w:w="709" w:type="dxa"/>
                  <w:vAlign w:val="center"/>
                </w:tcPr>
                <w:p w14:paraId="029D0D33" w14:textId="77777777" w:rsidR="009A3CE3" w:rsidRPr="001315EA" w:rsidRDefault="009A3CE3" w:rsidP="00D73216">
                  <w:pPr>
                    <w:jc w:val="center"/>
                    <w:rPr>
                      <w:rFonts w:asciiTheme="minorEastAsia" w:hAnsiTheme="minorEastAsia"/>
                      <w:szCs w:val="21"/>
                    </w:rPr>
                  </w:pPr>
                  <w:r w:rsidRPr="001315EA">
                    <w:rPr>
                      <w:rFonts w:asciiTheme="minorEastAsia" w:hAnsiTheme="minorEastAsia" w:hint="eastAsia"/>
                      <w:szCs w:val="21"/>
                    </w:rPr>
                    <w:t>1台</w:t>
                  </w:r>
                </w:p>
              </w:tc>
              <w:tc>
                <w:tcPr>
                  <w:tcW w:w="1701" w:type="dxa"/>
                  <w:vAlign w:val="center"/>
                </w:tcPr>
                <w:p w14:paraId="5E100D7B" w14:textId="77777777" w:rsidR="009A3CE3" w:rsidRPr="001315EA" w:rsidRDefault="009A3CE3" w:rsidP="00D73216">
                  <w:pPr>
                    <w:jc w:val="center"/>
                    <w:rPr>
                      <w:rFonts w:asciiTheme="minorEastAsia" w:hAnsiTheme="minorEastAsia"/>
                      <w:szCs w:val="21"/>
                    </w:rPr>
                  </w:pPr>
                  <w:r w:rsidRPr="001315EA">
                    <w:rPr>
                      <w:rFonts w:asciiTheme="minorEastAsia" w:hAnsiTheme="minorEastAsia" w:hint="eastAsia"/>
                      <w:szCs w:val="21"/>
                    </w:rPr>
                    <w:t>17,300円</w:t>
                  </w:r>
                </w:p>
              </w:tc>
              <w:tc>
                <w:tcPr>
                  <w:tcW w:w="2579" w:type="dxa"/>
                  <w:vAlign w:val="center"/>
                </w:tcPr>
                <w:p w14:paraId="02D149CE" w14:textId="4C6A16A6" w:rsidR="009A3CE3" w:rsidRPr="001315EA" w:rsidRDefault="009A3CE3" w:rsidP="00D73216">
                  <w:pPr>
                    <w:jc w:val="left"/>
                    <w:rPr>
                      <w:rFonts w:asciiTheme="minorEastAsia" w:hAnsiTheme="minorEastAsia"/>
                      <w:szCs w:val="21"/>
                    </w:rPr>
                  </w:pPr>
                  <w:r w:rsidRPr="001315EA">
                    <w:rPr>
                      <w:rFonts w:asciiTheme="minorEastAsia" w:hAnsiTheme="minorEastAsia" w:hint="eastAsia"/>
                      <w:szCs w:val="21"/>
                    </w:rPr>
                    <w:t>軽食等（本館地下１階）</w:t>
                  </w:r>
                </w:p>
                <w:p w14:paraId="32091763" w14:textId="77777777" w:rsidR="009A3CE3" w:rsidRPr="001315EA" w:rsidRDefault="009A3CE3" w:rsidP="00D73216">
                  <w:pPr>
                    <w:jc w:val="left"/>
                    <w:rPr>
                      <w:rFonts w:asciiTheme="minorEastAsia" w:hAnsiTheme="minorEastAsia"/>
                      <w:szCs w:val="21"/>
                    </w:rPr>
                  </w:pPr>
                  <w:r w:rsidRPr="001315EA">
                    <w:rPr>
                      <w:rFonts w:asciiTheme="minorEastAsia" w:hAnsiTheme="minorEastAsia" w:hint="eastAsia"/>
                      <w:szCs w:val="21"/>
                    </w:rPr>
                    <w:t>位置図(</w:t>
                  </w:r>
                  <w:r w:rsidRPr="001315EA">
                    <w:rPr>
                      <w:rFonts w:asciiTheme="minorEastAsia" w:hAnsiTheme="minorEastAsia"/>
                      <w:szCs w:val="21"/>
                    </w:rPr>
                    <w:t>c)</w:t>
                  </w:r>
                  <w:r w:rsidRPr="001315EA">
                    <w:rPr>
                      <w:rFonts w:asciiTheme="minorEastAsia" w:hAnsiTheme="minorEastAsia" w:hint="eastAsia"/>
                      <w:szCs w:val="21"/>
                    </w:rPr>
                    <w:t>参照のこと</w:t>
                  </w:r>
                </w:p>
              </w:tc>
            </w:tr>
          </w:tbl>
          <w:p w14:paraId="38246B95" w14:textId="77777777" w:rsidR="007D28B0" w:rsidRPr="002E6072" w:rsidRDefault="007D28B0" w:rsidP="00D73216">
            <w:pPr>
              <w:ind w:leftChars="100" w:left="420" w:hangingChars="100" w:hanging="210"/>
            </w:pPr>
            <w:r w:rsidRPr="002E6072">
              <w:rPr>
                <w:rFonts w:hint="eastAsia"/>
              </w:rPr>
              <w:t>※　自動販売機の機種によっては、商品の補充やメンテナンスのための扉の開閉等に支障が生じる場合もあるので、それらの支障がないか応募前に設置場所の確認をすること。</w:t>
            </w:r>
          </w:p>
          <w:p w14:paraId="3E882565" w14:textId="6AE9F42E" w:rsidR="007D28B0" w:rsidRPr="002E6072" w:rsidRDefault="007D28B0" w:rsidP="009F7D4A"/>
          <w:p w14:paraId="2C4979C7" w14:textId="2A37A85E" w:rsidR="007D28B0" w:rsidRPr="001315EA" w:rsidRDefault="007D28B0" w:rsidP="009F7D4A">
            <w:pPr>
              <w:rPr>
                <w:rFonts w:asciiTheme="minorEastAsia" w:hAnsiTheme="minorEastAsia"/>
                <w:b/>
                <w:bCs/>
              </w:rPr>
            </w:pPr>
            <w:r w:rsidRPr="001315EA">
              <w:rPr>
                <w:rFonts w:asciiTheme="minorEastAsia" w:hAnsiTheme="minorEastAsia" w:hint="eastAsia"/>
                <w:b/>
                <w:bCs/>
              </w:rPr>
              <w:t>Ⅱ　食堂及び自動販売機共通</w:t>
            </w:r>
          </w:p>
          <w:p w14:paraId="54180530" w14:textId="6098EE4B" w:rsidR="007D28B0" w:rsidRPr="004616E4" w:rsidRDefault="007D28B0" w:rsidP="009F7D4A">
            <w:pPr>
              <w:rPr>
                <w:color w:val="FF0000"/>
              </w:rPr>
            </w:pPr>
            <w:r w:rsidRPr="004616E4">
              <w:rPr>
                <w:rFonts w:hint="eastAsia"/>
              </w:rPr>
              <w:t>１　経費の負担</w:t>
            </w:r>
          </w:p>
          <w:p w14:paraId="6B62C0DF" w14:textId="343B5F53" w:rsidR="007D28B0" w:rsidRPr="004616E4" w:rsidRDefault="007D28B0" w:rsidP="009F7D4A">
            <w:r w:rsidRPr="004616E4">
              <w:rPr>
                <w:rFonts w:hint="eastAsia"/>
              </w:rPr>
              <w:t>（１）光熱水費の費用負担</w:t>
            </w:r>
          </w:p>
          <w:p w14:paraId="5ECD4D0C" w14:textId="0A6F6054" w:rsidR="007D28B0" w:rsidRPr="004616E4" w:rsidRDefault="007D28B0" w:rsidP="00090505">
            <w:pPr>
              <w:ind w:leftChars="200" w:left="420" w:firstLineChars="100" w:firstLine="210"/>
            </w:pPr>
            <w:r w:rsidRPr="004616E4">
              <w:rPr>
                <w:rFonts w:hint="eastAsia"/>
              </w:rPr>
              <w:t>公募要領の</w:t>
            </w:r>
            <w:r w:rsidR="0080196A">
              <w:rPr>
                <w:rFonts w:hint="eastAsia"/>
              </w:rPr>
              <w:t>「</w:t>
            </w:r>
            <w:r w:rsidRPr="004616E4">
              <w:rPr>
                <w:rFonts w:hint="eastAsia"/>
              </w:rPr>
              <w:t>４</w:t>
            </w:r>
            <w:r w:rsidR="0080196A">
              <w:rPr>
                <w:rFonts w:hint="eastAsia"/>
              </w:rPr>
              <w:t xml:space="preserve">　</w:t>
            </w:r>
            <w:r w:rsidRPr="004616E4">
              <w:rPr>
                <w:rFonts w:hint="eastAsia"/>
              </w:rPr>
              <w:t>公募条件等（４）イ</w:t>
            </w:r>
            <w:r w:rsidR="0080196A">
              <w:rPr>
                <w:rFonts w:hint="eastAsia"/>
              </w:rPr>
              <w:t>」</w:t>
            </w:r>
            <w:r w:rsidRPr="004616E4">
              <w:rPr>
                <w:rFonts w:hint="eastAsia"/>
              </w:rPr>
              <w:t>に定める光熱水費及びその他必要な経費のうち、光熱水費に係る費用負担は、次のとおりとします。なお、大阪府が請求する光熱水費分担金については、納入期限内に遅滞なく納付しなければなりません。</w:t>
            </w:r>
          </w:p>
          <w:p w14:paraId="0511B262" w14:textId="301B6B8D" w:rsidR="007D28B0" w:rsidRPr="002E6072" w:rsidRDefault="007D28B0" w:rsidP="00C4260B">
            <w:pPr>
              <w:ind w:firstLineChars="100" w:firstLine="210"/>
            </w:pPr>
            <w:r w:rsidRPr="002E6072">
              <w:rPr>
                <w:rFonts w:hint="eastAsia"/>
              </w:rPr>
              <w:t>【電気使用料】</w:t>
            </w:r>
          </w:p>
          <w:p w14:paraId="5FAA16ED" w14:textId="0752032E" w:rsidR="007D28B0" w:rsidRPr="002E6072" w:rsidRDefault="007D28B0" w:rsidP="004616E4">
            <w:pPr>
              <w:ind w:leftChars="200" w:left="420" w:firstLineChars="100" w:firstLine="210"/>
            </w:pPr>
            <w:r w:rsidRPr="002E6072">
              <w:rPr>
                <w:rFonts w:hint="eastAsia"/>
              </w:rPr>
              <w:t>電気使用料は、（ア）食堂の厨房部分に係る使用料、（イ）府庁本館建物の共用部分に係る按分使用料及び（ウ）自動販売機に係る使用料を合計した額とします。</w:t>
            </w:r>
          </w:p>
          <w:p w14:paraId="437C2ACC" w14:textId="3C1C5908" w:rsidR="007D28B0" w:rsidRPr="002E6072" w:rsidRDefault="007D28B0" w:rsidP="0044295A">
            <w:pPr>
              <w:ind w:leftChars="200" w:left="420" w:firstLineChars="100" w:firstLine="210"/>
            </w:pPr>
            <w:r w:rsidRPr="002E6072">
              <w:rPr>
                <w:rFonts w:hint="eastAsia"/>
              </w:rPr>
              <w:t>なお、電気基本料金及び従量料金単価は、</w:t>
            </w:r>
            <w:r w:rsidR="009C20F8">
              <w:rPr>
                <w:rFonts w:hint="eastAsia"/>
              </w:rPr>
              <w:t>大阪</w:t>
            </w:r>
            <w:r w:rsidRPr="002E6072">
              <w:rPr>
                <w:rFonts w:hint="eastAsia"/>
              </w:rPr>
              <w:t>府と電力事業者との間で契約している電力需給契約内容に従うものとします。</w:t>
            </w:r>
          </w:p>
          <w:p w14:paraId="0D82B346" w14:textId="26A422DB" w:rsidR="007D28B0" w:rsidRPr="002E6072" w:rsidRDefault="007D28B0" w:rsidP="009F7D4A">
            <w:pPr>
              <w:ind w:firstLineChars="100" w:firstLine="210"/>
            </w:pPr>
            <w:r w:rsidRPr="002E6072">
              <w:rPr>
                <w:rFonts w:hint="eastAsia"/>
              </w:rPr>
              <w:t>（ア）食堂の厨房部分に係る使用料</w:t>
            </w:r>
          </w:p>
          <w:p w14:paraId="5F13B7BE" w14:textId="123D1675" w:rsidR="007D28B0" w:rsidRPr="002E6072" w:rsidRDefault="007D28B0" w:rsidP="00194FDA">
            <w:pPr>
              <w:ind w:leftChars="100" w:left="630" w:hangingChars="200" w:hanging="420"/>
            </w:pPr>
            <w:r w:rsidRPr="002E6072">
              <w:rPr>
                <w:rFonts w:hint="eastAsia"/>
              </w:rPr>
              <w:t xml:space="preserve">　　　府庁本館全体の使用料額に対し、府庁本館全体の使用量を分母とし、あらかじめ食堂に設置している子メーターの指示値により計測した使用量を分子として</w:t>
            </w:r>
            <w:r w:rsidR="00401CB7">
              <w:rPr>
                <w:rFonts w:hint="eastAsia"/>
              </w:rPr>
              <w:t>、</w:t>
            </w:r>
            <w:r w:rsidRPr="002E6072">
              <w:rPr>
                <w:rFonts w:hint="eastAsia"/>
              </w:rPr>
              <w:t>比率を乗じた額とします。</w:t>
            </w:r>
          </w:p>
          <w:p w14:paraId="127CD249" w14:textId="220B62E1" w:rsidR="007D28B0" w:rsidRPr="002E6072" w:rsidRDefault="007D28B0" w:rsidP="009F7D4A">
            <w:pPr>
              <w:ind w:firstLineChars="100" w:firstLine="210"/>
            </w:pPr>
            <w:r w:rsidRPr="002E6072">
              <w:rPr>
                <w:rFonts w:hint="eastAsia"/>
              </w:rPr>
              <w:t>（イ）府庁本館建物の共用部分に係る按分使用料</w:t>
            </w:r>
          </w:p>
          <w:p w14:paraId="26374C0C" w14:textId="56968CA5" w:rsidR="00A822BA" w:rsidRPr="002E6072" w:rsidRDefault="007D28B0" w:rsidP="00D34BDE">
            <w:pPr>
              <w:ind w:leftChars="300" w:left="630" w:firstLineChars="100" w:firstLine="210"/>
            </w:pPr>
            <w:r w:rsidRPr="002E6072">
              <w:rPr>
                <w:rFonts w:hint="eastAsia"/>
              </w:rPr>
              <w:t>共用部分に係る電気使用料を建物全体に占める厨房部分の面積比率で按分した額とします。</w:t>
            </w:r>
          </w:p>
          <w:p w14:paraId="1D005799" w14:textId="1CF3B440" w:rsidR="00560A87" w:rsidRPr="00991D54" w:rsidRDefault="007D28B0" w:rsidP="00B32312">
            <w:pPr>
              <w:ind w:firstLineChars="100" w:firstLine="210"/>
            </w:pPr>
            <w:bookmarkStart w:id="0" w:name="_Hlk204690892"/>
            <w:r w:rsidRPr="00991D54">
              <w:rPr>
                <w:rFonts w:hint="eastAsia"/>
              </w:rPr>
              <w:t>（ウ）自動販売機に係る使用料</w:t>
            </w:r>
          </w:p>
          <w:p w14:paraId="07DF9B2B" w14:textId="6C4C8580" w:rsidR="007D28B0" w:rsidRPr="00991D54" w:rsidRDefault="007D28B0" w:rsidP="00C4260B">
            <w:pPr>
              <w:ind w:leftChars="350" w:left="735"/>
            </w:pPr>
            <w:r w:rsidRPr="00991D54">
              <w:rPr>
                <w:rFonts w:asciiTheme="minorEastAsia" w:hAnsiTheme="minorEastAsia" w:hint="eastAsia"/>
              </w:rPr>
              <w:t xml:space="preserve">a </w:t>
            </w:r>
            <w:r w:rsidRPr="00991D54">
              <w:rPr>
                <w:rFonts w:hint="eastAsia"/>
              </w:rPr>
              <w:t>自動販売機と子メーターの設置及び撤去に要した工事費、移転費等の一切の費用は</w:t>
            </w:r>
            <w:r w:rsidR="009715FF">
              <w:rPr>
                <w:rFonts w:hint="eastAsia"/>
              </w:rPr>
              <w:t>運営</w:t>
            </w:r>
            <w:r w:rsidRPr="00991D54">
              <w:rPr>
                <w:rFonts w:hint="eastAsia"/>
              </w:rPr>
              <w:t>事業者の負担とします。また、自動販売機の運転に必要な光熱水費は電気使用料のみとし、全額を</w:t>
            </w:r>
            <w:r w:rsidR="009715FF">
              <w:rPr>
                <w:rFonts w:hint="eastAsia"/>
              </w:rPr>
              <w:t>運営</w:t>
            </w:r>
            <w:r w:rsidRPr="00991D54">
              <w:rPr>
                <w:rFonts w:hint="eastAsia"/>
              </w:rPr>
              <w:t>事業者の負担とします。電気使用料（設置期間が</w:t>
            </w:r>
            <w:r w:rsidR="00D34BDE">
              <w:rPr>
                <w:rFonts w:hint="eastAsia"/>
              </w:rPr>
              <w:t>１</w:t>
            </w:r>
            <w:r w:rsidRPr="00991D54">
              <w:rPr>
                <w:rFonts w:hint="eastAsia"/>
              </w:rPr>
              <w:t>年に満たな</w:t>
            </w:r>
            <w:r w:rsidRPr="00991D54">
              <w:rPr>
                <w:rFonts w:hint="eastAsia"/>
              </w:rPr>
              <w:lastRenderedPageBreak/>
              <w:t>い場合はその期間の額）を当該期間の終了時の大阪府が指定する期限までに全額納入してください。</w:t>
            </w:r>
          </w:p>
          <w:p w14:paraId="05EFA304" w14:textId="3597A7DC" w:rsidR="007D28B0" w:rsidRPr="00991D54" w:rsidRDefault="007D28B0" w:rsidP="00785F06">
            <w:pPr>
              <w:ind w:leftChars="350" w:left="735"/>
            </w:pPr>
            <w:r w:rsidRPr="00991D54">
              <w:rPr>
                <w:rFonts w:asciiTheme="minorEastAsia" w:hAnsiTheme="minorEastAsia"/>
              </w:rPr>
              <w:t xml:space="preserve">b </w:t>
            </w:r>
            <w:r w:rsidRPr="00991D54">
              <w:rPr>
                <w:rFonts w:hint="eastAsia"/>
              </w:rPr>
              <w:t>子メーターを設置し、指示値により計測した使用量に電気料金単価（税込）を乗じて積算した額とします。なお、設置する電気量子メーターについては適正なものとし、その設置費用は</w:t>
            </w:r>
            <w:r w:rsidR="009715FF">
              <w:rPr>
                <w:rFonts w:hint="eastAsia"/>
              </w:rPr>
              <w:t>運営</w:t>
            </w:r>
            <w:r w:rsidRPr="00991D54">
              <w:rPr>
                <w:rFonts w:hint="eastAsia"/>
              </w:rPr>
              <w:t>事業者の負担とします。</w:t>
            </w:r>
          </w:p>
          <w:bookmarkEnd w:id="0"/>
          <w:p w14:paraId="7F2F64E0" w14:textId="4E820AE8" w:rsidR="007D28B0" w:rsidRPr="00991D54" w:rsidRDefault="007D28B0" w:rsidP="00C4260B">
            <w:pPr>
              <w:ind w:firstLineChars="100" w:firstLine="210"/>
            </w:pPr>
            <w:r w:rsidRPr="00991D54">
              <w:rPr>
                <w:rFonts w:hint="eastAsia"/>
              </w:rPr>
              <w:t>【水道使用料】</w:t>
            </w:r>
          </w:p>
          <w:p w14:paraId="583DEDE5" w14:textId="03BB5EE7" w:rsidR="007D28B0" w:rsidRPr="002E6072" w:rsidRDefault="007D28B0" w:rsidP="001010A7">
            <w:pPr>
              <w:ind w:leftChars="100" w:left="420" w:hangingChars="100" w:hanging="210"/>
            </w:pPr>
            <w:r w:rsidRPr="002E6072">
              <w:rPr>
                <w:rFonts w:hint="eastAsia"/>
              </w:rPr>
              <w:t xml:space="preserve">　　水道使用料は、（ア）食堂の厨房部分に係る使用料と（イ）府庁本館建物の共用部分に係る按分使用料を合計した額とします。</w:t>
            </w:r>
          </w:p>
          <w:p w14:paraId="5ADC423B" w14:textId="77777777" w:rsidR="007D28B0" w:rsidRPr="002E6072" w:rsidRDefault="007D28B0" w:rsidP="009F7D4A">
            <w:pPr>
              <w:ind w:firstLineChars="100" w:firstLine="210"/>
            </w:pPr>
            <w:r w:rsidRPr="002E6072">
              <w:rPr>
                <w:rFonts w:hint="eastAsia"/>
              </w:rPr>
              <w:t>（ア）食堂の厨房部分に係る使用料</w:t>
            </w:r>
          </w:p>
          <w:p w14:paraId="4EE5BBAE" w14:textId="77777777" w:rsidR="007D28B0" w:rsidRPr="002E6072" w:rsidRDefault="007D28B0" w:rsidP="00D34BDE">
            <w:pPr>
              <w:ind w:leftChars="300" w:left="630" w:firstLineChars="100" w:firstLine="210"/>
            </w:pPr>
            <w:r w:rsidRPr="002E6072">
              <w:rPr>
                <w:rFonts w:hint="eastAsia"/>
              </w:rPr>
              <w:t>府庁本館全体の使用料額に対し、府庁本館全体の使用水量を分母とし、あらかじめ食堂に設置している子メーターの指示値により計測した使用水量を分子として比率を乗じた額とします。</w:t>
            </w:r>
          </w:p>
          <w:p w14:paraId="5E5DF1C7" w14:textId="0502398F" w:rsidR="007D28B0" w:rsidRPr="002E6072" w:rsidRDefault="007D28B0" w:rsidP="009F7D4A">
            <w:pPr>
              <w:ind w:firstLineChars="100" w:firstLine="210"/>
            </w:pPr>
            <w:r w:rsidRPr="002E6072">
              <w:rPr>
                <w:rFonts w:hint="eastAsia"/>
              </w:rPr>
              <w:t>（イ）府庁本館建物の共用部分に係る按分使用料</w:t>
            </w:r>
          </w:p>
          <w:p w14:paraId="55114AE4" w14:textId="77777777" w:rsidR="007D28B0" w:rsidRPr="002E6072" w:rsidRDefault="007D28B0" w:rsidP="00D34BDE">
            <w:pPr>
              <w:ind w:leftChars="300" w:left="630" w:firstLineChars="100" w:firstLine="210"/>
            </w:pPr>
            <w:r w:rsidRPr="002E6072">
              <w:rPr>
                <w:rFonts w:hint="eastAsia"/>
              </w:rPr>
              <w:t>共用部分に係る水道使用料を建物全体に占める厨房部分の面積比率で按分した額とします。</w:t>
            </w:r>
          </w:p>
          <w:p w14:paraId="1372E060" w14:textId="1449D920" w:rsidR="007D28B0" w:rsidRPr="002E6072" w:rsidRDefault="007D28B0" w:rsidP="009F7D4A">
            <w:pPr>
              <w:ind w:firstLineChars="100" w:firstLine="210"/>
            </w:pPr>
            <w:r w:rsidRPr="002E6072">
              <w:rPr>
                <w:rFonts w:hint="eastAsia"/>
              </w:rPr>
              <w:t>【ガス使用料】</w:t>
            </w:r>
          </w:p>
          <w:p w14:paraId="30D22952" w14:textId="7F3C0D42" w:rsidR="007D28B0" w:rsidRPr="002E6072" w:rsidRDefault="007D28B0" w:rsidP="00567636">
            <w:pPr>
              <w:ind w:leftChars="200" w:left="420" w:firstLineChars="100" w:firstLine="210"/>
            </w:pPr>
            <w:r w:rsidRPr="002E6072">
              <w:rPr>
                <w:rFonts w:hint="eastAsia"/>
              </w:rPr>
              <w:t>運営事業者と大阪ガス（株）との間で直接、ガス需給契約を締結していただき、ガス使用料を負担していただきます。</w:t>
            </w:r>
          </w:p>
          <w:p w14:paraId="098803E9" w14:textId="754F5350" w:rsidR="007D28B0" w:rsidRPr="00991D54" w:rsidRDefault="007D28B0" w:rsidP="003A606D">
            <w:r w:rsidRPr="002E6072">
              <w:rPr>
                <w:rFonts w:hint="eastAsia"/>
              </w:rPr>
              <w:t>（２）</w:t>
            </w:r>
            <w:r w:rsidRPr="00991D54">
              <w:rPr>
                <w:rFonts w:hint="eastAsia"/>
              </w:rPr>
              <w:t>衛生管理、維持管理にかかる費用負担</w:t>
            </w:r>
          </w:p>
          <w:p w14:paraId="420AC24F" w14:textId="06DE2236" w:rsidR="007D28B0" w:rsidRPr="002E6072" w:rsidRDefault="007D28B0" w:rsidP="00861394">
            <w:pPr>
              <w:ind w:leftChars="200" w:left="420" w:firstLineChars="100" w:firstLine="210"/>
            </w:pPr>
            <w:r w:rsidRPr="00991D54">
              <w:rPr>
                <w:rFonts w:hint="eastAsia"/>
              </w:rPr>
              <w:t>清掃、消毒等の衛生管理、ごみ処理等（生ごみ、紙ごみ、プラごみ、段ボール、乾電池等を含む一切のごみ）、使用物件の維持管理に付随して通常必要とする業務は、運営事業者が自ら行うか、又は専門</w:t>
            </w:r>
            <w:r w:rsidRPr="002E6072">
              <w:rPr>
                <w:rFonts w:hint="eastAsia"/>
              </w:rPr>
              <w:t>業者との間で、直接委託等契約を締結していただき、それに要する経費及びその他の食堂運営に係る経費は運営事業者の負担とします。</w:t>
            </w:r>
          </w:p>
          <w:p w14:paraId="1D090CBE" w14:textId="77777777" w:rsidR="007D28B0" w:rsidRPr="002E6072" w:rsidRDefault="007D28B0" w:rsidP="00BD5D45"/>
          <w:p w14:paraId="3E5456D0" w14:textId="4B89E6D8" w:rsidR="007D28B0" w:rsidRPr="00991D54" w:rsidRDefault="007D28B0" w:rsidP="00E74C0F">
            <w:pPr>
              <w:rPr>
                <w:b/>
                <w:bCs/>
              </w:rPr>
            </w:pPr>
            <w:r w:rsidRPr="00991D54">
              <w:rPr>
                <w:rFonts w:hint="eastAsia"/>
                <w:b/>
                <w:bCs/>
              </w:rPr>
              <w:t>Ⅲ　食堂</w:t>
            </w:r>
          </w:p>
          <w:p w14:paraId="257E71F9" w14:textId="243D6079" w:rsidR="007D28B0" w:rsidRPr="00E7044D" w:rsidRDefault="007D28B0" w:rsidP="00E74C0F">
            <w:pPr>
              <w:rPr>
                <w:b/>
                <w:bCs/>
              </w:rPr>
            </w:pPr>
            <w:r w:rsidRPr="00E7044D">
              <w:rPr>
                <w:rFonts w:hint="eastAsia"/>
                <w:b/>
                <w:bCs/>
              </w:rPr>
              <w:t>１　使用条件等</w:t>
            </w:r>
          </w:p>
          <w:p w14:paraId="03E5B6F4" w14:textId="29E9590B" w:rsidR="007D28B0" w:rsidRPr="00991D54" w:rsidRDefault="007D28B0" w:rsidP="00E74C0F">
            <w:pPr>
              <w:ind w:firstLineChars="100" w:firstLine="210"/>
            </w:pPr>
            <w:r w:rsidRPr="00991D54">
              <w:rPr>
                <w:rFonts w:hint="eastAsia"/>
              </w:rPr>
              <w:t>許可物件の使用にあたり遵守すべき条件は、以下のとおりとします。</w:t>
            </w:r>
          </w:p>
          <w:p w14:paraId="1EA86651" w14:textId="135CAE3D" w:rsidR="007D28B0" w:rsidRPr="00991D54" w:rsidRDefault="007D28B0" w:rsidP="00E74C0F">
            <w:r w:rsidRPr="00991D54">
              <w:rPr>
                <w:rFonts w:hint="eastAsia"/>
              </w:rPr>
              <w:t xml:space="preserve">（１）食堂運営開始日及び営業準備期間　</w:t>
            </w:r>
          </w:p>
          <w:p w14:paraId="239FFB11" w14:textId="70CB074D" w:rsidR="00A822BA" w:rsidRDefault="003A2D82" w:rsidP="00A822BA">
            <w:pPr>
              <w:ind w:leftChars="200" w:left="420" w:firstLineChars="100" w:firstLine="210"/>
            </w:pPr>
            <w:r w:rsidRPr="003A2D82">
              <w:rPr>
                <w:rFonts w:hint="eastAsia"/>
              </w:rPr>
              <w:t>本食堂の運営は令和</w:t>
            </w:r>
            <w:r w:rsidR="008C7150">
              <w:rPr>
                <w:rFonts w:hint="eastAsia"/>
              </w:rPr>
              <w:t>８</w:t>
            </w:r>
            <w:r w:rsidRPr="003A2D82">
              <w:rPr>
                <w:rFonts w:hint="eastAsia"/>
              </w:rPr>
              <w:t>年</w:t>
            </w:r>
            <w:r w:rsidR="008C7150">
              <w:rPr>
                <w:rFonts w:hint="eastAsia"/>
              </w:rPr>
              <w:t>４</w:t>
            </w:r>
            <w:r w:rsidRPr="003A2D82">
              <w:rPr>
                <w:rFonts w:hint="eastAsia"/>
              </w:rPr>
              <w:t>月</w:t>
            </w:r>
            <w:r w:rsidR="008C7150">
              <w:rPr>
                <w:rFonts w:hint="eastAsia"/>
              </w:rPr>
              <w:t>１</w:t>
            </w:r>
            <w:r w:rsidRPr="003A2D82">
              <w:rPr>
                <w:rFonts w:hint="eastAsia"/>
              </w:rPr>
              <w:t>日</w:t>
            </w:r>
            <w:r w:rsidR="00C86196">
              <w:rPr>
                <w:rFonts w:hint="eastAsia"/>
              </w:rPr>
              <w:t>（水）</w:t>
            </w:r>
            <w:r w:rsidRPr="003A2D82">
              <w:rPr>
                <w:rFonts w:hint="eastAsia"/>
              </w:rPr>
              <w:t>より開始してください。営業準備期間</w:t>
            </w:r>
            <w:r w:rsidR="008C7150">
              <w:rPr>
                <w:rFonts w:hint="eastAsia"/>
              </w:rPr>
              <w:t>の</w:t>
            </w:r>
            <w:r w:rsidRPr="003A2D82">
              <w:rPr>
                <w:rFonts w:hint="eastAsia"/>
              </w:rPr>
              <w:t>令和</w:t>
            </w:r>
            <w:r w:rsidR="008C7150">
              <w:rPr>
                <w:rFonts w:hint="eastAsia"/>
              </w:rPr>
              <w:t>８</w:t>
            </w:r>
            <w:r w:rsidRPr="003A2D82">
              <w:rPr>
                <w:rFonts w:hint="eastAsia"/>
              </w:rPr>
              <w:t>年</w:t>
            </w:r>
            <w:r w:rsidR="008C7150">
              <w:rPr>
                <w:rFonts w:hint="eastAsia"/>
              </w:rPr>
              <w:t>４</w:t>
            </w:r>
            <w:r w:rsidRPr="003A2D82">
              <w:rPr>
                <w:rFonts w:hint="eastAsia"/>
              </w:rPr>
              <w:t>月</w:t>
            </w:r>
            <w:r w:rsidR="008C7150">
              <w:rPr>
                <w:rFonts w:hint="eastAsia"/>
              </w:rPr>
              <w:t>１</w:t>
            </w:r>
            <w:r w:rsidRPr="008C7150">
              <w:rPr>
                <w:rFonts w:hint="eastAsia"/>
              </w:rPr>
              <w:t>日（水）から</w:t>
            </w:r>
            <w:r w:rsidR="008C7150">
              <w:rPr>
                <w:rFonts w:hint="eastAsia"/>
              </w:rPr>
              <w:t>４</w:t>
            </w:r>
            <w:r w:rsidRPr="008C7150">
              <w:rPr>
                <w:rFonts w:hint="eastAsia"/>
              </w:rPr>
              <w:t>月</w:t>
            </w:r>
            <w:r w:rsidR="008C7150">
              <w:rPr>
                <w:rFonts w:hint="eastAsia"/>
              </w:rPr>
              <w:t>３</w:t>
            </w:r>
            <w:r w:rsidRPr="008C7150">
              <w:rPr>
                <w:rFonts w:hint="eastAsia"/>
              </w:rPr>
              <w:t>日（金）までの</w:t>
            </w:r>
            <w:r w:rsidR="008C7150">
              <w:rPr>
                <w:rFonts w:hint="eastAsia"/>
              </w:rPr>
              <w:t>３</w:t>
            </w:r>
            <w:r w:rsidRPr="008C7150">
              <w:rPr>
                <w:rFonts w:hint="eastAsia"/>
              </w:rPr>
              <w:t>日間</w:t>
            </w:r>
            <w:r w:rsidRPr="003A2D82">
              <w:rPr>
                <w:rFonts w:hint="eastAsia"/>
              </w:rPr>
              <w:t>は、弁当販売のみでも可とします。</w:t>
            </w:r>
          </w:p>
          <w:p w14:paraId="1F6CD17C" w14:textId="326D3BE8" w:rsidR="00773E76" w:rsidRPr="008C7150" w:rsidRDefault="008C7150" w:rsidP="00A822BA">
            <w:pPr>
              <w:ind w:leftChars="200" w:left="420" w:firstLineChars="100" w:firstLine="210"/>
            </w:pPr>
            <w:r w:rsidRPr="00735DA0">
              <w:rPr>
                <w:rFonts w:hint="eastAsia"/>
              </w:rPr>
              <w:t>なお、準備期間中の食事の提供については、大阪府と事前調整してください。</w:t>
            </w:r>
          </w:p>
          <w:p w14:paraId="7B8A218A" w14:textId="77777777" w:rsidR="007D28B0" w:rsidRPr="00991D54" w:rsidRDefault="007D28B0" w:rsidP="00E2146B">
            <w:r w:rsidRPr="00991D54">
              <w:rPr>
                <w:rFonts w:hint="eastAsia"/>
              </w:rPr>
              <w:t>（２）営業日及び営業時間</w:t>
            </w:r>
          </w:p>
          <w:p w14:paraId="5E58C090" w14:textId="04C9675E" w:rsidR="007D28B0" w:rsidRPr="002E6072" w:rsidRDefault="007D28B0" w:rsidP="00991D54">
            <w:pPr>
              <w:ind w:leftChars="200" w:left="630" w:hangingChars="100" w:hanging="210"/>
            </w:pPr>
            <w:r w:rsidRPr="00991D54">
              <w:rPr>
                <w:rFonts w:hint="eastAsia"/>
              </w:rPr>
              <w:t>ア　営業日は府の開庁日（土曜、日曜、国民の祝日等及び</w:t>
            </w:r>
            <w:r w:rsidRPr="00991D54">
              <w:rPr>
                <w:rFonts w:ascii="ＭＳ 明朝" w:eastAsia="ＭＳ 明朝" w:hAnsi="ＭＳ 明朝" w:hint="eastAsia"/>
              </w:rPr>
              <w:t>1</w:t>
            </w:r>
            <w:r w:rsidRPr="00991D54">
              <w:rPr>
                <w:rFonts w:ascii="ＭＳ 明朝" w:eastAsia="ＭＳ 明朝" w:hAnsi="ＭＳ 明朝"/>
              </w:rPr>
              <w:t>2</w:t>
            </w:r>
            <w:r w:rsidRPr="00991D54">
              <w:rPr>
                <w:rFonts w:ascii="ＭＳ 明朝" w:eastAsia="ＭＳ 明朝" w:hAnsi="ＭＳ 明朝" w:hint="eastAsia"/>
              </w:rPr>
              <w:t>月2</w:t>
            </w:r>
            <w:r w:rsidRPr="00991D54">
              <w:rPr>
                <w:rFonts w:ascii="ＭＳ 明朝" w:eastAsia="ＭＳ 明朝" w:hAnsi="ＭＳ 明朝"/>
              </w:rPr>
              <w:t>9</w:t>
            </w:r>
            <w:r w:rsidRPr="00991D54">
              <w:rPr>
                <w:rFonts w:hint="eastAsia"/>
              </w:rPr>
              <w:t>日から１月３日を除く日）とし</w:t>
            </w:r>
            <w:r w:rsidRPr="002E6072">
              <w:rPr>
                <w:rFonts w:hint="eastAsia"/>
              </w:rPr>
              <w:t>ます。営業時間は、開庁時間内で運営事業者が定めることとします。ただし、開庁日の午</w:t>
            </w:r>
            <w:r w:rsidRPr="002E6072">
              <w:rPr>
                <w:rFonts w:asciiTheme="minorEastAsia" w:hAnsiTheme="minorEastAsia" w:hint="eastAsia"/>
              </w:rPr>
              <w:t>前1</w:t>
            </w:r>
            <w:r w:rsidRPr="002E6072">
              <w:rPr>
                <w:rFonts w:asciiTheme="minorEastAsia" w:hAnsiTheme="minorEastAsia"/>
              </w:rPr>
              <w:t>1</w:t>
            </w:r>
            <w:r w:rsidRPr="002E6072">
              <w:rPr>
                <w:rFonts w:hint="eastAsia"/>
              </w:rPr>
              <w:t>時から午後２時の間は、特別な事情がない限り必ず営業しなければなりません。なお、午後２時以降は、飲食部分（</w:t>
            </w:r>
            <w:r w:rsidRPr="002E6072">
              <w:rPr>
                <w:rFonts w:asciiTheme="minorEastAsia" w:hAnsiTheme="minorEastAsia" w:hint="eastAsia"/>
              </w:rPr>
              <w:t>1</w:t>
            </w:r>
            <w:r w:rsidRPr="002E6072">
              <w:rPr>
                <w:rFonts w:asciiTheme="minorEastAsia" w:hAnsiTheme="minorEastAsia"/>
              </w:rPr>
              <w:t>56</w:t>
            </w:r>
            <w:r w:rsidRPr="002E6072">
              <w:rPr>
                <w:rFonts w:asciiTheme="minorEastAsia" w:hAnsiTheme="minorEastAsia" w:hint="eastAsia"/>
              </w:rPr>
              <w:t>.</w:t>
            </w:r>
            <w:r w:rsidRPr="002E6072">
              <w:rPr>
                <w:rFonts w:asciiTheme="minorEastAsia" w:hAnsiTheme="minorEastAsia"/>
              </w:rPr>
              <w:t>35</w:t>
            </w:r>
            <w:r w:rsidRPr="002E6072">
              <w:rPr>
                <w:rFonts w:hint="eastAsia"/>
              </w:rPr>
              <w:t>㎡）のうち厨房寄りの</w:t>
            </w:r>
            <w:r w:rsidRPr="002E6072">
              <w:rPr>
                <w:rFonts w:asciiTheme="minorEastAsia" w:hAnsiTheme="minorEastAsia" w:hint="eastAsia"/>
              </w:rPr>
              <w:t>3</w:t>
            </w:r>
            <w:r w:rsidRPr="002E6072">
              <w:rPr>
                <w:rFonts w:asciiTheme="minorEastAsia" w:hAnsiTheme="minorEastAsia"/>
              </w:rPr>
              <w:t>7</w:t>
            </w:r>
            <w:r w:rsidRPr="002E6072">
              <w:rPr>
                <w:rFonts w:asciiTheme="minorEastAsia" w:hAnsiTheme="minorEastAsia" w:hint="eastAsia"/>
              </w:rPr>
              <w:t>.</w:t>
            </w:r>
            <w:r w:rsidRPr="002E6072">
              <w:rPr>
                <w:rFonts w:asciiTheme="minorEastAsia" w:hAnsiTheme="minorEastAsia"/>
              </w:rPr>
              <w:t>37</w:t>
            </w:r>
            <w:r w:rsidRPr="002E6072">
              <w:rPr>
                <w:rFonts w:hint="eastAsia"/>
              </w:rPr>
              <w:t>㎡のみ</w:t>
            </w:r>
            <w:r w:rsidRPr="001315EA">
              <w:rPr>
                <w:rFonts w:hint="eastAsia"/>
              </w:rPr>
              <w:t>使用可能です。</w:t>
            </w:r>
          </w:p>
          <w:p w14:paraId="2F435EAD" w14:textId="4C56BBD6" w:rsidR="00560A87" w:rsidRPr="00991D54" w:rsidRDefault="007D28B0" w:rsidP="00B32312">
            <w:pPr>
              <w:ind w:leftChars="150" w:left="420" w:hangingChars="50" w:hanging="105"/>
            </w:pPr>
            <w:r w:rsidRPr="00991D54">
              <w:rPr>
                <w:rFonts w:hint="eastAsia"/>
              </w:rPr>
              <w:t>イ</w:t>
            </w:r>
            <w:r w:rsidRPr="00991D54">
              <w:rPr>
                <w:rFonts w:hint="eastAsia"/>
              </w:rPr>
              <w:t xml:space="preserve"> </w:t>
            </w:r>
            <w:r w:rsidRPr="00991D54">
              <w:rPr>
                <w:rFonts w:hint="eastAsia"/>
              </w:rPr>
              <w:t>厨房部分以外（厨房寄りの</w:t>
            </w:r>
            <w:r w:rsidRPr="00991D54">
              <w:rPr>
                <w:rFonts w:asciiTheme="minorEastAsia" w:hAnsiTheme="minorEastAsia" w:hint="eastAsia"/>
              </w:rPr>
              <w:t>3</w:t>
            </w:r>
            <w:r w:rsidRPr="00991D54">
              <w:rPr>
                <w:rFonts w:asciiTheme="minorEastAsia" w:hAnsiTheme="minorEastAsia"/>
              </w:rPr>
              <w:t>7.37</w:t>
            </w:r>
            <w:r w:rsidRPr="00991D54">
              <w:rPr>
                <w:rFonts w:hint="eastAsia"/>
              </w:rPr>
              <w:t>㎡は除く）の飲食スペース部分は、営業時間外である午後２時</w:t>
            </w:r>
            <w:r w:rsidRPr="00991D54">
              <w:rPr>
                <w:rFonts w:asciiTheme="minorEastAsia" w:hAnsiTheme="minorEastAsia" w:hint="eastAsia"/>
              </w:rPr>
              <w:t>3</w:t>
            </w:r>
            <w:r w:rsidRPr="00991D54">
              <w:rPr>
                <w:rFonts w:asciiTheme="minorEastAsia" w:hAnsiTheme="minorEastAsia"/>
              </w:rPr>
              <w:t>0</w:t>
            </w:r>
            <w:r w:rsidRPr="00991D54">
              <w:rPr>
                <w:rFonts w:hint="eastAsia"/>
              </w:rPr>
              <w:t>分以降に大阪府がミーティングスペースとして使用しますので、占用できません。</w:t>
            </w:r>
          </w:p>
          <w:p w14:paraId="2446B9E5" w14:textId="4FB07E0C" w:rsidR="00D34BDE" w:rsidRPr="00991D54" w:rsidRDefault="007D28B0" w:rsidP="00E2146B">
            <w:r w:rsidRPr="00991D54">
              <w:rPr>
                <w:rFonts w:hint="eastAsia"/>
              </w:rPr>
              <w:t>（３）府庁本館の出入口開閉時間等</w:t>
            </w:r>
          </w:p>
          <w:p w14:paraId="563E8E0B" w14:textId="3670F09C" w:rsidR="007D28B0" w:rsidRDefault="007D28B0" w:rsidP="00CC6859">
            <w:pPr>
              <w:ind w:leftChars="100" w:left="630" w:hangingChars="200" w:hanging="420"/>
            </w:pPr>
            <w:r w:rsidRPr="00991D54">
              <w:rPr>
                <w:rFonts w:hint="eastAsia"/>
              </w:rPr>
              <w:t xml:space="preserve">　ア　府庁（別館を含む）の開庁時間は、平日の午前８時</w:t>
            </w:r>
            <w:r w:rsidRPr="00991D54">
              <w:rPr>
                <w:rFonts w:asciiTheme="minorEastAsia" w:hAnsiTheme="minorEastAsia" w:hint="eastAsia"/>
              </w:rPr>
              <w:t>1</w:t>
            </w:r>
            <w:r w:rsidRPr="00991D54">
              <w:rPr>
                <w:rFonts w:asciiTheme="minorEastAsia" w:hAnsiTheme="minorEastAsia"/>
              </w:rPr>
              <w:t>5</w:t>
            </w:r>
            <w:r w:rsidRPr="00991D54">
              <w:rPr>
                <w:rFonts w:hint="eastAsia"/>
              </w:rPr>
              <w:t>分から午後６時</w:t>
            </w:r>
            <w:r w:rsidRPr="00991D54">
              <w:rPr>
                <w:rFonts w:asciiTheme="minorEastAsia" w:hAnsiTheme="minorEastAsia" w:hint="eastAsia"/>
              </w:rPr>
              <w:t>3</w:t>
            </w:r>
            <w:r w:rsidRPr="00991D54">
              <w:rPr>
                <w:rFonts w:asciiTheme="minorEastAsia" w:hAnsiTheme="minorEastAsia"/>
              </w:rPr>
              <w:t>0</w:t>
            </w:r>
            <w:r w:rsidRPr="00991D54">
              <w:rPr>
                <w:rFonts w:hint="eastAsia"/>
              </w:rPr>
              <w:t>分です。</w:t>
            </w:r>
          </w:p>
          <w:p w14:paraId="25CB71C8" w14:textId="77777777" w:rsidR="00B32312" w:rsidRPr="002E6072" w:rsidRDefault="00B32312" w:rsidP="00CC6859">
            <w:pPr>
              <w:ind w:leftChars="100" w:left="630" w:hangingChars="200" w:hanging="420"/>
            </w:pPr>
          </w:p>
          <w:p w14:paraId="5AE895C2" w14:textId="0B0BED2B" w:rsidR="007D28B0" w:rsidRPr="00FF4989" w:rsidRDefault="007D28B0" w:rsidP="00DD592E">
            <w:pPr>
              <w:ind w:leftChars="100" w:left="630" w:hangingChars="200" w:hanging="420"/>
            </w:pPr>
            <w:r w:rsidRPr="002E6072">
              <w:rPr>
                <w:rFonts w:hint="eastAsia"/>
              </w:rPr>
              <w:t xml:space="preserve">　</w:t>
            </w:r>
            <w:r w:rsidRPr="00FF4989">
              <w:rPr>
                <w:rFonts w:hint="eastAsia"/>
              </w:rPr>
              <w:t>イ</w:t>
            </w:r>
            <w:r w:rsidRPr="00FF4989">
              <w:rPr>
                <w:rFonts w:hint="eastAsia"/>
              </w:rPr>
              <w:t xml:space="preserve"> </w:t>
            </w:r>
            <w:r w:rsidRPr="00FF4989">
              <w:t xml:space="preserve"> </w:t>
            </w:r>
            <w:r w:rsidRPr="00FF4989">
              <w:rPr>
                <w:rFonts w:hint="eastAsia"/>
              </w:rPr>
              <w:t>食堂、厨房への入退室及び出入口の施錠、鍵の管理については、</w:t>
            </w:r>
            <w:r w:rsidR="009C20F8">
              <w:rPr>
                <w:rFonts w:hint="eastAsia"/>
              </w:rPr>
              <w:t>大阪</w:t>
            </w:r>
            <w:r w:rsidRPr="00FF4989">
              <w:rPr>
                <w:rFonts w:hint="eastAsia"/>
              </w:rPr>
              <w:t>府の指示に従う</w:t>
            </w:r>
            <w:r w:rsidRPr="00FF4989">
              <w:rPr>
                <w:rFonts w:hint="eastAsia"/>
              </w:rPr>
              <w:lastRenderedPageBreak/>
              <w:t>ものとします。</w:t>
            </w:r>
          </w:p>
          <w:p w14:paraId="27C62897" w14:textId="06E81181" w:rsidR="007D28B0" w:rsidRPr="00FF4989" w:rsidRDefault="007D28B0" w:rsidP="00DD592E">
            <w:pPr>
              <w:ind w:firstLineChars="200" w:firstLine="420"/>
            </w:pPr>
            <w:r w:rsidRPr="00FF4989">
              <w:rPr>
                <w:rFonts w:hint="eastAsia"/>
              </w:rPr>
              <w:t>ウ　鍵管理簿（様式指定）を作成のうえ、提出してください。</w:t>
            </w:r>
          </w:p>
          <w:p w14:paraId="780FFF05" w14:textId="77777777" w:rsidR="007D28B0" w:rsidRPr="00FF4989" w:rsidRDefault="007D28B0" w:rsidP="00DD592E">
            <w:pPr>
              <w:ind w:firstLineChars="300" w:firstLine="630"/>
            </w:pPr>
            <w:r w:rsidRPr="00FF4989">
              <w:rPr>
                <w:rFonts w:hint="eastAsia"/>
              </w:rPr>
              <w:t>担当者を変更する場合は、修正した名簿をその都度提出してください。</w:t>
            </w:r>
          </w:p>
          <w:p w14:paraId="18B75EAD" w14:textId="77777777" w:rsidR="007D28B0" w:rsidRPr="00FF4989" w:rsidRDefault="007D28B0" w:rsidP="00DD592E">
            <w:pPr>
              <w:ind w:firstLineChars="300" w:firstLine="630"/>
            </w:pPr>
            <w:r w:rsidRPr="00FF4989">
              <w:rPr>
                <w:rFonts w:hint="eastAsia"/>
              </w:rPr>
              <w:t>鍵管理簿に記載されてない方への鍵の貸し出しはできません。</w:t>
            </w:r>
          </w:p>
          <w:p w14:paraId="4DB7D010" w14:textId="0FEBD221" w:rsidR="007D28B0" w:rsidRPr="00FF4989" w:rsidRDefault="007D28B0" w:rsidP="00DD592E">
            <w:pPr>
              <w:ind w:leftChars="200" w:left="630" w:hangingChars="100" w:hanging="210"/>
            </w:pPr>
            <w:r w:rsidRPr="00FF4989">
              <w:rPr>
                <w:rFonts w:hint="eastAsia"/>
              </w:rPr>
              <w:t>エ　本館の出入館には</w:t>
            </w:r>
            <w:r w:rsidRPr="00FF4989">
              <w:rPr>
                <w:rFonts w:asciiTheme="minorEastAsia" w:hAnsiTheme="minorEastAsia" w:hint="eastAsia"/>
              </w:rPr>
              <w:t>IC</w:t>
            </w:r>
            <w:r w:rsidRPr="00FF4989">
              <w:rPr>
                <w:rFonts w:hint="eastAsia"/>
              </w:rPr>
              <w:t>入館証が必要です。事前に</w:t>
            </w:r>
            <w:r w:rsidRPr="00FF4989">
              <w:rPr>
                <w:rFonts w:asciiTheme="minorEastAsia" w:hAnsiTheme="minorEastAsia" w:hint="eastAsia"/>
              </w:rPr>
              <w:t>IC</w:t>
            </w:r>
            <w:r w:rsidRPr="00FF4989">
              <w:rPr>
                <w:rFonts w:hint="eastAsia"/>
              </w:rPr>
              <w:t>入館証申請書を提出して、交付を受けてください。</w:t>
            </w:r>
          </w:p>
          <w:p w14:paraId="429C70D8" w14:textId="1FB5DF04" w:rsidR="007D28B0" w:rsidRPr="00FF4989" w:rsidRDefault="007D28B0" w:rsidP="00D34BDE">
            <w:pPr>
              <w:ind w:firstLineChars="200" w:firstLine="420"/>
            </w:pPr>
            <w:r w:rsidRPr="00FF4989">
              <w:rPr>
                <w:rFonts w:hint="eastAsia"/>
              </w:rPr>
              <w:t>※</w:t>
            </w:r>
            <w:r w:rsidRPr="00FF4989">
              <w:rPr>
                <w:rFonts w:hint="eastAsia"/>
              </w:rPr>
              <w:t xml:space="preserve"> </w:t>
            </w:r>
            <w:r w:rsidRPr="00FF4989">
              <w:rPr>
                <w:rFonts w:hint="eastAsia"/>
              </w:rPr>
              <w:t>府庁本館出入口開閉時間等</w:t>
            </w:r>
          </w:p>
          <w:tbl>
            <w:tblPr>
              <w:tblStyle w:val="a3"/>
              <w:tblW w:w="0" w:type="auto"/>
              <w:tblInd w:w="736" w:type="dxa"/>
              <w:tblLook w:val="04A0" w:firstRow="1" w:lastRow="0" w:firstColumn="1" w:lastColumn="0" w:noHBand="0" w:noVBand="1"/>
            </w:tblPr>
            <w:tblGrid>
              <w:gridCol w:w="2693"/>
              <w:gridCol w:w="2551"/>
              <w:gridCol w:w="2127"/>
            </w:tblGrid>
            <w:tr w:rsidR="007D28B0" w:rsidRPr="002E6072" w14:paraId="606380AB" w14:textId="77777777" w:rsidTr="00D34BDE">
              <w:tc>
                <w:tcPr>
                  <w:tcW w:w="2693" w:type="dxa"/>
                  <w:vAlign w:val="center"/>
                </w:tcPr>
                <w:p w14:paraId="79996BA3" w14:textId="77777777" w:rsidR="007D28B0" w:rsidRPr="00517C32" w:rsidRDefault="007D28B0" w:rsidP="00A0307F">
                  <w:pPr>
                    <w:spacing w:line="320" w:lineRule="exact"/>
                    <w:jc w:val="center"/>
                    <w:rPr>
                      <w:rFonts w:asciiTheme="minorEastAsia" w:hAnsiTheme="minorEastAsia"/>
                      <w:sz w:val="22"/>
                    </w:rPr>
                  </w:pPr>
                  <w:r w:rsidRPr="00517C32">
                    <w:rPr>
                      <w:rFonts w:asciiTheme="minorEastAsia" w:hAnsiTheme="minorEastAsia" w:hint="eastAsia"/>
                      <w:sz w:val="22"/>
                    </w:rPr>
                    <w:t>種別</w:t>
                  </w:r>
                </w:p>
              </w:tc>
              <w:tc>
                <w:tcPr>
                  <w:tcW w:w="2551" w:type="dxa"/>
                  <w:vAlign w:val="center"/>
                </w:tcPr>
                <w:p w14:paraId="0DC356C3" w14:textId="77777777" w:rsidR="007D28B0" w:rsidRPr="003B097D" w:rsidRDefault="007D28B0" w:rsidP="00A0307F">
                  <w:pPr>
                    <w:spacing w:line="320" w:lineRule="exact"/>
                    <w:jc w:val="center"/>
                    <w:rPr>
                      <w:rFonts w:asciiTheme="minorEastAsia" w:hAnsiTheme="minorEastAsia"/>
                      <w:sz w:val="22"/>
                    </w:rPr>
                  </w:pPr>
                  <w:r w:rsidRPr="003B097D">
                    <w:rPr>
                      <w:rFonts w:asciiTheme="minorEastAsia" w:hAnsiTheme="minorEastAsia"/>
                      <w:sz w:val="22"/>
                    </w:rPr>
                    <w:t>開閉時間等</w:t>
                  </w:r>
                </w:p>
              </w:tc>
              <w:tc>
                <w:tcPr>
                  <w:tcW w:w="2127" w:type="dxa"/>
                  <w:vAlign w:val="center"/>
                </w:tcPr>
                <w:p w14:paraId="19E424C6" w14:textId="77777777" w:rsidR="007D28B0" w:rsidRPr="003B097D" w:rsidRDefault="007D28B0" w:rsidP="00A0307F">
                  <w:pPr>
                    <w:spacing w:line="320" w:lineRule="exact"/>
                    <w:jc w:val="center"/>
                    <w:rPr>
                      <w:rFonts w:asciiTheme="minorEastAsia" w:hAnsiTheme="minorEastAsia"/>
                      <w:sz w:val="22"/>
                    </w:rPr>
                  </w:pPr>
                  <w:r w:rsidRPr="003B097D">
                    <w:rPr>
                      <w:rFonts w:asciiTheme="minorEastAsia" w:hAnsiTheme="minorEastAsia"/>
                      <w:sz w:val="22"/>
                    </w:rPr>
                    <w:t>備考</w:t>
                  </w:r>
                </w:p>
              </w:tc>
            </w:tr>
            <w:tr w:rsidR="007D28B0" w:rsidRPr="002E6072" w14:paraId="4B2946EA" w14:textId="77777777" w:rsidTr="00D34BDE">
              <w:tc>
                <w:tcPr>
                  <w:tcW w:w="2693" w:type="dxa"/>
                  <w:vAlign w:val="center"/>
                </w:tcPr>
                <w:p w14:paraId="644BF78F" w14:textId="77777777" w:rsidR="007D28B0" w:rsidRPr="001315EA" w:rsidRDefault="007D28B0" w:rsidP="00D34BDE">
                  <w:pPr>
                    <w:spacing w:line="320" w:lineRule="exact"/>
                    <w:jc w:val="center"/>
                    <w:rPr>
                      <w:rFonts w:asciiTheme="minorEastAsia" w:hAnsiTheme="minorEastAsia"/>
                      <w:sz w:val="22"/>
                    </w:rPr>
                  </w:pPr>
                  <w:r w:rsidRPr="001315EA">
                    <w:rPr>
                      <w:rFonts w:asciiTheme="minorEastAsia" w:hAnsiTheme="minorEastAsia" w:hint="eastAsia"/>
                      <w:sz w:val="22"/>
                    </w:rPr>
                    <w:t>通用口（スロープ有）</w:t>
                  </w:r>
                </w:p>
              </w:tc>
              <w:tc>
                <w:tcPr>
                  <w:tcW w:w="2551" w:type="dxa"/>
                  <w:vAlign w:val="center"/>
                </w:tcPr>
                <w:p w14:paraId="5165282D" w14:textId="77777777" w:rsidR="007D28B0" w:rsidRPr="001315EA" w:rsidRDefault="007D28B0" w:rsidP="00D34BDE">
                  <w:pPr>
                    <w:spacing w:line="320" w:lineRule="exact"/>
                    <w:jc w:val="center"/>
                    <w:rPr>
                      <w:rFonts w:asciiTheme="minorEastAsia" w:hAnsiTheme="minorEastAsia"/>
                      <w:sz w:val="22"/>
                    </w:rPr>
                  </w:pPr>
                  <w:r w:rsidRPr="001315EA">
                    <w:rPr>
                      <w:rFonts w:asciiTheme="minorEastAsia" w:hAnsiTheme="minorEastAsia"/>
                      <w:sz w:val="22"/>
                    </w:rPr>
                    <w:t>24時間運用</w:t>
                  </w:r>
                </w:p>
              </w:tc>
              <w:tc>
                <w:tcPr>
                  <w:tcW w:w="2127" w:type="dxa"/>
                  <w:vAlign w:val="center"/>
                </w:tcPr>
                <w:p w14:paraId="30C33086" w14:textId="77777777" w:rsidR="007D28B0" w:rsidRPr="001315EA" w:rsidRDefault="007D28B0" w:rsidP="00D34BDE">
                  <w:pPr>
                    <w:spacing w:line="320" w:lineRule="exact"/>
                    <w:jc w:val="center"/>
                    <w:rPr>
                      <w:rFonts w:asciiTheme="minorEastAsia" w:hAnsiTheme="minorEastAsia"/>
                      <w:sz w:val="22"/>
                    </w:rPr>
                  </w:pPr>
                  <w:r w:rsidRPr="001315EA">
                    <w:rPr>
                      <w:rFonts w:asciiTheme="minorEastAsia" w:hAnsiTheme="minorEastAsia"/>
                      <w:sz w:val="22"/>
                    </w:rPr>
                    <w:t>IC入館証が必要</w:t>
                  </w:r>
                </w:p>
              </w:tc>
            </w:tr>
            <w:tr w:rsidR="007D28B0" w:rsidRPr="002E6072" w14:paraId="41A3CE9B" w14:textId="77777777" w:rsidTr="00D34BDE">
              <w:tc>
                <w:tcPr>
                  <w:tcW w:w="2693" w:type="dxa"/>
                  <w:vAlign w:val="center"/>
                </w:tcPr>
                <w:p w14:paraId="09926EBB" w14:textId="77777777" w:rsidR="007D28B0" w:rsidRPr="001315EA" w:rsidRDefault="007D28B0" w:rsidP="00D34BDE">
                  <w:pPr>
                    <w:spacing w:line="320" w:lineRule="exact"/>
                    <w:jc w:val="center"/>
                    <w:rPr>
                      <w:rFonts w:asciiTheme="minorEastAsia" w:hAnsiTheme="minorEastAsia"/>
                      <w:sz w:val="22"/>
                    </w:rPr>
                  </w:pPr>
                  <w:r w:rsidRPr="001315EA">
                    <w:rPr>
                      <w:rFonts w:asciiTheme="minorEastAsia" w:hAnsiTheme="minorEastAsia" w:hint="eastAsia"/>
                      <w:sz w:val="22"/>
                    </w:rPr>
                    <w:t>南玄関（スロープなし）</w:t>
                  </w:r>
                </w:p>
              </w:tc>
              <w:tc>
                <w:tcPr>
                  <w:tcW w:w="2551" w:type="dxa"/>
                  <w:vAlign w:val="center"/>
                </w:tcPr>
                <w:p w14:paraId="51AEA8BD" w14:textId="77777777" w:rsidR="007D28B0" w:rsidRPr="001315EA" w:rsidRDefault="007D28B0" w:rsidP="00D34BDE">
                  <w:pPr>
                    <w:spacing w:line="320" w:lineRule="exact"/>
                    <w:jc w:val="center"/>
                    <w:rPr>
                      <w:rFonts w:asciiTheme="minorEastAsia" w:hAnsiTheme="minorEastAsia"/>
                      <w:sz w:val="22"/>
                    </w:rPr>
                  </w:pPr>
                  <w:r w:rsidRPr="001315EA">
                    <w:rPr>
                      <w:rFonts w:asciiTheme="minorEastAsia" w:hAnsiTheme="minorEastAsia"/>
                      <w:sz w:val="22"/>
                    </w:rPr>
                    <w:t>午前8時15分開門</w:t>
                  </w:r>
                </w:p>
                <w:p w14:paraId="348C4C54" w14:textId="77777777" w:rsidR="007D28B0" w:rsidRPr="001315EA" w:rsidRDefault="007D28B0" w:rsidP="00D34BDE">
                  <w:pPr>
                    <w:spacing w:line="320" w:lineRule="exact"/>
                    <w:jc w:val="center"/>
                    <w:rPr>
                      <w:rFonts w:asciiTheme="minorEastAsia" w:hAnsiTheme="minorEastAsia"/>
                      <w:sz w:val="22"/>
                    </w:rPr>
                  </w:pPr>
                  <w:r w:rsidRPr="001315EA">
                    <w:rPr>
                      <w:rFonts w:asciiTheme="minorEastAsia" w:hAnsiTheme="minorEastAsia" w:hint="eastAsia"/>
                      <w:sz w:val="22"/>
                    </w:rPr>
                    <w:t>午後</w:t>
                  </w:r>
                  <w:r w:rsidRPr="001315EA">
                    <w:rPr>
                      <w:rFonts w:asciiTheme="minorEastAsia" w:hAnsiTheme="minorEastAsia"/>
                      <w:sz w:val="22"/>
                    </w:rPr>
                    <w:t>6時30分閉門</w:t>
                  </w:r>
                </w:p>
              </w:tc>
              <w:tc>
                <w:tcPr>
                  <w:tcW w:w="2127" w:type="dxa"/>
                  <w:vAlign w:val="center"/>
                </w:tcPr>
                <w:p w14:paraId="0558FB0D" w14:textId="7A625A34" w:rsidR="007D28B0" w:rsidRPr="001315EA" w:rsidRDefault="00A6410B" w:rsidP="00D34BDE">
                  <w:pPr>
                    <w:spacing w:line="320" w:lineRule="exact"/>
                    <w:jc w:val="center"/>
                    <w:rPr>
                      <w:rFonts w:asciiTheme="minorEastAsia" w:hAnsiTheme="minorEastAsia"/>
                      <w:sz w:val="22"/>
                    </w:rPr>
                  </w:pPr>
                  <w:r w:rsidRPr="001315EA">
                    <w:rPr>
                      <w:rFonts w:asciiTheme="minorEastAsia" w:hAnsiTheme="minorEastAsia"/>
                      <w:sz w:val="22"/>
                    </w:rPr>
                    <w:t>IC</w:t>
                  </w:r>
                  <w:r w:rsidR="007D28B0" w:rsidRPr="001315EA">
                    <w:rPr>
                      <w:rFonts w:asciiTheme="minorEastAsia" w:hAnsiTheme="minorEastAsia"/>
                      <w:sz w:val="22"/>
                    </w:rPr>
                    <w:t>入館証が必要</w:t>
                  </w:r>
                </w:p>
              </w:tc>
            </w:tr>
            <w:tr w:rsidR="007D28B0" w:rsidRPr="002E6072" w14:paraId="6272D9DC" w14:textId="77777777" w:rsidTr="00D34BDE">
              <w:tc>
                <w:tcPr>
                  <w:tcW w:w="2693" w:type="dxa"/>
                  <w:vAlign w:val="center"/>
                </w:tcPr>
                <w:p w14:paraId="4439E294" w14:textId="77777777" w:rsidR="007D28B0" w:rsidRPr="001315EA" w:rsidRDefault="007D28B0" w:rsidP="00D34BDE">
                  <w:pPr>
                    <w:spacing w:line="320" w:lineRule="exact"/>
                    <w:jc w:val="center"/>
                    <w:rPr>
                      <w:rFonts w:asciiTheme="minorEastAsia" w:hAnsiTheme="minorEastAsia"/>
                      <w:sz w:val="22"/>
                    </w:rPr>
                  </w:pPr>
                  <w:r w:rsidRPr="001315EA">
                    <w:rPr>
                      <w:rFonts w:asciiTheme="minorEastAsia" w:hAnsiTheme="minorEastAsia" w:hint="eastAsia"/>
                      <w:sz w:val="22"/>
                    </w:rPr>
                    <w:t>北門　（廃棄物搬出口）</w:t>
                  </w:r>
                </w:p>
              </w:tc>
              <w:tc>
                <w:tcPr>
                  <w:tcW w:w="2551" w:type="dxa"/>
                  <w:vAlign w:val="center"/>
                </w:tcPr>
                <w:p w14:paraId="7BB63289" w14:textId="77777777" w:rsidR="007D28B0" w:rsidRPr="001315EA" w:rsidRDefault="007D28B0" w:rsidP="00D34BDE">
                  <w:pPr>
                    <w:spacing w:line="320" w:lineRule="exact"/>
                    <w:jc w:val="center"/>
                    <w:rPr>
                      <w:rFonts w:asciiTheme="minorEastAsia" w:hAnsiTheme="minorEastAsia"/>
                      <w:sz w:val="22"/>
                    </w:rPr>
                  </w:pPr>
                  <w:r w:rsidRPr="001315EA">
                    <w:rPr>
                      <w:rFonts w:asciiTheme="minorEastAsia" w:hAnsiTheme="minorEastAsia"/>
                      <w:sz w:val="22"/>
                    </w:rPr>
                    <w:t>常時閉門</w:t>
                  </w:r>
                </w:p>
              </w:tc>
              <w:tc>
                <w:tcPr>
                  <w:tcW w:w="2127" w:type="dxa"/>
                  <w:vAlign w:val="center"/>
                </w:tcPr>
                <w:p w14:paraId="17BDABC1" w14:textId="77777777" w:rsidR="007D28B0" w:rsidRPr="001315EA" w:rsidRDefault="007D28B0" w:rsidP="00D34BDE">
                  <w:pPr>
                    <w:spacing w:line="320" w:lineRule="exact"/>
                    <w:jc w:val="center"/>
                    <w:rPr>
                      <w:rFonts w:asciiTheme="minorEastAsia" w:hAnsiTheme="minorEastAsia"/>
                      <w:sz w:val="22"/>
                    </w:rPr>
                  </w:pPr>
                  <w:r w:rsidRPr="001315EA">
                    <w:rPr>
                      <w:rFonts w:asciiTheme="minorEastAsia" w:hAnsiTheme="minorEastAsia"/>
                      <w:sz w:val="22"/>
                    </w:rPr>
                    <w:t>守衛室で鍵貸出</w:t>
                  </w:r>
                </w:p>
              </w:tc>
            </w:tr>
          </w:tbl>
          <w:p w14:paraId="79F2A545" w14:textId="57E69A74" w:rsidR="007D28B0" w:rsidRPr="00C36EDE" w:rsidRDefault="007D28B0" w:rsidP="00257FBB">
            <w:r w:rsidRPr="00C36EDE">
              <w:rPr>
                <w:rFonts w:hint="eastAsia"/>
              </w:rPr>
              <w:t>（４）名札の掲示</w:t>
            </w:r>
          </w:p>
          <w:p w14:paraId="549B445D" w14:textId="0E1EBACB" w:rsidR="007D28B0" w:rsidRPr="00C36EDE" w:rsidRDefault="007D28B0" w:rsidP="00C36EDE">
            <w:pPr>
              <w:ind w:leftChars="200" w:left="420" w:firstLineChars="100" w:firstLine="210"/>
            </w:pPr>
            <w:r w:rsidRPr="00C36EDE">
              <w:rPr>
                <w:rFonts w:hint="eastAsia"/>
              </w:rPr>
              <w:t>運営事業者は庁舎内に従業者が出入りする際、当該従業者に対し、運営事業者であることが明確にわかる名札を、見えやすい位置に着用させるものとします。</w:t>
            </w:r>
          </w:p>
          <w:p w14:paraId="0864FB63" w14:textId="0B6E9878" w:rsidR="007D28B0" w:rsidRPr="00860DD1" w:rsidRDefault="007D28B0" w:rsidP="00A0307F">
            <w:r w:rsidRPr="00860DD1">
              <w:rPr>
                <w:rFonts w:hint="eastAsia"/>
              </w:rPr>
              <w:t>（５）火元責任者の配置及び火災</w:t>
            </w:r>
            <w:r w:rsidRPr="0035115F">
              <w:rPr>
                <w:rFonts w:hint="eastAsia"/>
              </w:rPr>
              <w:t>等</w:t>
            </w:r>
            <w:r w:rsidRPr="00860DD1">
              <w:rPr>
                <w:rFonts w:hint="eastAsia"/>
              </w:rPr>
              <w:t>発生時の責任</w:t>
            </w:r>
          </w:p>
          <w:p w14:paraId="47DFE2FE" w14:textId="77777777" w:rsidR="007D28B0" w:rsidRPr="00C36EDE" w:rsidRDefault="007D28B0" w:rsidP="00C36EDE">
            <w:pPr>
              <w:ind w:leftChars="200" w:left="420" w:firstLineChars="100" w:firstLine="210"/>
            </w:pPr>
            <w:r w:rsidRPr="00860DD1">
              <w:rPr>
                <w:rFonts w:hint="eastAsia"/>
              </w:rPr>
              <w:t>食堂に</w:t>
            </w:r>
            <w:r w:rsidRPr="00C36EDE">
              <w:rPr>
                <w:rFonts w:hint="eastAsia"/>
              </w:rPr>
              <w:t>は、常勤の火元責任者を配置し、従業者を含めて防火管理を徹底するものとします。また、本施設は大阪府の財産であり、火災その他事故等により、施設の全部または一部を滅失・損壊させた場合は、使用者の責任において原状に回復するものとし、その復旧に要する一切の費用を負担するものとします。さらに、当該火災その他事故等が許可区域外にも影響を及ぼし、他の設備や施設に損害が拡大した場合についても、運営事業者はその範囲を問わず復旧責任及び損害賠償責任を負うものとします。</w:t>
            </w:r>
          </w:p>
          <w:p w14:paraId="0310CFA2" w14:textId="3B0CDA5B" w:rsidR="007D28B0" w:rsidRPr="00C36EDE" w:rsidRDefault="007D28B0" w:rsidP="00A04FD2">
            <w:pPr>
              <w:ind w:leftChars="100" w:left="210" w:firstLineChars="200" w:firstLine="420"/>
            </w:pPr>
            <w:r w:rsidRPr="00C36EDE">
              <w:rPr>
                <w:rFonts w:hint="eastAsia"/>
              </w:rPr>
              <w:t>これらの損害賠償責任に関する規定は次のとおりです。</w:t>
            </w:r>
          </w:p>
          <w:p w14:paraId="63BB2E7E" w14:textId="60307277" w:rsidR="007D28B0" w:rsidRPr="00C36EDE" w:rsidRDefault="007D28B0" w:rsidP="007659F3">
            <w:pPr>
              <w:ind w:firstLineChars="100" w:firstLine="210"/>
              <w:rPr>
                <w:u w:val="single"/>
              </w:rPr>
            </w:pPr>
            <w:r w:rsidRPr="00C36EDE">
              <w:rPr>
                <w:rFonts w:hint="eastAsia"/>
              </w:rPr>
              <w:t>【行政財産使用許可</w:t>
            </w:r>
            <w:r w:rsidR="008C7150">
              <w:rPr>
                <w:rFonts w:hint="eastAsia"/>
              </w:rPr>
              <w:t>書</w:t>
            </w:r>
            <w:r w:rsidRPr="00C36EDE">
              <w:rPr>
                <w:rFonts w:hint="eastAsia"/>
              </w:rPr>
              <w:t>】</w:t>
            </w:r>
          </w:p>
          <w:p w14:paraId="009904F8" w14:textId="34DE44E6" w:rsidR="007D28B0" w:rsidRPr="00F97C00" w:rsidRDefault="007D28B0" w:rsidP="007659F3">
            <w:pPr>
              <w:ind w:leftChars="200" w:left="1050" w:hangingChars="300" w:hanging="630"/>
            </w:pPr>
            <w:r w:rsidRPr="00F97C00">
              <w:rPr>
                <w:rFonts w:hint="eastAsia"/>
              </w:rPr>
              <w:t>第</w:t>
            </w:r>
            <w:r w:rsidRPr="00F97C00">
              <w:rPr>
                <w:rFonts w:asciiTheme="minorEastAsia" w:hAnsiTheme="minorEastAsia" w:hint="eastAsia"/>
              </w:rPr>
              <w:t>1</w:t>
            </w:r>
            <w:r w:rsidRPr="00F97C00">
              <w:rPr>
                <w:rFonts w:asciiTheme="minorEastAsia" w:hAnsiTheme="minorEastAsia"/>
              </w:rPr>
              <w:t>5</w:t>
            </w:r>
            <w:r w:rsidRPr="00F97C00">
              <w:rPr>
                <w:rFonts w:hint="eastAsia"/>
              </w:rPr>
              <w:t xml:space="preserve">　使用者は、自己の責に帰すべき理由により、許可物件の全部又は一部を滅失又はき損したときは、その損害を賠償しなければならない。ただし、許可物件を原状に回復したときはこの限りでない。</w:t>
            </w:r>
          </w:p>
          <w:p w14:paraId="698E43CA" w14:textId="549D6B64" w:rsidR="007D28B0" w:rsidRPr="002E6072" w:rsidRDefault="007D28B0" w:rsidP="00F97C00">
            <w:pPr>
              <w:ind w:leftChars="200" w:left="1050" w:hangingChars="300" w:hanging="630"/>
            </w:pPr>
            <w:r w:rsidRPr="00F97C00">
              <w:rPr>
                <w:rFonts w:hint="eastAsia"/>
              </w:rPr>
              <w:t>第</w:t>
            </w:r>
            <w:r w:rsidRPr="00F97C00">
              <w:rPr>
                <w:rFonts w:asciiTheme="minorEastAsia" w:hAnsiTheme="minorEastAsia" w:hint="eastAsia"/>
              </w:rPr>
              <w:t>1</w:t>
            </w:r>
            <w:r w:rsidRPr="00F97C00">
              <w:rPr>
                <w:rFonts w:asciiTheme="minorEastAsia" w:hAnsiTheme="minorEastAsia"/>
              </w:rPr>
              <w:t>6</w:t>
            </w:r>
            <w:r w:rsidRPr="00F97C00">
              <w:rPr>
                <w:rFonts w:hint="eastAsia"/>
              </w:rPr>
              <w:t xml:space="preserve">　第</w:t>
            </w:r>
            <w:r w:rsidRPr="00F97C00">
              <w:rPr>
                <w:rFonts w:asciiTheme="minorEastAsia" w:hAnsiTheme="minorEastAsia" w:hint="eastAsia"/>
              </w:rPr>
              <w:t>1</w:t>
            </w:r>
            <w:r w:rsidRPr="00F97C00">
              <w:rPr>
                <w:rFonts w:asciiTheme="minorEastAsia" w:hAnsiTheme="minorEastAsia"/>
              </w:rPr>
              <w:t>5</w:t>
            </w:r>
            <w:r w:rsidRPr="00F97C00">
              <w:rPr>
                <w:rFonts w:hint="eastAsia"/>
              </w:rPr>
              <w:t>の場合のほか、使用者は、この許可内容に定める義務を履行しないため府に損害を与えたときは、その損害を賠償しなければならない。</w:t>
            </w:r>
          </w:p>
          <w:p w14:paraId="47D23EC3" w14:textId="4D548833" w:rsidR="007D28B0" w:rsidRPr="002E6072" w:rsidRDefault="007D28B0" w:rsidP="00395E4E">
            <w:r w:rsidRPr="008F00BE">
              <w:rPr>
                <w:rFonts w:hint="eastAsia"/>
              </w:rPr>
              <w:t>（６）</w:t>
            </w:r>
            <w:r w:rsidRPr="002E6072">
              <w:rPr>
                <w:rFonts w:hint="eastAsia"/>
              </w:rPr>
              <w:t>庁舎敷地内禁煙</w:t>
            </w:r>
          </w:p>
          <w:p w14:paraId="1342F57F" w14:textId="77777777" w:rsidR="009715FF" w:rsidRDefault="007D28B0" w:rsidP="009715FF">
            <w:pPr>
              <w:ind w:leftChars="250" w:left="525" w:firstLineChars="50" w:firstLine="105"/>
            </w:pPr>
            <w:r w:rsidRPr="002E6072">
              <w:rPr>
                <w:rFonts w:hint="eastAsia"/>
              </w:rPr>
              <w:t>庁舎敷地内は、終日禁煙としていますので、従業者に徹底していただくとともに、</w:t>
            </w:r>
          </w:p>
          <w:p w14:paraId="49A07149" w14:textId="54387A77" w:rsidR="00A04FD2" w:rsidRPr="002E6072" w:rsidRDefault="007D28B0" w:rsidP="009715FF">
            <w:pPr>
              <w:ind w:leftChars="200" w:left="420"/>
            </w:pPr>
            <w:r w:rsidRPr="002E6072">
              <w:rPr>
                <w:rFonts w:hint="eastAsia"/>
              </w:rPr>
              <w:t>厨房・更衣室内も全面禁煙とします。また、食堂内に利用者に対する禁煙表示を行ってください。</w:t>
            </w:r>
          </w:p>
          <w:p w14:paraId="26FE8C54" w14:textId="021156B4" w:rsidR="007D28B0" w:rsidRPr="008D40D5" w:rsidRDefault="007D28B0" w:rsidP="00395E4E">
            <w:r w:rsidRPr="008D40D5">
              <w:rPr>
                <w:rFonts w:hint="eastAsia"/>
              </w:rPr>
              <w:t>（７）食材・物品類の搬入・搬出</w:t>
            </w:r>
          </w:p>
          <w:p w14:paraId="4C4182AA" w14:textId="6DD5A347" w:rsidR="007D28B0" w:rsidRPr="008D40D5" w:rsidRDefault="007D28B0" w:rsidP="009D1BE2">
            <w:pPr>
              <w:ind w:leftChars="200" w:left="420" w:firstLineChars="100" w:firstLine="210"/>
            </w:pPr>
            <w:r w:rsidRPr="008D40D5">
              <w:rPr>
                <w:rFonts w:hint="eastAsia"/>
              </w:rPr>
              <w:t>食材、販売品の搬入及び廃棄物等の搬出を行う際は、通行者や他の車両の妨げにならないよう配慮してください。停車場所及び搬入出経路は、あらかじめ</w:t>
            </w:r>
            <w:r w:rsidR="009C20F8">
              <w:rPr>
                <w:rFonts w:hint="eastAsia"/>
              </w:rPr>
              <w:t>大阪</w:t>
            </w:r>
            <w:r w:rsidRPr="008D40D5">
              <w:rPr>
                <w:rFonts w:hint="eastAsia"/>
              </w:rPr>
              <w:t>府の指示を受けた方法によることとします。</w:t>
            </w:r>
          </w:p>
          <w:p w14:paraId="7FCB0C74" w14:textId="6E37E026" w:rsidR="007D28B0" w:rsidRPr="008D40D5" w:rsidRDefault="007D28B0" w:rsidP="00395E4E">
            <w:r w:rsidRPr="008D40D5">
              <w:rPr>
                <w:rFonts w:hint="eastAsia"/>
              </w:rPr>
              <w:t>（８）食堂の室管理</w:t>
            </w:r>
          </w:p>
          <w:p w14:paraId="7917ED83" w14:textId="77777777" w:rsidR="007D28B0" w:rsidRPr="002E6072" w:rsidRDefault="007D28B0" w:rsidP="009D1BE2">
            <w:pPr>
              <w:ind w:leftChars="200" w:left="420" w:firstLineChars="100" w:firstLine="210"/>
            </w:pPr>
            <w:r w:rsidRPr="002E6072">
              <w:rPr>
                <w:rFonts w:hint="eastAsia"/>
              </w:rPr>
              <w:t>厨房部分等は、建物の経過年数に伴う壁面・床面等の傷み・汚れが発生しますが、府は原則として、使用許可前、使用許可後に関わらず、これらの経年による傷み・汚れの修復は行いません。クリーニングや模様替えを行おうとするときは、運営事業者の負担により行ってください。</w:t>
            </w:r>
          </w:p>
          <w:p w14:paraId="1ADEDBC5" w14:textId="11D8E698" w:rsidR="007D28B0" w:rsidRPr="00823CF2" w:rsidRDefault="007D28B0" w:rsidP="00823CF2">
            <w:pPr>
              <w:ind w:leftChars="200" w:left="420" w:firstLineChars="100" w:firstLine="210"/>
            </w:pPr>
            <w:r w:rsidRPr="00823CF2">
              <w:rPr>
                <w:rFonts w:hint="eastAsia"/>
              </w:rPr>
              <w:t>また、日常的に使用する厨房以外の搬入出入口、廊下、専用トイレ、飲食スペース等の清掃等についても運営事業者の責任で行ってください。なお、清掃実施チェック表を作成</w:t>
            </w:r>
            <w:r w:rsidRPr="00823CF2">
              <w:rPr>
                <w:rFonts w:hint="eastAsia"/>
              </w:rPr>
              <w:lastRenderedPageBreak/>
              <w:t>し、月初に庁舎管理課に提出してください。</w:t>
            </w:r>
          </w:p>
          <w:p w14:paraId="678AD131" w14:textId="69D51F0E" w:rsidR="007D28B0" w:rsidRPr="00823CF2" w:rsidRDefault="007D28B0" w:rsidP="00823CF2">
            <w:pPr>
              <w:ind w:leftChars="100" w:left="420" w:hangingChars="100" w:hanging="210"/>
            </w:pPr>
            <w:r w:rsidRPr="00823CF2">
              <w:rPr>
                <w:rFonts w:hint="eastAsia"/>
              </w:rPr>
              <w:t xml:space="preserve">　</w:t>
            </w:r>
            <w:r w:rsidR="00823CF2" w:rsidRPr="00823CF2">
              <w:rPr>
                <w:rFonts w:hint="eastAsia"/>
              </w:rPr>
              <w:t xml:space="preserve"> </w:t>
            </w:r>
            <w:r w:rsidR="00823CF2" w:rsidRPr="00823CF2">
              <w:t xml:space="preserve"> </w:t>
            </w:r>
            <w:r w:rsidRPr="00823CF2">
              <w:rPr>
                <w:rFonts w:hint="eastAsia"/>
              </w:rPr>
              <w:t>室内のうち、使用許可部分以外は営業時間外に大阪府で使用することがあり、室内全ては占用できませんので、貴重品等の管理は徹底してください。</w:t>
            </w:r>
          </w:p>
          <w:p w14:paraId="72A1C45E" w14:textId="39D0CA9D" w:rsidR="007D28B0" w:rsidRPr="00823CF2" w:rsidRDefault="007D28B0" w:rsidP="00823CF2">
            <w:pPr>
              <w:ind w:leftChars="100" w:left="420" w:hangingChars="100" w:hanging="210"/>
            </w:pPr>
            <w:r w:rsidRPr="00823CF2">
              <w:rPr>
                <w:rFonts w:hint="eastAsia"/>
              </w:rPr>
              <w:t xml:space="preserve">　</w:t>
            </w:r>
            <w:r w:rsidR="00823CF2" w:rsidRPr="00823CF2">
              <w:rPr>
                <w:rFonts w:hint="eastAsia"/>
              </w:rPr>
              <w:t xml:space="preserve"> </w:t>
            </w:r>
            <w:r w:rsidR="00823CF2" w:rsidRPr="00823CF2">
              <w:t xml:space="preserve"> </w:t>
            </w:r>
            <w:r w:rsidRPr="00823CF2">
              <w:rPr>
                <w:rFonts w:hint="eastAsia"/>
              </w:rPr>
              <w:t>ただし、営業時間中の食堂としての利用は認めますので、清掃等の管理は運営事業者で行ってください。</w:t>
            </w:r>
          </w:p>
          <w:p w14:paraId="42F74601" w14:textId="3491FA06" w:rsidR="007D28B0" w:rsidRPr="00865E3A" w:rsidRDefault="007D28B0" w:rsidP="00A0307F">
            <w:pPr>
              <w:ind w:firstLineChars="100" w:firstLine="210"/>
            </w:pPr>
            <w:r w:rsidRPr="00865E3A">
              <w:rPr>
                <w:rFonts w:hint="eastAsia"/>
              </w:rPr>
              <w:t>【清掃等実施事項】</w:t>
            </w:r>
          </w:p>
          <w:p w14:paraId="234577F2" w14:textId="03A7CEC8" w:rsidR="007D28B0" w:rsidRPr="00865E3A" w:rsidRDefault="007D28B0" w:rsidP="00865E3A">
            <w:pPr>
              <w:ind w:leftChars="200" w:left="420"/>
            </w:pPr>
            <w:r w:rsidRPr="00865E3A">
              <w:rPr>
                <w:rFonts w:hint="eastAsia"/>
              </w:rPr>
              <w:t>ア　床の油汚れ（厨房・飲食スペース・食堂前共用廊下・食堂従業員トイレ等）</w:t>
            </w:r>
          </w:p>
          <w:p w14:paraId="3B1741C0" w14:textId="706910B0" w:rsidR="007D28B0" w:rsidRPr="00865E3A" w:rsidRDefault="007D28B0" w:rsidP="00865E3A">
            <w:pPr>
              <w:ind w:firstLineChars="200" w:firstLine="420"/>
            </w:pPr>
            <w:r w:rsidRPr="00865E3A">
              <w:rPr>
                <w:rFonts w:hint="eastAsia"/>
              </w:rPr>
              <w:t>イ　通用口スロープ前の吸油マット洗浄（</w:t>
            </w:r>
            <w:r w:rsidR="009C20F8">
              <w:rPr>
                <w:rFonts w:hint="eastAsia"/>
              </w:rPr>
              <w:t>大阪</w:t>
            </w:r>
            <w:r w:rsidRPr="00865E3A">
              <w:rPr>
                <w:rFonts w:hint="eastAsia"/>
              </w:rPr>
              <w:t>府貸与品２枚）</w:t>
            </w:r>
          </w:p>
          <w:p w14:paraId="06423D7E" w14:textId="6A475E67" w:rsidR="007D28B0" w:rsidRPr="00865E3A" w:rsidRDefault="007D28B0" w:rsidP="00865E3A">
            <w:pPr>
              <w:ind w:leftChars="200" w:left="630" w:hangingChars="100" w:hanging="210"/>
            </w:pPr>
            <w:r w:rsidRPr="00865E3A">
              <w:rPr>
                <w:rFonts w:hint="eastAsia"/>
              </w:rPr>
              <w:t>ウ　換気フードの定期的な清掃と点検の徹底（消防法に基づく換気フードの法定点検に合格することが必須）</w:t>
            </w:r>
          </w:p>
          <w:p w14:paraId="7987911E" w14:textId="64FD16FC" w:rsidR="007D28B0" w:rsidRPr="00865E3A" w:rsidRDefault="007D28B0" w:rsidP="00865E3A">
            <w:pPr>
              <w:ind w:leftChars="200" w:left="630" w:hangingChars="100" w:hanging="210"/>
            </w:pPr>
            <w:r w:rsidRPr="00865E3A">
              <w:rPr>
                <w:rFonts w:hint="eastAsia"/>
              </w:rPr>
              <w:t>エ　雑排水槽（グリーストラップ等）の清掃（食品衛生法等の関係法令を遵守し、法定の期間ごとに行うこと）</w:t>
            </w:r>
          </w:p>
          <w:p w14:paraId="60D724FB" w14:textId="6E0474D7" w:rsidR="007D28B0" w:rsidRPr="00865E3A" w:rsidRDefault="007D28B0" w:rsidP="00865E3A">
            <w:pPr>
              <w:ind w:firstLineChars="200" w:firstLine="420"/>
            </w:pPr>
            <w:r w:rsidRPr="00865E3A">
              <w:rPr>
                <w:rFonts w:hint="eastAsia"/>
              </w:rPr>
              <w:t>オ　給茶機の定期清掃</w:t>
            </w:r>
          </w:p>
          <w:p w14:paraId="38B29F67" w14:textId="4B1F4B60" w:rsidR="007D28B0" w:rsidRPr="00865E3A" w:rsidRDefault="007D28B0" w:rsidP="00865E3A">
            <w:pPr>
              <w:ind w:leftChars="200" w:left="630" w:hangingChars="100" w:hanging="210"/>
            </w:pPr>
            <w:r w:rsidRPr="00865E3A">
              <w:rPr>
                <w:rFonts w:hint="eastAsia"/>
              </w:rPr>
              <w:t>カ　残飯処理（害虫が生息しないように営業終了後に残飯等を残さないよう清掃する）</w:t>
            </w:r>
          </w:p>
          <w:p w14:paraId="379A13AD" w14:textId="7D3F06D1" w:rsidR="007D28B0" w:rsidRPr="00865E3A" w:rsidRDefault="007D28B0" w:rsidP="00865E3A">
            <w:pPr>
              <w:ind w:firstLineChars="200" w:firstLine="420"/>
            </w:pPr>
            <w:r w:rsidRPr="00865E3A">
              <w:rPr>
                <w:rFonts w:hint="eastAsia"/>
              </w:rPr>
              <w:t>キ</w:t>
            </w:r>
            <w:r w:rsidRPr="00865E3A">
              <w:rPr>
                <w:rFonts w:hint="eastAsia"/>
              </w:rPr>
              <w:t xml:space="preserve"> </w:t>
            </w:r>
            <w:r w:rsidR="005B1EA7">
              <w:t xml:space="preserve"> </w:t>
            </w:r>
            <w:r w:rsidRPr="00865E3A">
              <w:rPr>
                <w:rFonts w:hint="eastAsia"/>
              </w:rPr>
              <w:t>飲食テーブルの拭き掃除</w:t>
            </w:r>
          </w:p>
          <w:p w14:paraId="2CF1A4D9" w14:textId="75F56E11" w:rsidR="007D28B0" w:rsidRPr="00865E3A" w:rsidRDefault="007D28B0" w:rsidP="00865E3A">
            <w:pPr>
              <w:ind w:firstLineChars="200" w:firstLine="420"/>
            </w:pPr>
            <w:r w:rsidRPr="00865E3A">
              <w:rPr>
                <w:rFonts w:hint="eastAsia"/>
              </w:rPr>
              <w:t>ク</w:t>
            </w:r>
            <w:r w:rsidRPr="00865E3A">
              <w:rPr>
                <w:rFonts w:hint="eastAsia"/>
              </w:rPr>
              <w:t xml:space="preserve"> </w:t>
            </w:r>
            <w:r w:rsidR="005B1EA7">
              <w:t xml:space="preserve"> </w:t>
            </w:r>
            <w:r w:rsidRPr="00865E3A">
              <w:rPr>
                <w:rFonts w:hint="eastAsia"/>
              </w:rPr>
              <w:t>搬入スロープのマット洗浄</w:t>
            </w:r>
          </w:p>
          <w:p w14:paraId="07727243" w14:textId="638C82FA" w:rsidR="007D28B0" w:rsidRPr="00865E3A" w:rsidRDefault="007D28B0" w:rsidP="00627321">
            <w:pPr>
              <w:ind w:firstLineChars="200" w:firstLine="420"/>
            </w:pPr>
            <w:r w:rsidRPr="00865E3A">
              <w:rPr>
                <w:rFonts w:hint="eastAsia"/>
              </w:rPr>
              <w:t>ケ</w:t>
            </w:r>
            <w:r w:rsidRPr="00865E3A">
              <w:rPr>
                <w:rFonts w:hint="eastAsia"/>
              </w:rPr>
              <w:t xml:space="preserve"> </w:t>
            </w:r>
            <w:r w:rsidR="005B1EA7">
              <w:t xml:space="preserve"> </w:t>
            </w:r>
            <w:r w:rsidRPr="00865E3A">
              <w:rPr>
                <w:rFonts w:hint="eastAsia"/>
              </w:rPr>
              <w:t>出入口ガラス扉の拭き掃除</w:t>
            </w:r>
          </w:p>
          <w:p w14:paraId="697A281C" w14:textId="75E76DAE" w:rsidR="007D28B0" w:rsidRPr="00860DD1" w:rsidRDefault="007D28B0" w:rsidP="006E3BC2">
            <w:r w:rsidRPr="00627321">
              <w:rPr>
                <w:rFonts w:hint="eastAsia"/>
              </w:rPr>
              <w:t>（９）</w:t>
            </w:r>
            <w:r w:rsidRPr="00860DD1">
              <w:rPr>
                <w:rFonts w:hint="eastAsia"/>
              </w:rPr>
              <w:t>厨房機器等</w:t>
            </w:r>
          </w:p>
          <w:p w14:paraId="532429FB" w14:textId="10ED2E95" w:rsidR="007D28B0" w:rsidRPr="00860DD1" w:rsidRDefault="007D28B0" w:rsidP="00627321">
            <w:pPr>
              <w:ind w:leftChars="200" w:left="420" w:firstLineChars="100" w:firstLine="210"/>
            </w:pPr>
            <w:r w:rsidRPr="00860DD1">
              <w:rPr>
                <w:rFonts w:hint="eastAsia"/>
              </w:rPr>
              <w:t>厨房機器・調理器具については、運営事業者の費用負担により用意してください。ただし、運営事業者は、別紙「厨房機器一覧</w:t>
            </w:r>
            <w:r w:rsidR="00C86196">
              <w:rPr>
                <w:rFonts w:hint="eastAsia"/>
              </w:rPr>
              <w:t>表</w:t>
            </w:r>
            <w:r w:rsidRPr="00860DD1">
              <w:rPr>
                <w:rFonts w:hint="eastAsia"/>
              </w:rPr>
              <w:t>」に掲載の物品を</w:t>
            </w:r>
            <w:r w:rsidR="009C20F8">
              <w:rPr>
                <w:rFonts w:hint="eastAsia"/>
              </w:rPr>
              <w:t>大阪</w:t>
            </w:r>
            <w:r w:rsidRPr="00860DD1">
              <w:rPr>
                <w:rFonts w:hint="eastAsia"/>
              </w:rPr>
              <w:t>府から貸与を受けて使用することができます。なお、それらの什器備品等について、機能及び状態を十分確認してください。基本的に設備は設置済みであり、配置変更はできません。鍋等の調理器具や食器類の貸与はありません。</w:t>
            </w:r>
          </w:p>
          <w:p w14:paraId="2D6B6C35" w14:textId="67353788" w:rsidR="007D28B0" w:rsidRPr="00860DD1" w:rsidRDefault="007D28B0" w:rsidP="00627321">
            <w:pPr>
              <w:ind w:leftChars="200" w:left="420" w:firstLineChars="100" w:firstLine="210"/>
            </w:pPr>
            <w:r w:rsidRPr="00DF51DF">
              <w:rPr>
                <w:rFonts w:hint="eastAsia"/>
              </w:rPr>
              <w:t>また、</w:t>
            </w:r>
            <w:r w:rsidR="009C20F8">
              <w:rPr>
                <w:rFonts w:hint="eastAsia"/>
              </w:rPr>
              <w:t>大阪</w:t>
            </w:r>
            <w:r w:rsidRPr="00860DD1">
              <w:rPr>
                <w:rFonts w:hint="eastAsia"/>
              </w:rPr>
              <w:t>府は別紙「厨房機器一覧</w:t>
            </w:r>
            <w:r w:rsidR="00C86196">
              <w:rPr>
                <w:rFonts w:hint="eastAsia"/>
              </w:rPr>
              <w:t>表</w:t>
            </w:r>
            <w:r w:rsidRPr="00860DD1">
              <w:rPr>
                <w:rFonts w:hint="eastAsia"/>
              </w:rPr>
              <w:t>」について、使用期間中の耐用を保証するものではありません。使用に際して修繕等が必要な場合は、運営事業者が費用負担していただきます。</w:t>
            </w:r>
          </w:p>
          <w:p w14:paraId="1E359355" w14:textId="59D6403D" w:rsidR="007D28B0" w:rsidRPr="00406B1B" w:rsidRDefault="007D28B0" w:rsidP="00627321">
            <w:pPr>
              <w:ind w:leftChars="100" w:left="420" w:hangingChars="100" w:hanging="210"/>
            </w:pPr>
            <w:r w:rsidRPr="00860DD1">
              <w:rPr>
                <w:rFonts w:hint="eastAsia"/>
              </w:rPr>
              <w:t xml:space="preserve">　</w:t>
            </w:r>
            <w:r w:rsidR="00627321">
              <w:rPr>
                <w:rFonts w:hint="eastAsia"/>
              </w:rPr>
              <w:t xml:space="preserve"> </w:t>
            </w:r>
            <w:r w:rsidR="00627321">
              <w:t xml:space="preserve"> </w:t>
            </w:r>
            <w:r w:rsidRPr="00406B1B">
              <w:rPr>
                <w:rFonts w:hint="eastAsia"/>
              </w:rPr>
              <w:t>さらに、運営事業者の責めに帰すべき事由により、貸与された厨房機器・什器備品等を滅失または損壊させた場合には、運営事業者がその損害を賠償し、現状に回復する責任を負うものとします。</w:t>
            </w:r>
          </w:p>
          <w:p w14:paraId="4CBB6E7D" w14:textId="223E0169" w:rsidR="007D28B0" w:rsidRDefault="007D28B0" w:rsidP="00CE1CF8">
            <w:pPr>
              <w:ind w:leftChars="200" w:left="630" w:hangingChars="100" w:hanging="210"/>
            </w:pPr>
            <w:r w:rsidRPr="00406B1B">
              <w:rPr>
                <w:rFonts w:hint="eastAsia"/>
              </w:rPr>
              <w:t>※「運営事業者の責めに帰すべき事由」とは、運営事業者（従業員・関係者等含む。）による故意または過失、管理義務違反、保守点検の不履行、注意義務を怠ったことによって生じた損害を指します。</w:t>
            </w:r>
          </w:p>
          <w:p w14:paraId="3FC8E1C0" w14:textId="77777777" w:rsidR="00090505" w:rsidRPr="002E6072" w:rsidRDefault="00090505" w:rsidP="00CE1CF8">
            <w:pPr>
              <w:ind w:leftChars="200" w:left="630" w:hangingChars="100" w:hanging="210"/>
            </w:pPr>
          </w:p>
          <w:p w14:paraId="0C45009A" w14:textId="1B74C358" w:rsidR="007D28B0" w:rsidRPr="00E7044D" w:rsidRDefault="007D28B0" w:rsidP="0041499C">
            <w:pPr>
              <w:rPr>
                <w:b/>
                <w:bCs/>
              </w:rPr>
            </w:pPr>
            <w:r w:rsidRPr="00E7044D">
              <w:rPr>
                <w:rFonts w:hint="eastAsia"/>
                <w:b/>
                <w:bCs/>
              </w:rPr>
              <w:t>２　提供メニュー及び価格等</w:t>
            </w:r>
          </w:p>
          <w:p w14:paraId="60A05CF6" w14:textId="659524C9" w:rsidR="007D28B0" w:rsidRPr="00406B1B" w:rsidRDefault="007D28B0" w:rsidP="00326B14">
            <w:pPr>
              <w:ind w:leftChars="1" w:left="422" w:hangingChars="200" w:hanging="420"/>
            </w:pPr>
            <w:r w:rsidRPr="00406B1B">
              <w:rPr>
                <w:rFonts w:hint="eastAsia"/>
              </w:rPr>
              <w:t>（１）提供メニューは、下表の必須メニューをレギュラーメニューとして用意しなければならないものとします。</w:t>
            </w:r>
          </w:p>
          <w:p w14:paraId="38EC5A4D" w14:textId="5E511BCE" w:rsidR="00494314" w:rsidRPr="002E6072" w:rsidRDefault="007D28B0" w:rsidP="00494314">
            <w:pPr>
              <w:ind w:leftChars="1" w:left="422" w:hangingChars="200" w:hanging="420"/>
            </w:pPr>
            <w:r w:rsidRPr="00406B1B">
              <w:rPr>
                <w:rFonts w:hint="eastAsia"/>
              </w:rPr>
              <w:t>（２）公募要項「４　公募条件等（３）エ」</w:t>
            </w:r>
            <w:r w:rsidRPr="002E6072">
              <w:rPr>
                <w:rFonts w:hint="eastAsia"/>
              </w:rPr>
              <w:t>に定める使用料の減額を受けようとするときは、下表の提供価格に従うものとします。</w:t>
            </w:r>
          </w:p>
          <w:p w14:paraId="63347A68" w14:textId="3C528E60" w:rsidR="007D28B0" w:rsidRPr="00E7044D" w:rsidRDefault="007D28B0" w:rsidP="0031498D">
            <w:pPr>
              <w:ind w:leftChars="100" w:left="842" w:hangingChars="300" w:hanging="632"/>
              <w:rPr>
                <w:b/>
                <w:bCs/>
              </w:rPr>
            </w:pPr>
            <w:r w:rsidRPr="00E7044D">
              <w:rPr>
                <w:rFonts w:hint="eastAsia"/>
                <w:b/>
                <w:bCs/>
              </w:rPr>
              <w:t>《必須メニュー表》</w:t>
            </w:r>
          </w:p>
          <w:tbl>
            <w:tblPr>
              <w:tblW w:w="0" w:type="auto"/>
              <w:tblInd w:w="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7"/>
              <w:gridCol w:w="2692"/>
            </w:tblGrid>
            <w:tr w:rsidR="007D28B0" w:rsidRPr="002E6072" w14:paraId="483C166E" w14:textId="77777777" w:rsidTr="00B81D52">
              <w:tc>
                <w:tcPr>
                  <w:tcW w:w="3777" w:type="dxa"/>
                  <w:shd w:val="clear" w:color="auto" w:fill="auto"/>
                </w:tcPr>
                <w:p w14:paraId="6F48C6B6" w14:textId="77777777" w:rsidR="007D28B0" w:rsidRPr="00F930CD" w:rsidRDefault="007D28B0" w:rsidP="0031498D">
                  <w:pPr>
                    <w:jc w:val="center"/>
                    <w:rPr>
                      <w:rFonts w:asciiTheme="minorEastAsia" w:hAnsiTheme="minorEastAsia"/>
                      <w:szCs w:val="21"/>
                    </w:rPr>
                  </w:pPr>
                  <w:r w:rsidRPr="00F930CD">
                    <w:rPr>
                      <w:rFonts w:asciiTheme="minorEastAsia" w:hAnsiTheme="minorEastAsia" w:hint="eastAsia"/>
                      <w:szCs w:val="21"/>
                    </w:rPr>
                    <w:t>メニュー名</w:t>
                  </w:r>
                </w:p>
              </w:tc>
              <w:tc>
                <w:tcPr>
                  <w:tcW w:w="2692" w:type="dxa"/>
                  <w:shd w:val="clear" w:color="auto" w:fill="auto"/>
                </w:tcPr>
                <w:p w14:paraId="55FC39A3" w14:textId="77777777" w:rsidR="007D28B0" w:rsidRPr="00F930CD" w:rsidRDefault="007D28B0" w:rsidP="00D34BDE">
                  <w:pPr>
                    <w:jc w:val="center"/>
                    <w:rPr>
                      <w:rFonts w:asciiTheme="minorEastAsia" w:hAnsiTheme="minorEastAsia"/>
                      <w:szCs w:val="21"/>
                    </w:rPr>
                  </w:pPr>
                  <w:r w:rsidRPr="00F930CD">
                    <w:rPr>
                      <w:rFonts w:asciiTheme="minorEastAsia" w:hAnsiTheme="minorEastAsia" w:hint="eastAsia"/>
                      <w:szCs w:val="21"/>
                    </w:rPr>
                    <w:t>提供価格（消費税込み）</w:t>
                  </w:r>
                </w:p>
              </w:tc>
            </w:tr>
            <w:tr w:rsidR="007D28B0" w:rsidRPr="002E6072" w14:paraId="0CBC5F40" w14:textId="77777777" w:rsidTr="00B81D52">
              <w:tc>
                <w:tcPr>
                  <w:tcW w:w="3777" w:type="dxa"/>
                  <w:shd w:val="clear" w:color="auto" w:fill="auto"/>
                </w:tcPr>
                <w:p w14:paraId="4435493C" w14:textId="77777777" w:rsidR="007D28B0" w:rsidRPr="00F930CD" w:rsidRDefault="007D28B0" w:rsidP="00D34BDE">
                  <w:pPr>
                    <w:ind w:firstLineChars="100" w:firstLine="210"/>
                    <w:jc w:val="center"/>
                    <w:rPr>
                      <w:rFonts w:asciiTheme="minorEastAsia" w:hAnsiTheme="minorEastAsia"/>
                      <w:szCs w:val="21"/>
                    </w:rPr>
                  </w:pPr>
                  <w:r w:rsidRPr="00F930CD">
                    <w:rPr>
                      <w:rFonts w:asciiTheme="minorEastAsia" w:hAnsiTheme="minorEastAsia" w:hint="eastAsia"/>
                      <w:szCs w:val="21"/>
                    </w:rPr>
                    <w:t>定食（Ａ）</w:t>
                  </w:r>
                </w:p>
              </w:tc>
              <w:tc>
                <w:tcPr>
                  <w:tcW w:w="2692" w:type="dxa"/>
                  <w:shd w:val="clear" w:color="auto" w:fill="auto"/>
                </w:tcPr>
                <w:p w14:paraId="4B476361" w14:textId="63530E04" w:rsidR="007D28B0" w:rsidRPr="00F930CD" w:rsidRDefault="007D28B0" w:rsidP="00D34BDE">
                  <w:pPr>
                    <w:ind w:firstLineChars="100" w:firstLine="210"/>
                    <w:jc w:val="center"/>
                    <w:rPr>
                      <w:rFonts w:asciiTheme="minorEastAsia" w:hAnsiTheme="minorEastAsia"/>
                      <w:szCs w:val="21"/>
                    </w:rPr>
                  </w:pPr>
                  <w:r w:rsidRPr="00F930CD">
                    <w:rPr>
                      <w:rFonts w:asciiTheme="minorEastAsia" w:hAnsiTheme="minorEastAsia" w:hint="eastAsia"/>
                      <w:szCs w:val="21"/>
                    </w:rPr>
                    <w:t>７００円以下</w:t>
                  </w:r>
                </w:p>
              </w:tc>
            </w:tr>
            <w:tr w:rsidR="007D28B0" w:rsidRPr="002E6072" w14:paraId="4E483BFB" w14:textId="77777777" w:rsidTr="00B81D52">
              <w:tc>
                <w:tcPr>
                  <w:tcW w:w="3777" w:type="dxa"/>
                  <w:shd w:val="clear" w:color="auto" w:fill="auto"/>
                </w:tcPr>
                <w:p w14:paraId="319EDA04" w14:textId="77777777" w:rsidR="007D28B0" w:rsidRPr="00F930CD" w:rsidRDefault="007D28B0" w:rsidP="00D34BDE">
                  <w:pPr>
                    <w:ind w:firstLineChars="100" w:firstLine="210"/>
                    <w:jc w:val="center"/>
                    <w:rPr>
                      <w:rFonts w:asciiTheme="minorEastAsia" w:hAnsiTheme="minorEastAsia"/>
                      <w:szCs w:val="21"/>
                    </w:rPr>
                  </w:pPr>
                  <w:r w:rsidRPr="00F930CD">
                    <w:rPr>
                      <w:rFonts w:asciiTheme="minorEastAsia" w:hAnsiTheme="minorEastAsia" w:hint="eastAsia"/>
                      <w:szCs w:val="21"/>
                    </w:rPr>
                    <w:t>定食（Ｂ）</w:t>
                  </w:r>
                </w:p>
              </w:tc>
              <w:tc>
                <w:tcPr>
                  <w:tcW w:w="2692" w:type="dxa"/>
                  <w:shd w:val="clear" w:color="auto" w:fill="auto"/>
                </w:tcPr>
                <w:p w14:paraId="361E9509" w14:textId="08417460" w:rsidR="007D28B0" w:rsidRPr="00F930CD" w:rsidRDefault="007D28B0" w:rsidP="00D34BDE">
                  <w:pPr>
                    <w:ind w:firstLineChars="100" w:firstLine="210"/>
                    <w:jc w:val="center"/>
                    <w:rPr>
                      <w:rFonts w:asciiTheme="minorEastAsia" w:hAnsiTheme="minorEastAsia"/>
                      <w:szCs w:val="21"/>
                    </w:rPr>
                  </w:pPr>
                  <w:r w:rsidRPr="00F930CD">
                    <w:rPr>
                      <w:rFonts w:asciiTheme="minorEastAsia" w:hAnsiTheme="minorEastAsia" w:hint="eastAsia"/>
                      <w:szCs w:val="21"/>
                    </w:rPr>
                    <w:t>７５０円以下</w:t>
                  </w:r>
                </w:p>
              </w:tc>
            </w:tr>
            <w:tr w:rsidR="007D28B0" w:rsidRPr="002E6072" w14:paraId="5C63DEDB" w14:textId="77777777" w:rsidTr="00B81D52">
              <w:tc>
                <w:tcPr>
                  <w:tcW w:w="3777" w:type="dxa"/>
                  <w:shd w:val="clear" w:color="auto" w:fill="auto"/>
                </w:tcPr>
                <w:p w14:paraId="4431F17D" w14:textId="77777777" w:rsidR="007D28B0" w:rsidRPr="00F930CD" w:rsidRDefault="007D28B0" w:rsidP="00D34BDE">
                  <w:pPr>
                    <w:ind w:firstLineChars="100" w:firstLine="210"/>
                    <w:jc w:val="center"/>
                    <w:rPr>
                      <w:rFonts w:asciiTheme="minorEastAsia" w:hAnsiTheme="minorEastAsia"/>
                      <w:szCs w:val="21"/>
                    </w:rPr>
                  </w:pPr>
                  <w:r w:rsidRPr="00F930CD">
                    <w:rPr>
                      <w:rFonts w:asciiTheme="minorEastAsia" w:hAnsiTheme="minorEastAsia" w:hint="eastAsia"/>
                      <w:szCs w:val="21"/>
                    </w:rPr>
                    <w:t>カレーライス</w:t>
                  </w:r>
                </w:p>
              </w:tc>
              <w:tc>
                <w:tcPr>
                  <w:tcW w:w="2692" w:type="dxa"/>
                  <w:shd w:val="clear" w:color="auto" w:fill="auto"/>
                </w:tcPr>
                <w:p w14:paraId="4B0A1210" w14:textId="4DF4ECF3" w:rsidR="007D28B0" w:rsidRPr="00F930CD" w:rsidRDefault="007D28B0" w:rsidP="00D34BDE">
                  <w:pPr>
                    <w:ind w:firstLineChars="100" w:firstLine="210"/>
                    <w:jc w:val="center"/>
                    <w:rPr>
                      <w:rFonts w:asciiTheme="minorEastAsia" w:hAnsiTheme="minorEastAsia"/>
                      <w:szCs w:val="21"/>
                    </w:rPr>
                  </w:pPr>
                  <w:r w:rsidRPr="00F930CD">
                    <w:rPr>
                      <w:rFonts w:asciiTheme="minorEastAsia" w:hAnsiTheme="minorEastAsia" w:hint="eastAsia"/>
                      <w:szCs w:val="21"/>
                    </w:rPr>
                    <w:t>５００円以下</w:t>
                  </w:r>
                </w:p>
              </w:tc>
            </w:tr>
            <w:tr w:rsidR="007D28B0" w:rsidRPr="002E6072" w14:paraId="47AC4D3F" w14:textId="77777777" w:rsidTr="00B81D52">
              <w:tc>
                <w:tcPr>
                  <w:tcW w:w="3777" w:type="dxa"/>
                  <w:shd w:val="clear" w:color="auto" w:fill="auto"/>
                </w:tcPr>
                <w:p w14:paraId="7E6958BD" w14:textId="77777777" w:rsidR="007D28B0" w:rsidRPr="00F930CD" w:rsidRDefault="007D28B0" w:rsidP="00D34BDE">
                  <w:pPr>
                    <w:ind w:firstLineChars="100" w:firstLine="210"/>
                    <w:jc w:val="center"/>
                    <w:rPr>
                      <w:rFonts w:asciiTheme="minorEastAsia" w:hAnsiTheme="minorEastAsia"/>
                      <w:szCs w:val="21"/>
                    </w:rPr>
                  </w:pPr>
                  <w:r w:rsidRPr="00F930CD">
                    <w:rPr>
                      <w:rFonts w:asciiTheme="minorEastAsia" w:hAnsiTheme="minorEastAsia" w:hint="eastAsia"/>
                      <w:szCs w:val="21"/>
                    </w:rPr>
                    <w:t>きつねうどん・そば</w:t>
                  </w:r>
                </w:p>
              </w:tc>
              <w:tc>
                <w:tcPr>
                  <w:tcW w:w="2692" w:type="dxa"/>
                  <w:shd w:val="clear" w:color="auto" w:fill="auto"/>
                </w:tcPr>
                <w:p w14:paraId="2A7E3B0E" w14:textId="078F6C80" w:rsidR="007D28B0" w:rsidRPr="00F930CD" w:rsidRDefault="007D28B0" w:rsidP="00D34BDE">
                  <w:pPr>
                    <w:ind w:firstLineChars="100" w:firstLine="210"/>
                    <w:jc w:val="center"/>
                    <w:rPr>
                      <w:rFonts w:asciiTheme="minorEastAsia" w:hAnsiTheme="minorEastAsia"/>
                      <w:szCs w:val="21"/>
                    </w:rPr>
                  </w:pPr>
                  <w:r w:rsidRPr="00F930CD">
                    <w:rPr>
                      <w:rFonts w:asciiTheme="minorEastAsia" w:hAnsiTheme="minorEastAsia" w:hint="eastAsia"/>
                      <w:szCs w:val="21"/>
                    </w:rPr>
                    <w:t>４００円以下</w:t>
                  </w:r>
                </w:p>
              </w:tc>
            </w:tr>
          </w:tbl>
          <w:p w14:paraId="02806385" w14:textId="3A4DAB97" w:rsidR="007D28B0" w:rsidRPr="0088004E" w:rsidRDefault="007D28B0" w:rsidP="00494314">
            <w:r w:rsidRPr="0088004E">
              <w:rPr>
                <w:rFonts w:hint="eastAsia"/>
              </w:rPr>
              <w:lastRenderedPageBreak/>
              <w:t>（３）提供メニュー及び価格は、応募書類の記載内容に基づいた設定としてください。</w:t>
            </w:r>
          </w:p>
          <w:p w14:paraId="797BAE4E" w14:textId="3E8BCC1D" w:rsidR="007D28B0" w:rsidRPr="0088004E" w:rsidRDefault="007D28B0" w:rsidP="00BA4714">
            <w:pPr>
              <w:ind w:left="420" w:hangingChars="200" w:hanging="420"/>
            </w:pPr>
            <w:r w:rsidRPr="0088004E">
              <w:rPr>
                <w:rFonts w:hint="eastAsia"/>
              </w:rPr>
              <w:t>（４）提供メニュー及び価格の変更等は、大阪府と事前に協議してください。</w:t>
            </w:r>
          </w:p>
          <w:p w14:paraId="69B1025A" w14:textId="7BFECFED" w:rsidR="007D28B0" w:rsidRPr="0088004E" w:rsidRDefault="007D28B0" w:rsidP="00BA4714">
            <w:pPr>
              <w:ind w:left="420" w:hangingChars="200" w:hanging="420"/>
            </w:pPr>
            <w:r w:rsidRPr="0088004E">
              <w:rPr>
                <w:rFonts w:hint="eastAsia"/>
              </w:rPr>
              <w:t>（５）次のメニューについては、できる限り提供に努めてください。</w:t>
            </w:r>
            <w:r w:rsidRPr="0088004E">
              <w:rPr>
                <w:rFonts w:hint="eastAsia"/>
              </w:rPr>
              <w:t xml:space="preserve"> </w:t>
            </w:r>
          </w:p>
          <w:p w14:paraId="46B41D32" w14:textId="2B6E4EB7" w:rsidR="007D28B0" w:rsidRPr="0088004E" w:rsidRDefault="007D28B0" w:rsidP="00BA4714">
            <w:pPr>
              <w:ind w:firstLineChars="200" w:firstLine="420"/>
              <w:rPr>
                <w:color w:val="FF0000"/>
              </w:rPr>
            </w:pPr>
            <w:r w:rsidRPr="0088004E">
              <w:rPr>
                <w:rFonts w:hint="eastAsia"/>
              </w:rPr>
              <w:t>ア　府事業推進メニュー等（例：</w:t>
            </w:r>
            <w:r w:rsidRPr="0088004E">
              <w:rPr>
                <w:rFonts w:asciiTheme="minorEastAsia" w:hAnsiTheme="minorEastAsia" w:hint="eastAsia"/>
              </w:rPr>
              <w:t>VOS</w:t>
            </w:r>
            <w:r w:rsidRPr="0088004E">
              <w:rPr>
                <w:rFonts w:hint="eastAsia"/>
              </w:rPr>
              <w:t>メニュー）</w:t>
            </w:r>
          </w:p>
          <w:p w14:paraId="06D0F397" w14:textId="43148861" w:rsidR="007D28B0" w:rsidRPr="0088004E" w:rsidRDefault="007D28B0" w:rsidP="00BA4714">
            <w:pPr>
              <w:ind w:firstLineChars="200" w:firstLine="420"/>
            </w:pPr>
            <w:r w:rsidRPr="0088004E">
              <w:rPr>
                <w:rFonts w:hint="eastAsia"/>
              </w:rPr>
              <w:t>イ　人気定番メニュー</w:t>
            </w:r>
          </w:p>
          <w:p w14:paraId="191D94F7" w14:textId="7C7461D3" w:rsidR="007D28B0" w:rsidRPr="0088004E" w:rsidRDefault="007D28B0" w:rsidP="00BA4714">
            <w:pPr>
              <w:ind w:firstLineChars="200" w:firstLine="420"/>
            </w:pPr>
            <w:r w:rsidRPr="0088004E">
              <w:rPr>
                <w:rFonts w:hint="eastAsia"/>
              </w:rPr>
              <w:t>ウ　サラダや野菜が豊富なメニュー</w:t>
            </w:r>
            <w:r w:rsidRPr="0088004E">
              <w:rPr>
                <w:rFonts w:hint="eastAsia"/>
              </w:rPr>
              <w:t xml:space="preserve"> </w:t>
            </w:r>
          </w:p>
          <w:p w14:paraId="0A84A315" w14:textId="6A100A06" w:rsidR="007D28B0" w:rsidRPr="0088004E" w:rsidRDefault="007D28B0" w:rsidP="00CB5152">
            <w:pPr>
              <w:ind w:firstLineChars="200" w:firstLine="420"/>
            </w:pPr>
            <w:r w:rsidRPr="0088004E">
              <w:rPr>
                <w:rFonts w:hint="eastAsia"/>
              </w:rPr>
              <w:t>エ</w:t>
            </w:r>
            <w:r w:rsidRPr="0088004E">
              <w:rPr>
                <w:rFonts w:hint="eastAsia"/>
              </w:rPr>
              <w:t xml:space="preserve"> </w:t>
            </w:r>
            <w:r w:rsidRPr="0088004E">
              <w:t xml:space="preserve"> </w:t>
            </w:r>
            <w:r w:rsidRPr="0088004E">
              <w:rPr>
                <w:rFonts w:hint="eastAsia"/>
              </w:rPr>
              <w:t>親子連れからシニアまで、幅広い年代が利用できるメニュー</w:t>
            </w:r>
          </w:p>
          <w:p w14:paraId="59CB1AE8" w14:textId="6B85E3E4" w:rsidR="007D28B0" w:rsidRPr="0088004E" w:rsidRDefault="007D28B0" w:rsidP="00BA4714">
            <w:r w:rsidRPr="0088004E">
              <w:rPr>
                <w:rFonts w:hint="eastAsia"/>
              </w:rPr>
              <w:t>（６）調味料（ソース、しょうゆ等）及び湯茶水の提供を行ってください。</w:t>
            </w:r>
          </w:p>
          <w:p w14:paraId="5FD40B06" w14:textId="257A262D" w:rsidR="007D28B0" w:rsidRPr="0088004E" w:rsidRDefault="007D28B0" w:rsidP="00B16EE2">
            <w:pPr>
              <w:ind w:left="420" w:hangingChars="200" w:hanging="420"/>
            </w:pPr>
            <w:r w:rsidRPr="0088004E">
              <w:rPr>
                <w:rFonts w:hint="eastAsia"/>
              </w:rPr>
              <w:t>（７）提供するすべてのメニューを掲示し、カロリー表示及びアレルギー表示を</w:t>
            </w:r>
            <w:r w:rsidR="00B16EE2">
              <w:rPr>
                <w:rFonts w:hint="eastAsia"/>
              </w:rPr>
              <w:t>行っ</w:t>
            </w:r>
            <w:r w:rsidRPr="0088004E">
              <w:rPr>
                <w:rFonts w:hint="eastAsia"/>
              </w:rPr>
              <w:t>てください。</w:t>
            </w:r>
          </w:p>
          <w:p w14:paraId="26CC5679" w14:textId="77777777" w:rsidR="007D28B0" w:rsidRPr="0088004E" w:rsidRDefault="007D28B0" w:rsidP="00BA4714">
            <w:pPr>
              <w:ind w:left="420" w:hangingChars="200" w:hanging="420"/>
            </w:pPr>
            <w:r w:rsidRPr="0088004E">
              <w:rPr>
                <w:rFonts w:hint="eastAsia"/>
              </w:rPr>
              <w:t>（８）コーヒー、生ジュース等の販売は可能とします。ただし、食堂内に清涼飲料水自動販売機等の設置は禁止します。</w:t>
            </w:r>
          </w:p>
          <w:p w14:paraId="7AA8F7A5" w14:textId="78E5E698" w:rsidR="007D28B0" w:rsidRPr="0088004E" w:rsidRDefault="007D28B0" w:rsidP="00BA4714">
            <w:pPr>
              <w:ind w:left="420" w:hangingChars="200" w:hanging="420"/>
            </w:pPr>
            <w:r w:rsidRPr="0088004E">
              <w:rPr>
                <w:rFonts w:hint="eastAsia"/>
              </w:rPr>
              <w:t>（９）テイクアウトできる弁当を販売する際には下記に留意してください。</w:t>
            </w:r>
          </w:p>
          <w:p w14:paraId="3F31766B" w14:textId="06C50504" w:rsidR="007D28B0" w:rsidRPr="0088004E" w:rsidRDefault="007D28B0" w:rsidP="00BA4714">
            <w:pPr>
              <w:ind w:firstLineChars="200" w:firstLine="420"/>
            </w:pPr>
            <w:r w:rsidRPr="0088004E">
              <w:rPr>
                <w:rFonts w:hint="eastAsia"/>
              </w:rPr>
              <w:t>ア　容器等については環境に配慮したものとしてください。</w:t>
            </w:r>
          </w:p>
          <w:p w14:paraId="6798BBEA" w14:textId="671C973D" w:rsidR="007D28B0" w:rsidRPr="0088004E" w:rsidRDefault="007D28B0" w:rsidP="00BA4714">
            <w:pPr>
              <w:ind w:firstLineChars="200" w:firstLine="420"/>
            </w:pPr>
            <w:r w:rsidRPr="0088004E">
              <w:rPr>
                <w:rFonts w:hint="eastAsia"/>
              </w:rPr>
              <w:t>イ　弁当をあらかじめ製造する場合、放冷してから販売してください。</w:t>
            </w:r>
          </w:p>
          <w:p w14:paraId="696DE010" w14:textId="57293452" w:rsidR="007D28B0" w:rsidRPr="0088004E" w:rsidRDefault="007D28B0" w:rsidP="00041E5B">
            <w:pPr>
              <w:ind w:firstLineChars="400" w:firstLine="840"/>
            </w:pPr>
            <w:r w:rsidRPr="0088004E">
              <w:rPr>
                <w:rFonts w:hint="eastAsia"/>
              </w:rPr>
              <w:t>弁当を仕入れる場合は、必ず許可のある施設から仕入れてください。</w:t>
            </w:r>
          </w:p>
          <w:p w14:paraId="3739C0C5" w14:textId="46416A7E" w:rsidR="007D28B0" w:rsidRPr="0088004E" w:rsidRDefault="007D28B0" w:rsidP="00BA4714">
            <w:pPr>
              <w:ind w:leftChars="200" w:left="630" w:hangingChars="100" w:hanging="210"/>
            </w:pPr>
            <w:r w:rsidRPr="0088004E">
              <w:rPr>
                <w:rFonts w:hint="eastAsia"/>
              </w:rPr>
              <w:t>ウ　弁当には、必ず食品衛生法第</w:t>
            </w:r>
            <w:r w:rsidR="00707F26" w:rsidRPr="00707F26">
              <w:rPr>
                <w:rFonts w:asciiTheme="minorEastAsia" w:hAnsiTheme="minorEastAsia" w:hint="eastAsia"/>
              </w:rPr>
              <w:t>1</w:t>
            </w:r>
            <w:r w:rsidR="00707F26" w:rsidRPr="00707F26">
              <w:rPr>
                <w:rFonts w:asciiTheme="minorEastAsia" w:hAnsiTheme="minorEastAsia"/>
              </w:rPr>
              <w:t>9</w:t>
            </w:r>
            <w:r w:rsidRPr="0088004E">
              <w:rPr>
                <w:rFonts w:hint="eastAsia"/>
              </w:rPr>
              <w:t>条第２項に基づく表示を貼付してください。</w:t>
            </w:r>
          </w:p>
          <w:p w14:paraId="3DA5222E" w14:textId="17474D19" w:rsidR="007D28B0" w:rsidRPr="0088004E" w:rsidRDefault="007D28B0" w:rsidP="00BA4714">
            <w:pPr>
              <w:ind w:leftChars="200" w:left="630" w:hangingChars="100" w:hanging="210"/>
            </w:pPr>
            <w:r w:rsidRPr="0088004E">
              <w:rPr>
                <w:rFonts w:hint="eastAsia"/>
              </w:rPr>
              <w:t>エ　弁当ガラは環境に配慮した分別回収を行い、適正に処理してください。</w:t>
            </w:r>
          </w:p>
          <w:p w14:paraId="439F40C1" w14:textId="77777777" w:rsidR="009A040D" w:rsidRDefault="007D28B0" w:rsidP="009A040D">
            <w:pPr>
              <w:ind w:firstLineChars="200" w:firstLine="420"/>
            </w:pPr>
            <w:r w:rsidRPr="0088004E">
              <w:rPr>
                <w:rFonts w:hint="eastAsia"/>
              </w:rPr>
              <w:t>オ　テイクアウト弁当は、食堂内での飲食に比べ飲食するまでの時間が長くなり、</w:t>
            </w:r>
          </w:p>
          <w:p w14:paraId="47AFB023" w14:textId="4C059477" w:rsidR="007D28B0" w:rsidRPr="0088004E" w:rsidRDefault="007D28B0" w:rsidP="009A040D">
            <w:pPr>
              <w:ind w:leftChars="300" w:left="630"/>
            </w:pPr>
            <w:r w:rsidRPr="0088004E">
              <w:rPr>
                <w:rFonts w:hint="eastAsia"/>
              </w:rPr>
              <w:t>一層の衛生管理が必要です。食中毒対策等に特に注意してください。実施する際は大阪市保健所東部生活衛生監視事務所へ相談してください。</w:t>
            </w:r>
          </w:p>
          <w:p w14:paraId="3A050240" w14:textId="65487B62" w:rsidR="007D28B0" w:rsidRPr="0088004E" w:rsidRDefault="007D28B0" w:rsidP="00BA4714">
            <w:pPr>
              <w:ind w:firstLineChars="200" w:firstLine="420"/>
            </w:pPr>
            <w:r w:rsidRPr="0088004E">
              <w:rPr>
                <w:rFonts w:hint="eastAsia"/>
              </w:rPr>
              <w:t>カ　酒類、タバコ、青少年に有害な図書類等の販売は禁止します。</w:t>
            </w:r>
          </w:p>
          <w:p w14:paraId="6D34301B" w14:textId="77777777" w:rsidR="007D28B0" w:rsidRPr="002E6072" w:rsidRDefault="007D28B0" w:rsidP="00A0307F">
            <w:pPr>
              <w:ind w:firstLineChars="100" w:firstLine="210"/>
            </w:pPr>
          </w:p>
          <w:p w14:paraId="06267A5E" w14:textId="56831CB1" w:rsidR="007D28B0" w:rsidRPr="00E7044D" w:rsidRDefault="007D28B0" w:rsidP="00BA4714">
            <w:pPr>
              <w:rPr>
                <w:b/>
                <w:bCs/>
              </w:rPr>
            </w:pPr>
            <w:r w:rsidRPr="00E7044D">
              <w:rPr>
                <w:rFonts w:hint="eastAsia"/>
                <w:b/>
                <w:bCs/>
              </w:rPr>
              <w:t>３　支払方法</w:t>
            </w:r>
          </w:p>
          <w:p w14:paraId="7B7B87B3" w14:textId="158BE1B9" w:rsidR="00B32312" w:rsidRPr="00970D8F" w:rsidRDefault="00B32312" w:rsidP="00B32312">
            <w:pPr>
              <w:ind w:leftChars="100" w:left="210" w:firstLineChars="100" w:firstLine="210"/>
            </w:pPr>
            <w:r w:rsidRPr="00970D8F">
              <w:rPr>
                <w:rFonts w:hint="eastAsia"/>
              </w:rPr>
              <w:t>運営事業者は、利用者の利便性を考慮し、現金支払い</w:t>
            </w:r>
            <w:r w:rsidR="006B0103" w:rsidRPr="00970D8F">
              <w:rPr>
                <w:rFonts w:hint="eastAsia"/>
              </w:rPr>
              <w:t>及び</w:t>
            </w:r>
            <w:r w:rsidRPr="00970D8F">
              <w:rPr>
                <w:rFonts w:hint="eastAsia"/>
              </w:rPr>
              <w:t>キャッシュレス決済の両方に対応することを必須とします。券売機の設置は必須ではありませんが、設置する場合は事業者の負担により設置するものとします。</w:t>
            </w:r>
          </w:p>
          <w:p w14:paraId="4D11D22A" w14:textId="4AFE0085" w:rsidR="00B32312" w:rsidRPr="00970D8F" w:rsidRDefault="00B32312" w:rsidP="00B32312">
            <w:pPr>
              <w:ind w:leftChars="100" w:left="210" w:firstLineChars="100" w:firstLine="210"/>
            </w:pPr>
            <w:r w:rsidRPr="00970D8F">
              <w:rPr>
                <w:rFonts w:hint="eastAsia"/>
              </w:rPr>
              <w:t>また、キャッシュレス決済に対応するための端末及び決済に係る手数料等の費用は</w:t>
            </w:r>
            <w:r w:rsidR="006B0103" w:rsidRPr="00970D8F">
              <w:rPr>
                <w:rFonts w:hint="eastAsia"/>
              </w:rPr>
              <w:t>運営</w:t>
            </w:r>
            <w:r w:rsidRPr="00970D8F">
              <w:rPr>
                <w:rFonts w:hint="eastAsia"/>
              </w:rPr>
              <w:t>事業者の負担とします。</w:t>
            </w:r>
          </w:p>
          <w:p w14:paraId="0DE50C7C" w14:textId="43E672A7" w:rsidR="00E23D39" w:rsidRPr="00B32312" w:rsidRDefault="00B32312" w:rsidP="00B32312">
            <w:pPr>
              <w:ind w:leftChars="100" w:left="210" w:firstLineChars="100" w:firstLine="210"/>
            </w:pPr>
            <w:r w:rsidRPr="00970D8F">
              <w:rPr>
                <w:rFonts w:hint="eastAsia"/>
              </w:rPr>
              <w:t>なお、キャッシュレス決済の手段</w:t>
            </w:r>
            <w:r w:rsidR="006B0103" w:rsidRPr="00970D8F">
              <w:rPr>
                <w:rFonts w:hint="eastAsia"/>
              </w:rPr>
              <w:t>及び</w:t>
            </w:r>
            <w:r w:rsidRPr="00970D8F">
              <w:rPr>
                <w:rFonts w:hint="eastAsia"/>
              </w:rPr>
              <w:t>種類については、事業者の判断により選定してください。</w:t>
            </w:r>
          </w:p>
          <w:p w14:paraId="36650C69" w14:textId="77777777" w:rsidR="00D34BDE" w:rsidRPr="00FD413B" w:rsidRDefault="00D34BDE" w:rsidP="00707F26">
            <w:pPr>
              <w:ind w:leftChars="100" w:left="210" w:firstLineChars="100" w:firstLine="210"/>
            </w:pPr>
          </w:p>
          <w:p w14:paraId="06008518" w14:textId="010D59A7" w:rsidR="007D28B0" w:rsidRPr="00E7044D" w:rsidRDefault="007D28B0" w:rsidP="00BA4714">
            <w:pPr>
              <w:rPr>
                <w:b/>
                <w:bCs/>
              </w:rPr>
            </w:pPr>
            <w:r w:rsidRPr="00E7044D">
              <w:rPr>
                <w:rFonts w:hint="eastAsia"/>
                <w:b/>
                <w:bCs/>
              </w:rPr>
              <w:t>４　申請・届出・衛生管理等</w:t>
            </w:r>
          </w:p>
          <w:p w14:paraId="5CFE903B" w14:textId="0E33DE33" w:rsidR="007D28B0" w:rsidRPr="00A64360" w:rsidRDefault="007D28B0" w:rsidP="00BA4714">
            <w:pPr>
              <w:ind w:left="420" w:hangingChars="200" w:hanging="420"/>
            </w:pPr>
            <w:r w:rsidRPr="00A64360">
              <w:rPr>
                <w:rFonts w:hint="eastAsia"/>
              </w:rPr>
              <w:t>（１）食品衛生法に基づく営業許可の申請、その他法令が定める諸官庁への申請・届出等については、すべて</w:t>
            </w:r>
            <w:r w:rsidR="009A040D">
              <w:rPr>
                <w:rFonts w:hint="eastAsia"/>
              </w:rPr>
              <w:t>運営</w:t>
            </w:r>
            <w:r w:rsidRPr="00A64360">
              <w:rPr>
                <w:rFonts w:hint="eastAsia"/>
              </w:rPr>
              <w:t>事業者の負担で行うこととします。</w:t>
            </w:r>
          </w:p>
          <w:p w14:paraId="724D4B9A" w14:textId="517D1287" w:rsidR="00D34BDE" w:rsidRPr="00A64360" w:rsidRDefault="007D28B0" w:rsidP="00560A87">
            <w:pPr>
              <w:ind w:leftChars="200" w:left="420" w:firstLineChars="100" w:firstLine="210"/>
            </w:pPr>
            <w:r w:rsidRPr="00A64360">
              <w:rPr>
                <w:rFonts w:hint="eastAsia"/>
              </w:rPr>
              <w:t>運営事業者は、清潔保持及び衛生管理に十分注意を払うとともに、食品衛生法上の発生事案については、すべて運営事業者の責任と負担において対処し</w:t>
            </w:r>
            <w:r w:rsidR="00560A87">
              <w:rPr>
                <w:rFonts w:hint="eastAsia"/>
              </w:rPr>
              <w:t>てください。</w:t>
            </w:r>
          </w:p>
          <w:p w14:paraId="7482895A" w14:textId="05E6ACCE" w:rsidR="00E66EBD" w:rsidRPr="00A64360" w:rsidRDefault="007D28B0" w:rsidP="00E23D39">
            <w:pPr>
              <w:ind w:left="420" w:hangingChars="200" w:hanging="420"/>
            </w:pPr>
            <w:r w:rsidRPr="00A64360">
              <w:rPr>
                <w:rFonts w:hint="eastAsia"/>
              </w:rPr>
              <w:t>（２）衛生管理及び感染症対策については、関係法令等の遵守・徹底を図るとともに、関係機関等への届出、検査等が必要な場合は遅滞なく手続きを行うこととします。</w:t>
            </w:r>
          </w:p>
          <w:p w14:paraId="720037AE" w14:textId="493F034E" w:rsidR="007D28B0" w:rsidRPr="002E6072" w:rsidRDefault="007D28B0" w:rsidP="00BA4714">
            <w:pPr>
              <w:ind w:left="420" w:hangingChars="200" w:hanging="420"/>
            </w:pPr>
            <w:r w:rsidRPr="00A64360">
              <w:rPr>
                <w:rFonts w:hint="eastAsia"/>
              </w:rPr>
              <w:t>（３）</w:t>
            </w:r>
            <w:r w:rsidR="009A040D">
              <w:rPr>
                <w:rFonts w:hint="eastAsia"/>
              </w:rPr>
              <w:t>運営</w:t>
            </w:r>
            <w:r w:rsidRPr="002E6072">
              <w:rPr>
                <w:rFonts w:hint="eastAsia"/>
              </w:rPr>
              <w:t>事業者は食品衛生法及び関係法令等を遵守し、食堂における衛生管理に十分な注意を払い、食品衛生上の問題等が発生した場合は、直ちに庁舎管理課に報告のうえ、すべて</w:t>
            </w:r>
            <w:r w:rsidR="009A040D">
              <w:rPr>
                <w:rFonts w:hint="eastAsia"/>
              </w:rPr>
              <w:t>運営</w:t>
            </w:r>
            <w:r w:rsidRPr="002E6072">
              <w:rPr>
                <w:rFonts w:hint="eastAsia"/>
              </w:rPr>
              <w:t>事業者の責任と負担において対処してください。なお、従業員の検便等は、</w:t>
            </w:r>
            <w:r w:rsidR="009A040D">
              <w:rPr>
                <w:rFonts w:hint="eastAsia"/>
              </w:rPr>
              <w:t>運営</w:t>
            </w:r>
            <w:r w:rsidRPr="002E6072">
              <w:rPr>
                <w:rFonts w:hint="eastAsia"/>
              </w:rPr>
              <w:t>事業者の責任において適宜実施し、従業員の健康管理に努めてください。</w:t>
            </w:r>
          </w:p>
          <w:p w14:paraId="0D64FD7C" w14:textId="77777777" w:rsidR="007D28B0" w:rsidRPr="002E6072" w:rsidRDefault="007D28B0" w:rsidP="00A0307F">
            <w:pPr>
              <w:ind w:firstLineChars="100" w:firstLine="210"/>
            </w:pPr>
          </w:p>
          <w:p w14:paraId="765D277B" w14:textId="7BF3B27D" w:rsidR="007D28B0" w:rsidRPr="00E7044D" w:rsidRDefault="007D28B0" w:rsidP="00BA4714">
            <w:pPr>
              <w:rPr>
                <w:b/>
                <w:bCs/>
              </w:rPr>
            </w:pPr>
            <w:r w:rsidRPr="00E7044D">
              <w:rPr>
                <w:rFonts w:hint="eastAsia"/>
                <w:b/>
                <w:bCs/>
              </w:rPr>
              <w:lastRenderedPageBreak/>
              <w:t>５　食材等の調達・管理</w:t>
            </w:r>
          </w:p>
          <w:p w14:paraId="78AB98C2" w14:textId="3AB7B355" w:rsidR="009E6E64" w:rsidRDefault="007D28B0" w:rsidP="006B670C">
            <w:pPr>
              <w:ind w:left="420" w:hangingChars="200" w:hanging="420"/>
            </w:pPr>
            <w:r w:rsidRPr="0093513B">
              <w:rPr>
                <w:rFonts w:hint="eastAsia"/>
              </w:rPr>
              <w:t>（１）食材等の調達に当たっては、安全性等信頼できる業者から仕入れることとし、提供食材の瑕疵については、</w:t>
            </w:r>
            <w:r w:rsidR="009A040D">
              <w:rPr>
                <w:rFonts w:hint="eastAsia"/>
              </w:rPr>
              <w:t>運営</w:t>
            </w:r>
            <w:r w:rsidRPr="0093513B">
              <w:rPr>
                <w:rFonts w:hint="eastAsia"/>
              </w:rPr>
              <w:t>事業者が全て責任を負うものとします。</w:t>
            </w:r>
          </w:p>
          <w:p w14:paraId="3B92DBE6" w14:textId="73896319" w:rsidR="007D28B0" w:rsidRPr="0093513B" w:rsidRDefault="007D28B0" w:rsidP="009E6E64">
            <w:pPr>
              <w:ind w:leftChars="200" w:left="420"/>
            </w:pPr>
            <w:r w:rsidRPr="0093513B">
              <w:rPr>
                <w:rFonts w:hint="eastAsia"/>
              </w:rPr>
              <w:t>食材の安全管理には十分配慮するとともに、適温管理を行い、鮮度・品質保持に努め、消費期限等を厳守してください。</w:t>
            </w:r>
          </w:p>
          <w:p w14:paraId="39598106" w14:textId="77777777" w:rsidR="009E6E64" w:rsidRDefault="007D28B0" w:rsidP="006B670C">
            <w:pPr>
              <w:ind w:left="420" w:hangingChars="200" w:hanging="420"/>
            </w:pPr>
            <w:r w:rsidRPr="0093513B">
              <w:rPr>
                <w:rFonts w:hint="eastAsia"/>
              </w:rPr>
              <w:t>（２）</w:t>
            </w:r>
            <w:r w:rsidR="006B670C">
              <w:rPr>
                <w:rFonts w:hint="eastAsia"/>
              </w:rPr>
              <w:t>本業務の実施にあたっては、グリーン調達（環境配慮型調達）の趣旨を十分に踏まえた運営を行ってください。</w:t>
            </w:r>
          </w:p>
          <w:p w14:paraId="559854D0" w14:textId="6B12128A" w:rsidR="006B670C" w:rsidRDefault="006B670C" w:rsidP="009E6E64">
            <w:pPr>
              <w:ind w:leftChars="200" w:left="420"/>
            </w:pPr>
            <w:r>
              <w:rPr>
                <w:rFonts w:hint="eastAsia"/>
              </w:rPr>
              <w:t>大阪府グリーン調達方針に定める「判断基準」のうち、基準値</w:t>
            </w:r>
            <w:r w:rsidR="00B32312">
              <w:rPr>
                <w:rFonts w:asciiTheme="minorEastAsia" w:hAnsiTheme="minorEastAsia" w:hint="eastAsia"/>
              </w:rPr>
              <w:t>１</w:t>
            </w:r>
            <w:r>
              <w:rPr>
                <w:rFonts w:hint="eastAsia"/>
              </w:rPr>
              <w:t>に適合していることを必須要件とし、契約期間を通じて基準値</w:t>
            </w:r>
            <w:r w:rsidRPr="00560A87">
              <w:rPr>
                <w:rFonts w:asciiTheme="minorEastAsia" w:hAnsiTheme="minorEastAsia" w:hint="eastAsia"/>
              </w:rPr>
              <w:t>100</w:t>
            </w:r>
            <w:r>
              <w:rPr>
                <w:rFonts w:hint="eastAsia"/>
              </w:rPr>
              <w:t>％の達成に努めるものとします。なお、具体的な環境配慮項目については、以下に示すとおりです。</w:t>
            </w:r>
          </w:p>
          <w:p w14:paraId="4FFA8DD2" w14:textId="77777777" w:rsidR="006B670C" w:rsidRDefault="006B670C" w:rsidP="006B670C">
            <w:pPr>
              <w:ind w:left="420" w:hangingChars="200" w:hanging="420"/>
            </w:pPr>
          </w:p>
          <w:p w14:paraId="5A1F9E75" w14:textId="7533A2F7" w:rsidR="006B670C" w:rsidRDefault="006B670C" w:rsidP="006B670C">
            <w:pPr>
              <w:ind w:leftChars="150" w:left="420" w:hangingChars="50" w:hanging="105"/>
            </w:pPr>
            <w:r>
              <w:rPr>
                <w:rFonts w:hint="eastAsia"/>
              </w:rPr>
              <w:t>【</w:t>
            </w:r>
            <w:r w:rsidR="00560A87">
              <w:rPr>
                <w:rFonts w:hint="eastAsia"/>
              </w:rPr>
              <w:t xml:space="preserve"> </w:t>
            </w:r>
            <w:r>
              <w:rPr>
                <w:rFonts w:hint="eastAsia"/>
              </w:rPr>
              <w:t>大阪府グリーン調達方針「判断基準」の基準値</w:t>
            </w:r>
            <w:r w:rsidR="00B32312">
              <w:rPr>
                <w:rFonts w:asciiTheme="minorEastAsia" w:hAnsiTheme="minorEastAsia" w:hint="eastAsia"/>
              </w:rPr>
              <w:t>１</w:t>
            </w:r>
            <w:r w:rsidR="00560A87">
              <w:rPr>
                <w:rFonts w:asciiTheme="minorEastAsia" w:hAnsiTheme="minorEastAsia"/>
              </w:rPr>
              <w:t xml:space="preserve"> </w:t>
            </w:r>
            <w:r>
              <w:rPr>
                <w:rFonts w:hint="eastAsia"/>
              </w:rPr>
              <w:t>】</w:t>
            </w:r>
          </w:p>
          <w:p w14:paraId="76F5FEDC" w14:textId="77777777" w:rsidR="006B670C" w:rsidRDefault="006B670C" w:rsidP="006B670C">
            <w:pPr>
              <w:ind w:leftChars="104" w:left="743" w:hangingChars="250" w:hanging="525"/>
            </w:pPr>
            <w:r>
              <w:rPr>
                <w:rFonts w:hint="eastAsia"/>
              </w:rPr>
              <w:t xml:space="preserve">　　庁舎又は敷地内において委託契約等により営業している食堂にあっては、次の①又</w:t>
            </w:r>
          </w:p>
          <w:p w14:paraId="0A0EE14C" w14:textId="3FC4AB8C" w:rsidR="006B670C" w:rsidRDefault="006B670C" w:rsidP="006B670C">
            <w:pPr>
              <w:ind w:leftChars="204" w:left="743" w:hangingChars="150" w:hanging="315"/>
            </w:pPr>
            <w:r>
              <w:rPr>
                <w:rFonts w:hint="eastAsia"/>
              </w:rPr>
              <w:t>は②及び③から⑪までの要件をそれぞれ満たすこと。</w:t>
            </w:r>
          </w:p>
          <w:p w14:paraId="77E5DE92" w14:textId="244A79DA" w:rsidR="006B670C" w:rsidRDefault="006B670C" w:rsidP="006B670C">
            <w:pPr>
              <w:ind w:leftChars="150" w:left="420" w:hangingChars="50" w:hanging="105"/>
            </w:pPr>
            <w:r>
              <w:rPr>
                <w:rFonts w:hint="eastAsia"/>
              </w:rPr>
              <w:t>①</w:t>
            </w:r>
            <w:r>
              <w:rPr>
                <w:rFonts w:hint="eastAsia"/>
              </w:rPr>
              <w:t xml:space="preserve"> </w:t>
            </w:r>
            <w:r>
              <w:rPr>
                <w:rFonts w:hint="eastAsia"/>
              </w:rPr>
              <w:t>食堂内における飲食物の提供に</w:t>
            </w:r>
            <w:r w:rsidR="00BB5B5A">
              <w:rPr>
                <w:rFonts w:hint="eastAsia"/>
              </w:rPr>
              <w:t>当</w:t>
            </w:r>
            <w:r>
              <w:rPr>
                <w:rFonts w:hint="eastAsia"/>
              </w:rPr>
              <w:t>たっては、環境負荷低減の取組の「見える化」を行った農産物又はこれを原材料とする加工食品を取り扱うこと。</w:t>
            </w:r>
          </w:p>
          <w:p w14:paraId="7CE139D3" w14:textId="732B64A0" w:rsidR="009A040D" w:rsidRDefault="006B670C" w:rsidP="009A040D">
            <w:pPr>
              <w:ind w:leftChars="150" w:left="420" w:hangingChars="50" w:hanging="105"/>
            </w:pPr>
            <w:r>
              <w:rPr>
                <w:rFonts w:hint="eastAsia"/>
              </w:rPr>
              <w:t>②</w:t>
            </w:r>
            <w:r>
              <w:rPr>
                <w:rFonts w:hint="eastAsia"/>
              </w:rPr>
              <w:t xml:space="preserve"> </w:t>
            </w:r>
            <w:r>
              <w:rPr>
                <w:rFonts w:hint="eastAsia"/>
              </w:rPr>
              <w:t>食堂内における飲食物の提供に</w:t>
            </w:r>
            <w:r w:rsidR="00BB5B5A">
              <w:rPr>
                <w:rFonts w:hint="eastAsia"/>
              </w:rPr>
              <w:t>当</w:t>
            </w:r>
            <w:r>
              <w:rPr>
                <w:rFonts w:hint="eastAsia"/>
              </w:rPr>
              <w:t>たっては、可能な限り近隣において有機農業に</w:t>
            </w:r>
          </w:p>
          <w:p w14:paraId="1FC838FE" w14:textId="692E2858" w:rsidR="006B670C" w:rsidRDefault="006B670C" w:rsidP="009A040D">
            <w:pPr>
              <w:ind w:leftChars="200" w:left="420"/>
            </w:pPr>
            <w:r>
              <w:rPr>
                <w:rFonts w:hint="eastAsia"/>
              </w:rPr>
              <w:t>より生産された農産物又はこれを原材料とする加工品を取り扱うこと。</w:t>
            </w:r>
          </w:p>
          <w:p w14:paraId="765FB7AE" w14:textId="77777777" w:rsidR="009A040D" w:rsidRDefault="006B670C" w:rsidP="00966F64">
            <w:pPr>
              <w:ind w:leftChars="151" w:left="422" w:hangingChars="50" w:hanging="105"/>
            </w:pPr>
            <w:r>
              <w:rPr>
                <w:rFonts w:hint="eastAsia"/>
              </w:rPr>
              <w:t>③</w:t>
            </w:r>
            <w:r>
              <w:rPr>
                <w:rFonts w:hint="eastAsia"/>
              </w:rPr>
              <w:t xml:space="preserve"> </w:t>
            </w:r>
            <w:r>
              <w:rPr>
                <w:rFonts w:hint="eastAsia"/>
              </w:rPr>
              <w:t>生ゴミを減容及び減量する等再生利用に係る適正な処理が行われるものである</w:t>
            </w:r>
          </w:p>
          <w:p w14:paraId="5F3F2C28" w14:textId="67745EA4" w:rsidR="006B670C" w:rsidRDefault="006B670C" w:rsidP="009A040D">
            <w:pPr>
              <w:ind w:leftChars="201" w:left="422"/>
            </w:pPr>
            <w:r>
              <w:rPr>
                <w:rFonts w:hint="eastAsia"/>
              </w:rPr>
              <w:t>こと。</w:t>
            </w:r>
          </w:p>
          <w:p w14:paraId="158DEA1A" w14:textId="678D7A4B" w:rsidR="006B670C" w:rsidRDefault="006B670C" w:rsidP="00966F64">
            <w:pPr>
              <w:ind w:left="34" w:firstLineChars="135" w:firstLine="283"/>
            </w:pPr>
            <w:r>
              <w:rPr>
                <w:rFonts w:hint="eastAsia"/>
              </w:rPr>
              <w:t>④</w:t>
            </w:r>
            <w:r>
              <w:rPr>
                <w:rFonts w:hint="eastAsia"/>
              </w:rPr>
              <w:t xml:space="preserve"> </w:t>
            </w:r>
            <w:r>
              <w:rPr>
                <w:rFonts w:hint="eastAsia"/>
              </w:rPr>
              <w:t>繰</w:t>
            </w:r>
            <w:r w:rsidR="00BB5B5A">
              <w:rPr>
                <w:rFonts w:hint="eastAsia"/>
              </w:rPr>
              <w:t>り</w:t>
            </w:r>
            <w:r>
              <w:rPr>
                <w:rFonts w:hint="eastAsia"/>
              </w:rPr>
              <w:t>返し利用できる食器が使われていること。</w:t>
            </w:r>
          </w:p>
          <w:p w14:paraId="005AACAF" w14:textId="62C03992" w:rsidR="006B670C" w:rsidRDefault="006B670C" w:rsidP="00966F64">
            <w:pPr>
              <w:ind w:leftChars="151" w:left="422" w:hangingChars="50" w:hanging="105"/>
            </w:pPr>
            <w:r>
              <w:rPr>
                <w:rFonts w:hint="eastAsia"/>
              </w:rPr>
              <w:t>⑤</w:t>
            </w:r>
            <w:r>
              <w:rPr>
                <w:rFonts w:hint="eastAsia"/>
              </w:rPr>
              <w:t xml:space="preserve"> </w:t>
            </w:r>
            <w:r>
              <w:rPr>
                <w:rFonts w:hint="eastAsia"/>
              </w:rPr>
              <w:t>食堂内における飲食物の提供に当たっては、ワン</w:t>
            </w:r>
            <w:r w:rsidR="00BB5B5A">
              <w:rPr>
                <w:rFonts w:hint="eastAsia"/>
              </w:rPr>
              <w:t>ウェイ</w:t>
            </w:r>
            <w:r>
              <w:rPr>
                <w:rFonts w:hint="eastAsia"/>
              </w:rPr>
              <w:t>のプラスチック製の容器等を使用しないこと。ただし、利用者の飲食に支障を来す場合又は代替する手段がない場合はこの限りではない。</w:t>
            </w:r>
          </w:p>
          <w:p w14:paraId="319F62C2" w14:textId="77777777" w:rsidR="006B670C" w:rsidRDefault="006B670C" w:rsidP="00966F64">
            <w:pPr>
              <w:ind w:leftChars="150" w:left="420" w:hangingChars="50" w:hanging="105"/>
            </w:pPr>
            <w:r>
              <w:rPr>
                <w:rFonts w:hint="eastAsia"/>
              </w:rPr>
              <w:t>⑥</w:t>
            </w:r>
            <w:r>
              <w:rPr>
                <w:rFonts w:hint="eastAsia"/>
              </w:rPr>
              <w:t xml:space="preserve"> </w:t>
            </w:r>
            <w:r>
              <w:rPr>
                <w:rFonts w:hint="eastAsia"/>
              </w:rPr>
              <w:t>食品廃棄物の発生量の把握並びに発生抑制及び再生利用等のための計画の策定、目標の設定が行われていること。</w:t>
            </w:r>
          </w:p>
          <w:p w14:paraId="4A9C7442" w14:textId="77777777" w:rsidR="006B670C" w:rsidRDefault="006B670C" w:rsidP="00AB3BD0">
            <w:pPr>
              <w:ind w:leftChars="150" w:left="420" w:hangingChars="50" w:hanging="105"/>
            </w:pPr>
            <w:r>
              <w:rPr>
                <w:rFonts w:hint="eastAsia"/>
              </w:rPr>
              <w:t>⑦</w:t>
            </w:r>
            <w:r>
              <w:rPr>
                <w:rFonts w:hint="eastAsia"/>
              </w:rPr>
              <w:t xml:space="preserve"> </w:t>
            </w:r>
            <w:r>
              <w:rPr>
                <w:rFonts w:hint="eastAsia"/>
              </w:rPr>
              <w:t>食品廃棄物等の発生抑制の目標値が設定されている業種に該当する場合は、食品廃棄物等の単位当たり発生量がこの目標値以下であること。</w:t>
            </w:r>
          </w:p>
          <w:p w14:paraId="6F24F0A6" w14:textId="3393165C" w:rsidR="006B670C" w:rsidRDefault="006B670C" w:rsidP="00AB3BD0">
            <w:pPr>
              <w:ind w:leftChars="150" w:left="420" w:hangingChars="50" w:hanging="105"/>
            </w:pPr>
            <w:r>
              <w:rPr>
                <w:rFonts w:hint="eastAsia"/>
              </w:rPr>
              <w:t>⑧</w:t>
            </w:r>
            <w:r>
              <w:rPr>
                <w:rFonts w:hint="eastAsia"/>
              </w:rPr>
              <w:t xml:space="preserve"> </w:t>
            </w:r>
            <w:r>
              <w:rPr>
                <w:rFonts w:hint="eastAsia"/>
              </w:rPr>
              <w:t>食品循環資源の再生利用等の実施率が、食品循環資源の再生利用等の促進に関する食品関連事業者の判断の基準となるべき事項を定める省令（平成</w:t>
            </w:r>
            <w:r w:rsidRPr="00BB5B5A">
              <w:rPr>
                <w:rFonts w:ascii="ＭＳ 明朝" w:eastAsia="ＭＳ 明朝" w:hAnsi="ＭＳ 明朝" w:hint="eastAsia"/>
              </w:rPr>
              <w:t>13</w:t>
            </w:r>
            <w:r>
              <w:rPr>
                <w:rFonts w:hint="eastAsia"/>
              </w:rPr>
              <w:t>年財務省・厚生労働省・</w:t>
            </w:r>
            <w:r w:rsidR="00BB5B5A">
              <w:rPr>
                <w:rFonts w:hint="eastAsia"/>
              </w:rPr>
              <w:t>農林水産省・</w:t>
            </w:r>
            <w:r>
              <w:rPr>
                <w:rFonts w:hint="eastAsia"/>
              </w:rPr>
              <w:t>経済産業省・国土交通省・環境省令第４号</w:t>
            </w:r>
            <w:r w:rsidR="00292EA0">
              <w:rPr>
                <w:rFonts w:hint="eastAsia"/>
              </w:rPr>
              <w:t>、以下</w:t>
            </w:r>
            <w:r>
              <w:rPr>
                <w:rFonts w:hint="eastAsia"/>
              </w:rPr>
              <w:t>「判断基準省令」という。）で定める基準実施率を達成していること又は目標年に目標値を達成する計画を策定すること。</w:t>
            </w:r>
          </w:p>
          <w:p w14:paraId="0465812D" w14:textId="511682F3" w:rsidR="009A040D" w:rsidRDefault="006B670C" w:rsidP="009A040D">
            <w:pPr>
              <w:ind w:leftChars="150" w:left="420" w:hangingChars="50" w:hanging="105"/>
            </w:pPr>
            <w:r>
              <w:rPr>
                <w:rFonts w:hint="eastAsia"/>
              </w:rPr>
              <w:t>⑨</w:t>
            </w:r>
            <w:r>
              <w:rPr>
                <w:rFonts w:hint="eastAsia"/>
              </w:rPr>
              <w:t xml:space="preserve"> </w:t>
            </w:r>
            <w:r>
              <w:rPr>
                <w:rFonts w:hint="eastAsia"/>
              </w:rPr>
              <w:t>提供する飲食物の量を調整可能とすること又は消費者に求められた場合に持ち帰り用容器を提供すること等により、食べ残し等の食品ロスの削減が図られていること。</w:t>
            </w:r>
          </w:p>
          <w:p w14:paraId="2EE60D53" w14:textId="77777777" w:rsidR="006B670C" w:rsidRDefault="006B670C" w:rsidP="00AB3BD0">
            <w:pPr>
              <w:ind w:leftChars="150" w:left="420" w:hangingChars="50" w:hanging="105"/>
            </w:pPr>
            <w:r>
              <w:rPr>
                <w:rFonts w:hint="eastAsia"/>
              </w:rPr>
              <w:t>⑩</w:t>
            </w:r>
            <w:r>
              <w:rPr>
                <w:rFonts w:hint="eastAsia"/>
              </w:rPr>
              <w:t xml:space="preserve"> </w:t>
            </w:r>
            <w:r>
              <w:rPr>
                <w:rFonts w:hint="eastAsia"/>
              </w:rPr>
              <w:t>食堂内の掲示を利用する等、飲食物の食べ残しが減るよう食堂の利用者に対する呼びかけ、啓発等が行われていること。</w:t>
            </w:r>
          </w:p>
          <w:p w14:paraId="0F553443" w14:textId="463CB536" w:rsidR="006B670C" w:rsidRDefault="006B670C" w:rsidP="00560A87">
            <w:pPr>
              <w:ind w:leftChars="150" w:left="420" w:hangingChars="50" w:hanging="105"/>
            </w:pPr>
            <w:r>
              <w:rPr>
                <w:rFonts w:hint="eastAsia"/>
              </w:rPr>
              <w:t>⑪</w:t>
            </w:r>
            <w:r>
              <w:rPr>
                <w:rFonts w:hint="eastAsia"/>
              </w:rPr>
              <w:t xml:space="preserve"> </w:t>
            </w:r>
            <w:r>
              <w:rPr>
                <w:rFonts w:hint="eastAsia"/>
              </w:rPr>
              <w:t>食堂の運用に伴うエネルギー使用量（電力・ガス等）、水使用量を把握し、省エネルギー・節水のための措置を講じていること。</w:t>
            </w:r>
          </w:p>
          <w:p w14:paraId="0C3779D7" w14:textId="26BEA788" w:rsidR="007D28B0" w:rsidRPr="00AB3BD0" w:rsidRDefault="006B670C" w:rsidP="00AB3BD0">
            <w:pPr>
              <w:ind w:leftChars="150" w:left="420" w:hangingChars="50" w:hanging="105"/>
              <w:rPr>
                <w:rFonts w:asciiTheme="minorEastAsia" w:hAnsiTheme="minorEastAsia"/>
                <w:u w:val="single"/>
              </w:rPr>
            </w:pPr>
            <w:r>
              <w:rPr>
                <w:rFonts w:hint="eastAsia"/>
              </w:rPr>
              <w:t>※別紙「グリーン調達の手引き」「食堂におけるグリーン調達について（１）（２）」を参考資料として添付します。</w:t>
            </w:r>
          </w:p>
          <w:p w14:paraId="0CCA5471" w14:textId="77777777" w:rsidR="00494314" w:rsidRPr="0093513B" w:rsidRDefault="00494314" w:rsidP="009A040D">
            <w:pPr>
              <w:rPr>
                <w:u w:val="single"/>
              </w:rPr>
            </w:pPr>
          </w:p>
          <w:p w14:paraId="4749EB12" w14:textId="25CF72F9" w:rsidR="007D28B0" w:rsidRPr="00E7044D" w:rsidRDefault="007D28B0" w:rsidP="00C100E6">
            <w:pPr>
              <w:rPr>
                <w:b/>
                <w:bCs/>
              </w:rPr>
            </w:pPr>
            <w:r w:rsidRPr="00E7044D">
              <w:rPr>
                <w:rFonts w:hint="eastAsia"/>
                <w:b/>
                <w:bCs/>
              </w:rPr>
              <w:t>６　非常時の対応</w:t>
            </w:r>
          </w:p>
          <w:p w14:paraId="1E274BBE" w14:textId="29DF65B9" w:rsidR="007D28B0" w:rsidRPr="002E6072" w:rsidRDefault="007D28B0" w:rsidP="00560A87">
            <w:pPr>
              <w:ind w:leftChars="150" w:left="315" w:firstLineChars="50" w:firstLine="105"/>
            </w:pPr>
            <w:r w:rsidRPr="002E6072">
              <w:rPr>
                <w:rFonts w:hint="eastAsia"/>
              </w:rPr>
              <w:t>府域において大地震、大型台風、大規模事故・事件、その他社会的影響の大きな災害等が</w:t>
            </w:r>
            <w:r w:rsidRPr="002E6072">
              <w:rPr>
                <w:rFonts w:hint="eastAsia"/>
              </w:rPr>
              <w:lastRenderedPageBreak/>
              <w:t>発生し、知事を本部長とする対策本部を設置した場合で、その対策上、食堂スペースが必要と知事が判断したときは、食堂営業を休止していただき、</w:t>
            </w:r>
            <w:r w:rsidR="009C20F8">
              <w:rPr>
                <w:rFonts w:hint="eastAsia"/>
              </w:rPr>
              <w:t>大阪</w:t>
            </w:r>
            <w:r w:rsidRPr="002E6072">
              <w:rPr>
                <w:rFonts w:hint="eastAsia"/>
              </w:rPr>
              <w:t>府が必要なスペースを使用できるものとします。なお、この場合における使用料等の取扱いについては、その都度、協議するものとします。</w:t>
            </w:r>
          </w:p>
          <w:p w14:paraId="64916CA0" w14:textId="77777777" w:rsidR="007D28B0" w:rsidRPr="002E6072" w:rsidRDefault="007D28B0" w:rsidP="00A0307F">
            <w:pPr>
              <w:ind w:firstLineChars="100" w:firstLine="210"/>
            </w:pPr>
          </w:p>
          <w:p w14:paraId="3A01143C" w14:textId="291E5BBD" w:rsidR="007D28B0" w:rsidRPr="00E7044D" w:rsidRDefault="007D28B0" w:rsidP="00612F01">
            <w:pPr>
              <w:rPr>
                <w:b/>
                <w:bCs/>
              </w:rPr>
            </w:pPr>
            <w:r w:rsidRPr="00E7044D">
              <w:rPr>
                <w:rFonts w:hint="eastAsia"/>
                <w:b/>
                <w:bCs/>
              </w:rPr>
              <w:t>７　営業報告</w:t>
            </w:r>
          </w:p>
          <w:p w14:paraId="453E5EFB" w14:textId="009E39D1" w:rsidR="007D28B0" w:rsidRPr="001852A3" w:rsidRDefault="007D28B0" w:rsidP="00612F01">
            <w:pPr>
              <w:ind w:leftChars="100" w:left="210" w:firstLineChars="100" w:firstLine="210"/>
            </w:pPr>
            <w:r w:rsidRPr="001852A3">
              <w:rPr>
                <w:rFonts w:hint="eastAsia"/>
              </w:rPr>
              <w:t>運営事業者は、食堂の利用状況（来客数等）、運営状況（販売数、売上等）の前月の事業報告書を作成し、翌月</w:t>
            </w:r>
            <w:r w:rsidRPr="001852A3">
              <w:rPr>
                <w:rFonts w:ascii="ＭＳ 明朝" w:eastAsia="ＭＳ 明朝" w:hAnsi="ＭＳ 明朝"/>
              </w:rPr>
              <w:t>15</w:t>
            </w:r>
            <w:r w:rsidRPr="001852A3">
              <w:rPr>
                <w:rFonts w:hint="eastAsia"/>
              </w:rPr>
              <w:t>日を目途に提出してください。ただし、この事業報告以外の事故や利用者からの苦情等については、速やかに報告してください。</w:t>
            </w:r>
          </w:p>
          <w:p w14:paraId="04CEAC76" w14:textId="77777777" w:rsidR="007D28B0" w:rsidRPr="001852A3" w:rsidRDefault="007D28B0" w:rsidP="00A0307F">
            <w:pPr>
              <w:ind w:firstLineChars="100" w:firstLine="210"/>
            </w:pPr>
          </w:p>
          <w:p w14:paraId="07BAE637" w14:textId="4093295D" w:rsidR="007D28B0" w:rsidRPr="00E7044D" w:rsidRDefault="007D28B0" w:rsidP="00612F01">
            <w:pPr>
              <w:rPr>
                <w:b/>
                <w:bCs/>
              </w:rPr>
            </w:pPr>
            <w:r w:rsidRPr="00E7044D">
              <w:rPr>
                <w:rFonts w:ascii="ＭＳ 明朝" w:eastAsia="ＭＳ 明朝" w:hAnsi="ＭＳ 明朝" w:hint="eastAsia"/>
                <w:b/>
                <w:bCs/>
              </w:rPr>
              <w:t>８</w:t>
            </w:r>
            <w:r w:rsidRPr="00E7044D">
              <w:rPr>
                <w:rFonts w:hint="eastAsia"/>
                <w:b/>
                <w:bCs/>
              </w:rPr>
              <w:t xml:space="preserve">　運営事業者の義務</w:t>
            </w:r>
          </w:p>
          <w:p w14:paraId="281E7A10" w14:textId="1387E265" w:rsidR="007D28B0" w:rsidRPr="001852A3" w:rsidRDefault="007D28B0" w:rsidP="00612F01">
            <w:pPr>
              <w:ind w:left="420" w:hangingChars="200" w:hanging="420"/>
            </w:pPr>
            <w:r w:rsidRPr="001852A3">
              <w:rPr>
                <w:rFonts w:hint="eastAsia"/>
              </w:rPr>
              <w:t>（１）運営事業者は、最善の注意を持って及び食堂に付随する設備を使用、維持管理するものとします。</w:t>
            </w:r>
          </w:p>
          <w:p w14:paraId="0FA1D299" w14:textId="6C816776" w:rsidR="007D28B0" w:rsidRPr="001852A3" w:rsidRDefault="007D28B0" w:rsidP="0035115F">
            <w:pPr>
              <w:ind w:left="420" w:hangingChars="200" w:hanging="420"/>
            </w:pPr>
            <w:r w:rsidRPr="001852A3">
              <w:rPr>
                <w:rFonts w:hint="eastAsia"/>
              </w:rPr>
              <w:t>（２）運営事業者は、食堂及び付随する設備を使用して行う事業に伴う一切の責任を負うものとします。</w:t>
            </w:r>
          </w:p>
          <w:p w14:paraId="375D389C" w14:textId="5A7A0CB0" w:rsidR="007D28B0" w:rsidRPr="001852A3" w:rsidRDefault="007D28B0" w:rsidP="00612F01">
            <w:pPr>
              <w:ind w:left="420" w:hangingChars="200" w:hanging="420"/>
            </w:pPr>
            <w:r w:rsidRPr="001852A3">
              <w:rPr>
                <w:rFonts w:hint="eastAsia"/>
              </w:rPr>
              <w:t>（３）食堂の運営に関する利用者への対応は、営業事業者が一切の自己責任で行うものとします。</w:t>
            </w:r>
          </w:p>
          <w:p w14:paraId="0E51924A" w14:textId="1E44C7C4" w:rsidR="007D28B0" w:rsidRPr="001852A3" w:rsidRDefault="007D28B0" w:rsidP="00612F01">
            <w:pPr>
              <w:ind w:left="420" w:hangingChars="200" w:hanging="420"/>
            </w:pPr>
            <w:r w:rsidRPr="001852A3">
              <w:rPr>
                <w:rFonts w:hint="eastAsia"/>
              </w:rPr>
              <w:t>（４）</w:t>
            </w:r>
            <w:r w:rsidR="00560A87">
              <w:rPr>
                <w:rFonts w:hint="eastAsia"/>
              </w:rPr>
              <w:t>運営</w:t>
            </w:r>
            <w:r w:rsidRPr="001852A3">
              <w:rPr>
                <w:rFonts w:hint="eastAsia"/>
              </w:rPr>
              <w:t>事業者は、大阪府が食堂及び付随する設備の管理上必要な事項を通知した場合は、その事項を遵守してください。</w:t>
            </w:r>
          </w:p>
          <w:p w14:paraId="6A65DDA6" w14:textId="77777777" w:rsidR="007D28B0" w:rsidRPr="001852A3" w:rsidRDefault="007D28B0" w:rsidP="00A0307F">
            <w:pPr>
              <w:ind w:firstLineChars="100" w:firstLine="210"/>
            </w:pPr>
          </w:p>
          <w:p w14:paraId="60F50F0E" w14:textId="6DBF7B77" w:rsidR="007D28B0" w:rsidRPr="00E7044D" w:rsidRDefault="007D28B0" w:rsidP="00983040">
            <w:pPr>
              <w:rPr>
                <w:b/>
                <w:bCs/>
              </w:rPr>
            </w:pPr>
            <w:r w:rsidRPr="00E7044D">
              <w:rPr>
                <w:rFonts w:asciiTheme="minorEastAsia" w:hAnsiTheme="minorEastAsia" w:hint="eastAsia"/>
                <w:b/>
                <w:bCs/>
              </w:rPr>
              <w:t>９</w:t>
            </w:r>
            <w:r w:rsidRPr="00E7044D">
              <w:rPr>
                <w:rFonts w:hint="eastAsia"/>
                <w:b/>
                <w:bCs/>
              </w:rPr>
              <w:t xml:space="preserve">　実施調査等</w:t>
            </w:r>
          </w:p>
          <w:p w14:paraId="68DD1A8A" w14:textId="1529E165" w:rsidR="007D28B0" w:rsidRPr="001852A3" w:rsidRDefault="009C20F8" w:rsidP="00983040">
            <w:pPr>
              <w:ind w:leftChars="100" w:left="210" w:firstLineChars="100" w:firstLine="210"/>
            </w:pPr>
            <w:r>
              <w:rPr>
                <w:rFonts w:hint="eastAsia"/>
              </w:rPr>
              <w:t>大阪</w:t>
            </w:r>
            <w:r w:rsidR="007D28B0" w:rsidRPr="001852A3">
              <w:rPr>
                <w:rFonts w:hint="eastAsia"/>
              </w:rPr>
              <w:t>府は、許可物件について随時に実地調査し、又は所定の報告を求め、その維持又は使用に関する指示をすることができるものとします。</w:t>
            </w:r>
          </w:p>
          <w:p w14:paraId="5215427F" w14:textId="77777777" w:rsidR="007D28B0" w:rsidRPr="001852A3" w:rsidRDefault="007D28B0" w:rsidP="00A0307F">
            <w:pPr>
              <w:ind w:firstLineChars="100" w:firstLine="210"/>
            </w:pPr>
          </w:p>
          <w:p w14:paraId="0FFAB118" w14:textId="5554FC3F" w:rsidR="007D28B0" w:rsidRPr="00E7044D" w:rsidRDefault="007D28B0" w:rsidP="00983040">
            <w:pPr>
              <w:rPr>
                <w:b/>
                <w:bCs/>
              </w:rPr>
            </w:pPr>
            <w:r w:rsidRPr="00E7044D">
              <w:rPr>
                <w:rFonts w:asciiTheme="minorEastAsia" w:hAnsiTheme="minorEastAsia" w:hint="eastAsia"/>
                <w:b/>
                <w:bCs/>
              </w:rPr>
              <w:t>1</w:t>
            </w:r>
            <w:r w:rsidRPr="00E7044D">
              <w:rPr>
                <w:rFonts w:asciiTheme="minorEastAsia" w:hAnsiTheme="minorEastAsia"/>
                <w:b/>
                <w:bCs/>
              </w:rPr>
              <w:t>0</w:t>
            </w:r>
            <w:r w:rsidRPr="00E7044D">
              <w:rPr>
                <w:rFonts w:hint="eastAsia"/>
                <w:b/>
                <w:bCs/>
              </w:rPr>
              <w:t xml:space="preserve">　原状回復</w:t>
            </w:r>
          </w:p>
          <w:p w14:paraId="62565546" w14:textId="2AFA2C08" w:rsidR="007D28B0" w:rsidRDefault="007D28B0" w:rsidP="001852A3">
            <w:pPr>
              <w:ind w:leftChars="100" w:left="210" w:firstLineChars="100" w:firstLine="210"/>
            </w:pPr>
            <w:r w:rsidRPr="001852A3">
              <w:rPr>
                <w:rFonts w:hint="eastAsia"/>
              </w:rPr>
              <w:t>運営事業者は、許可期間が満了した場合、又は許可が取り消された場合は、速やかに原状回復してください。なお原状回復に際し、運営事業者は一切の補償を大阪府に請求することができません。</w:t>
            </w:r>
          </w:p>
          <w:p w14:paraId="5A77E89A" w14:textId="77777777" w:rsidR="008445A6" w:rsidRPr="002E6072" w:rsidRDefault="008445A6" w:rsidP="001852A3">
            <w:pPr>
              <w:ind w:leftChars="100" w:left="210" w:firstLineChars="100" w:firstLine="210"/>
            </w:pPr>
          </w:p>
          <w:p w14:paraId="251251AC" w14:textId="1B76F323" w:rsidR="007D28B0" w:rsidRPr="00E7044D" w:rsidRDefault="007D28B0" w:rsidP="00983040">
            <w:pPr>
              <w:rPr>
                <w:b/>
                <w:bCs/>
              </w:rPr>
            </w:pPr>
            <w:r w:rsidRPr="00E7044D">
              <w:rPr>
                <w:rFonts w:asciiTheme="minorEastAsia" w:hAnsiTheme="minorEastAsia" w:hint="eastAsia"/>
                <w:b/>
                <w:bCs/>
              </w:rPr>
              <w:t>1</w:t>
            </w:r>
            <w:r w:rsidRPr="00E7044D">
              <w:rPr>
                <w:rFonts w:asciiTheme="minorEastAsia" w:hAnsiTheme="minorEastAsia"/>
                <w:b/>
                <w:bCs/>
              </w:rPr>
              <w:t>1</w:t>
            </w:r>
            <w:r w:rsidRPr="00E7044D">
              <w:rPr>
                <w:rFonts w:hint="eastAsia"/>
                <w:b/>
                <w:bCs/>
              </w:rPr>
              <w:t xml:space="preserve">　廃止届</w:t>
            </w:r>
          </w:p>
          <w:p w14:paraId="03B60D79" w14:textId="56E645E8" w:rsidR="007D28B0" w:rsidRPr="001852A3" w:rsidRDefault="007D28B0" w:rsidP="00F06487">
            <w:pPr>
              <w:ind w:leftChars="100" w:left="210" w:firstLineChars="100" w:firstLine="210"/>
            </w:pPr>
            <w:r w:rsidRPr="001852A3">
              <w:rPr>
                <w:rFonts w:hint="eastAsia"/>
              </w:rPr>
              <w:t>運営事業者が、</w:t>
            </w:r>
            <w:r w:rsidR="009C20F8">
              <w:rPr>
                <w:rFonts w:hint="eastAsia"/>
              </w:rPr>
              <w:t>大阪</w:t>
            </w:r>
            <w:r w:rsidRPr="001852A3">
              <w:rPr>
                <w:rFonts w:hint="eastAsia"/>
              </w:rPr>
              <w:t>府に対して３か月前までに廃止の申し入れを行うことで、</w:t>
            </w:r>
            <w:r w:rsidR="009C20F8">
              <w:rPr>
                <w:rFonts w:hint="eastAsia"/>
              </w:rPr>
              <w:t>大阪</w:t>
            </w:r>
            <w:r w:rsidRPr="001852A3">
              <w:rPr>
                <w:rFonts w:hint="eastAsia"/>
              </w:rPr>
              <w:t>府</w:t>
            </w:r>
            <w:r w:rsidR="00F06487">
              <w:rPr>
                <w:rFonts w:hint="eastAsia"/>
              </w:rPr>
              <w:t>が</w:t>
            </w:r>
            <w:r w:rsidRPr="001852A3">
              <w:rPr>
                <w:rFonts w:hint="eastAsia"/>
              </w:rPr>
              <w:t>本使用許可を取り消すことができます。ただし、行政財産使用料条例第５条により徴収した使用料は還付できません。</w:t>
            </w:r>
          </w:p>
          <w:p w14:paraId="0F4F69BD" w14:textId="5B14BCE8" w:rsidR="00560A87" w:rsidRPr="009A040D" w:rsidRDefault="007D28B0" w:rsidP="009C20F8">
            <w:pPr>
              <w:ind w:leftChars="100" w:left="210" w:firstLineChars="100" w:firstLine="210"/>
            </w:pPr>
            <w:r w:rsidRPr="001852A3">
              <w:rPr>
                <w:rFonts w:hint="eastAsia"/>
              </w:rPr>
              <w:t>なお、本使用許可は「食堂運営」と「自動販売機設置」を一体として付与したものであり、いずれか一方のみを廃止すること（例：食堂のみ廃止し、自動販売機は継続する等）は認められません。廃止の申し入れは、両方を一括して行う必要があります。</w:t>
            </w:r>
          </w:p>
          <w:p w14:paraId="47DE007D" w14:textId="30340C8C" w:rsidR="007D28B0" w:rsidRPr="00E7044D" w:rsidRDefault="007D28B0" w:rsidP="00983040">
            <w:pPr>
              <w:rPr>
                <w:b/>
                <w:bCs/>
              </w:rPr>
            </w:pPr>
            <w:r w:rsidRPr="00E7044D">
              <w:rPr>
                <w:rFonts w:asciiTheme="minorEastAsia" w:hAnsiTheme="minorEastAsia" w:hint="eastAsia"/>
                <w:b/>
                <w:bCs/>
              </w:rPr>
              <w:t>1</w:t>
            </w:r>
            <w:r w:rsidRPr="00E7044D">
              <w:rPr>
                <w:rFonts w:asciiTheme="minorEastAsia" w:hAnsiTheme="minorEastAsia"/>
                <w:b/>
                <w:bCs/>
              </w:rPr>
              <w:t>2</w:t>
            </w:r>
            <w:r w:rsidRPr="00E7044D">
              <w:rPr>
                <w:rFonts w:hint="eastAsia"/>
                <w:b/>
                <w:bCs/>
              </w:rPr>
              <w:t xml:space="preserve">　連絡体制</w:t>
            </w:r>
          </w:p>
          <w:p w14:paraId="77749B82" w14:textId="1F8E3E31" w:rsidR="007D28B0" w:rsidRPr="00534058" w:rsidRDefault="007D28B0" w:rsidP="00983040">
            <w:pPr>
              <w:ind w:firstLineChars="200" w:firstLine="420"/>
            </w:pPr>
            <w:r w:rsidRPr="00534058">
              <w:rPr>
                <w:rFonts w:hint="eastAsia"/>
              </w:rPr>
              <w:t>運営事業者は、以下の事項について報告するものとします。</w:t>
            </w:r>
          </w:p>
          <w:p w14:paraId="4F7EBAFE" w14:textId="39C3BC65" w:rsidR="007D28B0" w:rsidRPr="00534058" w:rsidRDefault="007D28B0" w:rsidP="00983040">
            <w:r w:rsidRPr="00534058">
              <w:rPr>
                <w:rFonts w:hint="eastAsia"/>
              </w:rPr>
              <w:t>（１）代表者</w:t>
            </w:r>
            <w:r w:rsidR="00537E04">
              <w:rPr>
                <w:rFonts w:hint="eastAsia"/>
              </w:rPr>
              <w:t>及び</w:t>
            </w:r>
            <w:r w:rsidRPr="00534058">
              <w:rPr>
                <w:rFonts w:hint="eastAsia"/>
              </w:rPr>
              <w:t>現場責任者の氏名・役職・連絡先</w:t>
            </w:r>
          </w:p>
          <w:p w14:paraId="4BD88A59" w14:textId="52953DE9" w:rsidR="007D28B0" w:rsidRPr="00534058" w:rsidRDefault="007D28B0" w:rsidP="00983040">
            <w:r w:rsidRPr="00534058">
              <w:rPr>
                <w:rFonts w:hint="eastAsia"/>
              </w:rPr>
              <w:t>（２）緊急時の連絡体制</w:t>
            </w:r>
            <w:r w:rsidR="003B7385">
              <w:rPr>
                <w:rFonts w:hint="eastAsia"/>
              </w:rPr>
              <w:t>及び</w:t>
            </w:r>
            <w:r w:rsidRPr="00534058">
              <w:rPr>
                <w:rFonts w:hint="eastAsia"/>
              </w:rPr>
              <w:t>緊急連絡先</w:t>
            </w:r>
          </w:p>
          <w:p w14:paraId="237F4F8B" w14:textId="557BAE3D" w:rsidR="007D28B0" w:rsidRDefault="007D28B0" w:rsidP="00090505">
            <w:r w:rsidRPr="00534058">
              <w:rPr>
                <w:rFonts w:hint="eastAsia"/>
              </w:rPr>
              <w:t>（３）府民からのお問い合わせに対応可能な連絡窓口（電話番号、メールアドレ</w:t>
            </w:r>
            <w:r w:rsidR="008445A6">
              <w:rPr>
                <w:rFonts w:hint="eastAsia"/>
              </w:rPr>
              <w:t>ス等）</w:t>
            </w:r>
          </w:p>
          <w:p w14:paraId="04D84217" w14:textId="77777777" w:rsidR="00560A87" w:rsidRPr="002E6072" w:rsidRDefault="00560A87" w:rsidP="00090505"/>
          <w:p w14:paraId="3E757E66" w14:textId="30E04B89" w:rsidR="007D28B0" w:rsidRPr="00E7044D" w:rsidRDefault="007D28B0" w:rsidP="00983040">
            <w:pPr>
              <w:rPr>
                <w:b/>
                <w:bCs/>
              </w:rPr>
            </w:pPr>
            <w:r w:rsidRPr="00E7044D">
              <w:rPr>
                <w:rFonts w:asciiTheme="minorEastAsia" w:hAnsiTheme="minorEastAsia" w:hint="eastAsia"/>
                <w:b/>
                <w:bCs/>
              </w:rPr>
              <w:t>1</w:t>
            </w:r>
            <w:r w:rsidRPr="00E7044D">
              <w:rPr>
                <w:rFonts w:asciiTheme="minorEastAsia" w:hAnsiTheme="minorEastAsia"/>
                <w:b/>
                <w:bCs/>
              </w:rPr>
              <w:t>3</w:t>
            </w:r>
            <w:r w:rsidRPr="00E7044D">
              <w:rPr>
                <w:rFonts w:hint="eastAsia"/>
                <w:b/>
                <w:bCs/>
              </w:rPr>
              <w:t xml:space="preserve">　その他</w:t>
            </w:r>
          </w:p>
          <w:p w14:paraId="3C7EEAB1" w14:textId="7D100E45" w:rsidR="007D28B0" w:rsidRPr="00534058" w:rsidRDefault="007D28B0" w:rsidP="00983040">
            <w:r w:rsidRPr="00534058">
              <w:rPr>
                <w:rFonts w:hint="eastAsia"/>
              </w:rPr>
              <w:t>（１）許可を受けた場所以外での張り紙、案内板等の表示は認めません。</w:t>
            </w:r>
          </w:p>
          <w:p w14:paraId="6BFE67C2" w14:textId="4F38D7C0" w:rsidR="007D28B0" w:rsidRPr="00534058" w:rsidRDefault="007D28B0" w:rsidP="009D15AA">
            <w:pPr>
              <w:ind w:left="420" w:hangingChars="200" w:hanging="420"/>
            </w:pPr>
            <w:r w:rsidRPr="00534058">
              <w:rPr>
                <w:rFonts w:hint="eastAsia"/>
              </w:rPr>
              <w:lastRenderedPageBreak/>
              <w:t>（２）使用許可面積が変動する際は、大阪府と協議の上、許可面積の変更手続きを行うこととします。</w:t>
            </w:r>
          </w:p>
          <w:p w14:paraId="19DF670E" w14:textId="30E5AC58" w:rsidR="007D28B0" w:rsidRPr="00534058" w:rsidRDefault="007D28B0" w:rsidP="009D15AA">
            <w:pPr>
              <w:ind w:left="420" w:hangingChars="200" w:hanging="420"/>
            </w:pPr>
            <w:r w:rsidRPr="00534058">
              <w:rPr>
                <w:rFonts w:hint="eastAsia"/>
              </w:rPr>
              <w:t>（３）大阪府の職員が、管理上の必要により厨房内に立入る場合は協力してください。</w:t>
            </w:r>
          </w:p>
          <w:p w14:paraId="2A813504" w14:textId="25FD3A51" w:rsidR="007D28B0" w:rsidRPr="00534058" w:rsidRDefault="007D28B0" w:rsidP="009D15AA">
            <w:pPr>
              <w:ind w:left="420" w:hangingChars="200" w:hanging="420"/>
            </w:pPr>
            <w:r w:rsidRPr="00534058">
              <w:rPr>
                <w:rFonts w:hint="eastAsia"/>
              </w:rPr>
              <w:t>（４）</w:t>
            </w:r>
            <w:r w:rsidR="008A34DE">
              <w:rPr>
                <w:rFonts w:hint="eastAsia"/>
              </w:rPr>
              <w:t>大阪</w:t>
            </w:r>
            <w:r w:rsidRPr="00534058">
              <w:rPr>
                <w:rFonts w:hint="eastAsia"/>
              </w:rPr>
              <w:t>府</w:t>
            </w:r>
            <w:r w:rsidR="008A34DE">
              <w:rPr>
                <w:rFonts w:hint="eastAsia"/>
              </w:rPr>
              <w:t>が</w:t>
            </w:r>
            <w:r w:rsidRPr="00534058">
              <w:rPr>
                <w:rFonts w:hint="eastAsia"/>
              </w:rPr>
              <w:t>食堂利用者に対して</w:t>
            </w:r>
            <w:r w:rsidR="008A34DE">
              <w:rPr>
                <w:rFonts w:hint="eastAsia"/>
              </w:rPr>
              <w:t>、</w:t>
            </w:r>
            <w:r w:rsidRPr="00534058">
              <w:rPr>
                <w:rFonts w:hint="eastAsia"/>
              </w:rPr>
              <w:t>アンケートをとることがあります。アンケート結果において利用者に不平不満があり、客観的に合理的と認められるときは、味付け等について改善を求めることができるものとします。改善を求められた場合は運営事業者が誠意を持ってこれに対応するものとします。</w:t>
            </w:r>
          </w:p>
          <w:p w14:paraId="782440D2" w14:textId="5E8706E9" w:rsidR="007D28B0" w:rsidRPr="00534058" w:rsidRDefault="007D28B0" w:rsidP="0035115F">
            <w:pPr>
              <w:ind w:left="420" w:hangingChars="200" w:hanging="420"/>
            </w:pPr>
            <w:r w:rsidRPr="00534058">
              <w:rPr>
                <w:rFonts w:hint="eastAsia"/>
              </w:rPr>
              <w:t>（５）大阪府の事業に関する依頼（撮影関係を含む）があれば、可能な限り協力してください。</w:t>
            </w:r>
          </w:p>
          <w:p w14:paraId="39A92A85" w14:textId="2EAB8DCE" w:rsidR="007D28B0" w:rsidRPr="00534058" w:rsidRDefault="007D28B0" w:rsidP="00245650">
            <w:pPr>
              <w:ind w:left="420" w:hangingChars="200" w:hanging="420"/>
            </w:pPr>
            <w:r w:rsidRPr="00534058">
              <w:rPr>
                <w:rFonts w:hint="eastAsia"/>
              </w:rPr>
              <w:t>（６）運営事業者の従業員の駐車場が必要な場合は、府敷地外に用意してください。食材搬入等で短時間、庁舎敷地内に駐車する場合は事前申請が必要です。</w:t>
            </w:r>
          </w:p>
          <w:p w14:paraId="6C8B8451" w14:textId="1BCC029D" w:rsidR="007D28B0" w:rsidRPr="00534058" w:rsidRDefault="007D28B0" w:rsidP="00C7077C">
            <w:pPr>
              <w:ind w:left="420" w:hangingChars="200" w:hanging="420"/>
            </w:pPr>
            <w:r w:rsidRPr="00534058">
              <w:rPr>
                <w:rFonts w:hint="eastAsia"/>
              </w:rPr>
              <w:t>（７）使用に関して調整が必要な事項が生じた場合は、大阪府と協議してください。</w:t>
            </w:r>
          </w:p>
          <w:p w14:paraId="2DCE0FA3" w14:textId="433F2822" w:rsidR="00126C05" w:rsidRDefault="00126C05" w:rsidP="00CB5152"/>
          <w:p w14:paraId="68F36E93" w14:textId="77777777" w:rsidR="0038351C" w:rsidRPr="002E6072" w:rsidRDefault="0038351C" w:rsidP="00CB5152"/>
          <w:p w14:paraId="42B9DAF7" w14:textId="55CC3AEA" w:rsidR="007D28B0" w:rsidRPr="002E6072" w:rsidRDefault="007D28B0" w:rsidP="00CB5152">
            <w:r w:rsidRPr="002E6072">
              <w:rPr>
                <w:rFonts w:hint="eastAsia"/>
              </w:rPr>
              <w:t>【参考】</w:t>
            </w:r>
          </w:p>
          <w:p w14:paraId="4172EAFE" w14:textId="2B291487" w:rsidR="007D28B0" w:rsidRPr="002E6072" w:rsidRDefault="007D28B0" w:rsidP="001763F6">
            <w:pPr>
              <w:ind w:leftChars="200" w:left="420" w:firstLineChars="100" w:firstLine="210"/>
            </w:pPr>
            <w:r w:rsidRPr="002E6072">
              <w:rPr>
                <w:rFonts w:hint="eastAsia"/>
              </w:rPr>
              <w:t>本事業は、庁舎内における食堂運営事業を通じて、職員の福利厚生の向上のみならず、来庁者の利便性向上を図るため、以下のような取組みをしています。</w:t>
            </w:r>
          </w:p>
          <w:p w14:paraId="5C770768" w14:textId="77777777" w:rsidR="007D28B0" w:rsidRPr="002E6072" w:rsidRDefault="007D28B0" w:rsidP="001763F6">
            <w:pPr>
              <w:ind w:firstLineChars="100" w:firstLine="210"/>
            </w:pPr>
            <w:r w:rsidRPr="002E6072">
              <w:rPr>
                <w:rFonts w:hint="eastAsia"/>
              </w:rPr>
              <w:t>（１）大阪府と地元企業のコラボによる健康づくりメニューの提供</w:t>
            </w:r>
          </w:p>
          <w:p w14:paraId="026DEEF5" w14:textId="77777777" w:rsidR="007D28B0" w:rsidRPr="002E6072" w:rsidRDefault="007D28B0" w:rsidP="00CC0908">
            <w:pPr>
              <w:ind w:leftChars="300" w:left="630" w:firstLineChars="100" w:firstLine="210"/>
            </w:pPr>
            <w:r w:rsidRPr="002E6072">
              <w:rPr>
                <w:rFonts w:hint="eastAsia"/>
              </w:rPr>
              <w:t>大阪府の事業に対して運営事業者に協力いただき、不定期に開催しています。府民の健康増進を目的としたコラボメニューを展開しており、栄養バランスに配慮した食事を提供しています。</w:t>
            </w:r>
          </w:p>
          <w:p w14:paraId="5D640B1A" w14:textId="75596B15" w:rsidR="007D28B0" w:rsidRPr="002E6072" w:rsidRDefault="007D28B0" w:rsidP="00CC0908">
            <w:pPr>
              <w:ind w:leftChars="300" w:left="630" w:firstLineChars="100" w:firstLine="210"/>
            </w:pPr>
            <w:r w:rsidRPr="002E6072">
              <w:rPr>
                <w:rFonts w:hint="eastAsia"/>
              </w:rPr>
              <w:t>健康志向の職員や来庁者に好評です。</w:t>
            </w:r>
          </w:p>
          <w:p w14:paraId="7364B0E9" w14:textId="2BE6FE97" w:rsidR="007D28B0" w:rsidRPr="002E6072" w:rsidRDefault="007D28B0" w:rsidP="00CC0908">
            <w:pPr>
              <w:ind w:firstLineChars="100" w:firstLine="210"/>
            </w:pPr>
            <w:r w:rsidRPr="002E6072">
              <w:rPr>
                <w:rFonts w:hint="eastAsia"/>
              </w:rPr>
              <w:t>（２）幅広い利用者層に対応</w:t>
            </w:r>
          </w:p>
          <w:p w14:paraId="112DEAAB" w14:textId="26674F59" w:rsidR="007D28B0" w:rsidRPr="002E6072" w:rsidRDefault="007D28B0" w:rsidP="00CC0908">
            <w:pPr>
              <w:ind w:leftChars="300" w:left="630" w:firstLineChars="100" w:firstLine="210"/>
            </w:pPr>
            <w:r w:rsidRPr="002E6072">
              <w:rPr>
                <w:rFonts w:hint="eastAsia"/>
              </w:rPr>
              <w:t>庁舎職員のみならず、一般来庁者、議員、マスコミ関係者、近隣の会社員、観光客など、多様な利用者が訪れる開かれた施設です。誰もが気軽に立ち寄れるオープンな食堂です。</w:t>
            </w:r>
          </w:p>
          <w:p w14:paraId="71995AA2" w14:textId="76372618" w:rsidR="007D28B0" w:rsidRPr="002E6072" w:rsidRDefault="007D28B0" w:rsidP="00CC0908">
            <w:pPr>
              <w:ind w:firstLineChars="100" w:firstLine="210"/>
            </w:pPr>
            <w:r w:rsidRPr="002E6072">
              <w:rPr>
                <w:rFonts w:hint="eastAsia"/>
              </w:rPr>
              <w:t>（３）各社テレビ取材等への対応</w:t>
            </w:r>
          </w:p>
          <w:p w14:paraId="341BAF5F" w14:textId="16467B35" w:rsidR="008A34DE" w:rsidRPr="002E6072" w:rsidRDefault="007D28B0" w:rsidP="00D34BDE">
            <w:pPr>
              <w:ind w:leftChars="300" w:left="630" w:firstLineChars="100" w:firstLine="210"/>
            </w:pPr>
            <w:r w:rsidRPr="002E6072">
              <w:rPr>
                <w:rFonts w:hint="eastAsia"/>
              </w:rPr>
              <w:t>複数のテレビ局により、人気定番メニューが紹介されるなど、話題性と注目度の高い施設です。</w:t>
            </w:r>
          </w:p>
          <w:p w14:paraId="114D3ADA" w14:textId="5700B923" w:rsidR="007D28B0" w:rsidRPr="002E6072" w:rsidRDefault="007D28B0" w:rsidP="00CC0908">
            <w:r w:rsidRPr="002E6072">
              <w:t xml:space="preserve">　（４）</w:t>
            </w:r>
            <w:r w:rsidRPr="002E6072">
              <w:rPr>
                <w:rFonts w:hint="eastAsia"/>
              </w:rPr>
              <w:t>大阪城近隣という好立地</w:t>
            </w:r>
          </w:p>
          <w:p w14:paraId="7EAA7AEB" w14:textId="7650D321" w:rsidR="007D28B0" w:rsidRDefault="007D28B0" w:rsidP="0035115F">
            <w:pPr>
              <w:ind w:leftChars="300" w:left="630" w:firstLineChars="100" w:firstLine="210"/>
            </w:pPr>
            <w:r w:rsidRPr="002E6072">
              <w:rPr>
                <w:rFonts w:hint="eastAsia"/>
              </w:rPr>
              <w:t>観光スポットが多数存在する大阪城周辺に位置しており、観光客の立ち寄りスポットとしても魅力的です。</w:t>
            </w:r>
          </w:p>
          <w:p w14:paraId="4526891E" w14:textId="5DE5EF84" w:rsidR="00126C05" w:rsidRDefault="00126C05" w:rsidP="00B32312"/>
          <w:p w14:paraId="59228D4B" w14:textId="77777777" w:rsidR="0038351C" w:rsidRPr="002E6072" w:rsidRDefault="0038351C" w:rsidP="00B32312"/>
          <w:p w14:paraId="60A8391D" w14:textId="4FA8E255" w:rsidR="007D28B0" w:rsidRPr="002E6072" w:rsidRDefault="007D28B0" w:rsidP="00CB5152">
            <w:r w:rsidRPr="002E6072">
              <w:rPr>
                <w:rFonts w:hint="eastAsia"/>
              </w:rPr>
              <w:t xml:space="preserve"> </w:t>
            </w:r>
            <w:r w:rsidRPr="002E6072">
              <w:t>【各種</w:t>
            </w:r>
            <w:r w:rsidRPr="002E6072">
              <w:rPr>
                <w:rFonts w:hint="eastAsia"/>
              </w:rPr>
              <w:t>データ】</w:t>
            </w:r>
          </w:p>
          <w:p w14:paraId="70ADD914" w14:textId="77777777" w:rsidR="007D28B0" w:rsidRPr="002E6072" w:rsidRDefault="007D28B0" w:rsidP="000F6C50">
            <w:pPr>
              <w:ind w:firstLineChars="300" w:firstLine="630"/>
              <w:rPr>
                <w:rFonts w:asciiTheme="minorEastAsia" w:hAnsiTheme="minorEastAsia"/>
              </w:rPr>
            </w:pPr>
            <w:r w:rsidRPr="002E6072">
              <w:rPr>
                <w:rFonts w:hint="eastAsia"/>
              </w:rPr>
              <w:t>ア</w:t>
            </w:r>
            <w:r w:rsidRPr="002E6072">
              <w:rPr>
                <w:rFonts w:hint="eastAsia"/>
              </w:rPr>
              <w:t xml:space="preserve"> </w:t>
            </w:r>
            <w:r w:rsidRPr="002E6072">
              <w:rPr>
                <w:rFonts w:hint="eastAsia"/>
              </w:rPr>
              <w:t xml:space="preserve">利用可能座席数　</w:t>
            </w:r>
            <w:r w:rsidRPr="002E6072">
              <w:rPr>
                <w:rFonts w:asciiTheme="minorEastAsia" w:hAnsiTheme="minorEastAsia" w:hint="eastAsia"/>
              </w:rPr>
              <w:t xml:space="preserve">　100席　（厨房を除く飲食部分の面積156.35㎡）</w:t>
            </w:r>
          </w:p>
          <w:p w14:paraId="586DC70E" w14:textId="5A23E0F8" w:rsidR="007D28B0" w:rsidRPr="00735DA0" w:rsidRDefault="007D28B0" w:rsidP="00B82F66">
            <w:pPr>
              <w:ind w:firstLineChars="300" w:firstLine="630"/>
              <w:rPr>
                <w:rFonts w:asciiTheme="minorEastAsia" w:hAnsiTheme="minorEastAsia"/>
              </w:rPr>
            </w:pPr>
            <w:r w:rsidRPr="002E6072">
              <w:rPr>
                <w:rFonts w:asciiTheme="minorEastAsia" w:hAnsiTheme="minorEastAsia" w:hint="eastAsia"/>
              </w:rPr>
              <w:t>イ 大阪府勤務者数（令和</w:t>
            </w:r>
            <w:r w:rsidR="000C020F" w:rsidRPr="00735DA0">
              <w:rPr>
                <w:rFonts w:asciiTheme="minorEastAsia" w:hAnsiTheme="minorEastAsia" w:hint="eastAsia"/>
              </w:rPr>
              <w:t>７</w:t>
            </w:r>
            <w:r w:rsidRPr="00735DA0">
              <w:rPr>
                <w:rFonts w:asciiTheme="minorEastAsia" w:hAnsiTheme="minorEastAsia" w:hint="eastAsia"/>
              </w:rPr>
              <w:t>年６月現在）</w:t>
            </w:r>
          </w:p>
          <w:p w14:paraId="4EDC0DA6" w14:textId="57740938" w:rsidR="007D28B0" w:rsidRPr="00735DA0" w:rsidRDefault="007D28B0" w:rsidP="00B75124">
            <w:pPr>
              <w:ind w:firstLineChars="300" w:firstLine="630"/>
              <w:rPr>
                <w:rFonts w:asciiTheme="minorEastAsia" w:hAnsiTheme="minorEastAsia"/>
              </w:rPr>
            </w:pPr>
            <w:r w:rsidRPr="00735DA0">
              <w:rPr>
                <w:rFonts w:hint="eastAsia"/>
              </w:rPr>
              <w:t xml:space="preserve">　　本館（約</w:t>
            </w:r>
            <w:r w:rsidRPr="00735DA0">
              <w:rPr>
                <w:rFonts w:asciiTheme="minorEastAsia" w:hAnsiTheme="minorEastAsia" w:hint="eastAsia"/>
              </w:rPr>
              <w:t>1</w:t>
            </w:r>
            <w:r w:rsidRPr="00735DA0">
              <w:rPr>
                <w:rFonts w:asciiTheme="minorEastAsia" w:hAnsiTheme="minorEastAsia"/>
              </w:rPr>
              <w:t>,</w:t>
            </w:r>
            <w:r w:rsidR="000C020F" w:rsidRPr="00735DA0">
              <w:rPr>
                <w:rFonts w:asciiTheme="minorEastAsia" w:hAnsiTheme="minorEastAsia"/>
              </w:rPr>
              <w:t>03</w:t>
            </w:r>
            <w:r w:rsidRPr="00735DA0">
              <w:rPr>
                <w:rFonts w:asciiTheme="minorEastAsia" w:hAnsiTheme="minorEastAsia" w:hint="eastAsia"/>
              </w:rPr>
              <w:t>0人）</w:t>
            </w:r>
            <w:r w:rsidR="00B75124" w:rsidRPr="00735DA0">
              <w:rPr>
                <w:rFonts w:asciiTheme="minorEastAsia" w:hAnsiTheme="minorEastAsia" w:hint="eastAsia"/>
              </w:rPr>
              <w:t>、</w:t>
            </w:r>
            <w:r w:rsidRPr="00735DA0">
              <w:rPr>
                <w:rFonts w:asciiTheme="minorEastAsia" w:hAnsiTheme="minorEastAsia" w:hint="eastAsia"/>
              </w:rPr>
              <w:t>別館（別館（約1,</w:t>
            </w:r>
            <w:r w:rsidR="000C020F" w:rsidRPr="00735DA0">
              <w:rPr>
                <w:rFonts w:asciiTheme="minorEastAsia" w:hAnsiTheme="minorEastAsia"/>
              </w:rPr>
              <w:t>9</w:t>
            </w:r>
            <w:r w:rsidRPr="00735DA0">
              <w:rPr>
                <w:rFonts w:asciiTheme="minorEastAsia" w:hAnsiTheme="minorEastAsia" w:hint="eastAsia"/>
              </w:rPr>
              <w:t>00人）</w:t>
            </w:r>
            <w:r w:rsidR="00B75124" w:rsidRPr="00735DA0">
              <w:rPr>
                <w:rFonts w:asciiTheme="minorEastAsia" w:hAnsiTheme="minorEastAsia" w:hint="eastAsia"/>
              </w:rPr>
              <w:t>、</w:t>
            </w:r>
            <w:r w:rsidRPr="00735DA0">
              <w:rPr>
                <w:rFonts w:asciiTheme="minorEastAsia" w:hAnsiTheme="minorEastAsia" w:hint="eastAsia"/>
              </w:rPr>
              <w:t>分館</w:t>
            </w:r>
            <w:r w:rsidR="008A34DE" w:rsidRPr="00735DA0">
              <w:rPr>
                <w:rFonts w:asciiTheme="minorEastAsia" w:hAnsiTheme="minorEastAsia" w:hint="eastAsia"/>
              </w:rPr>
              <w:t>６</w:t>
            </w:r>
            <w:r w:rsidRPr="00735DA0">
              <w:rPr>
                <w:rFonts w:asciiTheme="minorEastAsia" w:hAnsiTheme="minorEastAsia" w:hint="eastAsia"/>
              </w:rPr>
              <w:t>号館（約85人）</w:t>
            </w:r>
          </w:p>
          <w:p w14:paraId="09AF2452" w14:textId="58FFD0AB" w:rsidR="00560A87" w:rsidRPr="00735DA0" w:rsidRDefault="007D28B0" w:rsidP="00B32312">
            <w:pPr>
              <w:ind w:firstLineChars="500" w:firstLine="1050"/>
              <w:rPr>
                <w:rFonts w:asciiTheme="minorEastAsia" w:hAnsiTheme="minorEastAsia"/>
              </w:rPr>
            </w:pPr>
            <w:r w:rsidRPr="00735DA0">
              <w:rPr>
                <w:rFonts w:asciiTheme="minorEastAsia" w:hAnsiTheme="minorEastAsia" w:hint="eastAsia"/>
              </w:rPr>
              <w:t>新別館（約600人）</w:t>
            </w:r>
          </w:p>
          <w:p w14:paraId="2520FFD9" w14:textId="2D64661E" w:rsidR="007D28B0" w:rsidRPr="00735DA0" w:rsidRDefault="007D28B0" w:rsidP="00D90FD7">
            <w:pPr>
              <w:ind w:firstLineChars="300" w:firstLine="630"/>
              <w:rPr>
                <w:rFonts w:asciiTheme="minorEastAsia" w:hAnsiTheme="minorEastAsia"/>
                <w:szCs w:val="21"/>
              </w:rPr>
            </w:pPr>
            <w:r w:rsidRPr="00735DA0">
              <w:rPr>
                <w:rFonts w:hint="eastAsia"/>
              </w:rPr>
              <w:t>ウ</w:t>
            </w:r>
            <w:r w:rsidRPr="00735DA0">
              <w:rPr>
                <w:rFonts w:hint="eastAsia"/>
              </w:rPr>
              <w:t xml:space="preserve"> </w:t>
            </w:r>
            <w:r w:rsidRPr="00735DA0">
              <w:rPr>
                <w:rFonts w:hint="eastAsia"/>
              </w:rPr>
              <w:t>現食堂の売上げ等の状況</w:t>
            </w:r>
            <w:r w:rsidRPr="00735DA0">
              <w:rPr>
                <w:rFonts w:asciiTheme="minorEastAsia" w:hAnsiTheme="minorEastAsia" w:hint="eastAsia"/>
              </w:rPr>
              <w:t>（</w:t>
            </w:r>
            <w:r w:rsidRPr="00735DA0">
              <w:rPr>
                <w:rFonts w:asciiTheme="minorEastAsia" w:hAnsiTheme="minorEastAsia" w:hint="eastAsia"/>
                <w:szCs w:val="21"/>
              </w:rPr>
              <w:t>期間　R７.４～R７.</w:t>
            </w:r>
            <w:r w:rsidR="00177968" w:rsidRPr="00735DA0">
              <w:rPr>
                <w:rFonts w:asciiTheme="minorEastAsia" w:hAnsiTheme="minorEastAsia" w:hint="eastAsia"/>
                <w:szCs w:val="21"/>
              </w:rPr>
              <w:t>９</w:t>
            </w:r>
            <w:r w:rsidRPr="00735DA0">
              <w:rPr>
                <w:rFonts w:asciiTheme="minorEastAsia" w:hAnsiTheme="minorEastAsia" w:hint="eastAsia"/>
                <w:szCs w:val="21"/>
              </w:rPr>
              <w:t>）</w:t>
            </w:r>
          </w:p>
          <w:tbl>
            <w:tblPr>
              <w:tblpPr w:leftFromText="142" w:rightFromText="142" w:vertAnchor="text" w:horzAnchor="margin" w:tblpXSpec="center" w:tblpY="4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27"/>
              <w:gridCol w:w="2268"/>
            </w:tblGrid>
            <w:tr w:rsidR="007D28B0" w:rsidRPr="002A504E" w14:paraId="016C6020" w14:textId="77777777" w:rsidTr="00A822BA">
              <w:trPr>
                <w:trHeight w:val="274"/>
              </w:trPr>
              <w:tc>
                <w:tcPr>
                  <w:tcW w:w="3827" w:type="dxa"/>
                  <w:vAlign w:val="center"/>
                </w:tcPr>
                <w:p w14:paraId="7E03EC63" w14:textId="667A1B20" w:rsidR="007D28B0" w:rsidRPr="002A504E" w:rsidRDefault="007D28B0" w:rsidP="00735DA0">
                  <w:pPr>
                    <w:jc w:val="center"/>
                    <w:rPr>
                      <w:rFonts w:asciiTheme="minorEastAsia" w:hAnsiTheme="minorEastAsia"/>
                      <w:szCs w:val="21"/>
                    </w:rPr>
                  </w:pPr>
                  <w:r w:rsidRPr="002A504E">
                    <w:rPr>
                      <w:rFonts w:asciiTheme="minorEastAsia" w:hAnsiTheme="minorEastAsia" w:hint="eastAsia"/>
                      <w:szCs w:val="21"/>
                    </w:rPr>
                    <w:t>売</w:t>
                  </w:r>
                  <w:r w:rsidR="00735DA0" w:rsidRPr="002A504E">
                    <w:rPr>
                      <w:rFonts w:asciiTheme="minorEastAsia" w:hAnsiTheme="minorEastAsia" w:hint="eastAsia"/>
                      <w:szCs w:val="21"/>
                    </w:rPr>
                    <w:t xml:space="preserve"> 　</w:t>
                  </w:r>
                  <w:r w:rsidRPr="002A504E">
                    <w:rPr>
                      <w:rFonts w:asciiTheme="minorEastAsia" w:hAnsiTheme="minorEastAsia" w:hint="eastAsia"/>
                      <w:szCs w:val="21"/>
                    </w:rPr>
                    <w:t>上</w:t>
                  </w:r>
                  <w:r w:rsidR="00735DA0" w:rsidRPr="002A504E">
                    <w:rPr>
                      <w:rFonts w:asciiTheme="minorEastAsia" w:hAnsiTheme="minorEastAsia" w:hint="eastAsia"/>
                      <w:szCs w:val="21"/>
                    </w:rPr>
                    <w:t xml:space="preserve"> 　</w:t>
                  </w:r>
                  <w:r w:rsidRPr="002A504E">
                    <w:rPr>
                      <w:rFonts w:asciiTheme="minorEastAsia" w:hAnsiTheme="minorEastAsia" w:hint="eastAsia"/>
                      <w:szCs w:val="21"/>
                    </w:rPr>
                    <w:t>額</w:t>
                  </w:r>
                </w:p>
              </w:tc>
              <w:tc>
                <w:tcPr>
                  <w:tcW w:w="2268" w:type="dxa"/>
                  <w:vAlign w:val="center"/>
                </w:tcPr>
                <w:p w14:paraId="779099E2" w14:textId="55D9D7E1" w:rsidR="007D28B0" w:rsidRPr="002A504E" w:rsidRDefault="00126C05" w:rsidP="000F6C50">
                  <w:pPr>
                    <w:wordWrap w:val="0"/>
                    <w:jc w:val="right"/>
                    <w:rPr>
                      <w:rFonts w:asciiTheme="minorEastAsia" w:hAnsiTheme="minorEastAsia"/>
                      <w:szCs w:val="21"/>
                    </w:rPr>
                  </w:pPr>
                  <w:r w:rsidRPr="002A504E">
                    <w:rPr>
                      <w:rFonts w:asciiTheme="minorEastAsia" w:hAnsiTheme="minorEastAsia" w:hint="eastAsia"/>
                      <w:szCs w:val="21"/>
                    </w:rPr>
                    <w:t>6,653,120</w:t>
                  </w:r>
                  <w:r w:rsidR="007D28B0" w:rsidRPr="002A504E">
                    <w:rPr>
                      <w:rFonts w:asciiTheme="minorEastAsia" w:hAnsiTheme="minorEastAsia" w:hint="eastAsia"/>
                      <w:szCs w:val="21"/>
                    </w:rPr>
                    <w:t>円</w:t>
                  </w:r>
                </w:p>
              </w:tc>
            </w:tr>
            <w:tr w:rsidR="007D28B0" w:rsidRPr="002A504E" w14:paraId="6AA0AD91" w14:textId="77777777" w:rsidTr="00A822BA">
              <w:trPr>
                <w:trHeight w:val="224"/>
              </w:trPr>
              <w:tc>
                <w:tcPr>
                  <w:tcW w:w="3827" w:type="dxa"/>
                  <w:vAlign w:val="center"/>
                </w:tcPr>
                <w:p w14:paraId="35B06A31" w14:textId="14C8DB0F" w:rsidR="007D28B0" w:rsidRPr="002A504E" w:rsidRDefault="00735DA0" w:rsidP="00735DA0">
                  <w:pPr>
                    <w:jc w:val="center"/>
                    <w:rPr>
                      <w:rFonts w:asciiTheme="minorEastAsia" w:hAnsiTheme="minorEastAsia"/>
                      <w:szCs w:val="21"/>
                    </w:rPr>
                  </w:pPr>
                  <w:r w:rsidRPr="002A504E">
                    <w:rPr>
                      <w:rFonts w:asciiTheme="minorEastAsia" w:hAnsiTheme="minorEastAsia" w:hint="eastAsia"/>
                      <w:spacing w:val="70"/>
                      <w:kern w:val="0"/>
                      <w:szCs w:val="21"/>
                      <w:fitText w:val="1260" w:id="-651987200"/>
                    </w:rPr>
                    <w:t>光熱水</w:t>
                  </w:r>
                  <w:r w:rsidRPr="002A504E">
                    <w:rPr>
                      <w:rFonts w:asciiTheme="minorEastAsia" w:hAnsiTheme="minorEastAsia" w:hint="eastAsia"/>
                      <w:kern w:val="0"/>
                      <w:szCs w:val="21"/>
                      <w:fitText w:val="1260" w:id="-651987200"/>
                    </w:rPr>
                    <w:t>費</w:t>
                  </w:r>
                </w:p>
              </w:tc>
              <w:tc>
                <w:tcPr>
                  <w:tcW w:w="2268" w:type="dxa"/>
                  <w:vAlign w:val="center"/>
                </w:tcPr>
                <w:p w14:paraId="4BE6A6FA" w14:textId="21327771" w:rsidR="007D28B0" w:rsidRPr="002A504E" w:rsidRDefault="00B32312" w:rsidP="000F6C50">
                  <w:pPr>
                    <w:wordWrap w:val="0"/>
                    <w:jc w:val="right"/>
                    <w:rPr>
                      <w:rFonts w:asciiTheme="minorEastAsia" w:hAnsiTheme="minorEastAsia"/>
                      <w:szCs w:val="21"/>
                    </w:rPr>
                  </w:pPr>
                  <w:r w:rsidRPr="002A504E">
                    <w:rPr>
                      <w:rFonts w:asciiTheme="minorEastAsia" w:hAnsiTheme="minorEastAsia" w:hint="eastAsia"/>
                      <w:szCs w:val="21"/>
                    </w:rPr>
                    <w:t>8</w:t>
                  </w:r>
                  <w:r w:rsidRPr="002A504E">
                    <w:rPr>
                      <w:rFonts w:asciiTheme="minorEastAsia" w:hAnsiTheme="minorEastAsia"/>
                      <w:szCs w:val="21"/>
                    </w:rPr>
                    <w:t xml:space="preserve">47,895 </w:t>
                  </w:r>
                  <w:r w:rsidR="007D28B0" w:rsidRPr="002A504E">
                    <w:rPr>
                      <w:rFonts w:asciiTheme="minorEastAsia" w:hAnsiTheme="minorEastAsia" w:hint="eastAsia"/>
                      <w:szCs w:val="21"/>
                    </w:rPr>
                    <w:t>円</w:t>
                  </w:r>
                </w:p>
              </w:tc>
            </w:tr>
          </w:tbl>
          <w:p w14:paraId="312F9155" w14:textId="77777777" w:rsidR="007D28B0" w:rsidRPr="002A504E" w:rsidRDefault="007D28B0" w:rsidP="000F6C50">
            <w:pPr>
              <w:ind w:firstLineChars="100" w:firstLine="210"/>
              <w:rPr>
                <w:rFonts w:asciiTheme="minorEastAsia" w:hAnsiTheme="minorEastAsia"/>
              </w:rPr>
            </w:pPr>
          </w:p>
          <w:p w14:paraId="28E1B541" w14:textId="77777777" w:rsidR="007D28B0" w:rsidRPr="002A504E" w:rsidRDefault="007D28B0" w:rsidP="000F6C50">
            <w:pPr>
              <w:rPr>
                <w:rFonts w:asciiTheme="minorEastAsia" w:hAnsiTheme="minorEastAsia"/>
              </w:rPr>
            </w:pPr>
          </w:p>
          <w:p w14:paraId="6F052B47" w14:textId="03395584" w:rsidR="00D90FD7" w:rsidRPr="002A504E" w:rsidRDefault="00D90FD7" w:rsidP="00D34BDE">
            <w:pPr>
              <w:ind w:firstLineChars="550" w:firstLine="1155"/>
              <w:rPr>
                <w:rFonts w:asciiTheme="minorEastAsia" w:hAnsiTheme="minorEastAsia"/>
                <w:szCs w:val="28"/>
              </w:rPr>
            </w:pPr>
            <w:r w:rsidRPr="002A504E">
              <w:rPr>
                <w:rFonts w:asciiTheme="minorEastAsia" w:hAnsiTheme="minorEastAsia" w:hint="eastAsia"/>
                <w:szCs w:val="21"/>
              </w:rPr>
              <w:t>※売上額は、</w:t>
            </w:r>
            <w:r w:rsidR="00476A92" w:rsidRPr="002A504E">
              <w:rPr>
                <w:rFonts w:asciiTheme="minorEastAsia" w:hAnsiTheme="minorEastAsia" w:hint="eastAsia"/>
                <w:szCs w:val="21"/>
              </w:rPr>
              <w:t>運営事業者の</w:t>
            </w:r>
            <w:r w:rsidRPr="002A504E">
              <w:rPr>
                <w:rFonts w:asciiTheme="minorEastAsia" w:hAnsiTheme="minorEastAsia" w:hint="eastAsia"/>
                <w:szCs w:val="21"/>
              </w:rPr>
              <w:t>申告によるものです。</w:t>
            </w:r>
          </w:p>
          <w:p w14:paraId="75F34019" w14:textId="2D63F6F0" w:rsidR="007D28B0" w:rsidRPr="00534058" w:rsidRDefault="007D28B0" w:rsidP="00D34BDE">
            <w:pPr>
              <w:ind w:firstLineChars="550" w:firstLine="1155"/>
              <w:rPr>
                <w:rFonts w:asciiTheme="minorEastAsia" w:hAnsiTheme="minorEastAsia"/>
                <w:szCs w:val="28"/>
              </w:rPr>
            </w:pPr>
            <w:r w:rsidRPr="002A504E">
              <w:rPr>
                <w:rFonts w:asciiTheme="minorEastAsia" w:hAnsiTheme="minorEastAsia" w:hint="eastAsia"/>
                <w:szCs w:val="28"/>
              </w:rPr>
              <w:t>※ガス使用量は直接契約のため含んでおりません。</w:t>
            </w:r>
          </w:p>
          <w:p w14:paraId="45C1DC5F" w14:textId="77777777" w:rsidR="001D67D8" w:rsidRPr="002E6072" w:rsidRDefault="001D67D8" w:rsidP="00612F01"/>
          <w:p w14:paraId="6A1AE5BC" w14:textId="1AB0F89A" w:rsidR="007D28B0" w:rsidRPr="00D4651F" w:rsidRDefault="007D28B0" w:rsidP="00374F0A">
            <w:pPr>
              <w:rPr>
                <w:b/>
                <w:bCs/>
                <w:sz w:val="22"/>
                <w:szCs w:val="24"/>
              </w:rPr>
            </w:pPr>
            <w:r w:rsidRPr="00CA240E">
              <w:rPr>
                <w:rFonts w:hint="eastAsia"/>
                <w:b/>
                <w:bCs/>
                <w:sz w:val="22"/>
                <w:szCs w:val="24"/>
              </w:rPr>
              <w:lastRenderedPageBreak/>
              <w:t>Ⅳ　自動販売機</w:t>
            </w:r>
          </w:p>
          <w:p w14:paraId="229222D8" w14:textId="44902CFE" w:rsidR="007D28B0" w:rsidRPr="00E7044D" w:rsidRDefault="007D28B0" w:rsidP="00374F0A">
            <w:pPr>
              <w:rPr>
                <w:b/>
                <w:bCs/>
              </w:rPr>
            </w:pPr>
            <w:r w:rsidRPr="00E7044D">
              <w:rPr>
                <w:rFonts w:hint="eastAsia"/>
                <w:b/>
                <w:bCs/>
              </w:rPr>
              <w:t>１　設置する自動販売機</w:t>
            </w:r>
          </w:p>
          <w:p w14:paraId="6B21C5A4" w14:textId="1CF8A180" w:rsidR="00555428" w:rsidRPr="00970D8F" w:rsidRDefault="007D28B0" w:rsidP="00555428">
            <w:pPr>
              <w:ind w:leftChars="100" w:left="210" w:firstLineChars="100" w:firstLine="210"/>
            </w:pPr>
            <w:r w:rsidRPr="001D67D8">
              <w:rPr>
                <w:rFonts w:hint="eastAsia"/>
              </w:rPr>
              <w:t>当該自動販売機については、</w:t>
            </w:r>
            <w:r w:rsidR="00555428" w:rsidRPr="00970D8F">
              <w:rPr>
                <w:rFonts w:hint="eastAsia"/>
              </w:rPr>
              <w:t>利用者の利便性を考慮し、現金支払い及びキャッシュレス決済の両方に対応することを必須とします。</w:t>
            </w:r>
          </w:p>
          <w:p w14:paraId="09A82456" w14:textId="77777777" w:rsidR="00555428" w:rsidRPr="00970D8F" w:rsidRDefault="00555428" w:rsidP="00555428">
            <w:pPr>
              <w:ind w:leftChars="100" w:left="210" w:firstLineChars="100" w:firstLine="210"/>
            </w:pPr>
            <w:r w:rsidRPr="00970D8F">
              <w:rPr>
                <w:rFonts w:hint="eastAsia"/>
              </w:rPr>
              <w:t>また、キャッシュレス決済に対応するための端末及び決済に係る手数料等の費用は運営事業者の負担とします。</w:t>
            </w:r>
          </w:p>
          <w:p w14:paraId="12869F2F" w14:textId="7316A29F" w:rsidR="00555428" w:rsidRPr="00B32312" w:rsidRDefault="00555428" w:rsidP="00555428">
            <w:pPr>
              <w:ind w:leftChars="100" w:left="210" w:firstLineChars="100" w:firstLine="210"/>
            </w:pPr>
            <w:r w:rsidRPr="00970D8F">
              <w:rPr>
                <w:rFonts w:hint="eastAsia"/>
              </w:rPr>
              <w:t>なお、キャッシュレス決済の手段及び種類については、</w:t>
            </w:r>
            <w:r w:rsidR="00CB12F6" w:rsidRPr="00970D8F">
              <w:rPr>
                <w:rFonts w:hint="eastAsia"/>
              </w:rPr>
              <w:t>運営</w:t>
            </w:r>
            <w:r w:rsidRPr="00970D8F">
              <w:rPr>
                <w:rFonts w:hint="eastAsia"/>
              </w:rPr>
              <w:t>事業者の判断により選定してください。</w:t>
            </w:r>
          </w:p>
          <w:p w14:paraId="53E41DBF" w14:textId="77777777" w:rsidR="00F579B7" w:rsidRPr="00555428" w:rsidRDefault="00F579B7" w:rsidP="00DF6A22">
            <w:pPr>
              <w:ind w:leftChars="100" w:left="210"/>
            </w:pPr>
          </w:p>
          <w:p w14:paraId="44A43128" w14:textId="26CDA23C" w:rsidR="007D28B0" w:rsidRPr="00E7044D" w:rsidRDefault="007D28B0" w:rsidP="00626D85">
            <w:pPr>
              <w:rPr>
                <w:b/>
                <w:bCs/>
              </w:rPr>
            </w:pPr>
            <w:r w:rsidRPr="00E7044D">
              <w:rPr>
                <w:rFonts w:hint="eastAsia"/>
                <w:b/>
                <w:bCs/>
              </w:rPr>
              <w:t>２　設置方法等</w:t>
            </w:r>
          </w:p>
          <w:p w14:paraId="69FE94E2" w14:textId="39D5AB91" w:rsidR="007D28B0" w:rsidRPr="002E6072" w:rsidRDefault="007D28B0" w:rsidP="00626D85">
            <w:pPr>
              <w:ind w:leftChars="100" w:left="210"/>
            </w:pPr>
            <w:r w:rsidRPr="002E6072">
              <w:rPr>
                <w:rFonts w:hint="eastAsia"/>
              </w:rPr>
              <w:t xml:space="preserve">　自動販売機は、設置位置図に示した場所に、外形寸法を超えないものを設置してください。また、日本工業規格自動販売機据付基準（</w:t>
            </w:r>
            <w:r w:rsidRPr="002E6072">
              <w:rPr>
                <w:rFonts w:asciiTheme="minorEastAsia" w:hAnsiTheme="minorEastAsia" w:hint="eastAsia"/>
              </w:rPr>
              <w:t>JIS B 8562-1996）</w:t>
            </w:r>
            <w:r w:rsidRPr="002E6072">
              <w:rPr>
                <w:rFonts w:hint="eastAsia"/>
              </w:rPr>
              <w:t>及び日本自動販売機工業会発行「自動販売機据付基準マニュアル」に従って、十分な転倒防止措置を行い、安全設置してください。</w:t>
            </w:r>
          </w:p>
          <w:p w14:paraId="58389183" w14:textId="546ADF4D" w:rsidR="007D28B0" w:rsidRPr="002E6072" w:rsidRDefault="007D28B0" w:rsidP="00626D85">
            <w:pPr>
              <w:ind w:leftChars="100" w:left="210" w:firstLineChars="100" w:firstLine="210"/>
            </w:pPr>
            <w:r w:rsidRPr="002E6072">
              <w:rPr>
                <w:rFonts w:hint="eastAsia"/>
              </w:rPr>
              <w:t>据付方法を原因とする事故が発生した場合の責任は、すべて</w:t>
            </w:r>
            <w:r w:rsidR="00845FBD">
              <w:rPr>
                <w:rFonts w:hint="eastAsia"/>
              </w:rPr>
              <w:t>運営</w:t>
            </w:r>
            <w:r w:rsidRPr="002E6072">
              <w:rPr>
                <w:rFonts w:hint="eastAsia"/>
              </w:rPr>
              <w:t>事業者にあるものとします。</w:t>
            </w:r>
          </w:p>
          <w:p w14:paraId="07398786" w14:textId="2BBEF7E3" w:rsidR="007D28B0" w:rsidRPr="001D67D8" w:rsidRDefault="007D28B0" w:rsidP="00626D85">
            <w:r w:rsidRPr="001D67D8">
              <w:rPr>
                <w:rFonts w:hint="eastAsia"/>
              </w:rPr>
              <w:t>（１）電源配管等の施工方法</w:t>
            </w:r>
          </w:p>
          <w:p w14:paraId="502C275D" w14:textId="77777777" w:rsidR="007D28B0" w:rsidRPr="001D67D8" w:rsidRDefault="007D28B0" w:rsidP="00626D85">
            <w:pPr>
              <w:ind w:leftChars="100" w:left="420" w:hangingChars="100" w:hanging="210"/>
            </w:pPr>
            <w:r w:rsidRPr="001D67D8">
              <w:rPr>
                <w:rFonts w:hint="eastAsia"/>
              </w:rPr>
              <w:t xml:space="preserve">　　電源配管等の施工は、第１種電気工事士の有資格者が行うものとします。</w:t>
            </w:r>
          </w:p>
          <w:p w14:paraId="4510C1D9" w14:textId="78344452" w:rsidR="007D28B0" w:rsidRPr="001D67D8" w:rsidRDefault="007D28B0" w:rsidP="00F579B7">
            <w:pPr>
              <w:ind w:leftChars="200" w:left="420"/>
            </w:pPr>
            <w:r w:rsidRPr="001D67D8">
              <w:rPr>
                <w:rFonts w:hint="eastAsia"/>
              </w:rPr>
              <w:t>工事の実施前に日時及び施工者等を記載した作業連絡書を作成・提出の上、</w:t>
            </w:r>
            <w:r w:rsidR="00F579B7">
              <w:rPr>
                <w:rFonts w:hint="eastAsia"/>
              </w:rPr>
              <w:t>大阪</w:t>
            </w:r>
            <w:r w:rsidRPr="001D67D8">
              <w:rPr>
                <w:rFonts w:hint="eastAsia"/>
              </w:rPr>
              <w:t>府の了解を得てください。</w:t>
            </w:r>
          </w:p>
          <w:p w14:paraId="2EE97514" w14:textId="064E4D57" w:rsidR="007D28B0" w:rsidRPr="001D67D8" w:rsidRDefault="007D28B0" w:rsidP="00626D85">
            <w:r w:rsidRPr="001D67D8">
              <w:rPr>
                <w:rFonts w:hint="eastAsia"/>
              </w:rPr>
              <w:t>（２）搬入経路</w:t>
            </w:r>
          </w:p>
          <w:p w14:paraId="30E949E4" w14:textId="39300799" w:rsidR="007D28B0" w:rsidRPr="001D67D8" w:rsidRDefault="007D28B0" w:rsidP="001D67D8">
            <w:pPr>
              <w:ind w:leftChars="100" w:left="840" w:hangingChars="300" w:hanging="630"/>
            </w:pPr>
            <w:r w:rsidRPr="001D67D8">
              <w:rPr>
                <w:rFonts w:hint="eastAsia"/>
              </w:rPr>
              <w:t xml:space="preserve">　　搬入経路は担当者と事前に調整してください。</w:t>
            </w:r>
          </w:p>
          <w:p w14:paraId="44943C8B" w14:textId="1500CCA3" w:rsidR="007D28B0" w:rsidRPr="002E6072" w:rsidRDefault="007D28B0" w:rsidP="00626D85">
            <w:r w:rsidRPr="001D67D8">
              <w:rPr>
                <w:rFonts w:hint="eastAsia"/>
              </w:rPr>
              <w:t>（３）使用</w:t>
            </w:r>
            <w:r w:rsidRPr="002E6072">
              <w:rPr>
                <w:rFonts w:hint="eastAsia"/>
              </w:rPr>
              <w:t>上の制限</w:t>
            </w:r>
          </w:p>
          <w:p w14:paraId="05E3741F" w14:textId="365BC051" w:rsidR="007D28B0" w:rsidRPr="002E6072" w:rsidRDefault="007D28B0" w:rsidP="005213F3">
            <w:pPr>
              <w:ind w:firstLineChars="100" w:firstLine="210"/>
            </w:pPr>
            <w:r w:rsidRPr="002E6072">
              <w:rPr>
                <w:rFonts w:hint="eastAsia"/>
              </w:rPr>
              <w:t xml:space="preserve">　</w:t>
            </w:r>
            <w:r w:rsidRPr="002E6072">
              <w:rPr>
                <w:rFonts w:hint="eastAsia"/>
              </w:rPr>
              <w:t xml:space="preserve"> </w:t>
            </w:r>
            <w:r w:rsidRPr="002E6072">
              <w:t xml:space="preserve"> </w:t>
            </w:r>
            <w:r w:rsidRPr="002E6072">
              <w:rPr>
                <w:rFonts w:hint="eastAsia"/>
              </w:rPr>
              <w:t>使用期間前及び使用期間中は、次のことを遵守してください。</w:t>
            </w:r>
          </w:p>
          <w:p w14:paraId="1D2D5C00" w14:textId="02A03F52" w:rsidR="007D28B0" w:rsidRPr="002E6072" w:rsidRDefault="007D28B0" w:rsidP="001D67D8">
            <w:pPr>
              <w:ind w:leftChars="150" w:left="420" w:hangingChars="50" w:hanging="105"/>
            </w:pPr>
            <w:r w:rsidRPr="002E6072">
              <w:rPr>
                <w:rFonts w:hint="eastAsia"/>
              </w:rPr>
              <w:t>ア</w:t>
            </w:r>
            <w:r w:rsidRPr="002E6072">
              <w:rPr>
                <w:rFonts w:hint="eastAsia"/>
              </w:rPr>
              <w:t xml:space="preserve"> </w:t>
            </w:r>
            <w:r w:rsidRPr="002E6072">
              <w:rPr>
                <w:rFonts w:hint="eastAsia"/>
              </w:rPr>
              <w:t>使用許可の条件を遵守し、行政財産使用料等の費用を期限までに確実に納付すること。</w:t>
            </w:r>
          </w:p>
          <w:p w14:paraId="7655CE73" w14:textId="2FEFCA37" w:rsidR="007D28B0" w:rsidRPr="002E6072" w:rsidRDefault="007D28B0" w:rsidP="00626D85">
            <w:pPr>
              <w:ind w:firstLineChars="150" w:firstLine="315"/>
            </w:pPr>
            <w:r w:rsidRPr="002E6072">
              <w:rPr>
                <w:rFonts w:hint="eastAsia"/>
              </w:rPr>
              <w:t>イ</w:t>
            </w:r>
            <w:r w:rsidRPr="002E6072">
              <w:rPr>
                <w:rFonts w:hint="eastAsia"/>
              </w:rPr>
              <w:t xml:space="preserve"> </w:t>
            </w:r>
            <w:r w:rsidRPr="002E6072">
              <w:rPr>
                <w:rFonts w:hint="eastAsia"/>
              </w:rPr>
              <w:t>自動販売機を設置する権利を第三者に譲渡又は転貸してはならないこと。</w:t>
            </w:r>
          </w:p>
          <w:p w14:paraId="54DE0C49" w14:textId="0A1407C3" w:rsidR="007D28B0" w:rsidRPr="002E6072" w:rsidRDefault="007D28B0" w:rsidP="00C239CA">
            <w:pPr>
              <w:ind w:leftChars="150" w:left="420" w:hangingChars="50" w:hanging="105"/>
            </w:pPr>
            <w:r w:rsidRPr="002E6072">
              <w:rPr>
                <w:rFonts w:hint="eastAsia"/>
              </w:rPr>
              <w:t>ウ</w:t>
            </w:r>
            <w:r w:rsidRPr="002E6072">
              <w:rPr>
                <w:rFonts w:hint="eastAsia"/>
              </w:rPr>
              <w:t xml:space="preserve"> </w:t>
            </w:r>
            <w:r w:rsidRPr="002E6072">
              <w:rPr>
                <w:rFonts w:hint="eastAsia"/>
              </w:rPr>
              <w:t>販売品の搬入・廃棄物の搬出時間及び経路については、大阪府の指示に従うこと。</w:t>
            </w:r>
          </w:p>
          <w:p w14:paraId="3563B51B" w14:textId="65A2AC76" w:rsidR="007D28B0" w:rsidRPr="001D67D8" w:rsidRDefault="007D28B0" w:rsidP="00C239CA">
            <w:pPr>
              <w:ind w:firstLineChars="150" w:firstLine="315"/>
            </w:pPr>
            <w:r w:rsidRPr="001D67D8">
              <w:rPr>
                <w:rFonts w:hint="eastAsia"/>
              </w:rPr>
              <w:t>エ</w:t>
            </w:r>
            <w:r w:rsidRPr="001D67D8">
              <w:rPr>
                <w:rFonts w:hint="eastAsia"/>
              </w:rPr>
              <w:t xml:space="preserve"> </w:t>
            </w:r>
            <w:r w:rsidRPr="001D67D8">
              <w:rPr>
                <w:rFonts w:hint="eastAsia"/>
              </w:rPr>
              <w:t>軽食の販売品目</w:t>
            </w:r>
          </w:p>
          <w:p w14:paraId="4D279411" w14:textId="6391A989" w:rsidR="007D28B0" w:rsidRPr="001D67D8" w:rsidRDefault="007D28B0" w:rsidP="00964372">
            <w:pPr>
              <w:ind w:leftChars="200" w:left="420" w:firstLineChars="100" w:firstLine="210"/>
            </w:pPr>
            <w:r w:rsidRPr="001D67D8">
              <w:rPr>
                <w:rFonts w:hint="eastAsia"/>
              </w:rPr>
              <w:t>販売する軽食の品目は、以下の範囲とし、</w:t>
            </w:r>
            <w:r w:rsidR="009C20F8">
              <w:rPr>
                <w:rFonts w:hint="eastAsia"/>
              </w:rPr>
              <w:t>大阪</w:t>
            </w:r>
            <w:r w:rsidRPr="001D67D8">
              <w:rPr>
                <w:rFonts w:hint="eastAsia"/>
              </w:rPr>
              <w:t>府が認めるものに</w:t>
            </w:r>
            <w:r w:rsidRPr="00B437D1">
              <w:rPr>
                <w:rFonts w:hint="eastAsia"/>
              </w:rPr>
              <w:t>限</w:t>
            </w:r>
            <w:r w:rsidR="00560A87" w:rsidRPr="00B437D1">
              <w:rPr>
                <w:rFonts w:hint="eastAsia"/>
              </w:rPr>
              <w:t>る</w:t>
            </w:r>
            <w:r w:rsidRPr="00B437D1">
              <w:rPr>
                <w:rFonts w:hint="eastAsia"/>
              </w:rPr>
              <w:t>。</w:t>
            </w:r>
            <w:r w:rsidRPr="001D67D8">
              <w:rPr>
                <w:rFonts w:hint="eastAsia"/>
              </w:rPr>
              <w:t>品目の追加・変更を希望する場合は、事前に</w:t>
            </w:r>
            <w:r w:rsidR="009C20F8">
              <w:rPr>
                <w:rFonts w:hint="eastAsia"/>
              </w:rPr>
              <w:t>大阪</w:t>
            </w:r>
            <w:r w:rsidRPr="001D67D8">
              <w:rPr>
                <w:rFonts w:hint="eastAsia"/>
              </w:rPr>
              <w:t>府の承認を得ること。カップ麺、おにぎり、サンドイッチ、菓子パン、焼き菓子、アイスクリーム、その他、</w:t>
            </w:r>
            <w:r w:rsidR="009C20F8">
              <w:rPr>
                <w:rFonts w:hint="eastAsia"/>
              </w:rPr>
              <w:t>大阪</w:t>
            </w:r>
            <w:r w:rsidRPr="001D67D8">
              <w:rPr>
                <w:rFonts w:hint="eastAsia"/>
              </w:rPr>
              <w:t>府が認める軽食類とすること。また、標準小売価格を上回る価格で販売しないこと。</w:t>
            </w:r>
          </w:p>
          <w:p w14:paraId="26F5D146" w14:textId="77777777" w:rsidR="000C020F" w:rsidRDefault="007D28B0" w:rsidP="00F579B7">
            <w:pPr>
              <w:ind w:leftChars="150" w:left="420" w:hangingChars="50" w:hanging="105"/>
            </w:pPr>
            <w:r w:rsidRPr="002E6072">
              <w:rPr>
                <w:rFonts w:hint="eastAsia"/>
              </w:rPr>
              <w:t>オ</w:t>
            </w:r>
            <w:r w:rsidRPr="001D67D8">
              <w:t xml:space="preserve"> </w:t>
            </w:r>
            <w:r w:rsidRPr="001D67D8">
              <w:rPr>
                <w:rFonts w:hint="eastAsia"/>
              </w:rPr>
              <w:t>清涼飲料販売品目は、お茶、水、炭酸飲料、コーヒー、紅茶、ジュース類の缶又はペットボトルなど密閉式の容器入りとし、酒類の販売は行わないこと。また、標準小売価格を上回る価格で販売しないこと。</w:t>
            </w:r>
          </w:p>
          <w:p w14:paraId="686E37E5" w14:textId="2FDE7D4F" w:rsidR="000C020F" w:rsidRDefault="007D28B0" w:rsidP="000C020F">
            <w:pPr>
              <w:ind w:leftChars="200" w:left="420" w:firstLineChars="100" w:firstLine="210"/>
            </w:pPr>
            <w:r w:rsidRPr="001D67D8">
              <w:rPr>
                <w:rFonts w:hint="eastAsia"/>
              </w:rPr>
              <w:t>なお、</w:t>
            </w:r>
            <w:r w:rsidRPr="002E6072">
              <w:rPr>
                <w:rFonts w:hint="eastAsia"/>
              </w:rPr>
              <w:t>ペットボトル飲料の選択ボタン数</w:t>
            </w:r>
            <w:r w:rsidR="0097354E">
              <w:rPr>
                <w:rFonts w:hint="eastAsia"/>
              </w:rPr>
              <w:t>又は</w:t>
            </w:r>
            <w:r w:rsidRPr="002E6072">
              <w:rPr>
                <w:rFonts w:hint="eastAsia"/>
              </w:rPr>
              <w:t>商品種類（同一商品を１種類とする。）の割合を、全体の１</w:t>
            </w:r>
            <w:r w:rsidRPr="002E6072">
              <w:rPr>
                <w:rFonts w:hint="eastAsia"/>
              </w:rPr>
              <w:t>/</w:t>
            </w:r>
            <w:r w:rsidRPr="002E6072">
              <w:rPr>
                <w:rFonts w:hint="eastAsia"/>
              </w:rPr>
              <w:t>３以下とすること。</w:t>
            </w:r>
          </w:p>
          <w:p w14:paraId="1EA5EC72" w14:textId="1B6086F2" w:rsidR="007D28B0" w:rsidRDefault="007D28B0" w:rsidP="000C020F">
            <w:pPr>
              <w:ind w:leftChars="200" w:left="420" w:firstLineChars="100" w:firstLine="210"/>
            </w:pPr>
            <w:r w:rsidRPr="002E6072">
              <w:rPr>
                <w:rFonts w:hint="eastAsia"/>
              </w:rPr>
              <w:t>※おおさかプラスチックごみゼロ宣言をうけて、環境面に配慮した仕様とする。</w:t>
            </w:r>
          </w:p>
          <w:p w14:paraId="6125C41C" w14:textId="77777777" w:rsidR="0051251B" w:rsidRPr="001D67D8" w:rsidRDefault="0051251B" w:rsidP="000C020F">
            <w:pPr>
              <w:ind w:leftChars="200" w:left="420" w:firstLineChars="100" w:firstLine="210"/>
            </w:pPr>
          </w:p>
          <w:p w14:paraId="134959DA" w14:textId="6EF47F6D" w:rsidR="007D28B0" w:rsidRPr="002E6072" w:rsidRDefault="007D28B0" w:rsidP="009D7AE9">
            <w:r w:rsidRPr="001D67D8">
              <w:rPr>
                <w:rFonts w:hint="eastAsia"/>
              </w:rPr>
              <w:t>（４）</w:t>
            </w:r>
            <w:r w:rsidRPr="002E6072">
              <w:rPr>
                <w:rFonts w:hint="eastAsia"/>
              </w:rPr>
              <w:t>維持管理責任</w:t>
            </w:r>
          </w:p>
          <w:p w14:paraId="0008C8BB" w14:textId="64DBAE5D" w:rsidR="007D28B0" w:rsidRPr="002E6072" w:rsidRDefault="007D28B0" w:rsidP="000C020F">
            <w:pPr>
              <w:ind w:firstLineChars="350" w:firstLine="735"/>
            </w:pPr>
            <w:r w:rsidRPr="002E6072">
              <w:rPr>
                <w:rFonts w:hint="eastAsia"/>
              </w:rPr>
              <w:t>次のことを遵守してください。</w:t>
            </w:r>
          </w:p>
          <w:p w14:paraId="150AEA47" w14:textId="77777777" w:rsidR="00A822BA" w:rsidRDefault="007D28B0" w:rsidP="000C020F">
            <w:pPr>
              <w:ind w:leftChars="200" w:left="630" w:hangingChars="100" w:hanging="210"/>
            </w:pPr>
            <w:r w:rsidRPr="002E6072">
              <w:rPr>
                <w:rFonts w:hint="eastAsia"/>
              </w:rPr>
              <w:t>ア</w:t>
            </w:r>
            <w:r w:rsidR="000C020F">
              <w:rPr>
                <w:rFonts w:hint="eastAsia"/>
              </w:rPr>
              <w:t xml:space="preserve">　</w:t>
            </w:r>
            <w:r w:rsidRPr="002E6072">
              <w:rPr>
                <w:rFonts w:hint="eastAsia"/>
              </w:rPr>
              <w:t>商品補充、金銭管理など自動販売機の維持管理については、</w:t>
            </w:r>
            <w:r w:rsidRPr="009F64AA">
              <w:rPr>
                <w:rFonts w:hint="eastAsia"/>
              </w:rPr>
              <w:t>運営</w:t>
            </w:r>
            <w:r w:rsidRPr="002E6072">
              <w:rPr>
                <w:rFonts w:hint="eastAsia"/>
              </w:rPr>
              <w:t>事業者が行うこと。また、商品の賞味期限に注意するとともに、在庫・補充管理を適切に行うこと。</w:t>
            </w:r>
          </w:p>
          <w:p w14:paraId="3DEDD633" w14:textId="02519E0D" w:rsidR="007D28B0" w:rsidRPr="00B437D1" w:rsidRDefault="007D28B0" w:rsidP="00A822BA">
            <w:pPr>
              <w:ind w:leftChars="300" w:left="630" w:firstLineChars="100" w:firstLine="210"/>
            </w:pPr>
            <w:r w:rsidRPr="002E6072">
              <w:rPr>
                <w:rFonts w:hint="eastAsia"/>
              </w:rPr>
              <w:t>なお、自動販売機の所有、設置管理、故障時の対応、商品の補充及び売上代金の回収</w:t>
            </w:r>
            <w:r w:rsidRPr="002E6072">
              <w:rPr>
                <w:rFonts w:hint="eastAsia"/>
              </w:rPr>
              <w:lastRenderedPageBreak/>
              <w:t>等を他者に行なわせようとする場合は、自動販売機を設置しようとする日までに当該他者との間で委託契約、協定等を締結</w:t>
            </w:r>
            <w:r w:rsidRPr="001D67D8">
              <w:rPr>
                <w:rFonts w:hint="eastAsia"/>
              </w:rPr>
              <w:t>しておくこと。その場合にあっては、</w:t>
            </w:r>
            <w:r w:rsidR="00BB5B5A" w:rsidRPr="00B437D1">
              <w:rPr>
                <w:rFonts w:hint="eastAsia"/>
              </w:rPr>
              <w:t>運営</w:t>
            </w:r>
            <w:r w:rsidRPr="00B437D1">
              <w:rPr>
                <w:rFonts w:hint="eastAsia"/>
              </w:rPr>
              <w:t>事業者として決定を受けた後、当該委託契約、協定等の書類の写しを大阪府に提出すること。</w:t>
            </w:r>
          </w:p>
          <w:p w14:paraId="1E084B11" w14:textId="14426A47" w:rsidR="007D28B0" w:rsidRPr="00B437D1" w:rsidRDefault="007D28B0" w:rsidP="000C020F">
            <w:pPr>
              <w:ind w:leftChars="200" w:left="630" w:hangingChars="100" w:hanging="210"/>
            </w:pPr>
            <w:r w:rsidRPr="00B437D1">
              <w:rPr>
                <w:rFonts w:hint="eastAsia"/>
              </w:rPr>
              <w:t>イ</w:t>
            </w:r>
            <w:r w:rsidR="000C020F" w:rsidRPr="00B437D1">
              <w:t xml:space="preserve">  </w:t>
            </w:r>
            <w:r w:rsidRPr="00B437D1">
              <w:rPr>
                <w:rFonts w:hint="eastAsia"/>
              </w:rPr>
              <w:t>原則として清涼飲料水の自動販売機に併設して、販売する飲料の容器（缶・ビン・ペットボトル等）の種類に応じた使用済容器の回収ボックスを設置し、運営事業者の責任で適切に回収・リサイクルすること。</w:t>
            </w:r>
          </w:p>
          <w:p w14:paraId="5BD68103" w14:textId="71E2A6B7" w:rsidR="007D28B0" w:rsidRPr="00B437D1" w:rsidRDefault="007D28B0" w:rsidP="000C020F">
            <w:pPr>
              <w:ind w:leftChars="200" w:left="630" w:hangingChars="100" w:hanging="210"/>
            </w:pPr>
            <w:r w:rsidRPr="00B437D1">
              <w:rPr>
                <w:rFonts w:hint="eastAsia"/>
              </w:rPr>
              <w:t>ウ</w:t>
            </w:r>
            <w:r w:rsidR="000C020F" w:rsidRPr="00B437D1">
              <w:rPr>
                <w:rFonts w:hint="eastAsia"/>
              </w:rPr>
              <w:t xml:space="preserve">　</w:t>
            </w:r>
            <w:r w:rsidRPr="00B437D1">
              <w:rPr>
                <w:rFonts w:hint="eastAsia"/>
              </w:rPr>
              <w:t>衛生管理及び感染症対策については、関係法令等の遵守・徹底を図るとともに、関係機関等への届出、検査等が必要な場合は遅滞なく手続き等を行うこと。</w:t>
            </w:r>
          </w:p>
          <w:p w14:paraId="4F2027D5" w14:textId="67C1EB7A" w:rsidR="007D28B0" w:rsidRPr="00B437D1" w:rsidRDefault="007D28B0" w:rsidP="00BB5B5A">
            <w:pPr>
              <w:ind w:leftChars="200" w:left="630" w:hangingChars="100" w:hanging="210"/>
            </w:pPr>
            <w:r w:rsidRPr="00B437D1">
              <w:rPr>
                <w:rFonts w:hint="eastAsia"/>
              </w:rPr>
              <w:t>エ</w:t>
            </w:r>
            <w:r w:rsidR="000C020F" w:rsidRPr="00B437D1">
              <w:rPr>
                <w:rFonts w:hint="eastAsia"/>
              </w:rPr>
              <w:t xml:space="preserve">　</w:t>
            </w:r>
            <w:r w:rsidRPr="00B437D1">
              <w:rPr>
                <w:rFonts w:hint="eastAsia"/>
              </w:rPr>
              <w:t>自動販売機を設置するにあたっては、据付面を十分に確認したうえで安全</w:t>
            </w:r>
            <w:r w:rsidR="00BB5B5A" w:rsidRPr="00B437D1">
              <w:rPr>
                <w:rFonts w:hint="eastAsia"/>
              </w:rPr>
              <w:t>に</w:t>
            </w:r>
            <w:r w:rsidRPr="00B437D1">
              <w:rPr>
                <w:rFonts w:hint="eastAsia"/>
              </w:rPr>
              <w:t>設置すること。</w:t>
            </w:r>
          </w:p>
          <w:p w14:paraId="1FA4E4C2" w14:textId="52D4E6D6" w:rsidR="007D28B0" w:rsidRPr="00B437D1" w:rsidRDefault="007D28B0" w:rsidP="00BB5B5A">
            <w:pPr>
              <w:ind w:leftChars="200" w:left="630" w:hangingChars="100" w:hanging="210"/>
            </w:pPr>
            <w:r w:rsidRPr="00B437D1">
              <w:rPr>
                <w:rFonts w:hint="eastAsia"/>
              </w:rPr>
              <w:t>オ</w:t>
            </w:r>
            <w:r w:rsidR="000C020F" w:rsidRPr="00B437D1">
              <w:rPr>
                <w:rFonts w:hint="eastAsia"/>
              </w:rPr>
              <w:t xml:space="preserve">　</w:t>
            </w:r>
            <w:r w:rsidRPr="00B437D1">
              <w:rPr>
                <w:rFonts w:hint="eastAsia"/>
              </w:rPr>
              <w:t>自動販売機の故障、問い合わせ並びに苦情については運営事業者の責任</w:t>
            </w:r>
            <w:r w:rsidR="00B32312" w:rsidRPr="00B437D1">
              <w:rPr>
                <w:rFonts w:hint="eastAsia"/>
              </w:rPr>
              <w:t>で</w:t>
            </w:r>
            <w:r w:rsidRPr="00B437D1">
              <w:rPr>
                <w:rFonts w:hint="eastAsia"/>
              </w:rPr>
              <w:t>対応すること。また、自動販売機に故障時等の連絡先を明記すること。</w:t>
            </w:r>
          </w:p>
          <w:p w14:paraId="0FEFDB8D" w14:textId="77777777" w:rsidR="00BB5B5A" w:rsidRPr="00B437D1" w:rsidRDefault="007D28B0" w:rsidP="00A822BA">
            <w:pPr>
              <w:ind w:leftChars="200" w:left="630" w:hangingChars="100" w:hanging="210"/>
            </w:pPr>
            <w:r w:rsidRPr="00B437D1">
              <w:rPr>
                <w:rFonts w:hint="eastAsia"/>
              </w:rPr>
              <w:t>カ</w:t>
            </w:r>
            <w:r w:rsidR="00A822BA" w:rsidRPr="00B437D1">
              <w:rPr>
                <w:rFonts w:hint="eastAsia"/>
              </w:rPr>
              <w:t xml:space="preserve">　</w:t>
            </w:r>
            <w:r w:rsidRPr="00B437D1">
              <w:rPr>
                <w:rFonts w:hint="eastAsia"/>
              </w:rPr>
              <w:t>年１回程度設備等の点検のための一斉停電日があるので、この日の商品販売は</w:t>
            </w:r>
          </w:p>
          <w:p w14:paraId="531CFE12" w14:textId="32C9261D" w:rsidR="001D67D8" w:rsidRPr="00B437D1" w:rsidRDefault="007D28B0" w:rsidP="00BB5B5A">
            <w:pPr>
              <w:ind w:leftChars="300" w:left="630"/>
            </w:pPr>
            <w:r w:rsidRPr="00B437D1">
              <w:rPr>
                <w:rFonts w:hint="eastAsia"/>
              </w:rPr>
              <w:t>不可。なお、停電時の災害対応型自動販売機（バッテリー式等）の取扱いについては、非常電源装置の調整等を行うなど、</w:t>
            </w:r>
            <w:r w:rsidR="00BB5B5A" w:rsidRPr="00B437D1">
              <w:rPr>
                <w:rFonts w:hint="eastAsia"/>
              </w:rPr>
              <w:t>運営</w:t>
            </w:r>
            <w:r w:rsidRPr="00B437D1">
              <w:rPr>
                <w:rFonts w:hint="eastAsia"/>
              </w:rPr>
              <w:t>事業者の責任において対応すること。</w:t>
            </w:r>
          </w:p>
          <w:p w14:paraId="0E85DB61" w14:textId="77777777" w:rsidR="00F579B7" w:rsidRPr="00B437D1" w:rsidRDefault="00F579B7" w:rsidP="00964372">
            <w:pPr>
              <w:ind w:leftChars="150" w:left="420" w:hangingChars="50" w:hanging="105"/>
            </w:pPr>
          </w:p>
          <w:p w14:paraId="3F823CF6" w14:textId="1E5B47AF" w:rsidR="007D28B0" w:rsidRPr="00B437D1" w:rsidRDefault="00E7044D" w:rsidP="006B16A5">
            <w:pPr>
              <w:rPr>
                <w:b/>
                <w:bCs/>
              </w:rPr>
            </w:pPr>
            <w:r w:rsidRPr="00B437D1">
              <w:rPr>
                <w:rFonts w:hint="eastAsia"/>
                <w:b/>
                <w:bCs/>
              </w:rPr>
              <w:t>３</w:t>
            </w:r>
            <w:r w:rsidR="007D28B0" w:rsidRPr="00B437D1">
              <w:rPr>
                <w:rFonts w:hint="eastAsia"/>
                <w:b/>
                <w:bCs/>
              </w:rPr>
              <w:t xml:space="preserve">　原状回復</w:t>
            </w:r>
          </w:p>
          <w:p w14:paraId="754B7FD8" w14:textId="08F36141" w:rsidR="00964372" w:rsidRPr="00B437D1" w:rsidRDefault="00BB5B5A" w:rsidP="00264F97">
            <w:pPr>
              <w:ind w:leftChars="100" w:left="210" w:firstLineChars="100" w:firstLine="210"/>
            </w:pPr>
            <w:r w:rsidRPr="00B437D1">
              <w:rPr>
                <w:rFonts w:hint="eastAsia"/>
              </w:rPr>
              <w:t>運営</w:t>
            </w:r>
            <w:r w:rsidR="007D28B0" w:rsidRPr="00B437D1">
              <w:rPr>
                <w:rFonts w:hint="eastAsia"/>
              </w:rPr>
              <w:t>事業者は、許可期間が満了又は許可が取り消された場合は、速やかに原状回復してください。なお、原状回復に際し、</w:t>
            </w:r>
            <w:r w:rsidR="00A42E41">
              <w:rPr>
                <w:rFonts w:hint="eastAsia"/>
              </w:rPr>
              <w:t>運営</w:t>
            </w:r>
            <w:r w:rsidR="007D28B0" w:rsidRPr="00B437D1">
              <w:rPr>
                <w:rFonts w:hint="eastAsia"/>
              </w:rPr>
              <w:t>事業者は一切の補償を大阪府に請求することができません。</w:t>
            </w:r>
          </w:p>
          <w:p w14:paraId="73484771" w14:textId="77777777" w:rsidR="00E7044D" w:rsidRPr="00B437D1" w:rsidRDefault="00E7044D" w:rsidP="00264F97">
            <w:pPr>
              <w:ind w:leftChars="100" w:left="210" w:firstLineChars="100" w:firstLine="210"/>
            </w:pPr>
          </w:p>
          <w:p w14:paraId="1C0F2590" w14:textId="3FEC8184" w:rsidR="007D28B0" w:rsidRPr="00B437D1" w:rsidRDefault="007D28B0" w:rsidP="000F6C50">
            <w:pPr>
              <w:rPr>
                <w:b/>
                <w:bCs/>
              </w:rPr>
            </w:pPr>
            <w:r w:rsidRPr="00B437D1">
              <w:rPr>
                <w:rFonts w:hint="eastAsia"/>
              </w:rPr>
              <w:t>【参考データ】清涼飲料水自動販売機</w:t>
            </w:r>
          </w:p>
          <w:p w14:paraId="40E92E32" w14:textId="7FD61223" w:rsidR="007D28B0" w:rsidRPr="00B437D1" w:rsidRDefault="007D28B0" w:rsidP="00DF6A22">
            <w:pPr>
              <w:ind w:firstLineChars="200" w:firstLine="420"/>
            </w:pPr>
            <w:r w:rsidRPr="00B437D1">
              <w:rPr>
                <w:rFonts w:hint="eastAsia"/>
              </w:rPr>
              <w:t>ア</w:t>
            </w:r>
            <w:r w:rsidR="00BB5B5A" w:rsidRPr="00B437D1">
              <w:rPr>
                <w:rFonts w:hint="eastAsia"/>
              </w:rPr>
              <w:t>．</w:t>
            </w:r>
            <w:r w:rsidRPr="00B437D1">
              <w:rPr>
                <w:rFonts w:hint="eastAsia"/>
              </w:rPr>
              <w:t>設置台数</w:t>
            </w:r>
            <w:r w:rsidR="00964372" w:rsidRPr="00B437D1">
              <w:rPr>
                <w:rFonts w:hint="eastAsia"/>
              </w:rPr>
              <w:t xml:space="preserve"> </w:t>
            </w:r>
            <w:r w:rsidR="00DF6A22" w:rsidRPr="00B437D1">
              <w:rPr>
                <w:rFonts w:hint="eastAsia"/>
              </w:rPr>
              <w:t xml:space="preserve">：　</w:t>
            </w:r>
            <w:r w:rsidRPr="00B437D1">
              <w:rPr>
                <w:rFonts w:hint="eastAsia"/>
              </w:rPr>
              <w:t>本館地下１階</w:t>
            </w:r>
            <w:r w:rsidR="00DF6A22" w:rsidRPr="00B437D1">
              <w:rPr>
                <w:rFonts w:hint="eastAsia"/>
              </w:rPr>
              <w:t xml:space="preserve"> </w:t>
            </w:r>
            <w:r w:rsidRPr="00B437D1">
              <w:rPr>
                <w:rFonts w:hint="eastAsia"/>
              </w:rPr>
              <w:t>１台</w:t>
            </w:r>
            <w:r w:rsidR="00DF6A22" w:rsidRPr="00B437D1">
              <w:rPr>
                <w:rFonts w:hint="eastAsia"/>
              </w:rPr>
              <w:t>、</w:t>
            </w:r>
            <w:r w:rsidRPr="00B437D1">
              <w:rPr>
                <w:rFonts w:hint="eastAsia"/>
              </w:rPr>
              <w:t>本館５階</w:t>
            </w:r>
            <w:r w:rsidR="00DF6A22" w:rsidRPr="00B437D1">
              <w:rPr>
                <w:rFonts w:hint="eastAsia"/>
              </w:rPr>
              <w:t xml:space="preserve"> </w:t>
            </w:r>
            <w:r w:rsidRPr="00B437D1">
              <w:rPr>
                <w:rFonts w:hint="eastAsia"/>
              </w:rPr>
              <w:t>１台</w:t>
            </w:r>
          </w:p>
          <w:p w14:paraId="77A082A2" w14:textId="39A77B33" w:rsidR="007D28B0" w:rsidRPr="00B437D1" w:rsidRDefault="007D28B0" w:rsidP="00DF6A22">
            <w:r w:rsidRPr="00B437D1">
              <w:rPr>
                <w:rFonts w:hint="eastAsia"/>
              </w:rPr>
              <w:t xml:space="preserve">　　イ</w:t>
            </w:r>
            <w:r w:rsidR="00BB5B5A" w:rsidRPr="00B437D1">
              <w:rPr>
                <w:rFonts w:hint="eastAsia"/>
              </w:rPr>
              <w:t>．</w:t>
            </w:r>
            <w:r w:rsidRPr="00B437D1">
              <w:rPr>
                <w:rFonts w:hint="eastAsia"/>
              </w:rPr>
              <w:t>自動販売機の売上げ</w:t>
            </w:r>
            <w:r w:rsidR="00DF6A22" w:rsidRPr="00B437D1">
              <w:rPr>
                <w:rFonts w:hint="eastAsia"/>
              </w:rPr>
              <w:t xml:space="preserve"> :</w:t>
            </w:r>
            <w:r w:rsidR="00964372" w:rsidRPr="00B437D1">
              <w:rPr>
                <w:rFonts w:hint="eastAsia"/>
              </w:rPr>
              <w:t xml:space="preserve">　</w:t>
            </w:r>
            <w:r w:rsidRPr="00B437D1">
              <w:rPr>
                <w:rFonts w:hint="eastAsia"/>
              </w:rPr>
              <w:t>新設のため、現時点で売上データ</w:t>
            </w:r>
            <w:r w:rsidR="00BB5B5A" w:rsidRPr="00B437D1">
              <w:rPr>
                <w:rFonts w:hint="eastAsia"/>
              </w:rPr>
              <w:t>なし</w:t>
            </w:r>
          </w:p>
          <w:p w14:paraId="06BE3956" w14:textId="33C4C119" w:rsidR="007D28B0" w:rsidRPr="00735DA0" w:rsidRDefault="007D28B0" w:rsidP="006B16A5">
            <w:pPr>
              <w:ind w:firstLineChars="200" w:firstLine="420"/>
            </w:pPr>
            <w:r w:rsidRPr="00B437D1">
              <w:rPr>
                <w:rFonts w:hint="eastAsia"/>
              </w:rPr>
              <w:t>ウ</w:t>
            </w:r>
            <w:r w:rsidR="00BB5B5A" w:rsidRPr="00B437D1">
              <w:rPr>
                <w:rFonts w:hint="eastAsia"/>
              </w:rPr>
              <w:t>．</w:t>
            </w:r>
            <w:r w:rsidRPr="00B437D1">
              <w:rPr>
                <w:rFonts w:hint="eastAsia"/>
              </w:rPr>
              <w:t>大阪府勤務者数（令和</w:t>
            </w:r>
            <w:r w:rsidR="00D34BDE" w:rsidRPr="00B437D1">
              <w:rPr>
                <w:rFonts w:hint="eastAsia"/>
              </w:rPr>
              <w:t>７</w:t>
            </w:r>
            <w:r w:rsidRPr="00B437D1">
              <w:rPr>
                <w:rFonts w:hint="eastAsia"/>
              </w:rPr>
              <w:t>年６月現在）</w:t>
            </w:r>
          </w:p>
          <w:p w14:paraId="343D7C73" w14:textId="050ACC4B" w:rsidR="007D28B0" w:rsidRPr="002E6072" w:rsidRDefault="007D28B0" w:rsidP="00BB5B5A">
            <w:pPr>
              <w:ind w:firstLineChars="400" w:firstLine="840"/>
              <w:rPr>
                <w:rFonts w:asciiTheme="minorEastAsia" w:hAnsiTheme="minorEastAsia"/>
              </w:rPr>
            </w:pPr>
            <w:r w:rsidRPr="00735DA0">
              <w:rPr>
                <w:rFonts w:hint="eastAsia"/>
              </w:rPr>
              <w:t>本館（約</w:t>
            </w:r>
            <w:r w:rsidRPr="00735DA0">
              <w:rPr>
                <w:rFonts w:asciiTheme="minorEastAsia" w:hAnsiTheme="minorEastAsia" w:hint="eastAsia"/>
              </w:rPr>
              <w:t>1</w:t>
            </w:r>
            <w:r w:rsidRPr="00735DA0">
              <w:rPr>
                <w:rFonts w:asciiTheme="minorEastAsia" w:hAnsiTheme="minorEastAsia"/>
              </w:rPr>
              <w:t>,</w:t>
            </w:r>
            <w:r w:rsidR="00D34BDE" w:rsidRPr="00735DA0">
              <w:rPr>
                <w:rFonts w:asciiTheme="minorEastAsia" w:hAnsiTheme="minorEastAsia"/>
              </w:rPr>
              <w:t>03</w:t>
            </w:r>
            <w:r w:rsidRPr="00735DA0">
              <w:rPr>
                <w:rFonts w:asciiTheme="minorEastAsia" w:hAnsiTheme="minorEastAsia" w:hint="eastAsia"/>
              </w:rPr>
              <w:t>0人）</w:t>
            </w:r>
            <w:r w:rsidR="00DF6A22" w:rsidRPr="00735DA0">
              <w:rPr>
                <w:rFonts w:asciiTheme="minorEastAsia" w:hAnsiTheme="minorEastAsia" w:hint="eastAsia"/>
              </w:rPr>
              <w:t>、</w:t>
            </w:r>
            <w:r w:rsidRPr="00735DA0">
              <w:rPr>
                <w:rFonts w:asciiTheme="minorEastAsia" w:hAnsiTheme="minorEastAsia" w:hint="eastAsia"/>
              </w:rPr>
              <w:t>別館（別館（約1,</w:t>
            </w:r>
            <w:r w:rsidR="00D34BDE" w:rsidRPr="00735DA0">
              <w:rPr>
                <w:rFonts w:asciiTheme="minorEastAsia" w:hAnsiTheme="minorEastAsia"/>
              </w:rPr>
              <w:t>9</w:t>
            </w:r>
            <w:r w:rsidRPr="00735DA0">
              <w:rPr>
                <w:rFonts w:asciiTheme="minorEastAsia" w:hAnsiTheme="minorEastAsia" w:hint="eastAsia"/>
              </w:rPr>
              <w:t>00人）</w:t>
            </w:r>
            <w:r w:rsidR="00DF6A22" w:rsidRPr="00735DA0">
              <w:rPr>
                <w:rFonts w:asciiTheme="minorEastAsia" w:hAnsiTheme="minorEastAsia" w:hint="eastAsia"/>
              </w:rPr>
              <w:t>、</w:t>
            </w:r>
            <w:r w:rsidRPr="00735DA0">
              <w:rPr>
                <w:rFonts w:asciiTheme="minorEastAsia" w:hAnsiTheme="minorEastAsia" w:hint="eastAsia"/>
              </w:rPr>
              <w:t>分館６号</w:t>
            </w:r>
            <w:r w:rsidRPr="002E6072">
              <w:rPr>
                <w:rFonts w:asciiTheme="minorEastAsia" w:hAnsiTheme="minorEastAsia" w:hint="eastAsia"/>
              </w:rPr>
              <w:t>館（約85人）</w:t>
            </w:r>
            <w:r w:rsidR="00964372">
              <w:rPr>
                <w:rFonts w:asciiTheme="minorEastAsia" w:hAnsiTheme="minorEastAsia" w:hint="eastAsia"/>
              </w:rPr>
              <w:t>、</w:t>
            </w:r>
          </w:p>
          <w:p w14:paraId="4DAD1887" w14:textId="77777777" w:rsidR="007D28B0" w:rsidRDefault="007D28B0" w:rsidP="00BB5B5A">
            <w:pPr>
              <w:ind w:firstLineChars="400" w:firstLine="840"/>
              <w:rPr>
                <w:rFonts w:asciiTheme="minorEastAsia" w:hAnsiTheme="minorEastAsia"/>
              </w:rPr>
            </w:pPr>
            <w:r w:rsidRPr="002E6072">
              <w:rPr>
                <w:rFonts w:asciiTheme="minorEastAsia" w:hAnsiTheme="minorEastAsia" w:hint="eastAsia"/>
              </w:rPr>
              <w:t>新別館（約600人）</w:t>
            </w:r>
          </w:p>
          <w:p w14:paraId="31655725" w14:textId="28F15741" w:rsidR="00D34BDE" w:rsidRPr="00DF6A22" w:rsidRDefault="00D34BDE" w:rsidP="00D34BDE">
            <w:pPr>
              <w:rPr>
                <w:rFonts w:asciiTheme="minorEastAsia" w:hAnsiTheme="minorEastAsia"/>
              </w:rPr>
            </w:pPr>
          </w:p>
        </w:tc>
      </w:tr>
    </w:tbl>
    <w:p w14:paraId="31655771" w14:textId="77777777" w:rsidR="00A86966" w:rsidRDefault="00A86966"/>
    <w:sectPr w:rsidR="00A86966" w:rsidSect="00D34BDE">
      <w:headerReference w:type="default" r:id="rId7"/>
      <w:footerReference w:type="default" r:id="rId8"/>
      <w:pgSz w:w="11906" w:h="16838" w:code="9"/>
      <w:pgMar w:top="1418" w:right="1418" w:bottom="1418" w:left="1418" w:header="851" w:footer="992" w:gutter="0"/>
      <w:cols w:space="425"/>
      <w:docGrid w:type="line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FF156" w14:textId="77777777" w:rsidR="004713D1" w:rsidRDefault="004713D1" w:rsidP="00504DCF">
      <w:r>
        <w:separator/>
      </w:r>
    </w:p>
  </w:endnote>
  <w:endnote w:type="continuationSeparator" w:id="0">
    <w:p w14:paraId="223FF520" w14:textId="77777777" w:rsidR="004713D1" w:rsidRDefault="004713D1" w:rsidP="00504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5405011"/>
      <w:docPartObj>
        <w:docPartGallery w:val="Page Numbers (Bottom of Page)"/>
        <w:docPartUnique/>
      </w:docPartObj>
    </w:sdtPr>
    <w:sdtEndPr/>
    <w:sdtContent>
      <w:p w14:paraId="36B0A74D" w14:textId="0608BB21" w:rsidR="00264F97" w:rsidRDefault="00264F97">
        <w:pPr>
          <w:pStyle w:val="a6"/>
          <w:jc w:val="center"/>
        </w:pPr>
        <w:r>
          <w:fldChar w:fldCharType="begin"/>
        </w:r>
        <w:r>
          <w:instrText>PAGE   \* MERGEFORMAT</w:instrText>
        </w:r>
        <w:r>
          <w:fldChar w:fldCharType="separate"/>
        </w:r>
        <w:r>
          <w:rPr>
            <w:lang w:val="ja-JP"/>
          </w:rPr>
          <w:t>2</w:t>
        </w:r>
        <w:r>
          <w:fldChar w:fldCharType="end"/>
        </w:r>
      </w:p>
    </w:sdtContent>
  </w:sdt>
  <w:p w14:paraId="4BB82D44" w14:textId="77777777" w:rsidR="00A21DD7" w:rsidRDefault="00A21DD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E4BC9" w14:textId="77777777" w:rsidR="004713D1" w:rsidRDefault="004713D1" w:rsidP="00504DCF">
      <w:r>
        <w:separator/>
      </w:r>
    </w:p>
  </w:footnote>
  <w:footnote w:type="continuationSeparator" w:id="0">
    <w:p w14:paraId="0FC406FB" w14:textId="77777777" w:rsidR="004713D1" w:rsidRDefault="004713D1" w:rsidP="00504D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55779" w14:textId="3F6E122A" w:rsidR="00AC771E" w:rsidRPr="00354311" w:rsidRDefault="00AC771E" w:rsidP="007D4ECA">
    <w:pPr>
      <w:pStyle w:val="a4"/>
      <w:ind w:right="422"/>
      <w:jc w:val="right"/>
      <w:rPr>
        <w:b/>
        <w:bCs/>
        <w:color w:val="0000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594320"/>
    <w:multiLevelType w:val="hybridMultilevel"/>
    <w:tmpl w:val="36BC2F1E"/>
    <w:lvl w:ilvl="0" w:tplc="1BF4C06A">
      <w:start w:val="1"/>
      <w:numFmt w:val="decimalEnclosedParen"/>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4019418E"/>
    <w:multiLevelType w:val="hybridMultilevel"/>
    <w:tmpl w:val="FB605BD0"/>
    <w:lvl w:ilvl="0" w:tplc="24AA141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4EC44F1"/>
    <w:multiLevelType w:val="hybridMultilevel"/>
    <w:tmpl w:val="7F960EDA"/>
    <w:lvl w:ilvl="0" w:tplc="DAA20BB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8187BC9"/>
    <w:multiLevelType w:val="hybridMultilevel"/>
    <w:tmpl w:val="22B6FF74"/>
    <w:lvl w:ilvl="0" w:tplc="2C50772A">
      <w:start w:val="1"/>
      <w:numFmt w:val="decimalEnclosedParen"/>
      <w:lvlText w:val="%1"/>
      <w:lvlJc w:val="left"/>
      <w:pPr>
        <w:ind w:left="605" w:hanging="36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4" w15:restartNumberingAfterBreak="0">
    <w:nsid w:val="797A0F33"/>
    <w:multiLevelType w:val="hybridMultilevel"/>
    <w:tmpl w:val="C8D2B05C"/>
    <w:lvl w:ilvl="0" w:tplc="D390B686">
      <w:start w:val="1"/>
      <w:numFmt w:val="decimal"/>
      <w:lvlText w:val="(%1)"/>
      <w:lvlJc w:val="left"/>
      <w:pPr>
        <w:ind w:left="931" w:hanging="360"/>
      </w:pPr>
      <w:rPr>
        <w:rFonts w:hint="default"/>
      </w:rPr>
    </w:lvl>
    <w:lvl w:ilvl="1" w:tplc="04090017" w:tentative="1">
      <w:start w:val="1"/>
      <w:numFmt w:val="aiueoFullWidth"/>
      <w:lvlText w:val="(%2)"/>
      <w:lvlJc w:val="left"/>
      <w:pPr>
        <w:ind w:left="1411" w:hanging="420"/>
      </w:pPr>
    </w:lvl>
    <w:lvl w:ilvl="2" w:tplc="04090011" w:tentative="1">
      <w:start w:val="1"/>
      <w:numFmt w:val="decimalEnclosedCircle"/>
      <w:lvlText w:val="%3"/>
      <w:lvlJc w:val="left"/>
      <w:pPr>
        <w:ind w:left="1831" w:hanging="420"/>
      </w:pPr>
    </w:lvl>
    <w:lvl w:ilvl="3" w:tplc="0409000F" w:tentative="1">
      <w:start w:val="1"/>
      <w:numFmt w:val="decimal"/>
      <w:lvlText w:val="%4."/>
      <w:lvlJc w:val="left"/>
      <w:pPr>
        <w:ind w:left="2251" w:hanging="420"/>
      </w:pPr>
    </w:lvl>
    <w:lvl w:ilvl="4" w:tplc="04090017" w:tentative="1">
      <w:start w:val="1"/>
      <w:numFmt w:val="aiueoFullWidth"/>
      <w:lvlText w:val="(%5)"/>
      <w:lvlJc w:val="left"/>
      <w:pPr>
        <w:ind w:left="2671" w:hanging="420"/>
      </w:pPr>
    </w:lvl>
    <w:lvl w:ilvl="5" w:tplc="04090011" w:tentative="1">
      <w:start w:val="1"/>
      <w:numFmt w:val="decimalEnclosedCircle"/>
      <w:lvlText w:val="%6"/>
      <w:lvlJc w:val="left"/>
      <w:pPr>
        <w:ind w:left="3091" w:hanging="420"/>
      </w:pPr>
    </w:lvl>
    <w:lvl w:ilvl="6" w:tplc="0409000F" w:tentative="1">
      <w:start w:val="1"/>
      <w:numFmt w:val="decimal"/>
      <w:lvlText w:val="%7."/>
      <w:lvlJc w:val="left"/>
      <w:pPr>
        <w:ind w:left="3511" w:hanging="420"/>
      </w:pPr>
    </w:lvl>
    <w:lvl w:ilvl="7" w:tplc="04090017" w:tentative="1">
      <w:start w:val="1"/>
      <w:numFmt w:val="aiueoFullWidth"/>
      <w:lvlText w:val="(%8)"/>
      <w:lvlJc w:val="left"/>
      <w:pPr>
        <w:ind w:left="3931" w:hanging="420"/>
      </w:pPr>
    </w:lvl>
    <w:lvl w:ilvl="8" w:tplc="04090011" w:tentative="1">
      <w:start w:val="1"/>
      <w:numFmt w:val="decimalEnclosedCircle"/>
      <w:lvlText w:val="%9"/>
      <w:lvlJc w:val="left"/>
      <w:pPr>
        <w:ind w:left="4351" w:hanging="420"/>
      </w:pPr>
    </w:lvl>
  </w:abstractNum>
  <w:abstractNum w:abstractNumId="5" w15:restartNumberingAfterBreak="0">
    <w:nsid w:val="7B2A4360"/>
    <w:multiLevelType w:val="hybridMultilevel"/>
    <w:tmpl w:val="F1084544"/>
    <w:lvl w:ilvl="0" w:tplc="8978478A">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4"/>
  </w:num>
  <w:num w:numId="3">
    <w:abstractNumId w:val="5"/>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311"/>
  <w:displayHorizontalDrawingGridEvery w:val="0"/>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EE7"/>
    <w:rsid w:val="000011A3"/>
    <w:rsid w:val="00004EED"/>
    <w:rsid w:val="000114F2"/>
    <w:rsid w:val="0001649F"/>
    <w:rsid w:val="000204E1"/>
    <w:rsid w:val="000235B6"/>
    <w:rsid w:val="0002518D"/>
    <w:rsid w:val="00027AD8"/>
    <w:rsid w:val="00041E5B"/>
    <w:rsid w:val="00042DE4"/>
    <w:rsid w:val="00043146"/>
    <w:rsid w:val="00047572"/>
    <w:rsid w:val="000479E3"/>
    <w:rsid w:val="000536C4"/>
    <w:rsid w:val="00053CFD"/>
    <w:rsid w:val="0005583C"/>
    <w:rsid w:val="000602D1"/>
    <w:rsid w:val="00060553"/>
    <w:rsid w:val="00062ABC"/>
    <w:rsid w:val="000671A5"/>
    <w:rsid w:val="00070C2D"/>
    <w:rsid w:val="00071A4F"/>
    <w:rsid w:val="00073527"/>
    <w:rsid w:val="00073DFB"/>
    <w:rsid w:val="0008063F"/>
    <w:rsid w:val="00081946"/>
    <w:rsid w:val="000834BE"/>
    <w:rsid w:val="00084D86"/>
    <w:rsid w:val="0008536E"/>
    <w:rsid w:val="00085563"/>
    <w:rsid w:val="00090505"/>
    <w:rsid w:val="00095AB5"/>
    <w:rsid w:val="000A3885"/>
    <w:rsid w:val="000B2F37"/>
    <w:rsid w:val="000C020F"/>
    <w:rsid w:val="000D1BE4"/>
    <w:rsid w:val="000D2464"/>
    <w:rsid w:val="000D31A4"/>
    <w:rsid w:val="000D61D7"/>
    <w:rsid w:val="000E2B8A"/>
    <w:rsid w:val="000E2B8C"/>
    <w:rsid w:val="000E6697"/>
    <w:rsid w:val="000F28A7"/>
    <w:rsid w:val="000F67C7"/>
    <w:rsid w:val="000F6C50"/>
    <w:rsid w:val="000F72A8"/>
    <w:rsid w:val="00101050"/>
    <w:rsid w:val="001010A7"/>
    <w:rsid w:val="0010237D"/>
    <w:rsid w:val="00105116"/>
    <w:rsid w:val="0010578B"/>
    <w:rsid w:val="001073E4"/>
    <w:rsid w:val="001137DB"/>
    <w:rsid w:val="001177C2"/>
    <w:rsid w:val="00121265"/>
    <w:rsid w:val="00121624"/>
    <w:rsid w:val="00124513"/>
    <w:rsid w:val="00125A3C"/>
    <w:rsid w:val="00126C05"/>
    <w:rsid w:val="001271FA"/>
    <w:rsid w:val="001315EA"/>
    <w:rsid w:val="0013357A"/>
    <w:rsid w:val="00135583"/>
    <w:rsid w:val="0013787B"/>
    <w:rsid w:val="00137BE7"/>
    <w:rsid w:val="00141986"/>
    <w:rsid w:val="001420EC"/>
    <w:rsid w:val="00144BD8"/>
    <w:rsid w:val="00151992"/>
    <w:rsid w:val="00155B64"/>
    <w:rsid w:val="00157943"/>
    <w:rsid w:val="00161B75"/>
    <w:rsid w:val="001657B1"/>
    <w:rsid w:val="001669B8"/>
    <w:rsid w:val="00170BFB"/>
    <w:rsid w:val="00170FA2"/>
    <w:rsid w:val="001717CB"/>
    <w:rsid w:val="00172219"/>
    <w:rsid w:val="0017252A"/>
    <w:rsid w:val="00174CD3"/>
    <w:rsid w:val="0017530B"/>
    <w:rsid w:val="001763F6"/>
    <w:rsid w:val="00177968"/>
    <w:rsid w:val="00177BD4"/>
    <w:rsid w:val="001835FC"/>
    <w:rsid w:val="001852A3"/>
    <w:rsid w:val="00187EE1"/>
    <w:rsid w:val="00192E8B"/>
    <w:rsid w:val="001947E7"/>
    <w:rsid w:val="00194FDA"/>
    <w:rsid w:val="0019544B"/>
    <w:rsid w:val="001B6BA8"/>
    <w:rsid w:val="001C076F"/>
    <w:rsid w:val="001C2778"/>
    <w:rsid w:val="001C5EEA"/>
    <w:rsid w:val="001C67B1"/>
    <w:rsid w:val="001D1043"/>
    <w:rsid w:val="001D655E"/>
    <w:rsid w:val="001D67D8"/>
    <w:rsid w:val="001D7095"/>
    <w:rsid w:val="001E13E5"/>
    <w:rsid w:val="001E273F"/>
    <w:rsid w:val="001E43F4"/>
    <w:rsid w:val="001E77BA"/>
    <w:rsid w:val="001F217A"/>
    <w:rsid w:val="001F2CAD"/>
    <w:rsid w:val="002212D0"/>
    <w:rsid w:val="00227313"/>
    <w:rsid w:val="00243622"/>
    <w:rsid w:val="00243655"/>
    <w:rsid w:val="00243EA3"/>
    <w:rsid w:val="0024433B"/>
    <w:rsid w:val="00245650"/>
    <w:rsid w:val="00250A06"/>
    <w:rsid w:val="00252183"/>
    <w:rsid w:val="002547AD"/>
    <w:rsid w:val="00257FBB"/>
    <w:rsid w:val="00260DF9"/>
    <w:rsid w:val="00263A18"/>
    <w:rsid w:val="00264F97"/>
    <w:rsid w:val="00266915"/>
    <w:rsid w:val="00275B28"/>
    <w:rsid w:val="00275E4A"/>
    <w:rsid w:val="00280920"/>
    <w:rsid w:val="00280BE3"/>
    <w:rsid w:val="00282EC4"/>
    <w:rsid w:val="00283A82"/>
    <w:rsid w:val="00290FAF"/>
    <w:rsid w:val="00292EA0"/>
    <w:rsid w:val="00295818"/>
    <w:rsid w:val="002963CF"/>
    <w:rsid w:val="002A111F"/>
    <w:rsid w:val="002A3A71"/>
    <w:rsid w:val="002A504E"/>
    <w:rsid w:val="002B0A15"/>
    <w:rsid w:val="002B7BB6"/>
    <w:rsid w:val="002C288A"/>
    <w:rsid w:val="002C7052"/>
    <w:rsid w:val="002D54A3"/>
    <w:rsid w:val="002D668C"/>
    <w:rsid w:val="002D7673"/>
    <w:rsid w:val="002E6072"/>
    <w:rsid w:val="002E7CC6"/>
    <w:rsid w:val="002F2BB6"/>
    <w:rsid w:val="002F5A2C"/>
    <w:rsid w:val="0031498D"/>
    <w:rsid w:val="00314E08"/>
    <w:rsid w:val="00315453"/>
    <w:rsid w:val="00322650"/>
    <w:rsid w:val="00326B14"/>
    <w:rsid w:val="00327E2D"/>
    <w:rsid w:val="00332FEF"/>
    <w:rsid w:val="0033746E"/>
    <w:rsid w:val="00341CD8"/>
    <w:rsid w:val="00347A38"/>
    <w:rsid w:val="0035115F"/>
    <w:rsid w:val="00354311"/>
    <w:rsid w:val="00362DB9"/>
    <w:rsid w:val="003722A0"/>
    <w:rsid w:val="00373A6E"/>
    <w:rsid w:val="00374F0A"/>
    <w:rsid w:val="00376DC6"/>
    <w:rsid w:val="0038351C"/>
    <w:rsid w:val="003854DE"/>
    <w:rsid w:val="00391776"/>
    <w:rsid w:val="00395E4E"/>
    <w:rsid w:val="00397CD1"/>
    <w:rsid w:val="003A00D7"/>
    <w:rsid w:val="003A2D82"/>
    <w:rsid w:val="003A2E80"/>
    <w:rsid w:val="003A413B"/>
    <w:rsid w:val="003A606D"/>
    <w:rsid w:val="003A6D84"/>
    <w:rsid w:val="003B097D"/>
    <w:rsid w:val="003B0A35"/>
    <w:rsid w:val="003B37CE"/>
    <w:rsid w:val="003B3D1A"/>
    <w:rsid w:val="003B7385"/>
    <w:rsid w:val="003C2DF8"/>
    <w:rsid w:val="003D1774"/>
    <w:rsid w:val="003D2D1D"/>
    <w:rsid w:val="003D6C03"/>
    <w:rsid w:val="003D74C9"/>
    <w:rsid w:val="003E2FF6"/>
    <w:rsid w:val="003E5B7A"/>
    <w:rsid w:val="003E65FF"/>
    <w:rsid w:val="003E7F75"/>
    <w:rsid w:val="004003D6"/>
    <w:rsid w:val="0040117A"/>
    <w:rsid w:val="00401CB7"/>
    <w:rsid w:val="004035E1"/>
    <w:rsid w:val="00406B1B"/>
    <w:rsid w:val="00414624"/>
    <w:rsid w:val="0041499C"/>
    <w:rsid w:val="00417B2C"/>
    <w:rsid w:val="00425DB5"/>
    <w:rsid w:val="0042670B"/>
    <w:rsid w:val="00431031"/>
    <w:rsid w:val="0044295A"/>
    <w:rsid w:val="0045771F"/>
    <w:rsid w:val="00457966"/>
    <w:rsid w:val="004616E4"/>
    <w:rsid w:val="00463311"/>
    <w:rsid w:val="00467057"/>
    <w:rsid w:val="00467B5F"/>
    <w:rsid w:val="004713D1"/>
    <w:rsid w:val="00474C8D"/>
    <w:rsid w:val="00475937"/>
    <w:rsid w:val="0047647B"/>
    <w:rsid w:val="00476A92"/>
    <w:rsid w:val="004807A4"/>
    <w:rsid w:val="00481427"/>
    <w:rsid w:val="00481D16"/>
    <w:rsid w:val="00481DEB"/>
    <w:rsid w:val="00482B17"/>
    <w:rsid w:val="004854B0"/>
    <w:rsid w:val="00486792"/>
    <w:rsid w:val="00487FA1"/>
    <w:rsid w:val="00490B08"/>
    <w:rsid w:val="00493D55"/>
    <w:rsid w:val="00494314"/>
    <w:rsid w:val="00494B58"/>
    <w:rsid w:val="00494D56"/>
    <w:rsid w:val="00495E56"/>
    <w:rsid w:val="004974A9"/>
    <w:rsid w:val="004A2BF1"/>
    <w:rsid w:val="004A2D9A"/>
    <w:rsid w:val="004A45C9"/>
    <w:rsid w:val="004A6AD1"/>
    <w:rsid w:val="004B003C"/>
    <w:rsid w:val="004C0352"/>
    <w:rsid w:val="004C236B"/>
    <w:rsid w:val="004C66DE"/>
    <w:rsid w:val="004C7C93"/>
    <w:rsid w:val="004D0D29"/>
    <w:rsid w:val="004D3744"/>
    <w:rsid w:val="004D4B1B"/>
    <w:rsid w:val="004D5D8C"/>
    <w:rsid w:val="004D681F"/>
    <w:rsid w:val="004D68EB"/>
    <w:rsid w:val="004E2FEE"/>
    <w:rsid w:val="004E3DF0"/>
    <w:rsid w:val="004E6F4E"/>
    <w:rsid w:val="004E7E8D"/>
    <w:rsid w:val="004F2C64"/>
    <w:rsid w:val="004F2CEF"/>
    <w:rsid w:val="00500269"/>
    <w:rsid w:val="0050115C"/>
    <w:rsid w:val="00502A16"/>
    <w:rsid w:val="00504DCF"/>
    <w:rsid w:val="00505567"/>
    <w:rsid w:val="0051251B"/>
    <w:rsid w:val="00512CB4"/>
    <w:rsid w:val="00514BC3"/>
    <w:rsid w:val="005158C1"/>
    <w:rsid w:val="00517C32"/>
    <w:rsid w:val="005213F3"/>
    <w:rsid w:val="00522982"/>
    <w:rsid w:val="005265FA"/>
    <w:rsid w:val="00532023"/>
    <w:rsid w:val="00532395"/>
    <w:rsid w:val="005323C0"/>
    <w:rsid w:val="00533BB5"/>
    <w:rsid w:val="00534058"/>
    <w:rsid w:val="0053680A"/>
    <w:rsid w:val="00536DE5"/>
    <w:rsid w:val="00537B20"/>
    <w:rsid w:val="00537E04"/>
    <w:rsid w:val="00537EE1"/>
    <w:rsid w:val="005416AA"/>
    <w:rsid w:val="0054707B"/>
    <w:rsid w:val="00555428"/>
    <w:rsid w:val="00560A87"/>
    <w:rsid w:val="005651E9"/>
    <w:rsid w:val="00567636"/>
    <w:rsid w:val="00567D40"/>
    <w:rsid w:val="00567E8E"/>
    <w:rsid w:val="00570827"/>
    <w:rsid w:val="00574F78"/>
    <w:rsid w:val="005754A1"/>
    <w:rsid w:val="005762BD"/>
    <w:rsid w:val="00576998"/>
    <w:rsid w:val="00582845"/>
    <w:rsid w:val="00593EF4"/>
    <w:rsid w:val="005B1EA7"/>
    <w:rsid w:val="005D05D3"/>
    <w:rsid w:val="005D13F2"/>
    <w:rsid w:val="005F5DD0"/>
    <w:rsid w:val="006018CD"/>
    <w:rsid w:val="00604058"/>
    <w:rsid w:val="00605508"/>
    <w:rsid w:val="00606E72"/>
    <w:rsid w:val="0061231C"/>
    <w:rsid w:val="00612F01"/>
    <w:rsid w:val="00615CA8"/>
    <w:rsid w:val="00617622"/>
    <w:rsid w:val="00624381"/>
    <w:rsid w:val="00626772"/>
    <w:rsid w:val="00626D85"/>
    <w:rsid w:val="00626DCF"/>
    <w:rsid w:val="00627321"/>
    <w:rsid w:val="0063241D"/>
    <w:rsid w:val="00634A7B"/>
    <w:rsid w:val="00640141"/>
    <w:rsid w:val="00641F6E"/>
    <w:rsid w:val="00645437"/>
    <w:rsid w:val="0064764F"/>
    <w:rsid w:val="0065144A"/>
    <w:rsid w:val="00651884"/>
    <w:rsid w:val="006602C3"/>
    <w:rsid w:val="006625AB"/>
    <w:rsid w:val="006764F5"/>
    <w:rsid w:val="00676C9B"/>
    <w:rsid w:val="00677593"/>
    <w:rsid w:val="006806B8"/>
    <w:rsid w:val="00692D7C"/>
    <w:rsid w:val="00694404"/>
    <w:rsid w:val="00697EF5"/>
    <w:rsid w:val="006A10BE"/>
    <w:rsid w:val="006A4860"/>
    <w:rsid w:val="006A68FC"/>
    <w:rsid w:val="006A70A6"/>
    <w:rsid w:val="006A7815"/>
    <w:rsid w:val="006B0103"/>
    <w:rsid w:val="006B16A5"/>
    <w:rsid w:val="006B5059"/>
    <w:rsid w:val="006B5751"/>
    <w:rsid w:val="006B670C"/>
    <w:rsid w:val="006C232E"/>
    <w:rsid w:val="006C671D"/>
    <w:rsid w:val="006D2D00"/>
    <w:rsid w:val="006D5879"/>
    <w:rsid w:val="006D6359"/>
    <w:rsid w:val="006E07DE"/>
    <w:rsid w:val="006E0926"/>
    <w:rsid w:val="006E0B3B"/>
    <w:rsid w:val="006E3BC2"/>
    <w:rsid w:val="006E77F5"/>
    <w:rsid w:val="006F7CCC"/>
    <w:rsid w:val="00702FD3"/>
    <w:rsid w:val="00704F4F"/>
    <w:rsid w:val="00705157"/>
    <w:rsid w:val="0070736E"/>
    <w:rsid w:val="00707F26"/>
    <w:rsid w:val="00710A7B"/>
    <w:rsid w:val="007132B7"/>
    <w:rsid w:val="00713DEC"/>
    <w:rsid w:val="00716541"/>
    <w:rsid w:val="007210A9"/>
    <w:rsid w:val="00721350"/>
    <w:rsid w:val="007219BF"/>
    <w:rsid w:val="00724320"/>
    <w:rsid w:val="0072492C"/>
    <w:rsid w:val="007253BE"/>
    <w:rsid w:val="007277C5"/>
    <w:rsid w:val="00733A1E"/>
    <w:rsid w:val="00733B8C"/>
    <w:rsid w:val="00735DA0"/>
    <w:rsid w:val="0073707B"/>
    <w:rsid w:val="00737497"/>
    <w:rsid w:val="00745070"/>
    <w:rsid w:val="00746E0B"/>
    <w:rsid w:val="00754EDF"/>
    <w:rsid w:val="00756A4D"/>
    <w:rsid w:val="007601D5"/>
    <w:rsid w:val="0076148E"/>
    <w:rsid w:val="0076508B"/>
    <w:rsid w:val="007659F3"/>
    <w:rsid w:val="00766909"/>
    <w:rsid w:val="00766CAA"/>
    <w:rsid w:val="00767140"/>
    <w:rsid w:val="00771251"/>
    <w:rsid w:val="00773272"/>
    <w:rsid w:val="00773E76"/>
    <w:rsid w:val="00776BA4"/>
    <w:rsid w:val="00780E6E"/>
    <w:rsid w:val="00782686"/>
    <w:rsid w:val="00782F6F"/>
    <w:rsid w:val="00785F06"/>
    <w:rsid w:val="00787761"/>
    <w:rsid w:val="00795BE1"/>
    <w:rsid w:val="00796DEF"/>
    <w:rsid w:val="007A11F6"/>
    <w:rsid w:val="007A4631"/>
    <w:rsid w:val="007A7520"/>
    <w:rsid w:val="007B2B29"/>
    <w:rsid w:val="007B2C26"/>
    <w:rsid w:val="007B6E8C"/>
    <w:rsid w:val="007B780A"/>
    <w:rsid w:val="007C1E8F"/>
    <w:rsid w:val="007C1F7B"/>
    <w:rsid w:val="007C7230"/>
    <w:rsid w:val="007D28B0"/>
    <w:rsid w:val="007D407D"/>
    <w:rsid w:val="007D4ECA"/>
    <w:rsid w:val="007E381A"/>
    <w:rsid w:val="007E5825"/>
    <w:rsid w:val="007F1E08"/>
    <w:rsid w:val="007F271A"/>
    <w:rsid w:val="007F28F9"/>
    <w:rsid w:val="007F5519"/>
    <w:rsid w:val="0080196A"/>
    <w:rsid w:val="00810132"/>
    <w:rsid w:val="00810C87"/>
    <w:rsid w:val="0081223E"/>
    <w:rsid w:val="0081306F"/>
    <w:rsid w:val="00813E54"/>
    <w:rsid w:val="008150EA"/>
    <w:rsid w:val="00815205"/>
    <w:rsid w:val="00817CE9"/>
    <w:rsid w:val="00823BA3"/>
    <w:rsid w:val="00823CF2"/>
    <w:rsid w:val="008318E7"/>
    <w:rsid w:val="00833944"/>
    <w:rsid w:val="00836125"/>
    <w:rsid w:val="008426BF"/>
    <w:rsid w:val="00843DB9"/>
    <w:rsid w:val="008445A6"/>
    <w:rsid w:val="0084537A"/>
    <w:rsid w:val="00845FBD"/>
    <w:rsid w:val="00853925"/>
    <w:rsid w:val="00854AB6"/>
    <w:rsid w:val="00860DD1"/>
    <w:rsid w:val="00861394"/>
    <w:rsid w:val="008620C1"/>
    <w:rsid w:val="00865E3A"/>
    <w:rsid w:val="00871A8C"/>
    <w:rsid w:val="00872889"/>
    <w:rsid w:val="00873D78"/>
    <w:rsid w:val="0087423E"/>
    <w:rsid w:val="0087497A"/>
    <w:rsid w:val="0088004E"/>
    <w:rsid w:val="00880FB6"/>
    <w:rsid w:val="00881044"/>
    <w:rsid w:val="00881921"/>
    <w:rsid w:val="00882820"/>
    <w:rsid w:val="0089329E"/>
    <w:rsid w:val="008A1D44"/>
    <w:rsid w:val="008A34DE"/>
    <w:rsid w:val="008B3EE7"/>
    <w:rsid w:val="008B6E6A"/>
    <w:rsid w:val="008C0D8E"/>
    <w:rsid w:val="008C1474"/>
    <w:rsid w:val="008C5A5A"/>
    <w:rsid w:val="008C7150"/>
    <w:rsid w:val="008C7A19"/>
    <w:rsid w:val="008C7F5B"/>
    <w:rsid w:val="008D174A"/>
    <w:rsid w:val="008D40D5"/>
    <w:rsid w:val="008D41A9"/>
    <w:rsid w:val="008D49FD"/>
    <w:rsid w:val="008D4DFB"/>
    <w:rsid w:val="008D71A6"/>
    <w:rsid w:val="008E166E"/>
    <w:rsid w:val="008E486C"/>
    <w:rsid w:val="008E5438"/>
    <w:rsid w:val="008E5DEA"/>
    <w:rsid w:val="008F00BE"/>
    <w:rsid w:val="008F193F"/>
    <w:rsid w:val="008F4E5B"/>
    <w:rsid w:val="008F7F37"/>
    <w:rsid w:val="008F7FD0"/>
    <w:rsid w:val="00903079"/>
    <w:rsid w:val="00903B3E"/>
    <w:rsid w:val="00905834"/>
    <w:rsid w:val="00911491"/>
    <w:rsid w:val="009132EC"/>
    <w:rsid w:val="009144DC"/>
    <w:rsid w:val="00916F2D"/>
    <w:rsid w:val="00921B05"/>
    <w:rsid w:val="00924A7E"/>
    <w:rsid w:val="00925145"/>
    <w:rsid w:val="009271B6"/>
    <w:rsid w:val="009322A2"/>
    <w:rsid w:val="00932DCD"/>
    <w:rsid w:val="0093513B"/>
    <w:rsid w:val="00951FD8"/>
    <w:rsid w:val="009556C0"/>
    <w:rsid w:val="00960872"/>
    <w:rsid w:val="00964372"/>
    <w:rsid w:val="0096473A"/>
    <w:rsid w:val="00966BDC"/>
    <w:rsid w:val="00966F64"/>
    <w:rsid w:val="00970D8F"/>
    <w:rsid w:val="009715FF"/>
    <w:rsid w:val="00971C30"/>
    <w:rsid w:val="0097354E"/>
    <w:rsid w:val="00973C3C"/>
    <w:rsid w:val="0097594F"/>
    <w:rsid w:val="00981CD6"/>
    <w:rsid w:val="00983040"/>
    <w:rsid w:val="009843E5"/>
    <w:rsid w:val="00986B3C"/>
    <w:rsid w:val="00987260"/>
    <w:rsid w:val="0099069E"/>
    <w:rsid w:val="00991D54"/>
    <w:rsid w:val="00995173"/>
    <w:rsid w:val="00997E31"/>
    <w:rsid w:val="009A040D"/>
    <w:rsid w:val="009A3CE3"/>
    <w:rsid w:val="009A4865"/>
    <w:rsid w:val="009B56B1"/>
    <w:rsid w:val="009B5CD3"/>
    <w:rsid w:val="009C20F8"/>
    <w:rsid w:val="009C3F5A"/>
    <w:rsid w:val="009C4245"/>
    <w:rsid w:val="009C5802"/>
    <w:rsid w:val="009C5B20"/>
    <w:rsid w:val="009D15AA"/>
    <w:rsid w:val="009D1BE2"/>
    <w:rsid w:val="009D477E"/>
    <w:rsid w:val="009D48ED"/>
    <w:rsid w:val="009D7AE9"/>
    <w:rsid w:val="009E13FC"/>
    <w:rsid w:val="009E4BC2"/>
    <w:rsid w:val="009E54E5"/>
    <w:rsid w:val="009E6E64"/>
    <w:rsid w:val="009F3253"/>
    <w:rsid w:val="009F3B31"/>
    <w:rsid w:val="009F5045"/>
    <w:rsid w:val="009F64AA"/>
    <w:rsid w:val="009F7D4A"/>
    <w:rsid w:val="00A01BF6"/>
    <w:rsid w:val="00A02573"/>
    <w:rsid w:val="00A0307F"/>
    <w:rsid w:val="00A04FD2"/>
    <w:rsid w:val="00A140BF"/>
    <w:rsid w:val="00A15261"/>
    <w:rsid w:val="00A170FA"/>
    <w:rsid w:val="00A20C71"/>
    <w:rsid w:val="00A21DD7"/>
    <w:rsid w:val="00A22AB3"/>
    <w:rsid w:val="00A237EA"/>
    <w:rsid w:val="00A264F2"/>
    <w:rsid w:val="00A30FF4"/>
    <w:rsid w:val="00A363B1"/>
    <w:rsid w:val="00A36F0E"/>
    <w:rsid w:val="00A40C1D"/>
    <w:rsid w:val="00A42E41"/>
    <w:rsid w:val="00A45450"/>
    <w:rsid w:val="00A460D0"/>
    <w:rsid w:val="00A51E53"/>
    <w:rsid w:val="00A62C9D"/>
    <w:rsid w:val="00A63F75"/>
    <w:rsid w:val="00A6410B"/>
    <w:rsid w:val="00A64360"/>
    <w:rsid w:val="00A64906"/>
    <w:rsid w:val="00A66265"/>
    <w:rsid w:val="00A74693"/>
    <w:rsid w:val="00A822BA"/>
    <w:rsid w:val="00A83B50"/>
    <w:rsid w:val="00A86966"/>
    <w:rsid w:val="00A908B1"/>
    <w:rsid w:val="00AA4AF3"/>
    <w:rsid w:val="00AA636D"/>
    <w:rsid w:val="00AA7B96"/>
    <w:rsid w:val="00AB1655"/>
    <w:rsid w:val="00AB2B73"/>
    <w:rsid w:val="00AB349E"/>
    <w:rsid w:val="00AB3BD0"/>
    <w:rsid w:val="00AB4B77"/>
    <w:rsid w:val="00AC771E"/>
    <w:rsid w:val="00AD64B3"/>
    <w:rsid w:val="00AE12A8"/>
    <w:rsid w:val="00AE1E4A"/>
    <w:rsid w:val="00AE3B1C"/>
    <w:rsid w:val="00AE5948"/>
    <w:rsid w:val="00AF28BC"/>
    <w:rsid w:val="00AF6E1A"/>
    <w:rsid w:val="00B00115"/>
    <w:rsid w:val="00B01494"/>
    <w:rsid w:val="00B0265A"/>
    <w:rsid w:val="00B054B8"/>
    <w:rsid w:val="00B125D1"/>
    <w:rsid w:val="00B16C5E"/>
    <w:rsid w:val="00B16EE2"/>
    <w:rsid w:val="00B275CA"/>
    <w:rsid w:val="00B27711"/>
    <w:rsid w:val="00B27E76"/>
    <w:rsid w:val="00B320CC"/>
    <w:rsid w:val="00B32312"/>
    <w:rsid w:val="00B33483"/>
    <w:rsid w:val="00B40C6F"/>
    <w:rsid w:val="00B437D1"/>
    <w:rsid w:val="00B44899"/>
    <w:rsid w:val="00B44E3E"/>
    <w:rsid w:val="00B45F1B"/>
    <w:rsid w:val="00B47E10"/>
    <w:rsid w:val="00B5150E"/>
    <w:rsid w:val="00B51CAF"/>
    <w:rsid w:val="00B5287F"/>
    <w:rsid w:val="00B536F2"/>
    <w:rsid w:val="00B554BF"/>
    <w:rsid w:val="00B65032"/>
    <w:rsid w:val="00B66875"/>
    <w:rsid w:val="00B678DB"/>
    <w:rsid w:val="00B7002B"/>
    <w:rsid w:val="00B71950"/>
    <w:rsid w:val="00B74B50"/>
    <w:rsid w:val="00B75124"/>
    <w:rsid w:val="00B75BDA"/>
    <w:rsid w:val="00B75C0E"/>
    <w:rsid w:val="00B778B9"/>
    <w:rsid w:val="00B82F66"/>
    <w:rsid w:val="00B8344A"/>
    <w:rsid w:val="00B837F1"/>
    <w:rsid w:val="00B85A44"/>
    <w:rsid w:val="00B92A59"/>
    <w:rsid w:val="00B96393"/>
    <w:rsid w:val="00B965C5"/>
    <w:rsid w:val="00BA10D3"/>
    <w:rsid w:val="00BA1F4A"/>
    <w:rsid w:val="00BA204D"/>
    <w:rsid w:val="00BA3326"/>
    <w:rsid w:val="00BA4714"/>
    <w:rsid w:val="00BB22CD"/>
    <w:rsid w:val="00BB5B5A"/>
    <w:rsid w:val="00BB5EA8"/>
    <w:rsid w:val="00BB79A1"/>
    <w:rsid w:val="00BC4048"/>
    <w:rsid w:val="00BD37A2"/>
    <w:rsid w:val="00BD5D45"/>
    <w:rsid w:val="00BE14D2"/>
    <w:rsid w:val="00BE1D61"/>
    <w:rsid w:val="00BE3332"/>
    <w:rsid w:val="00BE3EEC"/>
    <w:rsid w:val="00BE7C2C"/>
    <w:rsid w:val="00BF0E73"/>
    <w:rsid w:val="00BF766A"/>
    <w:rsid w:val="00C01A8A"/>
    <w:rsid w:val="00C100E6"/>
    <w:rsid w:val="00C11A46"/>
    <w:rsid w:val="00C135C2"/>
    <w:rsid w:val="00C138E1"/>
    <w:rsid w:val="00C212FD"/>
    <w:rsid w:val="00C2284F"/>
    <w:rsid w:val="00C239CA"/>
    <w:rsid w:val="00C24A57"/>
    <w:rsid w:val="00C30469"/>
    <w:rsid w:val="00C307DD"/>
    <w:rsid w:val="00C30E75"/>
    <w:rsid w:val="00C36EDE"/>
    <w:rsid w:val="00C41568"/>
    <w:rsid w:val="00C4260B"/>
    <w:rsid w:val="00C465B5"/>
    <w:rsid w:val="00C51B29"/>
    <w:rsid w:val="00C570E5"/>
    <w:rsid w:val="00C66E8F"/>
    <w:rsid w:val="00C67A25"/>
    <w:rsid w:val="00C7077C"/>
    <w:rsid w:val="00C70BB6"/>
    <w:rsid w:val="00C71333"/>
    <w:rsid w:val="00C826A7"/>
    <w:rsid w:val="00C86196"/>
    <w:rsid w:val="00C86FB7"/>
    <w:rsid w:val="00C90410"/>
    <w:rsid w:val="00C9529A"/>
    <w:rsid w:val="00CA240E"/>
    <w:rsid w:val="00CA4A94"/>
    <w:rsid w:val="00CA6B48"/>
    <w:rsid w:val="00CB12F6"/>
    <w:rsid w:val="00CB305B"/>
    <w:rsid w:val="00CB3ECE"/>
    <w:rsid w:val="00CB5152"/>
    <w:rsid w:val="00CB546D"/>
    <w:rsid w:val="00CC0908"/>
    <w:rsid w:val="00CC0932"/>
    <w:rsid w:val="00CC57A5"/>
    <w:rsid w:val="00CC6859"/>
    <w:rsid w:val="00CC6F8B"/>
    <w:rsid w:val="00CD1210"/>
    <w:rsid w:val="00CD3715"/>
    <w:rsid w:val="00CD3A02"/>
    <w:rsid w:val="00CD6BA7"/>
    <w:rsid w:val="00CE1CF8"/>
    <w:rsid w:val="00CE49F4"/>
    <w:rsid w:val="00CF0AE0"/>
    <w:rsid w:val="00CF719F"/>
    <w:rsid w:val="00D06B96"/>
    <w:rsid w:val="00D139CB"/>
    <w:rsid w:val="00D1454D"/>
    <w:rsid w:val="00D21998"/>
    <w:rsid w:val="00D24872"/>
    <w:rsid w:val="00D3192D"/>
    <w:rsid w:val="00D322A1"/>
    <w:rsid w:val="00D34BDE"/>
    <w:rsid w:val="00D37098"/>
    <w:rsid w:val="00D378C0"/>
    <w:rsid w:val="00D42419"/>
    <w:rsid w:val="00D45542"/>
    <w:rsid w:val="00D4651F"/>
    <w:rsid w:val="00D46E42"/>
    <w:rsid w:val="00D47C87"/>
    <w:rsid w:val="00D510E7"/>
    <w:rsid w:val="00D5227D"/>
    <w:rsid w:val="00D53F69"/>
    <w:rsid w:val="00D5689F"/>
    <w:rsid w:val="00D61625"/>
    <w:rsid w:val="00D650B2"/>
    <w:rsid w:val="00D658D9"/>
    <w:rsid w:val="00D71AF2"/>
    <w:rsid w:val="00D7219F"/>
    <w:rsid w:val="00D73216"/>
    <w:rsid w:val="00D7602C"/>
    <w:rsid w:val="00D81E67"/>
    <w:rsid w:val="00D825C5"/>
    <w:rsid w:val="00D85AF2"/>
    <w:rsid w:val="00D90FD7"/>
    <w:rsid w:val="00D938E7"/>
    <w:rsid w:val="00DA3EBD"/>
    <w:rsid w:val="00DC01E6"/>
    <w:rsid w:val="00DC2281"/>
    <w:rsid w:val="00DD3BA4"/>
    <w:rsid w:val="00DD448A"/>
    <w:rsid w:val="00DD592E"/>
    <w:rsid w:val="00DD6503"/>
    <w:rsid w:val="00DE01DD"/>
    <w:rsid w:val="00DE4648"/>
    <w:rsid w:val="00DE4C9C"/>
    <w:rsid w:val="00DE66F3"/>
    <w:rsid w:val="00DF021B"/>
    <w:rsid w:val="00DF19A3"/>
    <w:rsid w:val="00DF1E80"/>
    <w:rsid w:val="00DF51DF"/>
    <w:rsid w:val="00DF6A22"/>
    <w:rsid w:val="00DF78ED"/>
    <w:rsid w:val="00E013B8"/>
    <w:rsid w:val="00E03959"/>
    <w:rsid w:val="00E0451E"/>
    <w:rsid w:val="00E168C5"/>
    <w:rsid w:val="00E17CF1"/>
    <w:rsid w:val="00E2146B"/>
    <w:rsid w:val="00E23D39"/>
    <w:rsid w:val="00E257E5"/>
    <w:rsid w:val="00E30611"/>
    <w:rsid w:val="00E33FA8"/>
    <w:rsid w:val="00E37F0C"/>
    <w:rsid w:val="00E4539C"/>
    <w:rsid w:val="00E46B99"/>
    <w:rsid w:val="00E53A44"/>
    <w:rsid w:val="00E54548"/>
    <w:rsid w:val="00E55101"/>
    <w:rsid w:val="00E55336"/>
    <w:rsid w:val="00E55982"/>
    <w:rsid w:val="00E63B53"/>
    <w:rsid w:val="00E6452C"/>
    <w:rsid w:val="00E64FF0"/>
    <w:rsid w:val="00E66EBD"/>
    <w:rsid w:val="00E670B8"/>
    <w:rsid w:val="00E7044D"/>
    <w:rsid w:val="00E73440"/>
    <w:rsid w:val="00E74C0F"/>
    <w:rsid w:val="00E75F2D"/>
    <w:rsid w:val="00E77A42"/>
    <w:rsid w:val="00E77F33"/>
    <w:rsid w:val="00E82CCB"/>
    <w:rsid w:val="00E87FA1"/>
    <w:rsid w:val="00E90ACF"/>
    <w:rsid w:val="00E96055"/>
    <w:rsid w:val="00EA45F1"/>
    <w:rsid w:val="00EA54DA"/>
    <w:rsid w:val="00EA7035"/>
    <w:rsid w:val="00EB6844"/>
    <w:rsid w:val="00EC34AF"/>
    <w:rsid w:val="00EC4E9A"/>
    <w:rsid w:val="00EC5723"/>
    <w:rsid w:val="00ED05B2"/>
    <w:rsid w:val="00ED2167"/>
    <w:rsid w:val="00ED5808"/>
    <w:rsid w:val="00ED722E"/>
    <w:rsid w:val="00EE5DE2"/>
    <w:rsid w:val="00EE7BE8"/>
    <w:rsid w:val="00EF1806"/>
    <w:rsid w:val="00EF420A"/>
    <w:rsid w:val="00F013B5"/>
    <w:rsid w:val="00F06152"/>
    <w:rsid w:val="00F06487"/>
    <w:rsid w:val="00F11064"/>
    <w:rsid w:val="00F1568D"/>
    <w:rsid w:val="00F24D8A"/>
    <w:rsid w:val="00F25FAF"/>
    <w:rsid w:val="00F31B5A"/>
    <w:rsid w:val="00F35C02"/>
    <w:rsid w:val="00F42B93"/>
    <w:rsid w:val="00F465C2"/>
    <w:rsid w:val="00F513FA"/>
    <w:rsid w:val="00F56039"/>
    <w:rsid w:val="00F578E6"/>
    <w:rsid w:val="00F579B7"/>
    <w:rsid w:val="00F60788"/>
    <w:rsid w:val="00F62D3B"/>
    <w:rsid w:val="00F72BB0"/>
    <w:rsid w:val="00F72D96"/>
    <w:rsid w:val="00F742B2"/>
    <w:rsid w:val="00F87024"/>
    <w:rsid w:val="00F90B7C"/>
    <w:rsid w:val="00F92081"/>
    <w:rsid w:val="00F930CD"/>
    <w:rsid w:val="00F952FD"/>
    <w:rsid w:val="00F97C00"/>
    <w:rsid w:val="00FA146B"/>
    <w:rsid w:val="00FA23FE"/>
    <w:rsid w:val="00FA431D"/>
    <w:rsid w:val="00FA6877"/>
    <w:rsid w:val="00FA7753"/>
    <w:rsid w:val="00FB2789"/>
    <w:rsid w:val="00FB68AF"/>
    <w:rsid w:val="00FB702C"/>
    <w:rsid w:val="00FC21DD"/>
    <w:rsid w:val="00FC3CFF"/>
    <w:rsid w:val="00FD2FC4"/>
    <w:rsid w:val="00FD413B"/>
    <w:rsid w:val="00FD5446"/>
    <w:rsid w:val="00FD72B3"/>
    <w:rsid w:val="00FE2502"/>
    <w:rsid w:val="00FE270B"/>
    <w:rsid w:val="00FE2EA8"/>
    <w:rsid w:val="00FF083D"/>
    <w:rsid w:val="00FF2203"/>
    <w:rsid w:val="00FF3802"/>
    <w:rsid w:val="00FF4989"/>
    <w:rsid w:val="00FF74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4:docId w14:val="31655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50E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E38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04DCF"/>
    <w:pPr>
      <w:tabs>
        <w:tab w:val="center" w:pos="4252"/>
        <w:tab w:val="right" w:pos="8504"/>
      </w:tabs>
      <w:snapToGrid w:val="0"/>
    </w:pPr>
  </w:style>
  <w:style w:type="character" w:customStyle="1" w:styleId="a5">
    <w:name w:val="ヘッダー (文字)"/>
    <w:basedOn w:val="a0"/>
    <w:link w:val="a4"/>
    <w:uiPriority w:val="99"/>
    <w:rsid w:val="00504DCF"/>
  </w:style>
  <w:style w:type="paragraph" w:styleId="a6">
    <w:name w:val="footer"/>
    <w:basedOn w:val="a"/>
    <w:link w:val="a7"/>
    <w:uiPriority w:val="99"/>
    <w:unhideWhenUsed/>
    <w:rsid w:val="00504DCF"/>
    <w:pPr>
      <w:tabs>
        <w:tab w:val="center" w:pos="4252"/>
        <w:tab w:val="right" w:pos="8504"/>
      </w:tabs>
      <w:snapToGrid w:val="0"/>
    </w:pPr>
  </w:style>
  <w:style w:type="character" w:customStyle="1" w:styleId="a7">
    <w:name w:val="フッター (文字)"/>
    <w:basedOn w:val="a0"/>
    <w:link w:val="a6"/>
    <w:uiPriority w:val="99"/>
    <w:rsid w:val="00504DCF"/>
  </w:style>
  <w:style w:type="paragraph" w:styleId="a8">
    <w:name w:val="Balloon Text"/>
    <w:basedOn w:val="a"/>
    <w:link w:val="a9"/>
    <w:uiPriority w:val="99"/>
    <w:semiHidden/>
    <w:unhideWhenUsed/>
    <w:rsid w:val="00A36F0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36F0E"/>
    <w:rPr>
      <w:rFonts w:asciiTheme="majorHAnsi" w:eastAsiaTheme="majorEastAsia" w:hAnsiTheme="majorHAnsi" w:cstheme="majorBidi"/>
      <w:sz w:val="18"/>
      <w:szCs w:val="18"/>
    </w:rPr>
  </w:style>
  <w:style w:type="paragraph" w:styleId="aa">
    <w:name w:val="List Paragraph"/>
    <w:basedOn w:val="a"/>
    <w:uiPriority w:val="34"/>
    <w:qFormat/>
    <w:rsid w:val="00155B64"/>
    <w:pPr>
      <w:ind w:leftChars="400" w:left="840"/>
    </w:pPr>
  </w:style>
  <w:style w:type="character" w:styleId="ab">
    <w:name w:val="Hyperlink"/>
    <w:basedOn w:val="a0"/>
    <w:uiPriority w:val="99"/>
    <w:unhideWhenUsed/>
    <w:rsid w:val="00F56039"/>
    <w:rPr>
      <w:color w:val="0000FF" w:themeColor="hyperlink"/>
      <w:u w:val="single"/>
    </w:rPr>
  </w:style>
  <w:style w:type="paragraph" w:styleId="ac">
    <w:name w:val="Plain Text"/>
    <w:basedOn w:val="a"/>
    <w:link w:val="ad"/>
    <w:uiPriority w:val="99"/>
    <w:semiHidden/>
    <w:unhideWhenUsed/>
    <w:rsid w:val="00F56039"/>
    <w:pPr>
      <w:jc w:val="left"/>
    </w:pPr>
    <w:rPr>
      <w:rFonts w:ascii="Yu Gothic" w:eastAsia="Yu Gothic" w:hAnsi="Courier New" w:cs="Courier New"/>
      <w:sz w:val="22"/>
    </w:rPr>
  </w:style>
  <w:style w:type="character" w:customStyle="1" w:styleId="ad">
    <w:name w:val="書式なし (文字)"/>
    <w:basedOn w:val="a0"/>
    <w:link w:val="ac"/>
    <w:uiPriority w:val="99"/>
    <w:semiHidden/>
    <w:rsid w:val="00F56039"/>
    <w:rPr>
      <w:rFonts w:ascii="Yu Gothic" w:eastAsia="Yu Gothic" w:hAnsi="Courier New" w:cs="Courier New"/>
      <w:sz w:val="22"/>
    </w:rPr>
  </w:style>
  <w:style w:type="character" w:styleId="ae">
    <w:name w:val="Unresolved Mention"/>
    <w:basedOn w:val="a0"/>
    <w:uiPriority w:val="99"/>
    <w:semiHidden/>
    <w:unhideWhenUsed/>
    <w:rsid w:val="00F56039"/>
    <w:rPr>
      <w:color w:val="605E5C"/>
      <w:shd w:val="clear" w:color="auto" w:fill="E1DFDD"/>
    </w:rPr>
  </w:style>
  <w:style w:type="character" w:styleId="af">
    <w:name w:val="FollowedHyperlink"/>
    <w:basedOn w:val="a0"/>
    <w:uiPriority w:val="99"/>
    <w:semiHidden/>
    <w:unhideWhenUsed/>
    <w:rsid w:val="00F560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603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1638</Words>
  <Characters>9338</Characters>
  <Application>Microsoft Office Word</Application>
  <DocSecurity>0</DocSecurity>
  <Lines>77</Lines>
  <Paragraphs>21</Paragraphs>
  <ScaleCrop>false</ScaleCrop>
  <Company/>
  <LinksUpToDate>false</LinksUpToDate>
  <CharactersWithSpaces>10955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2025-11-06T02:14:00Z</dcterms:created>
  <dcterms:modified xsi:type="dcterms:W3CDTF">2025-11-06T02:15:00Z</dcterms:modified>
</cp:coreProperties>
</file>