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7113" w14:textId="77777777" w:rsidR="00421C54" w:rsidRDefault="00421C54" w:rsidP="00421C54">
      <w:r>
        <w:rPr>
          <w:rFonts w:hint="eastAsia"/>
        </w:rPr>
        <w:t>令和7年「年末の交通事故防止運動」</w:t>
      </w:r>
    </w:p>
    <w:p w14:paraId="000FB003" w14:textId="77777777" w:rsidR="00421C54" w:rsidRPr="00E77CC5" w:rsidRDefault="00421C54" w:rsidP="00421C54"/>
    <w:p w14:paraId="74E008DA" w14:textId="77777777" w:rsidR="00421C54" w:rsidRDefault="00421C54" w:rsidP="00421C54">
      <w:r>
        <w:rPr>
          <w:rFonts w:hint="eastAsia"/>
        </w:rPr>
        <w:t>12月1日（月曜日）から12月31日（水曜日）までの１か月間、年末の交通事故防止運動が実施されます。</w:t>
      </w:r>
    </w:p>
    <w:p w14:paraId="51C08204" w14:textId="77777777" w:rsidR="00421C54" w:rsidRPr="00E77CC5" w:rsidRDefault="00421C54" w:rsidP="00421C54"/>
    <w:p w14:paraId="6148AD71" w14:textId="77777777" w:rsidR="00421C54" w:rsidRDefault="00421C54" w:rsidP="00421C54">
      <w:r>
        <w:rPr>
          <w:rFonts w:hint="eastAsia"/>
        </w:rPr>
        <w:t>運動の重点は、次のとおりです。</w:t>
      </w:r>
    </w:p>
    <w:p w14:paraId="3C32A7A9" w14:textId="77777777" w:rsidR="00421C54" w:rsidRDefault="00421C54" w:rsidP="00421C54">
      <w:r>
        <w:rPr>
          <w:rFonts w:hint="eastAsia"/>
        </w:rPr>
        <w:t>自転車・特定小型原動機付自転車の交通ルール遵守の徹底及びヘルメット着用の推進</w:t>
      </w:r>
    </w:p>
    <w:p w14:paraId="7E56CF8A" w14:textId="77777777" w:rsidR="00421C54" w:rsidRDefault="00421C54" w:rsidP="00421C54">
      <w:r>
        <w:rPr>
          <w:rFonts w:hint="eastAsia"/>
        </w:rPr>
        <w:t>夕暮れ時及び夜間の交通事故防止</w:t>
      </w:r>
    </w:p>
    <w:p w14:paraId="6364D678" w14:textId="77777777" w:rsidR="00421C54" w:rsidRDefault="00421C54" w:rsidP="00421C54">
      <w:r>
        <w:rPr>
          <w:rFonts w:hint="eastAsia"/>
        </w:rPr>
        <w:t>飲酒運転の根絶</w:t>
      </w:r>
    </w:p>
    <w:p w14:paraId="2E84A4D1" w14:textId="77777777" w:rsidR="00421C54" w:rsidRDefault="00421C54" w:rsidP="00421C54"/>
    <w:p w14:paraId="31B3BCFE" w14:textId="77777777" w:rsidR="00421C54" w:rsidRDefault="00421C54" w:rsidP="00421C54">
      <w:r>
        <w:rPr>
          <w:rFonts w:hint="eastAsia"/>
        </w:rPr>
        <w:t>スローガンは、次のとおりです。</w:t>
      </w:r>
    </w:p>
    <w:p w14:paraId="576638A9" w14:textId="77777777" w:rsidR="00421C54" w:rsidRDefault="00421C54" w:rsidP="00421C54">
      <w:r>
        <w:rPr>
          <w:rFonts w:hint="eastAsia"/>
        </w:rPr>
        <w:t>ヘルメット　かぶるあなたは　かっこいい</w:t>
      </w:r>
    </w:p>
    <w:p w14:paraId="079883D0" w14:textId="77777777" w:rsidR="00421C54" w:rsidRDefault="00421C54" w:rsidP="00421C54">
      <w:r>
        <w:rPr>
          <w:rFonts w:hint="eastAsia"/>
        </w:rPr>
        <w:t>見えないを　見えるに変える　反射材</w:t>
      </w:r>
    </w:p>
    <w:p w14:paraId="010582EE" w14:textId="77777777" w:rsidR="00421C54" w:rsidRDefault="00421C54" w:rsidP="00421C54">
      <w:r>
        <w:rPr>
          <w:rFonts w:hint="eastAsia"/>
        </w:rPr>
        <w:t>飲む前に　車じゃないよね？　再確認</w:t>
      </w:r>
    </w:p>
    <w:p w14:paraId="4B7C990F" w14:textId="77777777" w:rsidR="00421C54" w:rsidRDefault="00421C54" w:rsidP="00421C54"/>
    <w:p w14:paraId="0608C1ED" w14:textId="77777777" w:rsidR="00421C54" w:rsidRDefault="00421C54" w:rsidP="00421C54">
      <w:r>
        <w:rPr>
          <w:rFonts w:hint="eastAsia"/>
        </w:rPr>
        <w:t>広報事項は、次のとおりです。</w:t>
      </w:r>
    </w:p>
    <w:p w14:paraId="19044823" w14:textId="77777777" w:rsidR="00421C54" w:rsidRDefault="00421C54" w:rsidP="00421C54">
      <w:r>
        <w:rPr>
          <w:rFonts w:hint="eastAsia"/>
        </w:rPr>
        <w:t>自転車・特定小型原動機付自転車の交通ルール遵守の徹底及びヘルメット着用の推進</w:t>
      </w:r>
    </w:p>
    <w:p w14:paraId="5450328B" w14:textId="77777777" w:rsidR="00421C54" w:rsidRDefault="00421C54" w:rsidP="00421C54">
      <w:r>
        <w:rPr>
          <w:rFonts w:hint="eastAsia"/>
        </w:rPr>
        <w:t>自転車に乗るときは、信号や一時停止を守り、運転中のスマートフォン等の使用は絶対にやめましょう。</w:t>
      </w:r>
    </w:p>
    <w:p w14:paraId="23AFD172" w14:textId="77777777" w:rsidR="00421C54" w:rsidRDefault="00421C54" w:rsidP="00421C54">
      <w:r>
        <w:rPr>
          <w:rFonts w:hint="eastAsia"/>
        </w:rPr>
        <w:t>万一の事故に備え、大人もこどももヘルメットを着用しましょう。</w:t>
      </w:r>
    </w:p>
    <w:p w14:paraId="2B02B8D0" w14:textId="77777777" w:rsidR="00421C54" w:rsidRDefault="00421C54" w:rsidP="00421C54">
      <w:r>
        <w:rPr>
          <w:rFonts w:hint="eastAsia"/>
        </w:rPr>
        <w:t>特定小型原動機付自転車に乗るときは、運転免許は不要ですが、運転できるのは16歳以上ですので注意しましょう。</w:t>
      </w:r>
    </w:p>
    <w:p w14:paraId="2278D875" w14:textId="77777777" w:rsidR="00421C54" w:rsidRDefault="00421C54" w:rsidP="00421C54">
      <w:r>
        <w:rPr>
          <w:rFonts w:hint="eastAsia"/>
        </w:rPr>
        <w:t>車道の左側端に寄って通行し、右折時は必ず二段階右折をしましょう。</w:t>
      </w:r>
    </w:p>
    <w:p w14:paraId="1114D2A1" w14:textId="77777777" w:rsidR="00421C54" w:rsidRDefault="00421C54" w:rsidP="00421C54">
      <w:r>
        <w:rPr>
          <w:rFonts w:hint="eastAsia"/>
        </w:rPr>
        <w:t>万一の事故に備え、ヘルメットを着用しましょう。</w:t>
      </w:r>
    </w:p>
    <w:p w14:paraId="66E120F6" w14:textId="77777777" w:rsidR="00421C54" w:rsidRDefault="00421C54" w:rsidP="00421C54">
      <w:r>
        <w:rPr>
          <w:rFonts w:hint="eastAsia"/>
        </w:rPr>
        <w:t>夕暮れ時及び夜間の交通事故防止</w:t>
      </w:r>
    </w:p>
    <w:p w14:paraId="65BA593A" w14:textId="77777777" w:rsidR="00421C54" w:rsidRDefault="00421C54" w:rsidP="00421C54">
      <w:r>
        <w:rPr>
          <w:rFonts w:hint="eastAsia"/>
        </w:rPr>
        <w:t>歩行者は、夕暮れ時や夜間に外出する際は、明るい目立つ色の服装に心がけ、反射材用品を活用しましょう。</w:t>
      </w:r>
    </w:p>
    <w:p w14:paraId="38FDFA6F" w14:textId="77777777" w:rsidR="00421C54" w:rsidRDefault="00421C54" w:rsidP="00421C54">
      <w:r>
        <w:rPr>
          <w:rFonts w:hint="eastAsia"/>
        </w:rPr>
        <w:t>斜め横断は危険です。道路を渡るときは横断歩道を利用しましょう。</w:t>
      </w:r>
    </w:p>
    <w:p w14:paraId="027D518A" w14:textId="77777777" w:rsidR="00421C54" w:rsidRDefault="00421C54" w:rsidP="00421C54">
      <w:r>
        <w:rPr>
          <w:rFonts w:hint="eastAsia"/>
        </w:rPr>
        <w:t>運転者は、夕暮れ時は早めにライトを点灯し、夜間は適切にハイビームを活用しましょう。</w:t>
      </w:r>
    </w:p>
    <w:p w14:paraId="1CADCD1D" w14:textId="77777777" w:rsidR="00421C54" w:rsidRDefault="00421C54" w:rsidP="00421C54">
      <w:r>
        <w:rPr>
          <w:rFonts w:hint="eastAsia"/>
        </w:rPr>
        <w:t>横断歩道では、歩行者に目と手で合図（ハンドサイン）をし、歩行者優先を徹底しましょう。</w:t>
      </w:r>
    </w:p>
    <w:p w14:paraId="52A28AEF" w14:textId="77777777" w:rsidR="00421C54" w:rsidRDefault="00421C54" w:rsidP="00421C54">
      <w:r>
        <w:rPr>
          <w:rFonts w:hint="eastAsia"/>
        </w:rPr>
        <w:t>飲酒運転の根絶</w:t>
      </w:r>
    </w:p>
    <w:p w14:paraId="40B8C28C" w14:textId="77777777" w:rsidR="00421C54" w:rsidRDefault="00421C54" w:rsidP="00421C54">
      <w:r>
        <w:rPr>
          <w:rFonts w:hint="eastAsia"/>
        </w:rPr>
        <w:t>自転車や特定小型原動機付自転車も含め、車両の飲酒運転は犯罪です。絶対にやめましょう。</w:t>
      </w:r>
    </w:p>
    <w:p w14:paraId="0B0C58E4" w14:textId="77777777" w:rsidR="00421C54" w:rsidRDefault="00421C54" w:rsidP="00421C54">
      <w:r>
        <w:rPr>
          <w:rFonts w:hint="eastAsia"/>
        </w:rPr>
        <w:t>車両を運転する可能性のある人に、お酒を提供してはいけません。</w:t>
      </w:r>
    </w:p>
    <w:p w14:paraId="73BAE91C" w14:textId="77777777" w:rsidR="00421C54" w:rsidRDefault="00421C54" w:rsidP="00421C54">
      <w:r>
        <w:rPr>
          <w:rFonts w:hint="eastAsia"/>
        </w:rPr>
        <w:t>お酒を飲んだ人に、車両を提供してはいけません。</w:t>
      </w:r>
    </w:p>
    <w:p w14:paraId="648DBF8C" w14:textId="77777777" w:rsidR="00421C54" w:rsidRDefault="00421C54" w:rsidP="00421C54">
      <w:r>
        <w:rPr>
          <w:rFonts w:hint="eastAsia"/>
        </w:rPr>
        <w:t>飲酒運転の車両に、同乗してはいけません。</w:t>
      </w:r>
    </w:p>
    <w:p w14:paraId="2CFA38C0" w14:textId="77777777" w:rsidR="00421C54" w:rsidRDefault="00421C54" w:rsidP="00421C54"/>
    <w:p w14:paraId="165FDDE4" w14:textId="77777777" w:rsidR="00421C54" w:rsidRDefault="00421C54" w:rsidP="00421C54">
      <w:r>
        <w:rPr>
          <w:rFonts w:hint="eastAsia"/>
        </w:rPr>
        <w:lastRenderedPageBreak/>
        <w:t>道路交通法改正　令和８年４月１日施行</w:t>
      </w:r>
    </w:p>
    <w:p w14:paraId="76D039E2" w14:textId="77777777" w:rsidR="00421C54" w:rsidRDefault="00421C54" w:rsidP="00421C54">
      <w:r>
        <w:rPr>
          <w:rFonts w:hint="eastAsia"/>
        </w:rPr>
        <w:t>自転車の交通違反に交通反則通告制度（いわゆる青切符）が適用されます。</w:t>
      </w:r>
    </w:p>
    <w:p w14:paraId="2D498CF0" w14:textId="77777777" w:rsidR="00421C54" w:rsidRDefault="00421C54" w:rsidP="00421C54">
      <w:r>
        <w:rPr>
          <w:rFonts w:hint="eastAsia"/>
        </w:rPr>
        <w:t>対象は1</w:t>
      </w:r>
      <w:r>
        <w:t>6</w:t>
      </w:r>
      <w:r>
        <w:rPr>
          <w:rFonts w:hint="eastAsia"/>
        </w:rPr>
        <w:t>歳以上</w:t>
      </w:r>
    </w:p>
    <w:p w14:paraId="79B09426" w14:textId="77777777" w:rsidR="00421C54" w:rsidRDefault="00421C54" w:rsidP="00421C54">
      <w:r>
        <w:rPr>
          <w:rFonts w:hint="eastAsia"/>
        </w:rPr>
        <w:t>対象となる違反行為は1</w:t>
      </w:r>
      <w:r>
        <w:t>00</w:t>
      </w:r>
      <w:r>
        <w:rPr>
          <w:rFonts w:hint="eastAsia"/>
        </w:rPr>
        <w:t>種類以上</w:t>
      </w:r>
    </w:p>
    <w:p w14:paraId="06306228" w14:textId="77777777" w:rsidR="00421C54" w:rsidRDefault="00421C54" w:rsidP="00421C54">
      <w:r>
        <w:rPr>
          <w:rFonts w:hint="eastAsia"/>
        </w:rPr>
        <w:t>反則金は、原付と同一</w:t>
      </w:r>
    </w:p>
    <w:p w14:paraId="09323ED3" w14:textId="77777777" w:rsidR="00421C54" w:rsidRDefault="00421C54" w:rsidP="00421C54">
      <w:r>
        <w:rPr>
          <w:rFonts w:hint="eastAsia"/>
        </w:rPr>
        <w:t>主な違反行為と反則金額</w:t>
      </w:r>
    </w:p>
    <w:p w14:paraId="67A0D128" w14:textId="77777777" w:rsidR="00421C54" w:rsidRDefault="00421C54" w:rsidP="00421C54">
      <w:r>
        <w:rPr>
          <w:rFonts w:hint="eastAsia"/>
        </w:rPr>
        <w:t>携帯電話使用等（保持）1</w:t>
      </w:r>
      <w:r>
        <w:t>2,000</w:t>
      </w:r>
      <w:r>
        <w:rPr>
          <w:rFonts w:hint="eastAsia"/>
        </w:rPr>
        <w:t>円</w:t>
      </w:r>
    </w:p>
    <w:p w14:paraId="1F84E7B1" w14:textId="77777777" w:rsidR="00421C54" w:rsidRDefault="00421C54" w:rsidP="00421C54">
      <w:r>
        <w:rPr>
          <w:rFonts w:hint="eastAsia"/>
        </w:rPr>
        <w:t>指定場所一時不停止等　5</w:t>
      </w:r>
      <w:r>
        <w:t>,000</w:t>
      </w:r>
      <w:r>
        <w:rPr>
          <w:rFonts w:hint="eastAsia"/>
        </w:rPr>
        <w:t>円</w:t>
      </w:r>
    </w:p>
    <w:p w14:paraId="48B923F4" w14:textId="77777777" w:rsidR="00421C54" w:rsidRDefault="00421C54" w:rsidP="00421C54">
      <w:r>
        <w:rPr>
          <w:rFonts w:hint="eastAsia"/>
        </w:rPr>
        <w:t>信号無視　6</w:t>
      </w:r>
      <w:r>
        <w:t>,000</w:t>
      </w:r>
      <w:r>
        <w:rPr>
          <w:rFonts w:hint="eastAsia"/>
        </w:rPr>
        <w:t>円</w:t>
      </w:r>
    </w:p>
    <w:p w14:paraId="01A51964" w14:textId="77777777" w:rsidR="00421C54" w:rsidRDefault="00421C54" w:rsidP="00421C54">
      <w:r>
        <w:rPr>
          <w:rFonts w:hint="eastAsia"/>
        </w:rPr>
        <w:t>遮断踏切立入り　7</w:t>
      </w:r>
      <w:r>
        <w:t>,000</w:t>
      </w:r>
      <w:r>
        <w:rPr>
          <w:rFonts w:hint="eastAsia"/>
        </w:rPr>
        <w:t>円</w:t>
      </w:r>
    </w:p>
    <w:p w14:paraId="35CBCB53" w14:textId="77777777" w:rsidR="00421C54" w:rsidRDefault="00421C54" w:rsidP="00421C54">
      <w:r>
        <w:rPr>
          <w:rFonts w:hint="eastAsia"/>
        </w:rPr>
        <w:t>軽車両乗車積載制限違反（二人乗り等）　3</w:t>
      </w:r>
      <w:r>
        <w:t>,000</w:t>
      </w:r>
      <w:r>
        <w:rPr>
          <w:rFonts w:hint="eastAsia"/>
        </w:rPr>
        <w:t>円</w:t>
      </w:r>
    </w:p>
    <w:p w14:paraId="6643F941" w14:textId="77777777" w:rsidR="00421C54" w:rsidRDefault="00421C54" w:rsidP="00421C54"/>
    <w:p w14:paraId="58BE3091" w14:textId="77777777" w:rsidR="00421C54" w:rsidRDefault="00421C54" w:rsidP="00421C54">
      <w:r>
        <w:rPr>
          <w:rFonts w:hint="eastAsia"/>
        </w:rPr>
        <w:t>障がい者が安心して通行できる交通環境をみんなでつくりましょう。</w:t>
      </w:r>
    </w:p>
    <w:p w14:paraId="135A117B" w14:textId="77777777" w:rsidR="00421C54" w:rsidRDefault="00421C54" w:rsidP="00421C54">
      <w:r>
        <w:rPr>
          <w:rFonts w:hint="eastAsia"/>
        </w:rPr>
        <w:t>スマートフォンを操作しながらの歩行、自転車の利用、車の運転はやめましょう。</w:t>
      </w:r>
    </w:p>
    <w:p w14:paraId="015D5741" w14:textId="77777777" w:rsidR="00421C54" w:rsidRDefault="00421C54" w:rsidP="00421C54">
      <w:r>
        <w:rPr>
          <w:rFonts w:hint="eastAsia"/>
        </w:rPr>
        <w:t>ストップながらスマホ。</w:t>
      </w:r>
    </w:p>
    <w:p w14:paraId="74E91B99" w14:textId="77777777" w:rsidR="00421C54" w:rsidRDefault="00421C54" w:rsidP="00421C54"/>
    <w:p w14:paraId="2DD4A542" w14:textId="77777777" w:rsidR="00421C54" w:rsidRDefault="00421C54" w:rsidP="00421C54">
      <w:r>
        <w:rPr>
          <w:rFonts w:hint="eastAsia"/>
        </w:rPr>
        <w:t>１２月は大阪府献血推進月間です！</w:t>
      </w:r>
    </w:p>
    <w:p w14:paraId="51D4B0EA" w14:textId="77777777" w:rsidR="00421C54" w:rsidRDefault="00421C54" w:rsidP="00421C54">
      <w:r>
        <w:rPr>
          <w:rFonts w:hint="eastAsia"/>
          <w:kern w:val="0"/>
        </w:rPr>
        <w:t>あなたの献血が誰かの「ち」からに。冬季の献血に積極的なご協力をお願いします。</w:t>
      </w:r>
    </w:p>
    <w:p w14:paraId="6793D5F9" w14:textId="77777777" w:rsidR="00421C54" w:rsidRDefault="00421C54" w:rsidP="00421C54"/>
    <w:p w14:paraId="2D84B0E9" w14:textId="77777777" w:rsidR="00421C54" w:rsidRDefault="00421C54" w:rsidP="00421C54">
      <w:r>
        <w:rPr>
          <w:rFonts w:hint="eastAsia"/>
        </w:rPr>
        <w:t>大阪府赤十字血液センター　ホームページアドレス</w:t>
      </w:r>
    </w:p>
    <w:p w14:paraId="5683B35C" w14:textId="77777777" w:rsidR="00421C54" w:rsidRDefault="00421C54" w:rsidP="00421C54">
      <w:r w:rsidRPr="00E03E3C">
        <w:t>https://www.bs.jrc.or.jp/kk/osaka/index.html</w:t>
      </w:r>
    </w:p>
    <w:p w14:paraId="1584ACA9" w14:textId="77777777" w:rsidR="00421C54" w:rsidRDefault="00421C54" w:rsidP="00421C54"/>
    <w:p w14:paraId="1DE099E0" w14:textId="77777777" w:rsidR="00421C54" w:rsidRDefault="00421C54" w:rsidP="00421C54">
      <w:r>
        <w:rPr>
          <w:rFonts w:hint="eastAsia"/>
        </w:rPr>
        <w:t>大阪府交通対策協議会YouTubeチャンネル</w:t>
      </w:r>
    </w:p>
    <w:p w14:paraId="4C7BEEFB" w14:textId="77777777" w:rsidR="00421C54" w:rsidRDefault="00421C54" w:rsidP="00421C54">
      <w:r w:rsidRPr="00E15854">
        <w:t>https://www.youtube.com/@user-vh8st6ek9o</w:t>
      </w:r>
    </w:p>
    <w:p w14:paraId="498BED66" w14:textId="77777777" w:rsidR="00421C54" w:rsidRDefault="00421C54" w:rsidP="00421C54">
      <w:r>
        <w:rPr>
          <w:rFonts w:hint="eastAsia"/>
        </w:rPr>
        <w:t>大阪府交通対策協議会ホームページアドレス</w:t>
      </w:r>
    </w:p>
    <w:p w14:paraId="1ED8D43D" w14:textId="181F3035" w:rsidR="00D5564A" w:rsidRPr="00D5564A" w:rsidRDefault="00421C54" w:rsidP="00421C54">
      <w:r w:rsidRPr="00D5564A">
        <w:t>https://www.pref.osaka.lg.jp/kurashi/koutsuuanzen/koutsuutaisaku/index.html</w:t>
      </w:r>
    </w:p>
    <w:p w14:paraId="6CD20CFB" w14:textId="77777777" w:rsidR="00580DC7" w:rsidRPr="00580DC7" w:rsidRDefault="00580DC7"/>
    <w:sectPr w:rsidR="00580DC7" w:rsidRPr="00580D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891A" w14:textId="77777777" w:rsidR="001F572C" w:rsidRDefault="001F572C" w:rsidP="001F572C">
      <w:r>
        <w:separator/>
      </w:r>
    </w:p>
  </w:endnote>
  <w:endnote w:type="continuationSeparator" w:id="0">
    <w:p w14:paraId="4E7D4E6D" w14:textId="77777777" w:rsidR="001F572C" w:rsidRDefault="001F572C" w:rsidP="001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CBD" w14:textId="77777777" w:rsidR="001F572C" w:rsidRDefault="001F572C" w:rsidP="001F572C">
      <w:r>
        <w:separator/>
      </w:r>
    </w:p>
  </w:footnote>
  <w:footnote w:type="continuationSeparator" w:id="0">
    <w:p w14:paraId="1D6A1839" w14:textId="77777777" w:rsidR="001F572C" w:rsidRDefault="001F572C" w:rsidP="001F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DC"/>
    <w:rsid w:val="000E4F96"/>
    <w:rsid w:val="0012350B"/>
    <w:rsid w:val="00171604"/>
    <w:rsid w:val="00195014"/>
    <w:rsid w:val="001D1B87"/>
    <w:rsid w:val="001F572C"/>
    <w:rsid w:val="00390021"/>
    <w:rsid w:val="00421C54"/>
    <w:rsid w:val="00447203"/>
    <w:rsid w:val="004955DC"/>
    <w:rsid w:val="004A1375"/>
    <w:rsid w:val="005216C5"/>
    <w:rsid w:val="00580DC7"/>
    <w:rsid w:val="006F1785"/>
    <w:rsid w:val="00994AB9"/>
    <w:rsid w:val="00997BED"/>
    <w:rsid w:val="00AB5F25"/>
    <w:rsid w:val="00AE3C58"/>
    <w:rsid w:val="00B07D3F"/>
    <w:rsid w:val="00D5564A"/>
    <w:rsid w:val="00E03E3C"/>
    <w:rsid w:val="00E15719"/>
    <w:rsid w:val="00E1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8F7336"/>
  <w15:chartTrackingRefBased/>
  <w15:docId w15:val="{2F923B9A-047E-45DB-A177-ACF8EDE1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5854"/>
    <w:rPr>
      <w:color w:val="0000FF"/>
      <w:u w:val="single"/>
    </w:rPr>
  </w:style>
  <w:style w:type="paragraph" w:styleId="a4">
    <w:name w:val="header"/>
    <w:basedOn w:val="a"/>
    <w:link w:val="a5"/>
    <w:uiPriority w:val="99"/>
    <w:unhideWhenUsed/>
    <w:rsid w:val="001F572C"/>
    <w:pPr>
      <w:tabs>
        <w:tab w:val="center" w:pos="4252"/>
        <w:tab w:val="right" w:pos="8504"/>
      </w:tabs>
      <w:snapToGrid w:val="0"/>
    </w:pPr>
  </w:style>
  <w:style w:type="character" w:customStyle="1" w:styleId="a5">
    <w:name w:val="ヘッダー (文字)"/>
    <w:basedOn w:val="a0"/>
    <w:link w:val="a4"/>
    <w:uiPriority w:val="99"/>
    <w:rsid w:val="001F572C"/>
  </w:style>
  <w:style w:type="paragraph" w:styleId="a6">
    <w:name w:val="footer"/>
    <w:basedOn w:val="a"/>
    <w:link w:val="a7"/>
    <w:uiPriority w:val="99"/>
    <w:unhideWhenUsed/>
    <w:rsid w:val="001F572C"/>
    <w:pPr>
      <w:tabs>
        <w:tab w:val="center" w:pos="4252"/>
        <w:tab w:val="right" w:pos="8504"/>
      </w:tabs>
      <w:snapToGrid w:val="0"/>
    </w:pPr>
  </w:style>
  <w:style w:type="character" w:customStyle="1" w:styleId="a7">
    <w:name w:val="フッター (文字)"/>
    <w:basedOn w:val="a0"/>
    <w:link w:val="a6"/>
    <w:uiPriority w:val="99"/>
    <w:rsid w:val="001F572C"/>
  </w:style>
  <w:style w:type="character" w:styleId="a8">
    <w:name w:val="Unresolved Mention"/>
    <w:basedOn w:val="a0"/>
    <w:uiPriority w:val="99"/>
    <w:semiHidden/>
    <w:unhideWhenUsed/>
    <w:rsid w:val="00580DC7"/>
    <w:rPr>
      <w:color w:val="605E5C"/>
      <w:shd w:val="clear" w:color="auto" w:fill="E1DFDD"/>
    </w:rPr>
  </w:style>
  <w:style w:type="character" w:styleId="a9">
    <w:name w:val="FollowedHyperlink"/>
    <w:basedOn w:val="a0"/>
    <w:uiPriority w:val="99"/>
    <w:semiHidden/>
    <w:unhideWhenUsed/>
    <w:rsid w:val="00580D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41AD8-119B-47A6-A19F-FA60E2E2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13</cp:revision>
  <cp:lastPrinted>2024-11-13T01:31:00Z</cp:lastPrinted>
  <dcterms:created xsi:type="dcterms:W3CDTF">2024-07-26T08:11:00Z</dcterms:created>
  <dcterms:modified xsi:type="dcterms:W3CDTF">2025-10-31T02:41:00Z</dcterms:modified>
</cp:coreProperties>
</file>