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03C9" w14:textId="318B2E4A" w:rsidR="00E460B2" w:rsidRDefault="00E460B2" w:rsidP="00E460B2">
      <w:pPr>
        <w:jc w:val="right"/>
      </w:pPr>
      <w:r w:rsidRPr="00BC497B">
        <w:rPr>
          <w:rFonts w:hint="eastAsia"/>
          <w:spacing w:val="33"/>
          <w:kern w:val="0"/>
          <w:fitText w:val="1680" w:id="-652045824"/>
        </w:rPr>
        <w:t>事指第</w:t>
      </w:r>
      <w:r w:rsidR="007111CC" w:rsidRPr="00BC497B">
        <w:rPr>
          <w:rFonts w:hint="eastAsia"/>
          <w:spacing w:val="33"/>
          <w:kern w:val="0"/>
          <w:fitText w:val="1680" w:id="-652045824"/>
        </w:rPr>
        <w:t>1357</w:t>
      </w:r>
      <w:r w:rsidRPr="00BC497B">
        <w:rPr>
          <w:rFonts w:hint="eastAsia"/>
          <w:spacing w:val="-39"/>
          <w:kern w:val="0"/>
          <w:fitText w:val="1680" w:id="-652045824"/>
        </w:rPr>
        <w:t>号</w:t>
      </w:r>
    </w:p>
    <w:p w14:paraId="4B924B34" w14:textId="108DFB0F" w:rsidR="00E460B2" w:rsidRDefault="00E460B2" w:rsidP="00E460B2">
      <w:pPr>
        <w:jc w:val="right"/>
      </w:pPr>
      <w:r>
        <w:rPr>
          <w:rFonts w:hint="eastAsia"/>
        </w:rPr>
        <w:t>令和７年</w:t>
      </w:r>
      <w:r w:rsidR="0063149E">
        <w:rPr>
          <w:rFonts w:hint="eastAsia"/>
        </w:rPr>
        <w:t>９</w:t>
      </w:r>
      <w:r>
        <w:rPr>
          <w:rFonts w:hint="eastAsia"/>
        </w:rPr>
        <w:t>月</w:t>
      </w:r>
      <w:r w:rsidR="0063149E">
        <w:rPr>
          <w:rFonts w:hint="eastAsia"/>
        </w:rPr>
        <w:t>８</w:t>
      </w:r>
      <w:r>
        <w:rPr>
          <w:rFonts w:hint="eastAsia"/>
        </w:rPr>
        <w:t>日</w:t>
      </w:r>
    </w:p>
    <w:p w14:paraId="2FB496BE" w14:textId="77777777" w:rsidR="00E460B2" w:rsidRDefault="00E460B2" w:rsidP="00E460B2">
      <w:pPr>
        <w:jc w:val="right"/>
      </w:pPr>
    </w:p>
    <w:p w14:paraId="6F79A088" w14:textId="62F93083" w:rsidR="00E460B2" w:rsidRDefault="00E460B2" w:rsidP="00E460B2">
      <w:pPr>
        <w:jc w:val="left"/>
      </w:pPr>
      <w:r w:rsidRPr="00E460B2">
        <w:rPr>
          <w:rFonts w:hint="eastAsia"/>
        </w:rPr>
        <w:t>大阪府土壌及び地下水の汚染等対策検討審議会</w:t>
      </w:r>
    </w:p>
    <w:p w14:paraId="25BCAABE" w14:textId="3E07B25E" w:rsidR="00E460B2" w:rsidRDefault="00E460B2" w:rsidP="00E460B2">
      <w:pPr>
        <w:jc w:val="left"/>
      </w:pPr>
      <w:r>
        <w:rPr>
          <w:rFonts w:hint="eastAsia"/>
        </w:rPr>
        <w:t xml:space="preserve">　会長　　</w:t>
      </w:r>
      <w:r w:rsidRPr="00E460B2">
        <w:rPr>
          <w:rFonts w:hint="eastAsia"/>
        </w:rPr>
        <w:t>益田</w:t>
      </w:r>
      <w:r>
        <w:rPr>
          <w:rFonts w:hint="eastAsia"/>
        </w:rPr>
        <w:t xml:space="preserve">　</w:t>
      </w:r>
      <w:r w:rsidRPr="00E460B2">
        <w:rPr>
          <w:rFonts w:hint="eastAsia"/>
        </w:rPr>
        <w:t>晴恵</w:t>
      </w:r>
      <w:r>
        <w:rPr>
          <w:rFonts w:hint="eastAsia"/>
        </w:rPr>
        <w:t xml:space="preserve">　様</w:t>
      </w:r>
    </w:p>
    <w:p w14:paraId="48529498" w14:textId="222856F2" w:rsidR="00E460B2" w:rsidRDefault="00E460B2" w:rsidP="00E460B2">
      <w:pPr>
        <w:jc w:val="left"/>
      </w:pPr>
    </w:p>
    <w:p w14:paraId="009C3EAF" w14:textId="4BE130D7" w:rsidR="00E460B2" w:rsidRDefault="00E460B2" w:rsidP="00E460B2">
      <w:pPr>
        <w:jc w:val="right"/>
      </w:pPr>
      <w:r>
        <w:rPr>
          <w:rFonts w:hint="eastAsia"/>
        </w:rPr>
        <w:t>大阪府知事　吉村　洋文</w:t>
      </w:r>
    </w:p>
    <w:p w14:paraId="191B7882" w14:textId="77777777" w:rsidR="00E460B2" w:rsidRDefault="00E460B2" w:rsidP="00E460B2">
      <w:pPr>
        <w:jc w:val="right"/>
      </w:pPr>
    </w:p>
    <w:p w14:paraId="3950186B" w14:textId="0B00F2C8" w:rsidR="002B2B5D" w:rsidRDefault="002B2B5D"/>
    <w:p w14:paraId="3E6EA74A" w14:textId="3BBF9E4B" w:rsidR="003A0A2D" w:rsidRDefault="003A0A2D" w:rsidP="00923645">
      <w:pPr>
        <w:jc w:val="center"/>
      </w:pPr>
      <w:r>
        <w:rPr>
          <w:rFonts w:hint="eastAsia"/>
        </w:rPr>
        <w:t>地下水の汚染が発見された場合における</w:t>
      </w:r>
      <w:r w:rsidR="00923645">
        <w:rPr>
          <w:rFonts w:hint="eastAsia"/>
        </w:rPr>
        <w:t>調査、対策等</w:t>
      </w:r>
      <w:r>
        <w:rPr>
          <w:rFonts w:hint="eastAsia"/>
        </w:rPr>
        <w:t>について（諮問）</w:t>
      </w:r>
    </w:p>
    <w:p w14:paraId="70DF8C56" w14:textId="31EDEC83" w:rsidR="003A0A2D" w:rsidRDefault="003A0A2D"/>
    <w:p w14:paraId="1491A383" w14:textId="77777777" w:rsidR="007E58C3" w:rsidRDefault="007E58C3"/>
    <w:p w14:paraId="70C776E6" w14:textId="77777777" w:rsidR="007E58C3" w:rsidRDefault="007E58C3"/>
    <w:p w14:paraId="1CBC710B" w14:textId="293BE726" w:rsidR="000B30E7" w:rsidRPr="00BE13DE" w:rsidRDefault="002736F8">
      <w:r w:rsidRPr="00BE13DE">
        <w:rPr>
          <w:rFonts w:hint="eastAsia"/>
        </w:rPr>
        <w:t xml:space="preserve">　</w:t>
      </w:r>
      <w:r w:rsidR="00164825" w:rsidRPr="00BE13DE">
        <w:rPr>
          <w:rFonts w:hint="eastAsia"/>
        </w:rPr>
        <w:t>新た</w:t>
      </w:r>
      <w:r w:rsidR="005655C9" w:rsidRPr="00BE13DE">
        <w:rPr>
          <w:rFonts w:hint="eastAsia"/>
        </w:rPr>
        <w:t>に設定される</w:t>
      </w:r>
      <w:r w:rsidR="00164825" w:rsidRPr="00BE13DE">
        <w:rPr>
          <w:rFonts w:hint="eastAsia"/>
        </w:rPr>
        <w:t>水道水質基準に係る地下水の汚染が</w:t>
      </w:r>
      <w:r w:rsidR="000B30E7" w:rsidRPr="00BE13DE">
        <w:rPr>
          <w:rFonts w:hint="eastAsia"/>
        </w:rPr>
        <w:t>発見された</w:t>
      </w:r>
      <w:r w:rsidR="00164825" w:rsidRPr="00BE13DE">
        <w:rPr>
          <w:rFonts w:hint="eastAsia"/>
        </w:rPr>
        <w:t>場合において、</w:t>
      </w:r>
      <w:r w:rsidR="000B30E7" w:rsidRPr="00BE13DE">
        <w:rPr>
          <w:rFonts w:hint="eastAsia"/>
        </w:rPr>
        <w:t>有効かつ適切な対策を講ずるために必要な事項</w:t>
      </w:r>
      <w:r w:rsidR="005655C9" w:rsidRPr="00BE13DE">
        <w:rPr>
          <w:rFonts w:hint="eastAsia"/>
        </w:rPr>
        <w:t>の考え方</w:t>
      </w:r>
      <w:r w:rsidR="000B30E7" w:rsidRPr="00BE13DE">
        <w:rPr>
          <w:rFonts w:hint="eastAsia"/>
        </w:rPr>
        <w:t>について、貴審議会の意見を求めます。</w:t>
      </w:r>
    </w:p>
    <w:p w14:paraId="35A7752B" w14:textId="73A36B82" w:rsidR="00E1322D" w:rsidRPr="00BE13DE" w:rsidRDefault="00E1322D" w:rsidP="00B13281"/>
    <w:p w14:paraId="5F604586" w14:textId="0B5803B8" w:rsidR="00B04A1A" w:rsidRPr="00BE13DE" w:rsidRDefault="00B04A1A" w:rsidP="00B13281"/>
    <w:p w14:paraId="4A935BBF" w14:textId="77777777" w:rsidR="00B04A1A" w:rsidRPr="00BE13DE" w:rsidRDefault="00B04A1A" w:rsidP="00B13281"/>
    <w:p w14:paraId="2D71D26B" w14:textId="77777777" w:rsidR="00966352" w:rsidRDefault="00966352">
      <w:pPr>
        <w:widowControl/>
        <w:jc w:val="left"/>
      </w:pPr>
      <w:r>
        <w:br w:type="page"/>
      </w:r>
    </w:p>
    <w:p w14:paraId="51DA4088" w14:textId="331450F0" w:rsidR="003A0A2D" w:rsidRPr="00BE13DE" w:rsidRDefault="002465EB" w:rsidP="00FF4DE2">
      <w:pPr>
        <w:spacing w:beforeLines="50" w:before="180"/>
      </w:pPr>
      <w:r w:rsidRPr="00BE13DE">
        <w:rPr>
          <w:rFonts w:hint="eastAsia"/>
        </w:rPr>
        <w:lastRenderedPageBreak/>
        <w:t>＜説明＞</w:t>
      </w:r>
    </w:p>
    <w:p w14:paraId="01A5DC4D" w14:textId="0C138ED6" w:rsidR="00A76541" w:rsidRPr="00BE13DE" w:rsidRDefault="00A76541" w:rsidP="00A76541">
      <w:pPr>
        <w:spacing w:beforeLines="50" w:before="180"/>
        <w:ind w:firstLineChars="100" w:firstLine="210"/>
      </w:pPr>
      <w:bookmarkStart w:id="0" w:name="_Hlk199517070"/>
      <w:bookmarkStart w:id="1" w:name="_Hlk199516874"/>
      <w:r w:rsidRPr="00BE13DE">
        <w:rPr>
          <w:rFonts w:hint="eastAsia"/>
        </w:rPr>
        <w:t>府では、</w:t>
      </w:r>
      <w:r w:rsidR="00353AF5" w:rsidRPr="00BE13DE">
        <w:rPr>
          <w:rFonts w:hint="eastAsia"/>
        </w:rPr>
        <w:t>地下水汚染から人の健康を保護し生活環境を保全する</w:t>
      </w:r>
      <w:r w:rsidR="00222B3B" w:rsidRPr="00BE13DE">
        <w:rPr>
          <w:rFonts w:hint="eastAsia"/>
        </w:rPr>
        <w:t>ことを目的に</w:t>
      </w:r>
      <w:r w:rsidR="00353AF5" w:rsidRPr="00BE13DE">
        <w:rPr>
          <w:rFonts w:hint="eastAsia"/>
        </w:rPr>
        <w:t>、</w:t>
      </w:r>
      <w:r w:rsidRPr="00BE13DE">
        <w:rPr>
          <w:rFonts w:hint="eastAsia"/>
        </w:rPr>
        <w:t>環境基準（平成９年３月環境庁告示第</w:t>
      </w:r>
      <w:r w:rsidRPr="00BE13DE">
        <w:t>10号）</w:t>
      </w:r>
      <w:r w:rsidRPr="00BE13DE">
        <w:rPr>
          <w:rFonts w:hint="eastAsia"/>
        </w:rPr>
        <w:t>又は水道水の水質基準（平成</w:t>
      </w:r>
      <w:r w:rsidRPr="00BE13DE">
        <w:t>15年５月厚生労働省令第101号）を超過した値が検出された</w:t>
      </w:r>
      <w:r w:rsidRPr="00BE13DE">
        <w:rPr>
          <w:rFonts w:hint="eastAsia"/>
        </w:rPr>
        <w:t>場合等に</w:t>
      </w:r>
      <w:r w:rsidR="00222B3B" w:rsidRPr="00BE13DE">
        <w:rPr>
          <w:rFonts w:hint="eastAsia"/>
        </w:rPr>
        <w:t>、関係機関が協力して、</w:t>
      </w:r>
      <w:r w:rsidRPr="00BE13DE">
        <w:rPr>
          <w:rFonts w:hint="eastAsia"/>
        </w:rPr>
        <w:t>調査、対策、指導を円滑に実施するために</w:t>
      </w:r>
      <w:r w:rsidR="00222B3B" w:rsidRPr="00BE13DE">
        <w:rPr>
          <w:rFonts w:hint="eastAsia"/>
        </w:rPr>
        <w:t>必要な事項を</w:t>
      </w:r>
      <w:r w:rsidRPr="00BE13DE">
        <w:rPr>
          <w:rFonts w:hint="eastAsia"/>
        </w:rPr>
        <w:t>「大阪府地下水質保全対策要領の運用」</w:t>
      </w:r>
      <w:r w:rsidR="00222B3B" w:rsidRPr="00BE13DE">
        <w:rPr>
          <w:rFonts w:hint="eastAsia"/>
        </w:rPr>
        <w:t>として</w:t>
      </w:r>
      <w:r w:rsidRPr="00BE13DE">
        <w:rPr>
          <w:rFonts w:hint="eastAsia"/>
        </w:rPr>
        <w:t>定めています。</w:t>
      </w:r>
    </w:p>
    <w:bookmarkEnd w:id="0"/>
    <w:bookmarkEnd w:id="1"/>
    <w:p w14:paraId="50160802" w14:textId="0905D054" w:rsidR="005655C9" w:rsidRPr="00BE13DE" w:rsidRDefault="005655C9" w:rsidP="005655C9">
      <w:pPr>
        <w:spacing w:beforeLines="50" w:before="180"/>
        <w:ind w:firstLineChars="100" w:firstLine="210"/>
      </w:pPr>
      <w:r w:rsidRPr="00BE13DE">
        <w:rPr>
          <w:rFonts w:hint="eastAsia"/>
        </w:rPr>
        <w:t>令和７年環境省令第</w:t>
      </w:r>
      <w:r w:rsidRPr="00BE13DE">
        <w:t>19号</w:t>
      </w:r>
      <w:r w:rsidRPr="00BE13DE">
        <w:rPr>
          <w:rFonts w:hint="eastAsia"/>
        </w:rPr>
        <w:t>により、令和８年４月１日付けで水道水質基準項目が改正されることから、本改正に伴う調査、対策、指導を円滑に実施するために必要な事項の考え方について、貴審議会の意見を求めるものです。</w:t>
      </w:r>
    </w:p>
    <w:p w14:paraId="2C879BCF" w14:textId="77777777" w:rsidR="007E58C3" w:rsidRPr="00BE13DE" w:rsidRDefault="007E58C3"/>
    <w:p w14:paraId="0623A20C" w14:textId="7ADE3F85" w:rsidR="007E58C3" w:rsidRPr="00BE13DE" w:rsidRDefault="007E58C3">
      <w:pPr>
        <w:widowControl/>
        <w:jc w:val="left"/>
      </w:pPr>
    </w:p>
    <w:sectPr w:rsidR="007E58C3" w:rsidRPr="00BE13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78F0" w14:textId="77777777" w:rsidR="00C873EE" w:rsidRDefault="00C873EE" w:rsidP="002940BA">
      <w:r>
        <w:separator/>
      </w:r>
    </w:p>
  </w:endnote>
  <w:endnote w:type="continuationSeparator" w:id="0">
    <w:p w14:paraId="7F34638B" w14:textId="77777777" w:rsidR="00C873EE" w:rsidRDefault="00C873EE" w:rsidP="0029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76DE" w14:textId="77777777" w:rsidR="00C873EE" w:rsidRDefault="00C873EE" w:rsidP="002940BA">
      <w:r>
        <w:separator/>
      </w:r>
    </w:p>
  </w:footnote>
  <w:footnote w:type="continuationSeparator" w:id="0">
    <w:p w14:paraId="27BCD4B0" w14:textId="77777777" w:rsidR="00C873EE" w:rsidRDefault="00C873EE" w:rsidP="00294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C0"/>
    <w:rsid w:val="000B30E7"/>
    <w:rsid w:val="00141C72"/>
    <w:rsid w:val="00164825"/>
    <w:rsid w:val="00222B3B"/>
    <w:rsid w:val="002465EB"/>
    <w:rsid w:val="002653E2"/>
    <w:rsid w:val="002736F8"/>
    <w:rsid w:val="002940BA"/>
    <w:rsid w:val="002B2B5D"/>
    <w:rsid w:val="00315984"/>
    <w:rsid w:val="00344D69"/>
    <w:rsid w:val="00353AF5"/>
    <w:rsid w:val="003A0A2D"/>
    <w:rsid w:val="003B08F7"/>
    <w:rsid w:val="003F1050"/>
    <w:rsid w:val="00452700"/>
    <w:rsid w:val="00500AA6"/>
    <w:rsid w:val="005655C9"/>
    <w:rsid w:val="005816B1"/>
    <w:rsid w:val="00591C4A"/>
    <w:rsid w:val="0063149E"/>
    <w:rsid w:val="007111CC"/>
    <w:rsid w:val="007C2A27"/>
    <w:rsid w:val="007E58C3"/>
    <w:rsid w:val="00820F49"/>
    <w:rsid w:val="00856C55"/>
    <w:rsid w:val="008812D2"/>
    <w:rsid w:val="008964C0"/>
    <w:rsid w:val="008A6D08"/>
    <w:rsid w:val="00923645"/>
    <w:rsid w:val="00952A30"/>
    <w:rsid w:val="00966352"/>
    <w:rsid w:val="009A0194"/>
    <w:rsid w:val="00A32B6F"/>
    <w:rsid w:val="00A76541"/>
    <w:rsid w:val="00A90C71"/>
    <w:rsid w:val="00B04A1A"/>
    <w:rsid w:val="00B13281"/>
    <w:rsid w:val="00B529F3"/>
    <w:rsid w:val="00BC497B"/>
    <w:rsid w:val="00BE13DE"/>
    <w:rsid w:val="00C873EE"/>
    <w:rsid w:val="00CE62F7"/>
    <w:rsid w:val="00D5521C"/>
    <w:rsid w:val="00DB0F5A"/>
    <w:rsid w:val="00DF69A9"/>
    <w:rsid w:val="00E1322D"/>
    <w:rsid w:val="00E460B2"/>
    <w:rsid w:val="00F04EAD"/>
    <w:rsid w:val="00F97131"/>
    <w:rsid w:val="00FE1F8D"/>
    <w:rsid w:val="00FE2463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E812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0BA"/>
  </w:style>
  <w:style w:type="paragraph" w:styleId="a5">
    <w:name w:val="footer"/>
    <w:basedOn w:val="a"/>
    <w:link w:val="a6"/>
    <w:uiPriority w:val="99"/>
    <w:unhideWhenUsed/>
    <w:rsid w:val="00294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0BA"/>
  </w:style>
  <w:style w:type="character" w:styleId="a7">
    <w:name w:val="annotation reference"/>
    <w:basedOn w:val="a0"/>
    <w:uiPriority w:val="99"/>
    <w:semiHidden/>
    <w:unhideWhenUsed/>
    <w:rsid w:val="0092364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2364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23645"/>
  </w:style>
  <w:style w:type="paragraph" w:styleId="aa">
    <w:name w:val="annotation subject"/>
    <w:basedOn w:val="a8"/>
    <w:next w:val="a8"/>
    <w:link w:val="ab"/>
    <w:uiPriority w:val="99"/>
    <w:semiHidden/>
    <w:unhideWhenUsed/>
    <w:rsid w:val="0092364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23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2025-09-17T04:03:00Z</dcterms:created>
  <dcterms:modified xsi:type="dcterms:W3CDTF">2025-09-17T04:03:00Z</dcterms:modified>
</cp:coreProperties>
</file>