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1CA2" w14:textId="1B89C725" w:rsidR="00346476" w:rsidRPr="00AB6D81" w:rsidRDefault="0078690B" w:rsidP="00AB6D81">
      <w:pPr>
        <w:ind w:firstLineChars="200" w:firstLine="482"/>
        <w:rPr>
          <w:rFonts w:ascii="HG丸ｺﾞｼｯｸM-PRO" w:eastAsia="HG丸ｺﾞｼｯｸM-PRO" w:hAnsi="HG丸ｺﾞｼｯｸM-PRO"/>
          <w:b/>
          <w:bCs/>
          <w:sz w:val="24"/>
          <w:szCs w:val="28"/>
        </w:rPr>
      </w:pPr>
      <w:r w:rsidRPr="00AB6D81">
        <w:rPr>
          <w:rFonts w:ascii="HG丸ｺﾞｼｯｸM-PRO" w:eastAsia="HG丸ｺﾞｼｯｸM-PRO" w:hAnsi="HG丸ｺﾞｼｯｸM-PRO" w:hint="eastAsia"/>
          <w:b/>
          <w:bCs/>
          <w:sz w:val="24"/>
          <w:szCs w:val="28"/>
        </w:rPr>
        <w:t>審査方法の改正について</w:t>
      </w:r>
    </w:p>
    <w:p w14:paraId="35DD5EBF" w14:textId="77777777" w:rsidR="0078690B" w:rsidRDefault="0078690B" w:rsidP="00470AC8">
      <w:pPr>
        <w:ind w:firstLineChars="412" w:firstLine="869"/>
        <w:rPr>
          <w:rFonts w:ascii="HG丸ｺﾞｼｯｸM-PRO" w:eastAsia="HG丸ｺﾞｼｯｸM-PRO" w:hAnsi="HG丸ｺﾞｼｯｸM-PRO"/>
          <w:b/>
          <w:bCs/>
        </w:rPr>
      </w:pPr>
    </w:p>
    <w:p w14:paraId="1CE0182B" w14:textId="40EDD142" w:rsidR="0078690B" w:rsidRDefault="0078690B" w:rsidP="00470AC8">
      <w:pPr>
        <w:ind w:firstLineChars="412" w:firstLine="869"/>
        <w:rPr>
          <w:rFonts w:ascii="HG丸ｺﾞｼｯｸM-PRO" w:eastAsia="HG丸ｺﾞｼｯｸM-PRO" w:hAnsi="HG丸ｺﾞｼｯｸM-PRO"/>
          <w:b/>
          <w:bCs/>
          <w:u w:val="single"/>
        </w:rPr>
      </w:pPr>
      <w:r w:rsidRPr="0078690B">
        <w:rPr>
          <w:rFonts w:ascii="HG丸ｺﾞｼｯｸM-PRO" w:eastAsia="HG丸ｺﾞｼｯｸM-PRO" w:hAnsi="HG丸ｺﾞｼｯｸM-PRO" w:hint="eastAsia"/>
          <w:b/>
          <w:bCs/>
          <w:u w:val="single"/>
        </w:rPr>
        <w:t>〇改正概要</w:t>
      </w:r>
    </w:p>
    <w:p w14:paraId="315672FA" w14:textId="483378F0" w:rsidR="00AB6D81" w:rsidRPr="0078690B" w:rsidRDefault="00AB6D81" w:rsidP="00470AC8">
      <w:pPr>
        <w:ind w:firstLineChars="412" w:firstLine="869"/>
        <w:rPr>
          <w:rFonts w:ascii="HG丸ｺﾞｼｯｸM-PRO" w:eastAsia="HG丸ｺﾞｼｯｸM-PRO" w:hAnsi="HG丸ｺﾞｼｯｸM-PRO"/>
          <w:u w:val="single"/>
        </w:rPr>
      </w:pPr>
      <w:r>
        <w:rPr>
          <w:rFonts w:ascii="HG丸ｺﾞｼｯｸM-PRO" w:eastAsia="HG丸ｺﾞｼｯｸM-PRO" w:hAnsi="HG丸ｺﾞｼｯｸM-PRO" w:hint="eastAsia"/>
          <w:b/>
          <w:bCs/>
          <w:noProof/>
          <w:u w:val="single"/>
        </w:rPr>
        <mc:AlternateContent>
          <mc:Choice Requires="wps">
            <w:drawing>
              <wp:anchor distT="0" distB="0" distL="114300" distR="114300" simplePos="0" relativeHeight="251659264" behindDoc="0" locked="0" layoutInCell="1" allowOverlap="1" wp14:anchorId="10F4E570" wp14:editId="58ECE31D">
                <wp:simplePos x="0" y="0"/>
                <wp:positionH relativeFrom="column">
                  <wp:posOffset>576944</wp:posOffset>
                </wp:positionH>
                <wp:positionV relativeFrom="paragraph">
                  <wp:posOffset>97971</wp:posOffset>
                </wp:positionV>
                <wp:extent cx="8066314" cy="1164772"/>
                <wp:effectExtent l="0" t="0" r="11430" b="16510"/>
                <wp:wrapNone/>
                <wp:docPr id="5" name="正方形/長方形 5"/>
                <wp:cNvGraphicFramePr/>
                <a:graphic xmlns:a="http://schemas.openxmlformats.org/drawingml/2006/main">
                  <a:graphicData uri="http://schemas.microsoft.com/office/word/2010/wordprocessingShape">
                    <wps:wsp>
                      <wps:cNvSpPr/>
                      <wps:spPr>
                        <a:xfrm>
                          <a:off x="0" y="0"/>
                          <a:ext cx="8066314" cy="11647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4E9A" id="正方形/長方形 5" o:spid="_x0000_s1026" style="position:absolute;left:0;text-align:left;margin-left:45.45pt;margin-top:7.7pt;width:635.15pt;height: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" filled="f" strokecolor="black [3213]" strokeweight="1pt"/>
            </w:pict>
          </mc:Fallback>
        </mc:AlternateContent>
      </w:r>
    </w:p>
    <w:p w14:paraId="595B29E8" w14:textId="650D3EEA"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hint="eastAsia"/>
        </w:rPr>
        <w:t>①提案方法について、開講月を設定した枝番ごとに提案する方法から、科目（開講月）ごとに提案する方法に変更しました。</w:t>
      </w:r>
    </w:p>
    <w:p w14:paraId="19639089"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hint="eastAsia"/>
        </w:rPr>
        <w:t>②選定方法について、希望した枝番の若い順（</w:t>
      </w:r>
      <w:r w:rsidRPr="0078690B">
        <w:rPr>
          <w:rFonts w:ascii="HG丸ｺﾞｼｯｸM-PRO" w:eastAsia="HG丸ｺﾞｼｯｸM-PRO" w:hAnsi="HG丸ｺﾞｼｯｸM-PRO"/>
        </w:rPr>
        <w:t>e.g.</w:t>
      </w:r>
      <w:r w:rsidRPr="0078690B">
        <w:rPr>
          <w:rFonts w:ascii="HG丸ｺﾞｼｯｸM-PRO" w:eastAsia="HG丸ｺﾞｼｯｸM-PRO" w:hAnsi="HG丸ｺﾞｼｯｸM-PRO" w:hint="eastAsia"/>
        </w:rPr>
        <w:t>枝番</w:t>
      </w:r>
      <w:r w:rsidRPr="0078690B">
        <w:rPr>
          <w:rFonts w:ascii="HG丸ｺﾞｼｯｸM-PRO" w:eastAsia="HG丸ｺﾞｼｯｸM-PRO" w:hAnsi="HG丸ｺﾞｼｯｸM-PRO"/>
        </w:rPr>
        <w:t>A⇒B⇒C⇒D⇒E</w:t>
      </w:r>
      <w:r w:rsidRPr="0078690B">
        <w:rPr>
          <w:rFonts w:ascii="HG丸ｺﾞｼｯｸM-PRO" w:eastAsia="HG丸ｺﾞｼｯｸM-PRO" w:hAnsi="HG丸ｺﾞｼｯｸM-PRO" w:hint="eastAsia"/>
        </w:rPr>
        <w:t>）に枝番を選定する方法から、</w:t>
      </w:r>
    </w:p>
    <w:p w14:paraId="1BAC96C9"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hint="eastAsia"/>
        </w:rPr>
        <w:t xml:space="preserve">　希望した開講月のうち、優先順位をつけられるようになりました。（</w:t>
      </w:r>
      <w:r w:rsidRPr="0078690B">
        <w:rPr>
          <w:rFonts w:ascii="HG丸ｺﾞｼｯｸM-PRO" w:eastAsia="HG丸ｺﾞｼｯｸM-PRO" w:hAnsi="HG丸ｺﾞｼｯｸM-PRO"/>
        </w:rPr>
        <w:t>e.g.</w:t>
      </w:r>
      <w:r w:rsidRPr="0078690B">
        <w:rPr>
          <w:rFonts w:ascii="HG丸ｺﾞｼｯｸM-PRO" w:eastAsia="HG丸ｺﾞｼｯｸM-PRO" w:hAnsi="HG丸ｺﾞｼｯｸM-PRO" w:hint="eastAsia"/>
        </w:rPr>
        <w:t>７月⇒６月⇒１２月⇒１０月）</w:t>
      </w:r>
    </w:p>
    <w:p w14:paraId="47216DA4"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hint="eastAsia"/>
        </w:rPr>
        <w:t>③選定の結果、未選定の開講月が残っている場合、希望があれば提案月以外の開講協議が可能になりました。</w:t>
      </w:r>
    </w:p>
    <w:p w14:paraId="0FA9886C" w14:textId="1CD4BBEA" w:rsidR="0078690B" w:rsidRPr="0078690B" w:rsidRDefault="0078690B" w:rsidP="00470AC8">
      <w:pPr>
        <w:ind w:firstLineChars="412" w:firstLine="865"/>
        <w:rPr>
          <w:rFonts w:ascii="HG丸ｺﾞｼｯｸM-PRO" w:eastAsia="HG丸ｺﾞｼｯｸM-PRO" w:hAnsi="HG丸ｺﾞｼｯｸM-PRO"/>
        </w:rPr>
      </w:pPr>
    </w:p>
    <w:p w14:paraId="728C2030" w14:textId="77777777" w:rsidR="0078690B" w:rsidRPr="0078690B" w:rsidRDefault="0078690B" w:rsidP="00470AC8">
      <w:pPr>
        <w:ind w:firstLineChars="412" w:firstLine="869"/>
        <w:rPr>
          <w:rFonts w:ascii="HG丸ｺﾞｼｯｸM-PRO" w:eastAsia="HG丸ｺﾞｼｯｸM-PRO" w:hAnsi="HG丸ｺﾞｼｯｸM-PRO"/>
        </w:rPr>
      </w:pPr>
      <w:r w:rsidRPr="0078690B">
        <w:rPr>
          <w:rFonts w:ascii="HG丸ｺﾞｼｯｸM-PRO" w:eastAsia="HG丸ｺﾞｼｯｸM-PRO" w:hAnsi="HG丸ｺﾞｼｯｸM-PRO" w:hint="eastAsia"/>
          <w:b/>
          <w:bCs/>
        </w:rPr>
        <w:t>◆改正前公募方法</w:t>
      </w:r>
    </w:p>
    <w:p w14:paraId="2839BBA7" w14:textId="3266E71A" w:rsidR="0078690B" w:rsidRPr="0078690B" w:rsidRDefault="0078690B" w:rsidP="00470AC8">
      <w:pPr>
        <w:ind w:firstLineChars="412" w:firstLine="865"/>
        <w:rPr>
          <w:rFonts w:ascii="HG丸ｺﾞｼｯｸM-PRO" w:eastAsia="HG丸ｺﾞｼｯｸM-PRO" w:hAnsi="HG丸ｺﾞｼｯｸM-PRO"/>
        </w:rPr>
      </w:pPr>
      <w:r w:rsidRPr="0078690B">
        <w:rPr>
          <w:rFonts w:ascii="HG丸ｺﾞｼｯｸM-PRO" w:eastAsia="HG丸ｺﾞｼｯｸM-PRO" w:hAnsi="HG丸ｺﾞｼｯｸM-PRO"/>
          <w:noProof/>
        </w:rPr>
        <w:drawing>
          <wp:inline distT="0" distB="0" distL="0" distR="0" wp14:anchorId="60936DB3" wp14:editId="12E45B4D">
            <wp:extent cx="7519244" cy="1223966"/>
            <wp:effectExtent l="0" t="0" r="5715" b="0"/>
            <wp:docPr id="8" name="図 7">
              <a:extLst xmlns:a="http://schemas.openxmlformats.org/drawingml/2006/main">
                <a:ext uri="{FF2B5EF4-FFF2-40B4-BE49-F238E27FC236}">
                  <a16:creationId xmlns:a16="http://schemas.microsoft.com/office/drawing/2014/main" id="{EF2D0BD3-86A5-48BE-BC53-F1460320B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EF2D0BD3-86A5-48BE-BC53-F1460320B799}"/>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19244" cy="1223966"/>
                    </a:xfrm>
                    <a:prstGeom prst="rect">
                      <a:avLst/>
                    </a:prstGeom>
                  </pic:spPr>
                </pic:pic>
              </a:graphicData>
            </a:graphic>
          </wp:inline>
        </w:drawing>
      </w:r>
    </w:p>
    <w:p w14:paraId="4CE72D2E"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rPr>
        <w:t>⇒枝番方式なので、枝番に設定されている開講月については開講必須。</w:t>
      </w:r>
    </w:p>
    <w:p w14:paraId="5BBD0CFC"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rPr>
        <w:t>⇒枝番ABC</w:t>
      </w:r>
      <w:r w:rsidRPr="0078690B">
        <w:rPr>
          <w:rFonts w:ascii="HG丸ｺﾞｼｯｸM-PRO" w:eastAsia="HG丸ｺﾞｼｯｸM-PRO" w:hAnsi="HG丸ｺﾞｼｯｸM-PRO" w:hint="eastAsia"/>
        </w:rPr>
        <w:t>と提案した場合、必ず</w:t>
      </w:r>
      <w:r w:rsidRPr="0078690B">
        <w:rPr>
          <w:rFonts w:ascii="HG丸ｺﾞｼｯｸM-PRO" w:eastAsia="HG丸ｺﾞｼｯｸM-PRO" w:hAnsi="HG丸ｺﾞｼｯｸM-PRO"/>
        </w:rPr>
        <w:t>A</w:t>
      </w:r>
      <w:r w:rsidRPr="0078690B">
        <w:rPr>
          <w:rFonts w:ascii="HG丸ｺﾞｼｯｸM-PRO" w:eastAsia="HG丸ｺﾞｼｯｸM-PRO" w:hAnsi="HG丸ｺﾞｼｯｸM-PRO" w:hint="eastAsia"/>
        </w:rPr>
        <w:t>から選定され、枝番ごとの優先順位をつけることができない。</w:t>
      </w:r>
    </w:p>
    <w:p w14:paraId="7EA80020"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rPr>
        <w:t>⇒選定の結果、未選定の枝番があったとしても、当該枝番の提案がなければ別途協議することはできない。</w:t>
      </w:r>
    </w:p>
    <w:p w14:paraId="30BC9AA0" w14:textId="3E9560D1" w:rsidR="0078690B" w:rsidRPr="0078690B" w:rsidRDefault="0078690B" w:rsidP="00470AC8">
      <w:pPr>
        <w:ind w:firstLineChars="412" w:firstLine="865"/>
        <w:rPr>
          <w:rFonts w:ascii="HG丸ｺﾞｼｯｸM-PRO" w:eastAsia="HG丸ｺﾞｼｯｸM-PRO" w:hAnsi="HG丸ｺﾞｼｯｸM-PRO"/>
        </w:rPr>
      </w:pPr>
    </w:p>
    <w:p w14:paraId="44D78B04" w14:textId="77777777" w:rsidR="0078690B" w:rsidRPr="0078690B" w:rsidRDefault="0078690B" w:rsidP="00470AC8">
      <w:pPr>
        <w:ind w:firstLineChars="412" w:firstLine="869"/>
        <w:rPr>
          <w:rFonts w:ascii="HG丸ｺﾞｼｯｸM-PRO" w:eastAsia="HG丸ｺﾞｼｯｸM-PRO" w:hAnsi="HG丸ｺﾞｼｯｸM-PRO"/>
        </w:rPr>
      </w:pPr>
      <w:r w:rsidRPr="0078690B">
        <w:rPr>
          <w:rFonts w:ascii="HG丸ｺﾞｼｯｸM-PRO" w:eastAsia="HG丸ｺﾞｼｯｸM-PRO" w:hAnsi="HG丸ｺﾞｼｯｸM-PRO" w:hint="eastAsia"/>
          <w:b/>
          <w:bCs/>
        </w:rPr>
        <w:t>◆改正後公募方法</w:t>
      </w:r>
    </w:p>
    <w:p w14:paraId="03AFFA9C" w14:textId="70E4B1DE" w:rsidR="0078690B" w:rsidRPr="0078690B" w:rsidRDefault="0078690B" w:rsidP="00470AC8">
      <w:pPr>
        <w:ind w:firstLineChars="412" w:firstLine="865"/>
        <w:rPr>
          <w:rFonts w:ascii="HG丸ｺﾞｼｯｸM-PRO" w:eastAsia="HG丸ｺﾞｼｯｸM-PRO" w:hAnsi="HG丸ｺﾞｼｯｸM-PRO"/>
        </w:rPr>
      </w:pPr>
      <w:r w:rsidRPr="0078690B">
        <w:rPr>
          <w:rFonts w:ascii="HG丸ｺﾞｼｯｸM-PRO" w:eastAsia="HG丸ｺﾞｼｯｸM-PRO" w:hAnsi="HG丸ｺﾞｼｯｸM-PRO"/>
          <w:noProof/>
        </w:rPr>
        <w:drawing>
          <wp:inline distT="0" distB="0" distL="0" distR="0" wp14:anchorId="13BD91F1" wp14:editId="6A9492DB">
            <wp:extent cx="7531141" cy="716507"/>
            <wp:effectExtent l="0" t="0" r="0" b="7620"/>
            <wp:docPr id="14" name="図 13">
              <a:extLst xmlns:a="http://schemas.openxmlformats.org/drawingml/2006/main">
                <a:ext uri="{FF2B5EF4-FFF2-40B4-BE49-F238E27FC236}">
                  <a16:creationId xmlns:a16="http://schemas.microsoft.com/office/drawing/2014/main" id="{0C3C7F10-82D5-4704-9FAD-F9B89A7EA8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C3C7F10-82D5-4704-9FAD-F9B89A7EA815}"/>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31141" cy="716507"/>
                    </a:xfrm>
                    <a:prstGeom prst="rect">
                      <a:avLst/>
                    </a:prstGeom>
                  </pic:spPr>
                </pic:pic>
              </a:graphicData>
            </a:graphic>
          </wp:inline>
        </w:drawing>
      </w:r>
    </w:p>
    <w:p w14:paraId="5B9A408A"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rPr>
        <w:t>⇒最小１開講から、希望する開講月を細かく提案することができる。</w:t>
      </w:r>
    </w:p>
    <w:p w14:paraId="47AAD875"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rPr>
        <w:t>⇒開講希望月の中で優先順位をつけることを可能にすることによって、今までよりも自由度高く提案することができる。</w:t>
      </w:r>
    </w:p>
    <w:p w14:paraId="003ED0AE" w14:textId="77777777"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rPr>
        <w:t>⇒選定の結果、未選定の開講月があった場合、希望をすれば非提案開講月の協議が可能に。</w:t>
      </w:r>
    </w:p>
    <w:p w14:paraId="5BC82F5B" w14:textId="094567E2" w:rsidR="0078690B" w:rsidRDefault="0078690B" w:rsidP="00470AC8">
      <w:pPr>
        <w:ind w:firstLineChars="412" w:firstLine="865"/>
        <w:rPr>
          <w:rFonts w:ascii="HG丸ｺﾞｼｯｸM-PRO" w:eastAsia="HG丸ｺﾞｼｯｸM-PRO" w:hAnsi="HG丸ｺﾞｼｯｸM-PRO"/>
        </w:rPr>
      </w:pPr>
    </w:p>
    <w:p w14:paraId="46AEF2E9" w14:textId="77777777" w:rsidR="00AB6D81" w:rsidRDefault="00AB6D81" w:rsidP="00470AC8">
      <w:pPr>
        <w:ind w:firstLineChars="412" w:firstLine="865"/>
        <w:rPr>
          <w:rFonts w:ascii="HG丸ｺﾞｼｯｸM-PRO" w:eastAsia="HG丸ｺﾞｼｯｸM-PRO" w:hAnsi="HG丸ｺﾞｼｯｸM-PRO"/>
        </w:rPr>
      </w:pPr>
    </w:p>
    <w:p w14:paraId="6B5856AB" w14:textId="2063F440" w:rsidR="0078690B" w:rsidRPr="0078690B" w:rsidRDefault="00AB6D81" w:rsidP="00470AC8">
      <w:pPr>
        <w:ind w:firstLineChars="412" w:firstLine="869"/>
        <w:rPr>
          <w:rFonts w:ascii="HG丸ｺﾞｼｯｸM-PRO" w:eastAsia="HG丸ｺﾞｼｯｸM-PRO" w:hAnsi="HG丸ｺﾞｼｯｸM-PRO"/>
        </w:rPr>
      </w:pPr>
      <w:r>
        <w:rPr>
          <w:rFonts w:ascii="HG丸ｺﾞｼｯｸM-PRO" w:eastAsia="HG丸ｺﾞｼｯｸM-PRO" w:hAnsi="HG丸ｺﾞｼｯｸM-PRO" w:hint="eastAsia"/>
          <w:b/>
          <w:bCs/>
          <w:u w:val="single"/>
        </w:rPr>
        <w:t>〇</w:t>
      </w:r>
      <w:r w:rsidR="0078690B" w:rsidRPr="0078690B">
        <w:rPr>
          <w:rFonts w:ascii="HG丸ｺﾞｼｯｸM-PRO" w:eastAsia="HG丸ｺﾞｼｯｸM-PRO" w:hAnsi="HG丸ｺﾞｼｯｸM-PRO" w:hint="eastAsia"/>
          <w:b/>
          <w:bCs/>
          <w:u w:val="single"/>
        </w:rPr>
        <w:t>選定方法について</w:t>
      </w:r>
    </w:p>
    <w:p w14:paraId="783AF4D0" w14:textId="18DD0F36" w:rsidR="0078690B" w:rsidRDefault="00AB6D81" w:rsidP="00470AC8">
      <w:pPr>
        <w:ind w:firstLineChars="412" w:firstLine="869"/>
        <w:rPr>
          <w:rFonts w:ascii="HG丸ｺﾞｼｯｸM-PRO" w:eastAsia="HG丸ｺﾞｼｯｸM-PRO" w:hAnsi="HG丸ｺﾞｼｯｸM-PRO"/>
        </w:rPr>
      </w:pPr>
      <w:r>
        <w:rPr>
          <w:rFonts w:ascii="HG丸ｺﾞｼｯｸM-PRO" w:eastAsia="HG丸ｺﾞｼｯｸM-PRO" w:hAnsi="HG丸ｺﾞｼｯｸM-PRO" w:hint="eastAsia"/>
          <w:b/>
          <w:bCs/>
          <w:noProof/>
          <w:u w:val="single"/>
        </w:rPr>
        <mc:AlternateContent>
          <mc:Choice Requires="wps">
            <w:drawing>
              <wp:anchor distT="0" distB="0" distL="114300" distR="114300" simplePos="0" relativeHeight="251661312" behindDoc="0" locked="0" layoutInCell="1" allowOverlap="1" wp14:anchorId="145AF26B" wp14:editId="64D03DC4">
                <wp:simplePos x="0" y="0"/>
                <wp:positionH relativeFrom="column">
                  <wp:posOffset>609600</wp:posOffset>
                </wp:positionH>
                <wp:positionV relativeFrom="paragraph">
                  <wp:posOffset>76200</wp:posOffset>
                </wp:positionV>
                <wp:extent cx="6727371" cy="1164590"/>
                <wp:effectExtent l="0" t="0" r="16510" b="16510"/>
                <wp:wrapNone/>
                <wp:docPr id="6" name="正方形/長方形 6"/>
                <wp:cNvGraphicFramePr/>
                <a:graphic xmlns:a="http://schemas.openxmlformats.org/drawingml/2006/main">
                  <a:graphicData uri="http://schemas.microsoft.com/office/word/2010/wordprocessingShape">
                    <wps:wsp>
                      <wps:cNvSpPr/>
                      <wps:spPr>
                        <a:xfrm>
                          <a:off x="0" y="0"/>
                          <a:ext cx="6727371" cy="1164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DC27E" id="正方形/長方形 6" o:spid="_x0000_s1026" style="position:absolute;left:0;text-align:left;margin-left:48pt;margin-top:6pt;width:529.7pt;height:9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" filled="f" strokecolor="black [3213]" strokeweight="1pt"/>
            </w:pict>
          </mc:Fallback>
        </mc:AlternateContent>
      </w:r>
    </w:p>
    <w:p w14:paraId="1E7983F3" w14:textId="4CBD651E"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hint="eastAsia"/>
        </w:rPr>
        <w:t>①総合得点の順位に応じて、総合得点の最も高い者から順に開講月を決定します。</w:t>
      </w:r>
    </w:p>
    <w:p w14:paraId="36C7D054" w14:textId="0673060E" w:rsidR="0078690B" w:rsidRPr="0078690B" w:rsidRDefault="0078690B" w:rsidP="00AB6D81">
      <w:pPr>
        <w:ind w:firstLineChars="512" w:firstLine="1075"/>
        <w:rPr>
          <w:rFonts w:ascii="HG丸ｺﾞｼｯｸM-PRO" w:eastAsia="HG丸ｺﾞｼｯｸM-PRO" w:hAnsi="HG丸ｺﾞｼｯｸM-PRO"/>
        </w:rPr>
      </w:pPr>
      <w:r w:rsidRPr="0078690B">
        <w:rPr>
          <w:rFonts w:ascii="HG丸ｺﾞｼｯｸM-PRO" w:eastAsia="HG丸ｺﾞｼｯｸM-PRO" w:hAnsi="HG丸ｺﾞｼｯｸM-PRO" w:hint="eastAsia"/>
        </w:rPr>
        <w:t>②開講月の決定方法は、希望優先順位に応じて、受託上限開講月数を上限に決定します。</w:t>
      </w:r>
    </w:p>
    <w:p w14:paraId="4AA2C52E" w14:textId="23DE7440" w:rsidR="00AB6D81" w:rsidRDefault="0078690B" w:rsidP="00AB6D81">
      <w:pPr>
        <w:ind w:leftChars="512" w:left="1075"/>
        <w:rPr>
          <w:rFonts w:ascii="HG丸ｺﾞｼｯｸM-PRO" w:eastAsia="HG丸ｺﾞｼｯｸM-PRO" w:hAnsi="HG丸ｺﾞｼｯｸM-PRO"/>
        </w:rPr>
      </w:pPr>
      <w:r w:rsidRPr="0078690B">
        <w:rPr>
          <w:rFonts w:ascii="HG丸ｺﾞｼｯｸM-PRO" w:eastAsia="HG丸ｺﾞｼｯｸM-PRO" w:hAnsi="HG丸ｺﾞｼｯｸM-PRO" w:hint="eastAsia"/>
        </w:rPr>
        <w:t>③上記①②の結果、未選定の開講月がある科目については『未選定開講月の開講協議』を希望する者の中で</w:t>
      </w:r>
    </w:p>
    <w:p w14:paraId="2A8FF232" w14:textId="4A810434" w:rsidR="0078690B" w:rsidRPr="0078690B" w:rsidRDefault="0078690B" w:rsidP="00AB6D81">
      <w:pPr>
        <w:ind w:leftChars="512" w:left="1075" w:firstLineChars="100" w:firstLine="210"/>
        <w:rPr>
          <w:rFonts w:ascii="HG丸ｺﾞｼｯｸM-PRO" w:eastAsia="HG丸ｺﾞｼｯｸM-PRO" w:hAnsi="HG丸ｺﾞｼｯｸM-PRO"/>
        </w:rPr>
      </w:pPr>
      <w:r w:rsidRPr="0078690B">
        <w:rPr>
          <w:rFonts w:ascii="HG丸ｺﾞｼｯｸM-PRO" w:eastAsia="HG丸ｺﾞｼｯｸM-PRO" w:hAnsi="HG丸ｺﾞｼｯｸM-PRO" w:hint="eastAsia"/>
        </w:rPr>
        <w:t>総合得点の最も高い者から順に開講の可否を協議します。</w:t>
      </w:r>
    </w:p>
    <w:p w14:paraId="4A5223F3" w14:textId="292223F1" w:rsidR="0078690B" w:rsidRDefault="0078690B" w:rsidP="00470AC8">
      <w:pPr>
        <w:ind w:firstLineChars="412" w:firstLine="865"/>
        <w:rPr>
          <w:rFonts w:ascii="HG丸ｺﾞｼｯｸM-PRO" w:eastAsia="HG丸ｺﾞｼｯｸM-PRO" w:hAnsi="HG丸ｺﾞｼｯｸM-PRO"/>
        </w:rPr>
      </w:pPr>
    </w:p>
    <w:p w14:paraId="13F4311F" w14:textId="77777777" w:rsidR="0078690B" w:rsidRPr="0078690B" w:rsidRDefault="0078690B" w:rsidP="00470AC8">
      <w:pPr>
        <w:ind w:firstLineChars="412" w:firstLine="869"/>
        <w:rPr>
          <w:rFonts w:ascii="HG丸ｺﾞｼｯｸM-PRO" w:eastAsia="HG丸ｺﾞｼｯｸM-PRO" w:hAnsi="HG丸ｺﾞｼｯｸM-PRO"/>
        </w:rPr>
      </w:pPr>
      <w:r w:rsidRPr="0078690B">
        <w:rPr>
          <w:rFonts w:ascii="HG丸ｺﾞｼｯｸM-PRO" w:eastAsia="HG丸ｺﾞｼｯｸM-PRO" w:hAnsi="HG丸ｺﾞｼｯｸM-PRO" w:hint="eastAsia"/>
          <w:b/>
          <w:bCs/>
          <w:u w:val="single"/>
        </w:rPr>
        <w:t>〇選定イメージ</w:t>
      </w:r>
    </w:p>
    <w:p w14:paraId="1DC99F68" w14:textId="07788862" w:rsidR="0078690B" w:rsidRPr="0078690B" w:rsidRDefault="00470AC8" w:rsidP="00470AC8">
      <w:pPr>
        <w:ind w:firstLineChars="412" w:firstLine="86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noProof/>
        </w:rPr>
        <w:drawing>
          <wp:inline distT="0" distB="0" distL="0" distR="0" wp14:anchorId="0DE1D4B7" wp14:editId="68564BB1">
            <wp:extent cx="7924800" cy="448430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2802" cy="4500153"/>
                    </a:xfrm>
                    <a:prstGeom prst="rect">
                      <a:avLst/>
                    </a:prstGeom>
                    <a:noFill/>
                    <a:ln>
                      <a:noFill/>
                    </a:ln>
                  </pic:spPr>
                </pic:pic>
              </a:graphicData>
            </a:graphic>
          </wp:inline>
        </w:drawing>
      </w:r>
    </w:p>
    <w:sectPr w:rsidR="0078690B" w:rsidRPr="0078690B" w:rsidSect="0078690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D47C" w14:textId="77777777" w:rsidR="0078690B" w:rsidRDefault="0078690B" w:rsidP="0078690B">
      <w:r>
        <w:separator/>
      </w:r>
    </w:p>
  </w:endnote>
  <w:endnote w:type="continuationSeparator" w:id="0">
    <w:p w14:paraId="08C742EC" w14:textId="77777777" w:rsidR="0078690B" w:rsidRDefault="0078690B" w:rsidP="0078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DBE9" w14:textId="77777777" w:rsidR="0078690B" w:rsidRDefault="0078690B" w:rsidP="0078690B">
      <w:r>
        <w:separator/>
      </w:r>
    </w:p>
  </w:footnote>
  <w:footnote w:type="continuationSeparator" w:id="0">
    <w:p w14:paraId="65504EB7" w14:textId="77777777" w:rsidR="0078690B" w:rsidRDefault="0078690B" w:rsidP="00786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76"/>
    <w:rsid w:val="00346476"/>
    <w:rsid w:val="00360E70"/>
    <w:rsid w:val="00470AC8"/>
    <w:rsid w:val="0078690B"/>
    <w:rsid w:val="00AB6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443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90B"/>
    <w:pPr>
      <w:tabs>
        <w:tab w:val="center" w:pos="4252"/>
        <w:tab w:val="right" w:pos="8504"/>
      </w:tabs>
      <w:snapToGrid w:val="0"/>
    </w:pPr>
  </w:style>
  <w:style w:type="character" w:customStyle="1" w:styleId="a4">
    <w:name w:val="ヘッダー (文字)"/>
    <w:basedOn w:val="a0"/>
    <w:link w:val="a3"/>
    <w:uiPriority w:val="99"/>
    <w:rsid w:val="0078690B"/>
  </w:style>
  <w:style w:type="paragraph" w:styleId="a5">
    <w:name w:val="footer"/>
    <w:basedOn w:val="a"/>
    <w:link w:val="a6"/>
    <w:uiPriority w:val="99"/>
    <w:unhideWhenUsed/>
    <w:rsid w:val="0078690B"/>
    <w:pPr>
      <w:tabs>
        <w:tab w:val="center" w:pos="4252"/>
        <w:tab w:val="right" w:pos="8504"/>
      </w:tabs>
      <w:snapToGrid w:val="0"/>
    </w:pPr>
  </w:style>
  <w:style w:type="character" w:customStyle="1" w:styleId="a6">
    <w:name w:val="フッター (文字)"/>
    <w:basedOn w:val="a0"/>
    <w:link w:val="a5"/>
    <w:uiPriority w:val="99"/>
    <w:rsid w:val="0078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4885">
      <w:bodyDiv w:val="1"/>
      <w:marLeft w:val="0"/>
      <w:marRight w:val="0"/>
      <w:marTop w:val="0"/>
      <w:marBottom w:val="0"/>
      <w:divBdr>
        <w:top w:val="none" w:sz="0" w:space="0" w:color="auto"/>
        <w:left w:val="none" w:sz="0" w:space="0" w:color="auto"/>
        <w:bottom w:val="none" w:sz="0" w:space="0" w:color="auto"/>
        <w:right w:val="none" w:sz="0" w:space="0" w:color="auto"/>
      </w:divBdr>
    </w:div>
    <w:div w:id="394201362">
      <w:bodyDiv w:val="1"/>
      <w:marLeft w:val="0"/>
      <w:marRight w:val="0"/>
      <w:marTop w:val="0"/>
      <w:marBottom w:val="0"/>
      <w:divBdr>
        <w:top w:val="none" w:sz="0" w:space="0" w:color="auto"/>
        <w:left w:val="none" w:sz="0" w:space="0" w:color="auto"/>
        <w:bottom w:val="none" w:sz="0" w:space="0" w:color="auto"/>
        <w:right w:val="none" w:sz="0" w:space="0" w:color="auto"/>
      </w:divBdr>
    </w:div>
    <w:div w:id="531262185">
      <w:bodyDiv w:val="1"/>
      <w:marLeft w:val="0"/>
      <w:marRight w:val="0"/>
      <w:marTop w:val="0"/>
      <w:marBottom w:val="0"/>
      <w:divBdr>
        <w:top w:val="none" w:sz="0" w:space="0" w:color="auto"/>
        <w:left w:val="none" w:sz="0" w:space="0" w:color="auto"/>
        <w:bottom w:val="none" w:sz="0" w:space="0" w:color="auto"/>
        <w:right w:val="none" w:sz="0" w:space="0" w:color="auto"/>
      </w:divBdr>
    </w:div>
    <w:div w:id="543102330">
      <w:bodyDiv w:val="1"/>
      <w:marLeft w:val="0"/>
      <w:marRight w:val="0"/>
      <w:marTop w:val="0"/>
      <w:marBottom w:val="0"/>
      <w:divBdr>
        <w:top w:val="none" w:sz="0" w:space="0" w:color="auto"/>
        <w:left w:val="none" w:sz="0" w:space="0" w:color="auto"/>
        <w:bottom w:val="none" w:sz="0" w:space="0" w:color="auto"/>
        <w:right w:val="none" w:sz="0" w:space="0" w:color="auto"/>
      </w:divBdr>
    </w:div>
    <w:div w:id="1297492813">
      <w:bodyDiv w:val="1"/>
      <w:marLeft w:val="0"/>
      <w:marRight w:val="0"/>
      <w:marTop w:val="0"/>
      <w:marBottom w:val="0"/>
      <w:divBdr>
        <w:top w:val="none" w:sz="0" w:space="0" w:color="auto"/>
        <w:left w:val="none" w:sz="0" w:space="0" w:color="auto"/>
        <w:bottom w:val="none" w:sz="0" w:space="0" w:color="auto"/>
        <w:right w:val="none" w:sz="0" w:space="0" w:color="auto"/>
      </w:divBdr>
    </w:div>
    <w:div w:id="1333021239">
      <w:bodyDiv w:val="1"/>
      <w:marLeft w:val="0"/>
      <w:marRight w:val="0"/>
      <w:marTop w:val="0"/>
      <w:marBottom w:val="0"/>
      <w:divBdr>
        <w:top w:val="none" w:sz="0" w:space="0" w:color="auto"/>
        <w:left w:val="none" w:sz="0" w:space="0" w:color="auto"/>
        <w:bottom w:val="none" w:sz="0" w:space="0" w:color="auto"/>
        <w:right w:val="none" w:sz="0" w:space="0" w:color="auto"/>
      </w:divBdr>
    </w:div>
    <w:div w:id="1411926014">
      <w:bodyDiv w:val="1"/>
      <w:marLeft w:val="0"/>
      <w:marRight w:val="0"/>
      <w:marTop w:val="0"/>
      <w:marBottom w:val="0"/>
      <w:divBdr>
        <w:top w:val="none" w:sz="0" w:space="0" w:color="auto"/>
        <w:left w:val="none" w:sz="0" w:space="0" w:color="auto"/>
        <w:bottom w:val="none" w:sz="0" w:space="0" w:color="auto"/>
        <w:right w:val="none" w:sz="0" w:space="0" w:color="auto"/>
      </w:divBdr>
    </w:div>
    <w:div w:id="1513639586">
      <w:bodyDiv w:val="1"/>
      <w:marLeft w:val="0"/>
      <w:marRight w:val="0"/>
      <w:marTop w:val="0"/>
      <w:marBottom w:val="0"/>
      <w:divBdr>
        <w:top w:val="none" w:sz="0" w:space="0" w:color="auto"/>
        <w:left w:val="none" w:sz="0" w:space="0" w:color="auto"/>
        <w:bottom w:val="none" w:sz="0" w:space="0" w:color="auto"/>
        <w:right w:val="none" w:sz="0" w:space="0" w:color="auto"/>
      </w:divBdr>
    </w:div>
    <w:div w:id="1628849257">
      <w:bodyDiv w:val="1"/>
      <w:marLeft w:val="0"/>
      <w:marRight w:val="0"/>
      <w:marTop w:val="0"/>
      <w:marBottom w:val="0"/>
      <w:divBdr>
        <w:top w:val="none" w:sz="0" w:space="0" w:color="auto"/>
        <w:left w:val="none" w:sz="0" w:space="0" w:color="auto"/>
        <w:bottom w:val="none" w:sz="0" w:space="0" w:color="auto"/>
        <w:right w:val="none" w:sz="0" w:space="0" w:color="auto"/>
      </w:divBdr>
    </w:div>
    <w:div w:id="18829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2025-09-19T01:03:00Z</dcterms:created>
  <dcterms:modified xsi:type="dcterms:W3CDTF">2025-09-19T01:03:00Z</dcterms:modified>
</cp:coreProperties>
</file>