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3D6D5005" w:rsidR="009727D9" w:rsidRPr="00B91987" w:rsidRDefault="00A7590F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A7590F">
        <w:rPr>
          <w:rFonts w:ascii="ＭＳ ゴシック" w:eastAsia="ＭＳ ゴシック" w:hAnsi="ＭＳ ゴシック" w:hint="eastAsia"/>
          <w:sz w:val="24"/>
        </w:rPr>
        <w:t>通勤手当の誤り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A7590F">
        <w:trPr>
          <w:trHeight w:val="4104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012A4C49" w:rsidR="00411E32" w:rsidRPr="009727D9" w:rsidRDefault="000C46BB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阿倍野高等学校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1B6ABF9" w14:textId="6A6D9BDC" w:rsidR="00A7590F" w:rsidRPr="00A7590F" w:rsidRDefault="00A7590F" w:rsidP="00A7590F">
            <w:pPr>
              <w:spacing w:line="300" w:lineRule="exact"/>
              <w:ind w:firstLineChars="100" w:firstLine="240"/>
              <w:rPr>
                <w:rFonts w:ascii="ＭＳ 明朝" w:hAnsi="ＭＳ 明朝" w:cs="Arial"/>
                <w:kern w:val="0"/>
                <w:sz w:val="24"/>
              </w:rPr>
            </w:pPr>
            <w:r w:rsidRPr="00A7590F">
              <w:rPr>
                <w:rFonts w:ascii="ＭＳ 明朝" w:hAnsi="ＭＳ 明朝" w:cs="Arial" w:hint="eastAsia"/>
                <w:kern w:val="0"/>
                <w:sz w:val="24"/>
              </w:rPr>
              <w:t>通勤手当について、病気休暇等により勤務実績のない月が発生したにもかかわらず、精算事務が行われていないものがあった。</w:t>
            </w:r>
          </w:p>
          <w:p w14:paraId="47F02D46" w14:textId="77777777" w:rsidR="00A7590F" w:rsidRPr="00A7590F" w:rsidRDefault="00A7590F" w:rsidP="00A7590F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A7590F">
              <w:rPr>
                <w:rFonts w:ascii="ＭＳ 明朝" w:hAnsi="ＭＳ 明朝" w:cs="Arial" w:hint="eastAsia"/>
                <w:kern w:val="0"/>
                <w:sz w:val="24"/>
              </w:rPr>
              <w:t xml:space="preserve">　</w:t>
            </w: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2508"/>
              <w:gridCol w:w="1711"/>
              <w:gridCol w:w="1706"/>
              <w:gridCol w:w="2003"/>
            </w:tblGrid>
            <w:tr w:rsidR="00A7590F" w:rsidRPr="00A7590F" w14:paraId="420336E7" w14:textId="77777777" w:rsidTr="009441C7">
              <w:trPr>
                <w:trHeight w:val="552"/>
              </w:trPr>
              <w:tc>
                <w:tcPr>
                  <w:tcW w:w="888" w:type="dxa"/>
                  <w:vAlign w:val="center"/>
                </w:tcPr>
                <w:p w14:paraId="6405AAA6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508" w:type="dxa"/>
                  <w:vAlign w:val="center"/>
                  <w:hideMark/>
                </w:tcPr>
                <w:p w14:paraId="48708270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支給対象期間</w:t>
                  </w:r>
                </w:p>
              </w:tc>
              <w:tc>
                <w:tcPr>
                  <w:tcW w:w="1711" w:type="dxa"/>
                  <w:vAlign w:val="center"/>
                  <w:hideMark/>
                </w:tcPr>
                <w:p w14:paraId="1F48DE41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既支給額</w:t>
                  </w:r>
                </w:p>
              </w:tc>
              <w:tc>
                <w:tcPr>
                  <w:tcW w:w="1706" w:type="dxa"/>
                  <w:vAlign w:val="center"/>
                </w:tcPr>
                <w:p w14:paraId="498315BD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A7590F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正規支給額</w:t>
                  </w:r>
                </w:p>
              </w:tc>
              <w:tc>
                <w:tcPr>
                  <w:tcW w:w="2003" w:type="dxa"/>
                  <w:vAlign w:val="center"/>
                  <w:hideMark/>
                </w:tcPr>
                <w:p w14:paraId="44E5E15B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A7590F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戻入すべき額</w:t>
                  </w:r>
                </w:p>
              </w:tc>
            </w:tr>
            <w:tr w:rsidR="00A7590F" w:rsidRPr="004C6695" w14:paraId="100FDEC9" w14:textId="77777777" w:rsidTr="009441C7">
              <w:trPr>
                <w:trHeight w:val="766"/>
              </w:trPr>
              <w:tc>
                <w:tcPr>
                  <w:tcW w:w="888" w:type="dxa"/>
                  <w:vAlign w:val="center"/>
                </w:tcPr>
                <w:p w14:paraId="105E0367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508" w:type="dxa"/>
                  <w:vAlign w:val="center"/>
                </w:tcPr>
                <w:p w14:paraId="01B544D6" w14:textId="7E506D0C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A7590F">
                    <w:rPr>
                      <w:rFonts w:ascii="ＭＳ 明朝" w:hAnsi="ＭＳ 明朝" w:hint="eastAsia"/>
                      <w:sz w:val="24"/>
                    </w:rPr>
                    <w:t>年４月から</w:t>
                  </w:r>
                </w:p>
                <w:p w14:paraId="221E84FC" w14:textId="77777777" w:rsidR="00A7590F" w:rsidRPr="00A7590F" w:rsidRDefault="00A7590F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7590F">
                    <w:rPr>
                      <w:rFonts w:ascii="ＭＳ 明朝" w:hAnsi="ＭＳ 明朝" w:hint="eastAsia"/>
                      <w:sz w:val="24"/>
                    </w:rPr>
                    <w:t>同年９月まで</w:t>
                  </w:r>
                </w:p>
              </w:tc>
              <w:tc>
                <w:tcPr>
                  <w:tcW w:w="1711" w:type="dxa"/>
                  <w:vAlign w:val="center"/>
                </w:tcPr>
                <w:p w14:paraId="07E076B8" w14:textId="18586166" w:rsidR="00A7590F" w:rsidRPr="00A7590F" w:rsidRDefault="003F16A1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3F16A1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158,000</w:t>
                  </w:r>
                  <w:r w:rsidR="00A7590F" w:rsidRPr="00A7590F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  <w:tc>
                <w:tcPr>
                  <w:tcW w:w="1706" w:type="dxa"/>
                  <w:vAlign w:val="center"/>
                </w:tcPr>
                <w:p w14:paraId="493719AE" w14:textId="428F7DCA" w:rsidR="00A7590F" w:rsidRPr="00A7590F" w:rsidRDefault="003F16A1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3F16A1">
                    <w:rPr>
                      <w:rFonts w:ascii="ＭＳ 明朝" w:hAnsi="ＭＳ 明朝" w:cs="Arial"/>
                      <w:kern w:val="0"/>
                      <w:sz w:val="24"/>
                    </w:rPr>
                    <w:t>146,170</w:t>
                  </w:r>
                  <w:r w:rsidR="00A7590F" w:rsidRPr="00A7590F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  <w:tc>
                <w:tcPr>
                  <w:tcW w:w="2003" w:type="dxa"/>
                  <w:vAlign w:val="center"/>
                </w:tcPr>
                <w:p w14:paraId="61E101D3" w14:textId="32177307" w:rsidR="00A7590F" w:rsidRPr="004C6695" w:rsidRDefault="003F16A1" w:rsidP="006739A2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4C6695">
                    <w:rPr>
                      <w:rFonts w:ascii="ＭＳ 明朝" w:hAnsi="ＭＳ 明朝" w:cs="Arial"/>
                      <w:kern w:val="0"/>
                      <w:sz w:val="24"/>
                    </w:rPr>
                    <w:t>11,830</w:t>
                  </w:r>
                  <w:r w:rsidR="00A7590F" w:rsidRPr="004C6695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4D29B8F1" w14:textId="06056F50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17FAAE69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428ACC8" w14:textId="367740B8" w:rsidR="00A7590F" w:rsidRDefault="00A7590F" w:rsidP="00A7590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7796307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6D8CC60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pPr w:leftFromText="142" w:rightFromText="142" w:vertAnchor="text" w:horzAnchor="margin" w:tblpY="-250"/>
              <w:tblOverlap w:val="never"/>
              <w:tblW w:w="8784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A7590F" w:rsidRPr="00895C70" w14:paraId="4879007C" w14:textId="77777777" w:rsidTr="009441C7">
              <w:trPr>
                <w:trHeight w:val="1407"/>
              </w:trPr>
              <w:tc>
                <w:tcPr>
                  <w:tcW w:w="8784" w:type="dxa"/>
                </w:tcPr>
                <w:p w14:paraId="062547A2" w14:textId="61372839" w:rsidR="00A7590F" w:rsidRDefault="00A7590F" w:rsidP="00A7590F">
                  <w:pPr>
                    <w:widowControl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【</w:t>
                  </w:r>
                  <w:r w:rsidR="00CA2150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令和７年４月１日付け改正前の</w:t>
                  </w: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職員の通勤手当に関する規則】</w:t>
                  </w:r>
                </w:p>
                <w:p w14:paraId="5F39D3A3" w14:textId="77777777" w:rsidR="00A7590F" w:rsidRPr="007D1842" w:rsidRDefault="00A7590F" w:rsidP="00A7590F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 xml:space="preserve">第20条　</w:t>
                  </w:r>
                  <w:r w:rsidRPr="00712222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（中略）</w:t>
                  </w: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出張、休暇、欠勤その他の理由により、月の</w:t>
                  </w: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１日から末日までの期間の全日数に</w:t>
                  </w:r>
                  <w:proofErr w:type="gramStart"/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わたつ</w:t>
                  </w: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て</w:t>
                  </w:r>
                  <w:proofErr w:type="gramEnd"/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通勤しないこととなるときは、その月に係る通勤手当は支給しない。（以下略）</w:t>
                  </w:r>
                </w:p>
              </w:tc>
            </w:tr>
          </w:tbl>
          <w:p w14:paraId="6E2117B9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461F828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C46BB">
        <w:rPr>
          <w:rFonts w:ascii="ＭＳ ゴシック" w:eastAsia="ＭＳ ゴシック" w:hAnsi="ＭＳ ゴシック"/>
          <w:sz w:val="24"/>
          <w:szCs w:val="22"/>
        </w:rPr>
        <w:t>9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37ED" w14:textId="77777777" w:rsidR="00115BDC" w:rsidRDefault="00115BDC">
      <w:r>
        <w:separator/>
      </w:r>
    </w:p>
  </w:endnote>
  <w:endnote w:type="continuationSeparator" w:id="0">
    <w:p w14:paraId="623E19F2" w14:textId="77777777" w:rsidR="00115BDC" w:rsidRDefault="001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6F2C" w14:textId="77777777" w:rsidR="00115BDC" w:rsidRDefault="00115BDC">
      <w:r>
        <w:separator/>
      </w:r>
    </w:p>
  </w:footnote>
  <w:footnote w:type="continuationSeparator" w:id="0">
    <w:p w14:paraId="55804821" w14:textId="77777777" w:rsidR="00115BDC" w:rsidRDefault="0011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46B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15BDC"/>
    <w:rsid w:val="001227E8"/>
    <w:rsid w:val="001236D0"/>
    <w:rsid w:val="00126167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6A1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695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5707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39A2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0F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B7574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A2150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1522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CA2150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CA2150"/>
    <w:rPr>
      <w:b/>
      <w:bCs/>
      <w:kern w:val="2"/>
      <w:sz w:val="21"/>
      <w:szCs w:val="24"/>
    </w:rPr>
  </w:style>
  <w:style w:type="character" w:styleId="af8">
    <w:name w:val="Hyperlink"/>
    <w:basedOn w:val="a0"/>
    <w:uiPriority w:val="99"/>
    <w:unhideWhenUsed/>
    <w:rsid w:val="00CA2150"/>
    <w:rPr>
      <w:color w:val="0000FF"/>
      <w:u w:val="single"/>
    </w:rPr>
  </w:style>
  <w:style w:type="character" w:styleId="af9">
    <w:name w:val="FollowedHyperlink"/>
    <w:basedOn w:val="a0"/>
    <w:rsid w:val="00CA2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2025-07-30T04:12:00Z</dcterms:created>
  <dcterms:modified xsi:type="dcterms:W3CDTF">2025-09-08T05:38:00Z</dcterms:modified>
</cp:coreProperties>
</file>