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42FFCA59" w:rsidR="009727D9" w:rsidRPr="00B91987" w:rsidRDefault="00664047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664047">
        <w:rPr>
          <w:rFonts w:ascii="ＭＳ ゴシック" w:eastAsia="ＭＳ ゴシック" w:hAnsi="ＭＳ ゴシック" w:hint="eastAsia"/>
          <w:sz w:val="24"/>
        </w:rPr>
        <w:t>経費支出手続の不備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411E3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C8287F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A7590F">
        <w:trPr>
          <w:trHeight w:val="4104"/>
        </w:trPr>
        <w:tc>
          <w:tcPr>
            <w:tcW w:w="2235" w:type="dxa"/>
          </w:tcPr>
          <w:p w14:paraId="0EDA06A1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3F7CB630" w:rsidR="00411E32" w:rsidRPr="009727D9" w:rsidRDefault="006C2145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藤井寺工科</w:t>
            </w:r>
            <w:r w:rsidR="000C46BB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31B6ABF9" w14:textId="16ABCB7E" w:rsidR="00A7590F" w:rsidRPr="00A7590F" w:rsidRDefault="009B6DBE" w:rsidP="00A7590F">
            <w:pPr>
              <w:spacing w:line="300" w:lineRule="exact"/>
              <w:ind w:firstLineChars="100" w:firstLine="240"/>
              <w:rPr>
                <w:rFonts w:ascii="ＭＳ 明朝" w:hAnsi="ＭＳ 明朝" w:cs="Arial"/>
                <w:kern w:val="0"/>
                <w:sz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</w:rPr>
              <w:t>電話</w:t>
            </w:r>
            <w:r w:rsidR="00420D9C">
              <w:rPr>
                <w:rFonts w:ascii="ＭＳ 明朝" w:hAnsi="ＭＳ 明朝" w:cs="Arial" w:hint="eastAsia"/>
                <w:kern w:val="0"/>
                <w:sz w:val="24"/>
              </w:rPr>
              <w:t>料金の支払について、</w:t>
            </w:r>
            <w:r w:rsidR="00A02390">
              <w:rPr>
                <w:rFonts w:ascii="ＭＳ 明朝" w:hAnsi="ＭＳ 明朝" w:cs="Arial" w:hint="eastAsia"/>
                <w:kern w:val="0"/>
                <w:sz w:val="24"/>
              </w:rPr>
              <w:t>支払期限日</w:t>
            </w:r>
            <w:r w:rsidR="00420D9C">
              <w:rPr>
                <w:rFonts w:ascii="ＭＳ 明朝" w:hAnsi="ＭＳ 明朝" w:cs="Arial" w:hint="eastAsia"/>
                <w:kern w:val="0"/>
                <w:sz w:val="24"/>
              </w:rPr>
              <w:t>までに支払われておらず遅延利息が発生している</w:t>
            </w:r>
            <w:r w:rsidR="00A7590F" w:rsidRPr="00A7590F">
              <w:rPr>
                <w:rFonts w:ascii="ＭＳ 明朝" w:hAnsi="ＭＳ 明朝" w:cs="Arial" w:hint="eastAsia"/>
                <w:kern w:val="0"/>
                <w:sz w:val="24"/>
              </w:rPr>
              <w:t>ものがあった。</w:t>
            </w:r>
          </w:p>
          <w:p w14:paraId="47F02D46" w14:textId="77777777" w:rsidR="00A7590F" w:rsidRPr="00A7590F" w:rsidRDefault="00A7590F" w:rsidP="00A7590F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A7590F">
              <w:rPr>
                <w:rFonts w:ascii="ＭＳ 明朝" w:hAnsi="ＭＳ 明朝" w:cs="Arial" w:hint="eastAsia"/>
                <w:kern w:val="0"/>
                <w:sz w:val="24"/>
              </w:rPr>
              <w:t xml:space="preserve">　</w:t>
            </w:r>
          </w:p>
          <w:tbl>
            <w:tblPr>
              <w:tblW w:w="88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1763"/>
              <w:gridCol w:w="1763"/>
              <w:gridCol w:w="1763"/>
              <w:gridCol w:w="1764"/>
            </w:tblGrid>
            <w:tr w:rsidR="00A7590F" w:rsidRPr="00A7590F" w14:paraId="420336E7" w14:textId="77777777" w:rsidTr="00420D9C">
              <w:trPr>
                <w:trHeight w:val="552"/>
              </w:trPr>
              <w:tc>
                <w:tcPr>
                  <w:tcW w:w="1763" w:type="dxa"/>
                  <w:vAlign w:val="center"/>
                </w:tcPr>
                <w:p w14:paraId="6405AAA6" w14:textId="5C822BA1" w:rsidR="00A7590F" w:rsidRPr="00A7590F" w:rsidRDefault="00420D9C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請求</w:t>
                  </w:r>
                  <w:r w:rsidR="004047B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vAlign w:val="center"/>
                </w:tcPr>
                <w:p w14:paraId="48708270" w14:textId="30F5848D" w:rsidR="00A7590F" w:rsidRPr="00A7590F" w:rsidRDefault="00420D9C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請求金額</w:t>
                  </w:r>
                </w:p>
              </w:tc>
              <w:tc>
                <w:tcPr>
                  <w:tcW w:w="1763" w:type="dxa"/>
                  <w:vAlign w:val="center"/>
                </w:tcPr>
                <w:p w14:paraId="1F48DE41" w14:textId="74397B76" w:rsidR="00A7590F" w:rsidRPr="00A7590F" w:rsidRDefault="00A02390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支払期限</w:t>
                  </w:r>
                  <w:r w:rsidR="00420D9C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763" w:type="dxa"/>
                  <w:vAlign w:val="center"/>
                </w:tcPr>
                <w:p w14:paraId="498315BD" w14:textId="1961240E" w:rsidR="00A7590F" w:rsidRPr="00A7590F" w:rsidRDefault="00420D9C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支払日</w:t>
                  </w:r>
                </w:p>
              </w:tc>
              <w:tc>
                <w:tcPr>
                  <w:tcW w:w="1764" w:type="dxa"/>
                  <w:vAlign w:val="center"/>
                </w:tcPr>
                <w:p w14:paraId="44E5E15B" w14:textId="4F73459E" w:rsidR="00A7590F" w:rsidRPr="00A7590F" w:rsidRDefault="00420D9C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遅延利息</w:t>
                  </w:r>
                </w:p>
              </w:tc>
            </w:tr>
            <w:tr w:rsidR="00A7590F" w:rsidRPr="00A7590F" w14:paraId="100FDEC9" w14:textId="77777777" w:rsidTr="009B6DBE">
              <w:trPr>
                <w:trHeight w:val="766"/>
              </w:trPr>
              <w:tc>
                <w:tcPr>
                  <w:tcW w:w="1763" w:type="dxa"/>
                  <w:vAlign w:val="center"/>
                </w:tcPr>
                <w:p w14:paraId="105E0367" w14:textId="2E10E7BF" w:rsidR="00A7590F" w:rsidRPr="00A7590F" w:rsidRDefault="00DA73A6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9B6DBE"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9B6DBE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9B6DBE">
                    <w:rPr>
                      <w:rFonts w:ascii="ＭＳ 明朝" w:hAnsi="ＭＳ 明朝"/>
                      <w:sz w:val="24"/>
                    </w:rPr>
                    <w:t>2</w:t>
                  </w:r>
                  <w:r w:rsidR="00420D9C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1763" w:type="dxa"/>
                  <w:vAlign w:val="center"/>
                </w:tcPr>
                <w:p w14:paraId="221E84FC" w14:textId="35C3672C" w:rsidR="00A7590F" w:rsidRPr="00A7590F" w:rsidRDefault="009B6DBE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29,853</w:t>
                  </w:r>
                  <w:r w:rsidR="00420D9C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1763" w:type="dxa"/>
                  <w:vAlign w:val="center"/>
                </w:tcPr>
                <w:p w14:paraId="3E60C207" w14:textId="58754EAB" w:rsidR="00A7590F" w:rsidRDefault="002D70A9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令和</w:t>
                  </w:r>
                  <w:r w:rsidR="009B6DBE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年</w:t>
                  </w:r>
                </w:p>
                <w:p w14:paraId="07E076B8" w14:textId="1036F718" w:rsidR="002D70A9" w:rsidRPr="00A7590F" w:rsidRDefault="009B6DBE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１</w:t>
                  </w:r>
                  <w:r w:rsidR="002D70A9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７</w:t>
                  </w:r>
                  <w:r w:rsidR="002D70A9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1763" w:type="dxa"/>
                  <w:vAlign w:val="center"/>
                </w:tcPr>
                <w:p w14:paraId="709D6468" w14:textId="77777777" w:rsidR="00A02390" w:rsidRDefault="002D70A9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令和７年</w:t>
                  </w:r>
                </w:p>
                <w:p w14:paraId="493719AE" w14:textId="235B77DB" w:rsidR="002D70A9" w:rsidRPr="00A7590F" w:rsidRDefault="009B6DBE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１</w:t>
                  </w:r>
                  <w:r w:rsidR="002D70A9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月</w:t>
                  </w: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29</w:t>
                  </w:r>
                  <w:r w:rsidR="002D70A9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1764" w:type="dxa"/>
                  <w:vAlign w:val="center"/>
                </w:tcPr>
                <w:p w14:paraId="61E101D3" w14:textId="161DF941" w:rsidR="00A7590F" w:rsidRPr="00A7590F" w:rsidRDefault="009B6DBE" w:rsidP="005A14DD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51</w:t>
                  </w:r>
                  <w:r w:rsidR="00420D9C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</w:tr>
          </w:tbl>
          <w:p w14:paraId="4D29B8F1" w14:textId="4BE28469" w:rsidR="00411E32" w:rsidRPr="009727D9" w:rsidRDefault="00411E32" w:rsidP="00C8287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17FAAE69" w14:textId="77777777" w:rsidR="00A7590F" w:rsidRDefault="00A7590F" w:rsidP="00A7590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5428ACC8" w14:textId="0D60682B" w:rsidR="00A7590F" w:rsidRDefault="00A7590F" w:rsidP="00A7590F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>検出事項について原因を確認し、再発防止に向け必要な措置を講じられたい。</w:t>
            </w:r>
          </w:p>
          <w:p w14:paraId="37796307" w14:textId="77777777" w:rsidR="00A7590F" w:rsidRDefault="00A7590F" w:rsidP="00A7590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46D8CC60" w14:textId="77777777" w:rsidR="00A7590F" w:rsidRDefault="00A7590F" w:rsidP="00A7590F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C8287F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13EF0AE9" w14:textId="1787DD8B" w:rsidR="0032402C" w:rsidRPr="009727D9" w:rsidRDefault="00385F58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令和－年－</w:t>
      </w:r>
      <w:r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－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日、事務局：</w:t>
      </w:r>
      <w:r w:rsidR="000C46BB">
        <w:rPr>
          <w:rFonts w:ascii="ＭＳ ゴシック" w:eastAsia="ＭＳ ゴシック" w:hAnsi="ＭＳ ゴシック" w:hint="eastAsia"/>
          <w:sz w:val="24"/>
          <w:szCs w:val="22"/>
        </w:rPr>
        <w:t>令和</w:t>
      </w:r>
      <w:r w:rsidR="009B6DBE">
        <w:rPr>
          <w:rFonts w:ascii="ＭＳ ゴシック" w:eastAsia="ＭＳ ゴシック" w:hAnsi="ＭＳ ゴシック" w:hint="eastAsia"/>
          <w:sz w:val="24"/>
          <w:szCs w:val="22"/>
        </w:rPr>
        <w:t>８</w:t>
      </w:r>
      <w:r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9B6DBE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9B6DBE">
        <w:rPr>
          <w:rFonts w:ascii="ＭＳ ゴシック" w:eastAsia="ＭＳ ゴシック" w:hAnsi="ＭＳ ゴシック" w:hint="eastAsia"/>
          <w:sz w:val="24"/>
          <w:szCs w:val="22"/>
        </w:rPr>
        <w:t>16</w:t>
      </w:r>
      <w:r w:rsidR="0072206D">
        <w:rPr>
          <w:rFonts w:ascii="ＭＳ ゴシック" w:eastAsia="ＭＳ ゴシック" w:hAnsi="ＭＳ ゴシック" w:hint="eastAsia"/>
          <w:sz w:val="24"/>
          <w:szCs w:val="22"/>
        </w:rPr>
        <w:t>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03F3" w14:textId="77777777" w:rsidR="00C21AA0" w:rsidRDefault="00C21AA0">
      <w:r>
        <w:separator/>
      </w:r>
    </w:p>
  </w:endnote>
  <w:endnote w:type="continuationSeparator" w:id="0">
    <w:p w14:paraId="0555574C" w14:textId="77777777" w:rsidR="00C21AA0" w:rsidRDefault="00C2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4AD0" w14:textId="77777777" w:rsidR="00C21AA0" w:rsidRDefault="00C21AA0">
      <w:r>
        <w:separator/>
      </w:r>
    </w:p>
  </w:footnote>
  <w:footnote w:type="continuationSeparator" w:id="0">
    <w:p w14:paraId="79F660CC" w14:textId="77777777" w:rsidR="00C21AA0" w:rsidRDefault="00C21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46B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042E"/>
    <w:rsid w:val="00112589"/>
    <w:rsid w:val="00112DC1"/>
    <w:rsid w:val="001227E8"/>
    <w:rsid w:val="001236D0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A4143"/>
    <w:rsid w:val="001A770E"/>
    <w:rsid w:val="001B0B29"/>
    <w:rsid w:val="001C0E29"/>
    <w:rsid w:val="001D61C7"/>
    <w:rsid w:val="001D7065"/>
    <w:rsid w:val="001F2C0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D70A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A66E9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7BA"/>
    <w:rsid w:val="004057F7"/>
    <w:rsid w:val="00407257"/>
    <w:rsid w:val="00411E32"/>
    <w:rsid w:val="0042000D"/>
    <w:rsid w:val="00420D9C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691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3CDD"/>
    <w:rsid w:val="00584160"/>
    <w:rsid w:val="0058421F"/>
    <w:rsid w:val="005870B9"/>
    <w:rsid w:val="00591030"/>
    <w:rsid w:val="00595AE2"/>
    <w:rsid w:val="005A14DD"/>
    <w:rsid w:val="005A74E9"/>
    <w:rsid w:val="005B1F4D"/>
    <w:rsid w:val="005B46DF"/>
    <w:rsid w:val="005B7067"/>
    <w:rsid w:val="005B7870"/>
    <w:rsid w:val="005C3503"/>
    <w:rsid w:val="005C57A3"/>
    <w:rsid w:val="005C6EB5"/>
    <w:rsid w:val="005D46A2"/>
    <w:rsid w:val="005D7EC6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4366"/>
    <w:rsid w:val="00656913"/>
    <w:rsid w:val="006575BC"/>
    <w:rsid w:val="00657EA5"/>
    <w:rsid w:val="006610E3"/>
    <w:rsid w:val="00664047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214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7EFA"/>
    <w:rsid w:val="007B14EB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2164"/>
    <w:rsid w:val="009727D9"/>
    <w:rsid w:val="00991195"/>
    <w:rsid w:val="00996FE6"/>
    <w:rsid w:val="009A2446"/>
    <w:rsid w:val="009A3DFB"/>
    <w:rsid w:val="009B3C1A"/>
    <w:rsid w:val="009B5A38"/>
    <w:rsid w:val="009B5B91"/>
    <w:rsid w:val="009B656A"/>
    <w:rsid w:val="009B6DBE"/>
    <w:rsid w:val="009B7A95"/>
    <w:rsid w:val="009C25EC"/>
    <w:rsid w:val="009C38B0"/>
    <w:rsid w:val="009C582D"/>
    <w:rsid w:val="009D0A93"/>
    <w:rsid w:val="009F0724"/>
    <w:rsid w:val="009F559C"/>
    <w:rsid w:val="00A00CF9"/>
    <w:rsid w:val="00A00ECC"/>
    <w:rsid w:val="00A02390"/>
    <w:rsid w:val="00A028F6"/>
    <w:rsid w:val="00A0336F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0F"/>
    <w:rsid w:val="00A75927"/>
    <w:rsid w:val="00A846F4"/>
    <w:rsid w:val="00A85938"/>
    <w:rsid w:val="00A952FB"/>
    <w:rsid w:val="00A9727A"/>
    <w:rsid w:val="00AA09C0"/>
    <w:rsid w:val="00AA666E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1AA0"/>
    <w:rsid w:val="00C22A3A"/>
    <w:rsid w:val="00C2690F"/>
    <w:rsid w:val="00C37034"/>
    <w:rsid w:val="00C41733"/>
    <w:rsid w:val="00C422A9"/>
    <w:rsid w:val="00C44F41"/>
    <w:rsid w:val="00C519F4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A208D"/>
    <w:rsid w:val="00DA73A6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62ABB"/>
    <w:rsid w:val="00E63387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E7374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3A66E9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3A66E9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3A66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2026-01-20T02:45:00Z</dcterms:created>
  <dcterms:modified xsi:type="dcterms:W3CDTF">2026-02-19T09:32:00Z</dcterms:modified>
</cp:coreProperties>
</file>