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707D" w14:textId="1C124F51" w:rsidR="00E52C1F" w:rsidRPr="00E52C1F" w:rsidRDefault="00E52C1F" w:rsidP="00E52C1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52C1F">
        <w:rPr>
          <w:rFonts w:ascii="ＭＳ ゴシック" w:eastAsia="ＭＳ ゴシック" w:hAnsi="ＭＳ ゴシック" w:hint="eastAsia"/>
          <w:sz w:val="24"/>
        </w:rPr>
        <w:t>服務管理</w:t>
      </w:r>
      <w:r w:rsidR="00152470">
        <w:rPr>
          <w:rFonts w:ascii="ＭＳ ゴシック" w:eastAsia="ＭＳ ゴシック" w:hAnsi="ＭＳ ゴシック" w:hint="eastAsia"/>
          <w:sz w:val="24"/>
        </w:rPr>
        <w:t>の不備</w:t>
      </w:r>
    </w:p>
    <w:tbl>
      <w:tblPr>
        <w:tblpPr w:leftFromText="142" w:rightFromText="142" w:vertAnchor="text" w:horzAnchor="margin" w:tblpY="2"/>
        <w:tblW w:w="2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9357"/>
        <w:gridCol w:w="8931"/>
      </w:tblGrid>
      <w:tr w:rsidR="00E52C1F" w:rsidRPr="00E52C1F" w14:paraId="29CD1D22" w14:textId="77777777" w:rsidTr="00E621EC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3B1E4207" w14:textId="77777777" w:rsidR="00E52C1F" w:rsidRPr="00E52C1F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52C1F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2D7DF7C" w14:textId="77777777" w:rsidR="00E52C1F" w:rsidRPr="00E52C1F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52C1F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EA562D2" w14:textId="77777777" w:rsidR="00E52C1F" w:rsidRPr="00E52C1F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52C1F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52C1F" w:rsidRPr="00E52C1F" w14:paraId="38878B36" w14:textId="77777777" w:rsidTr="00E621EC">
        <w:trPr>
          <w:trHeight w:val="8929"/>
        </w:trPr>
        <w:tc>
          <w:tcPr>
            <w:tcW w:w="2234" w:type="dxa"/>
          </w:tcPr>
          <w:p w14:paraId="3CE36B28" w14:textId="77777777" w:rsidR="00E52C1F" w:rsidRPr="00EA0EED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B92B425" w14:textId="5174A5D5" w:rsidR="00E621EC" w:rsidRPr="00EA0EED" w:rsidRDefault="00023E2D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砂川厚生福祉センター</w:t>
            </w:r>
          </w:p>
        </w:tc>
        <w:tc>
          <w:tcPr>
            <w:tcW w:w="9356" w:type="dxa"/>
          </w:tcPr>
          <w:p w14:paraId="4615EEBF" w14:textId="77777777" w:rsidR="00E52C1F" w:rsidRPr="00EA0EED" w:rsidRDefault="00E52C1F" w:rsidP="00EA0EED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5D5CEC68" w14:textId="765C7117" w:rsidR="00170895" w:rsidRPr="00EF6B0D" w:rsidRDefault="00170895" w:rsidP="00170895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F6B0D">
              <w:rPr>
                <w:rFonts w:ascii="ＭＳ 明朝" w:hAnsi="ＭＳ 明朝" w:hint="eastAsia"/>
                <w:sz w:val="24"/>
              </w:rPr>
              <w:t>特別休暇（服喪休暇）について、</w:t>
            </w:r>
            <w:r w:rsidR="00302292" w:rsidRPr="00302292">
              <w:rPr>
                <w:rFonts w:ascii="ＭＳ 明朝" w:hAnsi="ＭＳ 明朝" w:hint="eastAsia"/>
                <w:sz w:val="24"/>
              </w:rPr>
              <w:t>取得開始日から連続する期間が１日を超えて承認しているものがあった。</w:t>
            </w:r>
          </w:p>
          <w:p w14:paraId="50E637E8" w14:textId="77777777" w:rsidR="00170895" w:rsidRPr="00EF6B0D" w:rsidRDefault="00170895" w:rsidP="00170895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tbl>
            <w:tblPr>
              <w:tblStyle w:val="3"/>
              <w:tblW w:w="0" w:type="auto"/>
              <w:tblInd w:w="338" w:type="dxa"/>
              <w:tblLook w:val="04A0" w:firstRow="1" w:lastRow="0" w:firstColumn="1" w:lastColumn="0" w:noHBand="0" w:noVBand="1"/>
            </w:tblPr>
            <w:tblGrid>
              <w:gridCol w:w="1291"/>
              <w:gridCol w:w="2381"/>
              <w:gridCol w:w="4819"/>
            </w:tblGrid>
            <w:tr w:rsidR="00023E2D" w:rsidRPr="00EF6B0D" w14:paraId="41B0AEF6" w14:textId="4DF880BD" w:rsidTr="00302292">
              <w:trPr>
                <w:trHeight w:val="454"/>
              </w:trPr>
              <w:tc>
                <w:tcPr>
                  <w:tcW w:w="1291" w:type="dxa"/>
                  <w:vAlign w:val="center"/>
                </w:tcPr>
                <w:p w14:paraId="2026F349" w14:textId="53DE1FE6" w:rsidR="00023E2D" w:rsidRPr="00EF6B0D" w:rsidRDefault="00023E2D" w:rsidP="00D043BE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BAF3A" w14:textId="1D0D3E97" w:rsidR="00023E2D" w:rsidRPr="00EF6B0D" w:rsidRDefault="00023E2D" w:rsidP="00D043BE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F6B0D">
                    <w:rPr>
                      <w:rFonts w:ascii="ＭＳ 明朝" w:hAnsi="ＭＳ 明朝" w:hint="eastAsia"/>
                      <w:sz w:val="24"/>
                    </w:rPr>
                    <w:t>続柄</w:t>
                  </w:r>
                </w:p>
              </w:tc>
              <w:tc>
                <w:tcPr>
                  <w:tcW w:w="4819" w:type="dxa"/>
                  <w:vAlign w:val="center"/>
                </w:tcPr>
                <w:p w14:paraId="147E05C9" w14:textId="35869D27" w:rsidR="00023E2D" w:rsidRPr="003F3811" w:rsidRDefault="00023E2D" w:rsidP="00D043BE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F3811">
                    <w:rPr>
                      <w:rFonts w:ascii="ＭＳ 明朝" w:hAnsi="ＭＳ 明朝" w:hint="eastAsia"/>
                      <w:sz w:val="24"/>
                    </w:rPr>
                    <w:t>休暇承認日時</w:t>
                  </w:r>
                </w:p>
              </w:tc>
            </w:tr>
            <w:tr w:rsidR="00302292" w:rsidRPr="00EF6B0D" w14:paraId="4CA4941A" w14:textId="424B126B" w:rsidTr="00302292">
              <w:trPr>
                <w:trHeight w:val="454"/>
              </w:trPr>
              <w:tc>
                <w:tcPr>
                  <w:tcW w:w="1291" w:type="dxa"/>
                  <w:vMerge w:val="restart"/>
                  <w:vAlign w:val="center"/>
                </w:tcPr>
                <w:p w14:paraId="43897834" w14:textId="08D0D894" w:rsidR="00302292" w:rsidRDefault="00302292" w:rsidP="00D043BE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381" w:type="dxa"/>
                  <w:vMerge w:val="restart"/>
                  <w:vAlign w:val="center"/>
                </w:tcPr>
                <w:p w14:paraId="3234DD06" w14:textId="00751921" w:rsidR="00302292" w:rsidRPr="00EF6B0D" w:rsidRDefault="00302292" w:rsidP="00D043BE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おじ</w:t>
                  </w:r>
                </w:p>
              </w:tc>
              <w:tc>
                <w:tcPr>
                  <w:tcW w:w="4819" w:type="dxa"/>
                  <w:vAlign w:val="center"/>
                </w:tcPr>
                <w:p w14:paraId="310FF7DD" w14:textId="02C2A9A1" w:rsidR="00302292" w:rsidRPr="003F3811" w:rsidRDefault="00302292" w:rsidP="00D043BE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3F3811">
                    <w:rPr>
                      <w:rFonts w:ascii="ＭＳ 明朝" w:hAnsi="ＭＳ 明朝" w:hint="eastAsia"/>
                      <w:sz w:val="24"/>
                    </w:rPr>
                    <w:t>令和７年１月2</w:t>
                  </w:r>
                  <w:r w:rsidRPr="003F3811">
                    <w:rPr>
                      <w:rFonts w:ascii="ＭＳ 明朝" w:hAnsi="ＭＳ 明朝"/>
                      <w:sz w:val="24"/>
                    </w:rPr>
                    <w:t>1</w:t>
                  </w:r>
                  <w:r w:rsidRPr="003F3811">
                    <w:rPr>
                      <w:rFonts w:ascii="ＭＳ 明朝" w:hAnsi="ＭＳ 明朝" w:hint="eastAsia"/>
                      <w:sz w:val="24"/>
                    </w:rPr>
                    <w:t>日　13時00分～17時30分</w:t>
                  </w:r>
                </w:p>
              </w:tc>
            </w:tr>
            <w:tr w:rsidR="00302292" w:rsidRPr="00EF6B0D" w14:paraId="52DCF9C3" w14:textId="2259B73A" w:rsidTr="00302292">
              <w:trPr>
                <w:trHeight w:val="454"/>
              </w:trPr>
              <w:tc>
                <w:tcPr>
                  <w:tcW w:w="1291" w:type="dxa"/>
                  <w:vMerge/>
                  <w:vAlign w:val="center"/>
                </w:tcPr>
                <w:p w14:paraId="52FAF90D" w14:textId="77777777" w:rsidR="00302292" w:rsidRDefault="00302292" w:rsidP="00D043BE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381" w:type="dxa"/>
                  <w:vMerge/>
                  <w:vAlign w:val="center"/>
                </w:tcPr>
                <w:p w14:paraId="01315B0B" w14:textId="77777777" w:rsidR="00302292" w:rsidRDefault="00302292" w:rsidP="00D043BE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5D7E5703" w14:textId="5568DB99" w:rsidR="00302292" w:rsidRPr="003F3811" w:rsidRDefault="00302292" w:rsidP="00D043BE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3F3811">
                    <w:rPr>
                      <w:rFonts w:ascii="ＭＳ 明朝" w:hAnsi="ＭＳ 明朝" w:hint="eastAsia"/>
                      <w:sz w:val="24"/>
                    </w:rPr>
                    <w:t>令和７年１月2</w:t>
                  </w:r>
                  <w:r w:rsidRPr="003F3811">
                    <w:rPr>
                      <w:rFonts w:ascii="ＭＳ 明朝" w:hAnsi="ＭＳ 明朝"/>
                      <w:sz w:val="24"/>
                    </w:rPr>
                    <w:t>2</w:t>
                  </w:r>
                  <w:r w:rsidRPr="003F3811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 w:rsidRPr="003F3811">
                    <w:rPr>
                      <w:rFonts w:ascii="ＭＳ 明朝" w:hAnsi="ＭＳ 明朝"/>
                      <w:sz w:val="24"/>
                    </w:rPr>
                    <w:t xml:space="preserve"> </w:t>
                  </w:r>
                  <w:r w:rsidRPr="003F3811">
                    <w:rPr>
                      <w:rFonts w:ascii="ＭＳ 明朝" w:hAnsi="ＭＳ 明朝" w:hint="eastAsia"/>
                      <w:sz w:val="24"/>
                    </w:rPr>
                    <w:t xml:space="preserve">　9時00分～12時15分</w:t>
                  </w:r>
                </w:p>
              </w:tc>
            </w:tr>
          </w:tbl>
          <w:p w14:paraId="7B3E5E3E" w14:textId="270C3AB9" w:rsidR="00E52C1F" w:rsidRPr="00EA0EED" w:rsidRDefault="00E52C1F" w:rsidP="00EA0EE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2B257ED" w14:textId="2740384A" w:rsidR="00E52C1F" w:rsidRPr="00EA0EED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6904A85" w14:textId="2F12E26D" w:rsidR="00E52C1F" w:rsidRPr="00EA0EED" w:rsidRDefault="00566423" w:rsidP="0030229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66423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C9CF10A" wp14:editId="3DB80E8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556260</wp:posOffset>
                      </wp:positionV>
                      <wp:extent cx="5359400" cy="1404620"/>
                      <wp:effectExtent l="0" t="0" r="12700" b="1460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38ED0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【職員の勤務時間、休日、休暇等に関する条例】</w:t>
                                  </w:r>
                                </w:p>
                                <w:p w14:paraId="14BAA67E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（特別休暇）</w:t>
                                  </w:r>
                                </w:p>
                                <w:p w14:paraId="5791FCF3" w14:textId="0D133073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第15</w:t>
                                  </w:r>
                                  <w:r w:rsidR="00A23D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任命</w:t>
                                  </w: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権者は、職員が次の各号のいずれかに該当する場合には、当該各号に定める期間の特別休暇を与えることができる。</w:t>
                                  </w:r>
                                </w:p>
                                <w:p w14:paraId="16A1D391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六　前各号に掲げるもののほか、人事委員会規則で定める場合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人事委員会規則で定める期間</w:t>
                                  </w:r>
                                </w:p>
                                <w:p w14:paraId="593E1A9F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E902166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【職員の勤務時間、休日、休暇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等</w:t>
                                  </w: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に関する規則】</w:t>
                                  </w:r>
                                </w:p>
                                <w:p w14:paraId="3A5E2584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（特別休暇）</w:t>
                                  </w:r>
                                </w:p>
                                <w:p w14:paraId="48D1FC2A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180" w:hangingChars="75" w:hanging="1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第10条　条例第15条第６号の人事委員会規則で定める場合は、次の各号に定める場合とし、同号の人事委員会規則で定める期間は、当該各号に定める期間とする。</w:t>
                                  </w:r>
                                </w:p>
                                <w:p w14:paraId="3AC3AE7A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六　親族の喪に服する場合　別表第５に定める日数以内で必要と認める期間</w:t>
                                  </w:r>
                                </w:p>
                                <w:p w14:paraId="00094249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E409453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別表第５（第10条関係）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54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729"/>
                                    <w:gridCol w:w="1503"/>
                                  </w:tblGrid>
                                  <w:tr w:rsidR="00566423" w:rsidRPr="00EF6B0D" w14:paraId="4EA627C2" w14:textId="77777777" w:rsidTr="00FF4334">
                                    <w:trPr>
                                      <w:trHeight w:val="203"/>
                                    </w:trPr>
                                    <w:tc>
                                      <w:tcPr>
                                        <w:tcW w:w="5729" w:type="dxa"/>
                                      </w:tcPr>
                                      <w:p w14:paraId="0E8741FF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480" w:hangingChars="200" w:hanging="480"/>
                                          <w:jc w:val="center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死亡した者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</w:tcPr>
                                      <w:p w14:paraId="75FB8EE7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480" w:hangingChars="200" w:hanging="480"/>
                                          <w:jc w:val="center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日数</w:t>
                                        </w:r>
                                      </w:p>
                                    </w:tc>
                                  </w:tr>
                                  <w:tr w:rsidR="00566423" w:rsidRPr="00EF6B0D" w14:paraId="5E0E9A87" w14:textId="77777777" w:rsidTr="00FF4334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5729" w:type="dxa"/>
                                        <w:vAlign w:val="center"/>
                                      </w:tcPr>
                                      <w:p w14:paraId="5750106C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480" w:hangingChars="200" w:hanging="480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父母、配偶者、子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vAlign w:val="center"/>
                                      </w:tcPr>
                                      <w:p w14:paraId="3592DBFF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７日</w:t>
                                        </w:r>
                                      </w:p>
                                    </w:tc>
                                  </w:tr>
                                  <w:tr w:rsidR="00566423" w:rsidRPr="00EF6B0D" w14:paraId="68EEFBAC" w14:textId="77777777" w:rsidTr="00FF4334">
                                    <w:trPr>
                                      <w:trHeight w:val="301"/>
                                    </w:trPr>
                                    <w:tc>
                                      <w:tcPr>
                                        <w:tcW w:w="5729" w:type="dxa"/>
                                        <w:vAlign w:val="center"/>
                                      </w:tcPr>
                                      <w:p w14:paraId="714B2586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480" w:hangingChars="200" w:hanging="480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祖父母、兄弟姉妹、父母の配偶者、配偶者の父母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vAlign w:val="center"/>
                                      </w:tcPr>
                                      <w:p w14:paraId="6AEB88E0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３日</w:t>
                                        </w:r>
                                      </w:p>
                                    </w:tc>
                                  </w:tr>
                                  <w:tr w:rsidR="00566423" w:rsidRPr="00EF6B0D" w14:paraId="056EEB10" w14:textId="77777777" w:rsidTr="00FF4334">
                                    <w:trPr>
                                      <w:trHeight w:val="766"/>
                                    </w:trPr>
                                    <w:tc>
                                      <w:tcPr>
                                        <w:tcW w:w="5729" w:type="dxa"/>
                                        <w:vAlign w:val="center"/>
                                      </w:tcPr>
                                      <w:p w14:paraId="3339F0E4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31" w:hangingChars="13" w:hanging="31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孫、子の配偶者、配偶者の子、祖父母の配偶者、配偶者の祖父母、兄弟姉妹の配偶者、配偶者の兄弟姉妹、おじ又はおば、おじ又はおばの配偶者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vAlign w:val="center"/>
                                      </w:tcPr>
                                      <w:p w14:paraId="50DB3AE3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１日</w:t>
                                        </w:r>
                                      </w:p>
                                    </w:tc>
                                  </w:tr>
                                </w:tbl>
                                <w:p w14:paraId="0B3C7B10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（以下略）</w:t>
                                  </w:r>
                                </w:p>
                                <w:p w14:paraId="11D84A42" w14:textId="58A3BEDF" w:rsidR="00566423" w:rsidRDefault="00566423"/>
                                <w:p w14:paraId="0DEB5322" w14:textId="77777777" w:rsidR="00302292" w:rsidRPr="00F37E60" w:rsidRDefault="00302292" w:rsidP="00302292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</w:t>
                                  </w:r>
                                  <w:r w:rsidRPr="00F37E60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勤務時間</w:t>
                                  </w: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</w:t>
                                  </w:r>
                                  <w:r w:rsidRPr="00F37E60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休日</w:t>
                                  </w: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</w:t>
                                  </w:r>
                                  <w:r w:rsidRPr="00F37E60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休暇</w:t>
                                  </w: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、出勤簿、</w:t>
                                  </w:r>
                                  <w:r w:rsidRPr="00F37E60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服務</w:t>
                                  </w: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】（総務事務システム「マニュアル・規定集・データ集」）</w:t>
                                  </w:r>
                                </w:p>
                                <w:p w14:paraId="17E0F06F" w14:textId="77777777" w:rsidR="00302292" w:rsidRPr="00F37E60" w:rsidRDefault="00302292" w:rsidP="00302292">
                                  <w:pPr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第３章　休暇</w:t>
                                  </w:r>
                                </w:p>
                                <w:p w14:paraId="2B7484D4" w14:textId="77777777" w:rsidR="00302292" w:rsidRPr="00F37E60" w:rsidRDefault="00302292" w:rsidP="00302292">
                                  <w:pPr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４　特別休暇</w:t>
                                  </w:r>
                                </w:p>
                                <w:p w14:paraId="30187CD4" w14:textId="77777777" w:rsidR="00302292" w:rsidRPr="00F37E60" w:rsidRDefault="00302292" w:rsidP="00302292">
                                  <w:pPr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○服喪</w:t>
                                  </w:r>
                                </w:p>
                                <w:p w14:paraId="36799341" w14:textId="77777777" w:rsidR="00302292" w:rsidRPr="00F37E60" w:rsidRDefault="00302292" w:rsidP="00302292">
                                  <w:pPr>
                                    <w:ind w:leftChars="100" w:left="21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（留意点）</w:t>
                                  </w:r>
                                </w:p>
                                <w:p w14:paraId="29466DB4" w14:textId="40E8690D" w:rsidR="00302292" w:rsidRDefault="00302292" w:rsidP="00302292">
                                  <w:pPr>
                                    <w:ind w:leftChars="100" w:left="450" w:hangingChars="100" w:hanging="240"/>
                                  </w:pPr>
                                  <w:r w:rsidRPr="00F37E60">
                                    <w:rPr>
                                      <w:rFonts w:hint="eastAsia"/>
                                      <w:sz w:val="24"/>
                                    </w:rPr>
                                    <w:t>１．承認にあたっては、週休日等を含む連続する期間内で、断続的取得も可能。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C9CF1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65pt;margin-top:43.8pt;width:42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" strokeweight=".5pt">
                      <v:stroke dashstyle="dash"/>
                      <v:textbox style="mso-fit-shape-to-text:t">
                        <w:txbxContent>
                          <w:p w14:paraId="42F38ED0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【職員の勤務時間、休日、休暇等に関する条例】</w:t>
                            </w:r>
                          </w:p>
                          <w:p w14:paraId="14BAA67E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（特別休暇）</w:t>
                            </w:r>
                          </w:p>
                          <w:p w14:paraId="5791FCF3" w14:textId="0D133073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第15</w:t>
                            </w:r>
                            <w:r w:rsidR="00A23DEA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任命</w:t>
                            </w: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権者は、職員が次の各号のいずれかに該当する場合には、当該各号に定める期間の特別休暇を与えることができる。</w:t>
                            </w:r>
                          </w:p>
                          <w:p w14:paraId="16A1D391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六　前各号に掲げるもののほか、人事委員会規則で定める場合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人事委員会規則で定める期間</w:t>
                            </w:r>
                          </w:p>
                          <w:p w14:paraId="593E1A9F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E902166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【職員の勤務時間、休日、休暇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等</w:t>
                            </w: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に関する規則】</w:t>
                            </w:r>
                          </w:p>
                          <w:p w14:paraId="3A5E2584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（特別休暇）</w:t>
                            </w:r>
                          </w:p>
                          <w:p w14:paraId="48D1FC2A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180" w:hangingChars="75" w:hanging="1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第10条　条例第15条第６号の人事委員会規則で定める場合は、次の各号に定める場合とし、同号の人事委員会規則で定める期間は、当該各号に定める期間とする。</w:t>
                            </w:r>
                          </w:p>
                          <w:p w14:paraId="3AC3AE7A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六　親族の喪に服する場合　別表第５に定める日数以内で必要と認める期間</w:t>
                            </w:r>
                          </w:p>
                          <w:p w14:paraId="00094249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E409453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別表第５（第10条関係）</w:t>
                            </w:r>
                          </w:p>
                          <w:tbl>
                            <w:tblPr>
                              <w:tblW w:w="0" w:type="auto"/>
                              <w:tblInd w:w="54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29"/>
                              <w:gridCol w:w="1503"/>
                            </w:tblGrid>
                            <w:tr w:rsidR="00566423" w:rsidRPr="00EF6B0D" w14:paraId="4EA627C2" w14:textId="77777777" w:rsidTr="00FF4334">
                              <w:trPr>
                                <w:trHeight w:val="203"/>
                              </w:trPr>
                              <w:tc>
                                <w:tcPr>
                                  <w:tcW w:w="5729" w:type="dxa"/>
                                </w:tcPr>
                                <w:p w14:paraId="0E8741FF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死亡した者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75FB8EE7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日数</w:t>
                                  </w:r>
                                </w:p>
                              </w:tc>
                            </w:tr>
                            <w:tr w:rsidR="00566423" w:rsidRPr="00EF6B0D" w14:paraId="5E0E9A87" w14:textId="77777777" w:rsidTr="00FF4334">
                              <w:trPr>
                                <w:trHeight w:val="225"/>
                              </w:trPr>
                              <w:tc>
                                <w:tcPr>
                                  <w:tcW w:w="5729" w:type="dxa"/>
                                  <w:vAlign w:val="center"/>
                                </w:tcPr>
                                <w:p w14:paraId="5750106C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父母、配偶者、子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Align w:val="center"/>
                                </w:tcPr>
                                <w:p w14:paraId="3592DBFF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７日</w:t>
                                  </w:r>
                                </w:p>
                              </w:tc>
                            </w:tr>
                            <w:tr w:rsidR="00566423" w:rsidRPr="00EF6B0D" w14:paraId="68EEFBAC" w14:textId="77777777" w:rsidTr="00FF4334">
                              <w:trPr>
                                <w:trHeight w:val="301"/>
                              </w:trPr>
                              <w:tc>
                                <w:tcPr>
                                  <w:tcW w:w="5729" w:type="dxa"/>
                                  <w:vAlign w:val="center"/>
                                </w:tcPr>
                                <w:p w14:paraId="714B2586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祖父母、兄弟姉妹、父母の配偶者、配偶者の父母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Align w:val="center"/>
                                </w:tcPr>
                                <w:p w14:paraId="6AEB88E0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３日</w:t>
                                  </w:r>
                                </w:p>
                              </w:tc>
                            </w:tr>
                            <w:tr w:rsidR="00566423" w:rsidRPr="00EF6B0D" w14:paraId="056EEB10" w14:textId="77777777" w:rsidTr="00FF4334">
                              <w:trPr>
                                <w:trHeight w:val="766"/>
                              </w:trPr>
                              <w:tc>
                                <w:tcPr>
                                  <w:tcW w:w="5729" w:type="dxa"/>
                                  <w:vAlign w:val="center"/>
                                </w:tcPr>
                                <w:p w14:paraId="3339F0E4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31" w:hangingChars="13" w:hanging="31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孫、子の配偶者、配偶者の子、祖父母の配偶者、配偶者の祖父母、兄弟姉妹の配偶者、配偶者の兄弟姉妹、おじ又はおば、おじ又はおばの配偶者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Align w:val="center"/>
                                </w:tcPr>
                                <w:p w14:paraId="50DB3AE3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１日</w:t>
                                  </w:r>
                                </w:p>
                              </w:tc>
                            </w:tr>
                          </w:tbl>
                          <w:p w14:paraId="0B3C7B10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（以下略）</w:t>
                            </w:r>
                          </w:p>
                          <w:p w14:paraId="11D84A42" w14:textId="58A3BEDF" w:rsidR="00566423" w:rsidRDefault="00566423"/>
                          <w:p w14:paraId="0DEB5322" w14:textId="77777777" w:rsidR="00302292" w:rsidRPr="00F37E60" w:rsidRDefault="00302292" w:rsidP="00302292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</w:t>
                            </w:r>
                            <w:r w:rsidRPr="00F37E60">
                              <w:rPr>
                                <w:rFonts w:ascii="ＭＳ 明朝" w:hAnsi="ＭＳ 明朝"/>
                                <w:sz w:val="24"/>
                              </w:rPr>
                              <w:t>勤務時間</w:t>
                            </w: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、</w:t>
                            </w:r>
                            <w:r w:rsidRPr="00F37E60">
                              <w:rPr>
                                <w:rFonts w:ascii="ＭＳ 明朝" w:hAnsi="ＭＳ 明朝"/>
                                <w:sz w:val="24"/>
                              </w:rPr>
                              <w:t>休日</w:t>
                            </w: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、</w:t>
                            </w:r>
                            <w:r w:rsidRPr="00F37E60">
                              <w:rPr>
                                <w:rFonts w:ascii="ＭＳ 明朝" w:hAnsi="ＭＳ 明朝"/>
                                <w:sz w:val="24"/>
                              </w:rPr>
                              <w:t>休暇</w:t>
                            </w: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、出勤簿、</w:t>
                            </w:r>
                            <w:r w:rsidRPr="00F37E60">
                              <w:rPr>
                                <w:rFonts w:ascii="ＭＳ 明朝" w:hAnsi="ＭＳ 明朝"/>
                                <w:sz w:val="24"/>
                              </w:rPr>
                              <w:t>服務</w:t>
                            </w: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】（総務事務システム「マニュアル・規定集・データ集」）</w:t>
                            </w:r>
                          </w:p>
                          <w:p w14:paraId="17E0F06F" w14:textId="77777777" w:rsidR="00302292" w:rsidRPr="00F37E60" w:rsidRDefault="00302292" w:rsidP="0030229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第３章　休暇</w:t>
                            </w:r>
                          </w:p>
                          <w:p w14:paraId="2B7484D4" w14:textId="77777777" w:rsidR="00302292" w:rsidRPr="00F37E60" w:rsidRDefault="00302292" w:rsidP="0030229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４　特別休暇</w:t>
                            </w:r>
                          </w:p>
                          <w:p w14:paraId="30187CD4" w14:textId="77777777" w:rsidR="00302292" w:rsidRPr="00F37E60" w:rsidRDefault="00302292" w:rsidP="0030229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○服喪</w:t>
                            </w:r>
                          </w:p>
                          <w:p w14:paraId="36799341" w14:textId="77777777" w:rsidR="00302292" w:rsidRPr="00F37E60" w:rsidRDefault="00302292" w:rsidP="00302292">
                            <w:pPr>
                              <w:ind w:leftChars="100" w:left="21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（留意点）</w:t>
                            </w:r>
                          </w:p>
                          <w:p w14:paraId="29466DB4" w14:textId="40E8690D" w:rsidR="00302292" w:rsidRDefault="00302292" w:rsidP="00302292">
                            <w:pPr>
                              <w:ind w:leftChars="100" w:left="450" w:hangingChars="100" w:hanging="240"/>
                            </w:pPr>
                            <w:r w:rsidRPr="00F37E60">
                              <w:rPr>
                                <w:rFonts w:hint="eastAsia"/>
                                <w:sz w:val="24"/>
                              </w:rPr>
                              <w:t>１．承認にあたっては、週休日等を含む連続する期間内で、断続的取得も可能。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21EC"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E621EC">
              <w:rPr>
                <w:rFonts w:ascii="ＭＳ 明朝" w:hAnsi="ＭＳ 明朝" w:hint="eastAsia"/>
                <w:sz w:val="24"/>
              </w:rPr>
              <w:t>、原因を確認し</w:t>
            </w:r>
            <w:r w:rsidR="00E621EC" w:rsidRPr="00EA4031">
              <w:rPr>
                <w:rFonts w:ascii="ＭＳ 明朝" w:hAnsi="ＭＳ 明朝" w:hint="eastAsia"/>
                <w:sz w:val="24"/>
              </w:rPr>
              <w:t>、</w:t>
            </w:r>
            <w:r w:rsidR="00E621EC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226DC5AA" w14:textId="4C073F2F" w:rsidR="00EF0363" w:rsidRPr="00B24814" w:rsidRDefault="00E52C1F" w:rsidP="00173133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E52C1F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87164E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E52C1F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87164E">
        <w:rPr>
          <w:rFonts w:ascii="ＭＳ ゴシック" w:eastAsia="ＭＳ ゴシック" w:hAnsi="ＭＳ ゴシック" w:hint="eastAsia"/>
          <w:sz w:val="24"/>
          <w:szCs w:val="22"/>
        </w:rPr>
        <w:t>10</w:t>
      </w:r>
      <w:r w:rsidRPr="00E52C1F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87164E">
        <w:rPr>
          <w:rFonts w:ascii="ＭＳ ゴシック" w:eastAsia="ＭＳ ゴシック" w:hAnsi="ＭＳ ゴシック" w:hint="eastAsia"/>
          <w:sz w:val="24"/>
          <w:szCs w:val="22"/>
        </w:rPr>
        <w:t>23</w:t>
      </w:r>
      <w:r w:rsidRPr="00E52C1F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headerReference w:type="even" r:id="rId8"/>
      <w:footerReference w:type="default" r:id="rId9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8B1A" w14:textId="77777777" w:rsidR="00456E59" w:rsidRDefault="00456E59">
      <w:r>
        <w:separator/>
      </w:r>
    </w:p>
  </w:endnote>
  <w:endnote w:type="continuationSeparator" w:id="0">
    <w:p w14:paraId="44463592" w14:textId="77777777" w:rsidR="00456E59" w:rsidRDefault="0045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3A6B5C" w:rsidRPr="00291953" w:rsidRDefault="003A6B5C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C863" w14:textId="77777777" w:rsidR="00456E59" w:rsidRDefault="00456E59">
      <w:r>
        <w:separator/>
      </w:r>
    </w:p>
  </w:footnote>
  <w:footnote w:type="continuationSeparator" w:id="0">
    <w:p w14:paraId="2457DA83" w14:textId="77777777" w:rsidR="00456E59" w:rsidRDefault="0045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26643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07E631D4" w14:textId="77777777" w:rsidR="003A6B5C" w:rsidRPr="00291953" w:rsidRDefault="003A6B5C" w:rsidP="00FD0BC7">
        <w:pPr>
          <w:pStyle w:val="a3"/>
          <w:jc w:val="center"/>
          <w:rPr>
            <w:sz w:val="32"/>
            <w:szCs w:val="32"/>
          </w:rPr>
        </w:pPr>
        <w:r w:rsidRPr="00D61FCC">
          <w:rPr>
            <w:sz w:val="32"/>
            <w:szCs w:val="32"/>
          </w:rPr>
          <w:fldChar w:fldCharType="begin"/>
        </w:r>
        <w:r w:rsidRPr="00D61FCC">
          <w:rPr>
            <w:sz w:val="32"/>
            <w:szCs w:val="32"/>
          </w:rPr>
          <w:instrText>PAGE   \* MERGEFORMAT</w:instrText>
        </w:r>
        <w:r w:rsidRPr="00D61FCC">
          <w:rPr>
            <w:sz w:val="32"/>
            <w:szCs w:val="32"/>
          </w:rPr>
          <w:fldChar w:fldCharType="separate"/>
        </w:r>
        <w:r w:rsidRPr="00A631FB">
          <w:rPr>
            <w:noProof/>
            <w:sz w:val="32"/>
            <w:szCs w:val="32"/>
            <w:lang w:val="ja-JP"/>
          </w:rPr>
          <w:t>-</w:t>
        </w:r>
        <w:r>
          <w:rPr>
            <w:noProof/>
            <w:sz w:val="32"/>
            <w:szCs w:val="32"/>
          </w:rPr>
          <w:t xml:space="preserve"> 62 -</w:t>
        </w:r>
        <w:r w:rsidRPr="00D61FCC">
          <w:rPr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3E2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7F9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15F46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2470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0895"/>
    <w:rsid w:val="00172020"/>
    <w:rsid w:val="00172326"/>
    <w:rsid w:val="00172540"/>
    <w:rsid w:val="00172EC9"/>
    <w:rsid w:val="00173133"/>
    <w:rsid w:val="00173492"/>
    <w:rsid w:val="00175A4A"/>
    <w:rsid w:val="00176206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1C7A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302292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3880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66D68"/>
    <w:rsid w:val="00372441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3811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6E59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784A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423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0E9C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5980"/>
    <w:rsid w:val="005F670F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660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5A99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70E5B"/>
    <w:rsid w:val="007721BF"/>
    <w:rsid w:val="007721E9"/>
    <w:rsid w:val="00773D84"/>
    <w:rsid w:val="00777930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F99"/>
    <w:rsid w:val="007A7EFA"/>
    <w:rsid w:val="007B39B3"/>
    <w:rsid w:val="007B6963"/>
    <w:rsid w:val="007C0B80"/>
    <w:rsid w:val="007C2684"/>
    <w:rsid w:val="007C2FB3"/>
    <w:rsid w:val="007C44B3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64E"/>
    <w:rsid w:val="0087199B"/>
    <w:rsid w:val="00873675"/>
    <w:rsid w:val="00873A84"/>
    <w:rsid w:val="008747B9"/>
    <w:rsid w:val="00875F93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1FBD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474D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23"/>
    <w:rsid w:val="0094169F"/>
    <w:rsid w:val="00942A0E"/>
    <w:rsid w:val="00944DCB"/>
    <w:rsid w:val="009461D4"/>
    <w:rsid w:val="00947FAA"/>
    <w:rsid w:val="009504CD"/>
    <w:rsid w:val="009549A2"/>
    <w:rsid w:val="00955329"/>
    <w:rsid w:val="0095602B"/>
    <w:rsid w:val="00957B30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3DEA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5701"/>
    <w:rsid w:val="00A9614B"/>
    <w:rsid w:val="00A96CAB"/>
    <w:rsid w:val="00A9727A"/>
    <w:rsid w:val="00AA09C0"/>
    <w:rsid w:val="00AA1B7F"/>
    <w:rsid w:val="00AA57B6"/>
    <w:rsid w:val="00AA6A05"/>
    <w:rsid w:val="00AA6EDB"/>
    <w:rsid w:val="00AA72F1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2C13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303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479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3BE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76E0"/>
    <w:rsid w:val="00E11561"/>
    <w:rsid w:val="00E117EC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1EC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0EED"/>
    <w:rsid w:val="00EA2E33"/>
    <w:rsid w:val="00EA2E59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CE7"/>
    <w:rsid w:val="00ED6BFE"/>
    <w:rsid w:val="00ED6C22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2812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2FC0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5"/>
    <w:rsid w:val="00F916E7"/>
    <w:rsid w:val="00F9175E"/>
    <w:rsid w:val="00F92EBD"/>
    <w:rsid w:val="00F9375E"/>
    <w:rsid w:val="00F93E40"/>
    <w:rsid w:val="00F95FA2"/>
    <w:rsid w:val="00FA121C"/>
    <w:rsid w:val="00FA27C9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1B05-E36E-4BA0-A104-5D9249C7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2025-12-23T06:29:00Z</dcterms:created>
  <dcterms:modified xsi:type="dcterms:W3CDTF">2025-12-23T06:29:00Z</dcterms:modified>
</cp:coreProperties>
</file>