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E519B" w14:textId="2C1CCEDC" w:rsidR="00522BA3" w:rsidRPr="00557511" w:rsidRDefault="00833593" w:rsidP="00B43EF7">
      <w:pPr>
        <w:autoSpaceDE w:val="0"/>
        <w:autoSpaceDN w:val="0"/>
        <w:spacing w:line="300" w:lineRule="exact"/>
        <w:rPr>
          <w:rFonts w:ascii="ＭＳ ゴシック" w:eastAsia="ＭＳ ゴシック" w:hAnsi="ＭＳ ゴシック"/>
          <w:sz w:val="24"/>
        </w:rPr>
      </w:pPr>
      <w:r>
        <w:rPr>
          <w:rFonts w:ascii="ＭＳ ゴシック" w:eastAsia="ＭＳ ゴシック" w:hAnsi="ＭＳ ゴシック" w:hint="eastAsia"/>
          <w:sz w:val="24"/>
        </w:rPr>
        <w:t>資産と費用の区分誤り</w:t>
      </w:r>
    </w:p>
    <w:tbl>
      <w:tblPr>
        <w:tblpPr w:leftFromText="142" w:rightFromText="142" w:vertAnchor="text" w:horzAnchor="margin" w:tblpY="2"/>
        <w:tblW w:w="2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9342"/>
        <w:gridCol w:w="8916"/>
      </w:tblGrid>
      <w:tr w:rsidR="00522BA3" w:rsidRPr="00522BA3" w14:paraId="29E4BAAD" w14:textId="77777777" w:rsidTr="00D51B1D">
        <w:trPr>
          <w:trHeight w:val="558"/>
        </w:trPr>
        <w:tc>
          <w:tcPr>
            <w:tcW w:w="2232" w:type="dxa"/>
            <w:vAlign w:val="center"/>
          </w:tcPr>
          <w:p w14:paraId="0DBD9ADA" w14:textId="77777777" w:rsidR="00522BA3" w:rsidRPr="00522BA3" w:rsidRDefault="00522BA3" w:rsidP="00D51B1D">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対象受検機関</w:t>
            </w:r>
          </w:p>
        </w:tc>
        <w:tc>
          <w:tcPr>
            <w:tcW w:w="9342" w:type="dxa"/>
            <w:vAlign w:val="center"/>
          </w:tcPr>
          <w:p w14:paraId="3DEA5445" w14:textId="4FBA25D7" w:rsidR="00522BA3" w:rsidRPr="00522BA3" w:rsidRDefault="00522BA3" w:rsidP="00D51B1D">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検出事項</w:t>
            </w:r>
          </w:p>
        </w:tc>
        <w:tc>
          <w:tcPr>
            <w:tcW w:w="8916" w:type="dxa"/>
            <w:vAlign w:val="center"/>
          </w:tcPr>
          <w:p w14:paraId="61AFA1F2" w14:textId="3739535C" w:rsidR="00522BA3" w:rsidRPr="00522BA3" w:rsidRDefault="00522BA3" w:rsidP="00D51B1D">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是正を求める事項</w:t>
            </w:r>
          </w:p>
        </w:tc>
      </w:tr>
      <w:tr w:rsidR="00522BA3" w:rsidRPr="00522BA3" w14:paraId="38159668" w14:textId="77777777" w:rsidTr="00D51B1D">
        <w:trPr>
          <w:trHeight w:val="8787"/>
        </w:trPr>
        <w:tc>
          <w:tcPr>
            <w:tcW w:w="2232" w:type="dxa"/>
          </w:tcPr>
          <w:p w14:paraId="46DA38B1" w14:textId="77777777" w:rsidR="00522BA3" w:rsidRPr="00522BA3" w:rsidRDefault="00522BA3" w:rsidP="00D51B1D">
            <w:pPr>
              <w:autoSpaceDE w:val="0"/>
              <w:autoSpaceDN w:val="0"/>
              <w:spacing w:line="300" w:lineRule="exact"/>
              <w:rPr>
                <w:rFonts w:ascii="ＭＳ 明朝" w:hAnsi="ＭＳ 明朝"/>
                <w:sz w:val="24"/>
              </w:rPr>
            </w:pPr>
          </w:p>
          <w:p w14:paraId="694A81D6" w14:textId="64F86454" w:rsidR="00BA4797" w:rsidRPr="005704A5" w:rsidRDefault="007140F9" w:rsidP="00D51B1D">
            <w:pPr>
              <w:autoSpaceDE w:val="0"/>
              <w:autoSpaceDN w:val="0"/>
              <w:spacing w:line="300" w:lineRule="exact"/>
              <w:rPr>
                <w:rFonts w:ascii="ＭＳ 明朝" w:hAnsi="ＭＳ 明朝"/>
                <w:sz w:val="24"/>
              </w:rPr>
            </w:pPr>
            <w:r w:rsidRPr="005704A5">
              <w:rPr>
                <w:rFonts w:ascii="ＭＳ 明朝" w:hAnsi="ＭＳ 明朝" w:hint="eastAsia"/>
                <w:sz w:val="24"/>
              </w:rPr>
              <w:t>岸和田土木事務所</w:t>
            </w:r>
          </w:p>
          <w:p w14:paraId="3CBDC0D5" w14:textId="33AE5DC6" w:rsidR="00763559" w:rsidRPr="00522BA3" w:rsidRDefault="00763559" w:rsidP="00D51B1D">
            <w:pPr>
              <w:autoSpaceDE w:val="0"/>
              <w:autoSpaceDN w:val="0"/>
              <w:spacing w:line="300" w:lineRule="exact"/>
              <w:rPr>
                <w:rFonts w:ascii="ＭＳ 明朝" w:hAnsi="ＭＳ 明朝"/>
                <w:sz w:val="24"/>
              </w:rPr>
            </w:pPr>
          </w:p>
        </w:tc>
        <w:tc>
          <w:tcPr>
            <w:tcW w:w="9342" w:type="dxa"/>
          </w:tcPr>
          <w:p w14:paraId="569B7FBF" w14:textId="7028C0FF" w:rsidR="00522BA3" w:rsidRPr="007D4458" w:rsidRDefault="00522BA3" w:rsidP="00D51B1D">
            <w:pPr>
              <w:autoSpaceDE w:val="0"/>
              <w:autoSpaceDN w:val="0"/>
              <w:spacing w:line="300" w:lineRule="exact"/>
              <w:rPr>
                <w:rFonts w:ascii="ＭＳ 明朝" w:hAnsi="ＭＳ 明朝"/>
                <w:sz w:val="24"/>
              </w:rPr>
            </w:pPr>
          </w:p>
          <w:p w14:paraId="0F9FBAA3" w14:textId="376BC7F0" w:rsidR="00030645" w:rsidRPr="00CE1748" w:rsidRDefault="00030645" w:rsidP="00D51B1D">
            <w:pPr>
              <w:autoSpaceDE w:val="0"/>
              <w:autoSpaceDN w:val="0"/>
              <w:snapToGrid w:val="0"/>
              <w:spacing w:line="300" w:lineRule="exact"/>
              <w:ind w:firstLineChars="100" w:firstLine="240"/>
              <w:rPr>
                <w:rFonts w:ascii="ＭＳ 明朝" w:hAnsi="ＭＳ 明朝" w:cs="Arial"/>
                <w:sz w:val="24"/>
              </w:rPr>
            </w:pPr>
            <w:r>
              <w:rPr>
                <w:rFonts w:ascii="ＭＳ 明朝" w:hAnsi="ＭＳ 明朝" w:cs="Arial" w:hint="eastAsia"/>
                <w:sz w:val="24"/>
              </w:rPr>
              <w:t>令和</w:t>
            </w:r>
            <w:r w:rsidR="002D4921">
              <w:rPr>
                <w:rFonts w:ascii="ＭＳ 明朝" w:hAnsi="ＭＳ 明朝" w:cs="Arial" w:hint="eastAsia"/>
                <w:sz w:val="24"/>
              </w:rPr>
              <w:t>６</w:t>
            </w:r>
            <w:r>
              <w:rPr>
                <w:rFonts w:ascii="ＭＳ 明朝" w:hAnsi="ＭＳ 明朝" w:cs="Arial" w:hint="eastAsia"/>
                <w:sz w:val="24"/>
              </w:rPr>
              <w:t>年度の財務諸表（貸借対照表）において、</w:t>
            </w:r>
            <w:r w:rsidR="001012B8">
              <w:rPr>
                <w:rFonts w:ascii="ＭＳ 明朝" w:hAnsi="ＭＳ 明朝" w:cs="Arial" w:hint="eastAsia"/>
                <w:sz w:val="24"/>
              </w:rPr>
              <w:t>下記の仕訳の内容を確認したところ、</w:t>
            </w:r>
            <w:r w:rsidRPr="00CE1748">
              <w:rPr>
                <w:rFonts w:ascii="ＭＳ 明朝" w:hAnsi="ＭＳ 明朝" w:cs="Arial" w:hint="eastAsia"/>
                <w:sz w:val="24"/>
              </w:rPr>
              <w:t>費用として計上すべきものが</w:t>
            </w:r>
            <w:r w:rsidR="001012B8">
              <w:rPr>
                <w:rFonts w:ascii="ＭＳ 明朝" w:hAnsi="ＭＳ 明朝" w:cs="Arial" w:hint="eastAsia"/>
                <w:sz w:val="24"/>
              </w:rPr>
              <w:t>建設仮勘定に</w:t>
            </w:r>
            <w:r w:rsidRPr="00CE1748">
              <w:rPr>
                <w:rFonts w:ascii="ＭＳ 明朝" w:hAnsi="ＭＳ 明朝" w:cs="Arial" w:hint="eastAsia"/>
                <w:sz w:val="24"/>
              </w:rPr>
              <w:t>含まれていた。</w:t>
            </w:r>
          </w:p>
          <w:p w14:paraId="7DC7CBCA" w14:textId="77777777" w:rsidR="00030645" w:rsidRPr="00CE1748" w:rsidRDefault="00030645" w:rsidP="00D51B1D">
            <w:pPr>
              <w:autoSpaceDE w:val="0"/>
              <w:autoSpaceDN w:val="0"/>
              <w:snapToGrid w:val="0"/>
              <w:spacing w:line="300" w:lineRule="exact"/>
              <w:rPr>
                <w:rFonts w:ascii="ＭＳ 明朝" w:hAnsi="ＭＳ 明朝" w:cs="Arial"/>
                <w:sz w:val="24"/>
              </w:rPr>
            </w:pPr>
          </w:p>
          <w:tbl>
            <w:tblPr>
              <w:tblpPr w:leftFromText="142" w:rightFromText="142" w:vertAnchor="text" w:horzAnchor="margin" w:tblpY="-45"/>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4191"/>
              <w:gridCol w:w="1560"/>
              <w:gridCol w:w="1701"/>
            </w:tblGrid>
            <w:tr w:rsidR="00030645" w:rsidRPr="00CE1748" w14:paraId="0B28A69F" w14:textId="77777777" w:rsidTr="00030645">
              <w:trPr>
                <w:trHeight w:val="557"/>
              </w:trPr>
              <w:tc>
                <w:tcPr>
                  <w:tcW w:w="1474" w:type="dxa"/>
                  <w:vAlign w:val="center"/>
                </w:tcPr>
                <w:p w14:paraId="74E1F6A5" w14:textId="77777777" w:rsidR="00030645" w:rsidRPr="00CE1748" w:rsidRDefault="00030645" w:rsidP="00D51B1D">
                  <w:pPr>
                    <w:tabs>
                      <w:tab w:val="center" w:pos="4252"/>
                      <w:tab w:val="right" w:pos="8504"/>
                    </w:tabs>
                    <w:autoSpaceDE w:val="0"/>
                    <w:autoSpaceDN w:val="0"/>
                    <w:snapToGrid w:val="0"/>
                    <w:spacing w:line="300" w:lineRule="exact"/>
                    <w:jc w:val="center"/>
                    <w:rPr>
                      <w:rFonts w:hAnsi="ＭＳ 明朝" w:cs="Arial"/>
                      <w:sz w:val="24"/>
                    </w:rPr>
                  </w:pPr>
                  <w:r w:rsidRPr="00CE1748">
                    <w:rPr>
                      <w:rFonts w:hAnsi="ＭＳ 明朝" w:cs="Arial" w:hint="eastAsia"/>
                      <w:sz w:val="24"/>
                    </w:rPr>
                    <w:t>年度</w:t>
                  </w:r>
                </w:p>
              </w:tc>
              <w:tc>
                <w:tcPr>
                  <w:tcW w:w="4191" w:type="dxa"/>
                  <w:vAlign w:val="center"/>
                </w:tcPr>
                <w:p w14:paraId="1BC0184C" w14:textId="77777777" w:rsidR="00030645" w:rsidRPr="00CE1748" w:rsidRDefault="00030645" w:rsidP="00D51B1D">
                  <w:pPr>
                    <w:tabs>
                      <w:tab w:val="center" w:pos="4252"/>
                      <w:tab w:val="right" w:pos="8504"/>
                    </w:tabs>
                    <w:autoSpaceDE w:val="0"/>
                    <w:autoSpaceDN w:val="0"/>
                    <w:snapToGrid w:val="0"/>
                    <w:spacing w:line="300" w:lineRule="exact"/>
                    <w:jc w:val="center"/>
                    <w:rPr>
                      <w:rFonts w:hAnsi="ＭＳ 明朝" w:cs="Arial"/>
                      <w:sz w:val="24"/>
                    </w:rPr>
                  </w:pPr>
                  <w:r w:rsidRPr="00CE1748">
                    <w:rPr>
                      <w:rFonts w:hAnsi="ＭＳ 明朝" w:cs="Arial" w:hint="eastAsia"/>
                      <w:sz w:val="24"/>
                    </w:rPr>
                    <w:t>契約名称</w:t>
                  </w:r>
                </w:p>
              </w:tc>
              <w:tc>
                <w:tcPr>
                  <w:tcW w:w="1560" w:type="dxa"/>
                  <w:vAlign w:val="center"/>
                </w:tcPr>
                <w:p w14:paraId="3370D4EE" w14:textId="77777777" w:rsidR="00030645" w:rsidRPr="00CE1748" w:rsidRDefault="00030645" w:rsidP="00D51B1D">
                  <w:pPr>
                    <w:tabs>
                      <w:tab w:val="center" w:pos="4252"/>
                      <w:tab w:val="right" w:pos="8504"/>
                    </w:tabs>
                    <w:autoSpaceDE w:val="0"/>
                    <w:autoSpaceDN w:val="0"/>
                    <w:snapToGrid w:val="0"/>
                    <w:spacing w:line="300" w:lineRule="exact"/>
                    <w:jc w:val="center"/>
                    <w:rPr>
                      <w:rFonts w:ascii="ＭＳ 明朝" w:hAnsi="ＭＳ 明朝" w:cs="Arial"/>
                      <w:sz w:val="24"/>
                    </w:rPr>
                  </w:pPr>
                  <w:r w:rsidRPr="00CE1748">
                    <w:rPr>
                      <w:rFonts w:ascii="ＭＳ 明朝" w:hAnsi="ＭＳ 明朝" w:cs="Arial" w:hint="eastAsia"/>
                      <w:sz w:val="24"/>
                    </w:rPr>
                    <w:t>金額</w:t>
                  </w:r>
                </w:p>
              </w:tc>
              <w:tc>
                <w:tcPr>
                  <w:tcW w:w="1701" w:type="dxa"/>
                  <w:vAlign w:val="center"/>
                </w:tcPr>
                <w:p w14:paraId="0AA58695" w14:textId="77777777" w:rsidR="00030645" w:rsidRPr="00CE1748" w:rsidRDefault="00030645" w:rsidP="00D51B1D">
                  <w:pPr>
                    <w:autoSpaceDE w:val="0"/>
                    <w:autoSpaceDN w:val="0"/>
                    <w:snapToGrid w:val="0"/>
                    <w:spacing w:line="300" w:lineRule="exact"/>
                    <w:jc w:val="center"/>
                    <w:rPr>
                      <w:rFonts w:ascii="ＭＳ 明朝" w:hAnsi="ＭＳ 明朝" w:cs="Arial"/>
                      <w:sz w:val="24"/>
                    </w:rPr>
                  </w:pPr>
                  <w:r w:rsidRPr="00CE1748">
                    <w:rPr>
                      <w:rFonts w:ascii="ＭＳ 明朝" w:hAnsi="ＭＳ 明朝" w:cs="Arial" w:hint="eastAsia"/>
                      <w:sz w:val="24"/>
                    </w:rPr>
                    <w:t>費用計上すべき金額</w:t>
                  </w:r>
                </w:p>
              </w:tc>
            </w:tr>
            <w:tr w:rsidR="00030645" w:rsidRPr="00CE1748" w14:paraId="51DFA436" w14:textId="77777777" w:rsidTr="00030645">
              <w:trPr>
                <w:trHeight w:val="648"/>
              </w:trPr>
              <w:tc>
                <w:tcPr>
                  <w:tcW w:w="1474" w:type="dxa"/>
                  <w:vAlign w:val="center"/>
                </w:tcPr>
                <w:p w14:paraId="318CE6D9" w14:textId="06EED860" w:rsidR="00030645" w:rsidRPr="00CE1748" w:rsidRDefault="00D13F40"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令和３年度</w:t>
                  </w:r>
                </w:p>
              </w:tc>
              <w:tc>
                <w:tcPr>
                  <w:tcW w:w="4191" w:type="dxa"/>
                  <w:vAlign w:val="center"/>
                </w:tcPr>
                <w:p w14:paraId="0580D872" w14:textId="1ED2CCE4"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030645">
                    <w:rPr>
                      <w:rFonts w:ascii="ＭＳ 明朝" w:hAnsi="ＭＳ 明朝" w:cs="Arial" w:hint="eastAsia"/>
                      <w:sz w:val="24"/>
                    </w:rPr>
                    <w:t>主要地方道　岸和田港塔原線　電線共同溝整備事業（野田工区）に伴う電線共同溝台帳整備業務委託</w:t>
                  </w:r>
                </w:p>
              </w:tc>
              <w:tc>
                <w:tcPr>
                  <w:tcW w:w="1560" w:type="dxa"/>
                  <w:vAlign w:val="center"/>
                </w:tcPr>
                <w:p w14:paraId="3AFC3713" w14:textId="6FD8F303"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cs="Arial"/>
                      <w:sz w:val="24"/>
                    </w:rPr>
                  </w:pPr>
                  <w:r w:rsidRPr="007721CD">
                    <w:rPr>
                      <w:rFonts w:ascii="ＭＳ 明朝" w:hAnsi="ＭＳ 明朝" w:hint="eastAsia"/>
                      <w:sz w:val="24"/>
                    </w:rPr>
                    <w:t>6,066,100円</w:t>
                  </w:r>
                </w:p>
              </w:tc>
              <w:tc>
                <w:tcPr>
                  <w:tcW w:w="1701" w:type="dxa"/>
                  <w:vAlign w:val="center"/>
                </w:tcPr>
                <w:p w14:paraId="78D9AD70" w14:textId="63D482B2"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cs="Arial"/>
                      <w:sz w:val="24"/>
                    </w:rPr>
                  </w:pPr>
                  <w:r w:rsidRPr="007721CD">
                    <w:rPr>
                      <w:rFonts w:ascii="ＭＳ 明朝" w:hAnsi="ＭＳ 明朝" w:hint="eastAsia"/>
                      <w:sz w:val="24"/>
                    </w:rPr>
                    <w:t>6,066,100円</w:t>
                  </w:r>
                </w:p>
              </w:tc>
            </w:tr>
            <w:tr w:rsidR="00030645" w:rsidRPr="00CE1748" w14:paraId="7ABC6F43" w14:textId="77777777" w:rsidTr="00030645">
              <w:trPr>
                <w:trHeight w:val="648"/>
              </w:trPr>
              <w:tc>
                <w:tcPr>
                  <w:tcW w:w="1474" w:type="dxa"/>
                  <w:vAlign w:val="center"/>
                </w:tcPr>
                <w:p w14:paraId="6DA11D54" w14:textId="66AAA68F" w:rsidR="00030645" w:rsidRPr="00CE1748" w:rsidRDefault="00FD27E9"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令和３年度</w:t>
                  </w:r>
                </w:p>
              </w:tc>
              <w:tc>
                <w:tcPr>
                  <w:tcW w:w="4191" w:type="dxa"/>
                  <w:vAlign w:val="center"/>
                </w:tcPr>
                <w:p w14:paraId="58EF2197" w14:textId="2145ED50"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030645">
                    <w:rPr>
                      <w:rFonts w:ascii="ＭＳ 明朝" w:hAnsi="ＭＳ 明朝" w:cs="Arial" w:hint="eastAsia"/>
                      <w:sz w:val="24"/>
                    </w:rPr>
                    <w:t>主要地方道　岸和田港塔原線　電線共同溝整備事業（野田工区）に伴う電線共同溝台帳整備業務委託</w:t>
                  </w:r>
                </w:p>
              </w:tc>
              <w:tc>
                <w:tcPr>
                  <w:tcW w:w="1560" w:type="dxa"/>
                  <w:vAlign w:val="center"/>
                </w:tcPr>
                <w:p w14:paraId="68E88448" w14:textId="5B75CA69"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1,030,000円</w:t>
                  </w:r>
                </w:p>
              </w:tc>
              <w:tc>
                <w:tcPr>
                  <w:tcW w:w="1701" w:type="dxa"/>
                  <w:vAlign w:val="center"/>
                </w:tcPr>
                <w:p w14:paraId="3B27A39C" w14:textId="7C09607E"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1,030,000円</w:t>
                  </w:r>
                </w:p>
              </w:tc>
            </w:tr>
            <w:tr w:rsidR="00030645" w:rsidRPr="00CE1748" w14:paraId="79A69361" w14:textId="77777777" w:rsidTr="00030645">
              <w:trPr>
                <w:trHeight w:val="648"/>
              </w:trPr>
              <w:tc>
                <w:tcPr>
                  <w:tcW w:w="1474" w:type="dxa"/>
                  <w:vAlign w:val="center"/>
                </w:tcPr>
                <w:p w14:paraId="4F3B6817" w14:textId="5E85FCE1" w:rsidR="00030645" w:rsidRPr="00CE1748" w:rsidRDefault="00D13F40"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令和４年度</w:t>
                  </w:r>
                </w:p>
              </w:tc>
              <w:tc>
                <w:tcPr>
                  <w:tcW w:w="4191" w:type="dxa"/>
                  <w:vAlign w:val="center"/>
                </w:tcPr>
                <w:p w14:paraId="35150968" w14:textId="2B62E8F7"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030645">
                    <w:rPr>
                      <w:rFonts w:ascii="ＭＳ 明朝" w:hAnsi="ＭＳ 明朝" w:cs="Arial" w:hint="eastAsia"/>
                      <w:sz w:val="24"/>
                    </w:rPr>
                    <w:t>主要地方道　岸和田港塔原線　道路台帳修正委託</w:t>
                  </w:r>
                </w:p>
              </w:tc>
              <w:tc>
                <w:tcPr>
                  <w:tcW w:w="1560" w:type="dxa"/>
                  <w:vAlign w:val="center"/>
                </w:tcPr>
                <w:p w14:paraId="0316A676" w14:textId="3E9C2FA8"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983,400円</w:t>
                  </w:r>
                </w:p>
              </w:tc>
              <w:tc>
                <w:tcPr>
                  <w:tcW w:w="1701" w:type="dxa"/>
                  <w:vAlign w:val="center"/>
                </w:tcPr>
                <w:p w14:paraId="16FCC1E1" w14:textId="15ADD75F"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983,400円</w:t>
                  </w:r>
                </w:p>
              </w:tc>
            </w:tr>
            <w:tr w:rsidR="00030645" w:rsidRPr="00CE1748" w14:paraId="71F24BAB" w14:textId="77777777" w:rsidTr="00030645">
              <w:trPr>
                <w:trHeight w:val="648"/>
              </w:trPr>
              <w:tc>
                <w:tcPr>
                  <w:tcW w:w="1474" w:type="dxa"/>
                  <w:vAlign w:val="center"/>
                </w:tcPr>
                <w:p w14:paraId="0670DB64" w14:textId="3821FEE5" w:rsidR="00030645" w:rsidRPr="00CE1748" w:rsidRDefault="00FD27E9"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令和４年度</w:t>
                  </w:r>
                </w:p>
              </w:tc>
              <w:tc>
                <w:tcPr>
                  <w:tcW w:w="4191" w:type="dxa"/>
                  <w:vAlign w:val="center"/>
                </w:tcPr>
                <w:p w14:paraId="329D3537" w14:textId="413A57F8"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030645">
                    <w:rPr>
                      <w:rFonts w:ascii="ＭＳ 明朝" w:hAnsi="ＭＳ 明朝" w:cs="Arial" w:hint="eastAsia"/>
                      <w:sz w:val="24"/>
                    </w:rPr>
                    <w:t>主要地方道　大阪和泉泉南線　道路台帳修正委託</w:t>
                  </w:r>
                </w:p>
              </w:tc>
              <w:tc>
                <w:tcPr>
                  <w:tcW w:w="1560" w:type="dxa"/>
                  <w:vAlign w:val="center"/>
                </w:tcPr>
                <w:p w14:paraId="540F4710" w14:textId="317A029C"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1,999,500円</w:t>
                  </w:r>
                </w:p>
              </w:tc>
              <w:tc>
                <w:tcPr>
                  <w:tcW w:w="1701" w:type="dxa"/>
                  <w:vAlign w:val="center"/>
                </w:tcPr>
                <w:p w14:paraId="6926009C" w14:textId="1C368924"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1,999,500円</w:t>
                  </w:r>
                </w:p>
              </w:tc>
            </w:tr>
            <w:tr w:rsidR="00030645" w:rsidRPr="00CE1748" w14:paraId="45759141" w14:textId="77777777" w:rsidTr="00030645">
              <w:trPr>
                <w:trHeight w:val="648"/>
              </w:trPr>
              <w:tc>
                <w:tcPr>
                  <w:tcW w:w="1474" w:type="dxa"/>
                  <w:vAlign w:val="center"/>
                </w:tcPr>
                <w:p w14:paraId="7AADC7D1" w14:textId="23A929B7" w:rsidR="00030645" w:rsidRPr="00CE1748" w:rsidRDefault="00FD27E9"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令和４年度</w:t>
                  </w:r>
                </w:p>
              </w:tc>
              <w:tc>
                <w:tcPr>
                  <w:tcW w:w="4191" w:type="dxa"/>
                  <w:vAlign w:val="center"/>
                </w:tcPr>
                <w:p w14:paraId="77D7A3DE" w14:textId="12B35B45"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030645">
                    <w:rPr>
                      <w:rFonts w:ascii="ＭＳ 明朝" w:hAnsi="ＭＳ 明朝" w:cs="Arial" w:hint="eastAsia"/>
                      <w:sz w:val="24"/>
                    </w:rPr>
                    <w:t>主要地方道　大阪和泉泉南線　道路台帳修正委託</w:t>
                  </w:r>
                </w:p>
              </w:tc>
              <w:tc>
                <w:tcPr>
                  <w:tcW w:w="1560" w:type="dxa"/>
                  <w:vAlign w:val="center"/>
                </w:tcPr>
                <w:p w14:paraId="26B68119" w14:textId="14FFA1E9"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525,800円</w:t>
                  </w:r>
                </w:p>
              </w:tc>
              <w:tc>
                <w:tcPr>
                  <w:tcW w:w="1701" w:type="dxa"/>
                  <w:vAlign w:val="center"/>
                </w:tcPr>
                <w:p w14:paraId="428362E4" w14:textId="13256384"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7721CD">
                    <w:rPr>
                      <w:rFonts w:ascii="ＭＳ 明朝" w:hAnsi="ＭＳ 明朝" w:hint="eastAsia"/>
                      <w:sz w:val="24"/>
                    </w:rPr>
                    <w:t>525,800円</w:t>
                  </w:r>
                </w:p>
              </w:tc>
            </w:tr>
            <w:tr w:rsidR="00030645" w:rsidRPr="00CE1748" w14:paraId="2F7EA510" w14:textId="77777777" w:rsidTr="00030645">
              <w:trPr>
                <w:trHeight w:val="648"/>
              </w:trPr>
              <w:tc>
                <w:tcPr>
                  <w:tcW w:w="1474" w:type="dxa"/>
                  <w:vAlign w:val="center"/>
                </w:tcPr>
                <w:p w14:paraId="4A524EF1" w14:textId="79BCEB97" w:rsidR="00030645" w:rsidRPr="00CE1748" w:rsidRDefault="00FD27E9" w:rsidP="00D51B1D">
                  <w:pPr>
                    <w:tabs>
                      <w:tab w:val="center" w:pos="4252"/>
                      <w:tab w:val="right" w:pos="8504"/>
                    </w:tabs>
                    <w:autoSpaceDE w:val="0"/>
                    <w:autoSpaceDN w:val="0"/>
                    <w:snapToGrid w:val="0"/>
                    <w:spacing w:line="300" w:lineRule="exact"/>
                    <w:rPr>
                      <w:rFonts w:ascii="ＭＳ 明朝" w:hAnsi="ＭＳ 明朝" w:cs="Arial"/>
                      <w:sz w:val="24"/>
                    </w:rPr>
                  </w:pPr>
                  <w:r>
                    <w:rPr>
                      <w:rFonts w:ascii="ＭＳ 明朝" w:hAnsi="ＭＳ 明朝" w:cs="Arial" w:hint="eastAsia"/>
                      <w:sz w:val="24"/>
                    </w:rPr>
                    <w:t>令和４年度</w:t>
                  </w:r>
                </w:p>
              </w:tc>
              <w:tc>
                <w:tcPr>
                  <w:tcW w:w="4191" w:type="dxa"/>
                  <w:vAlign w:val="center"/>
                </w:tcPr>
                <w:p w14:paraId="52AB55B5" w14:textId="0C31B67A" w:rsidR="00030645" w:rsidRPr="00CE1748" w:rsidRDefault="00030645" w:rsidP="00D51B1D">
                  <w:pPr>
                    <w:tabs>
                      <w:tab w:val="center" w:pos="4252"/>
                      <w:tab w:val="right" w:pos="8504"/>
                    </w:tabs>
                    <w:autoSpaceDE w:val="0"/>
                    <w:autoSpaceDN w:val="0"/>
                    <w:snapToGrid w:val="0"/>
                    <w:spacing w:line="300" w:lineRule="exact"/>
                    <w:rPr>
                      <w:rFonts w:ascii="ＭＳ 明朝" w:hAnsi="ＭＳ 明朝" w:cs="Arial"/>
                      <w:sz w:val="24"/>
                    </w:rPr>
                  </w:pPr>
                  <w:r w:rsidRPr="00387D92">
                    <w:rPr>
                      <w:rFonts w:ascii="ＭＳ 明朝" w:hAnsi="ＭＳ 明朝" w:hint="eastAsia"/>
                      <w:sz w:val="24"/>
                    </w:rPr>
                    <w:t>主要地方道　大阪和泉泉南線　道路台帳修正委託</w:t>
                  </w:r>
                </w:p>
              </w:tc>
              <w:tc>
                <w:tcPr>
                  <w:tcW w:w="1560" w:type="dxa"/>
                  <w:vAlign w:val="center"/>
                </w:tcPr>
                <w:p w14:paraId="1203D8A6" w14:textId="54188ACA"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387D92">
                    <w:rPr>
                      <w:rFonts w:ascii="ＭＳ 明朝" w:hAnsi="ＭＳ 明朝" w:hint="eastAsia"/>
                      <w:sz w:val="24"/>
                    </w:rPr>
                    <w:t>1,075,000円</w:t>
                  </w:r>
                </w:p>
              </w:tc>
              <w:tc>
                <w:tcPr>
                  <w:tcW w:w="1701" w:type="dxa"/>
                  <w:vAlign w:val="center"/>
                </w:tcPr>
                <w:p w14:paraId="389B0E41" w14:textId="6E680CC7" w:rsidR="00030645" w:rsidRPr="00CE1748" w:rsidRDefault="00030645" w:rsidP="00D51B1D">
                  <w:pPr>
                    <w:tabs>
                      <w:tab w:val="center" w:pos="4252"/>
                      <w:tab w:val="right" w:pos="8504"/>
                    </w:tabs>
                    <w:autoSpaceDE w:val="0"/>
                    <w:autoSpaceDN w:val="0"/>
                    <w:snapToGrid w:val="0"/>
                    <w:spacing w:line="300" w:lineRule="exact"/>
                    <w:jc w:val="right"/>
                    <w:rPr>
                      <w:rFonts w:ascii="ＭＳ 明朝" w:hAnsi="ＭＳ 明朝"/>
                      <w:sz w:val="24"/>
                    </w:rPr>
                  </w:pPr>
                  <w:r w:rsidRPr="00387D92">
                    <w:rPr>
                      <w:rFonts w:ascii="ＭＳ 明朝" w:hAnsi="ＭＳ 明朝" w:hint="eastAsia"/>
                      <w:sz w:val="24"/>
                    </w:rPr>
                    <w:t>1,075,000円</w:t>
                  </w:r>
                </w:p>
              </w:tc>
            </w:tr>
          </w:tbl>
          <w:p w14:paraId="71CDE86D" w14:textId="7EC94007" w:rsidR="004A3820" w:rsidRPr="007D4458" w:rsidRDefault="004A3820" w:rsidP="00D51B1D">
            <w:pPr>
              <w:autoSpaceDE w:val="0"/>
              <w:autoSpaceDN w:val="0"/>
              <w:spacing w:line="300" w:lineRule="exact"/>
              <w:rPr>
                <w:rFonts w:ascii="ＭＳ 明朝" w:hAnsi="ＭＳ 明朝"/>
                <w:sz w:val="24"/>
              </w:rPr>
            </w:pPr>
          </w:p>
        </w:tc>
        <w:tc>
          <w:tcPr>
            <w:tcW w:w="8916" w:type="dxa"/>
          </w:tcPr>
          <w:p w14:paraId="035AA200" w14:textId="22163974" w:rsidR="00522BA3" w:rsidRPr="00522BA3" w:rsidRDefault="00522BA3" w:rsidP="00D51B1D">
            <w:pPr>
              <w:autoSpaceDE w:val="0"/>
              <w:autoSpaceDN w:val="0"/>
              <w:spacing w:line="300" w:lineRule="exact"/>
              <w:rPr>
                <w:rFonts w:ascii="ＭＳ 明朝" w:hAnsi="ＭＳ 明朝"/>
                <w:sz w:val="24"/>
              </w:rPr>
            </w:pPr>
          </w:p>
          <w:p w14:paraId="5BF80444" w14:textId="13EFF68E" w:rsidR="00833593" w:rsidRPr="00CD6BA7" w:rsidRDefault="00326606" w:rsidP="00D51B1D">
            <w:pPr>
              <w:autoSpaceDE w:val="0"/>
              <w:autoSpaceDN w:val="0"/>
              <w:spacing w:line="300" w:lineRule="exact"/>
              <w:ind w:firstLineChars="100" w:firstLine="240"/>
              <w:rPr>
                <w:rFonts w:ascii="ＭＳ 明朝" w:hAnsi="ＭＳ 明朝"/>
                <w:sz w:val="24"/>
              </w:rPr>
            </w:pPr>
            <w:r w:rsidRPr="00326606">
              <w:rPr>
                <w:rFonts w:ascii="ＭＳ 明朝" w:hAnsi="ＭＳ 明朝" w:hint="eastAsia"/>
                <w:sz w:val="24"/>
              </w:rPr>
              <w:t>検出事項について、速やかに是正措置を講じるとともに、原因を確認し、再発防止に向け必要な措置を講じられたい。</w:t>
            </w:r>
          </w:p>
          <w:p w14:paraId="293A60B2" w14:textId="77777777" w:rsidR="00030645" w:rsidRPr="00015723" w:rsidRDefault="00030645" w:rsidP="00D51B1D">
            <w:pPr>
              <w:autoSpaceDE w:val="0"/>
              <w:autoSpaceDN w:val="0"/>
              <w:spacing w:line="300" w:lineRule="exact"/>
              <w:ind w:firstLineChars="100" w:firstLine="210"/>
              <w:rPr>
                <w:rFonts w:hAnsi="ＭＳ 明朝" w:cs="Arial"/>
                <w:sz w:val="24"/>
              </w:rPr>
            </w:pPr>
            <w:r w:rsidRPr="008100C3">
              <w:rPr>
                <w:noProof/>
              </w:rPr>
              <mc:AlternateContent>
                <mc:Choice Requires="wps">
                  <w:drawing>
                    <wp:anchor distT="0" distB="0" distL="114300" distR="114300" simplePos="0" relativeHeight="251659264" behindDoc="0" locked="0" layoutInCell="1" allowOverlap="1" wp14:anchorId="77663726" wp14:editId="2C5F9FFC">
                      <wp:simplePos x="0" y="0"/>
                      <wp:positionH relativeFrom="column">
                        <wp:posOffset>-2540</wp:posOffset>
                      </wp:positionH>
                      <wp:positionV relativeFrom="paragraph">
                        <wp:posOffset>184785</wp:posOffset>
                      </wp:positionV>
                      <wp:extent cx="5486400" cy="1152525"/>
                      <wp:effectExtent l="0" t="0" r="19050" b="2857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152525"/>
                              </a:xfrm>
                              <a:prstGeom prst="rect">
                                <a:avLst/>
                              </a:prstGeom>
                              <a:solidFill>
                                <a:srgbClr val="FFFFFF"/>
                              </a:solidFill>
                              <a:ln w="6350">
                                <a:solidFill>
                                  <a:srgbClr val="000000"/>
                                </a:solidFill>
                                <a:prstDash val="dash"/>
                                <a:miter lim="800000"/>
                                <a:headEnd/>
                                <a:tailEnd/>
                              </a:ln>
                            </wps:spPr>
                            <wps:txbx>
                              <w:txbxContent>
                                <w:p w14:paraId="2F1CB8AE" w14:textId="77777777" w:rsidR="00030645" w:rsidRPr="000437DB" w:rsidRDefault="00030645" w:rsidP="00030645">
                                  <w:pPr>
                                    <w:autoSpaceDE w:val="0"/>
                                    <w:autoSpaceDN w:val="0"/>
                                    <w:spacing w:line="300" w:lineRule="exact"/>
                                    <w:rPr>
                                      <w:rFonts w:ascii="ＭＳ 明朝" w:hAnsi="ＭＳ 明朝"/>
                                      <w:sz w:val="24"/>
                                      <w:szCs w:val="22"/>
                                    </w:rPr>
                                  </w:pPr>
                                  <w:r w:rsidRPr="000437DB">
                                    <w:rPr>
                                      <w:rFonts w:ascii="ＭＳ 明朝" w:hAnsi="ＭＳ 明朝" w:hint="eastAsia"/>
                                      <w:sz w:val="24"/>
                                      <w:szCs w:val="22"/>
                                    </w:rPr>
                                    <w:t>【建設仮勘定取扱要領】</w:t>
                                  </w:r>
                                </w:p>
                                <w:p w14:paraId="7BE5B649" w14:textId="77777777" w:rsidR="00030645" w:rsidRPr="000437DB" w:rsidRDefault="00030645" w:rsidP="00030645">
                                  <w:pPr>
                                    <w:autoSpaceDE w:val="0"/>
                                    <w:autoSpaceDN w:val="0"/>
                                    <w:snapToGrid w:val="0"/>
                                    <w:spacing w:line="300" w:lineRule="exact"/>
                                    <w:ind w:left="240" w:hangingChars="100" w:hanging="240"/>
                                    <w:rPr>
                                      <w:rFonts w:ascii="ＭＳ 明朝" w:hAnsi="ＭＳ 明朝"/>
                                      <w:sz w:val="24"/>
                                    </w:rPr>
                                  </w:pPr>
                                  <w:r w:rsidRPr="000437DB">
                                    <w:rPr>
                                      <w:rFonts w:ascii="ＭＳ 明朝" w:hAnsi="ＭＳ 明朝" w:hint="eastAsia"/>
                                      <w:sz w:val="24"/>
                                    </w:rPr>
                                    <w:t>第４条　建設仮勘定は、公有財産要領第４条及び第５条に規定する取得年月日又は異動年月日をもって精算しなければならない。</w:t>
                                  </w:r>
                                </w:p>
                                <w:p w14:paraId="368F0EDF" w14:textId="77777777" w:rsidR="00030645" w:rsidRPr="000437DB" w:rsidRDefault="00030645" w:rsidP="00030645">
                                  <w:pPr>
                                    <w:autoSpaceDE w:val="0"/>
                                    <w:autoSpaceDN w:val="0"/>
                                    <w:snapToGrid w:val="0"/>
                                    <w:spacing w:line="300" w:lineRule="exact"/>
                                    <w:ind w:left="240" w:hangingChars="100" w:hanging="240"/>
                                    <w:rPr>
                                      <w:rFonts w:ascii="ＭＳ 明朝" w:hAnsi="ＭＳ 明朝"/>
                                      <w:sz w:val="24"/>
                                    </w:rPr>
                                  </w:pPr>
                                  <w:r w:rsidRPr="000437DB">
                                    <w:rPr>
                                      <w:rFonts w:ascii="ＭＳ 明朝" w:hAnsi="ＭＳ 明朝" w:hint="eastAsia"/>
                                      <w:sz w:val="24"/>
                                    </w:rPr>
                                    <w:t>２　前項に規定する精算と併せて、本資産勘定の額と同額の財産を公有財産台帳に登録しなければならない。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63726" id="正方形/長方形 29" o:spid="_x0000_s1026" style="position:absolute;left:0;text-align:left;margin-left:-.2pt;margin-top:14.55pt;width:6in;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" strokeweight=".5pt">
                      <v:stroke dashstyle="dash"/>
                      <v:textbox>
                        <w:txbxContent>
                          <w:p w14:paraId="2F1CB8AE" w14:textId="77777777" w:rsidR="00030645" w:rsidRPr="000437DB" w:rsidRDefault="00030645" w:rsidP="00030645">
                            <w:pPr>
                              <w:autoSpaceDE w:val="0"/>
                              <w:autoSpaceDN w:val="0"/>
                              <w:spacing w:line="300" w:lineRule="exact"/>
                              <w:rPr>
                                <w:rFonts w:ascii="ＭＳ 明朝" w:hAnsi="ＭＳ 明朝"/>
                                <w:sz w:val="24"/>
                                <w:szCs w:val="22"/>
                              </w:rPr>
                            </w:pPr>
                            <w:r w:rsidRPr="000437DB">
                              <w:rPr>
                                <w:rFonts w:ascii="ＭＳ 明朝" w:hAnsi="ＭＳ 明朝" w:hint="eastAsia"/>
                                <w:sz w:val="24"/>
                                <w:szCs w:val="22"/>
                              </w:rPr>
                              <w:t>【建設仮勘定取扱要領】</w:t>
                            </w:r>
                          </w:p>
                          <w:p w14:paraId="7BE5B649" w14:textId="77777777" w:rsidR="00030645" w:rsidRPr="000437DB" w:rsidRDefault="00030645" w:rsidP="00030645">
                            <w:pPr>
                              <w:autoSpaceDE w:val="0"/>
                              <w:autoSpaceDN w:val="0"/>
                              <w:snapToGrid w:val="0"/>
                              <w:spacing w:line="300" w:lineRule="exact"/>
                              <w:ind w:left="240" w:hangingChars="100" w:hanging="240"/>
                              <w:rPr>
                                <w:rFonts w:ascii="ＭＳ 明朝" w:hAnsi="ＭＳ 明朝"/>
                                <w:sz w:val="24"/>
                              </w:rPr>
                            </w:pPr>
                            <w:r w:rsidRPr="000437DB">
                              <w:rPr>
                                <w:rFonts w:ascii="ＭＳ 明朝" w:hAnsi="ＭＳ 明朝" w:hint="eastAsia"/>
                                <w:sz w:val="24"/>
                              </w:rPr>
                              <w:t>第４条　建設仮勘定は、公有財産要領第４条及び第５条に規定する取得年月日又は異動年月日をもって精算しなければならない。</w:t>
                            </w:r>
                          </w:p>
                          <w:p w14:paraId="368F0EDF" w14:textId="77777777" w:rsidR="00030645" w:rsidRPr="000437DB" w:rsidRDefault="00030645" w:rsidP="00030645">
                            <w:pPr>
                              <w:autoSpaceDE w:val="0"/>
                              <w:autoSpaceDN w:val="0"/>
                              <w:snapToGrid w:val="0"/>
                              <w:spacing w:line="300" w:lineRule="exact"/>
                              <w:ind w:left="240" w:hangingChars="100" w:hanging="240"/>
                              <w:rPr>
                                <w:rFonts w:ascii="ＭＳ 明朝" w:hAnsi="ＭＳ 明朝"/>
                                <w:sz w:val="24"/>
                              </w:rPr>
                            </w:pPr>
                            <w:r w:rsidRPr="000437DB">
                              <w:rPr>
                                <w:rFonts w:ascii="ＭＳ 明朝" w:hAnsi="ＭＳ 明朝" w:hint="eastAsia"/>
                                <w:sz w:val="24"/>
                              </w:rPr>
                              <w:t>２　前項に規定する精算と併せて、本資産勘定の額と同額の財産を公有財産台帳に登録しなければならない。</w:t>
                            </w:r>
                          </w:p>
                        </w:txbxContent>
                      </v:textbox>
                    </v:rect>
                  </w:pict>
                </mc:Fallback>
              </mc:AlternateContent>
            </w:r>
          </w:p>
          <w:p w14:paraId="3F9C64C8" w14:textId="77777777" w:rsidR="00030645" w:rsidRDefault="00030645" w:rsidP="00D51B1D">
            <w:pPr>
              <w:autoSpaceDE w:val="0"/>
              <w:autoSpaceDN w:val="0"/>
              <w:spacing w:line="300" w:lineRule="exact"/>
              <w:rPr>
                <w:rFonts w:ascii="ＭＳ 明朝" w:hAnsi="ＭＳ 明朝"/>
                <w:sz w:val="24"/>
              </w:rPr>
            </w:pPr>
          </w:p>
          <w:p w14:paraId="6DD31782" w14:textId="77777777" w:rsidR="00030645" w:rsidRDefault="00030645" w:rsidP="00D51B1D">
            <w:pPr>
              <w:autoSpaceDE w:val="0"/>
              <w:autoSpaceDN w:val="0"/>
              <w:spacing w:line="300" w:lineRule="exact"/>
              <w:rPr>
                <w:rFonts w:ascii="ＭＳ 明朝" w:hAnsi="ＭＳ 明朝"/>
                <w:sz w:val="24"/>
              </w:rPr>
            </w:pPr>
          </w:p>
          <w:p w14:paraId="5639C1AC" w14:textId="77777777" w:rsidR="00030645" w:rsidRPr="00DC1D57" w:rsidRDefault="00030645" w:rsidP="00D51B1D">
            <w:pPr>
              <w:rPr>
                <w:rFonts w:ascii="ＭＳ 明朝" w:hAnsi="ＭＳ 明朝"/>
                <w:sz w:val="24"/>
              </w:rPr>
            </w:pPr>
          </w:p>
          <w:p w14:paraId="00C7CF9C" w14:textId="77777777" w:rsidR="00030645" w:rsidRPr="00DC1D57" w:rsidRDefault="00030645" w:rsidP="00D51B1D">
            <w:pPr>
              <w:rPr>
                <w:rFonts w:ascii="ＭＳ 明朝" w:hAnsi="ＭＳ 明朝"/>
                <w:sz w:val="24"/>
              </w:rPr>
            </w:pPr>
          </w:p>
          <w:p w14:paraId="0C744B46" w14:textId="77777777" w:rsidR="00030645" w:rsidRPr="00DC1D57" w:rsidRDefault="00030645" w:rsidP="00D51B1D">
            <w:pPr>
              <w:rPr>
                <w:rFonts w:ascii="ＭＳ 明朝" w:hAnsi="ＭＳ 明朝"/>
                <w:sz w:val="24"/>
              </w:rPr>
            </w:pPr>
          </w:p>
          <w:p w14:paraId="6478675D" w14:textId="77777777" w:rsidR="00030645" w:rsidRPr="00DC1D57" w:rsidRDefault="00030645" w:rsidP="00D51B1D">
            <w:pPr>
              <w:rPr>
                <w:rFonts w:ascii="ＭＳ 明朝" w:hAnsi="ＭＳ 明朝"/>
                <w:sz w:val="24"/>
              </w:rPr>
            </w:pPr>
          </w:p>
          <w:p w14:paraId="7A224332" w14:textId="77777777" w:rsidR="00030645" w:rsidRPr="00EC71EE" w:rsidRDefault="00030645" w:rsidP="00D51B1D">
            <w:pPr>
              <w:autoSpaceDE w:val="0"/>
              <w:autoSpaceDN w:val="0"/>
              <w:snapToGrid w:val="0"/>
              <w:spacing w:line="300" w:lineRule="exact"/>
              <w:ind w:left="480" w:hangingChars="200" w:hanging="480"/>
              <w:rPr>
                <w:rFonts w:ascii="ＭＳ 明朝" w:hAnsi="ＭＳ 明朝"/>
                <w:sz w:val="24"/>
              </w:rPr>
            </w:pPr>
            <w:r w:rsidRPr="000437DB">
              <w:rPr>
                <w:rFonts w:ascii="ＭＳ 明朝" w:hAnsi="ＭＳ 明朝" w:hint="eastAsia"/>
                <w:sz w:val="24"/>
              </w:rPr>
              <w:t>（</w:t>
            </w:r>
            <w:r w:rsidRPr="00EC71EE">
              <w:rPr>
                <w:rFonts w:ascii="ＭＳ 明朝" w:hAnsi="ＭＳ 明朝" w:hint="eastAsia"/>
                <w:sz w:val="24"/>
              </w:rPr>
              <w:t>参考）建設仮勘定の精算処理について</w:t>
            </w:r>
          </w:p>
          <w:p w14:paraId="0F78C69C" w14:textId="77777777" w:rsidR="00030645" w:rsidRPr="00EC71EE" w:rsidRDefault="00030645" w:rsidP="00D51B1D">
            <w:pPr>
              <w:autoSpaceDE w:val="0"/>
              <w:autoSpaceDN w:val="0"/>
              <w:snapToGrid w:val="0"/>
              <w:spacing w:line="300" w:lineRule="exact"/>
              <w:ind w:leftChars="100" w:left="210"/>
              <w:rPr>
                <w:rFonts w:ascii="ＭＳ 明朝" w:hAnsi="ＭＳ 明朝"/>
                <w:sz w:val="24"/>
              </w:rPr>
            </w:pPr>
            <w:r w:rsidRPr="00EC71EE">
              <w:rPr>
                <w:rFonts w:ascii="ＭＳ 明朝" w:hAnsi="ＭＳ 明朝" w:hint="eastAsia"/>
                <w:sz w:val="24"/>
              </w:rPr>
              <w:t>「新公会計制度マニュアル」第一章　新公会</w:t>
            </w:r>
            <w:r>
              <w:rPr>
                <w:rFonts w:ascii="ＭＳ 明朝" w:hAnsi="ＭＳ 明朝" w:hint="eastAsia"/>
                <w:sz w:val="24"/>
              </w:rPr>
              <w:t>計</w:t>
            </w:r>
            <w:r w:rsidRPr="00EC71EE">
              <w:rPr>
                <w:rFonts w:ascii="ＭＳ 明朝" w:hAnsi="ＭＳ 明朝" w:hint="eastAsia"/>
                <w:sz w:val="24"/>
              </w:rPr>
              <w:t>制度の概要、２　新公会計制度特有の会計処理</w:t>
            </w:r>
            <w:r>
              <w:rPr>
                <w:rFonts w:ascii="ＭＳ 明朝" w:hAnsi="ＭＳ 明朝" w:hint="eastAsia"/>
                <w:sz w:val="24"/>
              </w:rPr>
              <w:t>、</w:t>
            </w:r>
            <w:r w:rsidRPr="00EC71EE">
              <w:rPr>
                <w:rFonts w:ascii="ＭＳ 明朝" w:hAnsi="ＭＳ 明朝" w:hint="eastAsia"/>
                <w:sz w:val="24"/>
              </w:rPr>
              <w:t>５　建設仮勘定　より</w:t>
            </w:r>
          </w:p>
          <w:p w14:paraId="27680273" w14:textId="77777777" w:rsidR="00030645" w:rsidRPr="00EC71EE" w:rsidRDefault="00030645" w:rsidP="00D51B1D">
            <w:pPr>
              <w:autoSpaceDE w:val="0"/>
              <w:autoSpaceDN w:val="0"/>
              <w:snapToGrid w:val="0"/>
              <w:spacing w:line="300" w:lineRule="exact"/>
              <w:ind w:leftChars="100" w:left="450" w:hangingChars="100" w:hanging="240"/>
              <w:rPr>
                <w:rFonts w:ascii="ＭＳ 明朝" w:hAnsi="ＭＳ 明朝"/>
                <w:sz w:val="24"/>
              </w:rPr>
            </w:pPr>
            <w:r>
              <w:rPr>
                <w:rFonts w:ascii="ＭＳ 明朝" w:hAnsi="ＭＳ 明朝" w:hint="eastAsia"/>
                <w:sz w:val="24"/>
              </w:rPr>
              <w:t>○　建設仮勘定は、建設中の固定資産の取得に要した経費</w:t>
            </w:r>
            <w:r w:rsidRPr="00EC71EE">
              <w:rPr>
                <w:rFonts w:ascii="ＭＳ 明朝" w:hAnsi="ＭＳ 明朝" w:hint="eastAsia"/>
                <w:sz w:val="24"/>
              </w:rPr>
              <w:t>について、その施設等が完成し、引き渡しを受けるまでの間、又は供用が開始されるまでの間において一時的にプ</w:t>
            </w:r>
            <w:r>
              <w:rPr>
                <w:rFonts w:ascii="ＭＳ 明朝" w:hAnsi="ＭＳ 明朝" w:hint="eastAsia"/>
                <w:sz w:val="24"/>
              </w:rPr>
              <w:t>ールするための勘定です。新規取得、改修にかかわらず、その資産価額</w:t>
            </w:r>
            <w:r w:rsidRPr="00EC71EE">
              <w:rPr>
                <w:rFonts w:ascii="ＭＳ 明朝" w:hAnsi="ＭＳ 明朝" w:hint="eastAsia"/>
                <w:sz w:val="24"/>
              </w:rPr>
              <w:t>の上昇を伴う工事等で公有財産台帳等に登録されるものが対象となります。</w:t>
            </w:r>
          </w:p>
          <w:p w14:paraId="5C32BCF5" w14:textId="77777777" w:rsidR="00030645" w:rsidRPr="00EC71EE" w:rsidRDefault="00030645" w:rsidP="00D51B1D">
            <w:pPr>
              <w:autoSpaceDE w:val="0"/>
              <w:autoSpaceDN w:val="0"/>
              <w:snapToGrid w:val="0"/>
              <w:spacing w:line="300" w:lineRule="exact"/>
              <w:ind w:leftChars="100" w:left="450" w:hangingChars="100" w:hanging="240"/>
              <w:rPr>
                <w:rFonts w:ascii="ＭＳ 明朝" w:hAnsi="ＭＳ 明朝"/>
                <w:sz w:val="24"/>
              </w:rPr>
            </w:pPr>
            <w:r>
              <w:rPr>
                <w:rFonts w:ascii="ＭＳ 明朝" w:hAnsi="ＭＳ 明朝" w:hint="eastAsia"/>
                <w:sz w:val="24"/>
              </w:rPr>
              <w:t>○　工事が完成</w:t>
            </w:r>
            <w:r w:rsidRPr="00EC71EE">
              <w:rPr>
                <w:rFonts w:ascii="ＭＳ 明朝" w:hAnsi="ＭＳ 明朝" w:hint="eastAsia"/>
                <w:sz w:val="24"/>
              </w:rPr>
              <w:t>して、供用開始となった時点で固定資産台帳（公有財産システム）への記録を行いますが、併せて、財務会計システム</w:t>
            </w:r>
            <w:r w:rsidRPr="002C1BE0">
              <w:rPr>
                <w:rFonts w:ascii="ＭＳ 明朝" w:hAnsi="ＭＳ 明朝" w:hint="eastAsia"/>
                <w:sz w:val="24"/>
              </w:rPr>
              <w:t>の【建設仮勘定精算】画面から建物、工作物など整理すべき勘定への精算</w:t>
            </w:r>
            <w:r w:rsidRPr="00EC71EE">
              <w:rPr>
                <w:rFonts w:ascii="ＭＳ 明朝" w:hAnsi="ＭＳ 明朝" w:hint="eastAsia"/>
                <w:sz w:val="24"/>
              </w:rPr>
              <w:t>処理を行うことで、本勘定への振替が行われます。</w:t>
            </w:r>
          </w:p>
          <w:p w14:paraId="2187F246" w14:textId="77777777" w:rsidR="00030645" w:rsidRPr="00EC71EE" w:rsidRDefault="00030645" w:rsidP="00D51B1D">
            <w:pPr>
              <w:autoSpaceDE w:val="0"/>
              <w:autoSpaceDN w:val="0"/>
              <w:snapToGrid w:val="0"/>
              <w:spacing w:line="300" w:lineRule="exact"/>
              <w:ind w:leftChars="100" w:left="450" w:hangingChars="100" w:hanging="240"/>
              <w:rPr>
                <w:rFonts w:ascii="ＭＳ 明朝" w:hAnsi="ＭＳ 明朝"/>
                <w:sz w:val="24"/>
              </w:rPr>
            </w:pPr>
            <w:r w:rsidRPr="00EC71EE">
              <w:rPr>
                <w:rFonts w:ascii="ＭＳ 明朝" w:hAnsi="ＭＳ 明朝" w:hint="eastAsia"/>
                <w:sz w:val="24"/>
              </w:rPr>
              <w:t>○　一部、または全部が費用であるにもかかわらず建設仮勘定に計上している場合、精算登録において費用へ変更することはできませんので、建設仮勘定に計上している金額を</w:t>
            </w:r>
            <w:r w:rsidRPr="002C1BE0">
              <w:rPr>
                <w:rFonts w:ascii="ＭＳ 明朝" w:hAnsi="ＭＳ 明朝" w:hint="eastAsia"/>
                <w:sz w:val="24"/>
              </w:rPr>
              <w:t>【複式情報訂正】画面で修正した後に、改めて精算登録を行います。</w:t>
            </w:r>
          </w:p>
          <w:p w14:paraId="7679C208" w14:textId="162F70AE" w:rsidR="00CC2C68" w:rsidRPr="00030645" w:rsidRDefault="00CC2C68" w:rsidP="00D51B1D">
            <w:pPr>
              <w:autoSpaceDE w:val="0"/>
              <w:autoSpaceDN w:val="0"/>
              <w:spacing w:line="300" w:lineRule="exact"/>
              <w:rPr>
                <w:rFonts w:ascii="ＭＳ 明朝" w:hAnsi="ＭＳ 明朝"/>
                <w:sz w:val="24"/>
              </w:rPr>
            </w:pPr>
          </w:p>
        </w:tc>
      </w:tr>
      <w:tr w:rsidR="000903F6" w:rsidRPr="00522BA3" w14:paraId="584CB5E2" w14:textId="77777777" w:rsidTr="00D51B1D">
        <w:trPr>
          <w:trHeight w:val="624"/>
        </w:trPr>
        <w:tc>
          <w:tcPr>
            <w:tcW w:w="20490" w:type="dxa"/>
            <w:gridSpan w:val="3"/>
            <w:vAlign w:val="center"/>
          </w:tcPr>
          <w:p w14:paraId="2BE3AC10" w14:textId="530665C2" w:rsidR="000903F6" w:rsidRPr="000903F6" w:rsidRDefault="000903F6" w:rsidP="00D51B1D">
            <w:pPr>
              <w:autoSpaceDE w:val="0"/>
              <w:autoSpaceDN w:val="0"/>
              <w:spacing w:line="3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措置の内容</w:t>
            </w:r>
          </w:p>
        </w:tc>
      </w:tr>
      <w:tr w:rsidR="000903F6" w:rsidRPr="00522BA3" w14:paraId="4156D3E3" w14:textId="77777777" w:rsidTr="00D51B1D">
        <w:trPr>
          <w:trHeight w:val="2154"/>
        </w:trPr>
        <w:tc>
          <w:tcPr>
            <w:tcW w:w="20490" w:type="dxa"/>
            <w:gridSpan w:val="3"/>
          </w:tcPr>
          <w:p w14:paraId="5FC91B88" w14:textId="41BE4E7A" w:rsidR="00D51B1D" w:rsidRDefault="00D51B1D" w:rsidP="00D51B1D">
            <w:pPr>
              <w:autoSpaceDE w:val="0"/>
              <w:autoSpaceDN w:val="0"/>
              <w:spacing w:line="300" w:lineRule="exact"/>
              <w:rPr>
                <w:rFonts w:ascii="ＭＳ 明朝" w:hAnsi="ＭＳ 明朝"/>
                <w:sz w:val="24"/>
              </w:rPr>
            </w:pPr>
          </w:p>
          <w:p w14:paraId="46E4C5BB" w14:textId="6F54E4F9" w:rsidR="0036420B" w:rsidRPr="0036420B" w:rsidRDefault="0036420B" w:rsidP="0036420B">
            <w:pPr>
              <w:autoSpaceDE w:val="0"/>
              <w:autoSpaceDN w:val="0"/>
              <w:spacing w:line="300" w:lineRule="exact"/>
              <w:ind w:firstLineChars="100" w:firstLine="240"/>
              <w:rPr>
                <w:rFonts w:ascii="ＭＳ 明朝" w:hAnsi="ＭＳ 明朝"/>
                <w:sz w:val="24"/>
              </w:rPr>
            </w:pPr>
            <w:r w:rsidRPr="0036420B">
              <w:rPr>
                <w:rFonts w:ascii="ＭＳ 明朝" w:hAnsi="ＭＳ 明朝" w:hint="eastAsia"/>
                <w:sz w:val="24"/>
              </w:rPr>
              <w:t>令和７年</w:t>
            </w:r>
            <w:r>
              <w:rPr>
                <w:rFonts w:ascii="ＭＳ 明朝" w:hAnsi="ＭＳ 明朝" w:hint="eastAsia"/>
                <w:sz w:val="24"/>
              </w:rPr>
              <w:t>12</w:t>
            </w:r>
            <w:r w:rsidRPr="0036420B">
              <w:rPr>
                <w:rFonts w:ascii="ＭＳ 明朝" w:hAnsi="ＭＳ 明朝" w:hint="eastAsia"/>
                <w:sz w:val="24"/>
              </w:rPr>
              <w:t>月</w:t>
            </w:r>
            <w:r>
              <w:rPr>
                <w:rFonts w:ascii="ＭＳ 明朝" w:hAnsi="ＭＳ 明朝" w:hint="eastAsia"/>
                <w:sz w:val="24"/>
              </w:rPr>
              <w:t>23</w:t>
            </w:r>
            <w:r w:rsidRPr="0036420B">
              <w:rPr>
                <w:rFonts w:ascii="ＭＳ 明朝" w:hAnsi="ＭＳ 明朝" w:hint="eastAsia"/>
                <w:sz w:val="24"/>
              </w:rPr>
              <w:t>日付けで「インフラ資</w:t>
            </w:r>
            <w:r w:rsidRPr="0008775B">
              <w:rPr>
                <w:rFonts w:ascii="ＭＳ 明朝" w:hAnsi="ＭＳ 明朝" w:hint="eastAsia"/>
                <w:sz w:val="24"/>
              </w:rPr>
              <w:t>産（</w:t>
            </w:r>
            <w:r w:rsidR="00114222" w:rsidRPr="0008775B">
              <w:rPr>
                <w:rFonts w:ascii="ＭＳ 明朝" w:hAnsi="ＭＳ 明朝" w:hint="eastAsia"/>
                <w:sz w:val="24"/>
              </w:rPr>
              <w:t>ＢＳ</w:t>
            </w:r>
            <w:r w:rsidRPr="0008775B">
              <w:rPr>
                <w:rFonts w:ascii="ＭＳ 明朝" w:hAnsi="ＭＳ 明朝" w:hint="eastAsia"/>
                <w:sz w:val="24"/>
              </w:rPr>
              <w:t>建設仮勘定</w:t>
            </w:r>
            <w:r w:rsidR="00114222" w:rsidRPr="0008775B">
              <w:rPr>
                <w:rFonts w:ascii="ＭＳ 明朝" w:hAnsi="ＭＳ 明朝" w:hint="eastAsia"/>
                <w:sz w:val="24"/>
              </w:rPr>
              <w:t>／</w:t>
            </w:r>
            <w:r w:rsidRPr="0008775B">
              <w:rPr>
                <w:rFonts w:ascii="ＭＳ 明朝" w:hAnsi="ＭＳ 明朝" w:hint="eastAsia"/>
                <w:sz w:val="24"/>
              </w:rPr>
              <w:t>インフラ）</w:t>
            </w:r>
            <w:r w:rsidRPr="0036420B">
              <w:rPr>
                <w:rFonts w:ascii="ＭＳ 明朝" w:hAnsi="ＭＳ 明朝" w:hint="eastAsia"/>
                <w:sz w:val="24"/>
              </w:rPr>
              <w:t>」から「過年度修正損」へ複式仕訳の修正登録を行い、財務会計システムの建設仮勘定一覧から当該案件の削除を行った。</w:t>
            </w:r>
          </w:p>
          <w:p w14:paraId="518269A7" w14:textId="77777777" w:rsidR="0036420B" w:rsidRPr="0036420B" w:rsidRDefault="0036420B" w:rsidP="0036420B">
            <w:pPr>
              <w:autoSpaceDE w:val="0"/>
              <w:autoSpaceDN w:val="0"/>
              <w:spacing w:line="300" w:lineRule="exact"/>
              <w:rPr>
                <w:rFonts w:ascii="ＭＳ 明朝" w:hAnsi="ＭＳ 明朝"/>
                <w:sz w:val="24"/>
              </w:rPr>
            </w:pPr>
            <w:r w:rsidRPr="0036420B">
              <w:rPr>
                <w:rFonts w:ascii="ＭＳ 明朝" w:hAnsi="ＭＳ 明朝" w:hint="eastAsia"/>
                <w:sz w:val="24"/>
              </w:rPr>
              <w:t xml:space="preserve">　本件検出事項の原因は、固定資産計上基準について、担当者及び決裁者の認識が不足していたことによる。</w:t>
            </w:r>
          </w:p>
          <w:p w14:paraId="3C26B1DD" w14:textId="131C19E4" w:rsidR="0036420B" w:rsidRDefault="0036420B" w:rsidP="0036420B">
            <w:pPr>
              <w:autoSpaceDE w:val="0"/>
              <w:autoSpaceDN w:val="0"/>
              <w:spacing w:line="300" w:lineRule="exact"/>
              <w:rPr>
                <w:rFonts w:ascii="ＭＳ 明朝" w:hAnsi="ＭＳ 明朝"/>
                <w:sz w:val="24"/>
              </w:rPr>
            </w:pPr>
            <w:r w:rsidRPr="0036420B">
              <w:rPr>
                <w:rFonts w:ascii="ＭＳ 明朝" w:hAnsi="ＭＳ 明朝" w:hint="eastAsia"/>
                <w:sz w:val="24"/>
              </w:rPr>
              <w:t xml:space="preserve">　再発防止として、担当者等の関係職員に対し固定資産計上基準の周知を行い、今後仕訳を登録する際は、担当者及び決裁者が相互にチェックを行い、適正な事務処理を行う。</w:t>
            </w:r>
          </w:p>
          <w:p w14:paraId="77959A8C" w14:textId="4132279E" w:rsidR="0036420B" w:rsidRPr="00522BA3" w:rsidRDefault="0036420B" w:rsidP="00D51B1D">
            <w:pPr>
              <w:autoSpaceDE w:val="0"/>
              <w:autoSpaceDN w:val="0"/>
              <w:spacing w:line="300" w:lineRule="exact"/>
              <w:rPr>
                <w:rFonts w:ascii="ＭＳ 明朝" w:hAnsi="ＭＳ 明朝"/>
                <w:sz w:val="24"/>
              </w:rPr>
            </w:pPr>
          </w:p>
        </w:tc>
      </w:tr>
    </w:tbl>
    <w:p w14:paraId="226DC5AA" w14:textId="277BADF5" w:rsidR="00EF0363" w:rsidRDefault="00522BA3" w:rsidP="00B43EF7">
      <w:pPr>
        <w:autoSpaceDE w:val="0"/>
        <w:autoSpaceDN w:val="0"/>
        <w:spacing w:line="300" w:lineRule="exact"/>
        <w:jc w:val="right"/>
        <w:rPr>
          <w:rFonts w:ascii="ＭＳ ゴシック" w:eastAsia="ＭＳ ゴシック" w:hAnsi="ＭＳ ゴシック"/>
          <w:sz w:val="24"/>
          <w:szCs w:val="22"/>
        </w:rPr>
      </w:pPr>
      <w:r w:rsidRPr="00522BA3">
        <w:rPr>
          <w:rFonts w:ascii="ＭＳ ゴシック" w:eastAsia="ＭＳ ゴシック" w:hAnsi="ＭＳ ゴシック" w:hint="eastAsia"/>
          <w:sz w:val="24"/>
          <w:szCs w:val="22"/>
        </w:rPr>
        <w:t>監査（検査）実施年月日（委員：令和－年－月－日、事務局：</w:t>
      </w:r>
      <w:r w:rsidR="001C5452" w:rsidRPr="00522BA3">
        <w:rPr>
          <w:rFonts w:ascii="ＭＳ ゴシック" w:eastAsia="ＭＳ ゴシック" w:hAnsi="ＭＳ ゴシック" w:hint="eastAsia"/>
          <w:sz w:val="24"/>
          <w:szCs w:val="22"/>
        </w:rPr>
        <w:t>令和</w:t>
      </w:r>
      <w:r w:rsidR="005704A5">
        <w:rPr>
          <w:rFonts w:ascii="ＭＳ ゴシック" w:eastAsia="ＭＳ ゴシック" w:hAnsi="ＭＳ ゴシック" w:hint="eastAsia"/>
          <w:sz w:val="24"/>
          <w:szCs w:val="22"/>
        </w:rPr>
        <w:t>７</w:t>
      </w:r>
      <w:r w:rsidR="001C5452" w:rsidRPr="00522BA3">
        <w:rPr>
          <w:rFonts w:ascii="ＭＳ ゴシック" w:eastAsia="ＭＳ ゴシック" w:hAnsi="ＭＳ ゴシック" w:hint="eastAsia"/>
          <w:sz w:val="24"/>
          <w:szCs w:val="22"/>
        </w:rPr>
        <w:t>年</w:t>
      </w:r>
      <w:r w:rsidR="0059282E">
        <w:rPr>
          <w:rFonts w:ascii="ＭＳ ゴシック" w:eastAsia="ＭＳ ゴシック" w:hAnsi="ＭＳ ゴシック" w:hint="eastAsia"/>
          <w:sz w:val="24"/>
          <w:szCs w:val="22"/>
        </w:rPr>
        <w:t>10</w:t>
      </w:r>
      <w:r w:rsidR="001C5452" w:rsidRPr="00522BA3">
        <w:rPr>
          <w:rFonts w:ascii="ＭＳ ゴシック" w:eastAsia="ＭＳ ゴシック" w:hAnsi="ＭＳ ゴシック" w:hint="eastAsia"/>
          <w:sz w:val="24"/>
          <w:szCs w:val="22"/>
        </w:rPr>
        <w:t>月</w:t>
      </w:r>
      <w:r w:rsidR="0059282E">
        <w:rPr>
          <w:rFonts w:ascii="ＭＳ ゴシック" w:eastAsia="ＭＳ ゴシック" w:hAnsi="ＭＳ ゴシック" w:hint="eastAsia"/>
          <w:sz w:val="24"/>
          <w:szCs w:val="22"/>
        </w:rPr>
        <w:t>29</w:t>
      </w:r>
      <w:r w:rsidR="001C5452" w:rsidRPr="00522BA3">
        <w:rPr>
          <w:rFonts w:ascii="ＭＳ ゴシック" w:eastAsia="ＭＳ ゴシック" w:hAnsi="ＭＳ ゴシック" w:hint="eastAsia"/>
          <w:sz w:val="24"/>
          <w:szCs w:val="22"/>
        </w:rPr>
        <w:t>日</w:t>
      </w:r>
      <w:r w:rsidRPr="00522BA3">
        <w:rPr>
          <w:rFonts w:ascii="ＭＳ ゴシック" w:eastAsia="ＭＳ ゴシック" w:hAnsi="ＭＳ ゴシック" w:hint="eastAsia"/>
          <w:sz w:val="24"/>
          <w:szCs w:val="22"/>
        </w:rPr>
        <w:t>）</w:t>
      </w:r>
    </w:p>
    <w:sectPr w:rsidR="00EF0363" w:rsidSect="00B43EF7">
      <w:footerReference w:type="default" r:id="rId10"/>
      <w:pgSz w:w="23814" w:h="16839" w:orient="landscape" w:code="8"/>
      <w:pgMar w:top="2024" w:right="1701" w:bottom="2024" w:left="1622" w:header="851" w:footer="567"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0CDE" w14:textId="77777777" w:rsidR="00490E27" w:rsidRDefault="00490E27">
      <w:r>
        <w:separator/>
      </w:r>
    </w:p>
  </w:endnote>
  <w:endnote w:type="continuationSeparator" w:id="0">
    <w:p w14:paraId="66054BD4" w14:textId="77777777" w:rsidR="00490E27" w:rsidRDefault="00490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5BB9" w14:textId="77777777" w:rsidR="00282032" w:rsidRPr="00291953" w:rsidRDefault="00282032" w:rsidP="00FD0BC7">
    <w:pPr>
      <w:pStyle w:val="a5"/>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7634" w14:textId="77777777" w:rsidR="00490E27" w:rsidRDefault="00490E27">
      <w:r>
        <w:separator/>
      </w:r>
    </w:p>
  </w:footnote>
  <w:footnote w:type="continuationSeparator" w:id="0">
    <w:p w14:paraId="40611BD7" w14:textId="77777777" w:rsidR="00490E27" w:rsidRDefault="00490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B0DE48"/>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C836667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EA0BF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E9DEADF0"/>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52CD46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290D53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F66489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70E6B4B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D6AAB03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B5785BA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9691F89"/>
    <w:multiLevelType w:val="hybridMultilevel"/>
    <w:tmpl w:val="EF26286C"/>
    <w:lvl w:ilvl="0" w:tplc="FE664D0A">
      <w:start w:val="2"/>
      <w:numFmt w:val="bullet"/>
      <w:lvlText w:val="・"/>
      <w:lvlJc w:val="left"/>
      <w:pPr>
        <w:ind w:left="1095" w:hanging="360"/>
      </w:pPr>
      <w:rPr>
        <w:rFonts w:ascii="ＭＳ 明朝" w:eastAsia="ＭＳ 明朝" w:hAnsi="ＭＳ 明朝" w:cs="Arial"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2"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3" w15:restartNumberingAfterBreak="0">
    <w:nsid w:val="0BF60049"/>
    <w:multiLevelType w:val="hybridMultilevel"/>
    <w:tmpl w:val="F2287ECE"/>
    <w:lvl w:ilvl="0" w:tplc="2ABAA5CC">
      <w:start w:val="1"/>
      <w:numFmt w:val="bullet"/>
      <w:lvlText w:val="○"/>
      <w:lvlJc w:val="left"/>
      <w:pPr>
        <w:ind w:left="1545" w:hanging="360"/>
      </w:pPr>
      <w:rPr>
        <w:rFonts w:ascii="ＭＳ 明朝" w:eastAsia="ＭＳ 明朝" w:hAnsi="ＭＳ 明朝" w:cs="Arial" w:hint="eastAsia"/>
      </w:rPr>
    </w:lvl>
    <w:lvl w:ilvl="1" w:tplc="0409000B" w:tentative="1">
      <w:start w:val="1"/>
      <w:numFmt w:val="bullet"/>
      <w:lvlText w:val=""/>
      <w:lvlJc w:val="left"/>
      <w:pPr>
        <w:ind w:left="2025" w:hanging="420"/>
      </w:pPr>
      <w:rPr>
        <w:rFonts w:ascii="Wingdings" w:hAnsi="Wingdings" w:hint="default"/>
      </w:rPr>
    </w:lvl>
    <w:lvl w:ilvl="2" w:tplc="0409000D" w:tentative="1">
      <w:start w:val="1"/>
      <w:numFmt w:val="bullet"/>
      <w:lvlText w:val=""/>
      <w:lvlJc w:val="left"/>
      <w:pPr>
        <w:ind w:left="2445" w:hanging="420"/>
      </w:pPr>
      <w:rPr>
        <w:rFonts w:ascii="Wingdings" w:hAnsi="Wingdings" w:hint="default"/>
      </w:rPr>
    </w:lvl>
    <w:lvl w:ilvl="3" w:tplc="04090001" w:tentative="1">
      <w:start w:val="1"/>
      <w:numFmt w:val="bullet"/>
      <w:lvlText w:val=""/>
      <w:lvlJc w:val="left"/>
      <w:pPr>
        <w:ind w:left="2865" w:hanging="420"/>
      </w:pPr>
      <w:rPr>
        <w:rFonts w:ascii="Wingdings" w:hAnsi="Wingdings" w:hint="default"/>
      </w:rPr>
    </w:lvl>
    <w:lvl w:ilvl="4" w:tplc="0409000B" w:tentative="1">
      <w:start w:val="1"/>
      <w:numFmt w:val="bullet"/>
      <w:lvlText w:val=""/>
      <w:lvlJc w:val="left"/>
      <w:pPr>
        <w:ind w:left="3285" w:hanging="420"/>
      </w:pPr>
      <w:rPr>
        <w:rFonts w:ascii="Wingdings" w:hAnsi="Wingdings" w:hint="default"/>
      </w:rPr>
    </w:lvl>
    <w:lvl w:ilvl="5" w:tplc="0409000D" w:tentative="1">
      <w:start w:val="1"/>
      <w:numFmt w:val="bullet"/>
      <w:lvlText w:val=""/>
      <w:lvlJc w:val="left"/>
      <w:pPr>
        <w:ind w:left="3705" w:hanging="420"/>
      </w:pPr>
      <w:rPr>
        <w:rFonts w:ascii="Wingdings" w:hAnsi="Wingdings" w:hint="default"/>
      </w:rPr>
    </w:lvl>
    <w:lvl w:ilvl="6" w:tplc="04090001" w:tentative="1">
      <w:start w:val="1"/>
      <w:numFmt w:val="bullet"/>
      <w:lvlText w:val=""/>
      <w:lvlJc w:val="left"/>
      <w:pPr>
        <w:ind w:left="4125" w:hanging="420"/>
      </w:pPr>
      <w:rPr>
        <w:rFonts w:ascii="Wingdings" w:hAnsi="Wingdings" w:hint="default"/>
      </w:rPr>
    </w:lvl>
    <w:lvl w:ilvl="7" w:tplc="0409000B" w:tentative="1">
      <w:start w:val="1"/>
      <w:numFmt w:val="bullet"/>
      <w:lvlText w:val=""/>
      <w:lvlJc w:val="left"/>
      <w:pPr>
        <w:ind w:left="4545" w:hanging="420"/>
      </w:pPr>
      <w:rPr>
        <w:rFonts w:ascii="Wingdings" w:hAnsi="Wingdings" w:hint="default"/>
      </w:rPr>
    </w:lvl>
    <w:lvl w:ilvl="8" w:tplc="0409000D" w:tentative="1">
      <w:start w:val="1"/>
      <w:numFmt w:val="bullet"/>
      <w:lvlText w:val=""/>
      <w:lvlJc w:val="left"/>
      <w:pPr>
        <w:ind w:left="4965" w:hanging="420"/>
      </w:pPr>
      <w:rPr>
        <w:rFonts w:ascii="Wingdings" w:hAnsi="Wingdings" w:hint="default"/>
      </w:rPr>
    </w:lvl>
  </w:abstractNum>
  <w:abstractNum w:abstractNumId="14" w15:restartNumberingAfterBreak="0">
    <w:nsid w:val="0EF7571D"/>
    <w:multiLevelType w:val="hybridMultilevel"/>
    <w:tmpl w:val="A9A6C5FC"/>
    <w:lvl w:ilvl="0" w:tplc="CD3ACB94">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149E2126"/>
    <w:multiLevelType w:val="hybridMultilevel"/>
    <w:tmpl w:val="BE08D902"/>
    <w:lvl w:ilvl="0" w:tplc="51440164">
      <w:start w:val="2"/>
      <w:numFmt w:val="bullet"/>
      <w:lvlText w:val="・"/>
      <w:lvlJc w:val="left"/>
      <w:pPr>
        <w:ind w:left="885" w:hanging="360"/>
      </w:pPr>
      <w:rPr>
        <w:rFonts w:ascii="ＭＳ 明朝" w:eastAsia="ＭＳ 明朝" w:hAnsi="ＭＳ 明朝" w:cs="Arial"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9"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20"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22" w15:restartNumberingAfterBreak="0">
    <w:nsid w:val="655E210E"/>
    <w:multiLevelType w:val="hybridMultilevel"/>
    <w:tmpl w:val="D33C1D00"/>
    <w:lvl w:ilvl="0" w:tplc="FD7049CE">
      <w:start w:val="1"/>
      <w:numFmt w:val="bullet"/>
      <w:lvlText w:val="○"/>
      <w:lvlJc w:val="left"/>
      <w:pPr>
        <w:ind w:left="599" w:hanging="360"/>
      </w:pPr>
      <w:rPr>
        <w:rFonts w:ascii="ＭＳ Ｐ明朝" w:eastAsia="ＭＳ Ｐ明朝" w:hAnsi="ＭＳ Ｐ明朝" w:cs="Arial"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23" w15:restartNumberingAfterBreak="0">
    <w:nsid w:val="7301452E"/>
    <w:multiLevelType w:val="hybridMultilevel"/>
    <w:tmpl w:val="8D04682A"/>
    <w:lvl w:ilvl="0" w:tplc="4D8677B2">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4" w15:restartNumberingAfterBreak="0">
    <w:nsid w:val="7CE7709C"/>
    <w:multiLevelType w:val="hybridMultilevel"/>
    <w:tmpl w:val="F2E6214E"/>
    <w:lvl w:ilvl="0" w:tplc="78BE8FBE">
      <w:start w:val="2"/>
      <w:numFmt w:val="bullet"/>
      <w:lvlText w:val="・"/>
      <w:lvlJc w:val="left"/>
      <w:pPr>
        <w:ind w:left="990" w:hanging="360"/>
      </w:pPr>
      <w:rPr>
        <w:rFonts w:ascii="ＭＳ 明朝" w:eastAsia="ＭＳ 明朝" w:hAnsi="ＭＳ 明朝" w:cs="Arial"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953172866">
    <w:abstractNumId w:val="20"/>
  </w:num>
  <w:num w:numId="2" w16cid:durableId="985205585">
    <w:abstractNumId w:val="17"/>
  </w:num>
  <w:num w:numId="3" w16cid:durableId="420378346">
    <w:abstractNumId w:val="16"/>
  </w:num>
  <w:num w:numId="4" w16cid:durableId="1543440898">
    <w:abstractNumId w:val="10"/>
  </w:num>
  <w:num w:numId="5" w16cid:durableId="1575579347">
    <w:abstractNumId w:val="18"/>
  </w:num>
  <w:num w:numId="6" w16cid:durableId="275018478">
    <w:abstractNumId w:val="19"/>
  </w:num>
  <w:num w:numId="7" w16cid:durableId="1418943577">
    <w:abstractNumId w:val="12"/>
  </w:num>
  <w:num w:numId="8" w16cid:durableId="1710766738">
    <w:abstractNumId w:val="21"/>
  </w:num>
  <w:num w:numId="9" w16cid:durableId="1678116483">
    <w:abstractNumId w:val="14"/>
  </w:num>
  <w:num w:numId="10" w16cid:durableId="140730367">
    <w:abstractNumId w:val="23"/>
  </w:num>
  <w:num w:numId="11" w16cid:durableId="340204552">
    <w:abstractNumId w:val="13"/>
  </w:num>
  <w:num w:numId="12" w16cid:durableId="252975044">
    <w:abstractNumId w:val="11"/>
  </w:num>
  <w:num w:numId="13" w16cid:durableId="589850311">
    <w:abstractNumId w:val="15"/>
  </w:num>
  <w:num w:numId="14" w16cid:durableId="542211718">
    <w:abstractNumId w:val="24"/>
  </w:num>
  <w:num w:numId="15" w16cid:durableId="1563976913">
    <w:abstractNumId w:val="22"/>
  </w:num>
  <w:num w:numId="16" w16cid:durableId="1168791428">
    <w:abstractNumId w:val="9"/>
  </w:num>
  <w:num w:numId="17" w16cid:durableId="1253587895">
    <w:abstractNumId w:val="7"/>
  </w:num>
  <w:num w:numId="18" w16cid:durableId="358355983">
    <w:abstractNumId w:val="6"/>
  </w:num>
  <w:num w:numId="19" w16cid:durableId="1699507738">
    <w:abstractNumId w:val="5"/>
  </w:num>
  <w:num w:numId="20" w16cid:durableId="389116024">
    <w:abstractNumId w:val="4"/>
  </w:num>
  <w:num w:numId="21" w16cid:durableId="565922408">
    <w:abstractNumId w:val="8"/>
  </w:num>
  <w:num w:numId="22" w16cid:durableId="506291454">
    <w:abstractNumId w:val="3"/>
  </w:num>
  <w:num w:numId="23" w16cid:durableId="623657474">
    <w:abstractNumId w:val="2"/>
  </w:num>
  <w:num w:numId="24" w16cid:durableId="1719016006">
    <w:abstractNumId w:val="1"/>
  </w:num>
  <w:num w:numId="25" w16cid:durableId="1772819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062F"/>
    <w:rsid w:val="00002C28"/>
    <w:rsid w:val="00002F4D"/>
    <w:rsid w:val="000044DE"/>
    <w:rsid w:val="00006BCE"/>
    <w:rsid w:val="00012F4E"/>
    <w:rsid w:val="00013BD9"/>
    <w:rsid w:val="00014C18"/>
    <w:rsid w:val="0001533F"/>
    <w:rsid w:val="00017889"/>
    <w:rsid w:val="00020C70"/>
    <w:rsid w:val="00020EE1"/>
    <w:rsid w:val="00021530"/>
    <w:rsid w:val="00022B51"/>
    <w:rsid w:val="00023DED"/>
    <w:rsid w:val="00024F22"/>
    <w:rsid w:val="000257B5"/>
    <w:rsid w:val="00026E2E"/>
    <w:rsid w:val="00030026"/>
    <w:rsid w:val="00030645"/>
    <w:rsid w:val="00035690"/>
    <w:rsid w:val="00037F07"/>
    <w:rsid w:val="00040B4C"/>
    <w:rsid w:val="000419B6"/>
    <w:rsid w:val="000420EF"/>
    <w:rsid w:val="00042E1C"/>
    <w:rsid w:val="00042FDC"/>
    <w:rsid w:val="00043DD7"/>
    <w:rsid w:val="00044203"/>
    <w:rsid w:val="000443C7"/>
    <w:rsid w:val="0004442C"/>
    <w:rsid w:val="00045ABE"/>
    <w:rsid w:val="00045BA3"/>
    <w:rsid w:val="00046AD9"/>
    <w:rsid w:val="000475EE"/>
    <w:rsid w:val="00050F18"/>
    <w:rsid w:val="000521F3"/>
    <w:rsid w:val="00052342"/>
    <w:rsid w:val="00052F72"/>
    <w:rsid w:val="000544BB"/>
    <w:rsid w:val="00054A08"/>
    <w:rsid w:val="0005569F"/>
    <w:rsid w:val="0006062D"/>
    <w:rsid w:val="00060999"/>
    <w:rsid w:val="000610F8"/>
    <w:rsid w:val="00063DC2"/>
    <w:rsid w:val="0006616F"/>
    <w:rsid w:val="00066595"/>
    <w:rsid w:val="000712F1"/>
    <w:rsid w:val="000729E7"/>
    <w:rsid w:val="00073DC1"/>
    <w:rsid w:val="00074E97"/>
    <w:rsid w:val="00076A77"/>
    <w:rsid w:val="00077BC6"/>
    <w:rsid w:val="00080BE8"/>
    <w:rsid w:val="00081997"/>
    <w:rsid w:val="00084F88"/>
    <w:rsid w:val="0008621C"/>
    <w:rsid w:val="00086C26"/>
    <w:rsid w:val="00087533"/>
    <w:rsid w:val="0008775B"/>
    <w:rsid w:val="000903F6"/>
    <w:rsid w:val="00090541"/>
    <w:rsid w:val="00090F62"/>
    <w:rsid w:val="000913DE"/>
    <w:rsid w:val="00092982"/>
    <w:rsid w:val="00093A85"/>
    <w:rsid w:val="00094741"/>
    <w:rsid w:val="000973BD"/>
    <w:rsid w:val="000A0C23"/>
    <w:rsid w:val="000A0E9C"/>
    <w:rsid w:val="000A1D02"/>
    <w:rsid w:val="000A37A7"/>
    <w:rsid w:val="000A3ACF"/>
    <w:rsid w:val="000A7F9F"/>
    <w:rsid w:val="000B2C4F"/>
    <w:rsid w:val="000B30CE"/>
    <w:rsid w:val="000B470F"/>
    <w:rsid w:val="000B5E3E"/>
    <w:rsid w:val="000B5ED8"/>
    <w:rsid w:val="000B7F5C"/>
    <w:rsid w:val="000C0C27"/>
    <w:rsid w:val="000C2B43"/>
    <w:rsid w:val="000C3330"/>
    <w:rsid w:val="000C433B"/>
    <w:rsid w:val="000D0B36"/>
    <w:rsid w:val="000D3D86"/>
    <w:rsid w:val="000D4B14"/>
    <w:rsid w:val="000D52EA"/>
    <w:rsid w:val="000D785D"/>
    <w:rsid w:val="000D7928"/>
    <w:rsid w:val="000E105D"/>
    <w:rsid w:val="000E1667"/>
    <w:rsid w:val="000E5E9A"/>
    <w:rsid w:val="000F28E4"/>
    <w:rsid w:val="000F2BA4"/>
    <w:rsid w:val="000F476B"/>
    <w:rsid w:val="000F4AFA"/>
    <w:rsid w:val="000F52A8"/>
    <w:rsid w:val="000F6116"/>
    <w:rsid w:val="000F726B"/>
    <w:rsid w:val="001012B8"/>
    <w:rsid w:val="0010175E"/>
    <w:rsid w:val="001027BF"/>
    <w:rsid w:val="00102DE5"/>
    <w:rsid w:val="00102EC1"/>
    <w:rsid w:val="00104012"/>
    <w:rsid w:val="0010636A"/>
    <w:rsid w:val="0010650F"/>
    <w:rsid w:val="00106DE5"/>
    <w:rsid w:val="001076FC"/>
    <w:rsid w:val="00107BD8"/>
    <w:rsid w:val="00112589"/>
    <w:rsid w:val="00112980"/>
    <w:rsid w:val="00112DC1"/>
    <w:rsid w:val="00114222"/>
    <w:rsid w:val="001145A5"/>
    <w:rsid w:val="00114A59"/>
    <w:rsid w:val="00120A2A"/>
    <w:rsid w:val="001216DC"/>
    <w:rsid w:val="001227E8"/>
    <w:rsid w:val="001228AD"/>
    <w:rsid w:val="001236D0"/>
    <w:rsid w:val="00127C01"/>
    <w:rsid w:val="00130411"/>
    <w:rsid w:val="001321A2"/>
    <w:rsid w:val="001331E7"/>
    <w:rsid w:val="00133AAF"/>
    <w:rsid w:val="00136196"/>
    <w:rsid w:val="0014160B"/>
    <w:rsid w:val="0014228B"/>
    <w:rsid w:val="00142651"/>
    <w:rsid w:val="001426F1"/>
    <w:rsid w:val="00153BDC"/>
    <w:rsid w:val="00154F62"/>
    <w:rsid w:val="00155DD3"/>
    <w:rsid w:val="00157027"/>
    <w:rsid w:val="00157624"/>
    <w:rsid w:val="00162C26"/>
    <w:rsid w:val="0016458B"/>
    <w:rsid w:val="00164A9B"/>
    <w:rsid w:val="00165346"/>
    <w:rsid w:val="0016572A"/>
    <w:rsid w:val="0016593A"/>
    <w:rsid w:val="00165B84"/>
    <w:rsid w:val="00166E1D"/>
    <w:rsid w:val="00166F76"/>
    <w:rsid w:val="00172020"/>
    <w:rsid w:val="00172540"/>
    <w:rsid w:val="00172EC9"/>
    <w:rsid w:val="00173492"/>
    <w:rsid w:val="00175A4A"/>
    <w:rsid w:val="00177FD2"/>
    <w:rsid w:val="001804FF"/>
    <w:rsid w:val="0018241A"/>
    <w:rsid w:val="0018687D"/>
    <w:rsid w:val="00186925"/>
    <w:rsid w:val="00186C38"/>
    <w:rsid w:val="00190775"/>
    <w:rsid w:val="00192974"/>
    <w:rsid w:val="001A4143"/>
    <w:rsid w:val="001A42E2"/>
    <w:rsid w:val="001A51B2"/>
    <w:rsid w:val="001A5EEC"/>
    <w:rsid w:val="001A78E3"/>
    <w:rsid w:val="001A7AF8"/>
    <w:rsid w:val="001B0B29"/>
    <w:rsid w:val="001B10D6"/>
    <w:rsid w:val="001B281A"/>
    <w:rsid w:val="001B5E7F"/>
    <w:rsid w:val="001C0E29"/>
    <w:rsid w:val="001C254A"/>
    <w:rsid w:val="001C278D"/>
    <w:rsid w:val="001C4F68"/>
    <w:rsid w:val="001C5452"/>
    <w:rsid w:val="001D02BB"/>
    <w:rsid w:val="001D0DE9"/>
    <w:rsid w:val="001D61C7"/>
    <w:rsid w:val="001D7065"/>
    <w:rsid w:val="001D7136"/>
    <w:rsid w:val="001E1075"/>
    <w:rsid w:val="001E2477"/>
    <w:rsid w:val="001E4331"/>
    <w:rsid w:val="001E641F"/>
    <w:rsid w:val="001F2C0D"/>
    <w:rsid w:val="001F525B"/>
    <w:rsid w:val="001F634F"/>
    <w:rsid w:val="001F698B"/>
    <w:rsid w:val="00200469"/>
    <w:rsid w:val="00201446"/>
    <w:rsid w:val="00203BC3"/>
    <w:rsid w:val="0020449F"/>
    <w:rsid w:val="0020467D"/>
    <w:rsid w:val="0020475E"/>
    <w:rsid w:val="002100F2"/>
    <w:rsid w:val="0021039C"/>
    <w:rsid w:val="002118A0"/>
    <w:rsid w:val="002133BD"/>
    <w:rsid w:val="00213B09"/>
    <w:rsid w:val="00213EB1"/>
    <w:rsid w:val="00220C7E"/>
    <w:rsid w:val="00221EC8"/>
    <w:rsid w:val="00226354"/>
    <w:rsid w:val="002265B5"/>
    <w:rsid w:val="00226A79"/>
    <w:rsid w:val="00227E8F"/>
    <w:rsid w:val="002308B2"/>
    <w:rsid w:val="002309F6"/>
    <w:rsid w:val="00231071"/>
    <w:rsid w:val="00231076"/>
    <w:rsid w:val="00234092"/>
    <w:rsid w:val="002359F2"/>
    <w:rsid w:val="00235F24"/>
    <w:rsid w:val="00235F26"/>
    <w:rsid w:val="002370C2"/>
    <w:rsid w:val="002452AF"/>
    <w:rsid w:val="00250225"/>
    <w:rsid w:val="00250F44"/>
    <w:rsid w:val="00251C49"/>
    <w:rsid w:val="002523DD"/>
    <w:rsid w:val="00254592"/>
    <w:rsid w:val="002552ED"/>
    <w:rsid w:val="0025570F"/>
    <w:rsid w:val="00256C16"/>
    <w:rsid w:val="00256C31"/>
    <w:rsid w:val="002576F4"/>
    <w:rsid w:val="00260429"/>
    <w:rsid w:val="00260A8A"/>
    <w:rsid w:val="002654F1"/>
    <w:rsid w:val="0026735C"/>
    <w:rsid w:val="00267A8F"/>
    <w:rsid w:val="002706F8"/>
    <w:rsid w:val="00270E45"/>
    <w:rsid w:val="00271B6C"/>
    <w:rsid w:val="00271DE9"/>
    <w:rsid w:val="00272D89"/>
    <w:rsid w:val="0027473F"/>
    <w:rsid w:val="00275F73"/>
    <w:rsid w:val="002771B9"/>
    <w:rsid w:val="00280A6E"/>
    <w:rsid w:val="00280A7F"/>
    <w:rsid w:val="00280ECA"/>
    <w:rsid w:val="00282032"/>
    <w:rsid w:val="00282B56"/>
    <w:rsid w:val="00284779"/>
    <w:rsid w:val="00286566"/>
    <w:rsid w:val="00287584"/>
    <w:rsid w:val="002909ED"/>
    <w:rsid w:val="0029192A"/>
    <w:rsid w:val="00291C60"/>
    <w:rsid w:val="002939B6"/>
    <w:rsid w:val="0029570D"/>
    <w:rsid w:val="002966A8"/>
    <w:rsid w:val="002A26A2"/>
    <w:rsid w:val="002B0AB6"/>
    <w:rsid w:val="002B1AC4"/>
    <w:rsid w:val="002B35D4"/>
    <w:rsid w:val="002B3B34"/>
    <w:rsid w:val="002B409D"/>
    <w:rsid w:val="002B44A5"/>
    <w:rsid w:val="002B45D2"/>
    <w:rsid w:val="002B5477"/>
    <w:rsid w:val="002B764C"/>
    <w:rsid w:val="002B79D1"/>
    <w:rsid w:val="002C02FC"/>
    <w:rsid w:val="002C08FB"/>
    <w:rsid w:val="002C1A38"/>
    <w:rsid w:val="002C1ABE"/>
    <w:rsid w:val="002C2E7F"/>
    <w:rsid w:val="002C4CF5"/>
    <w:rsid w:val="002C63D8"/>
    <w:rsid w:val="002C7075"/>
    <w:rsid w:val="002C70C2"/>
    <w:rsid w:val="002C7500"/>
    <w:rsid w:val="002D1E8A"/>
    <w:rsid w:val="002D2A15"/>
    <w:rsid w:val="002D2FF1"/>
    <w:rsid w:val="002D35EA"/>
    <w:rsid w:val="002D3C04"/>
    <w:rsid w:val="002D47B4"/>
    <w:rsid w:val="002D4921"/>
    <w:rsid w:val="002D4C46"/>
    <w:rsid w:val="002D5399"/>
    <w:rsid w:val="002D668A"/>
    <w:rsid w:val="002D6D88"/>
    <w:rsid w:val="002E05F4"/>
    <w:rsid w:val="002E0D53"/>
    <w:rsid w:val="002E286E"/>
    <w:rsid w:val="002E3CD3"/>
    <w:rsid w:val="002E4947"/>
    <w:rsid w:val="002E5F04"/>
    <w:rsid w:val="002E663A"/>
    <w:rsid w:val="002E6EF1"/>
    <w:rsid w:val="002E716D"/>
    <w:rsid w:val="002E7AEE"/>
    <w:rsid w:val="002F54B6"/>
    <w:rsid w:val="00301F4A"/>
    <w:rsid w:val="0030295D"/>
    <w:rsid w:val="00302AF6"/>
    <w:rsid w:val="0030498B"/>
    <w:rsid w:val="0030787E"/>
    <w:rsid w:val="00307B22"/>
    <w:rsid w:val="00307DCC"/>
    <w:rsid w:val="0031472E"/>
    <w:rsid w:val="0031520D"/>
    <w:rsid w:val="0031564A"/>
    <w:rsid w:val="003169D5"/>
    <w:rsid w:val="00320716"/>
    <w:rsid w:val="0032296E"/>
    <w:rsid w:val="0032325E"/>
    <w:rsid w:val="003234F1"/>
    <w:rsid w:val="0032402C"/>
    <w:rsid w:val="0032587F"/>
    <w:rsid w:val="00325DDB"/>
    <w:rsid w:val="00325F4D"/>
    <w:rsid w:val="00326606"/>
    <w:rsid w:val="0033026E"/>
    <w:rsid w:val="003313AA"/>
    <w:rsid w:val="00331CE4"/>
    <w:rsid w:val="0033201F"/>
    <w:rsid w:val="0033240F"/>
    <w:rsid w:val="0033337B"/>
    <w:rsid w:val="0033349F"/>
    <w:rsid w:val="003336F0"/>
    <w:rsid w:val="00334BC0"/>
    <w:rsid w:val="003350FB"/>
    <w:rsid w:val="003357D1"/>
    <w:rsid w:val="00335BCA"/>
    <w:rsid w:val="003404A1"/>
    <w:rsid w:val="003408D4"/>
    <w:rsid w:val="00341388"/>
    <w:rsid w:val="00341F33"/>
    <w:rsid w:val="00342B98"/>
    <w:rsid w:val="00345ECD"/>
    <w:rsid w:val="00346238"/>
    <w:rsid w:val="00347193"/>
    <w:rsid w:val="00350B43"/>
    <w:rsid w:val="00350D3F"/>
    <w:rsid w:val="00352392"/>
    <w:rsid w:val="0035353F"/>
    <w:rsid w:val="00357DDF"/>
    <w:rsid w:val="0036112A"/>
    <w:rsid w:val="003615BB"/>
    <w:rsid w:val="00361B7F"/>
    <w:rsid w:val="00361EB6"/>
    <w:rsid w:val="0036253A"/>
    <w:rsid w:val="00362F5C"/>
    <w:rsid w:val="003634FE"/>
    <w:rsid w:val="00363F5E"/>
    <w:rsid w:val="0036420B"/>
    <w:rsid w:val="00365343"/>
    <w:rsid w:val="00372441"/>
    <w:rsid w:val="00375CA2"/>
    <w:rsid w:val="0038366B"/>
    <w:rsid w:val="00387777"/>
    <w:rsid w:val="00387D92"/>
    <w:rsid w:val="00392A30"/>
    <w:rsid w:val="003936E9"/>
    <w:rsid w:val="0039547E"/>
    <w:rsid w:val="003958CC"/>
    <w:rsid w:val="003965CC"/>
    <w:rsid w:val="003966D0"/>
    <w:rsid w:val="00397D56"/>
    <w:rsid w:val="003A2E5C"/>
    <w:rsid w:val="003A3818"/>
    <w:rsid w:val="003A6B5C"/>
    <w:rsid w:val="003B165C"/>
    <w:rsid w:val="003B267E"/>
    <w:rsid w:val="003B295A"/>
    <w:rsid w:val="003B2E74"/>
    <w:rsid w:val="003B38BD"/>
    <w:rsid w:val="003B5A73"/>
    <w:rsid w:val="003B5AC2"/>
    <w:rsid w:val="003C07B9"/>
    <w:rsid w:val="003C1E51"/>
    <w:rsid w:val="003C3352"/>
    <w:rsid w:val="003C365C"/>
    <w:rsid w:val="003C37FB"/>
    <w:rsid w:val="003C46E8"/>
    <w:rsid w:val="003C5571"/>
    <w:rsid w:val="003C7320"/>
    <w:rsid w:val="003D0045"/>
    <w:rsid w:val="003D00C5"/>
    <w:rsid w:val="003D0EE8"/>
    <w:rsid w:val="003D13C9"/>
    <w:rsid w:val="003D2F68"/>
    <w:rsid w:val="003D3756"/>
    <w:rsid w:val="003D4411"/>
    <w:rsid w:val="003D61B9"/>
    <w:rsid w:val="003E2362"/>
    <w:rsid w:val="003E2E77"/>
    <w:rsid w:val="003E5DE4"/>
    <w:rsid w:val="003E5F37"/>
    <w:rsid w:val="003E642A"/>
    <w:rsid w:val="003E7869"/>
    <w:rsid w:val="003E7DB8"/>
    <w:rsid w:val="003F1CC3"/>
    <w:rsid w:val="003F1E65"/>
    <w:rsid w:val="003F310A"/>
    <w:rsid w:val="003F5AD6"/>
    <w:rsid w:val="003F7397"/>
    <w:rsid w:val="003F7FFD"/>
    <w:rsid w:val="00402D6F"/>
    <w:rsid w:val="004034BD"/>
    <w:rsid w:val="004036BA"/>
    <w:rsid w:val="00404C5D"/>
    <w:rsid w:val="004057F7"/>
    <w:rsid w:val="004069DF"/>
    <w:rsid w:val="00407257"/>
    <w:rsid w:val="004075CC"/>
    <w:rsid w:val="0041052C"/>
    <w:rsid w:val="0041361F"/>
    <w:rsid w:val="00413943"/>
    <w:rsid w:val="00414BB1"/>
    <w:rsid w:val="00415BA8"/>
    <w:rsid w:val="00420B8C"/>
    <w:rsid w:val="004228CB"/>
    <w:rsid w:val="00425885"/>
    <w:rsid w:val="00427239"/>
    <w:rsid w:val="0043053E"/>
    <w:rsid w:val="004323CC"/>
    <w:rsid w:val="004330AE"/>
    <w:rsid w:val="0043353B"/>
    <w:rsid w:val="00433626"/>
    <w:rsid w:val="00433C02"/>
    <w:rsid w:val="004370B4"/>
    <w:rsid w:val="004374E3"/>
    <w:rsid w:val="00440A12"/>
    <w:rsid w:val="004417C6"/>
    <w:rsid w:val="004457EB"/>
    <w:rsid w:val="00445AC6"/>
    <w:rsid w:val="00446A5D"/>
    <w:rsid w:val="00447C2A"/>
    <w:rsid w:val="00451228"/>
    <w:rsid w:val="00451CBA"/>
    <w:rsid w:val="00455361"/>
    <w:rsid w:val="00455829"/>
    <w:rsid w:val="004558F8"/>
    <w:rsid w:val="004566C7"/>
    <w:rsid w:val="00457A42"/>
    <w:rsid w:val="004600DE"/>
    <w:rsid w:val="0046017A"/>
    <w:rsid w:val="004617D8"/>
    <w:rsid w:val="00465986"/>
    <w:rsid w:val="00465E50"/>
    <w:rsid w:val="004676D8"/>
    <w:rsid w:val="004677D0"/>
    <w:rsid w:val="004736D3"/>
    <w:rsid w:val="004737FB"/>
    <w:rsid w:val="00474241"/>
    <w:rsid w:val="00474850"/>
    <w:rsid w:val="00474E8C"/>
    <w:rsid w:val="004750FF"/>
    <w:rsid w:val="00476919"/>
    <w:rsid w:val="0047742C"/>
    <w:rsid w:val="00482460"/>
    <w:rsid w:val="004824F8"/>
    <w:rsid w:val="00483CBB"/>
    <w:rsid w:val="004859F7"/>
    <w:rsid w:val="00490E27"/>
    <w:rsid w:val="00494621"/>
    <w:rsid w:val="00495C91"/>
    <w:rsid w:val="0049671D"/>
    <w:rsid w:val="0049675E"/>
    <w:rsid w:val="004A03C2"/>
    <w:rsid w:val="004A30A6"/>
    <w:rsid w:val="004A3820"/>
    <w:rsid w:val="004A3DCE"/>
    <w:rsid w:val="004A5AF7"/>
    <w:rsid w:val="004A5B0E"/>
    <w:rsid w:val="004A657B"/>
    <w:rsid w:val="004A6802"/>
    <w:rsid w:val="004A7EE9"/>
    <w:rsid w:val="004B164B"/>
    <w:rsid w:val="004B2A29"/>
    <w:rsid w:val="004B5AB7"/>
    <w:rsid w:val="004B60D7"/>
    <w:rsid w:val="004B6593"/>
    <w:rsid w:val="004B6B20"/>
    <w:rsid w:val="004B74A0"/>
    <w:rsid w:val="004C0F03"/>
    <w:rsid w:val="004C13DF"/>
    <w:rsid w:val="004C3668"/>
    <w:rsid w:val="004C371D"/>
    <w:rsid w:val="004C6E0A"/>
    <w:rsid w:val="004C7F27"/>
    <w:rsid w:val="004D0C33"/>
    <w:rsid w:val="004D1AFE"/>
    <w:rsid w:val="004D2C8C"/>
    <w:rsid w:val="004D2F48"/>
    <w:rsid w:val="004D4A40"/>
    <w:rsid w:val="004D561A"/>
    <w:rsid w:val="004D7B84"/>
    <w:rsid w:val="004E02AE"/>
    <w:rsid w:val="004E2543"/>
    <w:rsid w:val="004E2EEF"/>
    <w:rsid w:val="004E5065"/>
    <w:rsid w:val="004E6204"/>
    <w:rsid w:val="004F034A"/>
    <w:rsid w:val="004F06C3"/>
    <w:rsid w:val="004F1306"/>
    <w:rsid w:val="004F19DF"/>
    <w:rsid w:val="004F25F1"/>
    <w:rsid w:val="004F2611"/>
    <w:rsid w:val="004F30B2"/>
    <w:rsid w:val="004F7404"/>
    <w:rsid w:val="005019C5"/>
    <w:rsid w:val="00502E68"/>
    <w:rsid w:val="00505C43"/>
    <w:rsid w:val="00507DB9"/>
    <w:rsid w:val="00507DC3"/>
    <w:rsid w:val="0051372A"/>
    <w:rsid w:val="00514F37"/>
    <w:rsid w:val="00514FA9"/>
    <w:rsid w:val="00517AC1"/>
    <w:rsid w:val="005203C3"/>
    <w:rsid w:val="0052072B"/>
    <w:rsid w:val="00522BA3"/>
    <w:rsid w:val="005249BB"/>
    <w:rsid w:val="005249CE"/>
    <w:rsid w:val="0052503C"/>
    <w:rsid w:val="00526751"/>
    <w:rsid w:val="00526BD8"/>
    <w:rsid w:val="005301B0"/>
    <w:rsid w:val="0053062A"/>
    <w:rsid w:val="00536460"/>
    <w:rsid w:val="00537B4B"/>
    <w:rsid w:val="0054056B"/>
    <w:rsid w:val="0054385C"/>
    <w:rsid w:val="00545137"/>
    <w:rsid w:val="00545AE4"/>
    <w:rsid w:val="00546C63"/>
    <w:rsid w:val="00547423"/>
    <w:rsid w:val="005474B6"/>
    <w:rsid w:val="00547F60"/>
    <w:rsid w:val="0055376D"/>
    <w:rsid w:val="00553F91"/>
    <w:rsid w:val="0055438C"/>
    <w:rsid w:val="00554420"/>
    <w:rsid w:val="00554A00"/>
    <w:rsid w:val="00555722"/>
    <w:rsid w:val="0055651F"/>
    <w:rsid w:val="00557511"/>
    <w:rsid w:val="00560A05"/>
    <w:rsid w:val="00560B75"/>
    <w:rsid w:val="00560DCD"/>
    <w:rsid w:val="00560E5F"/>
    <w:rsid w:val="0056466B"/>
    <w:rsid w:val="00565AAF"/>
    <w:rsid w:val="00566EB3"/>
    <w:rsid w:val="005675B6"/>
    <w:rsid w:val="005676E0"/>
    <w:rsid w:val="00567959"/>
    <w:rsid w:val="005704A5"/>
    <w:rsid w:val="00570615"/>
    <w:rsid w:val="005708BA"/>
    <w:rsid w:val="005727C3"/>
    <w:rsid w:val="00572D2E"/>
    <w:rsid w:val="00574266"/>
    <w:rsid w:val="00574C49"/>
    <w:rsid w:val="00576B24"/>
    <w:rsid w:val="00576EBA"/>
    <w:rsid w:val="005814A9"/>
    <w:rsid w:val="005817B3"/>
    <w:rsid w:val="005839D0"/>
    <w:rsid w:val="00584160"/>
    <w:rsid w:val="0058421F"/>
    <w:rsid w:val="005850A2"/>
    <w:rsid w:val="005870B9"/>
    <w:rsid w:val="00587BFD"/>
    <w:rsid w:val="00591030"/>
    <w:rsid w:val="0059282E"/>
    <w:rsid w:val="00593103"/>
    <w:rsid w:val="00595AE2"/>
    <w:rsid w:val="005A1C82"/>
    <w:rsid w:val="005A48EA"/>
    <w:rsid w:val="005A6B21"/>
    <w:rsid w:val="005A74E9"/>
    <w:rsid w:val="005B07DA"/>
    <w:rsid w:val="005B1F4D"/>
    <w:rsid w:val="005B2B01"/>
    <w:rsid w:val="005B46DF"/>
    <w:rsid w:val="005B7008"/>
    <w:rsid w:val="005B7067"/>
    <w:rsid w:val="005B7870"/>
    <w:rsid w:val="005C3503"/>
    <w:rsid w:val="005C434D"/>
    <w:rsid w:val="005C57A3"/>
    <w:rsid w:val="005C6EB5"/>
    <w:rsid w:val="005D021A"/>
    <w:rsid w:val="005D063B"/>
    <w:rsid w:val="005D0DDB"/>
    <w:rsid w:val="005D1DC1"/>
    <w:rsid w:val="005D364C"/>
    <w:rsid w:val="005D46A2"/>
    <w:rsid w:val="005D6741"/>
    <w:rsid w:val="005D67ED"/>
    <w:rsid w:val="005D7EC6"/>
    <w:rsid w:val="005E13B2"/>
    <w:rsid w:val="005E2839"/>
    <w:rsid w:val="005E2C04"/>
    <w:rsid w:val="005E41A5"/>
    <w:rsid w:val="005E484D"/>
    <w:rsid w:val="005E7FB4"/>
    <w:rsid w:val="005F1E37"/>
    <w:rsid w:val="005F2717"/>
    <w:rsid w:val="005F2F4B"/>
    <w:rsid w:val="005F3E8F"/>
    <w:rsid w:val="005F5980"/>
    <w:rsid w:val="005F77A2"/>
    <w:rsid w:val="0060023D"/>
    <w:rsid w:val="006007B1"/>
    <w:rsid w:val="00600EC1"/>
    <w:rsid w:val="006030AC"/>
    <w:rsid w:val="006061ED"/>
    <w:rsid w:val="00607259"/>
    <w:rsid w:val="00610CEB"/>
    <w:rsid w:val="0061208B"/>
    <w:rsid w:val="00620214"/>
    <w:rsid w:val="00624A26"/>
    <w:rsid w:val="0062791B"/>
    <w:rsid w:val="00631918"/>
    <w:rsid w:val="0063288A"/>
    <w:rsid w:val="006347E9"/>
    <w:rsid w:val="006348CA"/>
    <w:rsid w:val="006351C8"/>
    <w:rsid w:val="006359EE"/>
    <w:rsid w:val="00635DE5"/>
    <w:rsid w:val="00635E9B"/>
    <w:rsid w:val="00640C70"/>
    <w:rsid w:val="00642BA9"/>
    <w:rsid w:val="00642FD1"/>
    <w:rsid w:val="00643D61"/>
    <w:rsid w:val="006468B6"/>
    <w:rsid w:val="006518ED"/>
    <w:rsid w:val="00653816"/>
    <w:rsid w:val="00654366"/>
    <w:rsid w:val="00656913"/>
    <w:rsid w:val="006575BC"/>
    <w:rsid w:val="00657EA5"/>
    <w:rsid w:val="00660DB3"/>
    <w:rsid w:val="006610E3"/>
    <w:rsid w:val="00664A39"/>
    <w:rsid w:val="00664ED3"/>
    <w:rsid w:val="00664FFF"/>
    <w:rsid w:val="0066570E"/>
    <w:rsid w:val="00666379"/>
    <w:rsid w:val="00666E03"/>
    <w:rsid w:val="00666FBE"/>
    <w:rsid w:val="006673E8"/>
    <w:rsid w:val="00671E3D"/>
    <w:rsid w:val="00673A00"/>
    <w:rsid w:val="00677B81"/>
    <w:rsid w:val="00680EEA"/>
    <w:rsid w:val="00681FBE"/>
    <w:rsid w:val="0068287C"/>
    <w:rsid w:val="00683D17"/>
    <w:rsid w:val="00683F34"/>
    <w:rsid w:val="00684666"/>
    <w:rsid w:val="00684A14"/>
    <w:rsid w:val="0068676F"/>
    <w:rsid w:val="006901FF"/>
    <w:rsid w:val="006927E0"/>
    <w:rsid w:val="00695267"/>
    <w:rsid w:val="006952D8"/>
    <w:rsid w:val="0069530C"/>
    <w:rsid w:val="0069725A"/>
    <w:rsid w:val="00697E06"/>
    <w:rsid w:val="006A00C4"/>
    <w:rsid w:val="006A0CA7"/>
    <w:rsid w:val="006A14A8"/>
    <w:rsid w:val="006A285D"/>
    <w:rsid w:val="006A2B61"/>
    <w:rsid w:val="006A2EF5"/>
    <w:rsid w:val="006A46D5"/>
    <w:rsid w:val="006A56B0"/>
    <w:rsid w:val="006A735B"/>
    <w:rsid w:val="006A7BE0"/>
    <w:rsid w:val="006B00E9"/>
    <w:rsid w:val="006B01F9"/>
    <w:rsid w:val="006B0AF7"/>
    <w:rsid w:val="006B1DA1"/>
    <w:rsid w:val="006B2BB6"/>
    <w:rsid w:val="006B3354"/>
    <w:rsid w:val="006B462D"/>
    <w:rsid w:val="006B4966"/>
    <w:rsid w:val="006B63A6"/>
    <w:rsid w:val="006B658F"/>
    <w:rsid w:val="006B71B4"/>
    <w:rsid w:val="006C0DCA"/>
    <w:rsid w:val="006C0E75"/>
    <w:rsid w:val="006C47A6"/>
    <w:rsid w:val="006C4A2B"/>
    <w:rsid w:val="006C57CF"/>
    <w:rsid w:val="006C7B39"/>
    <w:rsid w:val="006D1DDD"/>
    <w:rsid w:val="006D5B71"/>
    <w:rsid w:val="006D724A"/>
    <w:rsid w:val="006E063B"/>
    <w:rsid w:val="006E161B"/>
    <w:rsid w:val="006E1C53"/>
    <w:rsid w:val="006E4247"/>
    <w:rsid w:val="006E4ED3"/>
    <w:rsid w:val="006E7EA2"/>
    <w:rsid w:val="006F042F"/>
    <w:rsid w:val="006F0E14"/>
    <w:rsid w:val="006F105B"/>
    <w:rsid w:val="006F19B0"/>
    <w:rsid w:val="006F2AEA"/>
    <w:rsid w:val="006F2B05"/>
    <w:rsid w:val="006F3C83"/>
    <w:rsid w:val="006F45EA"/>
    <w:rsid w:val="006F560D"/>
    <w:rsid w:val="006F64FE"/>
    <w:rsid w:val="006F69E3"/>
    <w:rsid w:val="006F6B9A"/>
    <w:rsid w:val="006F6FFF"/>
    <w:rsid w:val="007004FC"/>
    <w:rsid w:val="00701154"/>
    <w:rsid w:val="0070324E"/>
    <w:rsid w:val="00703B27"/>
    <w:rsid w:val="00704600"/>
    <w:rsid w:val="00705183"/>
    <w:rsid w:val="007053E3"/>
    <w:rsid w:val="00705BB3"/>
    <w:rsid w:val="0071032E"/>
    <w:rsid w:val="00710947"/>
    <w:rsid w:val="00710C67"/>
    <w:rsid w:val="0071193E"/>
    <w:rsid w:val="00711CAC"/>
    <w:rsid w:val="007140F9"/>
    <w:rsid w:val="0071487F"/>
    <w:rsid w:val="007157B2"/>
    <w:rsid w:val="0071780F"/>
    <w:rsid w:val="007227D3"/>
    <w:rsid w:val="00724051"/>
    <w:rsid w:val="007249DE"/>
    <w:rsid w:val="00724D85"/>
    <w:rsid w:val="00732CAF"/>
    <w:rsid w:val="007359D0"/>
    <w:rsid w:val="007362C2"/>
    <w:rsid w:val="00743283"/>
    <w:rsid w:val="007455D5"/>
    <w:rsid w:val="007473E7"/>
    <w:rsid w:val="0075333E"/>
    <w:rsid w:val="0075357D"/>
    <w:rsid w:val="007536F4"/>
    <w:rsid w:val="007537BF"/>
    <w:rsid w:val="007542E7"/>
    <w:rsid w:val="00756F24"/>
    <w:rsid w:val="00757482"/>
    <w:rsid w:val="007614C0"/>
    <w:rsid w:val="007628EA"/>
    <w:rsid w:val="00763559"/>
    <w:rsid w:val="00764DC6"/>
    <w:rsid w:val="00766290"/>
    <w:rsid w:val="0076729C"/>
    <w:rsid w:val="00770E5B"/>
    <w:rsid w:val="007721BF"/>
    <w:rsid w:val="007721CD"/>
    <w:rsid w:val="007721E9"/>
    <w:rsid w:val="00773D84"/>
    <w:rsid w:val="00777930"/>
    <w:rsid w:val="0078109F"/>
    <w:rsid w:val="00782985"/>
    <w:rsid w:val="00782BDC"/>
    <w:rsid w:val="00785D52"/>
    <w:rsid w:val="0078630C"/>
    <w:rsid w:val="00786E4C"/>
    <w:rsid w:val="00790686"/>
    <w:rsid w:val="007913D2"/>
    <w:rsid w:val="007913F8"/>
    <w:rsid w:val="00791751"/>
    <w:rsid w:val="00792645"/>
    <w:rsid w:val="00793891"/>
    <w:rsid w:val="0079398C"/>
    <w:rsid w:val="007955C0"/>
    <w:rsid w:val="00796206"/>
    <w:rsid w:val="007A0531"/>
    <w:rsid w:val="007A0781"/>
    <w:rsid w:val="007A09BF"/>
    <w:rsid w:val="007A0DA3"/>
    <w:rsid w:val="007A24A7"/>
    <w:rsid w:val="007A24BA"/>
    <w:rsid w:val="007A360D"/>
    <w:rsid w:val="007A4118"/>
    <w:rsid w:val="007A4FF7"/>
    <w:rsid w:val="007A534C"/>
    <w:rsid w:val="007A5F99"/>
    <w:rsid w:val="007A7EFA"/>
    <w:rsid w:val="007B03DE"/>
    <w:rsid w:val="007B39B3"/>
    <w:rsid w:val="007B4762"/>
    <w:rsid w:val="007B6963"/>
    <w:rsid w:val="007C0B80"/>
    <w:rsid w:val="007C2684"/>
    <w:rsid w:val="007C2FB3"/>
    <w:rsid w:val="007C44B3"/>
    <w:rsid w:val="007C4565"/>
    <w:rsid w:val="007C50D9"/>
    <w:rsid w:val="007C53A7"/>
    <w:rsid w:val="007C583F"/>
    <w:rsid w:val="007C7020"/>
    <w:rsid w:val="007D0FCF"/>
    <w:rsid w:val="007D1D3A"/>
    <w:rsid w:val="007D2D5A"/>
    <w:rsid w:val="007D4458"/>
    <w:rsid w:val="007D70A3"/>
    <w:rsid w:val="007E61F9"/>
    <w:rsid w:val="007F03AE"/>
    <w:rsid w:val="007F07C8"/>
    <w:rsid w:val="007F08D3"/>
    <w:rsid w:val="007F0ABB"/>
    <w:rsid w:val="007F1D94"/>
    <w:rsid w:val="008008A0"/>
    <w:rsid w:val="0080235E"/>
    <w:rsid w:val="00803C0C"/>
    <w:rsid w:val="00805C9E"/>
    <w:rsid w:val="008060D5"/>
    <w:rsid w:val="00807CA1"/>
    <w:rsid w:val="008100C3"/>
    <w:rsid w:val="0081045E"/>
    <w:rsid w:val="008121F0"/>
    <w:rsid w:val="00812ECB"/>
    <w:rsid w:val="008134C8"/>
    <w:rsid w:val="0081539B"/>
    <w:rsid w:val="00816CC8"/>
    <w:rsid w:val="00816E3A"/>
    <w:rsid w:val="008172D1"/>
    <w:rsid w:val="00817FBF"/>
    <w:rsid w:val="00821D22"/>
    <w:rsid w:val="00822AD8"/>
    <w:rsid w:val="0083029D"/>
    <w:rsid w:val="00831781"/>
    <w:rsid w:val="00832219"/>
    <w:rsid w:val="008332E8"/>
    <w:rsid w:val="0083336F"/>
    <w:rsid w:val="00833593"/>
    <w:rsid w:val="00842842"/>
    <w:rsid w:val="00843A8C"/>
    <w:rsid w:val="0084472F"/>
    <w:rsid w:val="00846348"/>
    <w:rsid w:val="00851B02"/>
    <w:rsid w:val="00853FDB"/>
    <w:rsid w:val="0085409D"/>
    <w:rsid w:val="00855E3D"/>
    <w:rsid w:val="008572C8"/>
    <w:rsid w:val="00860780"/>
    <w:rsid w:val="00860CF6"/>
    <w:rsid w:val="0086123D"/>
    <w:rsid w:val="00867A2E"/>
    <w:rsid w:val="00867FF0"/>
    <w:rsid w:val="00870D01"/>
    <w:rsid w:val="0087199B"/>
    <w:rsid w:val="00873675"/>
    <w:rsid w:val="00873A84"/>
    <w:rsid w:val="008747B9"/>
    <w:rsid w:val="00875F93"/>
    <w:rsid w:val="00876CCD"/>
    <w:rsid w:val="0087764A"/>
    <w:rsid w:val="0088143A"/>
    <w:rsid w:val="00881496"/>
    <w:rsid w:val="00884FB3"/>
    <w:rsid w:val="00890B56"/>
    <w:rsid w:val="00891150"/>
    <w:rsid w:val="00892724"/>
    <w:rsid w:val="00892A1A"/>
    <w:rsid w:val="00893576"/>
    <w:rsid w:val="008939C9"/>
    <w:rsid w:val="0089587B"/>
    <w:rsid w:val="00896432"/>
    <w:rsid w:val="0089766B"/>
    <w:rsid w:val="00897B1A"/>
    <w:rsid w:val="008A0093"/>
    <w:rsid w:val="008A0F6A"/>
    <w:rsid w:val="008A2D69"/>
    <w:rsid w:val="008A3453"/>
    <w:rsid w:val="008A3CFD"/>
    <w:rsid w:val="008A3E2A"/>
    <w:rsid w:val="008A4F91"/>
    <w:rsid w:val="008A5172"/>
    <w:rsid w:val="008B2700"/>
    <w:rsid w:val="008B31A1"/>
    <w:rsid w:val="008B3DF1"/>
    <w:rsid w:val="008B480E"/>
    <w:rsid w:val="008B56B9"/>
    <w:rsid w:val="008B6C76"/>
    <w:rsid w:val="008B6D7A"/>
    <w:rsid w:val="008C503F"/>
    <w:rsid w:val="008C5A03"/>
    <w:rsid w:val="008C6561"/>
    <w:rsid w:val="008D04C5"/>
    <w:rsid w:val="008D0832"/>
    <w:rsid w:val="008D22A3"/>
    <w:rsid w:val="008D26DC"/>
    <w:rsid w:val="008D377A"/>
    <w:rsid w:val="008D3FC3"/>
    <w:rsid w:val="008D4F92"/>
    <w:rsid w:val="008D663B"/>
    <w:rsid w:val="008D6754"/>
    <w:rsid w:val="008D6D40"/>
    <w:rsid w:val="008D7BE6"/>
    <w:rsid w:val="008E00DD"/>
    <w:rsid w:val="008E05FB"/>
    <w:rsid w:val="008E110D"/>
    <w:rsid w:val="008E1226"/>
    <w:rsid w:val="008E456F"/>
    <w:rsid w:val="008E466B"/>
    <w:rsid w:val="008E4C22"/>
    <w:rsid w:val="008F6755"/>
    <w:rsid w:val="009000BB"/>
    <w:rsid w:val="009013A9"/>
    <w:rsid w:val="00903CFC"/>
    <w:rsid w:val="009053FA"/>
    <w:rsid w:val="00912CA1"/>
    <w:rsid w:val="00912E12"/>
    <w:rsid w:val="0091377A"/>
    <w:rsid w:val="00915C28"/>
    <w:rsid w:val="009161EF"/>
    <w:rsid w:val="009168B0"/>
    <w:rsid w:val="009168D9"/>
    <w:rsid w:val="00916C18"/>
    <w:rsid w:val="009223F0"/>
    <w:rsid w:val="00923DFD"/>
    <w:rsid w:val="00924B34"/>
    <w:rsid w:val="00925D38"/>
    <w:rsid w:val="00925DF6"/>
    <w:rsid w:val="00926D4E"/>
    <w:rsid w:val="009276B7"/>
    <w:rsid w:val="00927A59"/>
    <w:rsid w:val="00931676"/>
    <w:rsid w:val="00931ACD"/>
    <w:rsid w:val="00932A44"/>
    <w:rsid w:val="00933A60"/>
    <w:rsid w:val="009352C0"/>
    <w:rsid w:val="0094169F"/>
    <w:rsid w:val="00942A0E"/>
    <w:rsid w:val="00944DCB"/>
    <w:rsid w:val="009461D4"/>
    <w:rsid w:val="00947FAA"/>
    <w:rsid w:val="009504CD"/>
    <w:rsid w:val="00950B69"/>
    <w:rsid w:val="009549A2"/>
    <w:rsid w:val="00955329"/>
    <w:rsid w:val="0095602B"/>
    <w:rsid w:val="00957B30"/>
    <w:rsid w:val="009603E8"/>
    <w:rsid w:val="00960707"/>
    <w:rsid w:val="00960C66"/>
    <w:rsid w:val="00963F9C"/>
    <w:rsid w:val="009648B4"/>
    <w:rsid w:val="00965464"/>
    <w:rsid w:val="00967BD5"/>
    <w:rsid w:val="009716A1"/>
    <w:rsid w:val="009716DC"/>
    <w:rsid w:val="00972164"/>
    <w:rsid w:val="009727D9"/>
    <w:rsid w:val="009807DD"/>
    <w:rsid w:val="00980F66"/>
    <w:rsid w:val="009813AD"/>
    <w:rsid w:val="00982CB8"/>
    <w:rsid w:val="00983A5B"/>
    <w:rsid w:val="0098435E"/>
    <w:rsid w:val="00985706"/>
    <w:rsid w:val="00990FFE"/>
    <w:rsid w:val="00991195"/>
    <w:rsid w:val="009938BF"/>
    <w:rsid w:val="00996FE6"/>
    <w:rsid w:val="009A194A"/>
    <w:rsid w:val="009A2446"/>
    <w:rsid w:val="009A431F"/>
    <w:rsid w:val="009A51C9"/>
    <w:rsid w:val="009B01F3"/>
    <w:rsid w:val="009B076D"/>
    <w:rsid w:val="009B0A64"/>
    <w:rsid w:val="009B1AE1"/>
    <w:rsid w:val="009B2C05"/>
    <w:rsid w:val="009B3C1A"/>
    <w:rsid w:val="009B5A0E"/>
    <w:rsid w:val="009B5A38"/>
    <w:rsid w:val="009B5B91"/>
    <w:rsid w:val="009B656A"/>
    <w:rsid w:val="009B6943"/>
    <w:rsid w:val="009B7A95"/>
    <w:rsid w:val="009C25EC"/>
    <w:rsid w:val="009C338C"/>
    <w:rsid w:val="009C38B0"/>
    <w:rsid w:val="009C4E7A"/>
    <w:rsid w:val="009C582D"/>
    <w:rsid w:val="009D0A93"/>
    <w:rsid w:val="009D1EAF"/>
    <w:rsid w:val="009D2480"/>
    <w:rsid w:val="009D3DF7"/>
    <w:rsid w:val="009E0E55"/>
    <w:rsid w:val="009E2FFB"/>
    <w:rsid w:val="009E4118"/>
    <w:rsid w:val="009E5077"/>
    <w:rsid w:val="009E6987"/>
    <w:rsid w:val="009F02C5"/>
    <w:rsid w:val="009F0724"/>
    <w:rsid w:val="009F1584"/>
    <w:rsid w:val="009F17DC"/>
    <w:rsid w:val="009F3471"/>
    <w:rsid w:val="009F53AA"/>
    <w:rsid w:val="009F559C"/>
    <w:rsid w:val="009F76AC"/>
    <w:rsid w:val="00A00ECC"/>
    <w:rsid w:val="00A028F6"/>
    <w:rsid w:val="00A0336F"/>
    <w:rsid w:val="00A07EAC"/>
    <w:rsid w:val="00A100E0"/>
    <w:rsid w:val="00A10B8F"/>
    <w:rsid w:val="00A11BCE"/>
    <w:rsid w:val="00A1328C"/>
    <w:rsid w:val="00A1414A"/>
    <w:rsid w:val="00A15407"/>
    <w:rsid w:val="00A16670"/>
    <w:rsid w:val="00A16E55"/>
    <w:rsid w:val="00A17DF1"/>
    <w:rsid w:val="00A209BE"/>
    <w:rsid w:val="00A239C6"/>
    <w:rsid w:val="00A2560D"/>
    <w:rsid w:val="00A2561C"/>
    <w:rsid w:val="00A2619B"/>
    <w:rsid w:val="00A3191F"/>
    <w:rsid w:val="00A35599"/>
    <w:rsid w:val="00A37754"/>
    <w:rsid w:val="00A37896"/>
    <w:rsid w:val="00A43510"/>
    <w:rsid w:val="00A45DB9"/>
    <w:rsid w:val="00A51516"/>
    <w:rsid w:val="00A528F6"/>
    <w:rsid w:val="00A53389"/>
    <w:rsid w:val="00A54EF0"/>
    <w:rsid w:val="00A5517C"/>
    <w:rsid w:val="00A5621D"/>
    <w:rsid w:val="00A56CBB"/>
    <w:rsid w:val="00A57854"/>
    <w:rsid w:val="00A6355F"/>
    <w:rsid w:val="00A63B94"/>
    <w:rsid w:val="00A63C35"/>
    <w:rsid w:val="00A63F13"/>
    <w:rsid w:val="00A6481A"/>
    <w:rsid w:val="00A64C67"/>
    <w:rsid w:val="00A6557F"/>
    <w:rsid w:val="00A65951"/>
    <w:rsid w:val="00A7008A"/>
    <w:rsid w:val="00A703DE"/>
    <w:rsid w:val="00A70C1D"/>
    <w:rsid w:val="00A72E98"/>
    <w:rsid w:val="00A75927"/>
    <w:rsid w:val="00A75E6A"/>
    <w:rsid w:val="00A7738C"/>
    <w:rsid w:val="00A810E5"/>
    <w:rsid w:val="00A846F4"/>
    <w:rsid w:val="00A84B3D"/>
    <w:rsid w:val="00A85938"/>
    <w:rsid w:val="00A86C66"/>
    <w:rsid w:val="00A91B74"/>
    <w:rsid w:val="00A94F04"/>
    <w:rsid w:val="00A952FB"/>
    <w:rsid w:val="00A9614B"/>
    <w:rsid w:val="00A96CAB"/>
    <w:rsid w:val="00A9727A"/>
    <w:rsid w:val="00AA09C0"/>
    <w:rsid w:val="00AA1B7F"/>
    <w:rsid w:val="00AA3F6B"/>
    <w:rsid w:val="00AA57B6"/>
    <w:rsid w:val="00AA6A05"/>
    <w:rsid w:val="00AA6EDB"/>
    <w:rsid w:val="00AB2A4D"/>
    <w:rsid w:val="00AB2AAD"/>
    <w:rsid w:val="00AB5B8B"/>
    <w:rsid w:val="00AC0B59"/>
    <w:rsid w:val="00AC0CFE"/>
    <w:rsid w:val="00AC12FA"/>
    <w:rsid w:val="00AC1873"/>
    <w:rsid w:val="00AC2F3E"/>
    <w:rsid w:val="00AC6302"/>
    <w:rsid w:val="00AD02E0"/>
    <w:rsid w:val="00AD1533"/>
    <w:rsid w:val="00AD5A53"/>
    <w:rsid w:val="00AE3161"/>
    <w:rsid w:val="00AE4AA0"/>
    <w:rsid w:val="00AE4E52"/>
    <w:rsid w:val="00AE557C"/>
    <w:rsid w:val="00AE64E8"/>
    <w:rsid w:val="00AE6CD5"/>
    <w:rsid w:val="00AE7B49"/>
    <w:rsid w:val="00AF13D1"/>
    <w:rsid w:val="00AF153E"/>
    <w:rsid w:val="00AF1596"/>
    <w:rsid w:val="00AF1E56"/>
    <w:rsid w:val="00AF496B"/>
    <w:rsid w:val="00AF49AD"/>
    <w:rsid w:val="00AF4FF0"/>
    <w:rsid w:val="00B04340"/>
    <w:rsid w:val="00B043AA"/>
    <w:rsid w:val="00B05886"/>
    <w:rsid w:val="00B1253E"/>
    <w:rsid w:val="00B14D11"/>
    <w:rsid w:val="00B15DD6"/>
    <w:rsid w:val="00B16258"/>
    <w:rsid w:val="00B17BD1"/>
    <w:rsid w:val="00B2157F"/>
    <w:rsid w:val="00B227F1"/>
    <w:rsid w:val="00B232E5"/>
    <w:rsid w:val="00B24814"/>
    <w:rsid w:val="00B311B8"/>
    <w:rsid w:val="00B31D4C"/>
    <w:rsid w:val="00B329A0"/>
    <w:rsid w:val="00B32A06"/>
    <w:rsid w:val="00B33740"/>
    <w:rsid w:val="00B34563"/>
    <w:rsid w:val="00B3679E"/>
    <w:rsid w:val="00B40460"/>
    <w:rsid w:val="00B4081C"/>
    <w:rsid w:val="00B41FC2"/>
    <w:rsid w:val="00B42CD9"/>
    <w:rsid w:val="00B42F81"/>
    <w:rsid w:val="00B42FF8"/>
    <w:rsid w:val="00B4308A"/>
    <w:rsid w:val="00B439EB"/>
    <w:rsid w:val="00B43EF7"/>
    <w:rsid w:val="00B4770C"/>
    <w:rsid w:val="00B50BF6"/>
    <w:rsid w:val="00B5329F"/>
    <w:rsid w:val="00B53F55"/>
    <w:rsid w:val="00B54251"/>
    <w:rsid w:val="00B5592B"/>
    <w:rsid w:val="00B55BF9"/>
    <w:rsid w:val="00B55CBB"/>
    <w:rsid w:val="00B56439"/>
    <w:rsid w:val="00B61209"/>
    <w:rsid w:val="00B619C0"/>
    <w:rsid w:val="00B6348B"/>
    <w:rsid w:val="00B65338"/>
    <w:rsid w:val="00B67E7F"/>
    <w:rsid w:val="00B67F94"/>
    <w:rsid w:val="00B70915"/>
    <w:rsid w:val="00B71D46"/>
    <w:rsid w:val="00B72B8D"/>
    <w:rsid w:val="00B72BEB"/>
    <w:rsid w:val="00B73F6F"/>
    <w:rsid w:val="00B75131"/>
    <w:rsid w:val="00B75E23"/>
    <w:rsid w:val="00B77CD7"/>
    <w:rsid w:val="00B8179D"/>
    <w:rsid w:val="00B817F9"/>
    <w:rsid w:val="00B82BF4"/>
    <w:rsid w:val="00B83B93"/>
    <w:rsid w:val="00B84D78"/>
    <w:rsid w:val="00B8526F"/>
    <w:rsid w:val="00B85A91"/>
    <w:rsid w:val="00B85E36"/>
    <w:rsid w:val="00B875EC"/>
    <w:rsid w:val="00B90318"/>
    <w:rsid w:val="00B904EA"/>
    <w:rsid w:val="00B90805"/>
    <w:rsid w:val="00B94679"/>
    <w:rsid w:val="00B94CAA"/>
    <w:rsid w:val="00B95431"/>
    <w:rsid w:val="00B96784"/>
    <w:rsid w:val="00B97919"/>
    <w:rsid w:val="00BA28AE"/>
    <w:rsid w:val="00BA4797"/>
    <w:rsid w:val="00BB0DB6"/>
    <w:rsid w:val="00BB3851"/>
    <w:rsid w:val="00BB6193"/>
    <w:rsid w:val="00BB79C4"/>
    <w:rsid w:val="00BC0E0B"/>
    <w:rsid w:val="00BC692E"/>
    <w:rsid w:val="00BC7582"/>
    <w:rsid w:val="00BD0922"/>
    <w:rsid w:val="00BD1329"/>
    <w:rsid w:val="00BD1DC8"/>
    <w:rsid w:val="00BD32AE"/>
    <w:rsid w:val="00BD33B0"/>
    <w:rsid w:val="00BD646E"/>
    <w:rsid w:val="00BE0939"/>
    <w:rsid w:val="00BE2A00"/>
    <w:rsid w:val="00BE71EB"/>
    <w:rsid w:val="00BF035B"/>
    <w:rsid w:val="00BF04C9"/>
    <w:rsid w:val="00BF2375"/>
    <w:rsid w:val="00BF3E99"/>
    <w:rsid w:val="00BF49B0"/>
    <w:rsid w:val="00BF4E2D"/>
    <w:rsid w:val="00BF705D"/>
    <w:rsid w:val="00C0210F"/>
    <w:rsid w:val="00C02681"/>
    <w:rsid w:val="00C04557"/>
    <w:rsid w:val="00C06804"/>
    <w:rsid w:val="00C06F72"/>
    <w:rsid w:val="00C07CB6"/>
    <w:rsid w:val="00C132A8"/>
    <w:rsid w:val="00C1477B"/>
    <w:rsid w:val="00C15468"/>
    <w:rsid w:val="00C154D9"/>
    <w:rsid w:val="00C15EA6"/>
    <w:rsid w:val="00C1677B"/>
    <w:rsid w:val="00C17791"/>
    <w:rsid w:val="00C17E50"/>
    <w:rsid w:val="00C21A3E"/>
    <w:rsid w:val="00C22A3A"/>
    <w:rsid w:val="00C25A70"/>
    <w:rsid w:val="00C2690F"/>
    <w:rsid w:val="00C27F5D"/>
    <w:rsid w:val="00C301EB"/>
    <w:rsid w:val="00C33F6B"/>
    <w:rsid w:val="00C34797"/>
    <w:rsid w:val="00C3507F"/>
    <w:rsid w:val="00C35FDE"/>
    <w:rsid w:val="00C3668F"/>
    <w:rsid w:val="00C37034"/>
    <w:rsid w:val="00C37BC1"/>
    <w:rsid w:val="00C422A9"/>
    <w:rsid w:val="00C42838"/>
    <w:rsid w:val="00C44F41"/>
    <w:rsid w:val="00C45B90"/>
    <w:rsid w:val="00C4667C"/>
    <w:rsid w:val="00C46693"/>
    <w:rsid w:val="00C50866"/>
    <w:rsid w:val="00C51F17"/>
    <w:rsid w:val="00C52749"/>
    <w:rsid w:val="00C55122"/>
    <w:rsid w:val="00C55FEA"/>
    <w:rsid w:val="00C578B9"/>
    <w:rsid w:val="00C62401"/>
    <w:rsid w:val="00C648B9"/>
    <w:rsid w:val="00C649E3"/>
    <w:rsid w:val="00C64D6D"/>
    <w:rsid w:val="00C66102"/>
    <w:rsid w:val="00C66190"/>
    <w:rsid w:val="00C666E4"/>
    <w:rsid w:val="00C669B7"/>
    <w:rsid w:val="00C71BD9"/>
    <w:rsid w:val="00C7207F"/>
    <w:rsid w:val="00C72C5D"/>
    <w:rsid w:val="00C73377"/>
    <w:rsid w:val="00C7427B"/>
    <w:rsid w:val="00C75580"/>
    <w:rsid w:val="00C77E46"/>
    <w:rsid w:val="00C80B91"/>
    <w:rsid w:val="00C81150"/>
    <w:rsid w:val="00C81629"/>
    <w:rsid w:val="00C825C6"/>
    <w:rsid w:val="00C84B9F"/>
    <w:rsid w:val="00C872D4"/>
    <w:rsid w:val="00C8769C"/>
    <w:rsid w:val="00C90187"/>
    <w:rsid w:val="00C919D9"/>
    <w:rsid w:val="00C91EC7"/>
    <w:rsid w:val="00C91FC8"/>
    <w:rsid w:val="00C93398"/>
    <w:rsid w:val="00C95856"/>
    <w:rsid w:val="00C95F65"/>
    <w:rsid w:val="00C97F8D"/>
    <w:rsid w:val="00CA00F6"/>
    <w:rsid w:val="00CA0E19"/>
    <w:rsid w:val="00CA620A"/>
    <w:rsid w:val="00CB1AB0"/>
    <w:rsid w:val="00CB2AF5"/>
    <w:rsid w:val="00CB2F70"/>
    <w:rsid w:val="00CB3BAE"/>
    <w:rsid w:val="00CB52DB"/>
    <w:rsid w:val="00CB5F2D"/>
    <w:rsid w:val="00CB6DBC"/>
    <w:rsid w:val="00CB7A61"/>
    <w:rsid w:val="00CC000C"/>
    <w:rsid w:val="00CC25B3"/>
    <w:rsid w:val="00CC28A3"/>
    <w:rsid w:val="00CC2C68"/>
    <w:rsid w:val="00CC34D5"/>
    <w:rsid w:val="00CC3682"/>
    <w:rsid w:val="00CC49B1"/>
    <w:rsid w:val="00CC551C"/>
    <w:rsid w:val="00CC5CB6"/>
    <w:rsid w:val="00CC64BE"/>
    <w:rsid w:val="00CC7598"/>
    <w:rsid w:val="00CC75D0"/>
    <w:rsid w:val="00CD01B6"/>
    <w:rsid w:val="00CD07A3"/>
    <w:rsid w:val="00CD5936"/>
    <w:rsid w:val="00CD62E4"/>
    <w:rsid w:val="00CD6913"/>
    <w:rsid w:val="00CD7045"/>
    <w:rsid w:val="00CE16F6"/>
    <w:rsid w:val="00CE1DB1"/>
    <w:rsid w:val="00CE3379"/>
    <w:rsid w:val="00CE3728"/>
    <w:rsid w:val="00CE44CF"/>
    <w:rsid w:val="00CF2AFC"/>
    <w:rsid w:val="00CF49AA"/>
    <w:rsid w:val="00CF5511"/>
    <w:rsid w:val="00CF6DF8"/>
    <w:rsid w:val="00CF744C"/>
    <w:rsid w:val="00D011C7"/>
    <w:rsid w:val="00D0180C"/>
    <w:rsid w:val="00D04E7D"/>
    <w:rsid w:val="00D05997"/>
    <w:rsid w:val="00D07B73"/>
    <w:rsid w:val="00D124D0"/>
    <w:rsid w:val="00D1268A"/>
    <w:rsid w:val="00D13F40"/>
    <w:rsid w:val="00D15040"/>
    <w:rsid w:val="00D2428D"/>
    <w:rsid w:val="00D24DEA"/>
    <w:rsid w:val="00D25381"/>
    <w:rsid w:val="00D2570F"/>
    <w:rsid w:val="00D27144"/>
    <w:rsid w:val="00D308B7"/>
    <w:rsid w:val="00D30C1C"/>
    <w:rsid w:val="00D3211D"/>
    <w:rsid w:val="00D32978"/>
    <w:rsid w:val="00D33543"/>
    <w:rsid w:val="00D3363F"/>
    <w:rsid w:val="00D337C0"/>
    <w:rsid w:val="00D34653"/>
    <w:rsid w:val="00D3498D"/>
    <w:rsid w:val="00D367FF"/>
    <w:rsid w:val="00D37C3E"/>
    <w:rsid w:val="00D41644"/>
    <w:rsid w:val="00D423C2"/>
    <w:rsid w:val="00D439C0"/>
    <w:rsid w:val="00D43A7C"/>
    <w:rsid w:val="00D43E75"/>
    <w:rsid w:val="00D43FF2"/>
    <w:rsid w:val="00D45547"/>
    <w:rsid w:val="00D4684E"/>
    <w:rsid w:val="00D471D5"/>
    <w:rsid w:val="00D472F1"/>
    <w:rsid w:val="00D47A25"/>
    <w:rsid w:val="00D51B1D"/>
    <w:rsid w:val="00D52311"/>
    <w:rsid w:val="00D52595"/>
    <w:rsid w:val="00D5274A"/>
    <w:rsid w:val="00D575EE"/>
    <w:rsid w:val="00D57A0C"/>
    <w:rsid w:val="00D57A9E"/>
    <w:rsid w:val="00D57D2D"/>
    <w:rsid w:val="00D57D45"/>
    <w:rsid w:val="00D57F1E"/>
    <w:rsid w:val="00D60A83"/>
    <w:rsid w:val="00D6158B"/>
    <w:rsid w:val="00D61845"/>
    <w:rsid w:val="00D70F1D"/>
    <w:rsid w:val="00D72573"/>
    <w:rsid w:val="00D73943"/>
    <w:rsid w:val="00D750DF"/>
    <w:rsid w:val="00D76D45"/>
    <w:rsid w:val="00D77850"/>
    <w:rsid w:val="00D778EE"/>
    <w:rsid w:val="00D779A9"/>
    <w:rsid w:val="00D8342F"/>
    <w:rsid w:val="00D84050"/>
    <w:rsid w:val="00D847CD"/>
    <w:rsid w:val="00D85129"/>
    <w:rsid w:val="00D86DA8"/>
    <w:rsid w:val="00D905F2"/>
    <w:rsid w:val="00D91B2E"/>
    <w:rsid w:val="00D927C0"/>
    <w:rsid w:val="00D936CC"/>
    <w:rsid w:val="00D9432D"/>
    <w:rsid w:val="00D94899"/>
    <w:rsid w:val="00D952C8"/>
    <w:rsid w:val="00D95E7C"/>
    <w:rsid w:val="00D964F9"/>
    <w:rsid w:val="00D97058"/>
    <w:rsid w:val="00D97D1E"/>
    <w:rsid w:val="00DA054B"/>
    <w:rsid w:val="00DA35D1"/>
    <w:rsid w:val="00DA7DEE"/>
    <w:rsid w:val="00DB11C7"/>
    <w:rsid w:val="00DB1DA6"/>
    <w:rsid w:val="00DB4D3E"/>
    <w:rsid w:val="00DB51F9"/>
    <w:rsid w:val="00DB5298"/>
    <w:rsid w:val="00DB5E11"/>
    <w:rsid w:val="00DB76AD"/>
    <w:rsid w:val="00DC01DF"/>
    <w:rsid w:val="00DC13AF"/>
    <w:rsid w:val="00DC1439"/>
    <w:rsid w:val="00DC1CDF"/>
    <w:rsid w:val="00DC3F5E"/>
    <w:rsid w:val="00DC5CB2"/>
    <w:rsid w:val="00DC5EEA"/>
    <w:rsid w:val="00DC5F54"/>
    <w:rsid w:val="00DC7C7D"/>
    <w:rsid w:val="00DD1C3C"/>
    <w:rsid w:val="00DD359B"/>
    <w:rsid w:val="00DD3699"/>
    <w:rsid w:val="00DD3E55"/>
    <w:rsid w:val="00DD46B6"/>
    <w:rsid w:val="00DD5DE7"/>
    <w:rsid w:val="00DD6C38"/>
    <w:rsid w:val="00DD7053"/>
    <w:rsid w:val="00DD71E7"/>
    <w:rsid w:val="00DE08B3"/>
    <w:rsid w:val="00DE3D16"/>
    <w:rsid w:val="00DE3E10"/>
    <w:rsid w:val="00DE47D6"/>
    <w:rsid w:val="00DE49F6"/>
    <w:rsid w:val="00DE4D63"/>
    <w:rsid w:val="00DE64F3"/>
    <w:rsid w:val="00DE65DA"/>
    <w:rsid w:val="00DE74AC"/>
    <w:rsid w:val="00DE79D3"/>
    <w:rsid w:val="00DF0B06"/>
    <w:rsid w:val="00DF0D7B"/>
    <w:rsid w:val="00DF102E"/>
    <w:rsid w:val="00DF161D"/>
    <w:rsid w:val="00DF2E86"/>
    <w:rsid w:val="00DF2EDA"/>
    <w:rsid w:val="00DF37B6"/>
    <w:rsid w:val="00DF3DD8"/>
    <w:rsid w:val="00DF4D2D"/>
    <w:rsid w:val="00DF4DB0"/>
    <w:rsid w:val="00DF5A99"/>
    <w:rsid w:val="00DF5D76"/>
    <w:rsid w:val="00DF79D8"/>
    <w:rsid w:val="00DF7BBB"/>
    <w:rsid w:val="00DF7F4D"/>
    <w:rsid w:val="00E015E0"/>
    <w:rsid w:val="00E01654"/>
    <w:rsid w:val="00E01F96"/>
    <w:rsid w:val="00E02CDB"/>
    <w:rsid w:val="00E0469E"/>
    <w:rsid w:val="00E06C8A"/>
    <w:rsid w:val="00E076E0"/>
    <w:rsid w:val="00E11561"/>
    <w:rsid w:val="00E117EC"/>
    <w:rsid w:val="00E12217"/>
    <w:rsid w:val="00E14133"/>
    <w:rsid w:val="00E15935"/>
    <w:rsid w:val="00E2347D"/>
    <w:rsid w:val="00E2406C"/>
    <w:rsid w:val="00E247F6"/>
    <w:rsid w:val="00E257BC"/>
    <w:rsid w:val="00E26370"/>
    <w:rsid w:val="00E3036D"/>
    <w:rsid w:val="00E30A9E"/>
    <w:rsid w:val="00E3260B"/>
    <w:rsid w:val="00E334F2"/>
    <w:rsid w:val="00E34568"/>
    <w:rsid w:val="00E353FF"/>
    <w:rsid w:val="00E36C3F"/>
    <w:rsid w:val="00E370AB"/>
    <w:rsid w:val="00E373BA"/>
    <w:rsid w:val="00E37E17"/>
    <w:rsid w:val="00E4546B"/>
    <w:rsid w:val="00E46230"/>
    <w:rsid w:val="00E51264"/>
    <w:rsid w:val="00E52236"/>
    <w:rsid w:val="00E52C1F"/>
    <w:rsid w:val="00E5368C"/>
    <w:rsid w:val="00E53C48"/>
    <w:rsid w:val="00E53D58"/>
    <w:rsid w:val="00E60679"/>
    <w:rsid w:val="00E60730"/>
    <w:rsid w:val="00E62888"/>
    <w:rsid w:val="00E62ABB"/>
    <w:rsid w:val="00E647D9"/>
    <w:rsid w:val="00E65023"/>
    <w:rsid w:val="00E65910"/>
    <w:rsid w:val="00E671BA"/>
    <w:rsid w:val="00E67211"/>
    <w:rsid w:val="00E67E11"/>
    <w:rsid w:val="00E7305F"/>
    <w:rsid w:val="00E74A96"/>
    <w:rsid w:val="00E75407"/>
    <w:rsid w:val="00E75917"/>
    <w:rsid w:val="00E76D8E"/>
    <w:rsid w:val="00E76E51"/>
    <w:rsid w:val="00E777E7"/>
    <w:rsid w:val="00E77895"/>
    <w:rsid w:val="00E80C5E"/>
    <w:rsid w:val="00E8271E"/>
    <w:rsid w:val="00E83DC6"/>
    <w:rsid w:val="00E859ED"/>
    <w:rsid w:val="00E860EC"/>
    <w:rsid w:val="00E86A64"/>
    <w:rsid w:val="00E871FD"/>
    <w:rsid w:val="00E877CB"/>
    <w:rsid w:val="00E91EAE"/>
    <w:rsid w:val="00E91F9D"/>
    <w:rsid w:val="00E94E37"/>
    <w:rsid w:val="00E95C08"/>
    <w:rsid w:val="00E965CB"/>
    <w:rsid w:val="00EA0608"/>
    <w:rsid w:val="00EA2E33"/>
    <w:rsid w:val="00EA2F0A"/>
    <w:rsid w:val="00EA394F"/>
    <w:rsid w:val="00EA4717"/>
    <w:rsid w:val="00EA4DA3"/>
    <w:rsid w:val="00EA4DE3"/>
    <w:rsid w:val="00EA7909"/>
    <w:rsid w:val="00EA7BF6"/>
    <w:rsid w:val="00EA7C33"/>
    <w:rsid w:val="00EB0EF4"/>
    <w:rsid w:val="00EB497B"/>
    <w:rsid w:val="00EB6F45"/>
    <w:rsid w:val="00EC02FC"/>
    <w:rsid w:val="00EC0C6B"/>
    <w:rsid w:val="00EC22DE"/>
    <w:rsid w:val="00EC28FD"/>
    <w:rsid w:val="00EC442A"/>
    <w:rsid w:val="00EC4BD3"/>
    <w:rsid w:val="00EC65A3"/>
    <w:rsid w:val="00ED4FF8"/>
    <w:rsid w:val="00ED5283"/>
    <w:rsid w:val="00ED5CE7"/>
    <w:rsid w:val="00ED6BFE"/>
    <w:rsid w:val="00ED74E5"/>
    <w:rsid w:val="00EE241F"/>
    <w:rsid w:val="00EE2DED"/>
    <w:rsid w:val="00EE4BDF"/>
    <w:rsid w:val="00EE7914"/>
    <w:rsid w:val="00EE7C97"/>
    <w:rsid w:val="00EF0363"/>
    <w:rsid w:val="00EF2FD7"/>
    <w:rsid w:val="00EF386F"/>
    <w:rsid w:val="00EF3F83"/>
    <w:rsid w:val="00EF40E9"/>
    <w:rsid w:val="00EF5EAF"/>
    <w:rsid w:val="00EF76C4"/>
    <w:rsid w:val="00EF7CBF"/>
    <w:rsid w:val="00F030F7"/>
    <w:rsid w:val="00F03296"/>
    <w:rsid w:val="00F044B3"/>
    <w:rsid w:val="00F052CA"/>
    <w:rsid w:val="00F060DF"/>
    <w:rsid w:val="00F07B51"/>
    <w:rsid w:val="00F15070"/>
    <w:rsid w:val="00F150BF"/>
    <w:rsid w:val="00F15A09"/>
    <w:rsid w:val="00F1649F"/>
    <w:rsid w:val="00F175E9"/>
    <w:rsid w:val="00F23127"/>
    <w:rsid w:val="00F2335E"/>
    <w:rsid w:val="00F2362A"/>
    <w:rsid w:val="00F23D16"/>
    <w:rsid w:val="00F23F97"/>
    <w:rsid w:val="00F24AF9"/>
    <w:rsid w:val="00F27039"/>
    <w:rsid w:val="00F30106"/>
    <w:rsid w:val="00F30A3F"/>
    <w:rsid w:val="00F30D5E"/>
    <w:rsid w:val="00F32093"/>
    <w:rsid w:val="00F33516"/>
    <w:rsid w:val="00F336A6"/>
    <w:rsid w:val="00F3518C"/>
    <w:rsid w:val="00F35AEC"/>
    <w:rsid w:val="00F35CC4"/>
    <w:rsid w:val="00F36AEC"/>
    <w:rsid w:val="00F36DB3"/>
    <w:rsid w:val="00F374BB"/>
    <w:rsid w:val="00F4015F"/>
    <w:rsid w:val="00F40395"/>
    <w:rsid w:val="00F40B47"/>
    <w:rsid w:val="00F40F41"/>
    <w:rsid w:val="00F414B5"/>
    <w:rsid w:val="00F41CB3"/>
    <w:rsid w:val="00F41E17"/>
    <w:rsid w:val="00F42623"/>
    <w:rsid w:val="00F447CD"/>
    <w:rsid w:val="00F46743"/>
    <w:rsid w:val="00F46C19"/>
    <w:rsid w:val="00F50880"/>
    <w:rsid w:val="00F50AAD"/>
    <w:rsid w:val="00F51343"/>
    <w:rsid w:val="00F5247F"/>
    <w:rsid w:val="00F526A8"/>
    <w:rsid w:val="00F5471A"/>
    <w:rsid w:val="00F55EFA"/>
    <w:rsid w:val="00F569D7"/>
    <w:rsid w:val="00F605E2"/>
    <w:rsid w:val="00F60A2B"/>
    <w:rsid w:val="00F6109A"/>
    <w:rsid w:val="00F621C2"/>
    <w:rsid w:val="00F642B4"/>
    <w:rsid w:val="00F65B48"/>
    <w:rsid w:val="00F7040C"/>
    <w:rsid w:val="00F704AE"/>
    <w:rsid w:val="00F71505"/>
    <w:rsid w:val="00F740AA"/>
    <w:rsid w:val="00F74750"/>
    <w:rsid w:val="00F751B0"/>
    <w:rsid w:val="00F75410"/>
    <w:rsid w:val="00F76887"/>
    <w:rsid w:val="00F77F3A"/>
    <w:rsid w:val="00F803A3"/>
    <w:rsid w:val="00F80B45"/>
    <w:rsid w:val="00F80D5F"/>
    <w:rsid w:val="00F811FA"/>
    <w:rsid w:val="00F813B1"/>
    <w:rsid w:val="00F83A8B"/>
    <w:rsid w:val="00F84309"/>
    <w:rsid w:val="00F8555D"/>
    <w:rsid w:val="00F85805"/>
    <w:rsid w:val="00F87D72"/>
    <w:rsid w:val="00F913E4"/>
    <w:rsid w:val="00F916E7"/>
    <w:rsid w:val="00F9175E"/>
    <w:rsid w:val="00F92EBD"/>
    <w:rsid w:val="00F9375E"/>
    <w:rsid w:val="00F93E40"/>
    <w:rsid w:val="00F95FA2"/>
    <w:rsid w:val="00FA121C"/>
    <w:rsid w:val="00FA3CBF"/>
    <w:rsid w:val="00FA44B9"/>
    <w:rsid w:val="00FA4B1E"/>
    <w:rsid w:val="00FB0873"/>
    <w:rsid w:val="00FB0C07"/>
    <w:rsid w:val="00FB0C9B"/>
    <w:rsid w:val="00FB1FC2"/>
    <w:rsid w:val="00FB296E"/>
    <w:rsid w:val="00FB5A31"/>
    <w:rsid w:val="00FB5DF9"/>
    <w:rsid w:val="00FB6AC4"/>
    <w:rsid w:val="00FB7AEF"/>
    <w:rsid w:val="00FC22FB"/>
    <w:rsid w:val="00FC3457"/>
    <w:rsid w:val="00FC348E"/>
    <w:rsid w:val="00FC7693"/>
    <w:rsid w:val="00FD0BC7"/>
    <w:rsid w:val="00FD27E9"/>
    <w:rsid w:val="00FD3E79"/>
    <w:rsid w:val="00FD429A"/>
    <w:rsid w:val="00FD4D36"/>
    <w:rsid w:val="00FD5067"/>
    <w:rsid w:val="00FD50C5"/>
    <w:rsid w:val="00FD555B"/>
    <w:rsid w:val="00FD6A00"/>
    <w:rsid w:val="00FE0A15"/>
    <w:rsid w:val="00FE1E45"/>
    <w:rsid w:val="00FE2F2A"/>
    <w:rsid w:val="00FE3C24"/>
    <w:rsid w:val="00FF623D"/>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0C49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237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uiPriority w:val="99"/>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uiPriority w:val="59"/>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uiPriority w:val="99"/>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BF2375"/>
    <w:pPr>
      <w:snapToGrid w:val="0"/>
      <w:jc w:val="left"/>
    </w:pPr>
    <w:rPr>
      <w:rFonts w:eastAsia="ＭＳ Ｐゴシック"/>
    </w:rPr>
  </w:style>
  <w:style w:type="character" w:customStyle="1" w:styleId="af5">
    <w:name w:val="コメント文字列 (文字)"/>
    <w:link w:val="af4"/>
    <w:rsid w:val="00BF2375"/>
    <w:rPr>
      <w:rFonts w:eastAsia="ＭＳ Ｐゴシック"/>
      <w:kern w:val="2"/>
      <w:sz w:val="21"/>
      <w:szCs w:val="24"/>
    </w:rPr>
  </w:style>
  <w:style w:type="paragraph" w:styleId="af6">
    <w:name w:val="annotation subject"/>
    <w:basedOn w:val="af4"/>
    <w:next w:val="af4"/>
    <w:link w:val="af7"/>
    <w:rsid w:val="00465E50"/>
    <w:rPr>
      <w:b/>
      <w:bCs/>
    </w:rPr>
  </w:style>
  <w:style w:type="character" w:customStyle="1" w:styleId="af7">
    <w:name w:val="コメント内容 (文字)"/>
    <w:basedOn w:val="af5"/>
    <w:link w:val="af6"/>
    <w:rsid w:val="00465E50"/>
    <w:rPr>
      <w:rFonts w:eastAsia="ＭＳ Ｐゴシック"/>
      <w:b/>
      <w:bCs/>
      <w:kern w:val="2"/>
      <w:sz w:val="21"/>
      <w:szCs w:val="24"/>
    </w:rPr>
  </w:style>
  <w:style w:type="paragraph" w:styleId="af8">
    <w:name w:val="Revision"/>
    <w:hidden/>
    <w:uiPriority w:val="99"/>
    <w:semiHidden/>
    <w:rsid w:val="00514F37"/>
    <w:rPr>
      <w:kern w:val="2"/>
      <w:sz w:val="21"/>
      <w:szCs w:val="24"/>
    </w:rPr>
  </w:style>
  <w:style w:type="character" w:styleId="af9">
    <w:name w:val="Hyperlink"/>
    <w:basedOn w:val="a0"/>
    <w:uiPriority w:val="99"/>
    <w:unhideWhenUsed/>
    <w:rsid w:val="003D0045"/>
    <w:rPr>
      <w:color w:val="0563C1" w:themeColor="hyperlink"/>
      <w:u w:val="single"/>
    </w:rPr>
  </w:style>
  <w:style w:type="character" w:styleId="afa">
    <w:name w:val="FollowedHyperlink"/>
    <w:basedOn w:val="a0"/>
    <w:rsid w:val="003D0045"/>
    <w:rPr>
      <w:color w:val="954F72" w:themeColor="followedHyperlink"/>
      <w:u w:val="single"/>
    </w:rPr>
  </w:style>
  <w:style w:type="table" w:customStyle="1" w:styleId="3">
    <w:name w:val="表 (格子)3"/>
    <w:basedOn w:val="a1"/>
    <w:next w:val="af2"/>
    <w:rsid w:val="00E52C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rsid w:val="008D6D4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A56CBB"/>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8D04C5"/>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25391">
      <w:bodyDiv w:val="1"/>
      <w:marLeft w:val="0"/>
      <w:marRight w:val="0"/>
      <w:marTop w:val="0"/>
      <w:marBottom w:val="0"/>
      <w:divBdr>
        <w:top w:val="none" w:sz="0" w:space="0" w:color="auto"/>
        <w:left w:val="none" w:sz="0" w:space="0" w:color="auto"/>
        <w:bottom w:val="none" w:sz="0" w:space="0" w:color="auto"/>
        <w:right w:val="none" w:sz="0" w:space="0" w:color="auto"/>
      </w:divBdr>
    </w:div>
    <w:div w:id="546063164">
      <w:bodyDiv w:val="1"/>
      <w:marLeft w:val="0"/>
      <w:marRight w:val="0"/>
      <w:marTop w:val="0"/>
      <w:marBottom w:val="0"/>
      <w:divBdr>
        <w:top w:val="none" w:sz="0" w:space="0" w:color="auto"/>
        <w:left w:val="none" w:sz="0" w:space="0" w:color="auto"/>
        <w:bottom w:val="none" w:sz="0" w:space="0" w:color="auto"/>
        <w:right w:val="none" w:sz="0" w:space="0" w:color="auto"/>
      </w:divBdr>
    </w:div>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238706484">
      <w:bodyDiv w:val="1"/>
      <w:marLeft w:val="0"/>
      <w:marRight w:val="0"/>
      <w:marTop w:val="0"/>
      <w:marBottom w:val="0"/>
      <w:divBdr>
        <w:top w:val="none" w:sz="0" w:space="0" w:color="auto"/>
        <w:left w:val="none" w:sz="0" w:space="0" w:color="auto"/>
        <w:bottom w:val="none" w:sz="0" w:space="0" w:color="auto"/>
        <w:right w:val="none" w:sz="0" w:space="0" w:color="auto"/>
      </w:divBdr>
    </w:div>
    <w:div w:id="1583030844">
      <w:bodyDiv w:val="1"/>
      <w:marLeft w:val="0"/>
      <w:marRight w:val="0"/>
      <w:marTop w:val="0"/>
      <w:marBottom w:val="0"/>
      <w:divBdr>
        <w:top w:val="none" w:sz="0" w:space="0" w:color="auto"/>
        <w:left w:val="none" w:sz="0" w:space="0" w:color="auto"/>
        <w:bottom w:val="none" w:sz="0" w:space="0" w:color="auto"/>
        <w:right w:val="none" w:sz="0" w:space="0" w:color="auto"/>
      </w:divBdr>
    </w:div>
    <w:div w:id="1643269157">
      <w:bodyDiv w:val="1"/>
      <w:marLeft w:val="0"/>
      <w:marRight w:val="0"/>
      <w:marTop w:val="0"/>
      <w:marBottom w:val="0"/>
      <w:divBdr>
        <w:top w:val="none" w:sz="0" w:space="0" w:color="auto"/>
        <w:left w:val="none" w:sz="0" w:space="0" w:color="auto"/>
        <w:bottom w:val="none" w:sz="0" w:space="0" w:color="auto"/>
        <w:right w:val="none" w:sz="0" w:space="0" w:color="auto"/>
      </w:divBdr>
    </w:div>
    <w:div w:id="1813212243">
      <w:bodyDiv w:val="1"/>
      <w:marLeft w:val="0"/>
      <w:marRight w:val="0"/>
      <w:marTop w:val="0"/>
      <w:marBottom w:val="0"/>
      <w:divBdr>
        <w:top w:val="none" w:sz="0" w:space="0" w:color="auto"/>
        <w:left w:val="none" w:sz="0" w:space="0" w:color="auto"/>
        <w:bottom w:val="none" w:sz="0" w:space="0" w:color="auto"/>
        <w:right w:val="none" w:sz="0" w:space="0" w:color="auto"/>
      </w:divBdr>
    </w:div>
    <w:div w:id="1827671066">
      <w:bodyDiv w:val="1"/>
      <w:marLeft w:val="0"/>
      <w:marRight w:val="0"/>
      <w:marTop w:val="0"/>
      <w:marBottom w:val="0"/>
      <w:divBdr>
        <w:top w:val="none" w:sz="0" w:space="0" w:color="auto"/>
        <w:left w:val="none" w:sz="0" w:space="0" w:color="auto"/>
        <w:bottom w:val="none" w:sz="0" w:space="0" w:color="auto"/>
        <w:right w:val="none" w:sz="0" w:space="0" w:color="auto"/>
      </w:divBdr>
    </w:div>
    <w:div w:id="18909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A364E49C76A614C81EEE3C0F35FA296" ma:contentTypeVersion="1" ma:contentTypeDescription="新しいドキュメントを作成します。" ma:contentTypeScope="" ma:versionID="9f0a76053a889d117b7b0c263a0ef91c">
  <xsd:schema xmlns:xsd="http://www.w3.org/2001/XMLSchema" xmlns:xs="http://www.w3.org/2001/XMLSchema" xmlns:p="http://schemas.microsoft.com/office/2006/metadata/properties" xmlns:ns2="d0e97725-ca3e-440e-8f43-5d7ab30c75d8" targetNamespace="http://schemas.microsoft.com/office/2006/metadata/properties" ma:root="true" ma:fieldsID="f9f5616690ced113f760d351a7723410" ns2:_="">
    <xsd:import namespace="d0e97725-ca3e-440e-8f43-5d7ab30c75d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97725-ca3e-440e-8f43-5d7ab30c75d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522659-10A9-4421-8660-DCF0990B0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97725-ca3e-440e-8f43-5d7ab30c7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F07B3-ED80-4DAD-B8BA-CD3628669E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AC768E-12E8-42E1-8CEE-4BBCAF9FC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1077</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2025-11-13T06:43:00Z</dcterms:created>
  <dcterms:modified xsi:type="dcterms:W3CDTF">2026-09-10T10:57:00Z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0x0101006A364E49C76A614C81EEE3C0F35FA296</vt:lpwstr>
  </property>
</Properties>
</file>