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0B54" w14:textId="6067CA35" w:rsidR="00947FAA" w:rsidRPr="00947FAA" w:rsidRDefault="00561D65" w:rsidP="000D4B14">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8"/>
        </w:rPr>
        <w:t>特殊詐欺被害防止対策について</w:t>
      </w:r>
      <w:r w:rsidR="003966D0">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対象受検機関：</w:t>
      </w:r>
      <w:r>
        <w:rPr>
          <w:rFonts w:ascii="ＭＳ ゴシック" w:eastAsia="ＭＳ ゴシック" w:hAnsi="ＭＳ ゴシック" w:hint="eastAsia"/>
          <w:sz w:val="28"/>
        </w:rPr>
        <w:t>政策企画部危機管理室</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5"/>
        <w:gridCol w:w="4592"/>
        <w:gridCol w:w="4593"/>
      </w:tblGrid>
      <w:tr w:rsidR="00947FAA" w:rsidRPr="00947FAA" w14:paraId="4E1BB548" w14:textId="77777777" w:rsidTr="00790DFF">
        <w:trPr>
          <w:trHeight w:val="567"/>
        </w:trPr>
        <w:tc>
          <w:tcPr>
            <w:tcW w:w="11335" w:type="dxa"/>
            <w:shd w:val="clear" w:color="auto" w:fill="auto"/>
            <w:vAlign w:val="center"/>
          </w:tcPr>
          <w:p w14:paraId="7D836563" w14:textId="77777777" w:rsidR="00947FAA" w:rsidRPr="00947FAA" w:rsidRDefault="00947FAA" w:rsidP="00BB0DB6">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事務事業の概要</w:t>
            </w:r>
          </w:p>
        </w:tc>
        <w:tc>
          <w:tcPr>
            <w:tcW w:w="4592" w:type="dxa"/>
            <w:shd w:val="clear" w:color="auto" w:fill="auto"/>
            <w:vAlign w:val="center"/>
          </w:tcPr>
          <w:p w14:paraId="34D578EF" w14:textId="77777777" w:rsidR="00947FAA" w:rsidRPr="00947FAA" w:rsidRDefault="00947FAA" w:rsidP="00BB0DB6">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検出事項</w:t>
            </w:r>
          </w:p>
        </w:tc>
        <w:tc>
          <w:tcPr>
            <w:tcW w:w="4593" w:type="dxa"/>
            <w:shd w:val="clear" w:color="auto" w:fill="auto"/>
            <w:vAlign w:val="center"/>
          </w:tcPr>
          <w:p w14:paraId="7C8D26F0" w14:textId="67DB32C8" w:rsidR="00947FAA" w:rsidRPr="00947FAA" w:rsidRDefault="00947FAA" w:rsidP="00BB0DB6">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hint="eastAsia"/>
                <w:sz w:val="24"/>
              </w:rPr>
              <w:t>改善を求める事項</w:t>
            </w:r>
          </w:p>
        </w:tc>
      </w:tr>
      <w:tr w:rsidR="00947FAA" w:rsidRPr="00947FAA" w14:paraId="17BCA097" w14:textId="77777777" w:rsidTr="00790DFF">
        <w:trPr>
          <w:trHeight w:val="10381"/>
        </w:trPr>
        <w:tc>
          <w:tcPr>
            <w:tcW w:w="11335" w:type="dxa"/>
            <w:shd w:val="clear" w:color="auto" w:fill="auto"/>
          </w:tcPr>
          <w:p w14:paraId="18065ACF" w14:textId="77777777" w:rsidR="00947FAA" w:rsidRPr="00427239" w:rsidRDefault="00947FAA" w:rsidP="00BB0DB6">
            <w:pPr>
              <w:widowControl/>
              <w:autoSpaceDE w:val="0"/>
              <w:autoSpaceDN w:val="0"/>
              <w:spacing w:line="300" w:lineRule="exact"/>
              <w:rPr>
                <w:rFonts w:ascii="ＭＳ 明朝" w:hAnsi="ＭＳ 明朝" w:cs="Arial"/>
                <w:kern w:val="0"/>
                <w:sz w:val="24"/>
              </w:rPr>
            </w:pPr>
          </w:p>
          <w:p w14:paraId="46D66DE6" w14:textId="13B1C9D1" w:rsidR="00947FAA" w:rsidRDefault="00561D65" w:rsidP="00BB0DB6">
            <w:pPr>
              <w:autoSpaceDE w:val="0"/>
              <w:autoSpaceDN w:val="0"/>
              <w:snapToGrid w:val="0"/>
              <w:spacing w:line="300" w:lineRule="exact"/>
              <w:rPr>
                <w:rFonts w:ascii="ＭＳ 明朝" w:hAnsi="ＭＳ 明朝" w:cs="Arial"/>
                <w:sz w:val="24"/>
              </w:rPr>
            </w:pPr>
            <w:r>
              <w:rPr>
                <w:rFonts w:ascii="ＭＳ 明朝" w:hAnsi="ＭＳ 明朝" w:cs="Arial" w:hint="eastAsia"/>
                <w:sz w:val="24"/>
              </w:rPr>
              <w:t>１　大阪府における特殊詐欺被害の現状</w:t>
            </w:r>
          </w:p>
          <w:p w14:paraId="300E8AE5" w14:textId="76EEFF71" w:rsidR="009B3B4D" w:rsidRPr="00065123" w:rsidRDefault="009B3B4D" w:rsidP="009B3B4D">
            <w:pPr>
              <w:autoSpaceDE w:val="0"/>
              <w:autoSpaceDN w:val="0"/>
              <w:snapToGrid w:val="0"/>
              <w:spacing w:line="300" w:lineRule="exact"/>
              <w:ind w:leftChars="200" w:left="660" w:hangingChars="100" w:hanging="240"/>
              <w:rPr>
                <w:rFonts w:ascii="ＭＳ 明朝" w:hAnsi="ＭＳ 明朝" w:cs="Arial"/>
                <w:sz w:val="24"/>
              </w:rPr>
            </w:pPr>
            <w:r w:rsidRPr="00065123">
              <w:rPr>
                <w:rFonts w:ascii="ＭＳ 明朝" w:hAnsi="ＭＳ 明朝" w:cs="Arial" w:hint="eastAsia"/>
                <w:sz w:val="24"/>
              </w:rPr>
              <w:t>・</w:t>
            </w:r>
            <w:r w:rsidR="00B73B2F" w:rsidRPr="00065123">
              <w:rPr>
                <w:rFonts w:ascii="ＭＳ 明朝" w:hAnsi="ＭＳ 明朝" w:cs="Arial" w:hint="eastAsia"/>
                <w:sz w:val="24"/>
              </w:rPr>
              <w:t>特殊詐欺とは、犯人が電話やハガキ（封書）等で親族や公共機関の職員等を名乗って被害者を信じ込ませ、現金やキャッシュカードをだまし取ったり、医療費の還付金が受け取れる等と言ってATMを操作させ、犯人の口座に送金させる犯罪（現金等を脅し取る恐喝や隙を見てキャッシュカード等をすり替えて盗み取る詐欺盗（窃盗）を含む。）のこと（大阪府警察ホームページ）</w:t>
            </w:r>
            <w:r w:rsidR="00E20F44">
              <w:rPr>
                <w:rFonts w:ascii="ＭＳ 明朝" w:hAnsi="ＭＳ 明朝" w:cs="Arial" w:hint="eastAsia"/>
                <w:sz w:val="24"/>
              </w:rPr>
              <w:t>。</w:t>
            </w:r>
          </w:p>
          <w:p w14:paraId="07D0FEA3" w14:textId="77777777" w:rsidR="00B73B2F" w:rsidRDefault="006351C8" w:rsidP="00B9726F">
            <w:pPr>
              <w:autoSpaceDE w:val="0"/>
              <w:autoSpaceDN w:val="0"/>
              <w:snapToGrid w:val="0"/>
              <w:spacing w:line="300" w:lineRule="exact"/>
              <w:ind w:leftChars="200" w:left="660" w:hangingChars="100" w:hanging="240"/>
              <w:rPr>
                <w:rFonts w:ascii="ＭＳ 明朝" w:hAnsi="ＭＳ 明朝" w:cs="Arial"/>
                <w:sz w:val="24"/>
              </w:rPr>
            </w:pPr>
            <w:r w:rsidRPr="00065123">
              <w:rPr>
                <w:rFonts w:ascii="ＭＳ 明朝" w:hAnsi="ＭＳ 明朝" w:cs="Arial" w:hint="eastAsia"/>
                <w:sz w:val="24"/>
              </w:rPr>
              <w:t>・</w:t>
            </w:r>
            <w:r w:rsidR="009B3B4D" w:rsidRPr="00065123">
              <w:rPr>
                <w:rFonts w:ascii="ＭＳ 明朝" w:hAnsi="ＭＳ 明朝" w:cs="Arial" w:hint="eastAsia"/>
                <w:sz w:val="24"/>
              </w:rPr>
              <w:t>大阪府の</w:t>
            </w:r>
            <w:r w:rsidR="00B9726F" w:rsidRPr="00065123">
              <w:rPr>
                <w:rFonts w:ascii="ＭＳ 明朝" w:hAnsi="ＭＳ 明朝" w:cs="Arial" w:hint="eastAsia"/>
                <w:sz w:val="24"/>
              </w:rPr>
              <w:t>令和６年度</w:t>
            </w:r>
            <w:r w:rsidR="009B3B4D" w:rsidRPr="00065123">
              <w:rPr>
                <w:rFonts w:ascii="ＭＳ 明朝" w:hAnsi="ＭＳ 明朝" w:cs="Arial" w:hint="eastAsia"/>
                <w:sz w:val="24"/>
              </w:rPr>
              <w:t>の被害総額</w:t>
            </w:r>
            <w:r w:rsidR="00B9726F" w:rsidRPr="00065123">
              <w:rPr>
                <w:rFonts w:ascii="ＭＳ 明朝" w:hAnsi="ＭＳ 明朝" w:cs="Arial" w:hint="eastAsia"/>
                <w:sz w:val="24"/>
              </w:rPr>
              <w:t>は、</w:t>
            </w:r>
            <w:r w:rsidR="00B9726F">
              <w:rPr>
                <w:rFonts w:ascii="ＭＳ 明朝" w:hAnsi="ＭＳ 明朝" w:cs="Arial" w:hint="eastAsia"/>
                <w:sz w:val="24"/>
              </w:rPr>
              <w:t>過去最多（6</w:t>
            </w:r>
            <w:r w:rsidR="00B9726F">
              <w:rPr>
                <w:rFonts w:ascii="ＭＳ 明朝" w:hAnsi="ＭＳ 明朝" w:cs="Arial"/>
                <w:sz w:val="24"/>
              </w:rPr>
              <w:t>0.8</w:t>
            </w:r>
            <w:r w:rsidR="00B9726F">
              <w:rPr>
                <w:rFonts w:ascii="ＭＳ 明朝" w:hAnsi="ＭＳ 明朝" w:cs="Arial" w:hint="eastAsia"/>
                <w:sz w:val="24"/>
              </w:rPr>
              <w:t>億円）</w:t>
            </w:r>
            <w:r w:rsidR="00174F79">
              <w:rPr>
                <w:rFonts w:ascii="ＭＳ 明朝" w:hAnsi="ＭＳ 明朝" w:cs="Arial" w:hint="eastAsia"/>
                <w:sz w:val="24"/>
              </w:rPr>
              <w:t>となり、被害者のうち65歳以上の高齢者の割合は71.2％であった。</w:t>
            </w:r>
          </w:p>
          <w:p w14:paraId="1E777181" w14:textId="6893A760" w:rsidR="00B9726F" w:rsidRDefault="00B73B2F" w:rsidP="00B9726F">
            <w:pPr>
              <w:autoSpaceDE w:val="0"/>
              <w:autoSpaceDN w:val="0"/>
              <w:snapToGrid w:val="0"/>
              <w:spacing w:line="300" w:lineRule="exact"/>
              <w:ind w:leftChars="200" w:left="660" w:hangingChars="100" w:hanging="240"/>
              <w:rPr>
                <w:rFonts w:ascii="ＭＳ 明朝" w:hAnsi="ＭＳ 明朝" w:cs="Arial"/>
                <w:sz w:val="24"/>
              </w:rPr>
            </w:pPr>
            <w:r>
              <w:rPr>
                <w:rFonts w:ascii="ＭＳ 明朝" w:hAnsi="ＭＳ 明朝" w:cs="Arial" w:hint="eastAsia"/>
                <w:sz w:val="24"/>
              </w:rPr>
              <w:t>・</w:t>
            </w:r>
            <w:r w:rsidR="00174F79">
              <w:rPr>
                <w:rFonts w:ascii="ＭＳ 明朝" w:hAnsi="ＭＳ 明朝" w:cs="Arial" w:hint="eastAsia"/>
                <w:sz w:val="24"/>
              </w:rPr>
              <w:t>全国における令和６年度の認知件数は2</w:t>
            </w:r>
            <w:r w:rsidR="00174F79">
              <w:rPr>
                <w:rFonts w:ascii="ＭＳ 明朝" w:hAnsi="ＭＳ 明朝" w:cs="Arial"/>
                <w:sz w:val="24"/>
              </w:rPr>
              <w:t>1,043</w:t>
            </w:r>
            <w:r w:rsidR="00174F79">
              <w:rPr>
                <w:rFonts w:ascii="ＭＳ 明朝" w:hAnsi="ＭＳ 明朝" w:cs="Arial" w:hint="eastAsia"/>
                <w:sz w:val="24"/>
              </w:rPr>
              <w:t>件、被害総額は7</w:t>
            </w:r>
            <w:r w:rsidR="00174F79">
              <w:rPr>
                <w:rFonts w:ascii="ＭＳ 明朝" w:hAnsi="ＭＳ 明朝" w:cs="Arial"/>
                <w:sz w:val="24"/>
              </w:rPr>
              <w:t>18.8</w:t>
            </w:r>
            <w:r w:rsidR="00174F79">
              <w:rPr>
                <w:rFonts w:ascii="ＭＳ 明朝" w:hAnsi="ＭＳ 明朝" w:cs="Arial" w:hint="eastAsia"/>
                <w:sz w:val="24"/>
              </w:rPr>
              <w:t>億円であり、大阪府は、それぞれ1</w:t>
            </w:r>
            <w:r w:rsidR="00174F79">
              <w:rPr>
                <w:rFonts w:ascii="ＭＳ 明朝" w:hAnsi="ＭＳ 明朝" w:cs="Arial"/>
                <w:sz w:val="24"/>
              </w:rPr>
              <w:t>2.6</w:t>
            </w:r>
            <w:r w:rsidR="00174F79">
              <w:rPr>
                <w:rFonts w:ascii="ＭＳ 明朝" w:hAnsi="ＭＳ 明朝" w:cs="Arial" w:hint="eastAsia"/>
                <w:sz w:val="24"/>
              </w:rPr>
              <w:t>％、8</w:t>
            </w:r>
            <w:r w:rsidR="00174F79">
              <w:rPr>
                <w:rFonts w:ascii="ＭＳ 明朝" w:hAnsi="ＭＳ 明朝" w:cs="Arial"/>
                <w:sz w:val="24"/>
              </w:rPr>
              <w:t>.5</w:t>
            </w:r>
            <w:r w:rsidR="00174F79">
              <w:rPr>
                <w:rFonts w:ascii="ＭＳ 明朝" w:hAnsi="ＭＳ 明朝" w:cs="Arial" w:hint="eastAsia"/>
                <w:sz w:val="24"/>
              </w:rPr>
              <w:t>％</w:t>
            </w:r>
            <w:r w:rsidR="00E20F44">
              <w:rPr>
                <w:rFonts w:ascii="ＭＳ 明朝" w:hAnsi="ＭＳ 明朝" w:cs="Arial" w:hint="eastAsia"/>
                <w:sz w:val="24"/>
              </w:rPr>
              <w:t>を</w:t>
            </w:r>
            <w:r w:rsidR="00174F79">
              <w:rPr>
                <w:rFonts w:ascii="ＭＳ 明朝" w:hAnsi="ＭＳ 明朝" w:cs="Arial" w:hint="eastAsia"/>
                <w:sz w:val="24"/>
              </w:rPr>
              <w:t>占める（認知件数は、東京都に次ぐ全国ワースト２位）。</w:t>
            </w:r>
          </w:p>
          <w:tbl>
            <w:tblPr>
              <w:tblStyle w:val="af2"/>
              <w:tblW w:w="10546" w:type="dxa"/>
              <w:jc w:val="right"/>
              <w:tblLayout w:type="fixed"/>
              <w:tblLook w:val="04A0" w:firstRow="1" w:lastRow="0" w:firstColumn="1" w:lastColumn="0" w:noHBand="0" w:noVBand="1"/>
            </w:tblPr>
            <w:tblGrid>
              <w:gridCol w:w="2146"/>
              <w:gridCol w:w="1400"/>
              <w:gridCol w:w="1400"/>
              <w:gridCol w:w="1400"/>
              <w:gridCol w:w="1400"/>
              <w:gridCol w:w="1400"/>
              <w:gridCol w:w="1400"/>
            </w:tblGrid>
            <w:tr w:rsidR="00B9726F" w14:paraId="0036BF5E" w14:textId="77777777" w:rsidTr="002D6D0F">
              <w:trPr>
                <w:jc w:val="right"/>
              </w:trPr>
              <w:tc>
                <w:tcPr>
                  <w:tcW w:w="2268" w:type="dxa"/>
                </w:tcPr>
                <w:p w14:paraId="57CAFFC4" w14:textId="77777777" w:rsidR="00B9726F" w:rsidRDefault="00B9726F" w:rsidP="000E407A">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1474" w:type="dxa"/>
                </w:tcPr>
                <w:p w14:paraId="21C2EDF4" w14:textId="42DBACAE" w:rsidR="00B9726F" w:rsidRDefault="00395AC9" w:rsidP="000E407A">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令和元年</w:t>
                  </w:r>
                </w:p>
              </w:tc>
              <w:tc>
                <w:tcPr>
                  <w:tcW w:w="1474" w:type="dxa"/>
                </w:tcPr>
                <w:p w14:paraId="4E2F64C2" w14:textId="3DB7A1D6" w:rsidR="00B9726F" w:rsidRDefault="00395AC9" w:rsidP="000E407A">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令和２年</w:t>
                  </w:r>
                </w:p>
              </w:tc>
              <w:tc>
                <w:tcPr>
                  <w:tcW w:w="1474" w:type="dxa"/>
                </w:tcPr>
                <w:p w14:paraId="0B394C62" w14:textId="4D0D45FF" w:rsidR="00B9726F" w:rsidRDefault="00395AC9" w:rsidP="000E407A">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令和３年</w:t>
                  </w:r>
                </w:p>
              </w:tc>
              <w:tc>
                <w:tcPr>
                  <w:tcW w:w="1474" w:type="dxa"/>
                </w:tcPr>
                <w:p w14:paraId="30340047" w14:textId="561AA5FE" w:rsidR="00B9726F" w:rsidRDefault="00395AC9" w:rsidP="000E407A">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令和４年</w:t>
                  </w:r>
                </w:p>
              </w:tc>
              <w:tc>
                <w:tcPr>
                  <w:tcW w:w="1474" w:type="dxa"/>
                </w:tcPr>
                <w:p w14:paraId="55FB71DE" w14:textId="6F9DDB76" w:rsidR="00B9726F" w:rsidRDefault="00395AC9" w:rsidP="000E407A">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令和５年</w:t>
                  </w:r>
                </w:p>
              </w:tc>
              <w:tc>
                <w:tcPr>
                  <w:tcW w:w="1474" w:type="dxa"/>
                </w:tcPr>
                <w:p w14:paraId="2A4C35D4" w14:textId="11AD39E2" w:rsidR="00B9726F" w:rsidRDefault="00395AC9" w:rsidP="000E407A">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令和６年</w:t>
                  </w:r>
                </w:p>
              </w:tc>
            </w:tr>
            <w:tr w:rsidR="00B9726F" w14:paraId="2720CBF4" w14:textId="77777777" w:rsidTr="002D6D0F">
              <w:trPr>
                <w:jc w:val="right"/>
              </w:trPr>
              <w:tc>
                <w:tcPr>
                  <w:tcW w:w="2268" w:type="dxa"/>
                </w:tcPr>
                <w:p w14:paraId="1CF60FEF" w14:textId="3D923B1D" w:rsidR="00B9726F" w:rsidRPr="001548EC" w:rsidRDefault="00B9726F" w:rsidP="000E407A">
                  <w:pPr>
                    <w:framePr w:hSpace="142" w:wrap="around" w:vAnchor="text" w:hAnchor="margin" w:y="2"/>
                    <w:autoSpaceDE w:val="0"/>
                    <w:autoSpaceDN w:val="0"/>
                    <w:snapToGrid w:val="0"/>
                    <w:spacing w:line="300" w:lineRule="exact"/>
                    <w:jc w:val="center"/>
                    <w:rPr>
                      <w:rFonts w:ascii="ＭＳ 明朝" w:hAnsi="ＭＳ 明朝" w:cs="Arial"/>
                      <w:sz w:val="24"/>
                    </w:rPr>
                  </w:pPr>
                  <w:r w:rsidRPr="001548EC">
                    <w:rPr>
                      <w:rFonts w:ascii="ＭＳ 明朝" w:hAnsi="ＭＳ 明朝" w:cs="Arial" w:hint="eastAsia"/>
                      <w:sz w:val="24"/>
                    </w:rPr>
                    <w:t>認知件数(件</w:t>
                  </w:r>
                  <w:r w:rsidRPr="001548EC">
                    <w:rPr>
                      <w:rFonts w:ascii="ＭＳ 明朝" w:hAnsi="ＭＳ 明朝" w:cs="Arial"/>
                      <w:sz w:val="24"/>
                    </w:rPr>
                    <w:t>)</w:t>
                  </w:r>
                </w:p>
              </w:tc>
              <w:tc>
                <w:tcPr>
                  <w:tcW w:w="1474" w:type="dxa"/>
                </w:tcPr>
                <w:p w14:paraId="26CDF906" w14:textId="7C5E905C" w:rsidR="00B9726F" w:rsidRDefault="00B9726F" w:rsidP="000E407A">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sz w:val="24"/>
                    </w:rPr>
                    <w:t>1,809</w:t>
                  </w:r>
                </w:p>
              </w:tc>
              <w:tc>
                <w:tcPr>
                  <w:tcW w:w="1474" w:type="dxa"/>
                </w:tcPr>
                <w:p w14:paraId="46D733AB" w14:textId="0899271B" w:rsidR="00B9726F" w:rsidRDefault="00B9726F" w:rsidP="000E407A">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1</w:t>
                  </w:r>
                  <w:r>
                    <w:rPr>
                      <w:rFonts w:ascii="ＭＳ 明朝" w:hAnsi="ＭＳ 明朝" w:cs="Arial"/>
                      <w:sz w:val="24"/>
                    </w:rPr>
                    <w:t>,107</w:t>
                  </w:r>
                </w:p>
              </w:tc>
              <w:tc>
                <w:tcPr>
                  <w:tcW w:w="1474" w:type="dxa"/>
                </w:tcPr>
                <w:p w14:paraId="48E614D1" w14:textId="1BBFE3BE" w:rsidR="00B9726F" w:rsidRDefault="00B9726F" w:rsidP="000E407A">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1</w:t>
                  </w:r>
                  <w:r>
                    <w:rPr>
                      <w:rFonts w:ascii="ＭＳ 明朝" w:hAnsi="ＭＳ 明朝" w:cs="Arial"/>
                      <w:sz w:val="24"/>
                    </w:rPr>
                    <w:t>,538</w:t>
                  </w:r>
                </w:p>
              </w:tc>
              <w:tc>
                <w:tcPr>
                  <w:tcW w:w="1474" w:type="dxa"/>
                </w:tcPr>
                <w:p w14:paraId="3DB96CC5" w14:textId="43CC26CA" w:rsidR="00B9726F" w:rsidRDefault="00B9726F" w:rsidP="000E407A">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2</w:t>
                  </w:r>
                  <w:r>
                    <w:rPr>
                      <w:rFonts w:ascii="ＭＳ 明朝" w:hAnsi="ＭＳ 明朝" w:cs="Arial"/>
                      <w:sz w:val="24"/>
                    </w:rPr>
                    <w:t>,064</w:t>
                  </w:r>
                </w:p>
              </w:tc>
              <w:tc>
                <w:tcPr>
                  <w:tcW w:w="1474" w:type="dxa"/>
                </w:tcPr>
                <w:p w14:paraId="0D8E890D" w14:textId="15526360" w:rsidR="00B9726F" w:rsidRDefault="00B9726F" w:rsidP="000E407A">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2</w:t>
                  </w:r>
                  <w:r>
                    <w:rPr>
                      <w:rFonts w:ascii="ＭＳ 明朝" w:hAnsi="ＭＳ 明朝" w:cs="Arial"/>
                      <w:sz w:val="24"/>
                    </w:rPr>
                    <w:t>,656</w:t>
                  </w:r>
                </w:p>
              </w:tc>
              <w:tc>
                <w:tcPr>
                  <w:tcW w:w="1474" w:type="dxa"/>
                </w:tcPr>
                <w:p w14:paraId="302C7624" w14:textId="14DBC568" w:rsidR="00B9726F" w:rsidRDefault="00B9726F" w:rsidP="000E407A">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2</w:t>
                  </w:r>
                  <w:r>
                    <w:rPr>
                      <w:rFonts w:ascii="ＭＳ 明朝" w:hAnsi="ＭＳ 明朝" w:cs="Arial"/>
                      <w:sz w:val="24"/>
                    </w:rPr>
                    <w:t>,644</w:t>
                  </w:r>
                </w:p>
              </w:tc>
            </w:tr>
            <w:tr w:rsidR="00B9726F" w14:paraId="4865E21C" w14:textId="77777777" w:rsidTr="002D6D0F">
              <w:trPr>
                <w:jc w:val="right"/>
              </w:trPr>
              <w:tc>
                <w:tcPr>
                  <w:tcW w:w="2268" w:type="dxa"/>
                </w:tcPr>
                <w:p w14:paraId="520EC2F4" w14:textId="0080638E" w:rsidR="00B9726F" w:rsidRPr="001548EC" w:rsidRDefault="00B9726F" w:rsidP="000E407A">
                  <w:pPr>
                    <w:framePr w:hSpace="142" w:wrap="around" w:vAnchor="text" w:hAnchor="margin" w:y="2"/>
                    <w:autoSpaceDE w:val="0"/>
                    <w:autoSpaceDN w:val="0"/>
                    <w:snapToGrid w:val="0"/>
                    <w:spacing w:line="300" w:lineRule="exact"/>
                    <w:jc w:val="center"/>
                    <w:rPr>
                      <w:rFonts w:ascii="ＭＳ 明朝" w:hAnsi="ＭＳ 明朝" w:cs="Arial"/>
                      <w:sz w:val="24"/>
                    </w:rPr>
                  </w:pPr>
                  <w:r w:rsidRPr="001548EC">
                    <w:rPr>
                      <w:rFonts w:ascii="ＭＳ 明朝" w:hAnsi="ＭＳ 明朝" w:cs="Arial" w:hint="eastAsia"/>
                      <w:sz w:val="24"/>
                    </w:rPr>
                    <w:t>被害総額(千円</w:t>
                  </w:r>
                  <w:r w:rsidRPr="001548EC">
                    <w:rPr>
                      <w:rFonts w:ascii="ＭＳ 明朝" w:hAnsi="ＭＳ 明朝" w:cs="Arial"/>
                      <w:sz w:val="24"/>
                    </w:rPr>
                    <w:t>)</w:t>
                  </w:r>
                </w:p>
              </w:tc>
              <w:tc>
                <w:tcPr>
                  <w:tcW w:w="1474" w:type="dxa"/>
                </w:tcPr>
                <w:p w14:paraId="1B59E934" w14:textId="52968193" w:rsidR="00B9726F" w:rsidRDefault="00B9726F" w:rsidP="000E407A">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2</w:t>
                  </w:r>
                  <w:r>
                    <w:rPr>
                      <w:rFonts w:ascii="ＭＳ 明朝" w:hAnsi="ＭＳ 明朝" w:cs="Arial"/>
                      <w:sz w:val="24"/>
                    </w:rPr>
                    <w:t>,518,472</w:t>
                  </w:r>
                </w:p>
              </w:tc>
              <w:tc>
                <w:tcPr>
                  <w:tcW w:w="1474" w:type="dxa"/>
                </w:tcPr>
                <w:p w14:paraId="63542C35" w14:textId="35F7DBAD" w:rsidR="00B9726F" w:rsidRDefault="00B9726F" w:rsidP="000E407A">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2,248,060</w:t>
                  </w:r>
                </w:p>
              </w:tc>
              <w:tc>
                <w:tcPr>
                  <w:tcW w:w="1474" w:type="dxa"/>
                </w:tcPr>
                <w:p w14:paraId="2F30CF90" w14:textId="08CE85EF" w:rsidR="00B9726F" w:rsidRDefault="00B9726F" w:rsidP="000E407A">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2,414,409</w:t>
                  </w:r>
                </w:p>
              </w:tc>
              <w:tc>
                <w:tcPr>
                  <w:tcW w:w="1474" w:type="dxa"/>
                </w:tcPr>
                <w:p w14:paraId="7E9786C6" w14:textId="534A7C18" w:rsidR="00B9726F" w:rsidRDefault="00B9726F" w:rsidP="000E407A">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3</w:t>
                  </w:r>
                  <w:r>
                    <w:rPr>
                      <w:rFonts w:ascii="ＭＳ 明朝" w:hAnsi="ＭＳ 明朝" w:cs="Arial"/>
                      <w:sz w:val="24"/>
                    </w:rPr>
                    <w:t>,186,145</w:t>
                  </w:r>
                </w:p>
              </w:tc>
              <w:tc>
                <w:tcPr>
                  <w:tcW w:w="1474" w:type="dxa"/>
                </w:tcPr>
                <w:p w14:paraId="161A545E" w14:textId="4F4ACADC" w:rsidR="00B9726F" w:rsidRDefault="00B9726F" w:rsidP="000E407A">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3</w:t>
                  </w:r>
                  <w:r>
                    <w:rPr>
                      <w:rFonts w:ascii="ＭＳ 明朝" w:hAnsi="ＭＳ 明朝" w:cs="Arial"/>
                      <w:sz w:val="24"/>
                    </w:rPr>
                    <w:t>,661,403</w:t>
                  </w:r>
                </w:p>
              </w:tc>
              <w:tc>
                <w:tcPr>
                  <w:tcW w:w="1474" w:type="dxa"/>
                </w:tcPr>
                <w:p w14:paraId="0B234623" w14:textId="0541BBE7" w:rsidR="00B9726F" w:rsidRDefault="00B9726F" w:rsidP="000E407A">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6</w:t>
                  </w:r>
                  <w:r>
                    <w:rPr>
                      <w:rFonts w:ascii="ＭＳ 明朝" w:hAnsi="ＭＳ 明朝" w:cs="Arial"/>
                      <w:sz w:val="24"/>
                    </w:rPr>
                    <w:t>,084,574</w:t>
                  </w:r>
                </w:p>
              </w:tc>
            </w:tr>
          </w:tbl>
          <w:p w14:paraId="0D743798" w14:textId="17F7B22A" w:rsidR="00B9726F" w:rsidRDefault="00B9726F" w:rsidP="006351C8">
            <w:pPr>
              <w:autoSpaceDE w:val="0"/>
              <w:autoSpaceDN w:val="0"/>
              <w:snapToGrid w:val="0"/>
              <w:spacing w:line="300" w:lineRule="exact"/>
              <w:ind w:leftChars="100" w:left="450" w:hangingChars="100" w:hanging="240"/>
              <w:rPr>
                <w:rFonts w:ascii="ＭＳ 明朝" w:hAnsi="ＭＳ 明朝" w:cs="Arial"/>
                <w:sz w:val="24"/>
              </w:rPr>
            </w:pPr>
          </w:p>
          <w:p w14:paraId="147ABDDE" w14:textId="763425A1" w:rsidR="00174F79" w:rsidRDefault="001C6BF0" w:rsidP="001C6BF0">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２　</w:t>
            </w:r>
            <w:r w:rsidR="00174F79">
              <w:rPr>
                <w:rFonts w:ascii="ＭＳ 明朝" w:hAnsi="ＭＳ 明朝" w:cs="Arial" w:hint="eastAsia"/>
                <w:sz w:val="24"/>
              </w:rPr>
              <w:t>特殊詐欺被害防止対策における府の役割</w:t>
            </w:r>
          </w:p>
          <w:p w14:paraId="5BAF0730" w14:textId="4345F0E7" w:rsidR="00D10526" w:rsidRDefault="00174F79" w:rsidP="0060270F">
            <w:pPr>
              <w:autoSpaceDE w:val="0"/>
              <w:autoSpaceDN w:val="0"/>
              <w:snapToGrid w:val="0"/>
              <w:spacing w:line="300" w:lineRule="exact"/>
              <w:ind w:leftChars="200" w:left="660" w:hangingChars="100" w:hanging="240"/>
              <w:rPr>
                <w:rFonts w:ascii="ＭＳ 明朝" w:hAnsi="ＭＳ 明朝" w:cs="Arial"/>
                <w:sz w:val="24"/>
              </w:rPr>
            </w:pPr>
            <w:r>
              <w:rPr>
                <w:rFonts w:ascii="ＭＳ 明朝" w:hAnsi="ＭＳ 明朝" w:cs="Arial" w:hint="eastAsia"/>
                <w:sz w:val="24"/>
              </w:rPr>
              <w:t>・</w:t>
            </w:r>
            <w:r w:rsidR="00B73B2F" w:rsidRPr="00065123">
              <w:rPr>
                <w:rFonts w:ascii="ＭＳ 明朝" w:hAnsi="ＭＳ 明朝" w:cs="Arial" w:hint="eastAsia"/>
                <w:sz w:val="24"/>
              </w:rPr>
              <w:t>府では、府民が安全に安心して暮らすことができる社会の実現に資することを目的</w:t>
            </w:r>
            <w:r w:rsidR="00C22BDE" w:rsidRPr="00065123">
              <w:rPr>
                <w:rFonts w:ascii="ＭＳ 明朝" w:hAnsi="ＭＳ 明朝" w:cs="Arial" w:hint="eastAsia"/>
                <w:sz w:val="24"/>
              </w:rPr>
              <w:t>として</w:t>
            </w:r>
            <w:r w:rsidR="00B73B2F" w:rsidRPr="00065123">
              <w:rPr>
                <w:rFonts w:ascii="ＭＳ 明朝" w:hAnsi="ＭＳ 明朝" w:cs="Arial" w:hint="eastAsia"/>
                <w:sz w:val="24"/>
              </w:rPr>
              <w:t>、大</w:t>
            </w:r>
            <w:r w:rsidR="00125F4D" w:rsidRPr="00065123">
              <w:rPr>
                <w:rFonts w:ascii="ＭＳ 明朝" w:hAnsi="ＭＳ 明朝" w:cs="Arial" w:hint="eastAsia"/>
                <w:sz w:val="24"/>
              </w:rPr>
              <w:t>阪府安全なまちづくり条例</w:t>
            </w:r>
            <w:r w:rsidR="00B73B2F" w:rsidRPr="00065123">
              <w:rPr>
                <w:rFonts w:ascii="ＭＳ 明朝" w:hAnsi="ＭＳ 明朝" w:cs="Arial" w:hint="eastAsia"/>
                <w:sz w:val="24"/>
              </w:rPr>
              <w:t>を制定（直近改正</w:t>
            </w:r>
            <w:r w:rsidR="0033021A">
              <w:rPr>
                <w:rFonts w:ascii="ＭＳ 明朝" w:hAnsi="ＭＳ 明朝" w:cs="Arial" w:hint="eastAsia"/>
                <w:sz w:val="24"/>
              </w:rPr>
              <w:t>令和</w:t>
            </w:r>
            <w:r w:rsidR="00841AB5" w:rsidRPr="00065123">
              <w:rPr>
                <w:rFonts w:ascii="ＭＳ 明朝" w:hAnsi="ＭＳ 明朝" w:cs="Arial" w:hint="eastAsia"/>
                <w:sz w:val="24"/>
              </w:rPr>
              <w:t>７</w:t>
            </w:r>
            <w:r w:rsidR="00395AC9">
              <w:rPr>
                <w:rFonts w:ascii="ＭＳ 明朝" w:hAnsi="ＭＳ 明朝" w:cs="Arial" w:hint="eastAsia"/>
                <w:sz w:val="24"/>
              </w:rPr>
              <w:t>年</w:t>
            </w:r>
            <w:r w:rsidR="00C22BDE" w:rsidRPr="00065123">
              <w:rPr>
                <w:rFonts w:ascii="ＭＳ 明朝" w:hAnsi="ＭＳ 明朝" w:cs="Arial" w:hint="eastAsia"/>
                <w:sz w:val="24"/>
              </w:rPr>
              <w:t>３</w:t>
            </w:r>
            <w:r w:rsidR="00395AC9">
              <w:rPr>
                <w:rFonts w:ascii="ＭＳ 明朝" w:hAnsi="ＭＳ 明朝" w:cs="Arial" w:hint="eastAsia"/>
                <w:sz w:val="24"/>
              </w:rPr>
              <w:t>月</w:t>
            </w:r>
            <w:r w:rsidR="00557570" w:rsidRPr="00065123">
              <w:rPr>
                <w:rFonts w:ascii="ＭＳ 明朝" w:hAnsi="ＭＳ 明朝" w:cs="Arial" w:hint="eastAsia"/>
                <w:sz w:val="24"/>
              </w:rPr>
              <w:t>）</w:t>
            </w:r>
            <w:r w:rsidR="00B73B2F" w:rsidRPr="00065123">
              <w:rPr>
                <w:rFonts w:ascii="ＭＳ 明朝" w:hAnsi="ＭＳ 明朝" w:cs="Arial" w:hint="eastAsia"/>
                <w:sz w:val="24"/>
              </w:rPr>
              <w:t>しており、</w:t>
            </w:r>
            <w:r w:rsidR="00557570" w:rsidRPr="00065123">
              <w:rPr>
                <w:rFonts w:ascii="ＭＳ 明朝" w:hAnsi="ＭＳ 明朝" w:cs="Arial" w:hint="eastAsia"/>
                <w:sz w:val="24"/>
              </w:rPr>
              <w:t>特殊詐欺</w:t>
            </w:r>
            <w:r w:rsidR="00C22BDE" w:rsidRPr="00065123">
              <w:rPr>
                <w:rFonts w:ascii="ＭＳ 明朝" w:hAnsi="ＭＳ 明朝" w:cs="Arial" w:hint="eastAsia"/>
                <w:sz w:val="24"/>
              </w:rPr>
              <w:t>等</w:t>
            </w:r>
            <w:r w:rsidR="00557570" w:rsidRPr="00065123">
              <w:rPr>
                <w:rFonts w:ascii="ＭＳ 明朝" w:hAnsi="ＭＳ 明朝" w:cs="Arial" w:hint="eastAsia"/>
                <w:sz w:val="24"/>
              </w:rPr>
              <w:t>の根絶に向けた施策の推進について</w:t>
            </w:r>
            <w:r w:rsidR="0060270F" w:rsidRPr="00065123">
              <w:rPr>
                <w:rFonts w:ascii="ＭＳ 明朝" w:hAnsi="ＭＳ 明朝" w:cs="Arial" w:hint="eastAsia"/>
                <w:sz w:val="24"/>
              </w:rPr>
              <w:t>規定</w:t>
            </w:r>
            <w:r w:rsidR="00C22BDE" w:rsidRPr="00065123">
              <w:rPr>
                <w:rFonts w:ascii="ＭＳ 明朝" w:hAnsi="ＭＳ 明朝" w:cs="Arial" w:hint="eastAsia"/>
                <w:sz w:val="24"/>
              </w:rPr>
              <w:t>する第1</w:t>
            </w:r>
            <w:r w:rsidR="00C22BDE" w:rsidRPr="00065123">
              <w:rPr>
                <w:rFonts w:ascii="ＭＳ 明朝" w:hAnsi="ＭＳ 明朝" w:cs="Arial"/>
                <w:sz w:val="24"/>
              </w:rPr>
              <w:t>9</w:t>
            </w:r>
            <w:r w:rsidR="00C22BDE" w:rsidRPr="00065123">
              <w:rPr>
                <w:rFonts w:ascii="ＭＳ 明朝" w:hAnsi="ＭＳ 明朝" w:cs="Arial" w:hint="eastAsia"/>
                <w:sz w:val="24"/>
              </w:rPr>
              <w:t>条において</w:t>
            </w:r>
            <w:r w:rsidR="00557570" w:rsidRPr="00065123">
              <w:rPr>
                <w:rFonts w:ascii="ＭＳ 明朝" w:hAnsi="ＭＳ 明朝" w:cs="Arial" w:hint="eastAsia"/>
                <w:sz w:val="24"/>
              </w:rPr>
              <w:t>、</w:t>
            </w:r>
            <w:r w:rsidR="0060270F" w:rsidRPr="00065123">
              <w:rPr>
                <w:rFonts w:ascii="ＭＳ 明朝" w:hAnsi="ＭＳ 明朝" w:cs="Arial" w:hint="eastAsia"/>
                <w:sz w:val="24"/>
              </w:rPr>
              <w:t>府の役割を次</w:t>
            </w:r>
            <w:r w:rsidR="00841AB5" w:rsidRPr="00065123">
              <w:rPr>
                <w:rFonts w:ascii="ＭＳ 明朝" w:hAnsi="ＭＳ 明朝" w:cs="Arial" w:hint="eastAsia"/>
                <w:sz w:val="24"/>
              </w:rPr>
              <w:t>の</w:t>
            </w:r>
            <w:r w:rsidR="0060270F" w:rsidRPr="00065123">
              <w:rPr>
                <w:rFonts w:ascii="ＭＳ 明朝" w:hAnsi="ＭＳ 明朝" w:cs="Arial" w:hint="eastAsia"/>
                <w:sz w:val="24"/>
              </w:rPr>
              <w:t>とおりとしている。</w:t>
            </w:r>
          </w:p>
          <w:p w14:paraId="133089C9" w14:textId="13BF0B2B" w:rsidR="00D10526" w:rsidRDefault="00174F79" w:rsidP="00D10526">
            <w:pPr>
              <w:autoSpaceDE w:val="0"/>
              <w:autoSpaceDN w:val="0"/>
              <w:snapToGrid w:val="0"/>
              <w:spacing w:line="300" w:lineRule="exact"/>
              <w:ind w:leftChars="300" w:left="870" w:hangingChars="100" w:hanging="240"/>
              <w:rPr>
                <w:rFonts w:ascii="ＭＳ 明朝" w:hAnsi="ＭＳ 明朝" w:cs="Arial"/>
                <w:sz w:val="24"/>
              </w:rPr>
            </w:pPr>
            <w:r>
              <w:rPr>
                <w:rFonts w:ascii="ＭＳ 明朝" w:hAnsi="ＭＳ 明朝" w:cs="Arial" w:hint="eastAsia"/>
                <w:sz w:val="24"/>
              </w:rPr>
              <w:t>①特殊詐欺</w:t>
            </w:r>
            <w:r w:rsidR="00C22BDE">
              <w:rPr>
                <w:rFonts w:ascii="ＭＳ 明朝" w:hAnsi="ＭＳ 明朝" w:cs="Arial" w:hint="eastAsia"/>
                <w:sz w:val="24"/>
              </w:rPr>
              <w:t>等</w:t>
            </w:r>
            <w:r>
              <w:rPr>
                <w:rFonts w:ascii="ＭＳ 明朝" w:hAnsi="ＭＳ 明朝" w:cs="Arial" w:hint="eastAsia"/>
                <w:sz w:val="24"/>
              </w:rPr>
              <w:t>の被害を防止するため、特殊詐欺等の根絶に向けた施策を総合的かつ計画的に推進すること。</w:t>
            </w:r>
          </w:p>
          <w:p w14:paraId="0D902A2B" w14:textId="08C3ACDE" w:rsidR="00D10526" w:rsidRDefault="00174F79" w:rsidP="00D10526">
            <w:pPr>
              <w:autoSpaceDE w:val="0"/>
              <w:autoSpaceDN w:val="0"/>
              <w:snapToGrid w:val="0"/>
              <w:spacing w:line="300" w:lineRule="exact"/>
              <w:ind w:leftChars="300" w:left="870" w:hangingChars="100" w:hanging="240"/>
              <w:rPr>
                <w:rFonts w:ascii="ＭＳ 明朝" w:hAnsi="ＭＳ 明朝" w:cs="Arial"/>
                <w:sz w:val="24"/>
              </w:rPr>
            </w:pPr>
            <w:r>
              <w:rPr>
                <w:rFonts w:ascii="ＭＳ 明朝" w:hAnsi="ＭＳ 明朝" w:cs="Arial" w:hint="eastAsia"/>
                <w:sz w:val="24"/>
              </w:rPr>
              <w:t>②市町村と連携して、府民及び事業者に対し、その協働を促す上で有用な情報を公表する等、特殊詐欺</w:t>
            </w:r>
            <w:r w:rsidR="00C22BDE">
              <w:rPr>
                <w:rFonts w:ascii="ＭＳ 明朝" w:hAnsi="ＭＳ 明朝" w:cs="Arial" w:hint="eastAsia"/>
                <w:sz w:val="24"/>
              </w:rPr>
              <w:t>等</w:t>
            </w:r>
            <w:r>
              <w:rPr>
                <w:rFonts w:ascii="ＭＳ 明朝" w:hAnsi="ＭＳ 明朝" w:cs="Arial" w:hint="eastAsia"/>
                <w:sz w:val="24"/>
              </w:rPr>
              <w:t>の</w:t>
            </w:r>
            <w:r w:rsidR="00934B7B">
              <w:rPr>
                <w:rFonts w:ascii="ＭＳ 明朝" w:hAnsi="ＭＳ 明朝" w:cs="Arial" w:hint="eastAsia"/>
                <w:sz w:val="24"/>
              </w:rPr>
              <w:t>被害の防止に必要な広報、啓発等の活動を行うこと。</w:t>
            </w:r>
          </w:p>
          <w:p w14:paraId="45B2EBD4" w14:textId="71881B67" w:rsidR="00934B7B" w:rsidRDefault="00934B7B" w:rsidP="00D10526">
            <w:pPr>
              <w:autoSpaceDE w:val="0"/>
              <w:autoSpaceDN w:val="0"/>
              <w:snapToGrid w:val="0"/>
              <w:spacing w:line="300" w:lineRule="exact"/>
              <w:ind w:leftChars="300" w:left="870" w:hangingChars="100" w:hanging="240"/>
              <w:rPr>
                <w:rFonts w:ascii="ＭＳ 明朝" w:hAnsi="ＭＳ 明朝" w:cs="Arial"/>
                <w:sz w:val="24"/>
              </w:rPr>
            </w:pPr>
            <w:r>
              <w:rPr>
                <w:rFonts w:ascii="ＭＳ 明朝" w:hAnsi="ＭＳ 明朝" w:cs="Arial" w:hint="eastAsia"/>
                <w:sz w:val="24"/>
              </w:rPr>
              <w:t>③府民が特殊詐欺等に加担しないよう、府民に対し、周知を図ること。</w:t>
            </w:r>
          </w:p>
          <w:p w14:paraId="3ED6D101" w14:textId="77777777" w:rsidR="003966D0" w:rsidRPr="00427239" w:rsidRDefault="003966D0" w:rsidP="00BB0DB6">
            <w:pPr>
              <w:autoSpaceDE w:val="0"/>
              <w:autoSpaceDN w:val="0"/>
              <w:snapToGrid w:val="0"/>
              <w:spacing w:line="300" w:lineRule="exact"/>
              <w:rPr>
                <w:rFonts w:ascii="ＭＳ 明朝" w:hAnsi="ＭＳ 明朝" w:cs="Arial"/>
                <w:sz w:val="24"/>
              </w:rPr>
            </w:pPr>
          </w:p>
          <w:p w14:paraId="521CF1B2" w14:textId="519863BB" w:rsidR="003966D0" w:rsidRDefault="001C6BF0" w:rsidP="00BB0DB6">
            <w:pPr>
              <w:autoSpaceDE w:val="0"/>
              <w:autoSpaceDN w:val="0"/>
              <w:snapToGrid w:val="0"/>
              <w:spacing w:line="300" w:lineRule="exact"/>
              <w:rPr>
                <w:rFonts w:ascii="ＭＳ 明朝" w:hAnsi="ＭＳ 明朝" w:cs="Arial"/>
                <w:sz w:val="24"/>
              </w:rPr>
            </w:pPr>
            <w:r>
              <w:rPr>
                <w:rFonts w:ascii="ＭＳ 明朝" w:hAnsi="ＭＳ 明朝" w:cs="Arial" w:hint="eastAsia"/>
                <w:sz w:val="24"/>
              </w:rPr>
              <w:t>３</w:t>
            </w:r>
            <w:r w:rsidR="00934B7B">
              <w:rPr>
                <w:rFonts w:ascii="ＭＳ 明朝" w:hAnsi="ＭＳ 明朝" w:cs="Arial" w:hint="eastAsia"/>
                <w:sz w:val="24"/>
              </w:rPr>
              <w:t xml:space="preserve">　</w:t>
            </w:r>
            <w:r w:rsidR="005156A1">
              <w:rPr>
                <w:rFonts w:ascii="ＭＳ 明朝" w:hAnsi="ＭＳ 明朝" w:cs="Arial" w:hint="eastAsia"/>
                <w:sz w:val="24"/>
              </w:rPr>
              <w:t>府の</w:t>
            </w:r>
            <w:r w:rsidR="00934B7B" w:rsidRPr="0060270F">
              <w:rPr>
                <w:rFonts w:ascii="ＭＳ 明朝" w:hAnsi="ＭＳ 明朝" w:cs="Arial" w:hint="eastAsia"/>
                <w:color w:val="000000" w:themeColor="text1"/>
                <w:sz w:val="24"/>
              </w:rPr>
              <w:t>特殊詐欺被害防止対策</w:t>
            </w:r>
            <w:r w:rsidR="005156A1" w:rsidRPr="0060270F">
              <w:rPr>
                <w:rFonts w:ascii="ＭＳ 明朝" w:hAnsi="ＭＳ 明朝" w:cs="Arial" w:hint="eastAsia"/>
                <w:color w:val="000000" w:themeColor="text1"/>
                <w:sz w:val="24"/>
              </w:rPr>
              <w:t>の</w:t>
            </w:r>
            <w:r w:rsidR="005156A1">
              <w:rPr>
                <w:rFonts w:ascii="ＭＳ 明朝" w:hAnsi="ＭＳ 明朝" w:cs="Arial" w:hint="eastAsia"/>
                <w:sz w:val="24"/>
              </w:rPr>
              <w:t>取組</w:t>
            </w:r>
            <w:r w:rsidR="00934B7B">
              <w:rPr>
                <w:rFonts w:ascii="ＭＳ 明朝" w:hAnsi="ＭＳ 明朝" w:cs="Arial" w:hint="eastAsia"/>
                <w:sz w:val="24"/>
              </w:rPr>
              <w:t>について</w:t>
            </w:r>
          </w:p>
          <w:p w14:paraId="561BDC66" w14:textId="24C64D21" w:rsidR="00A15FF0" w:rsidRPr="00065123" w:rsidRDefault="005156A1" w:rsidP="00A15FF0">
            <w:pPr>
              <w:autoSpaceDE w:val="0"/>
              <w:autoSpaceDN w:val="0"/>
              <w:snapToGrid w:val="0"/>
              <w:spacing w:line="300" w:lineRule="exact"/>
              <w:ind w:firstLineChars="100" w:firstLine="240"/>
              <w:rPr>
                <w:rFonts w:ascii="ＭＳ 明朝" w:hAnsi="ＭＳ 明朝" w:cs="Arial"/>
                <w:sz w:val="24"/>
              </w:rPr>
            </w:pPr>
            <w:r w:rsidRPr="00065123">
              <w:rPr>
                <w:rFonts w:ascii="ＭＳ 明朝" w:hAnsi="ＭＳ 明朝" w:cs="Arial" w:hint="eastAsia"/>
                <w:sz w:val="24"/>
              </w:rPr>
              <w:t>(</w:t>
            </w:r>
            <w:r w:rsidRPr="00065123">
              <w:rPr>
                <w:rFonts w:ascii="ＭＳ 明朝" w:hAnsi="ＭＳ 明朝" w:cs="Arial"/>
                <w:sz w:val="24"/>
              </w:rPr>
              <w:t xml:space="preserve">1) </w:t>
            </w:r>
            <w:r w:rsidR="009321DC">
              <w:rPr>
                <w:rFonts w:ascii="ＭＳ 明朝" w:hAnsi="ＭＳ 明朝" w:cs="Arial" w:hint="eastAsia"/>
                <w:sz w:val="24"/>
              </w:rPr>
              <w:t>大阪府</w:t>
            </w:r>
            <w:r w:rsidR="00A15FF0" w:rsidRPr="00065123">
              <w:rPr>
                <w:rFonts w:ascii="ＭＳ 明朝" w:hAnsi="ＭＳ 明朝" w:cs="Arial" w:hint="eastAsia"/>
                <w:sz w:val="24"/>
              </w:rPr>
              <w:t>安全なまちづくり条例の改正による取組強化</w:t>
            </w:r>
          </w:p>
          <w:p w14:paraId="05E30FCC" w14:textId="44D609DC" w:rsidR="00A15FF0" w:rsidRDefault="00A15FF0" w:rsidP="00A15FF0">
            <w:pPr>
              <w:autoSpaceDE w:val="0"/>
              <w:autoSpaceDN w:val="0"/>
              <w:snapToGrid w:val="0"/>
              <w:spacing w:line="300" w:lineRule="exact"/>
              <w:ind w:leftChars="200" w:left="660" w:hangingChars="100" w:hanging="240"/>
              <w:rPr>
                <w:rFonts w:ascii="ＭＳ 明朝" w:hAnsi="ＭＳ 明朝" w:cs="Arial"/>
                <w:sz w:val="24"/>
              </w:rPr>
            </w:pPr>
            <w:r>
              <w:rPr>
                <w:rFonts w:ascii="ＭＳ 明朝" w:hAnsi="ＭＳ 明朝" w:cs="Arial" w:hint="eastAsia"/>
                <w:sz w:val="24"/>
              </w:rPr>
              <w:t>・令和７年２月定例府</w:t>
            </w:r>
            <w:r w:rsidR="00395AC9">
              <w:rPr>
                <w:rFonts w:ascii="ＭＳ 明朝" w:hAnsi="ＭＳ 明朝" w:cs="Arial" w:hint="eastAsia"/>
                <w:sz w:val="24"/>
              </w:rPr>
              <w:t>議会</w:t>
            </w:r>
            <w:r>
              <w:rPr>
                <w:rFonts w:ascii="ＭＳ 明朝" w:hAnsi="ＭＳ 明朝" w:cs="Arial" w:hint="eastAsia"/>
                <w:sz w:val="24"/>
              </w:rPr>
              <w:t>において、①</w:t>
            </w:r>
            <w:r w:rsidR="00B517F7">
              <w:rPr>
                <w:rFonts w:ascii="ＭＳ 明朝" w:hAnsi="ＭＳ 明朝" w:cs="Arial" w:hint="eastAsia"/>
                <w:sz w:val="24"/>
              </w:rPr>
              <w:t>高齢者が</w:t>
            </w:r>
            <w:r>
              <w:rPr>
                <w:rFonts w:ascii="ＭＳ 明朝" w:hAnsi="ＭＳ 明朝" w:cs="Arial" w:hint="eastAsia"/>
                <w:sz w:val="24"/>
              </w:rPr>
              <w:t>携帯電話で通話しながらA</w:t>
            </w:r>
            <w:r>
              <w:rPr>
                <w:rFonts w:ascii="ＭＳ 明朝" w:hAnsi="ＭＳ 明朝" w:cs="Arial"/>
                <w:sz w:val="24"/>
              </w:rPr>
              <w:t>TM</w:t>
            </w:r>
            <w:r>
              <w:rPr>
                <w:rFonts w:ascii="ＭＳ 明朝" w:hAnsi="ＭＳ 明朝" w:cs="Arial" w:hint="eastAsia"/>
                <w:sz w:val="24"/>
              </w:rPr>
              <w:t>を操作することの禁止、②金融機関による通報</w:t>
            </w:r>
            <w:r w:rsidR="00B517F7">
              <w:rPr>
                <w:rFonts w:ascii="ＭＳ 明朝" w:hAnsi="ＭＳ 明朝" w:cs="Arial" w:hint="eastAsia"/>
                <w:sz w:val="24"/>
              </w:rPr>
              <w:t>等</w:t>
            </w:r>
            <w:r>
              <w:rPr>
                <w:rFonts w:ascii="ＭＳ 明朝" w:hAnsi="ＭＳ 明朝" w:cs="Arial" w:hint="eastAsia"/>
                <w:sz w:val="24"/>
              </w:rPr>
              <w:t>、③A</w:t>
            </w:r>
            <w:r>
              <w:rPr>
                <w:rFonts w:ascii="ＭＳ 明朝" w:hAnsi="ＭＳ 明朝" w:cs="Arial"/>
                <w:sz w:val="24"/>
              </w:rPr>
              <w:t>TM</w:t>
            </w:r>
            <w:r>
              <w:rPr>
                <w:rFonts w:ascii="ＭＳ 明朝" w:hAnsi="ＭＳ 明朝" w:cs="Arial" w:hint="eastAsia"/>
                <w:sz w:val="24"/>
              </w:rPr>
              <w:t>での振込上限額の設定、④プリペイド型電子マネー販売時の確認</w:t>
            </w:r>
            <w:r w:rsidR="00B517F7">
              <w:rPr>
                <w:rFonts w:ascii="ＭＳ 明朝" w:hAnsi="ＭＳ 明朝" w:cs="Arial" w:hint="eastAsia"/>
                <w:sz w:val="24"/>
              </w:rPr>
              <w:t>といった</w:t>
            </w:r>
            <w:r>
              <w:rPr>
                <w:rFonts w:ascii="ＭＳ 明朝" w:hAnsi="ＭＳ 明朝" w:cs="Arial" w:hint="eastAsia"/>
                <w:sz w:val="24"/>
              </w:rPr>
              <w:t>、事業者や府民に一定の義務を課すことを内容とする</w:t>
            </w:r>
            <w:r w:rsidR="009321DC">
              <w:rPr>
                <w:rFonts w:ascii="ＭＳ 明朝" w:hAnsi="ＭＳ 明朝" w:cs="Arial" w:hint="eastAsia"/>
                <w:sz w:val="24"/>
              </w:rPr>
              <w:t>大阪府</w:t>
            </w:r>
            <w:r>
              <w:rPr>
                <w:rFonts w:ascii="ＭＳ 明朝" w:hAnsi="ＭＳ 明朝" w:cs="Arial" w:hint="eastAsia"/>
                <w:sz w:val="24"/>
              </w:rPr>
              <w:t>安全なまちづくり条例の一部改正案が可決承認され、８月以降順次施行</w:t>
            </w:r>
            <w:r w:rsidRPr="00065123">
              <w:rPr>
                <w:rFonts w:ascii="ＭＳ 明朝" w:hAnsi="ＭＳ 明朝" w:cs="Arial" w:hint="eastAsia"/>
                <w:sz w:val="24"/>
              </w:rPr>
              <w:t>されている。</w:t>
            </w:r>
          </w:p>
          <w:p w14:paraId="72E1B74F" w14:textId="2090546C" w:rsidR="00A15FF0" w:rsidRDefault="00A15FF0" w:rsidP="00A15FF0">
            <w:pPr>
              <w:autoSpaceDE w:val="0"/>
              <w:autoSpaceDN w:val="0"/>
              <w:snapToGrid w:val="0"/>
              <w:spacing w:line="300" w:lineRule="exact"/>
              <w:ind w:leftChars="200" w:left="660" w:hangingChars="100" w:hanging="240"/>
              <w:rPr>
                <w:rFonts w:ascii="ＭＳ 明朝" w:hAnsi="ＭＳ 明朝" w:cs="Arial"/>
                <w:sz w:val="24"/>
              </w:rPr>
            </w:pPr>
            <w:r>
              <w:rPr>
                <w:rFonts w:ascii="ＭＳ 明朝" w:hAnsi="ＭＳ 明朝" w:cs="Arial" w:hint="eastAsia"/>
                <w:sz w:val="24"/>
              </w:rPr>
              <w:t>・改正条例の内容については、</w:t>
            </w:r>
            <w:r w:rsidRPr="00D95146">
              <w:rPr>
                <w:rFonts w:ascii="ＭＳ 明朝" w:hAnsi="ＭＳ 明朝" w:cs="Arial" w:hint="eastAsia"/>
                <w:sz w:val="24"/>
              </w:rPr>
              <w:t>大阪府H</w:t>
            </w:r>
            <w:r w:rsidRPr="00D95146">
              <w:rPr>
                <w:rFonts w:ascii="ＭＳ 明朝" w:hAnsi="ＭＳ 明朝" w:cs="Arial"/>
                <w:sz w:val="24"/>
              </w:rPr>
              <w:t>P</w:t>
            </w:r>
            <w:r>
              <w:rPr>
                <w:rFonts w:ascii="ＭＳ 明朝" w:hAnsi="ＭＳ 明朝" w:cs="Arial" w:hint="eastAsia"/>
                <w:sz w:val="24"/>
              </w:rPr>
              <w:t>、ポスターやチラシの作成・配布、YouTube広告動画、</w:t>
            </w:r>
            <w:r>
              <w:rPr>
                <w:rFonts w:ascii="ＭＳ 明朝" w:hAnsi="ＭＳ 明朝" w:cs="Arial"/>
                <w:sz w:val="24"/>
              </w:rPr>
              <w:t>SNS</w:t>
            </w:r>
            <w:r>
              <w:rPr>
                <w:rFonts w:ascii="ＭＳ 明朝" w:hAnsi="ＭＳ 明朝" w:cs="Arial" w:hint="eastAsia"/>
                <w:sz w:val="24"/>
              </w:rPr>
              <w:t>等を通じて周知啓発を実施。令和７年６月以降は、これらに加えて、市町村広報誌、府政だより、青色防犯パトロールカー音声等においても実施。改正条例の規制対象である金融機関や事業者に対しては、各協会・団体を通じて説明会や研修を実施</w:t>
            </w:r>
            <w:r w:rsidR="00065123">
              <w:rPr>
                <w:rFonts w:ascii="ＭＳ 明朝" w:hAnsi="ＭＳ 明朝" w:cs="Arial" w:hint="eastAsia"/>
                <w:sz w:val="24"/>
              </w:rPr>
              <w:t>。</w:t>
            </w:r>
          </w:p>
          <w:p w14:paraId="2DA335B0" w14:textId="77777777" w:rsidR="00942E09" w:rsidRDefault="00942E09" w:rsidP="00A15FF0">
            <w:pPr>
              <w:autoSpaceDE w:val="0"/>
              <w:autoSpaceDN w:val="0"/>
              <w:snapToGrid w:val="0"/>
              <w:spacing w:line="300" w:lineRule="exact"/>
              <w:ind w:leftChars="200" w:left="660" w:hangingChars="100" w:hanging="240"/>
              <w:rPr>
                <w:rFonts w:ascii="ＭＳ 明朝" w:hAnsi="ＭＳ 明朝" w:cs="Arial"/>
                <w:sz w:val="24"/>
              </w:rPr>
            </w:pPr>
          </w:p>
          <w:p w14:paraId="1EB992B1" w14:textId="79A89BFE" w:rsidR="00934B7B" w:rsidRDefault="00A15FF0" w:rsidP="005156A1">
            <w:pPr>
              <w:autoSpaceDE w:val="0"/>
              <w:autoSpaceDN w:val="0"/>
              <w:snapToGrid w:val="0"/>
              <w:spacing w:line="300" w:lineRule="exact"/>
              <w:ind w:firstLineChars="100" w:firstLine="240"/>
              <w:rPr>
                <w:rFonts w:ascii="ＭＳ 明朝" w:hAnsi="ＭＳ 明朝" w:cs="Arial"/>
                <w:sz w:val="24"/>
              </w:rPr>
            </w:pPr>
            <w:r w:rsidRPr="00065123">
              <w:rPr>
                <w:rFonts w:ascii="ＭＳ 明朝" w:hAnsi="ＭＳ 明朝" w:cs="Arial" w:hint="eastAsia"/>
                <w:sz w:val="24"/>
              </w:rPr>
              <w:t>(2</w:t>
            </w:r>
            <w:r w:rsidRPr="00065123">
              <w:rPr>
                <w:rFonts w:ascii="ＭＳ 明朝" w:hAnsi="ＭＳ 明朝" w:cs="Arial"/>
                <w:sz w:val="24"/>
              </w:rPr>
              <w:t>)</w:t>
            </w:r>
            <w:r w:rsidR="00C22BDE">
              <w:rPr>
                <w:rFonts w:ascii="ＭＳ 明朝" w:hAnsi="ＭＳ 明朝" w:cs="Arial"/>
                <w:color w:val="FF0000"/>
                <w:sz w:val="24"/>
              </w:rPr>
              <w:t xml:space="preserve"> </w:t>
            </w:r>
            <w:r w:rsidR="00934B7B">
              <w:rPr>
                <w:rFonts w:ascii="ＭＳ 明朝" w:hAnsi="ＭＳ 明朝" w:cs="Arial" w:hint="eastAsia"/>
                <w:sz w:val="24"/>
              </w:rPr>
              <w:t>特殊詐欺対策機器購入補助事業</w:t>
            </w:r>
          </w:p>
          <w:p w14:paraId="01CE4956" w14:textId="28C40196" w:rsidR="00AB06E0" w:rsidRDefault="00934B7B" w:rsidP="005156A1">
            <w:pPr>
              <w:autoSpaceDE w:val="0"/>
              <w:autoSpaceDN w:val="0"/>
              <w:snapToGrid w:val="0"/>
              <w:spacing w:line="300" w:lineRule="exact"/>
              <w:ind w:leftChars="200" w:left="660" w:hangingChars="100" w:hanging="240"/>
              <w:rPr>
                <w:rFonts w:ascii="ＭＳ 明朝" w:hAnsi="ＭＳ 明朝" w:cs="Arial"/>
                <w:sz w:val="24"/>
              </w:rPr>
            </w:pPr>
            <w:r>
              <w:rPr>
                <w:rFonts w:ascii="ＭＳ 明朝" w:hAnsi="ＭＳ 明朝" w:cs="Arial" w:hint="eastAsia"/>
                <w:sz w:val="24"/>
              </w:rPr>
              <w:t>・特殊詐欺被害者の7</w:t>
            </w:r>
            <w:r>
              <w:rPr>
                <w:rFonts w:ascii="ＭＳ 明朝" w:hAnsi="ＭＳ 明朝" w:cs="Arial"/>
                <w:sz w:val="24"/>
              </w:rPr>
              <w:t>1.2</w:t>
            </w:r>
            <w:r>
              <w:rPr>
                <w:rFonts w:ascii="ＭＳ 明朝" w:hAnsi="ＭＳ 明朝" w:cs="Arial" w:hint="eastAsia"/>
                <w:sz w:val="24"/>
              </w:rPr>
              <w:t>％が65歳以上の高齢者であること、特殊詐欺では、犯人側が被害者側に接触する最初の通信手段の</w:t>
            </w:r>
            <w:r w:rsidR="00CA3197">
              <w:rPr>
                <w:rFonts w:ascii="ＭＳ 明朝" w:hAnsi="ＭＳ 明朝" w:cs="Arial" w:hint="eastAsia"/>
                <w:sz w:val="24"/>
              </w:rPr>
              <w:t>79.0</w:t>
            </w:r>
            <w:r>
              <w:rPr>
                <w:rFonts w:ascii="ＭＳ 明朝" w:hAnsi="ＭＳ 明朝" w:cs="Arial" w:hint="eastAsia"/>
                <w:sz w:val="24"/>
              </w:rPr>
              <w:t>％が電話で、そのうちの</w:t>
            </w:r>
            <w:r w:rsidR="00CA3197">
              <w:rPr>
                <w:rFonts w:ascii="ＭＳ 明朝" w:hAnsi="ＭＳ 明朝" w:cs="Arial" w:hint="eastAsia"/>
                <w:sz w:val="24"/>
              </w:rPr>
              <w:t>74.4</w:t>
            </w:r>
            <w:r>
              <w:rPr>
                <w:rFonts w:ascii="ＭＳ 明朝" w:hAnsi="ＭＳ 明朝" w:cs="Arial" w:hint="eastAsia"/>
                <w:sz w:val="24"/>
              </w:rPr>
              <w:t>％が被害者の固定電話に対する架電であること</w:t>
            </w:r>
            <w:r w:rsidR="00040966">
              <w:rPr>
                <w:rFonts w:ascii="ＭＳ 明朝" w:hAnsi="ＭＳ 明朝" w:cs="Arial" w:hint="eastAsia"/>
                <w:sz w:val="24"/>
              </w:rPr>
              <w:t>から、府では、高齢者の被害防止には固定電話の自動録音や着信拒否が可能な対策機器</w:t>
            </w:r>
            <w:r w:rsidR="00BD2ADF">
              <w:rPr>
                <w:rFonts w:ascii="ＭＳ 明朝" w:hAnsi="ＭＳ 明朝" w:cs="Arial" w:hint="eastAsia"/>
                <w:sz w:val="24"/>
              </w:rPr>
              <w:t>（以下</w:t>
            </w:r>
            <w:r w:rsidR="00BD2ADF">
              <w:rPr>
                <w:rFonts w:ascii="ＭＳ 明朝" w:hAnsi="ＭＳ 明朝" w:cs="Arial" w:hint="eastAsia"/>
                <w:sz w:val="24"/>
              </w:rPr>
              <w:lastRenderedPageBreak/>
              <w:t>「対策機器」という。）</w:t>
            </w:r>
            <w:r w:rsidR="003A3920">
              <w:rPr>
                <w:rFonts w:ascii="ＭＳ 明朝" w:hAnsi="ＭＳ 明朝" w:cs="Arial" w:hint="eastAsia"/>
                <w:sz w:val="24"/>
              </w:rPr>
              <w:t>の普及</w:t>
            </w:r>
            <w:r w:rsidR="00DE1F9B">
              <w:rPr>
                <w:rFonts w:ascii="ＭＳ 明朝" w:hAnsi="ＭＳ 明朝" w:cs="Arial" w:hint="eastAsia"/>
                <w:sz w:val="24"/>
              </w:rPr>
              <w:t>が</w:t>
            </w:r>
            <w:r w:rsidR="00040966">
              <w:rPr>
                <w:rFonts w:ascii="ＭＳ 明朝" w:hAnsi="ＭＳ 明朝" w:cs="Arial" w:hint="eastAsia"/>
                <w:sz w:val="24"/>
              </w:rPr>
              <w:t>有効であるとして、平成29年度から、市町村に対する補助事業を実施。</w:t>
            </w:r>
            <w:r w:rsidR="00AB06E0" w:rsidRPr="003A3920">
              <w:rPr>
                <w:rFonts w:ascii="ＭＳ 明朝" w:hAnsi="ＭＳ 明朝" w:cs="Arial" w:hint="eastAsia"/>
                <w:sz w:val="24"/>
              </w:rPr>
              <w:t>対策機器を購入し高齢者に対して貸与を行う市町村に対して、</w:t>
            </w:r>
            <w:r w:rsidR="00AB06E0">
              <w:rPr>
                <w:rFonts w:ascii="ＭＳ 明朝" w:hAnsi="ＭＳ 明朝" w:cs="Arial" w:hint="eastAsia"/>
                <w:sz w:val="24"/>
              </w:rPr>
              <w:t>府が</w:t>
            </w:r>
            <w:r w:rsidR="00AB06E0" w:rsidRPr="003A3920">
              <w:rPr>
                <w:rFonts w:ascii="ＭＳ 明朝" w:hAnsi="ＭＳ 明朝" w:cs="Arial" w:hint="eastAsia"/>
                <w:sz w:val="24"/>
              </w:rPr>
              <w:t>購入費用の1/2以内の額を補助（上限4000円/台</w:t>
            </w:r>
            <w:r w:rsidR="00AB06E0">
              <w:rPr>
                <w:rFonts w:ascii="ＭＳ 明朝" w:hAnsi="ＭＳ 明朝" w:cs="Arial" w:hint="eastAsia"/>
                <w:sz w:val="24"/>
              </w:rPr>
              <w:t>、</w:t>
            </w:r>
            <w:r w:rsidR="0033021A">
              <w:rPr>
                <w:rFonts w:ascii="ＭＳ 明朝" w:hAnsi="ＭＳ 明朝" w:cs="Arial" w:hint="eastAsia"/>
                <w:sz w:val="24"/>
              </w:rPr>
              <w:t>令和６</w:t>
            </w:r>
            <w:r w:rsidR="00395AC9">
              <w:rPr>
                <w:rFonts w:ascii="ＭＳ 明朝" w:hAnsi="ＭＳ 明朝" w:cs="Arial" w:hint="eastAsia"/>
                <w:sz w:val="24"/>
              </w:rPr>
              <w:t>年度</w:t>
            </w:r>
            <w:r w:rsidR="00AB06E0" w:rsidRPr="003A3920">
              <w:rPr>
                <w:rFonts w:ascii="ＭＳ 明朝" w:hAnsi="ＭＳ 明朝" w:cs="Arial" w:hint="eastAsia"/>
                <w:sz w:val="24"/>
              </w:rPr>
              <w:t>予算 13,772千円）。</w:t>
            </w:r>
          </w:p>
          <w:p w14:paraId="27B42022" w14:textId="77777777" w:rsidR="001B75E8" w:rsidRDefault="001B75E8" w:rsidP="001B75E8">
            <w:pPr>
              <w:autoSpaceDE w:val="0"/>
              <w:autoSpaceDN w:val="0"/>
              <w:snapToGrid w:val="0"/>
              <w:spacing w:line="300" w:lineRule="exact"/>
              <w:rPr>
                <w:rFonts w:ascii="ＭＳ 明朝" w:hAnsi="ＭＳ 明朝" w:cs="Arial"/>
                <w:sz w:val="24"/>
              </w:rPr>
            </w:pPr>
          </w:p>
          <w:p w14:paraId="06570249" w14:textId="5E9EAD88" w:rsidR="00040966" w:rsidRPr="00065123" w:rsidRDefault="00AE1ECE" w:rsidP="00AE1ECE">
            <w:pPr>
              <w:autoSpaceDE w:val="0"/>
              <w:autoSpaceDN w:val="0"/>
              <w:snapToGrid w:val="0"/>
              <w:spacing w:line="300" w:lineRule="exact"/>
              <w:ind w:firstLineChars="100" w:firstLine="240"/>
              <w:rPr>
                <w:rFonts w:ascii="ＭＳ 明朝" w:hAnsi="ＭＳ 明朝" w:cs="Arial"/>
                <w:sz w:val="24"/>
              </w:rPr>
            </w:pPr>
            <w:r w:rsidRPr="00065123">
              <w:rPr>
                <w:rFonts w:ascii="ＭＳ 明朝" w:hAnsi="ＭＳ 明朝" w:cs="Arial" w:hint="eastAsia"/>
                <w:sz w:val="24"/>
              </w:rPr>
              <w:t>(</w:t>
            </w:r>
            <w:r w:rsidR="00A15FF0" w:rsidRPr="00065123">
              <w:rPr>
                <w:rFonts w:ascii="ＭＳ 明朝" w:hAnsi="ＭＳ 明朝" w:cs="Arial" w:hint="eastAsia"/>
                <w:sz w:val="24"/>
              </w:rPr>
              <w:t>3</w:t>
            </w:r>
            <w:r w:rsidRPr="00065123">
              <w:rPr>
                <w:rFonts w:ascii="ＭＳ 明朝" w:hAnsi="ＭＳ 明朝" w:cs="Arial"/>
                <w:sz w:val="24"/>
              </w:rPr>
              <w:t xml:space="preserve">) </w:t>
            </w:r>
            <w:r w:rsidR="00040966" w:rsidRPr="00065123">
              <w:rPr>
                <w:rFonts w:ascii="ＭＳ 明朝" w:hAnsi="ＭＳ 明朝" w:cs="Arial" w:hint="eastAsia"/>
                <w:sz w:val="24"/>
              </w:rPr>
              <w:t>YouTube広告事業</w:t>
            </w:r>
            <w:r w:rsidR="007245C3" w:rsidRPr="00065123">
              <w:rPr>
                <w:rFonts w:ascii="ＭＳ 明朝" w:hAnsi="ＭＳ 明朝" w:cs="Arial" w:hint="eastAsia"/>
                <w:sz w:val="24"/>
              </w:rPr>
              <w:t>等</w:t>
            </w:r>
          </w:p>
          <w:p w14:paraId="28B92B3E" w14:textId="396DE874" w:rsidR="001C6BF0" w:rsidRDefault="00040966" w:rsidP="00AE1ECE">
            <w:pPr>
              <w:autoSpaceDE w:val="0"/>
              <w:autoSpaceDN w:val="0"/>
              <w:snapToGrid w:val="0"/>
              <w:spacing w:line="300" w:lineRule="exact"/>
              <w:ind w:leftChars="200" w:left="660" w:hangingChars="100" w:hanging="240"/>
              <w:rPr>
                <w:rFonts w:ascii="ＭＳ 明朝" w:hAnsi="ＭＳ 明朝" w:cs="Arial"/>
                <w:sz w:val="24"/>
              </w:rPr>
            </w:pPr>
            <w:r>
              <w:rPr>
                <w:rFonts w:ascii="ＭＳ 明朝" w:hAnsi="ＭＳ 明朝" w:cs="Arial" w:hint="eastAsia"/>
                <w:sz w:val="24"/>
              </w:rPr>
              <w:t>・令和６年度は、対策機器の利用を促す啓発動画を</w:t>
            </w:r>
            <w:r w:rsidR="00DE1F9B">
              <w:rPr>
                <w:rFonts w:ascii="ＭＳ 明朝" w:hAnsi="ＭＳ 明朝" w:cs="Arial" w:hint="eastAsia"/>
                <w:sz w:val="24"/>
              </w:rPr>
              <w:t>制作</w:t>
            </w:r>
            <w:r>
              <w:rPr>
                <w:rFonts w:ascii="ＭＳ 明朝" w:hAnsi="ＭＳ 明朝" w:cs="Arial" w:hint="eastAsia"/>
                <w:sz w:val="24"/>
              </w:rPr>
              <w:t>し、</w:t>
            </w:r>
            <w:r w:rsidR="00D95146" w:rsidRPr="00D95146">
              <w:rPr>
                <w:rFonts w:ascii="ＭＳ 明朝" w:hAnsi="ＭＳ 明朝" w:cs="Arial" w:hint="eastAsia"/>
                <w:sz w:val="24"/>
              </w:rPr>
              <w:t>大阪府HP</w:t>
            </w:r>
            <w:r>
              <w:rPr>
                <w:rFonts w:ascii="ＭＳ 明朝" w:hAnsi="ＭＳ 明朝" w:cs="Arial" w:hint="eastAsia"/>
                <w:sz w:val="24"/>
              </w:rPr>
              <w:t>に掲載するとともに、府内に住む65歳以上の高齢者を対象に「YouTube広告動画」として配信</w:t>
            </w:r>
          </w:p>
          <w:p w14:paraId="3FFF8F3B" w14:textId="3A2B5271" w:rsidR="00040966" w:rsidRDefault="001C6BF0" w:rsidP="00AE1ECE">
            <w:pPr>
              <w:autoSpaceDE w:val="0"/>
              <w:autoSpaceDN w:val="0"/>
              <w:snapToGrid w:val="0"/>
              <w:spacing w:line="300" w:lineRule="exact"/>
              <w:ind w:leftChars="200" w:left="660" w:hangingChars="100" w:hanging="240"/>
              <w:rPr>
                <w:rFonts w:ascii="ＭＳ 明朝" w:hAnsi="ＭＳ 明朝" w:cs="Arial"/>
                <w:sz w:val="24"/>
              </w:rPr>
            </w:pPr>
            <w:r>
              <w:rPr>
                <w:rFonts w:ascii="ＭＳ 明朝" w:hAnsi="ＭＳ 明朝" w:cs="Arial" w:hint="eastAsia"/>
                <w:sz w:val="24"/>
              </w:rPr>
              <w:t>・</w:t>
            </w:r>
            <w:r w:rsidR="00040966">
              <w:rPr>
                <w:rFonts w:ascii="ＭＳ 明朝" w:hAnsi="ＭＳ 明朝" w:cs="Arial" w:hint="eastAsia"/>
                <w:sz w:val="24"/>
              </w:rPr>
              <w:t>令和７年度は</w:t>
            </w:r>
            <w:r w:rsidR="001102BA">
              <w:rPr>
                <w:rFonts w:ascii="ＭＳ 明朝" w:hAnsi="ＭＳ 明朝" w:cs="Arial" w:hint="eastAsia"/>
                <w:sz w:val="24"/>
              </w:rPr>
              <w:t>、大阪府安全なまちづくり条例の改正内容を周知する動画を制作し</w:t>
            </w:r>
            <w:r w:rsidR="00AE1ECE">
              <w:rPr>
                <w:rFonts w:ascii="ＭＳ 明朝" w:hAnsi="ＭＳ 明朝" w:cs="Arial" w:hint="eastAsia"/>
                <w:sz w:val="24"/>
              </w:rPr>
              <w:t>、配信</w:t>
            </w:r>
          </w:p>
          <w:p w14:paraId="68F3366D" w14:textId="5C984B92" w:rsidR="007245C3" w:rsidRPr="00065123" w:rsidRDefault="007245C3" w:rsidP="00AE1ECE">
            <w:pPr>
              <w:autoSpaceDE w:val="0"/>
              <w:autoSpaceDN w:val="0"/>
              <w:snapToGrid w:val="0"/>
              <w:spacing w:line="300" w:lineRule="exact"/>
              <w:ind w:leftChars="200" w:left="660" w:hangingChars="100" w:hanging="240"/>
              <w:rPr>
                <w:rFonts w:ascii="ＭＳ 明朝" w:hAnsi="ＭＳ 明朝" w:cs="Arial"/>
                <w:sz w:val="24"/>
              </w:rPr>
            </w:pPr>
            <w:r w:rsidRPr="00065123">
              <w:rPr>
                <w:rFonts w:ascii="ＭＳ 明朝" w:hAnsi="ＭＳ 明朝" w:cs="Arial" w:hint="eastAsia"/>
                <w:sz w:val="24"/>
              </w:rPr>
              <w:t>・YouTube広告事業以外にも、府政だより、青色防犯パトロールカーでの音声放送、ラジオ放送、デジタルサイネージ、大阪府TV、</w:t>
            </w:r>
            <w:r w:rsidRPr="00D95146">
              <w:rPr>
                <w:rFonts w:ascii="ＭＳ 明朝" w:hAnsi="ＭＳ 明朝" w:cs="Arial" w:hint="eastAsia"/>
                <w:sz w:val="24"/>
              </w:rPr>
              <w:t>大阪府HP</w:t>
            </w:r>
            <w:r w:rsidRPr="00065123">
              <w:rPr>
                <w:rFonts w:ascii="ＭＳ 明朝" w:hAnsi="ＭＳ 明朝" w:cs="Arial" w:hint="eastAsia"/>
                <w:sz w:val="24"/>
              </w:rPr>
              <w:t>、治安対策課X、防犯教室、防犯キャンペーン、安まち通信、各種会議など、様々な媒体を通じて特殊詐欺被害防止に必要な内容を中心とする広報啓発に取り組んでいる。</w:t>
            </w:r>
          </w:p>
          <w:p w14:paraId="76788866" w14:textId="77777777" w:rsidR="003966D0" w:rsidRDefault="003966D0" w:rsidP="00BB0DB6">
            <w:pPr>
              <w:autoSpaceDE w:val="0"/>
              <w:autoSpaceDN w:val="0"/>
              <w:snapToGrid w:val="0"/>
              <w:spacing w:line="300" w:lineRule="exact"/>
              <w:rPr>
                <w:rFonts w:ascii="ＭＳ 明朝" w:hAnsi="ＭＳ 明朝" w:cs="Arial"/>
                <w:sz w:val="24"/>
              </w:rPr>
            </w:pPr>
          </w:p>
          <w:p w14:paraId="5E303DC1" w14:textId="02EE8967" w:rsidR="001102BA" w:rsidRPr="00065123" w:rsidRDefault="00AE1ECE" w:rsidP="00AE1ECE">
            <w:pPr>
              <w:autoSpaceDE w:val="0"/>
              <w:autoSpaceDN w:val="0"/>
              <w:snapToGrid w:val="0"/>
              <w:spacing w:line="300" w:lineRule="exact"/>
              <w:ind w:leftChars="100" w:left="210"/>
              <w:rPr>
                <w:rFonts w:ascii="ＭＳ 明朝" w:hAnsi="ＭＳ 明朝" w:cs="Arial"/>
                <w:sz w:val="24"/>
              </w:rPr>
            </w:pPr>
            <w:r w:rsidRPr="00065123">
              <w:rPr>
                <w:rFonts w:ascii="ＭＳ 明朝" w:hAnsi="ＭＳ 明朝" w:cs="Arial" w:hint="eastAsia"/>
                <w:sz w:val="24"/>
              </w:rPr>
              <w:t>(</w:t>
            </w:r>
            <w:r w:rsidR="00A15FF0" w:rsidRPr="00065123">
              <w:rPr>
                <w:rFonts w:ascii="ＭＳ 明朝" w:hAnsi="ＭＳ 明朝" w:cs="Arial" w:hint="eastAsia"/>
                <w:sz w:val="24"/>
              </w:rPr>
              <w:t>4</w:t>
            </w:r>
            <w:r w:rsidRPr="00065123">
              <w:rPr>
                <w:rFonts w:ascii="ＭＳ 明朝" w:hAnsi="ＭＳ 明朝" w:cs="Arial"/>
                <w:sz w:val="24"/>
              </w:rPr>
              <w:t>)</w:t>
            </w:r>
            <w:r w:rsidR="00293730" w:rsidRPr="00065123">
              <w:rPr>
                <w:rFonts w:ascii="ＭＳ 明朝" w:hAnsi="ＭＳ 明朝" w:cs="Arial"/>
                <w:sz w:val="24"/>
              </w:rPr>
              <w:t xml:space="preserve"> </w:t>
            </w:r>
            <w:r w:rsidR="001102BA" w:rsidRPr="00065123">
              <w:rPr>
                <w:rFonts w:ascii="ＭＳ 明朝" w:hAnsi="ＭＳ 明朝" w:cs="Arial" w:hint="eastAsia"/>
                <w:sz w:val="24"/>
              </w:rPr>
              <w:t>府警、市町村及び</w:t>
            </w:r>
            <w:r w:rsidR="007A5B17" w:rsidRPr="00065123">
              <w:rPr>
                <w:rFonts w:ascii="ＭＳ 明朝" w:hAnsi="ＭＳ 明朝" w:cs="Arial" w:hint="eastAsia"/>
                <w:sz w:val="24"/>
              </w:rPr>
              <w:t>事業者等</w:t>
            </w:r>
            <w:r w:rsidR="001C6BF0" w:rsidRPr="00065123">
              <w:rPr>
                <w:rFonts w:ascii="ＭＳ 明朝" w:hAnsi="ＭＳ 明朝" w:cs="Arial" w:hint="eastAsia"/>
                <w:sz w:val="24"/>
              </w:rPr>
              <w:t>と</w:t>
            </w:r>
            <w:r w:rsidR="007A5B17" w:rsidRPr="00065123">
              <w:rPr>
                <w:rFonts w:ascii="ＭＳ 明朝" w:hAnsi="ＭＳ 明朝" w:cs="Arial" w:hint="eastAsia"/>
                <w:sz w:val="24"/>
              </w:rPr>
              <w:t>の連携</w:t>
            </w:r>
          </w:p>
          <w:p w14:paraId="736D3477" w14:textId="3277C4E1" w:rsidR="003917A1" w:rsidRDefault="007A5B17" w:rsidP="002D6D0F">
            <w:pPr>
              <w:autoSpaceDE w:val="0"/>
              <w:autoSpaceDN w:val="0"/>
              <w:snapToGrid w:val="0"/>
              <w:spacing w:line="300" w:lineRule="exact"/>
              <w:ind w:leftChars="200" w:left="660" w:hangingChars="100" w:hanging="240"/>
              <w:rPr>
                <w:rFonts w:ascii="ＭＳ 明朝" w:hAnsi="ＭＳ 明朝" w:cs="Arial"/>
                <w:sz w:val="24"/>
              </w:rPr>
            </w:pPr>
            <w:r w:rsidRPr="00065123">
              <w:rPr>
                <w:rFonts w:ascii="ＭＳ 明朝" w:hAnsi="ＭＳ 明朝" w:cs="Arial" w:hint="eastAsia"/>
                <w:sz w:val="24"/>
              </w:rPr>
              <w:t>・</w:t>
            </w:r>
            <w:r w:rsidR="00942E09" w:rsidRPr="00065123">
              <w:rPr>
                <w:rFonts w:ascii="ＭＳ 明朝" w:hAnsi="ＭＳ 明朝" w:cs="Arial" w:hint="eastAsia"/>
                <w:sz w:val="24"/>
              </w:rPr>
              <w:t>府、府警、政令市、市長会</w:t>
            </w:r>
            <w:r w:rsidR="00541D7B" w:rsidRPr="00065123">
              <w:rPr>
                <w:rFonts w:ascii="ＭＳ 明朝" w:hAnsi="ＭＳ 明朝" w:cs="Arial" w:hint="eastAsia"/>
                <w:sz w:val="24"/>
              </w:rPr>
              <w:t>、</w:t>
            </w:r>
            <w:r w:rsidR="00E440E8">
              <w:rPr>
                <w:rFonts w:ascii="ＭＳ 明朝" w:hAnsi="ＭＳ 明朝" w:cs="Arial" w:hint="eastAsia"/>
                <w:sz w:val="24"/>
              </w:rPr>
              <w:t>町村長会、</w:t>
            </w:r>
            <w:r w:rsidR="00942E09" w:rsidRPr="00065123">
              <w:rPr>
                <w:rFonts w:ascii="ＭＳ 明朝" w:hAnsi="ＭＳ 明朝" w:cs="Arial" w:hint="eastAsia"/>
                <w:sz w:val="24"/>
              </w:rPr>
              <w:t>事業者団体、府民・地域団体の代表者及び学識経験者等で構成される</w:t>
            </w:r>
            <w:r w:rsidR="00AE1ECE" w:rsidRPr="00065123">
              <w:rPr>
                <w:rFonts w:ascii="ＭＳ 明朝" w:hAnsi="ＭＳ 明朝" w:cs="Arial" w:hint="eastAsia"/>
                <w:sz w:val="24"/>
              </w:rPr>
              <w:t>「</w:t>
            </w:r>
            <w:r w:rsidRPr="00065123">
              <w:rPr>
                <w:rFonts w:ascii="ＭＳ 明朝" w:hAnsi="ＭＳ 明朝" w:cs="Arial" w:hint="eastAsia"/>
                <w:sz w:val="24"/>
              </w:rPr>
              <w:t>大阪府安全なまちづくり推進会議</w:t>
            </w:r>
            <w:r w:rsidR="00AE1ECE" w:rsidRPr="00065123">
              <w:rPr>
                <w:rFonts w:ascii="ＭＳ 明朝" w:hAnsi="ＭＳ 明朝" w:cs="Arial" w:hint="eastAsia"/>
                <w:sz w:val="24"/>
              </w:rPr>
              <w:t>」</w:t>
            </w:r>
            <w:r w:rsidRPr="00065123">
              <w:rPr>
                <w:rFonts w:ascii="ＭＳ 明朝" w:hAnsi="ＭＳ 明朝" w:cs="Arial" w:hint="eastAsia"/>
                <w:sz w:val="24"/>
              </w:rPr>
              <w:t>において、特殊詐欺を含む大阪府の犯罪情勢や各団体の活動状況の情報交換、意見交換、相互の連絡調整を図</w:t>
            </w:r>
            <w:r w:rsidR="00AE1ECE" w:rsidRPr="00065123">
              <w:rPr>
                <w:rFonts w:ascii="ＭＳ 明朝" w:hAnsi="ＭＳ 明朝" w:cs="Arial" w:hint="eastAsia"/>
                <w:sz w:val="24"/>
              </w:rPr>
              <w:t>るとともに</w:t>
            </w:r>
            <w:r w:rsidR="00CB6DFE" w:rsidRPr="00065123">
              <w:rPr>
                <w:rFonts w:ascii="ＭＳ 明朝" w:hAnsi="ＭＳ 明朝" w:cs="Arial" w:hint="eastAsia"/>
                <w:sz w:val="24"/>
              </w:rPr>
              <w:t>、</w:t>
            </w:r>
            <w:r w:rsidR="00942E09" w:rsidRPr="00065123">
              <w:rPr>
                <w:rFonts w:ascii="ＭＳ 明朝" w:hAnsi="ＭＳ 明朝" w:cs="Arial" w:hint="eastAsia"/>
                <w:sz w:val="24"/>
              </w:rPr>
              <w:t>コンビニ防犯対策協議会通常総会や金融機関防犯対策協議会等</w:t>
            </w:r>
            <w:r w:rsidR="00AE1ECE" w:rsidRPr="00942E09">
              <w:rPr>
                <w:rFonts w:ascii="ＭＳ 明朝" w:hAnsi="ＭＳ 明朝" w:cs="Arial" w:hint="eastAsia"/>
                <w:sz w:val="24"/>
              </w:rPr>
              <w:t>の各種</w:t>
            </w:r>
            <w:r w:rsidR="00CB6DFE" w:rsidRPr="00942E09">
              <w:rPr>
                <w:rFonts w:ascii="ＭＳ 明朝" w:hAnsi="ＭＳ 明朝" w:cs="Arial" w:hint="eastAsia"/>
                <w:sz w:val="24"/>
              </w:rPr>
              <w:t>会議や協議会を通じて連携を図</w:t>
            </w:r>
            <w:r w:rsidR="00CB6DFE" w:rsidRPr="007245C3">
              <w:rPr>
                <w:rFonts w:ascii="ＭＳ 明朝" w:hAnsi="ＭＳ 明朝" w:cs="Arial" w:hint="eastAsia"/>
                <w:sz w:val="24"/>
              </w:rPr>
              <w:t>り、意見交換や情報交換を行</w:t>
            </w:r>
            <w:r w:rsidR="00CB6DFE" w:rsidRPr="00942E09">
              <w:rPr>
                <w:rFonts w:ascii="ＭＳ 明朝" w:hAnsi="ＭＳ 明朝" w:cs="Arial" w:hint="eastAsia"/>
                <w:sz w:val="24"/>
              </w:rPr>
              <w:t>っている。</w:t>
            </w:r>
          </w:p>
          <w:p w14:paraId="3876EDFC" w14:textId="77777777" w:rsidR="00A15FF0" w:rsidRDefault="00A15FF0" w:rsidP="00927EFD">
            <w:pPr>
              <w:autoSpaceDE w:val="0"/>
              <w:autoSpaceDN w:val="0"/>
              <w:snapToGrid w:val="0"/>
              <w:spacing w:line="300" w:lineRule="exact"/>
              <w:rPr>
                <w:rFonts w:ascii="ＭＳ 明朝" w:hAnsi="ＭＳ 明朝" w:cs="Arial"/>
                <w:sz w:val="24"/>
              </w:rPr>
            </w:pPr>
          </w:p>
          <w:p w14:paraId="4D348F5A" w14:textId="7DFB912B" w:rsidR="003917A1" w:rsidRDefault="004F4365" w:rsidP="003917A1">
            <w:pPr>
              <w:autoSpaceDE w:val="0"/>
              <w:autoSpaceDN w:val="0"/>
              <w:snapToGrid w:val="0"/>
              <w:spacing w:line="300" w:lineRule="exact"/>
              <w:rPr>
                <w:rFonts w:ascii="ＭＳ 明朝" w:hAnsi="ＭＳ 明朝" w:cs="Arial"/>
                <w:sz w:val="24"/>
              </w:rPr>
            </w:pPr>
            <w:r>
              <w:rPr>
                <w:rFonts w:ascii="ＭＳ 明朝" w:hAnsi="ＭＳ 明朝" w:cs="Arial" w:hint="eastAsia"/>
                <w:sz w:val="24"/>
              </w:rPr>
              <w:t>４</w:t>
            </w:r>
            <w:r w:rsidR="003917A1">
              <w:rPr>
                <w:rFonts w:ascii="ＭＳ 明朝" w:hAnsi="ＭＳ 明朝" w:cs="Arial" w:hint="eastAsia"/>
                <w:sz w:val="24"/>
              </w:rPr>
              <w:t xml:space="preserve">　特殊詐欺加害防止対策について</w:t>
            </w:r>
          </w:p>
          <w:p w14:paraId="61EA68AB" w14:textId="62C02324" w:rsidR="008771AA" w:rsidRPr="00065123" w:rsidRDefault="00C4128B" w:rsidP="00D023D3">
            <w:pPr>
              <w:autoSpaceDE w:val="0"/>
              <w:autoSpaceDN w:val="0"/>
              <w:snapToGrid w:val="0"/>
              <w:spacing w:line="300" w:lineRule="exact"/>
              <w:ind w:leftChars="200" w:left="660" w:hangingChars="100" w:hanging="240"/>
              <w:rPr>
                <w:rFonts w:ascii="ＭＳ 明朝" w:hAnsi="ＭＳ 明朝" w:cs="Arial"/>
                <w:sz w:val="24"/>
              </w:rPr>
            </w:pPr>
            <w:r>
              <w:rPr>
                <w:rFonts w:ascii="ＭＳ 明朝" w:hAnsi="ＭＳ 明朝" w:cs="Arial" w:hint="eastAsia"/>
                <w:sz w:val="24"/>
              </w:rPr>
              <w:t>・</w:t>
            </w:r>
            <w:r w:rsidR="00541D7B" w:rsidRPr="00065123">
              <w:rPr>
                <w:rFonts w:ascii="ＭＳ 明朝" w:hAnsi="ＭＳ 明朝" w:cs="Arial" w:hint="eastAsia"/>
                <w:sz w:val="24"/>
              </w:rPr>
              <w:t>危機管理室</w:t>
            </w:r>
            <w:r w:rsidR="006F38C8" w:rsidRPr="00065123">
              <w:rPr>
                <w:rFonts w:ascii="ＭＳ 明朝" w:hAnsi="ＭＳ 明朝" w:cs="Arial" w:hint="eastAsia"/>
                <w:sz w:val="24"/>
              </w:rPr>
              <w:t>では、</w:t>
            </w:r>
            <w:r w:rsidR="007F5922" w:rsidRPr="00065123">
              <w:rPr>
                <w:rFonts w:ascii="ＭＳ 明朝" w:hAnsi="ＭＳ 明朝" w:cs="Arial" w:hint="eastAsia"/>
                <w:sz w:val="24"/>
              </w:rPr>
              <w:t>高齢者に対する</w:t>
            </w:r>
            <w:r w:rsidR="00541D7B" w:rsidRPr="00065123">
              <w:rPr>
                <w:rFonts w:ascii="ＭＳ 明朝" w:hAnsi="ＭＳ 明朝" w:cs="Arial" w:hint="eastAsia"/>
                <w:sz w:val="24"/>
              </w:rPr>
              <w:t>被害防止</w:t>
            </w:r>
            <w:r w:rsidR="007F5922" w:rsidRPr="00065123">
              <w:rPr>
                <w:rFonts w:ascii="ＭＳ 明朝" w:hAnsi="ＭＳ 明朝" w:cs="Arial" w:hint="eastAsia"/>
                <w:sz w:val="24"/>
              </w:rPr>
              <w:t>対策</w:t>
            </w:r>
            <w:r w:rsidR="00541D7B" w:rsidRPr="00065123">
              <w:rPr>
                <w:rFonts w:ascii="ＭＳ 明朝" w:hAnsi="ＭＳ 明朝" w:cs="Arial" w:hint="eastAsia"/>
                <w:sz w:val="24"/>
              </w:rPr>
              <w:t>に軸足を置きつつ、府警</w:t>
            </w:r>
            <w:r w:rsidR="003F5B5B" w:rsidRPr="00065123">
              <w:rPr>
                <w:rFonts w:ascii="ＭＳ 明朝" w:hAnsi="ＭＳ 明朝" w:cs="Arial" w:hint="eastAsia"/>
                <w:sz w:val="24"/>
              </w:rPr>
              <w:t>のほか</w:t>
            </w:r>
            <w:r w:rsidR="007F08A5" w:rsidRPr="00065123">
              <w:rPr>
                <w:rFonts w:ascii="ＭＳ 明朝" w:hAnsi="ＭＳ 明朝" w:cs="Arial" w:hint="eastAsia"/>
                <w:sz w:val="24"/>
              </w:rPr>
              <w:t>少年非行防止等の施策</w:t>
            </w:r>
            <w:r w:rsidR="00E440E8">
              <w:rPr>
                <w:rFonts w:ascii="ＭＳ 明朝" w:hAnsi="ＭＳ 明朝" w:cs="Arial" w:hint="eastAsia"/>
                <w:sz w:val="24"/>
              </w:rPr>
              <w:t>に関わる</w:t>
            </w:r>
            <w:r w:rsidR="007F08A5" w:rsidRPr="00065123">
              <w:rPr>
                <w:rFonts w:ascii="ＭＳ 明朝" w:hAnsi="ＭＳ 明朝" w:cs="Arial" w:hint="eastAsia"/>
                <w:sz w:val="24"/>
              </w:rPr>
              <w:t>福祉部や教育庁と</w:t>
            </w:r>
            <w:r w:rsidR="00270B80" w:rsidRPr="00065123">
              <w:rPr>
                <w:rFonts w:ascii="ＭＳ 明朝" w:hAnsi="ＭＳ 明朝" w:cs="Arial" w:hint="eastAsia"/>
                <w:sz w:val="24"/>
              </w:rPr>
              <w:t>一定</w:t>
            </w:r>
            <w:r w:rsidR="003F5B5B" w:rsidRPr="00065123">
              <w:rPr>
                <w:rFonts w:ascii="ＭＳ 明朝" w:hAnsi="ＭＳ 明朝" w:cs="Arial" w:hint="eastAsia"/>
                <w:sz w:val="24"/>
              </w:rPr>
              <w:t>連携し、</w:t>
            </w:r>
            <w:r w:rsidR="008771AA" w:rsidRPr="00065123">
              <w:rPr>
                <w:rFonts w:ascii="ＭＳ 明朝" w:hAnsi="ＭＳ 明朝" w:cs="Arial" w:hint="eastAsia"/>
                <w:sz w:val="24"/>
              </w:rPr>
              <w:t>次の取組等を行っている。</w:t>
            </w:r>
          </w:p>
          <w:p w14:paraId="0AF069AC" w14:textId="400275CC" w:rsidR="008771AA" w:rsidRPr="00065123" w:rsidRDefault="007F5922" w:rsidP="00D023D3">
            <w:pPr>
              <w:autoSpaceDE w:val="0"/>
              <w:autoSpaceDN w:val="0"/>
              <w:snapToGrid w:val="0"/>
              <w:spacing w:line="300" w:lineRule="exact"/>
              <w:ind w:leftChars="300" w:left="870" w:hangingChars="100" w:hanging="240"/>
              <w:rPr>
                <w:rFonts w:ascii="ＭＳ 明朝" w:hAnsi="ＭＳ 明朝" w:cs="Arial"/>
                <w:sz w:val="24"/>
              </w:rPr>
            </w:pPr>
            <w:r w:rsidRPr="00065123">
              <w:rPr>
                <w:rFonts w:ascii="ＭＳ 明朝" w:hAnsi="ＭＳ 明朝" w:cs="Arial" w:hint="eastAsia"/>
                <w:sz w:val="24"/>
              </w:rPr>
              <w:t>①</w:t>
            </w:r>
            <w:r w:rsidR="003F5B5B" w:rsidRPr="00065123">
              <w:rPr>
                <w:rFonts w:ascii="ＭＳ 明朝" w:hAnsi="ＭＳ 明朝" w:cs="Arial" w:hint="eastAsia"/>
                <w:sz w:val="24"/>
              </w:rPr>
              <w:t>毎年７月を「少年被害・非行防止強調月間」として、少年の被害・非行防止に向けた活動を実施</w:t>
            </w:r>
          </w:p>
          <w:p w14:paraId="64BD5631" w14:textId="230CE037" w:rsidR="003F5B5B" w:rsidRPr="00065123" w:rsidRDefault="007F5922" w:rsidP="00D023D3">
            <w:pPr>
              <w:autoSpaceDE w:val="0"/>
              <w:autoSpaceDN w:val="0"/>
              <w:snapToGrid w:val="0"/>
              <w:spacing w:line="300" w:lineRule="exact"/>
              <w:ind w:leftChars="300" w:left="870" w:hangingChars="100" w:hanging="240"/>
              <w:rPr>
                <w:rFonts w:ascii="ＭＳ 明朝" w:hAnsi="ＭＳ 明朝" w:cs="Arial"/>
                <w:sz w:val="24"/>
              </w:rPr>
            </w:pPr>
            <w:r w:rsidRPr="00065123">
              <w:rPr>
                <w:rFonts w:ascii="ＭＳ 明朝" w:hAnsi="ＭＳ 明朝" w:cs="Arial" w:hint="eastAsia"/>
                <w:sz w:val="24"/>
              </w:rPr>
              <w:t>②</w:t>
            </w:r>
            <w:r w:rsidR="003F5B5B" w:rsidRPr="00065123">
              <w:rPr>
                <w:rFonts w:ascii="ＭＳ 明朝" w:hAnsi="ＭＳ 明朝" w:cs="Arial" w:hint="eastAsia"/>
                <w:sz w:val="24"/>
              </w:rPr>
              <w:t>「こども110番運動」イベントや防犯キャンペーンにおいて、特殊詐欺加害防止について</w:t>
            </w:r>
            <w:r w:rsidR="008771AA" w:rsidRPr="00065123">
              <w:rPr>
                <w:rFonts w:ascii="ＭＳ 明朝" w:hAnsi="ＭＳ 明朝" w:cs="Arial" w:hint="eastAsia"/>
                <w:sz w:val="24"/>
              </w:rPr>
              <w:t>啓発</w:t>
            </w:r>
          </w:p>
          <w:p w14:paraId="50CE2FE9" w14:textId="5C03747F" w:rsidR="003936E5" w:rsidRPr="00065123" w:rsidRDefault="003936E5" w:rsidP="00D023D3">
            <w:pPr>
              <w:autoSpaceDE w:val="0"/>
              <w:autoSpaceDN w:val="0"/>
              <w:snapToGrid w:val="0"/>
              <w:spacing w:line="300" w:lineRule="exact"/>
              <w:ind w:leftChars="300" w:left="870" w:hangingChars="100" w:hanging="240"/>
              <w:rPr>
                <w:rFonts w:ascii="ＭＳ 明朝" w:hAnsi="ＭＳ 明朝" w:cs="Arial"/>
                <w:sz w:val="24"/>
              </w:rPr>
            </w:pPr>
            <w:r w:rsidRPr="00065123">
              <w:rPr>
                <w:rFonts w:ascii="ＭＳ 明朝" w:hAnsi="ＭＳ 明朝" w:cs="Arial" w:hint="eastAsia"/>
                <w:sz w:val="24"/>
              </w:rPr>
              <w:t>③府警が府立都島工業高等学校と連携して制作した「詐欺・闇バイト仮想体験ツール」を、「大阪府安全なまちづくり推進会議」等で発表し、関係団体や市町村に対して活用を促している。</w:t>
            </w:r>
          </w:p>
          <w:p w14:paraId="0131AD3E" w14:textId="27BBC193" w:rsidR="008771AA" w:rsidRPr="00065123" w:rsidRDefault="0013251D" w:rsidP="00D023D3">
            <w:pPr>
              <w:autoSpaceDE w:val="0"/>
              <w:autoSpaceDN w:val="0"/>
              <w:snapToGrid w:val="0"/>
              <w:spacing w:line="300" w:lineRule="exact"/>
              <w:ind w:leftChars="300" w:left="870" w:hangingChars="100" w:hanging="240"/>
              <w:rPr>
                <w:rFonts w:ascii="ＭＳ 明朝" w:hAnsi="ＭＳ 明朝" w:cs="Arial"/>
                <w:sz w:val="24"/>
              </w:rPr>
            </w:pPr>
            <w:r w:rsidRPr="00065123">
              <w:rPr>
                <w:rFonts w:ascii="ＭＳ 明朝" w:hAnsi="ＭＳ 明朝" w:cs="Arial" w:hint="eastAsia"/>
                <w:sz w:val="24"/>
              </w:rPr>
              <w:t>④</w:t>
            </w:r>
            <w:r w:rsidR="008771AA" w:rsidRPr="00065123">
              <w:rPr>
                <w:rFonts w:ascii="ＭＳ 明朝" w:hAnsi="ＭＳ 明朝" w:cs="Arial" w:hint="eastAsia"/>
                <w:sz w:val="24"/>
              </w:rPr>
              <w:t>SNSの発信</w:t>
            </w:r>
            <w:r w:rsidR="00367403" w:rsidRPr="00065123">
              <w:rPr>
                <w:rFonts w:ascii="ＭＳ 明朝" w:hAnsi="ＭＳ 明朝" w:cs="Arial" w:hint="eastAsia"/>
                <w:sz w:val="24"/>
              </w:rPr>
              <w:t>。ただし、加害防止に関するものは警察庁等の</w:t>
            </w:r>
            <w:r w:rsidR="00E440E8">
              <w:rPr>
                <w:rFonts w:ascii="ＭＳ 明朝" w:hAnsi="ＭＳ 明朝" w:cs="Arial" w:hint="eastAsia"/>
                <w:sz w:val="24"/>
              </w:rPr>
              <w:t>再投稿（</w:t>
            </w:r>
            <w:r w:rsidR="00367403" w:rsidRPr="00065123">
              <w:rPr>
                <w:rFonts w:ascii="ＭＳ 明朝" w:hAnsi="ＭＳ 明朝" w:cs="Arial" w:hint="eastAsia"/>
                <w:sz w:val="24"/>
              </w:rPr>
              <w:t>リポスト</w:t>
            </w:r>
            <w:r w:rsidR="00E440E8">
              <w:rPr>
                <w:rFonts w:ascii="ＭＳ 明朝" w:hAnsi="ＭＳ 明朝" w:cs="Arial" w:hint="eastAsia"/>
                <w:sz w:val="24"/>
              </w:rPr>
              <w:t>）</w:t>
            </w:r>
            <w:r w:rsidR="00CA3197">
              <w:rPr>
                <w:rFonts w:ascii="ＭＳ 明朝" w:hAnsi="ＭＳ 明朝" w:cs="Arial" w:hint="eastAsia"/>
                <w:sz w:val="24"/>
              </w:rPr>
              <w:t>によるもののみで５</w:t>
            </w:r>
            <w:r w:rsidR="00367403" w:rsidRPr="00065123">
              <w:rPr>
                <w:rFonts w:ascii="ＭＳ 明朝" w:hAnsi="ＭＳ 明朝" w:cs="Arial" w:hint="eastAsia"/>
                <w:sz w:val="24"/>
              </w:rPr>
              <w:t>件（</w:t>
            </w:r>
            <w:r w:rsidR="00CA3197">
              <w:rPr>
                <w:rFonts w:ascii="ＭＳ 明朝" w:hAnsi="ＭＳ 明朝" w:cs="Arial" w:hint="eastAsia"/>
                <w:sz w:val="24"/>
              </w:rPr>
              <w:t>令和６年４月～</w:t>
            </w:r>
            <w:r w:rsidR="0033021A">
              <w:rPr>
                <w:rFonts w:ascii="ＭＳ 明朝" w:hAnsi="ＭＳ 明朝" w:cs="Arial" w:hint="eastAsia"/>
                <w:sz w:val="24"/>
              </w:rPr>
              <w:t>令和</w:t>
            </w:r>
            <w:r w:rsidR="00367403" w:rsidRPr="00065123">
              <w:rPr>
                <w:rFonts w:ascii="ＭＳ 明朝" w:hAnsi="ＭＳ 明朝" w:cs="Arial" w:hint="eastAsia"/>
                <w:sz w:val="24"/>
              </w:rPr>
              <w:t>７</w:t>
            </w:r>
            <w:r w:rsidR="00395AC9">
              <w:rPr>
                <w:rFonts w:ascii="ＭＳ 明朝" w:hAnsi="ＭＳ 明朝" w:cs="Arial" w:hint="eastAsia"/>
                <w:sz w:val="24"/>
              </w:rPr>
              <w:t>年</w:t>
            </w:r>
            <w:r w:rsidR="0033021A">
              <w:rPr>
                <w:rFonts w:ascii="ＭＳ 明朝" w:hAnsi="ＭＳ 明朝" w:cs="Arial" w:hint="eastAsia"/>
                <w:sz w:val="24"/>
              </w:rPr>
              <w:t>７</w:t>
            </w:r>
            <w:r w:rsidR="00395AC9">
              <w:rPr>
                <w:rFonts w:ascii="ＭＳ 明朝" w:hAnsi="ＭＳ 明朝" w:cs="Arial" w:hint="eastAsia"/>
                <w:sz w:val="24"/>
              </w:rPr>
              <w:t>月</w:t>
            </w:r>
            <w:r w:rsidR="00367403" w:rsidRPr="00065123">
              <w:rPr>
                <w:rFonts w:ascii="ＭＳ 明朝" w:hAnsi="ＭＳ 明朝" w:cs="Arial" w:hint="eastAsia"/>
                <w:sz w:val="24"/>
              </w:rPr>
              <w:t>末現在）</w:t>
            </w:r>
            <w:r w:rsidR="00972DDB" w:rsidRPr="00065123">
              <w:rPr>
                <w:rFonts w:ascii="ＭＳ 明朝" w:hAnsi="ＭＳ 明朝" w:cs="Arial" w:hint="eastAsia"/>
                <w:sz w:val="24"/>
              </w:rPr>
              <w:t>。</w:t>
            </w:r>
          </w:p>
          <w:p w14:paraId="0B6C0DA0" w14:textId="3FE32112" w:rsidR="008177E4" w:rsidRDefault="008177E4" w:rsidP="00D023D3">
            <w:pPr>
              <w:autoSpaceDE w:val="0"/>
              <w:autoSpaceDN w:val="0"/>
              <w:snapToGrid w:val="0"/>
              <w:spacing w:line="300" w:lineRule="exact"/>
              <w:ind w:leftChars="200" w:left="660" w:hangingChars="100" w:hanging="240"/>
              <w:rPr>
                <w:rFonts w:ascii="ＭＳ 明朝" w:hAnsi="ＭＳ 明朝" w:cs="Arial"/>
                <w:sz w:val="24"/>
              </w:rPr>
            </w:pPr>
            <w:r w:rsidRPr="00065123">
              <w:rPr>
                <w:rFonts w:ascii="ＭＳ 明朝" w:hAnsi="ＭＳ 明朝" w:cs="Arial" w:hint="eastAsia"/>
                <w:sz w:val="24"/>
              </w:rPr>
              <w:t>・</w:t>
            </w:r>
            <w:r>
              <w:rPr>
                <w:rFonts w:ascii="ＭＳ 明朝" w:hAnsi="ＭＳ 明朝" w:cs="Arial" w:hint="eastAsia"/>
                <w:sz w:val="24"/>
              </w:rPr>
              <w:t>他方、</w:t>
            </w:r>
            <w:r w:rsidRPr="00065123">
              <w:rPr>
                <w:rFonts w:ascii="ＭＳ 明朝" w:hAnsi="ＭＳ 明朝" w:cs="Arial" w:hint="eastAsia"/>
                <w:sz w:val="24"/>
              </w:rPr>
              <w:t>東京都では、特殊詐欺加害防止対策に特化した取組として、</w:t>
            </w:r>
            <w:r w:rsidR="00C74AA3">
              <w:rPr>
                <w:rFonts w:ascii="ＭＳ 明朝" w:hAnsi="ＭＳ 明朝" w:cs="Arial" w:hint="eastAsia"/>
                <w:sz w:val="24"/>
              </w:rPr>
              <w:t>20歳未満</w:t>
            </w:r>
            <w:r w:rsidRPr="00065123">
              <w:rPr>
                <w:rFonts w:ascii="ＭＳ 明朝" w:hAnsi="ＭＳ 明朝" w:cs="Arial" w:hint="eastAsia"/>
                <w:sz w:val="24"/>
              </w:rPr>
              <w:t>はもとより、幅広い年齢層を対象とした闇バイト防止を促す特設サイトの設置や、ターゲティング広告等を実施している。</w:t>
            </w:r>
          </w:p>
          <w:p w14:paraId="44123C12" w14:textId="47E42CF4" w:rsidR="007F5922" w:rsidRPr="00065123" w:rsidRDefault="00B96E3B" w:rsidP="00D023D3">
            <w:pPr>
              <w:autoSpaceDE w:val="0"/>
              <w:autoSpaceDN w:val="0"/>
              <w:snapToGrid w:val="0"/>
              <w:spacing w:line="300" w:lineRule="exact"/>
              <w:ind w:leftChars="200" w:left="660" w:hangingChars="100" w:hanging="240"/>
              <w:rPr>
                <w:rFonts w:ascii="ＭＳ 明朝" w:hAnsi="ＭＳ 明朝" w:cs="Arial"/>
                <w:sz w:val="24"/>
              </w:rPr>
            </w:pPr>
            <w:r w:rsidRPr="00065123">
              <w:rPr>
                <w:rFonts w:ascii="ＭＳ 明朝" w:hAnsi="ＭＳ 明朝" w:cs="Arial" w:hint="eastAsia"/>
                <w:sz w:val="24"/>
              </w:rPr>
              <w:t>・</w:t>
            </w:r>
            <w:r w:rsidR="008177E4">
              <w:rPr>
                <w:rFonts w:ascii="ＭＳ 明朝" w:hAnsi="ＭＳ 明朝" w:cs="Arial" w:hint="eastAsia"/>
                <w:sz w:val="24"/>
              </w:rPr>
              <w:t>本府の</w:t>
            </w:r>
            <w:r w:rsidR="009C0F58" w:rsidRPr="00065123">
              <w:rPr>
                <w:rFonts w:ascii="ＭＳ 明朝" w:hAnsi="ＭＳ 明朝" w:cs="Arial" w:hint="eastAsia"/>
                <w:sz w:val="24"/>
              </w:rPr>
              <w:t>令和６年における特殊詐欺検挙人数は210人であり、</w:t>
            </w:r>
            <w:r w:rsidR="00C74AA3">
              <w:rPr>
                <w:rFonts w:ascii="ＭＳ 明朝" w:hAnsi="ＭＳ 明朝" w:cs="Arial" w:hint="eastAsia"/>
                <w:sz w:val="24"/>
              </w:rPr>
              <w:t>20歳未満の</w:t>
            </w:r>
            <w:r w:rsidR="009C0F58" w:rsidRPr="00065123">
              <w:rPr>
                <w:rFonts w:ascii="ＭＳ 明朝" w:hAnsi="ＭＳ 明朝" w:cs="Arial" w:hint="eastAsia"/>
                <w:sz w:val="24"/>
              </w:rPr>
              <w:t>少年</w:t>
            </w:r>
            <w:r w:rsidR="00323EA5" w:rsidRPr="00065123">
              <w:rPr>
                <w:rFonts w:ascii="ＭＳ 明朝" w:hAnsi="ＭＳ 明朝" w:cs="Arial" w:hint="eastAsia"/>
                <w:sz w:val="24"/>
              </w:rPr>
              <w:t>の</w:t>
            </w:r>
            <w:r w:rsidR="009C0F58" w:rsidRPr="00065123">
              <w:rPr>
                <w:rFonts w:ascii="ＭＳ 明朝" w:hAnsi="ＭＳ 明朝" w:cs="Arial" w:hint="eastAsia"/>
                <w:sz w:val="24"/>
              </w:rPr>
              <w:t>特殊詐欺検挙・補導人数は23人である</w:t>
            </w:r>
            <w:r w:rsidR="008177E4">
              <w:rPr>
                <w:rFonts w:ascii="ＭＳ 明朝" w:hAnsi="ＭＳ 明朝" w:cs="Arial" w:hint="eastAsia"/>
                <w:sz w:val="24"/>
              </w:rPr>
              <w:t>ことから、</w:t>
            </w:r>
            <w:r w:rsidRPr="00065123">
              <w:rPr>
                <w:rFonts w:ascii="ＭＳ 明朝" w:hAnsi="ＭＳ 明朝" w:cs="Arial" w:hint="eastAsia"/>
                <w:sz w:val="24"/>
              </w:rPr>
              <w:t>特殊詐欺の加担者には、</w:t>
            </w:r>
            <w:r w:rsidR="00587080">
              <w:rPr>
                <w:rFonts w:ascii="ＭＳ 明朝" w:hAnsi="ＭＳ 明朝" w:cs="Arial" w:hint="eastAsia"/>
                <w:sz w:val="24"/>
              </w:rPr>
              <w:t>2</w:t>
            </w:r>
            <w:r w:rsidR="00587080">
              <w:rPr>
                <w:rFonts w:ascii="ＭＳ 明朝" w:hAnsi="ＭＳ 明朝" w:cs="Arial"/>
                <w:sz w:val="24"/>
              </w:rPr>
              <w:t>0</w:t>
            </w:r>
            <w:r w:rsidR="00587080">
              <w:rPr>
                <w:rFonts w:ascii="ＭＳ 明朝" w:hAnsi="ＭＳ 明朝" w:cs="Arial" w:hint="eastAsia"/>
                <w:sz w:val="24"/>
              </w:rPr>
              <w:t>歳以上の若者</w:t>
            </w:r>
            <w:r w:rsidRPr="00065123">
              <w:rPr>
                <w:rFonts w:ascii="ＭＳ 明朝" w:hAnsi="ＭＳ 明朝" w:cs="Arial" w:hint="eastAsia"/>
                <w:sz w:val="24"/>
              </w:rPr>
              <w:t>が相当程度含まれていることがうかがわれる。</w:t>
            </w:r>
          </w:p>
          <w:p w14:paraId="3519D8E0" w14:textId="28E50BBC" w:rsidR="001548EC" w:rsidRPr="00065123" w:rsidRDefault="001548EC" w:rsidP="007F08A5">
            <w:pPr>
              <w:autoSpaceDE w:val="0"/>
              <w:autoSpaceDN w:val="0"/>
              <w:snapToGrid w:val="0"/>
              <w:spacing w:line="300" w:lineRule="exact"/>
              <w:ind w:leftChars="100" w:left="450" w:hangingChars="100" w:hanging="240"/>
              <w:rPr>
                <w:rFonts w:ascii="ＭＳ 明朝" w:hAnsi="ＭＳ 明朝" w:cs="Arial"/>
                <w:strike/>
                <w:sz w:val="24"/>
              </w:rPr>
            </w:pPr>
          </w:p>
          <w:p w14:paraId="3B712DCE" w14:textId="7A694F73" w:rsidR="00E96DA7" w:rsidRPr="00E96DA7" w:rsidRDefault="00E96DA7" w:rsidP="007F08A5">
            <w:pPr>
              <w:autoSpaceDE w:val="0"/>
              <w:autoSpaceDN w:val="0"/>
              <w:snapToGrid w:val="0"/>
              <w:spacing w:line="300" w:lineRule="exact"/>
              <w:ind w:leftChars="100" w:left="450" w:hangingChars="100" w:hanging="240"/>
              <w:rPr>
                <w:rFonts w:ascii="ＭＳ 明朝" w:hAnsi="ＭＳ 明朝" w:cs="Arial"/>
                <w:sz w:val="24"/>
              </w:rPr>
            </w:pPr>
          </w:p>
        </w:tc>
        <w:tc>
          <w:tcPr>
            <w:tcW w:w="4592" w:type="dxa"/>
            <w:shd w:val="clear" w:color="auto" w:fill="auto"/>
          </w:tcPr>
          <w:p w14:paraId="24628632" w14:textId="77777777" w:rsidR="0008057F" w:rsidRPr="00427239" w:rsidRDefault="0008057F" w:rsidP="00790DFF">
            <w:pPr>
              <w:autoSpaceDE w:val="0"/>
              <w:autoSpaceDN w:val="0"/>
              <w:snapToGrid w:val="0"/>
              <w:spacing w:line="300" w:lineRule="exact"/>
              <w:ind w:left="240" w:hangingChars="100" w:hanging="240"/>
              <w:rPr>
                <w:rFonts w:ascii="ＭＳ 明朝" w:hAnsi="ＭＳ 明朝" w:cs="Arial"/>
                <w:sz w:val="24"/>
              </w:rPr>
            </w:pPr>
          </w:p>
          <w:p w14:paraId="6B032EF2" w14:textId="56ACDFC7" w:rsidR="00FF7F76" w:rsidRDefault="007E6730" w:rsidP="001B3978">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w:t>
            </w:r>
            <w:r w:rsidR="00FF7F76" w:rsidRPr="00FF7F76">
              <w:rPr>
                <w:rFonts w:ascii="ＭＳ 明朝" w:hAnsi="ＭＳ 明朝" w:cs="Arial" w:hint="eastAsia"/>
                <w:sz w:val="24"/>
              </w:rPr>
              <w:t>大阪府安全なまちづくり条例第19条では、</w:t>
            </w:r>
            <w:r w:rsidR="00B5007C">
              <w:rPr>
                <w:rFonts w:ascii="ＭＳ 明朝" w:hAnsi="ＭＳ 明朝" w:cs="Arial" w:hint="eastAsia"/>
                <w:sz w:val="24"/>
              </w:rPr>
              <w:t>府</w:t>
            </w:r>
            <w:r w:rsidR="00FF7F76">
              <w:rPr>
                <w:rFonts w:ascii="ＭＳ 明朝" w:hAnsi="ＭＳ 明朝" w:cs="Arial" w:hint="eastAsia"/>
                <w:sz w:val="24"/>
              </w:rPr>
              <w:t>は、</w:t>
            </w:r>
            <w:r w:rsidR="00B5007C" w:rsidRPr="00B5007C">
              <w:rPr>
                <w:rFonts w:ascii="ＭＳ 明朝" w:hAnsi="ＭＳ 明朝" w:cs="Arial" w:hint="eastAsia"/>
                <w:sz w:val="24"/>
              </w:rPr>
              <w:t>府民が特殊詐欺等に加担しないよう、府民に対し、周知を図ること</w:t>
            </w:r>
            <w:r w:rsidR="00B5007C">
              <w:rPr>
                <w:rFonts w:ascii="ＭＳ 明朝" w:hAnsi="ＭＳ 明朝" w:cs="Arial" w:hint="eastAsia"/>
                <w:sz w:val="24"/>
              </w:rPr>
              <w:t>とされている。</w:t>
            </w:r>
          </w:p>
          <w:p w14:paraId="0CA636BD" w14:textId="7A999470" w:rsidR="007846B3" w:rsidRPr="00427239" w:rsidRDefault="00B5007C" w:rsidP="002541E5">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しかしながら、</w:t>
            </w:r>
            <w:r w:rsidR="00841AB5">
              <w:rPr>
                <w:rFonts w:ascii="ＭＳ 明朝" w:hAnsi="ＭＳ 明朝" w:cs="Arial" w:hint="eastAsia"/>
                <w:sz w:val="24"/>
              </w:rPr>
              <w:t>危機管理室</w:t>
            </w:r>
            <w:r w:rsidR="007C7A3D">
              <w:rPr>
                <w:rFonts w:ascii="ＭＳ 明朝" w:hAnsi="ＭＳ 明朝" w:cs="Arial" w:hint="eastAsia"/>
                <w:sz w:val="24"/>
              </w:rPr>
              <w:t>における特殊詐欺加害防止</w:t>
            </w:r>
            <w:r w:rsidR="00F160EC">
              <w:rPr>
                <w:rFonts w:ascii="ＭＳ 明朝" w:hAnsi="ＭＳ 明朝" w:cs="Arial" w:hint="eastAsia"/>
                <w:sz w:val="24"/>
              </w:rPr>
              <w:t>のための周知</w:t>
            </w:r>
            <w:r w:rsidR="007C7A3D">
              <w:rPr>
                <w:rFonts w:ascii="ＭＳ 明朝" w:hAnsi="ＭＳ 明朝" w:cs="Arial" w:hint="eastAsia"/>
                <w:sz w:val="24"/>
              </w:rPr>
              <w:t>は</w:t>
            </w:r>
            <w:r w:rsidR="002541E5">
              <w:rPr>
                <w:rFonts w:ascii="ＭＳ 明朝" w:hAnsi="ＭＳ 明朝" w:cs="Arial" w:hint="eastAsia"/>
                <w:sz w:val="24"/>
              </w:rPr>
              <w:t>、</w:t>
            </w:r>
            <w:r w:rsidR="00F160EC">
              <w:rPr>
                <w:rFonts w:ascii="ＭＳ 明朝" w:hAnsi="ＭＳ 明朝" w:cs="Arial" w:hint="eastAsia"/>
                <w:sz w:val="24"/>
              </w:rPr>
              <w:t>加害者として犯罪に巻き込まれやすい</w:t>
            </w:r>
            <w:r w:rsidR="000274DA">
              <w:rPr>
                <w:rFonts w:ascii="ＭＳ 明朝" w:hAnsi="ＭＳ 明朝" w:cs="Arial" w:hint="eastAsia"/>
                <w:sz w:val="24"/>
              </w:rPr>
              <w:t>年齢層に対して十分に</w:t>
            </w:r>
            <w:r w:rsidR="002541E5" w:rsidRPr="002541E5">
              <w:rPr>
                <w:rFonts w:ascii="ＭＳ 明朝" w:hAnsi="ＭＳ 明朝" w:cs="Arial" w:hint="eastAsia"/>
                <w:sz w:val="24"/>
              </w:rPr>
              <w:t>啓発する取組</w:t>
            </w:r>
            <w:r w:rsidR="007C7A3D">
              <w:rPr>
                <w:rFonts w:ascii="ＭＳ 明朝" w:hAnsi="ＭＳ 明朝" w:cs="Arial" w:hint="eastAsia"/>
                <w:sz w:val="24"/>
              </w:rPr>
              <w:t>とはなっていない。</w:t>
            </w:r>
            <w:r w:rsidR="00193C5B">
              <w:rPr>
                <w:rFonts w:ascii="ＭＳ 明朝" w:hAnsi="ＭＳ 明朝" w:cs="Arial" w:hint="eastAsia"/>
                <w:sz w:val="24"/>
              </w:rPr>
              <w:t>高齢者に対する特殊詐欺被害防止対策</w:t>
            </w:r>
            <w:r w:rsidR="00FF7F76">
              <w:rPr>
                <w:rFonts w:ascii="ＭＳ 明朝" w:hAnsi="ＭＳ 明朝" w:cs="Arial" w:hint="eastAsia"/>
                <w:sz w:val="24"/>
              </w:rPr>
              <w:t>だけでなく、</w:t>
            </w:r>
            <w:r w:rsidR="00193C5B">
              <w:rPr>
                <w:rFonts w:ascii="ＭＳ 明朝" w:hAnsi="ＭＳ 明朝" w:cs="Arial" w:hint="eastAsia"/>
                <w:sz w:val="24"/>
              </w:rPr>
              <w:t>加害防止対策を</w:t>
            </w:r>
            <w:r w:rsidR="009065F2">
              <w:rPr>
                <w:rFonts w:ascii="ＭＳ 明朝" w:hAnsi="ＭＳ 明朝" w:cs="Arial" w:hint="eastAsia"/>
                <w:sz w:val="24"/>
              </w:rPr>
              <w:t>含めた取組が</w:t>
            </w:r>
            <w:r w:rsidR="00193C5B">
              <w:rPr>
                <w:rFonts w:ascii="ＭＳ 明朝" w:hAnsi="ＭＳ 明朝" w:cs="Arial" w:hint="eastAsia"/>
                <w:sz w:val="24"/>
              </w:rPr>
              <w:t>総合的かつ計画的に進め</w:t>
            </w:r>
            <w:r w:rsidR="009065F2">
              <w:rPr>
                <w:rFonts w:ascii="ＭＳ 明朝" w:hAnsi="ＭＳ 明朝" w:cs="Arial" w:hint="eastAsia"/>
                <w:sz w:val="24"/>
              </w:rPr>
              <w:t>られ</w:t>
            </w:r>
            <w:r w:rsidR="00193C5B">
              <w:rPr>
                <w:rFonts w:ascii="ＭＳ 明朝" w:hAnsi="ＭＳ 明朝" w:cs="Arial" w:hint="eastAsia"/>
                <w:sz w:val="24"/>
              </w:rPr>
              <w:t>なければ</w:t>
            </w:r>
            <w:r w:rsidR="007C7A3D">
              <w:rPr>
                <w:rFonts w:ascii="ＭＳ 明朝" w:hAnsi="ＭＳ 明朝" w:cs="Arial" w:hint="eastAsia"/>
                <w:sz w:val="24"/>
              </w:rPr>
              <w:t>、</w:t>
            </w:r>
            <w:r w:rsidR="001548EC">
              <w:rPr>
                <w:rFonts w:ascii="ＭＳ 明朝" w:hAnsi="ＭＳ 明朝" w:cs="Arial" w:hint="eastAsia"/>
                <w:sz w:val="24"/>
              </w:rPr>
              <w:t>特殊詐欺被害が減少に転じない懸念がある。</w:t>
            </w:r>
          </w:p>
          <w:p w14:paraId="05A56C89" w14:textId="77777777" w:rsidR="00947FAA" w:rsidRPr="00427239" w:rsidRDefault="00947FAA" w:rsidP="00BB0DB6">
            <w:pPr>
              <w:autoSpaceDE w:val="0"/>
              <w:autoSpaceDN w:val="0"/>
              <w:snapToGrid w:val="0"/>
              <w:spacing w:line="300" w:lineRule="exact"/>
              <w:rPr>
                <w:rFonts w:ascii="ＭＳ 明朝" w:hAnsi="ＭＳ 明朝" w:cs="Arial"/>
                <w:sz w:val="24"/>
              </w:rPr>
            </w:pPr>
          </w:p>
          <w:p w14:paraId="36417BBE"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0934F5CD"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4FC681C7"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0D6D9400"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3FD37C46"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2F534CB7"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29B2E6AB"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4F47EDF6"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1580C6EB"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085BE2F7"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481EDD0B"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6312DB7E"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657B4B36" w14:textId="77777777" w:rsidR="00947FAA" w:rsidRPr="00427239" w:rsidRDefault="00947FAA" w:rsidP="00BB0DB6">
            <w:pPr>
              <w:autoSpaceDE w:val="0"/>
              <w:autoSpaceDN w:val="0"/>
              <w:snapToGrid w:val="0"/>
              <w:spacing w:line="300" w:lineRule="exact"/>
              <w:rPr>
                <w:rFonts w:ascii="ＭＳ 明朝" w:hAnsi="ＭＳ 明朝" w:cs="Arial"/>
                <w:sz w:val="24"/>
              </w:rPr>
            </w:pPr>
          </w:p>
          <w:p w14:paraId="460139AC"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380E5A45"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19A9DA4B"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24281ED4"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32336B9B"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79B3E2CF"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051126AC"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7E05578B"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2DFC5F24"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45DAB46E"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7248BD52"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6B93D910"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21FB38C5" w14:textId="77777777" w:rsidR="00947FAA" w:rsidRPr="00427239" w:rsidRDefault="00947FAA" w:rsidP="00BB0DB6">
            <w:pPr>
              <w:autoSpaceDE w:val="0"/>
              <w:autoSpaceDN w:val="0"/>
              <w:snapToGrid w:val="0"/>
              <w:spacing w:line="300" w:lineRule="exact"/>
              <w:rPr>
                <w:rFonts w:ascii="ＭＳ 明朝" w:hAnsi="ＭＳ 明朝" w:cs="Arial"/>
                <w:sz w:val="24"/>
              </w:rPr>
            </w:pPr>
          </w:p>
        </w:tc>
        <w:tc>
          <w:tcPr>
            <w:tcW w:w="4593" w:type="dxa"/>
            <w:shd w:val="clear" w:color="auto" w:fill="auto"/>
          </w:tcPr>
          <w:p w14:paraId="40DD0817" w14:textId="77777777" w:rsidR="00C716F5" w:rsidRPr="00427239" w:rsidRDefault="00C716F5" w:rsidP="00BB0DB6">
            <w:pPr>
              <w:autoSpaceDE w:val="0"/>
              <w:autoSpaceDN w:val="0"/>
              <w:snapToGrid w:val="0"/>
              <w:spacing w:line="300" w:lineRule="exact"/>
              <w:ind w:left="240" w:hangingChars="100" w:hanging="240"/>
              <w:rPr>
                <w:rFonts w:ascii="ＭＳ 明朝" w:hAnsi="ＭＳ 明朝" w:cs="Arial"/>
                <w:sz w:val="24"/>
              </w:rPr>
            </w:pPr>
          </w:p>
          <w:p w14:paraId="2E664E2B" w14:textId="4149BC9F" w:rsidR="00947FAA" w:rsidRPr="00427239" w:rsidRDefault="007E6730" w:rsidP="00D023D3">
            <w:pPr>
              <w:autoSpaceDE w:val="0"/>
              <w:autoSpaceDN w:val="0"/>
              <w:snapToGrid w:val="0"/>
              <w:spacing w:line="300" w:lineRule="exact"/>
              <w:ind w:left="1"/>
              <w:rPr>
                <w:rFonts w:ascii="ＭＳ 明朝" w:hAnsi="ＭＳ 明朝"/>
                <w:sz w:val="24"/>
              </w:rPr>
            </w:pPr>
            <w:r>
              <w:rPr>
                <w:rFonts w:ascii="ＭＳ 明朝" w:hAnsi="ＭＳ 明朝" w:hint="eastAsia"/>
                <w:sz w:val="24"/>
              </w:rPr>
              <w:t xml:space="preserve">　</w:t>
            </w:r>
            <w:r w:rsidR="00C716F5" w:rsidRPr="00065123">
              <w:rPr>
                <w:rFonts w:ascii="ＭＳ 明朝" w:hAnsi="ＭＳ 明朝" w:hint="eastAsia"/>
                <w:sz w:val="24"/>
              </w:rPr>
              <w:t>危機管理室</w:t>
            </w:r>
            <w:r w:rsidR="00FF7F76" w:rsidRPr="00065123">
              <w:rPr>
                <w:rFonts w:ascii="ＭＳ 明朝" w:hAnsi="ＭＳ 明朝" w:hint="eastAsia"/>
                <w:sz w:val="24"/>
              </w:rPr>
              <w:t>は、</w:t>
            </w:r>
            <w:r w:rsidR="007C7818">
              <w:rPr>
                <w:rFonts w:ascii="ＭＳ 明朝" w:hAnsi="ＭＳ 明朝" w:hint="eastAsia"/>
                <w:sz w:val="24"/>
              </w:rPr>
              <w:t>特殊詐欺被害の根絶に向けて、現行の取組に加え、</w:t>
            </w:r>
            <w:r w:rsidR="007A0B86">
              <w:rPr>
                <w:rFonts w:ascii="ＭＳ 明朝" w:hAnsi="ＭＳ 明朝" w:hint="eastAsia"/>
                <w:sz w:val="24"/>
              </w:rPr>
              <w:t>幅広い年齢層を念頭に</w:t>
            </w:r>
            <w:r w:rsidR="00587080">
              <w:rPr>
                <w:rFonts w:ascii="ＭＳ 明朝" w:hAnsi="ＭＳ 明朝" w:hint="eastAsia"/>
                <w:sz w:val="24"/>
              </w:rPr>
              <w:t>、</w:t>
            </w:r>
            <w:r w:rsidR="00A93A96" w:rsidRPr="00065123">
              <w:rPr>
                <w:rFonts w:ascii="ＭＳ 明朝" w:hAnsi="ＭＳ 明朝" w:hint="eastAsia"/>
                <w:sz w:val="24"/>
              </w:rPr>
              <w:t>加害防止</w:t>
            </w:r>
            <w:r w:rsidR="008F4AE5" w:rsidRPr="00065123">
              <w:rPr>
                <w:rFonts w:ascii="ＭＳ 明朝" w:hAnsi="ＭＳ 明朝" w:hint="eastAsia"/>
                <w:sz w:val="24"/>
              </w:rPr>
              <w:t>の取組</w:t>
            </w:r>
            <w:r w:rsidR="007C7818">
              <w:rPr>
                <w:rFonts w:ascii="ＭＳ 明朝" w:hAnsi="ＭＳ 明朝" w:hint="eastAsia"/>
                <w:sz w:val="24"/>
              </w:rPr>
              <w:t>の充実</w:t>
            </w:r>
            <w:r w:rsidR="007E0E58" w:rsidRPr="00065123">
              <w:rPr>
                <w:rFonts w:ascii="ＭＳ 明朝" w:hAnsi="ＭＳ 明朝" w:hint="eastAsia"/>
                <w:sz w:val="24"/>
              </w:rPr>
              <w:t>について</w:t>
            </w:r>
            <w:r w:rsidR="007A10B2" w:rsidRPr="00065123">
              <w:rPr>
                <w:rFonts w:ascii="ＭＳ 明朝" w:hAnsi="ＭＳ 明朝" w:hint="eastAsia"/>
                <w:sz w:val="24"/>
              </w:rPr>
              <w:t>検討されたい</w:t>
            </w:r>
            <w:r w:rsidR="00790DFF" w:rsidRPr="00065123">
              <w:rPr>
                <w:rFonts w:ascii="ＭＳ 明朝" w:hAnsi="ＭＳ 明朝" w:hint="eastAsia"/>
                <w:sz w:val="24"/>
              </w:rPr>
              <w:t>。</w:t>
            </w:r>
          </w:p>
          <w:p w14:paraId="41D7DF2A" w14:textId="77777777" w:rsidR="00947FAA" w:rsidRPr="00427239" w:rsidRDefault="00947FAA" w:rsidP="00BB0DB6">
            <w:pPr>
              <w:autoSpaceDE w:val="0"/>
              <w:autoSpaceDN w:val="0"/>
              <w:snapToGrid w:val="0"/>
              <w:spacing w:line="300" w:lineRule="exact"/>
              <w:ind w:left="240" w:hangingChars="100" w:hanging="240"/>
              <w:rPr>
                <w:rFonts w:ascii="ＭＳ 明朝" w:hAnsi="ＭＳ 明朝"/>
                <w:sz w:val="24"/>
              </w:rPr>
            </w:pPr>
          </w:p>
          <w:p w14:paraId="11992AF3" w14:textId="77777777" w:rsidR="00947FAA" w:rsidRPr="00427239" w:rsidRDefault="00947FAA" w:rsidP="00BB0DB6">
            <w:pPr>
              <w:autoSpaceDE w:val="0"/>
              <w:autoSpaceDN w:val="0"/>
              <w:snapToGrid w:val="0"/>
              <w:spacing w:line="300" w:lineRule="exact"/>
              <w:ind w:left="240" w:hangingChars="100" w:hanging="240"/>
              <w:rPr>
                <w:rFonts w:ascii="ＭＳ 明朝" w:hAnsi="ＭＳ 明朝"/>
                <w:sz w:val="24"/>
              </w:rPr>
            </w:pPr>
          </w:p>
          <w:p w14:paraId="3C1153D7" w14:textId="77777777" w:rsidR="00947FAA" w:rsidRPr="00427239" w:rsidRDefault="00947FAA" w:rsidP="00BB0DB6">
            <w:pPr>
              <w:autoSpaceDE w:val="0"/>
              <w:autoSpaceDN w:val="0"/>
              <w:snapToGrid w:val="0"/>
              <w:spacing w:line="300" w:lineRule="exact"/>
              <w:ind w:left="240" w:hangingChars="100" w:hanging="240"/>
              <w:rPr>
                <w:rFonts w:ascii="ＭＳ 明朝" w:hAnsi="ＭＳ 明朝"/>
                <w:sz w:val="24"/>
              </w:rPr>
            </w:pPr>
          </w:p>
          <w:p w14:paraId="0B6D73CC" w14:textId="77777777" w:rsidR="00947FAA" w:rsidRPr="00427239" w:rsidRDefault="00947FAA" w:rsidP="00BB0DB6">
            <w:pPr>
              <w:autoSpaceDE w:val="0"/>
              <w:autoSpaceDN w:val="0"/>
              <w:snapToGrid w:val="0"/>
              <w:spacing w:line="300" w:lineRule="exact"/>
              <w:ind w:left="240" w:hangingChars="100" w:hanging="240"/>
              <w:rPr>
                <w:rFonts w:ascii="ＭＳ 明朝" w:hAnsi="ＭＳ 明朝"/>
                <w:sz w:val="24"/>
              </w:rPr>
            </w:pPr>
          </w:p>
          <w:p w14:paraId="01001249" w14:textId="77777777" w:rsidR="00947FAA" w:rsidRPr="00427239" w:rsidRDefault="00947FAA" w:rsidP="00BB0DB6">
            <w:pPr>
              <w:autoSpaceDE w:val="0"/>
              <w:autoSpaceDN w:val="0"/>
              <w:snapToGrid w:val="0"/>
              <w:spacing w:line="300" w:lineRule="exact"/>
              <w:ind w:left="240" w:hangingChars="100" w:hanging="240"/>
              <w:rPr>
                <w:rFonts w:ascii="ＭＳ 明朝" w:hAnsi="ＭＳ 明朝"/>
                <w:sz w:val="24"/>
              </w:rPr>
            </w:pPr>
          </w:p>
          <w:p w14:paraId="7ACA1E55" w14:textId="77777777" w:rsidR="00947FAA" w:rsidRPr="007E0E58" w:rsidRDefault="00947FAA" w:rsidP="00BB0DB6">
            <w:pPr>
              <w:autoSpaceDE w:val="0"/>
              <w:autoSpaceDN w:val="0"/>
              <w:snapToGrid w:val="0"/>
              <w:spacing w:line="300" w:lineRule="exact"/>
              <w:ind w:left="240" w:hangingChars="100" w:hanging="240"/>
              <w:rPr>
                <w:rFonts w:ascii="ＭＳ 明朝" w:hAnsi="ＭＳ 明朝"/>
                <w:sz w:val="24"/>
              </w:rPr>
            </w:pPr>
          </w:p>
          <w:p w14:paraId="36FA9C57" w14:textId="77777777" w:rsidR="00947FAA" w:rsidRPr="00427239" w:rsidRDefault="00947FAA" w:rsidP="00BB0DB6">
            <w:pPr>
              <w:autoSpaceDE w:val="0"/>
              <w:autoSpaceDN w:val="0"/>
              <w:snapToGrid w:val="0"/>
              <w:spacing w:line="300" w:lineRule="exact"/>
              <w:ind w:left="240" w:hangingChars="100" w:hanging="240"/>
              <w:rPr>
                <w:rFonts w:ascii="ＭＳ 明朝" w:hAnsi="ＭＳ 明朝"/>
                <w:sz w:val="24"/>
              </w:rPr>
            </w:pPr>
          </w:p>
          <w:p w14:paraId="474C858E" w14:textId="77777777" w:rsidR="00947FAA" w:rsidRPr="00427239" w:rsidRDefault="00947FAA" w:rsidP="00BB0DB6">
            <w:pPr>
              <w:autoSpaceDE w:val="0"/>
              <w:autoSpaceDN w:val="0"/>
              <w:snapToGrid w:val="0"/>
              <w:spacing w:line="300" w:lineRule="exact"/>
              <w:ind w:left="240" w:hangingChars="100" w:hanging="240"/>
              <w:rPr>
                <w:rFonts w:ascii="ＭＳ 明朝" w:hAnsi="ＭＳ 明朝" w:cs="Arial"/>
                <w:sz w:val="24"/>
              </w:rPr>
            </w:pPr>
          </w:p>
          <w:p w14:paraId="5DAC6B28" w14:textId="77777777" w:rsidR="00947FAA" w:rsidRPr="00427239" w:rsidRDefault="00947FAA" w:rsidP="00BB0DB6">
            <w:pPr>
              <w:autoSpaceDE w:val="0"/>
              <w:autoSpaceDN w:val="0"/>
              <w:snapToGrid w:val="0"/>
              <w:spacing w:line="300" w:lineRule="exact"/>
              <w:rPr>
                <w:rFonts w:ascii="ＭＳ 明朝" w:hAnsi="ＭＳ 明朝"/>
                <w:sz w:val="24"/>
              </w:rPr>
            </w:pPr>
          </w:p>
          <w:p w14:paraId="3A97BDD1" w14:textId="77777777" w:rsidR="00947FAA" w:rsidRPr="00427239" w:rsidRDefault="00947FAA" w:rsidP="00BB0DB6">
            <w:pPr>
              <w:autoSpaceDE w:val="0"/>
              <w:autoSpaceDN w:val="0"/>
              <w:snapToGrid w:val="0"/>
              <w:spacing w:line="300" w:lineRule="exact"/>
              <w:rPr>
                <w:rFonts w:ascii="ＭＳ 明朝" w:hAnsi="ＭＳ 明朝"/>
                <w:sz w:val="24"/>
              </w:rPr>
            </w:pPr>
          </w:p>
          <w:p w14:paraId="6A59BE0F" w14:textId="77777777" w:rsidR="00947FAA" w:rsidRPr="00427239" w:rsidRDefault="00947FAA" w:rsidP="00BB0DB6">
            <w:pPr>
              <w:autoSpaceDE w:val="0"/>
              <w:autoSpaceDN w:val="0"/>
              <w:snapToGrid w:val="0"/>
              <w:spacing w:line="300" w:lineRule="exact"/>
              <w:rPr>
                <w:rFonts w:ascii="ＭＳ 明朝" w:hAnsi="ＭＳ 明朝"/>
                <w:sz w:val="24"/>
              </w:rPr>
            </w:pPr>
          </w:p>
          <w:p w14:paraId="0FDD3C10" w14:textId="77777777" w:rsidR="00947FAA" w:rsidRPr="00427239" w:rsidRDefault="00947FAA" w:rsidP="00BB0DB6">
            <w:pPr>
              <w:autoSpaceDE w:val="0"/>
              <w:autoSpaceDN w:val="0"/>
              <w:snapToGrid w:val="0"/>
              <w:spacing w:line="300" w:lineRule="exact"/>
              <w:rPr>
                <w:rFonts w:ascii="ＭＳ 明朝" w:hAnsi="ＭＳ 明朝"/>
                <w:sz w:val="24"/>
              </w:rPr>
            </w:pPr>
          </w:p>
          <w:p w14:paraId="3555F9E5" w14:textId="77777777" w:rsidR="00947FAA" w:rsidRPr="00427239" w:rsidRDefault="00947FAA" w:rsidP="00BB0DB6">
            <w:pPr>
              <w:autoSpaceDE w:val="0"/>
              <w:autoSpaceDN w:val="0"/>
              <w:snapToGrid w:val="0"/>
              <w:spacing w:line="300" w:lineRule="exact"/>
              <w:rPr>
                <w:rFonts w:ascii="ＭＳ 明朝" w:hAnsi="ＭＳ 明朝"/>
                <w:sz w:val="24"/>
              </w:rPr>
            </w:pPr>
          </w:p>
          <w:p w14:paraId="3E6095FE" w14:textId="77777777" w:rsidR="00947FAA" w:rsidRPr="00427239" w:rsidRDefault="00947FAA" w:rsidP="00BB0DB6">
            <w:pPr>
              <w:autoSpaceDE w:val="0"/>
              <w:autoSpaceDN w:val="0"/>
              <w:snapToGrid w:val="0"/>
              <w:spacing w:line="300" w:lineRule="exact"/>
              <w:ind w:left="240" w:hangingChars="100" w:hanging="240"/>
              <w:rPr>
                <w:rFonts w:ascii="ＭＳ 明朝" w:hAnsi="ＭＳ 明朝"/>
                <w:sz w:val="24"/>
              </w:rPr>
            </w:pPr>
          </w:p>
          <w:p w14:paraId="1A66F5E9" w14:textId="77777777" w:rsidR="00947FAA" w:rsidRPr="00427239" w:rsidRDefault="00947FAA" w:rsidP="00BB0DB6">
            <w:pPr>
              <w:autoSpaceDE w:val="0"/>
              <w:autoSpaceDN w:val="0"/>
              <w:snapToGrid w:val="0"/>
              <w:spacing w:line="300" w:lineRule="exact"/>
              <w:ind w:left="240" w:hangingChars="100" w:hanging="240"/>
              <w:rPr>
                <w:rFonts w:ascii="ＭＳ 明朝" w:hAnsi="ＭＳ 明朝"/>
                <w:sz w:val="24"/>
              </w:rPr>
            </w:pPr>
          </w:p>
          <w:p w14:paraId="7AF4ADCE" w14:textId="77777777" w:rsidR="00947FAA" w:rsidRPr="00427239" w:rsidRDefault="00947FAA" w:rsidP="00BB0DB6">
            <w:pPr>
              <w:autoSpaceDE w:val="0"/>
              <w:autoSpaceDN w:val="0"/>
              <w:snapToGrid w:val="0"/>
              <w:spacing w:line="300" w:lineRule="exact"/>
              <w:ind w:left="240" w:hangingChars="100" w:hanging="240"/>
              <w:rPr>
                <w:rFonts w:ascii="ＭＳ 明朝" w:hAnsi="ＭＳ 明朝"/>
                <w:sz w:val="24"/>
              </w:rPr>
            </w:pPr>
          </w:p>
        </w:tc>
      </w:tr>
    </w:tbl>
    <w:p w14:paraId="3A6971EF" w14:textId="1D96474C" w:rsidR="009727D9" w:rsidRPr="009727D9" w:rsidRDefault="00ED6BFE" w:rsidP="000D4B1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szCs w:val="22"/>
        </w:rPr>
        <w:t>監査（検査）実施年月日（委員：</w:t>
      </w:r>
      <w:r w:rsidR="006C64A1">
        <w:rPr>
          <w:rFonts w:ascii="ＭＳ ゴシック" w:eastAsia="ＭＳ ゴシック" w:hAnsi="ＭＳ ゴシック" w:hint="eastAsia"/>
          <w:sz w:val="24"/>
          <w:szCs w:val="22"/>
        </w:rPr>
        <w:t>令和７</w:t>
      </w:r>
      <w:r>
        <w:rPr>
          <w:rFonts w:ascii="ＭＳ ゴシック" w:eastAsia="ＭＳ ゴシック" w:hAnsi="ＭＳ ゴシック" w:hint="eastAsia"/>
          <w:sz w:val="24"/>
          <w:szCs w:val="22"/>
        </w:rPr>
        <w:t>年</w:t>
      </w:r>
      <w:r w:rsidR="006C64A1">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月</w:t>
      </w:r>
      <w:r w:rsidR="006C64A1">
        <w:rPr>
          <w:rFonts w:ascii="ＭＳ ゴシック" w:eastAsia="ＭＳ ゴシック" w:hAnsi="ＭＳ ゴシック" w:hint="eastAsia"/>
          <w:sz w:val="24"/>
          <w:szCs w:val="22"/>
        </w:rPr>
        <w:t>3</w:t>
      </w:r>
      <w:r w:rsidR="006C64A1">
        <w:rPr>
          <w:rFonts w:ascii="ＭＳ ゴシック" w:eastAsia="ＭＳ ゴシック" w:hAnsi="ＭＳ ゴシック"/>
          <w:sz w:val="24"/>
          <w:szCs w:val="22"/>
        </w:rPr>
        <w:t>0</w:t>
      </w:r>
      <w:r w:rsidR="00F87D72">
        <w:rPr>
          <w:rFonts w:ascii="ＭＳ ゴシック" w:eastAsia="ＭＳ ゴシック" w:hAnsi="ＭＳ ゴシック" w:hint="eastAsia"/>
          <w:sz w:val="24"/>
          <w:szCs w:val="22"/>
        </w:rPr>
        <w:t>日、事務局：</w:t>
      </w:r>
      <w:r w:rsidR="006C64A1">
        <w:rPr>
          <w:rFonts w:ascii="ＭＳ ゴシック" w:eastAsia="ＭＳ ゴシック" w:hAnsi="ＭＳ ゴシック" w:hint="eastAsia"/>
          <w:sz w:val="24"/>
          <w:szCs w:val="22"/>
        </w:rPr>
        <w:t>令和７</w:t>
      </w:r>
      <w:r>
        <w:rPr>
          <w:rFonts w:ascii="ＭＳ ゴシック" w:eastAsia="ＭＳ ゴシック" w:hAnsi="ＭＳ ゴシック" w:hint="eastAsia"/>
          <w:sz w:val="24"/>
          <w:szCs w:val="22"/>
        </w:rPr>
        <w:t>年</w:t>
      </w:r>
      <w:r w:rsidR="00294CA0">
        <w:rPr>
          <w:rFonts w:ascii="ＭＳ ゴシック" w:eastAsia="ＭＳ ゴシック" w:hAnsi="ＭＳ ゴシック" w:hint="eastAsia"/>
          <w:sz w:val="24"/>
          <w:szCs w:val="22"/>
        </w:rPr>
        <w:t>６</w:t>
      </w:r>
      <w:r w:rsidR="00947FAA" w:rsidRPr="00947FAA">
        <w:rPr>
          <w:rFonts w:ascii="ＭＳ ゴシック" w:eastAsia="ＭＳ ゴシック" w:hAnsi="ＭＳ ゴシック" w:hint="eastAsia"/>
          <w:sz w:val="24"/>
          <w:szCs w:val="22"/>
        </w:rPr>
        <w:t>月</w:t>
      </w:r>
      <w:r w:rsidR="00294CA0">
        <w:rPr>
          <w:rFonts w:ascii="ＭＳ ゴシック" w:eastAsia="ＭＳ ゴシック" w:hAnsi="ＭＳ ゴシック" w:hint="eastAsia"/>
          <w:sz w:val="24"/>
          <w:szCs w:val="22"/>
        </w:rPr>
        <w:t>２</w:t>
      </w:r>
      <w:r w:rsidR="00F87D72">
        <w:rPr>
          <w:rFonts w:ascii="ＭＳ ゴシック" w:eastAsia="ＭＳ ゴシック" w:hAnsi="ＭＳ ゴシック" w:hint="eastAsia"/>
          <w:sz w:val="24"/>
          <w:szCs w:val="22"/>
        </w:rPr>
        <w:t>日から</w:t>
      </w:r>
      <w:r w:rsidR="00294CA0">
        <w:rPr>
          <w:rFonts w:ascii="ＭＳ ゴシック" w:eastAsia="ＭＳ ゴシック" w:hAnsi="ＭＳ ゴシック" w:hint="eastAsia"/>
          <w:sz w:val="24"/>
          <w:szCs w:val="22"/>
        </w:rPr>
        <w:t>同</w:t>
      </w:r>
      <w:r>
        <w:rPr>
          <w:rFonts w:ascii="ＭＳ ゴシック" w:eastAsia="ＭＳ ゴシック" w:hAnsi="ＭＳ ゴシック" w:hint="eastAsia"/>
          <w:sz w:val="24"/>
          <w:szCs w:val="22"/>
        </w:rPr>
        <w:t>年</w:t>
      </w:r>
      <w:r w:rsidR="00D16B23">
        <w:rPr>
          <w:rFonts w:ascii="ＭＳ ゴシック" w:eastAsia="ＭＳ ゴシック" w:hAnsi="ＭＳ ゴシック" w:hint="eastAsia"/>
          <w:sz w:val="24"/>
          <w:szCs w:val="22"/>
        </w:rPr>
        <w:t>８</w:t>
      </w:r>
      <w:r w:rsidR="00947FAA" w:rsidRPr="00947FAA">
        <w:rPr>
          <w:rFonts w:ascii="ＭＳ ゴシック" w:eastAsia="ＭＳ ゴシック" w:hAnsi="ＭＳ ゴシック" w:hint="eastAsia"/>
          <w:sz w:val="24"/>
          <w:szCs w:val="22"/>
        </w:rPr>
        <w:t>月</w:t>
      </w:r>
      <w:r w:rsidR="00D16B23">
        <w:rPr>
          <w:rFonts w:ascii="ＭＳ ゴシック" w:eastAsia="ＭＳ ゴシック" w:hAnsi="ＭＳ ゴシック" w:hint="eastAsia"/>
          <w:sz w:val="24"/>
          <w:szCs w:val="22"/>
        </w:rPr>
        <w:t>2</w:t>
      </w:r>
      <w:r w:rsidR="00E12ADC">
        <w:rPr>
          <w:rFonts w:ascii="ＭＳ ゴシック" w:eastAsia="ＭＳ ゴシック" w:hAnsi="ＭＳ ゴシック" w:hint="eastAsia"/>
          <w:sz w:val="24"/>
          <w:szCs w:val="22"/>
        </w:rPr>
        <w:t>8</w:t>
      </w:r>
      <w:r w:rsidR="00947FAA" w:rsidRPr="00947FAA">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まで</w:t>
      </w:r>
      <w:r w:rsidR="00947FAA" w:rsidRPr="00947FAA">
        <w:rPr>
          <w:rFonts w:ascii="ＭＳ ゴシック" w:eastAsia="ＭＳ ゴシック" w:hAnsi="ＭＳ ゴシック" w:hint="eastAsia"/>
          <w:sz w:val="24"/>
          <w:szCs w:val="22"/>
        </w:rPr>
        <w:t>）</w:t>
      </w:r>
    </w:p>
    <w:p w14:paraId="7A44B6B0" w14:textId="77777777" w:rsidR="0032402C" w:rsidRPr="00F87D72" w:rsidRDefault="0032402C" w:rsidP="00947FAA">
      <w:pPr>
        <w:autoSpaceDE w:val="0"/>
        <w:autoSpaceDN w:val="0"/>
        <w:jc w:val="right"/>
        <w:rPr>
          <w:rFonts w:ascii="ＭＳ ゴシック" w:eastAsia="ＭＳ ゴシック" w:hAnsi="ＭＳ ゴシック"/>
          <w:sz w:val="24"/>
          <w:szCs w:val="22"/>
        </w:rPr>
      </w:pPr>
    </w:p>
    <w:sectPr w:rsidR="0032402C" w:rsidRPr="00F87D72"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D39D" w14:textId="77777777" w:rsidR="00B45BCF" w:rsidRDefault="00B45BCF">
      <w:r>
        <w:separator/>
      </w:r>
    </w:p>
  </w:endnote>
  <w:endnote w:type="continuationSeparator" w:id="0">
    <w:p w14:paraId="6A99E6CD" w14:textId="77777777" w:rsidR="00B45BCF" w:rsidRDefault="00B4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A8A81" w14:textId="77777777" w:rsidR="00B45BCF" w:rsidRDefault="00B45BCF">
      <w:r>
        <w:separator/>
      </w:r>
    </w:p>
  </w:footnote>
  <w:footnote w:type="continuationSeparator" w:id="0">
    <w:p w14:paraId="199A43C9" w14:textId="77777777" w:rsidR="00B45BCF" w:rsidRDefault="00B45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F53"/>
    <w:multiLevelType w:val="hybridMultilevel"/>
    <w:tmpl w:val="8CC6ED52"/>
    <w:lvl w:ilvl="0" w:tplc="21FAC094">
      <w:start w:val="3"/>
      <w:numFmt w:val="bullet"/>
      <w:lvlText w:val="※"/>
      <w:lvlJc w:val="left"/>
      <w:pPr>
        <w:ind w:left="810" w:hanging="360"/>
      </w:pPr>
      <w:rPr>
        <w:rFonts w:ascii="ＭＳ 明朝" w:eastAsia="ＭＳ 明朝" w:hAnsi="ＭＳ 明朝" w:cs="Arial"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A86220B"/>
    <w:multiLevelType w:val="hybridMultilevel"/>
    <w:tmpl w:val="7708032E"/>
    <w:lvl w:ilvl="0" w:tplc="77849F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4"/>
  </w:num>
  <w:num w:numId="3">
    <w:abstractNumId w:val="3"/>
  </w:num>
  <w:num w:numId="4">
    <w:abstractNumId w:val="1"/>
  </w:num>
  <w:num w:numId="5">
    <w:abstractNumId w:val="5"/>
  </w:num>
  <w:num w:numId="6">
    <w:abstractNumId w:val="6"/>
  </w:num>
  <w:num w:numId="7">
    <w:abstractNumId w:val="2"/>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14C18"/>
    <w:rsid w:val="0001533F"/>
    <w:rsid w:val="00020C70"/>
    <w:rsid w:val="00020EE1"/>
    <w:rsid w:val="000257B3"/>
    <w:rsid w:val="000257B5"/>
    <w:rsid w:val="000274DA"/>
    <w:rsid w:val="00035690"/>
    <w:rsid w:val="00040966"/>
    <w:rsid w:val="00040B4C"/>
    <w:rsid w:val="00042FDC"/>
    <w:rsid w:val="00043DD7"/>
    <w:rsid w:val="000443C7"/>
    <w:rsid w:val="00054A08"/>
    <w:rsid w:val="0005569F"/>
    <w:rsid w:val="00065123"/>
    <w:rsid w:val="0006616F"/>
    <w:rsid w:val="00074E97"/>
    <w:rsid w:val="0008057F"/>
    <w:rsid w:val="00080BE8"/>
    <w:rsid w:val="00084F88"/>
    <w:rsid w:val="00086C26"/>
    <w:rsid w:val="00090541"/>
    <w:rsid w:val="00090F62"/>
    <w:rsid w:val="00092982"/>
    <w:rsid w:val="000A0C23"/>
    <w:rsid w:val="000A7F9F"/>
    <w:rsid w:val="000B30CE"/>
    <w:rsid w:val="000B470F"/>
    <w:rsid w:val="000C3330"/>
    <w:rsid w:val="000C433B"/>
    <w:rsid w:val="000D0B36"/>
    <w:rsid w:val="000D4B14"/>
    <w:rsid w:val="000D785D"/>
    <w:rsid w:val="000D7928"/>
    <w:rsid w:val="000E1667"/>
    <w:rsid w:val="000E3907"/>
    <w:rsid w:val="000E407A"/>
    <w:rsid w:val="000E5E9A"/>
    <w:rsid w:val="000F28E4"/>
    <w:rsid w:val="000F6116"/>
    <w:rsid w:val="0010175E"/>
    <w:rsid w:val="001027BF"/>
    <w:rsid w:val="00102DE5"/>
    <w:rsid w:val="0010636A"/>
    <w:rsid w:val="0010650F"/>
    <w:rsid w:val="00107BD8"/>
    <w:rsid w:val="001102BA"/>
    <w:rsid w:val="00112589"/>
    <w:rsid w:val="00112DC1"/>
    <w:rsid w:val="001145A5"/>
    <w:rsid w:val="001227E8"/>
    <w:rsid w:val="001236D0"/>
    <w:rsid w:val="00125F4D"/>
    <w:rsid w:val="00130411"/>
    <w:rsid w:val="0013251D"/>
    <w:rsid w:val="001331E7"/>
    <w:rsid w:val="00137766"/>
    <w:rsid w:val="00142651"/>
    <w:rsid w:val="001450CD"/>
    <w:rsid w:val="00153FA7"/>
    <w:rsid w:val="001548EC"/>
    <w:rsid w:val="00155DD3"/>
    <w:rsid w:val="00157624"/>
    <w:rsid w:val="00162C26"/>
    <w:rsid w:val="0016572A"/>
    <w:rsid w:val="0016593A"/>
    <w:rsid w:val="00166E1D"/>
    <w:rsid w:val="00166F76"/>
    <w:rsid w:val="00173492"/>
    <w:rsid w:val="00174F79"/>
    <w:rsid w:val="00175A4A"/>
    <w:rsid w:val="0018241A"/>
    <w:rsid w:val="00186925"/>
    <w:rsid w:val="00190775"/>
    <w:rsid w:val="00193C5B"/>
    <w:rsid w:val="001A4143"/>
    <w:rsid w:val="001B0B29"/>
    <w:rsid w:val="001B3978"/>
    <w:rsid w:val="001B75E8"/>
    <w:rsid w:val="001C00A6"/>
    <w:rsid w:val="001C0E29"/>
    <w:rsid w:val="001C1DDE"/>
    <w:rsid w:val="001C278D"/>
    <w:rsid w:val="001C6BF0"/>
    <w:rsid w:val="001D61C7"/>
    <w:rsid w:val="001D7065"/>
    <w:rsid w:val="001F2C0D"/>
    <w:rsid w:val="001F634F"/>
    <w:rsid w:val="00201446"/>
    <w:rsid w:val="002265B5"/>
    <w:rsid w:val="002309F6"/>
    <w:rsid w:val="00231071"/>
    <w:rsid w:val="00231314"/>
    <w:rsid w:val="00234092"/>
    <w:rsid w:val="00235F24"/>
    <w:rsid w:val="002452AF"/>
    <w:rsid w:val="00250225"/>
    <w:rsid w:val="002523DD"/>
    <w:rsid w:val="002541E5"/>
    <w:rsid w:val="00254592"/>
    <w:rsid w:val="002552ED"/>
    <w:rsid w:val="002654F1"/>
    <w:rsid w:val="002706F8"/>
    <w:rsid w:val="00270B80"/>
    <w:rsid w:val="00270E45"/>
    <w:rsid w:val="00271B6C"/>
    <w:rsid w:val="00275F73"/>
    <w:rsid w:val="002771B9"/>
    <w:rsid w:val="00280A6E"/>
    <w:rsid w:val="00280A7F"/>
    <w:rsid w:val="00286566"/>
    <w:rsid w:val="00287584"/>
    <w:rsid w:val="002909ED"/>
    <w:rsid w:val="00291C60"/>
    <w:rsid w:val="00293730"/>
    <w:rsid w:val="002939EA"/>
    <w:rsid w:val="00294CA0"/>
    <w:rsid w:val="002B1AC4"/>
    <w:rsid w:val="002B764C"/>
    <w:rsid w:val="002B79D1"/>
    <w:rsid w:val="002C1D03"/>
    <w:rsid w:val="002C7500"/>
    <w:rsid w:val="002D1E8A"/>
    <w:rsid w:val="002D2FF1"/>
    <w:rsid w:val="002D3C04"/>
    <w:rsid w:val="002D47B4"/>
    <w:rsid w:val="002D5399"/>
    <w:rsid w:val="002D6D0F"/>
    <w:rsid w:val="002E05F4"/>
    <w:rsid w:val="002E286E"/>
    <w:rsid w:val="002E663A"/>
    <w:rsid w:val="002E716D"/>
    <w:rsid w:val="002F54B6"/>
    <w:rsid w:val="0030787E"/>
    <w:rsid w:val="003169D5"/>
    <w:rsid w:val="0032325E"/>
    <w:rsid w:val="003234F1"/>
    <w:rsid w:val="00323EA5"/>
    <w:rsid w:val="0032402C"/>
    <w:rsid w:val="0033021A"/>
    <w:rsid w:val="00331CE4"/>
    <w:rsid w:val="0033201F"/>
    <w:rsid w:val="0033337B"/>
    <w:rsid w:val="0033349F"/>
    <w:rsid w:val="00334BC0"/>
    <w:rsid w:val="003350FB"/>
    <w:rsid w:val="00335BCA"/>
    <w:rsid w:val="003432D1"/>
    <w:rsid w:val="00345ECD"/>
    <w:rsid w:val="00347193"/>
    <w:rsid w:val="00350B43"/>
    <w:rsid w:val="00350D3F"/>
    <w:rsid w:val="00352392"/>
    <w:rsid w:val="0035353F"/>
    <w:rsid w:val="00361B7F"/>
    <w:rsid w:val="0036253A"/>
    <w:rsid w:val="00362F5C"/>
    <w:rsid w:val="00363F5E"/>
    <w:rsid w:val="00367403"/>
    <w:rsid w:val="00372441"/>
    <w:rsid w:val="00387848"/>
    <w:rsid w:val="003917A1"/>
    <w:rsid w:val="003936E5"/>
    <w:rsid w:val="00393A47"/>
    <w:rsid w:val="003958CC"/>
    <w:rsid w:val="00395AC9"/>
    <w:rsid w:val="003966D0"/>
    <w:rsid w:val="003A2E5C"/>
    <w:rsid w:val="003A3920"/>
    <w:rsid w:val="003B295A"/>
    <w:rsid w:val="003B2E74"/>
    <w:rsid w:val="003C07B9"/>
    <w:rsid w:val="003C1E51"/>
    <w:rsid w:val="003C365C"/>
    <w:rsid w:val="003C37FB"/>
    <w:rsid w:val="003C5571"/>
    <w:rsid w:val="003C7320"/>
    <w:rsid w:val="003D00C5"/>
    <w:rsid w:val="003D0EE8"/>
    <w:rsid w:val="003D28A4"/>
    <w:rsid w:val="003D3756"/>
    <w:rsid w:val="003D4411"/>
    <w:rsid w:val="003E2E77"/>
    <w:rsid w:val="003E5DE4"/>
    <w:rsid w:val="003E5F37"/>
    <w:rsid w:val="003E642A"/>
    <w:rsid w:val="003E7869"/>
    <w:rsid w:val="003F1E65"/>
    <w:rsid w:val="003F310A"/>
    <w:rsid w:val="003F5AD6"/>
    <w:rsid w:val="003F5B5B"/>
    <w:rsid w:val="003F7397"/>
    <w:rsid w:val="003F7FFD"/>
    <w:rsid w:val="004010A0"/>
    <w:rsid w:val="00402D6F"/>
    <w:rsid w:val="004034BD"/>
    <w:rsid w:val="004057F7"/>
    <w:rsid w:val="00407257"/>
    <w:rsid w:val="00425885"/>
    <w:rsid w:val="00427239"/>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5C91"/>
    <w:rsid w:val="0049671D"/>
    <w:rsid w:val="0049675E"/>
    <w:rsid w:val="004A1D35"/>
    <w:rsid w:val="004A30A6"/>
    <w:rsid w:val="004A3DCE"/>
    <w:rsid w:val="004A5AF7"/>
    <w:rsid w:val="004A5B0E"/>
    <w:rsid w:val="004A657B"/>
    <w:rsid w:val="004A6802"/>
    <w:rsid w:val="004B5AB7"/>
    <w:rsid w:val="004B6593"/>
    <w:rsid w:val="004C0F03"/>
    <w:rsid w:val="004C3668"/>
    <w:rsid w:val="004C6E0A"/>
    <w:rsid w:val="004D1AFE"/>
    <w:rsid w:val="004E4ABB"/>
    <w:rsid w:val="004E5065"/>
    <w:rsid w:val="004E6204"/>
    <w:rsid w:val="004F06C3"/>
    <w:rsid w:val="004F30B2"/>
    <w:rsid w:val="004F4365"/>
    <w:rsid w:val="00514FA9"/>
    <w:rsid w:val="005156A1"/>
    <w:rsid w:val="005203C3"/>
    <w:rsid w:val="005249BB"/>
    <w:rsid w:val="005249CE"/>
    <w:rsid w:val="00526751"/>
    <w:rsid w:val="0053062A"/>
    <w:rsid w:val="00536460"/>
    <w:rsid w:val="00541D7B"/>
    <w:rsid w:val="0054385C"/>
    <w:rsid w:val="00545137"/>
    <w:rsid w:val="00547423"/>
    <w:rsid w:val="005474B6"/>
    <w:rsid w:val="0055438C"/>
    <w:rsid w:val="00554A00"/>
    <w:rsid w:val="00557570"/>
    <w:rsid w:val="00560B75"/>
    <w:rsid w:val="00561D65"/>
    <w:rsid w:val="0056466B"/>
    <w:rsid w:val="00567959"/>
    <w:rsid w:val="00570615"/>
    <w:rsid w:val="005708BA"/>
    <w:rsid w:val="005727C3"/>
    <w:rsid w:val="00572D2E"/>
    <w:rsid w:val="005814A9"/>
    <w:rsid w:val="005839D0"/>
    <w:rsid w:val="00584160"/>
    <w:rsid w:val="0058421F"/>
    <w:rsid w:val="00587080"/>
    <w:rsid w:val="005870B9"/>
    <w:rsid w:val="00591030"/>
    <w:rsid w:val="00593EE3"/>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270F"/>
    <w:rsid w:val="00607259"/>
    <w:rsid w:val="00610CEB"/>
    <w:rsid w:val="0061208B"/>
    <w:rsid w:val="0061347F"/>
    <w:rsid w:val="00620214"/>
    <w:rsid w:val="00624A26"/>
    <w:rsid w:val="006348CA"/>
    <w:rsid w:val="006351C8"/>
    <w:rsid w:val="00635DE5"/>
    <w:rsid w:val="00640C70"/>
    <w:rsid w:val="00641C90"/>
    <w:rsid w:val="006518ED"/>
    <w:rsid w:val="00652DD8"/>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854"/>
    <w:rsid w:val="006C0DCA"/>
    <w:rsid w:val="006C0E75"/>
    <w:rsid w:val="006C47A6"/>
    <w:rsid w:val="006C64A1"/>
    <w:rsid w:val="006C7B39"/>
    <w:rsid w:val="006D724A"/>
    <w:rsid w:val="006E1C53"/>
    <w:rsid w:val="006E4247"/>
    <w:rsid w:val="006F0E14"/>
    <w:rsid w:val="006F19B0"/>
    <w:rsid w:val="006F2AEA"/>
    <w:rsid w:val="006F38C8"/>
    <w:rsid w:val="006F45EA"/>
    <w:rsid w:val="006F64FE"/>
    <w:rsid w:val="006F69E3"/>
    <w:rsid w:val="0070324E"/>
    <w:rsid w:val="00705183"/>
    <w:rsid w:val="0071032E"/>
    <w:rsid w:val="00710947"/>
    <w:rsid w:val="0071193E"/>
    <w:rsid w:val="007157B2"/>
    <w:rsid w:val="007171E1"/>
    <w:rsid w:val="0071780F"/>
    <w:rsid w:val="007224E8"/>
    <w:rsid w:val="007245C3"/>
    <w:rsid w:val="007313B4"/>
    <w:rsid w:val="007362C2"/>
    <w:rsid w:val="007367EB"/>
    <w:rsid w:val="00742F3D"/>
    <w:rsid w:val="00743283"/>
    <w:rsid w:val="0075333E"/>
    <w:rsid w:val="007537BF"/>
    <w:rsid w:val="007542E7"/>
    <w:rsid w:val="00766290"/>
    <w:rsid w:val="007721BF"/>
    <w:rsid w:val="007721E9"/>
    <w:rsid w:val="00782985"/>
    <w:rsid w:val="007846B3"/>
    <w:rsid w:val="00785D52"/>
    <w:rsid w:val="0078630C"/>
    <w:rsid w:val="007864B9"/>
    <w:rsid w:val="00790DFF"/>
    <w:rsid w:val="0079398C"/>
    <w:rsid w:val="007955C0"/>
    <w:rsid w:val="007A0B86"/>
    <w:rsid w:val="007A10B2"/>
    <w:rsid w:val="007A1D76"/>
    <w:rsid w:val="007A3B71"/>
    <w:rsid w:val="007A4118"/>
    <w:rsid w:val="007A5B17"/>
    <w:rsid w:val="007A5F99"/>
    <w:rsid w:val="007A7EFA"/>
    <w:rsid w:val="007B39B3"/>
    <w:rsid w:val="007C2684"/>
    <w:rsid w:val="007C2FB3"/>
    <w:rsid w:val="007C44B3"/>
    <w:rsid w:val="007C50D9"/>
    <w:rsid w:val="007C53A7"/>
    <w:rsid w:val="007C583F"/>
    <w:rsid w:val="007C7020"/>
    <w:rsid w:val="007C7818"/>
    <w:rsid w:val="007C7A3D"/>
    <w:rsid w:val="007D2821"/>
    <w:rsid w:val="007E0E58"/>
    <w:rsid w:val="007E6730"/>
    <w:rsid w:val="007F03AE"/>
    <w:rsid w:val="007F07C8"/>
    <w:rsid w:val="007F08A5"/>
    <w:rsid w:val="007F08D3"/>
    <w:rsid w:val="007F16A7"/>
    <w:rsid w:val="007F5922"/>
    <w:rsid w:val="008008A0"/>
    <w:rsid w:val="0080235E"/>
    <w:rsid w:val="00812ECB"/>
    <w:rsid w:val="008172D1"/>
    <w:rsid w:val="008177E4"/>
    <w:rsid w:val="00817FBF"/>
    <w:rsid w:val="00821D22"/>
    <w:rsid w:val="0083029D"/>
    <w:rsid w:val="00832219"/>
    <w:rsid w:val="008332E8"/>
    <w:rsid w:val="00841AB5"/>
    <w:rsid w:val="00842842"/>
    <w:rsid w:val="0084472F"/>
    <w:rsid w:val="00846348"/>
    <w:rsid w:val="00851B02"/>
    <w:rsid w:val="0085474B"/>
    <w:rsid w:val="00857049"/>
    <w:rsid w:val="008572C8"/>
    <w:rsid w:val="0086123D"/>
    <w:rsid w:val="008624DA"/>
    <w:rsid w:val="00867A2E"/>
    <w:rsid w:val="00867FF0"/>
    <w:rsid w:val="00873675"/>
    <w:rsid w:val="008747B9"/>
    <w:rsid w:val="00875F93"/>
    <w:rsid w:val="008771AA"/>
    <w:rsid w:val="0088143A"/>
    <w:rsid w:val="00884FB3"/>
    <w:rsid w:val="00890255"/>
    <w:rsid w:val="00893576"/>
    <w:rsid w:val="008939C9"/>
    <w:rsid w:val="00896432"/>
    <w:rsid w:val="0089766B"/>
    <w:rsid w:val="00897B1A"/>
    <w:rsid w:val="008A3E2A"/>
    <w:rsid w:val="008A5172"/>
    <w:rsid w:val="008B3DF1"/>
    <w:rsid w:val="008B56B9"/>
    <w:rsid w:val="008C503F"/>
    <w:rsid w:val="008C5A03"/>
    <w:rsid w:val="008C6561"/>
    <w:rsid w:val="008D22A3"/>
    <w:rsid w:val="008D26DC"/>
    <w:rsid w:val="008D4BA8"/>
    <w:rsid w:val="008D6754"/>
    <w:rsid w:val="008D7BE6"/>
    <w:rsid w:val="008E456F"/>
    <w:rsid w:val="008E466B"/>
    <w:rsid w:val="008F1344"/>
    <w:rsid w:val="008F4AE5"/>
    <w:rsid w:val="009013A9"/>
    <w:rsid w:val="009065F2"/>
    <w:rsid w:val="00912CA1"/>
    <w:rsid w:val="00915C28"/>
    <w:rsid w:val="009168B0"/>
    <w:rsid w:val="009168D9"/>
    <w:rsid w:val="00920907"/>
    <w:rsid w:val="00924B34"/>
    <w:rsid w:val="00925D38"/>
    <w:rsid w:val="00925DF6"/>
    <w:rsid w:val="00926837"/>
    <w:rsid w:val="00927EFD"/>
    <w:rsid w:val="009321DC"/>
    <w:rsid w:val="00933A60"/>
    <w:rsid w:val="00934B7B"/>
    <w:rsid w:val="00935752"/>
    <w:rsid w:val="00942E09"/>
    <w:rsid w:val="00944DCB"/>
    <w:rsid w:val="009461D4"/>
    <w:rsid w:val="00947FAA"/>
    <w:rsid w:val="009549A2"/>
    <w:rsid w:val="00955329"/>
    <w:rsid w:val="00957B30"/>
    <w:rsid w:val="00963F9C"/>
    <w:rsid w:val="00965464"/>
    <w:rsid w:val="00967BD5"/>
    <w:rsid w:val="00972164"/>
    <w:rsid w:val="009722F4"/>
    <w:rsid w:val="009727D9"/>
    <w:rsid w:val="00972DDB"/>
    <w:rsid w:val="00991195"/>
    <w:rsid w:val="00996FE6"/>
    <w:rsid w:val="009A2446"/>
    <w:rsid w:val="009B3B4D"/>
    <w:rsid w:val="009B3C1A"/>
    <w:rsid w:val="009B5A38"/>
    <w:rsid w:val="009B5B91"/>
    <w:rsid w:val="009B656A"/>
    <w:rsid w:val="009B7A95"/>
    <w:rsid w:val="009C0F58"/>
    <w:rsid w:val="009C25EC"/>
    <w:rsid w:val="009C38B0"/>
    <w:rsid w:val="009C582D"/>
    <w:rsid w:val="009D0A93"/>
    <w:rsid w:val="009F049D"/>
    <w:rsid w:val="009F0724"/>
    <w:rsid w:val="009F559C"/>
    <w:rsid w:val="00A00ECC"/>
    <w:rsid w:val="00A028F6"/>
    <w:rsid w:val="00A0336F"/>
    <w:rsid w:val="00A07EAC"/>
    <w:rsid w:val="00A100E0"/>
    <w:rsid w:val="00A10B8F"/>
    <w:rsid w:val="00A15FF0"/>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13F7"/>
    <w:rsid w:val="00A846F4"/>
    <w:rsid w:val="00A85938"/>
    <w:rsid w:val="00A93A96"/>
    <w:rsid w:val="00A952FB"/>
    <w:rsid w:val="00A9727A"/>
    <w:rsid w:val="00AA09C0"/>
    <w:rsid w:val="00AA57EA"/>
    <w:rsid w:val="00AA6A05"/>
    <w:rsid w:val="00AB06E0"/>
    <w:rsid w:val="00AB2A4D"/>
    <w:rsid w:val="00AB5B8B"/>
    <w:rsid w:val="00AC12FA"/>
    <w:rsid w:val="00AC1873"/>
    <w:rsid w:val="00AE1ECE"/>
    <w:rsid w:val="00AE3161"/>
    <w:rsid w:val="00AE557C"/>
    <w:rsid w:val="00AE6CD5"/>
    <w:rsid w:val="00AF1E56"/>
    <w:rsid w:val="00AF49AD"/>
    <w:rsid w:val="00B000C9"/>
    <w:rsid w:val="00B17BD1"/>
    <w:rsid w:val="00B311B8"/>
    <w:rsid w:val="00B329A0"/>
    <w:rsid w:val="00B32A06"/>
    <w:rsid w:val="00B33740"/>
    <w:rsid w:val="00B34563"/>
    <w:rsid w:val="00B3679E"/>
    <w:rsid w:val="00B40460"/>
    <w:rsid w:val="00B4081C"/>
    <w:rsid w:val="00B41FC2"/>
    <w:rsid w:val="00B42CD9"/>
    <w:rsid w:val="00B42FF8"/>
    <w:rsid w:val="00B4308A"/>
    <w:rsid w:val="00B439EB"/>
    <w:rsid w:val="00B45BCF"/>
    <w:rsid w:val="00B5007C"/>
    <w:rsid w:val="00B50BF6"/>
    <w:rsid w:val="00B517F7"/>
    <w:rsid w:val="00B5329F"/>
    <w:rsid w:val="00B53F55"/>
    <w:rsid w:val="00B5592B"/>
    <w:rsid w:val="00B55BF9"/>
    <w:rsid w:val="00B56439"/>
    <w:rsid w:val="00B61209"/>
    <w:rsid w:val="00B619C0"/>
    <w:rsid w:val="00B6348B"/>
    <w:rsid w:val="00B65338"/>
    <w:rsid w:val="00B67E7F"/>
    <w:rsid w:val="00B71D46"/>
    <w:rsid w:val="00B73B2F"/>
    <w:rsid w:val="00B73F6F"/>
    <w:rsid w:val="00B8179D"/>
    <w:rsid w:val="00B84D21"/>
    <w:rsid w:val="00B8526F"/>
    <w:rsid w:val="00B85A91"/>
    <w:rsid w:val="00B85E36"/>
    <w:rsid w:val="00B904EA"/>
    <w:rsid w:val="00B90805"/>
    <w:rsid w:val="00B94CAA"/>
    <w:rsid w:val="00B96E3B"/>
    <w:rsid w:val="00B9726F"/>
    <w:rsid w:val="00B97919"/>
    <w:rsid w:val="00BA1A46"/>
    <w:rsid w:val="00BA28AE"/>
    <w:rsid w:val="00BA47CC"/>
    <w:rsid w:val="00BB0DB6"/>
    <w:rsid w:val="00BB6193"/>
    <w:rsid w:val="00BC4BD3"/>
    <w:rsid w:val="00BD0922"/>
    <w:rsid w:val="00BD1329"/>
    <w:rsid w:val="00BD1DC8"/>
    <w:rsid w:val="00BD2ADF"/>
    <w:rsid w:val="00BD646E"/>
    <w:rsid w:val="00BE0939"/>
    <w:rsid w:val="00BE5FA0"/>
    <w:rsid w:val="00BE71EB"/>
    <w:rsid w:val="00BF3E99"/>
    <w:rsid w:val="00BF49B0"/>
    <w:rsid w:val="00BF4E2D"/>
    <w:rsid w:val="00BF6647"/>
    <w:rsid w:val="00C04557"/>
    <w:rsid w:val="00C06804"/>
    <w:rsid w:val="00C06F72"/>
    <w:rsid w:val="00C07528"/>
    <w:rsid w:val="00C07CB6"/>
    <w:rsid w:val="00C1677B"/>
    <w:rsid w:val="00C22A3A"/>
    <w:rsid w:val="00C22BDE"/>
    <w:rsid w:val="00C2690F"/>
    <w:rsid w:val="00C37034"/>
    <w:rsid w:val="00C4128B"/>
    <w:rsid w:val="00C422A9"/>
    <w:rsid w:val="00C44F41"/>
    <w:rsid w:val="00C52749"/>
    <w:rsid w:val="00C53250"/>
    <w:rsid w:val="00C578B9"/>
    <w:rsid w:val="00C62401"/>
    <w:rsid w:val="00C648B9"/>
    <w:rsid w:val="00C649E3"/>
    <w:rsid w:val="00C66190"/>
    <w:rsid w:val="00C716F5"/>
    <w:rsid w:val="00C74AA3"/>
    <w:rsid w:val="00C75580"/>
    <w:rsid w:val="00C81150"/>
    <w:rsid w:val="00C872D4"/>
    <w:rsid w:val="00C90187"/>
    <w:rsid w:val="00C919D9"/>
    <w:rsid w:val="00C91EC7"/>
    <w:rsid w:val="00C95F65"/>
    <w:rsid w:val="00C974E6"/>
    <w:rsid w:val="00CA0E19"/>
    <w:rsid w:val="00CA3197"/>
    <w:rsid w:val="00CB2AF5"/>
    <w:rsid w:val="00CB5F2D"/>
    <w:rsid w:val="00CB6DFE"/>
    <w:rsid w:val="00CC000C"/>
    <w:rsid w:val="00CC25B3"/>
    <w:rsid w:val="00CC34D5"/>
    <w:rsid w:val="00CC3682"/>
    <w:rsid w:val="00CC49B1"/>
    <w:rsid w:val="00CC75D0"/>
    <w:rsid w:val="00CD5936"/>
    <w:rsid w:val="00CD7045"/>
    <w:rsid w:val="00CE16F6"/>
    <w:rsid w:val="00CE3379"/>
    <w:rsid w:val="00CF744C"/>
    <w:rsid w:val="00D023D3"/>
    <w:rsid w:val="00D04E7D"/>
    <w:rsid w:val="00D10526"/>
    <w:rsid w:val="00D1268A"/>
    <w:rsid w:val="00D16B23"/>
    <w:rsid w:val="00D24DEA"/>
    <w:rsid w:val="00D25381"/>
    <w:rsid w:val="00D308B7"/>
    <w:rsid w:val="00D30C1C"/>
    <w:rsid w:val="00D3211D"/>
    <w:rsid w:val="00D32978"/>
    <w:rsid w:val="00D33543"/>
    <w:rsid w:val="00D3498D"/>
    <w:rsid w:val="00D41311"/>
    <w:rsid w:val="00D43E75"/>
    <w:rsid w:val="00D45547"/>
    <w:rsid w:val="00D52595"/>
    <w:rsid w:val="00D56F23"/>
    <w:rsid w:val="00D57D45"/>
    <w:rsid w:val="00D57F1E"/>
    <w:rsid w:val="00D60A83"/>
    <w:rsid w:val="00D61DE1"/>
    <w:rsid w:val="00D72573"/>
    <w:rsid w:val="00D73943"/>
    <w:rsid w:val="00D750DF"/>
    <w:rsid w:val="00D778EE"/>
    <w:rsid w:val="00D84050"/>
    <w:rsid w:val="00D95146"/>
    <w:rsid w:val="00D952C8"/>
    <w:rsid w:val="00DA054B"/>
    <w:rsid w:val="00DA3C9A"/>
    <w:rsid w:val="00DA7DEE"/>
    <w:rsid w:val="00DB51F9"/>
    <w:rsid w:val="00DC01DF"/>
    <w:rsid w:val="00DC1439"/>
    <w:rsid w:val="00DC5CB2"/>
    <w:rsid w:val="00DC5EEA"/>
    <w:rsid w:val="00DD1C3C"/>
    <w:rsid w:val="00DD5DE7"/>
    <w:rsid w:val="00DD7053"/>
    <w:rsid w:val="00DE1F9B"/>
    <w:rsid w:val="00DE3D16"/>
    <w:rsid w:val="00DE47D6"/>
    <w:rsid w:val="00DE64F3"/>
    <w:rsid w:val="00DE65DA"/>
    <w:rsid w:val="00DE74AC"/>
    <w:rsid w:val="00DF2E86"/>
    <w:rsid w:val="00DF37B6"/>
    <w:rsid w:val="00DF3DD8"/>
    <w:rsid w:val="00DF5D76"/>
    <w:rsid w:val="00DF79D8"/>
    <w:rsid w:val="00DF7BBB"/>
    <w:rsid w:val="00E015E0"/>
    <w:rsid w:val="00E076E0"/>
    <w:rsid w:val="00E117EC"/>
    <w:rsid w:val="00E12ADC"/>
    <w:rsid w:val="00E15935"/>
    <w:rsid w:val="00E1764F"/>
    <w:rsid w:val="00E20F44"/>
    <w:rsid w:val="00E22AC2"/>
    <w:rsid w:val="00E247F6"/>
    <w:rsid w:val="00E257BC"/>
    <w:rsid w:val="00E3036D"/>
    <w:rsid w:val="00E3260B"/>
    <w:rsid w:val="00E334F2"/>
    <w:rsid w:val="00E34568"/>
    <w:rsid w:val="00E373BA"/>
    <w:rsid w:val="00E37E17"/>
    <w:rsid w:val="00E440E8"/>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59ED"/>
    <w:rsid w:val="00E860EC"/>
    <w:rsid w:val="00E86A64"/>
    <w:rsid w:val="00E91EAE"/>
    <w:rsid w:val="00E91F9D"/>
    <w:rsid w:val="00E94E37"/>
    <w:rsid w:val="00E96DA7"/>
    <w:rsid w:val="00EA2E33"/>
    <w:rsid w:val="00EA4DE3"/>
    <w:rsid w:val="00EA64AA"/>
    <w:rsid w:val="00EB00A2"/>
    <w:rsid w:val="00EB0EF4"/>
    <w:rsid w:val="00EB6F45"/>
    <w:rsid w:val="00EC02FC"/>
    <w:rsid w:val="00EC28FD"/>
    <w:rsid w:val="00EC662D"/>
    <w:rsid w:val="00ED5CE7"/>
    <w:rsid w:val="00ED6BFE"/>
    <w:rsid w:val="00EE1FFA"/>
    <w:rsid w:val="00EE2DED"/>
    <w:rsid w:val="00EE7914"/>
    <w:rsid w:val="00EE7C97"/>
    <w:rsid w:val="00EF3F83"/>
    <w:rsid w:val="00EF5EAF"/>
    <w:rsid w:val="00EF76C4"/>
    <w:rsid w:val="00F030F7"/>
    <w:rsid w:val="00F044B3"/>
    <w:rsid w:val="00F05592"/>
    <w:rsid w:val="00F150BF"/>
    <w:rsid w:val="00F15A09"/>
    <w:rsid w:val="00F160EC"/>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56371"/>
    <w:rsid w:val="00F567DB"/>
    <w:rsid w:val="00F605E2"/>
    <w:rsid w:val="00F60A2B"/>
    <w:rsid w:val="00F642B4"/>
    <w:rsid w:val="00F7005D"/>
    <w:rsid w:val="00F704AE"/>
    <w:rsid w:val="00F751B0"/>
    <w:rsid w:val="00F75410"/>
    <w:rsid w:val="00F76887"/>
    <w:rsid w:val="00F83A8B"/>
    <w:rsid w:val="00F8555D"/>
    <w:rsid w:val="00F87D72"/>
    <w:rsid w:val="00F9175E"/>
    <w:rsid w:val="00F93E40"/>
    <w:rsid w:val="00FA0B6F"/>
    <w:rsid w:val="00FA121C"/>
    <w:rsid w:val="00FA44B9"/>
    <w:rsid w:val="00FB0C9B"/>
    <w:rsid w:val="00FB296E"/>
    <w:rsid w:val="00FC22FB"/>
    <w:rsid w:val="00FC7693"/>
    <w:rsid w:val="00FD429A"/>
    <w:rsid w:val="00FD4D36"/>
    <w:rsid w:val="00FD5067"/>
    <w:rsid w:val="00FE0A15"/>
    <w:rsid w:val="00FF75D7"/>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697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652DD8"/>
    <w:rPr>
      <w:b/>
      <w:bCs/>
    </w:rPr>
  </w:style>
  <w:style w:type="character" w:customStyle="1" w:styleId="af7">
    <w:name w:val="コメント内容 (文字)"/>
    <w:basedOn w:val="af5"/>
    <w:link w:val="af6"/>
    <w:semiHidden/>
    <w:rsid w:val="00652DD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9CFF-B48A-4042-BC59-51B3D34F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2606</Words>
  <Characters>344</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2025-08-22T08:52:00Z</dcterms:created>
  <dcterms:modified xsi:type="dcterms:W3CDTF">2025-08-28T04:18:00Z</dcterms:modified>
</cp:coreProperties>
</file>