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5A49" w14:textId="4337D19C" w:rsidR="001071A1" w:rsidRPr="00335D57" w:rsidRDefault="00AD037F" w:rsidP="00570B46">
      <w:pPr>
        <w:jc w:val="center"/>
        <w:rPr>
          <w:rFonts w:ascii="HG丸ｺﾞｼｯｸM-PRO" w:eastAsia="HG丸ｺﾞｼｯｸM-PRO" w:hAnsi="HG丸ｺﾞｼｯｸM-PRO"/>
          <w:b/>
          <w:color w:val="000000" w:themeColor="text1"/>
          <w:sz w:val="24"/>
          <w:szCs w:val="24"/>
        </w:rPr>
      </w:pPr>
      <w:r w:rsidRPr="00335D57">
        <w:rPr>
          <w:rFonts w:ascii="HG丸ｺﾞｼｯｸM-PRO" w:eastAsia="HG丸ｺﾞｼｯｸM-PRO" w:hAnsi="HG丸ｺﾞｼｯｸM-PRO" w:hint="eastAsia"/>
          <w:b/>
          <w:color w:val="000000" w:themeColor="text1"/>
          <w:sz w:val="24"/>
          <w:szCs w:val="24"/>
        </w:rPr>
        <w:t>注記（各会計合算</w:t>
      </w:r>
      <w:r w:rsidR="005B12B7" w:rsidRPr="00335D57">
        <w:rPr>
          <w:rFonts w:ascii="HG丸ｺﾞｼｯｸM-PRO" w:eastAsia="HG丸ｺﾞｼｯｸM-PRO" w:hAnsi="HG丸ｺﾞｼｯｸM-PRO" w:hint="eastAsia"/>
          <w:b/>
          <w:color w:val="000000" w:themeColor="text1"/>
          <w:sz w:val="24"/>
          <w:szCs w:val="24"/>
        </w:rPr>
        <w:t>財務諸表</w:t>
      </w:r>
      <w:r w:rsidRPr="00335D57">
        <w:rPr>
          <w:rFonts w:ascii="HG丸ｺﾞｼｯｸM-PRO" w:eastAsia="HG丸ｺﾞｼｯｸM-PRO" w:hAnsi="HG丸ｺﾞｼｯｸM-PRO" w:hint="eastAsia"/>
          <w:b/>
          <w:color w:val="000000" w:themeColor="text1"/>
          <w:sz w:val="24"/>
          <w:szCs w:val="24"/>
        </w:rPr>
        <w:t>）</w:t>
      </w:r>
    </w:p>
    <w:p w14:paraId="53D95A4B" w14:textId="70A32789" w:rsidR="001071A1" w:rsidRPr="00335D57" w:rsidRDefault="001071A1" w:rsidP="001071A1">
      <w:pPr>
        <w:spacing w:line="280" w:lineRule="exact"/>
        <w:rPr>
          <w:rFonts w:ascii="HG丸ｺﾞｼｯｸM-PRO" w:eastAsia="HG丸ｺﾞｼｯｸM-PRO" w:hAnsi="HG丸ｺﾞｼｯｸM-PRO"/>
          <w:b/>
          <w:color w:val="000000" w:themeColor="text1"/>
          <w:szCs w:val="21"/>
        </w:rPr>
      </w:pPr>
      <w:r w:rsidRPr="00335D57">
        <w:rPr>
          <w:rFonts w:ascii="HG丸ｺﾞｼｯｸM-PRO" w:eastAsia="HG丸ｺﾞｼｯｸM-PRO" w:hAnsi="HG丸ｺﾞｼｯｸM-PRO" w:hint="eastAsia"/>
          <w:b/>
          <w:color w:val="000000" w:themeColor="text1"/>
          <w:szCs w:val="21"/>
        </w:rPr>
        <w:t>１　重要な会計方針</w:t>
      </w:r>
    </w:p>
    <w:p w14:paraId="53D95A4C"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（１）固定資産の減価償却の方法</w:t>
      </w:r>
    </w:p>
    <w:p w14:paraId="53D95A4D"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①事業用資産、インフラ資産、リース資産及びソフトウェア</w:t>
      </w:r>
    </w:p>
    <w:p w14:paraId="53D95A4E" w14:textId="77777777" w:rsidR="001071A1" w:rsidRPr="00335D57" w:rsidRDefault="001071A1" w:rsidP="00E805FD">
      <w:pPr>
        <w:spacing w:line="300" w:lineRule="exact"/>
        <w:ind w:leftChars="16" w:left="34" w:firstLineChars="388" w:firstLine="69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「大阪府公有財産台帳等処理要領」で定める耐用年数に基づき定額法により算定してい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4F"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②重要物品</w:t>
      </w:r>
    </w:p>
    <w:p w14:paraId="53D95A50" w14:textId="77777777" w:rsidR="001071A1" w:rsidRPr="00335D57" w:rsidRDefault="001071A1" w:rsidP="00E805FD">
      <w:pPr>
        <w:spacing w:line="300" w:lineRule="exact"/>
        <w:ind w:firstLineChars="400" w:firstLine="72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「物品調達システム取扱要領」で定める耐用年数に基づき定額法により算定してい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1"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2"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（２）法人等出資金の評価基準及び評価方法</w:t>
      </w:r>
    </w:p>
    <w:p w14:paraId="53D95A53" w14:textId="0CC3A0A9" w:rsidR="001071A1" w:rsidRPr="00335D57" w:rsidRDefault="001071A1" w:rsidP="00E805FD">
      <w:pPr>
        <w:spacing w:line="300" w:lineRule="exact"/>
        <w:ind w:leftChars="228" w:left="479"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地方自治法第</w:t>
      </w:r>
      <w:r w:rsidR="00A415C8">
        <w:rPr>
          <w:rFonts w:ascii="HG丸ｺﾞｼｯｸM-PRO" w:eastAsia="HG丸ｺﾞｼｯｸM-PRO" w:hAnsi="HG丸ｺﾞｼｯｸM-PRO"/>
          <w:color w:val="000000" w:themeColor="text1"/>
          <w:sz w:val="18"/>
          <w:szCs w:val="18"/>
        </w:rPr>
        <w:t>238</w:t>
      </w:r>
      <w:r w:rsidRPr="00335D57">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1</w:t>
      </w:r>
      <w:r w:rsidRPr="00335D57">
        <w:rPr>
          <w:rFonts w:ascii="HG丸ｺﾞｼｯｸM-PRO" w:eastAsia="HG丸ｺﾞｼｯｸM-PRO" w:hAnsi="HG丸ｺﾞｼｯｸM-PRO" w:hint="eastAsia"/>
          <w:color w:val="000000" w:themeColor="text1"/>
          <w:sz w:val="18"/>
          <w:szCs w:val="18"/>
        </w:rPr>
        <w:t>項第</w:t>
      </w:r>
      <w:r w:rsidR="00A415C8">
        <w:rPr>
          <w:rFonts w:ascii="HG丸ｺﾞｼｯｸM-PRO" w:eastAsia="HG丸ｺﾞｼｯｸM-PRO" w:hAnsi="HG丸ｺﾞｼｯｸM-PRO" w:hint="eastAsia"/>
          <w:color w:val="000000" w:themeColor="text1"/>
          <w:sz w:val="18"/>
          <w:szCs w:val="18"/>
        </w:rPr>
        <w:t>6</w:t>
      </w:r>
      <w:r w:rsidRPr="00335D57">
        <w:rPr>
          <w:rFonts w:ascii="HG丸ｺﾞｼｯｸM-PRO" w:eastAsia="HG丸ｺﾞｼｯｸM-PRO" w:hAnsi="HG丸ｺﾞｼｯｸM-PRO" w:hint="eastAsia"/>
          <w:color w:val="000000" w:themeColor="text1"/>
          <w:sz w:val="18"/>
          <w:szCs w:val="18"/>
        </w:rPr>
        <w:t>号及び第</w:t>
      </w:r>
      <w:r w:rsidR="00A415C8">
        <w:rPr>
          <w:rFonts w:ascii="HG丸ｺﾞｼｯｸM-PRO" w:eastAsia="HG丸ｺﾞｼｯｸM-PRO" w:hAnsi="HG丸ｺﾞｼｯｸM-PRO" w:hint="eastAsia"/>
          <w:color w:val="000000" w:themeColor="text1"/>
          <w:sz w:val="18"/>
          <w:szCs w:val="18"/>
        </w:rPr>
        <w:t>7</w:t>
      </w:r>
      <w:r w:rsidRPr="00335D57">
        <w:rPr>
          <w:rFonts w:ascii="HG丸ｺﾞｼｯｸM-PRO" w:eastAsia="HG丸ｺﾞｼｯｸM-PRO" w:hAnsi="HG丸ｺﾞｼｯｸM-PRO" w:hint="eastAsia"/>
          <w:color w:val="000000" w:themeColor="text1"/>
          <w:sz w:val="18"/>
          <w:szCs w:val="18"/>
        </w:rPr>
        <w:t>号に規定する出資金等を、取得原価により計上してい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。ただし、時価又は実質価額が著しく低下したものについては、「出資金の減額に関する取扱要領」に基づき相当の減額を行った後の価額で計上してい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4"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5"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（３）棚卸資産の評価基準及び評価方法</w:t>
      </w:r>
    </w:p>
    <w:p w14:paraId="53D95A56" w14:textId="77777777" w:rsidR="001071A1" w:rsidRPr="00335D57" w:rsidRDefault="001071A1" w:rsidP="00E805FD">
      <w:pPr>
        <w:spacing w:line="300" w:lineRule="exact"/>
        <w:ind w:leftChars="228" w:left="479"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販売用不動産を、取得原価により計上してい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。ただし、正味売却価額が取得原価を下回っているときには、正味売却価額で計上してい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7"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8"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（４）引当金の計上基準</w:t>
      </w:r>
    </w:p>
    <w:p w14:paraId="53D95A59"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①不納欠損引当金</w:t>
      </w:r>
    </w:p>
    <w:p w14:paraId="53D95A5A"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未収金の回収不能（貸倒）に備えるため、一般債権については、回収不能実績率により、貸倒等懸念債権等、特定の債権については個別に回収可能性を検討した上、回収不能見込額を計上しています。</w:t>
      </w:r>
    </w:p>
    <w:p w14:paraId="53D95A5B" w14:textId="77777777" w:rsidR="00BE78AE" w:rsidRPr="00335D57" w:rsidRDefault="00FE78F5"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②貸倒引当金</w:t>
      </w:r>
    </w:p>
    <w:p w14:paraId="53D95A5C"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貸付金の回収不能（貸倒）に備えるため、一般債権については、回収不能実績率により、貸倒等懸念債権等、特定の債権については個別に回収可能性を検討した上、回収不能見込額を計上しています。</w:t>
      </w:r>
    </w:p>
    <w:p w14:paraId="53D95A5D" w14:textId="77777777" w:rsidR="001071A1" w:rsidRPr="00335D57" w:rsidRDefault="00D41F17" w:rsidP="00E805FD">
      <w:pPr>
        <w:spacing w:line="300" w:lineRule="exact"/>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 xml:space="preserve">　　　③</w:t>
      </w:r>
      <w:r w:rsidR="001071A1" w:rsidRPr="00335D57">
        <w:rPr>
          <w:rFonts w:ascii="HG丸ｺﾞｼｯｸM-PRO" w:eastAsia="HG丸ｺﾞｼｯｸM-PRO" w:hAnsi="HG丸ｺﾞｼｯｸM-PRO" w:hint="eastAsia"/>
          <w:color w:val="000000" w:themeColor="text1"/>
          <w:sz w:val="18"/>
          <w:szCs w:val="18"/>
        </w:rPr>
        <w:t>退職手当引当金</w:t>
      </w:r>
    </w:p>
    <w:p w14:paraId="53D95A5E"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職員の退職手当に備えるため、当会計年度末において在職する職員が自己都合により退職するとした場合の退職手当要支給額を計上しています。</w:t>
      </w:r>
    </w:p>
    <w:p w14:paraId="53D95A5F" w14:textId="77777777" w:rsidR="001071A1" w:rsidRPr="00335D57" w:rsidRDefault="00682ED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④</w:t>
      </w:r>
      <w:r w:rsidR="001071A1" w:rsidRPr="00335D57">
        <w:rPr>
          <w:rFonts w:ascii="HG丸ｺﾞｼｯｸM-PRO" w:eastAsia="HG丸ｺﾞｼｯｸM-PRO" w:hAnsi="HG丸ｺﾞｼｯｸM-PRO" w:hint="eastAsia"/>
          <w:color w:val="000000" w:themeColor="text1"/>
          <w:sz w:val="18"/>
          <w:szCs w:val="18"/>
        </w:rPr>
        <w:t>賞与</w:t>
      </w:r>
      <w:r w:rsidR="004C4759" w:rsidRPr="00335D57">
        <w:rPr>
          <w:rFonts w:ascii="HG丸ｺﾞｼｯｸM-PRO" w:eastAsia="HG丸ｺﾞｼｯｸM-PRO" w:hAnsi="HG丸ｺﾞｼｯｸM-PRO" w:hint="eastAsia"/>
          <w:color w:val="000000" w:themeColor="text1"/>
          <w:sz w:val="18"/>
          <w:szCs w:val="18"/>
        </w:rPr>
        <w:t>等</w:t>
      </w:r>
      <w:r w:rsidR="001071A1" w:rsidRPr="00335D57">
        <w:rPr>
          <w:rFonts w:ascii="HG丸ｺﾞｼｯｸM-PRO" w:eastAsia="HG丸ｺﾞｼｯｸM-PRO" w:hAnsi="HG丸ｺﾞｼｯｸM-PRO" w:hint="eastAsia"/>
          <w:color w:val="000000" w:themeColor="text1"/>
          <w:sz w:val="18"/>
          <w:szCs w:val="18"/>
        </w:rPr>
        <w:t>引当金</w:t>
      </w:r>
    </w:p>
    <w:p w14:paraId="53D95A60" w14:textId="7E217FE4" w:rsidR="00682ED1" w:rsidRPr="00335D57" w:rsidRDefault="00682ED1" w:rsidP="009D1E93">
      <w:pPr>
        <w:spacing w:line="300" w:lineRule="exact"/>
        <w:ind w:leftChars="304" w:left="638"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職員に対する賞与の支給に備えるため、将来の支給見込額のうち、当会計年度末までに発生していると認められる額を計上しています。</w:t>
      </w:r>
      <w:r w:rsidR="004C4759" w:rsidRPr="00335D57">
        <w:rPr>
          <w:rFonts w:ascii="HG丸ｺﾞｼｯｸM-PRO" w:eastAsia="HG丸ｺﾞｼｯｸM-PRO" w:hAnsi="HG丸ｺﾞｼｯｸM-PRO" w:hint="eastAsia"/>
          <w:color w:val="000000" w:themeColor="text1"/>
          <w:sz w:val="18"/>
          <w:szCs w:val="18"/>
        </w:rPr>
        <w:t>なお、平成</w:t>
      </w:r>
      <w:r w:rsidR="00A415C8">
        <w:rPr>
          <w:rFonts w:ascii="HG丸ｺﾞｼｯｸM-PRO" w:eastAsia="HG丸ｺﾞｼｯｸM-PRO" w:hAnsi="HG丸ｺﾞｼｯｸM-PRO" w:hint="eastAsia"/>
          <w:color w:val="000000" w:themeColor="text1"/>
          <w:sz w:val="18"/>
          <w:szCs w:val="18"/>
        </w:rPr>
        <w:t>2</w:t>
      </w:r>
      <w:r w:rsidR="00A415C8">
        <w:rPr>
          <w:rFonts w:ascii="HG丸ｺﾞｼｯｸM-PRO" w:eastAsia="HG丸ｺﾞｼｯｸM-PRO" w:hAnsi="HG丸ｺﾞｼｯｸM-PRO"/>
          <w:color w:val="000000" w:themeColor="text1"/>
          <w:sz w:val="18"/>
          <w:szCs w:val="18"/>
        </w:rPr>
        <w:t>9</w:t>
      </w:r>
      <w:r w:rsidR="008A7C90" w:rsidRPr="00335D57">
        <w:rPr>
          <w:rFonts w:ascii="HG丸ｺﾞｼｯｸM-PRO" w:eastAsia="HG丸ｺﾞｼｯｸM-PRO" w:hAnsi="HG丸ｺﾞｼｯｸM-PRO" w:hint="eastAsia"/>
          <w:color w:val="000000" w:themeColor="text1"/>
          <w:sz w:val="18"/>
          <w:szCs w:val="18"/>
        </w:rPr>
        <w:t>年度決算より</w:t>
      </w:r>
      <w:r w:rsidR="004C4759" w:rsidRPr="00335D57">
        <w:rPr>
          <w:rFonts w:ascii="HG丸ｺﾞｼｯｸM-PRO" w:eastAsia="HG丸ｺﾞｼｯｸM-PRO" w:hAnsi="HG丸ｺﾞｼｯｸM-PRO" w:hint="eastAsia"/>
          <w:color w:val="000000" w:themeColor="text1"/>
          <w:sz w:val="18"/>
          <w:szCs w:val="18"/>
        </w:rPr>
        <w:t>「職員の期末手当及び勤勉手当に関する条例」によって職員に支給される手当に加え、当該手当に係る法定福利費相当額を基礎に引当金を算定しています。</w:t>
      </w:r>
    </w:p>
    <w:p w14:paraId="53D95A61" w14:textId="77777777" w:rsidR="00702F92" w:rsidRPr="00F92721" w:rsidRDefault="00702F92" w:rsidP="00E805FD">
      <w:pPr>
        <w:spacing w:line="300" w:lineRule="exact"/>
        <w:ind w:firstLineChars="100" w:firstLine="180"/>
        <w:rPr>
          <w:rFonts w:ascii="HG丸ｺﾞｼｯｸM-PRO" w:eastAsia="HG丸ｺﾞｼｯｸM-PRO" w:hAnsi="HG丸ｺﾞｼｯｸM-PRO"/>
          <w:color w:val="FF0000"/>
          <w:sz w:val="18"/>
          <w:szCs w:val="18"/>
        </w:rPr>
      </w:pPr>
    </w:p>
    <w:p w14:paraId="53D95A62" w14:textId="77777777" w:rsidR="001071A1" w:rsidRPr="00CA5CCF"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545AD4">
        <w:rPr>
          <w:rFonts w:ascii="HG丸ｺﾞｼｯｸM-PRO" w:eastAsia="HG丸ｺﾞｼｯｸM-PRO" w:hAnsi="HG丸ｺﾞｼｯｸM-PRO" w:hint="eastAsia"/>
          <w:color w:val="000000" w:themeColor="text1"/>
          <w:sz w:val="18"/>
          <w:szCs w:val="18"/>
        </w:rPr>
        <w:t>（５）その</w:t>
      </w:r>
      <w:r w:rsidRPr="00CA5CCF">
        <w:rPr>
          <w:rFonts w:ascii="HG丸ｺﾞｼｯｸM-PRO" w:eastAsia="HG丸ｺﾞｼｯｸM-PRO" w:hAnsi="HG丸ｺﾞｼｯｸM-PRO" w:hint="eastAsia"/>
          <w:color w:val="000000" w:themeColor="text1"/>
          <w:sz w:val="18"/>
          <w:szCs w:val="18"/>
        </w:rPr>
        <w:t>他財務諸表作成のための基本となる重要な事項</w:t>
      </w:r>
    </w:p>
    <w:p w14:paraId="53D95A63" w14:textId="77777777" w:rsidR="001071A1" w:rsidRPr="00CA5CCF"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①有形固定資産の計上基準</w:t>
      </w:r>
    </w:p>
    <w:p w14:paraId="53D95A64" w14:textId="77777777" w:rsidR="00682ED1" w:rsidRPr="00CA5CCF" w:rsidRDefault="001071A1" w:rsidP="00890B12">
      <w:pPr>
        <w:spacing w:line="300" w:lineRule="exact"/>
        <w:ind w:leftChars="364" w:left="764" w:firstLineChars="87" w:firstLine="157"/>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事業用資産、インフラ資産、重要物品、リース資産及びソフトウェアの貸借対照表価額は、取得原価により計上してい</w:t>
      </w:r>
      <w:r w:rsidR="00682ED1" w:rsidRPr="00CA5CCF">
        <w:rPr>
          <w:rFonts w:ascii="HG丸ｺﾞｼｯｸM-PRO" w:eastAsia="HG丸ｺﾞｼｯｸM-PRO" w:hAnsi="HG丸ｺﾞｼｯｸM-PRO" w:hint="eastAsia"/>
          <w:color w:val="000000" w:themeColor="text1"/>
          <w:sz w:val="18"/>
          <w:szCs w:val="18"/>
        </w:rPr>
        <w:t>ます</w:t>
      </w:r>
      <w:r w:rsidRPr="00CA5CCF">
        <w:rPr>
          <w:rFonts w:ascii="HG丸ｺﾞｼｯｸM-PRO" w:eastAsia="HG丸ｺﾞｼｯｸM-PRO" w:hAnsi="HG丸ｺﾞｼｯｸM-PRO" w:hint="eastAsia"/>
          <w:color w:val="000000" w:themeColor="text1"/>
          <w:sz w:val="18"/>
          <w:szCs w:val="18"/>
        </w:rPr>
        <w:t>。</w:t>
      </w:r>
      <w:r w:rsidR="00682ED1" w:rsidRPr="00CA5CCF">
        <w:rPr>
          <w:rFonts w:ascii="HG丸ｺﾞｼｯｸM-PRO" w:eastAsia="HG丸ｺﾞｼｯｸM-PRO" w:hAnsi="HG丸ｺﾞｼｯｸM-PRO" w:hint="eastAsia"/>
          <w:color w:val="000000" w:themeColor="text1"/>
          <w:sz w:val="18"/>
          <w:szCs w:val="18"/>
        </w:rPr>
        <w:t>ただし、行政サービス提供能力が著しく減少した場合は、減損会計を適用しています。</w:t>
      </w:r>
    </w:p>
    <w:p w14:paraId="53D95A65" w14:textId="6FE01458" w:rsidR="001071A1"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②財務諸表の金額の表示</w:t>
      </w:r>
    </w:p>
    <w:p w14:paraId="53D95A66" w14:textId="45288FC0" w:rsidR="001071A1" w:rsidRPr="00CA5CCF" w:rsidRDefault="00D30018" w:rsidP="00D30018">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1071A1" w:rsidRPr="00CA5CCF">
        <w:rPr>
          <w:rFonts w:ascii="HG丸ｺﾞｼｯｸM-PRO" w:eastAsia="HG丸ｺﾞｼｯｸM-PRO" w:hAnsi="HG丸ｺﾞｼｯｸM-PRO" w:hint="eastAsia"/>
          <w:color w:val="000000" w:themeColor="text1"/>
          <w:sz w:val="18"/>
          <w:szCs w:val="18"/>
        </w:rPr>
        <w:t>各会計合算財務諸表においては、会計間の繰入繰出額及び債権債務額を相殺</w:t>
      </w:r>
      <w:r w:rsidR="004854CB" w:rsidRPr="00CA5CCF">
        <w:rPr>
          <w:rFonts w:ascii="HG丸ｺﾞｼｯｸM-PRO" w:eastAsia="HG丸ｺﾞｼｯｸM-PRO" w:hAnsi="HG丸ｺﾞｼｯｸM-PRO" w:hint="eastAsia"/>
          <w:color w:val="000000" w:themeColor="text1"/>
          <w:sz w:val="18"/>
          <w:szCs w:val="18"/>
        </w:rPr>
        <w:t>消去</w:t>
      </w:r>
      <w:r w:rsidR="001071A1" w:rsidRPr="00CA5CCF">
        <w:rPr>
          <w:rFonts w:ascii="HG丸ｺﾞｼｯｸM-PRO" w:eastAsia="HG丸ｺﾞｼｯｸM-PRO" w:hAnsi="HG丸ｺﾞｼｯｸM-PRO" w:hint="eastAsia"/>
          <w:color w:val="000000" w:themeColor="text1"/>
          <w:sz w:val="18"/>
          <w:szCs w:val="18"/>
        </w:rPr>
        <w:t>した金額で表示してい</w:t>
      </w:r>
      <w:r w:rsidR="00682ED1" w:rsidRPr="00CA5CCF">
        <w:rPr>
          <w:rFonts w:ascii="HG丸ｺﾞｼｯｸM-PRO" w:eastAsia="HG丸ｺﾞｼｯｸM-PRO" w:hAnsi="HG丸ｺﾞｼｯｸM-PRO" w:hint="eastAsia"/>
          <w:color w:val="000000" w:themeColor="text1"/>
          <w:sz w:val="18"/>
          <w:szCs w:val="18"/>
        </w:rPr>
        <w:t>ます</w:t>
      </w:r>
      <w:r w:rsidR="001071A1" w:rsidRPr="00CA5CCF">
        <w:rPr>
          <w:rFonts w:ascii="HG丸ｺﾞｼｯｸM-PRO" w:eastAsia="HG丸ｺﾞｼｯｸM-PRO" w:hAnsi="HG丸ｺﾞｼｯｸM-PRO" w:hint="eastAsia"/>
          <w:color w:val="000000" w:themeColor="text1"/>
          <w:sz w:val="18"/>
          <w:szCs w:val="18"/>
        </w:rPr>
        <w:t>。</w:t>
      </w:r>
    </w:p>
    <w:p w14:paraId="53D95A69" w14:textId="213546FC" w:rsidR="00EC644D" w:rsidRPr="00CA5CCF" w:rsidRDefault="00EC644D" w:rsidP="00F613E4">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w:t>
      </w:r>
      <w:r w:rsidR="004C1C54" w:rsidRPr="00CA5CCF">
        <w:rPr>
          <w:rFonts w:ascii="HG丸ｺﾞｼｯｸM-PRO" w:eastAsia="HG丸ｺﾞｼｯｸM-PRO" w:hAnsi="HG丸ｺﾞｼｯｸM-PRO" w:hint="eastAsia"/>
          <w:color w:val="000000" w:themeColor="text1"/>
          <w:sz w:val="18"/>
          <w:szCs w:val="18"/>
        </w:rPr>
        <w:t>地方消費税清算特別会計</w:t>
      </w:r>
      <w:r w:rsidRPr="00CA5CCF">
        <w:rPr>
          <w:rFonts w:ascii="HG丸ｺﾞｼｯｸM-PRO" w:eastAsia="HG丸ｺﾞｼｯｸM-PRO" w:hAnsi="HG丸ｺﾞｼｯｸM-PRO" w:hint="eastAsia"/>
          <w:color w:val="000000" w:themeColor="text1"/>
          <w:sz w:val="18"/>
          <w:szCs w:val="18"/>
        </w:rPr>
        <w:t>に係る繰出金については、</w:t>
      </w:r>
      <w:r w:rsidR="0002340C" w:rsidRPr="00CA5CCF">
        <w:rPr>
          <w:rFonts w:ascii="HG丸ｺﾞｼｯｸM-PRO" w:eastAsia="HG丸ｺﾞｼｯｸM-PRO" w:hAnsi="HG丸ｺﾞｼｯｸM-PRO" w:hint="eastAsia"/>
          <w:color w:val="000000" w:themeColor="text1"/>
          <w:sz w:val="18"/>
          <w:szCs w:val="18"/>
        </w:rPr>
        <w:t>事業収入（特別会計）</w:t>
      </w:r>
      <w:r w:rsidRPr="00CA5CCF">
        <w:rPr>
          <w:rFonts w:ascii="HG丸ｺﾞｼｯｸM-PRO" w:eastAsia="HG丸ｺﾞｼｯｸM-PRO" w:hAnsi="HG丸ｺﾞｼｯｸM-PRO" w:hint="eastAsia"/>
          <w:color w:val="000000" w:themeColor="text1"/>
          <w:sz w:val="18"/>
          <w:szCs w:val="18"/>
        </w:rPr>
        <w:t>と相殺消去した金額で表示しています。</w:t>
      </w:r>
    </w:p>
    <w:p w14:paraId="26A6C014" w14:textId="1E12255D" w:rsidR="0048665D" w:rsidRDefault="00EC644D" w:rsidP="00D30018">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・上記の繰入繰出、債権債務以外にも、</w:t>
      </w:r>
      <w:r w:rsidR="00A415C8">
        <w:rPr>
          <w:rFonts w:ascii="HG丸ｺﾞｼｯｸM-PRO" w:eastAsia="HG丸ｺﾞｼｯｸM-PRO" w:hAnsi="HG丸ｺﾞｼｯｸM-PRO"/>
          <w:color w:val="000000" w:themeColor="text1"/>
          <w:sz w:val="18"/>
          <w:szCs w:val="18"/>
        </w:rPr>
        <w:t>1</w:t>
      </w:r>
      <w:r w:rsidRPr="00CA5CCF">
        <w:rPr>
          <w:rFonts w:ascii="HG丸ｺﾞｼｯｸM-PRO" w:eastAsia="HG丸ｺﾞｼｯｸM-PRO" w:hAnsi="HG丸ｺﾞｼｯｸM-PRO" w:hint="eastAsia"/>
          <w:color w:val="000000" w:themeColor="text1"/>
          <w:sz w:val="18"/>
          <w:szCs w:val="18"/>
        </w:rPr>
        <w:t>億円以上の会計間の内部取引を相殺消去した金額で表示しています（金額基準）。</w:t>
      </w:r>
    </w:p>
    <w:p w14:paraId="53D95A7A" w14:textId="179412ED" w:rsidR="001071A1" w:rsidRPr="00CA5CCF" w:rsidRDefault="007265FA" w:rsidP="00AB3EF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③</w:t>
      </w:r>
      <w:r w:rsidR="001071A1" w:rsidRPr="00CA5CCF">
        <w:rPr>
          <w:rFonts w:ascii="HG丸ｺﾞｼｯｸM-PRO" w:eastAsia="HG丸ｺﾞｼｯｸM-PRO" w:hAnsi="HG丸ｺﾞｼｯｸM-PRO" w:hint="eastAsia"/>
          <w:color w:val="000000" w:themeColor="text1"/>
          <w:sz w:val="18"/>
          <w:szCs w:val="18"/>
        </w:rPr>
        <w:t>出納整理期間</w:t>
      </w:r>
    </w:p>
    <w:p w14:paraId="53D95A7B" w14:textId="01A28D2E" w:rsidR="001071A1" w:rsidRPr="00CA5CCF" w:rsidRDefault="0061666C" w:rsidP="00EB1DE1">
      <w:pPr>
        <w:spacing w:line="300" w:lineRule="exact"/>
        <w:ind w:leftChars="367" w:left="771" w:firstLineChars="87" w:firstLine="157"/>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当会計年度に係る出納整理期間（</w:t>
      </w:r>
      <w:r w:rsidR="00EB1DE1" w:rsidRPr="00CA5CCF">
        <w:rPr>
          <w:rFonts w:ascii="HG丸ｺﾞｼｯｸM-PRO" w:eastAsia="HG丸ｺﾞｼｯｸM-PRO" w:hAnsi="HG丸ｺﾞｼｯｸM-PRO" w:hint="eastAsia"/>
          <w:color w:val="000000" w:themeColor="text1"/>
          <w:sz w:val="18"/>
          <w:szCs w:val="18"/>
        </w:rPr>
        <w:t>令</w:t>
      </w:r>
      <w:r w:rsidR="00EB1DE1" w:rsidRPr="007651D7">
        <w:rPr>
          <w:rFonts w:ascii="HG丸ｺﾞｼｯｸM-PRO" w:eastAsia="HG丸ｺﾞｼｯｸM-PRO" w:hAnsi="HG丸ｺﾞｼｯｸM-PRO" w:hint="eastAsia"/>
          <w:sz w:val="18"/>
          <w:szCs w:val="18"/>
        </w:rPr>
        <w:t>和</w:t>
      </w:r>
      <w:r w:rsidR="00A415C8">
        <w:rPr>
          <w:rFonts w:ascii="HG丸ｺﾞｼｯｸM-PRO" w:eastAsia="HG丸ｺﾞｼｯｸM-PRO" w:hAnsi="HG丸ｺﾞｼｯｸM-PRO" w:hint="eastAsia"/>
          <w:sz w:val="18"/>
          <w:szCs w:val="18"/>
        </w:rPr>
        <w:t>7</w:t>
      </w:r>
      <w:r w:rsidRPr="007651D7">
        <w:rPr>
          <w:rFonts w:ascii="HG丸ｺﾞｼｯｸM-PRO" w:eastAsia="HG丸ｺﾞｼｯｸM-PRO" w:hAnsi="HG丸ｺﾞｼｯｸM-PRO" w:hint="eastAsia"/>
          <w:sz w:val="18"/>
          <w:szCs w:val="18"/>
        </w:rPr>
        <w:t>年</w:t>
      </w:r>
      <w:r w:rsidR="00A415C8">
        <w:rPr>
          <w:rFonts w:ascii="HG丸ｺﾞｼｯｸM-PRO" w:eastAsia="HG丸ｺﾞｼｯｸM-PRO" w:hAnsi="HG丸ｺﾞｼｯｸM-PRO" w:hint="eastAsia"/>
          <w:sz w:val="18"/>
          <w:szCs w:val="18"/>
        </w:rPr>
        <w:t>4</w:t>
      </w:r>
      <w:r w:rsidRPr="00CA5CCF">
        <w:rPr>
          <w:rFonts w:ascii="HG丸ｺﾞｼｯｸM-PRO" w:eastAsia="HG丸ｺﾞｼｯｸM-PRO" w:hAnsi="HG丸ｺﾞｼｯｸM-PRO" w:hint="eastAsia"/>
          <w:color w:val="000000" w:themeColor="text1"/>
          <w:sz w:val="18"/>
          <w:szCs w:val="18"/>
        </w:rPr>
        <w:t>月</w:t>
      </w:r>
      <w:r w:rsidR="00A415C8">
        <w:rPr>
          <w:rFonts w:ascii="HG丸ｺﾞｼｯｸM-PRO" w:eastAsia="HG丸ｺﾞｼｯｸM-PRO" w:hAnsi="HG丸ｺﾞｼｯｸM-PRO" w:hint="eastAsia"/>
          <w:color w:val="000000" w:themeColor="text1"/>
          <w:sz w:val="18"/>
          <w:szCs w:val="18"/>
        </w:rPr>
        <w:t>1</w:t>
      </w:r>
      <w:r w:rsidRPr="00CA5CCF">
        <w:rPr>
          <w:rFonts w:ascii="HG丸ｺﾞｼｯｸM-PRO" w:eastAsia="HG丸ｺﾞｼｯｸM-PRO" w:hAnsi="HG丸ｺﾞｼｯｸM-PRO" w:hint="eastAsia"/>
          <w:color w:val="000000" w:themeColor="text1"/>
          <w:sz w:val="18"/>
          <w:szCs w:val="18"/>
        </w:rPr>
        <w:t>日</w:t>
      </w:r>
      <w:r w:rsidR="00A328F7">
        <w:rPr>
          <w:rFonts w:ascii="HG丸ｺﾞｼｯｸM-PRO" w:eastAsia="HG丸ｺﾞｼｯｸM-PRO" w:hAnsi="HG丸ｺﾞｼｯｸM-PRO" w:hint="eastAsia"/>
          <w:color w:val="000000" w:themeColor="text1"/>
          <w:sz w:val="18"/>
          <w:szCs w:val="18"/>
        </w:rPr>
        <w:t>～</w:t>
      </w:r>
      <w:r w:rsidR="00A415C8">
        <w:rPr>
          <w:rFonts w:ascii="HG丸ｺﾞｼｯｸM-PRO" w:eastAsia="HG丸ｺﾞｼｯｸM-PRO" w:hAnsi="HG丸ｺﾞｼｯｸM-PRO" w:hint="eastAsia"/>
          <w:color w:val="000000" w:themeColor="text1"/>
          <w:sz w:val="18"/>
          <w:szCs w:val="18"/>
        </w:rPr>
        <w:t>5</w:t>
      </w:r>
      <w:r w:rsidRPr="00CA5CCF">
        <w:rPr>
          <w:rFonts w:ascii="HG丸ｺﾞｼｯｸM-PRO" w:eastAsia="HG丸ｺﾞｼｯｸM-PRO" w:hAnsi="HG丸ｺﾞｼｯｸM-PRO" w:hint="eastAsia"/>
          <w:color w:val="000000" w:themeColor="text1"/>
          <w:sz w:val="18"/>
          <w:szCs w:val="18"/>
        </w:rPr>
        <w:t>月</w:t>
      </w:r>
      <w:r w:rsidR="00A415C8">
        <w:rPr>
          <w:rFonts w:ascii="HG丸ｺﾞｼｯｸM-PRO" w:eastAsia="HG丸ｺﾞｼｯｸM-PRO" w:hAnsi="HG丸ｺﾞｼｯｸM-PRO" w:hint="eastAsia"/>
          <w:color w:val="000000" w:themeColor="text1"/>
          <w:sz w:val="18"/>
          <w:szCs w:val="18"/>
        </w:rPr>
        <w:t>3</w:t>
      </w:r>
      <w:r w:rsidR="00A415C8">
        <w:rPr>
          <w:rFonts w:ascii="HG丸ｺﾞｼｯｸM-PRO" w:eastAsia="HG丸ｺﾞｼｯｸM-PRO" w:hAnsi="HG丸ｺﾞｼｯｸM-PRO"/>
          <w:color w:val="000000" w:themeColor="text1"/>
          <w:sz w:val="18"/>
          <w:szCs w:val="18"/>
        </w:rPr>
        <w:t>1</w:t>
      </w:r>
      <w:r w:rsidRPr="00CA5CCF">
        <w:rPr>
          <w:rFonts w:ascii="HG丸ｺﾞｼｯｸM-PRO" w:eastAsia="HG丸ｺﾞｼｯｸM-PRO" w:hAnsi="HG丸ｺﾞｼｯｸM-PRO" w:hint="eastAsia"/>
          <w:color w:val="000000" w:themeColor="text1"/>
          <w:sz w:val="18"/>
          <w:szCs w:val="18"/>
        </w:rPr>
        <w:t>日）の取引を当会計年度の取引としています。</w:t>
      </w:r>
    </w:p>
    <w:p w14:paraId="53D95A7C" w14:textId="1AD8771C" w:rsidR="009A4D64" w:rsidRPr="00CA5CCF" w:rsidRDefault="007265FA"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④</w:t>
      </w:r>
      <w:r w:rsidR="009A4D64" w:rsidRPr="00CA5CCF">
        <w:rPr>
          <w:rFonts w:ascii="HG丸ｺﾞｼｯｸM-PRO" w:eastAsia="HG丸ｺﾞｼｯｸM-PRO" w:hAnsi="HG丸ｺﾞｼｯｸM-PRO" w:hint="eastAsia"/>
          <w:color w:val="000000" w:themeColor="text1"/>
          <w:sz w:val="18"/>
          <w:szCs w:val="18"/>
        </w:rPr>
        <w:t>消費税及び地方消費税の会計処理</w:t>
      </w:r>
    </w:p>
    <w:p w14:paraId="53D95A7D" w14:textId="401FA000" w:rsidR="009A4D64" w:rsidRDefault="009A4D64"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 xml:space="preserve">　　税込方式によっています。</w:t>
      </w:r>
    </w:p>
    <w:p w14:paraId="184A0561" w14:textId="77777777" w:rsidR="00D30018" w:rsidRPr="00CA5CCF" w:rsidRDefault="00D30018" w:rsidP="009A4D64">
      <w:pPr>
        <w:spacing w:line="300" w:lineRule="exact"/>
        <w:ind w:firstLineChars="300" w:firstLine="540"/>
        <w:rPr>
          <w:rFonts w:ascii="HG丸ｺﾞｼｯｸM-PRO" w:eastAsia="HG丸ｺﾞｼｯｸM-PRO" w:hAnsi="HG丸ｺﾞｼｯｸM-PRO"/>
          <w:color w:val="000000" w:themeColor="text1"/>
          <w:sz w:val="18"/>
          <w:szCs w:val="18"/>
        </w:rPr>
      </w:pPr>
    </w:p>
    <w:p w14:paraId="53D95A7E" w14:textId="5D10208D" w:rsidR="000C429A" w:rsidRPr="00CA5CCF" w:rsidRDefault="007265FA"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lastRenderedPageBreak/>
        <w:t>⑤</w:t>
      </w:r>
      <w:r w:rsidR="000C429A" w:rsidRPr="00CA5CCF">
        <w:rPr>
          <w:rFonts w:ascii="HG丸ｺﾞｼｯｸM-PRO" w:eastAsia="HG丸ｺﾞｼｯｸM-PRO" w:hAnsi="HG丸ｺﾞｼｯｸM-PRO" w:hint="eastAsia"/>
          <w:color w:val="000000" w:themeColor="text1"/>
          <w:sz w:val="18"/>
          <w:szCs w:val="18"/>
        </w:rPr>
        <w:t>リース資産及びリース債務の</w:t>
      </w:r>
      <w:r w:rsidR="00F0466C" w:rsidRPr="00CA5CCF">
        <w:rPr>
          <w:rFonts w:ascii="HG丸ｺﾞｼｯｸM-PRO" w:eastAsia="HG丸ｺﾞｼｯｸM-PRO" w:hAnsi="HG丸ｺﾞｼｯｸM-PRO" w:hint="eastAsia"/>
          <w:color w:val="000000" w:themeColor="text1"/>
          <w:sz w:val="18"/>
          <w:szCs w:val="18"/>
        </w:rPr>
        <w:t>計上に係る</w:t>
      </w:r>
      <w:r w:rsidR="000C429A" w:rsidRPr="00CA5CCF">
        <w:rPr>
          <w:rFonts w:ascii="HG丸ｺﾞｼｯｸM-PRO" w:eastAsia="HG丸ｺﾞｼｯｸM-PRO" w:hAnsi="HG丸ｺﾞｼｯｸM-PRO" w:hint="eastAsia"/>
          <w:color w:val="000000" w:themeColor="text1"/>
          <w:sz w:val="18"/>
          <w:szCs w:val="18"/>
        </w:rPr>
        <w:t>運用</w:t>
      </w:r>
    </w:p>
    <w:p w14:paraId="3C777D7D" w14:textId="73BDE89B" w:rsidR="00680BBE" w:rsidRPr="005207AE" w:rsidRDefault="00680BBE" w:rsidP="00680BBE">
      <w:pPr>
        <w:spacing w:line="300" w:lineRule="exact"/>
        <w:ind w:leftChars="387" w:left="813" w:firstLineChars="67" w:firstLine="121"/>
        <w:rPr>
          <w:rFonts w:ascii="HG丸ｺﾞｼｯｸM-PRO" w:eastAsia="HG丸ｺﾞｼｯｸM-PRO" w:hAnsi="HG丸ｺﾞｼｯｸM-PRO"/>
          <w:color w:val="000000" w:themeColor="text1"/>
          <w:sz w:val="18"/>
          <w:szCs w:val="18"/>
        </w:rPr>
      </w:pPr>
      <w:r w:rsidRPr="005207AE">
        <w:rPr>
          <w:rFonts w:ascii="HG丸ｺﾞｼｯｸM-PRO" w:eastAsia="HG丸ｺﾞｼｯｸM-PRO" w:hAnsi="HG丸ｺﾞｼｯｸM-PRO" w:hint="eastAsia"/>
          <w:color w:val="000000" w:themeColor="text1"/>
          <w:sz w:val="18"/>
          <w:szCs w:val="18"/>
        </w:rPr>
        <w:t>長期継続契約による賃貸借物件のうち、大阪府財務諸表作成基準第</w:t>
      </w:r>
      <w:r w:rsidR="00A415C8">
        <w:rPr>
          <w:rFonts w:ascii="HG丸ｺﾞｼｯｸM-PRO" w:eastAsia="HG丸ｺﾞｼｯｸM-PRO" w:hAnsi="HG丸ｺﾞｼｯｸM-PRO" w:hint="eastAsia"/>
          <w:color w:val="000000" w:themeColor="text1"/>
          <w:sz w:val="18"/>
          <w:szCs w:val="18"/>
        </w:rPr>
        <w:t>1</w:t>
      </w:r>
      <w:r w:rsidR="00A415C8">
        <w:rPr>
          <w:rFonts w:ascii="HG丸ｺﾞｼｯｸM-PRO" w:eastAsia="HG丸ｺﾞｼｯｸM-PRO" w:hAnsi="HG丸ｺﾞｼｯｸM-PRO"/>
          <w:color w:val="000000" w:themeColor="text1"/>
          <w:sz w:val="18"/>
          <w:szCs w:val="18"/>
        </w:rPr>
        <w:t>5</w:t>
      </w:r>
      <w:r w:rsidRPr="005207AE">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5</w:t>
      </w:r>
      <w:r w:rsidRPr="005207AE">
        <w:rPr>
          <w:rFonts w:ascii="HG丸ｺﾞｼｯｸM-PRO" w:eastAsia="HG丸ｺﾞｼｯｸM-PRO" w:hAnsi="HG丸ｺﾞｼｯｸM-PRO" w:hint="eastAsia"/>
          <w:color w:val="000000" w:themeColor="text1"/>
          <w:sz w:val="18"/>
          <w:szCs w:val="18"/>
        </w:rPr>
        <w:t>号、第</w:t>
      </w:r>
      <w:r w:rsidR="00A415C8">
        <w:rPr>
          <w:rFonts w:ascii="HG丸ｺﾞｼｯｸM-PRO" w:eastAsia="HG丸ｺﾞｼｯｸM-PRO" w:hAnsi="HG丸ｺﾞｼｯｸM-PRO" w:hint="eastAsia"/>
          <w:color w:val="000000" w:themeColor="text1"/>
          <w:sz w:val="18"/>
          <w:szCs w:val="18"/>
        </w:rPr>
        <w:t>1</w:t>
      </w:r>
      <w:r w:rsidR="00A415C8">
        <w:rPr>
          <w:rFonts w:ascii="HG丸ｺﾞｼｯｸM-PRO" w:eastAsia="HG丸ｺﾞｼｯｸM-PRO" w:hAnsi="HG丸ｺﾞｼｯｸM-PRO"/>
          <w:color w:val="000000" w:themeColor="text1"/>
          <w:sz w:val="18"/>
          <w:szCs w:val="18"/>
        </w:rPr>
        <w:t>6</w:t>
      </w:r>
      <w:r w:rsidRPr="005207AE">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6</w:t>
      </w:r>
      <w:r w:rsidRPr="005207AE">
        <w:rPr>
          <w:rFonts w:ascii="HG丸ｺﾞｼｯｸM-PRO" w:eastAsia="HG丸ｺﾞｼｯｸM-PRO" w:hAnsi="HG丸ｺﾞｼｯｸM-PRO" w:hint="eastAsia"/>
          <w:color w:val="000000" w:themeColor="text1"/>
          <w:sz w:val="18"/>
          <w:szCs w:val="18"/>
        </w:rPr>
        <w:t>号及び第</w:t>
      </w:r>
      <w:r w:rsidR="00A415C8">
        <w:rPr>
          <w:rFonts w:ascii="HG丸ｺﾞｼｯｸM-PRO" w:eastAsia="HG丸ｺﾞｼｯｸM-PRO" w:hAnsi="HG丸ｺﾞｼｯｸM-PRO" w:hint="eastAsia"/>
          <w:color w:val="000000" w:themeColor="text1"/>
          <w:sz w:val="18"/>
          <w:szCs w:val="18"/>
        </w:rPr>
        <w:t>1</w:t>
      </w:r>
      <w:r w:rsidR="00A415C8">
        <w:rPr>
          <w:rFonts w:ascii="HG丸ｺﾞｼｯｸM-PRO" w:eastAsia="HG丸ｺﾞｼｯｸM-PRO" w:hAnsi="HG丸ｺﾞｼｯｸM-PRO"/>
          <w:color w:val="000000" w:themeColor="text1"/>
          <w:sz w:val="18"/>
          <w:szCs w:val="18"/>
        </w:rPr>
        <w:t>7</w:t>
      </w:r>
      <w:r w:rsidRPr="005207AE">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5</w:t>
      </w:r>
      <w:r w:rsidRPr="005207AE">
        <w:rPr>
          <w:rFonts w:ascii="HG丸ｺﾞｼｯｸM-PRO" w:eastAsia="HG丸ｺﾞｼｯｸM-PRO" w:hAnsi="HG丸ｺﾞｼｯｸM-PRO" w:hint="eastAsia"/>
          <w:color w:val="000000" w:themeColor="text1"/>
          <w:sz w:val="18"/>
          <w:szCs w:val="18"/>
        </w:rPr>
        <w:t>号に規定するファイナンス・リース取引に該当するものについては、リース資産及びリース債務として計上</w:t>
      </w:r>
      <w:r>
        <w:rPr>
          <w:rFonts w:ascii="HG丸ｺﾞｼｯｸM-PRO" w:eastAsia="HG丸ｺﾞｼｯｸM-PRO" w:hAnsi="HG丸ｺﾞｼｯｸM-PRO" w:hint="eastAsia"/>
          <w:color w:val="000000" w:themeColor="text1"/>
          <w:sz w:val="18"/>
          <w:szCs w:val="18"/>
        </w:rPr>
        <w:t>して</w:t>
      </w:r>
      <w:r w:rsidRPr="001D718B">
        <w:rPr>
          <w:rFonts w:ascii="HG丸ｺﾞｼｯｸM-PRO" w:eastAsia="HG丸ｺﾞｼｯｸM-PRO" w:hAnsi="HG丸ｺﾞｼｯｸM-PRO" w:hint="eastAsia"/>
          <w:sz w:val="18"/>
          <w:szCs w:val="18"/>
        </w:rPr>
        <w:t>います。</w:t>
      </w:r>
    </w:p>
    <w:p w14:paraId="67B8C27E" w14:textId="1B3A8A98" w:rsidR="007265FA" w:rsidRPr="00CA5CCF" w:rsidRDefault="007265FA" w:rsidP="005207AE">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⑥地方債残高</w:t>
      </w:r>
    </w:p>
    <w:p w14:paraId="360A3FCE" w14:textId="482FC9AC" w:rsidR="007265FA" w:rsidRPr="00CA5CCF" w:rsidRDefault="007265FA" w:rsidP="007265FA">
      <w:pPr>
        <w:spacing w:line="300" w:lineRule="exact"/>
        <w:ind w:leftChars="387" w:left="813" w:firstLineChars="67" w:firstLine="121"/>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貸借対照表の負債の部に示す地方債残高等については、償還時に地方交付税による補塡措置が見込まれるものがあります（詳細は公債管理特別会計注記参照）。</w:t>
      </w:r>
    </w:p>
    <w:p w14:paraId="3BC9289A" w14:textId="12B88E30" w:rsidR="00024D25" w:rsidRPr="00F92721" w:rsidRDefault="00024D25" w:rsidP="003775EA">
      <w:pPr>
        <w:spacing w:line="300" w:lineRule="exact"/>
        <w:rPr>
          <w:rFonts w:ascii="HG丸ｺﾞｼｯｸM-PRO" w:eastAsia="HG丸ｺﾞｼｯｸM-PRO" w:hAnsi="HG丸ｺﾞｼｯｸM-PRO"/>
          <w:color w:val="FF0000"/>
          <w:sz w:val="18"/>
          <w:szCs w:val="18"/>
        </w:rPr>
      </w:pPr>
    </w:p>
    <w:p w14:paraId="53D95A8B" w14:textId="47D4D9F3" w:rsidR="001071A1" w:rsidRPr="00024D25" w:rsidRDefault="003775EA" w:rsidP="00856103">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t>2</w:t>
      </w:r>
      <w:r w:rsidR="001071A1" w:rsidRPr="00024D25">
        <w:rPr>
          <w:rFonts w:ascii="HG丸ｺﾞｼｯｸM-PRO" w:eastAsia="HG丸ｺﾞｼｯｸM-PRO" w:hAnsi="HG丸ｺﾞｼｯｸM-PRO" w:hint="eastAsia"/>
          <w:b/>
          <w:color w:val="000000" w:themeColor="text1"/>
        </w:rPr>
        <w:t>．偶発債務</w:t>
      </w:r>
    </w:p>
    <w:p w14:paraId="53D95A8C" w14:textId="4CADF03E" w:rsidR="001071A1" w:rsidRPr="00024D25" w:rsidRDefault="001071A1" w:rsidP="006230C8">
      <w:pPr>
        <w:ind w:firstLineChars="100" w:firstLine="180"/>
        <w:rPr>
          <w:rFonts w:ascii="HG丸ｺﾞｼｯｸM-PRO" w:eastAsia="HG丸ｺﾞｼｯｸM-PRO" w:hAnsi="HG丸ｺﾞｼｯｸM-PRO"/>
          <w:color w:val="000000" w:themeColor="text1"/>
          <w:sz w:val="18"/>
          <w:szCs w:val="18"/>
        </w:rPr>
      </w:pPr>
      <w:r w:rsidRPr="00024D25">
        <w:rPr>
          <w:rFonts w:ascii="HG丸ｺﾞｼｯｸM-PRO" w:eastAsia="HG丸ｺﾞｼｯｸM-PRO" w:hAnsi="HG丸ｺﾞｼｯｸM-PRO" w:hint="eastAsia"/>
          <w:color w:val="000000" w:themeColor="text1"/>
          <w:sz w:val="18"/>
          <w:szCs w:val="18"/>
        </w:rPr>
        <w:t>（１）債務保証</w:t>
      </w:r>
      <w:r w:rsidR="00684587">
        <w:rPr>
          <w:rFonts w:ascii="HG丸ｺﾞｼｯｸM-PRO" w:eastAsia="HG丸ｺﾞｼｯｸM-PRO" w:hAnsi="HG丸ｺﾞｼｯｸM-PRO" w:hint="eastAsia"/>
          <w:color w:val="000000" w:themeColor="text1"/>
          <w:sz w:val="18"/>
          <w:szCs w:val="18"/>
        </w:rPr>
        <w:t>又</w:t>
      </w:r>
      <w:r w:rsidRPr="00024D25">
        <w:rPr>
          <w:rFonts w:ascii="HG丸ｺﾞｼｯｸM-PRO" w:eastAsia="HG丸ｺﾞｼｯｸM-PRO" w:hAnsi="HG丸ｺﾞｼｯｸM-PRO" w:hint="eastAsia"/>
          <w:color w:val="000000" w:themeColor="text1"/>
          <w:sz w:val="18"/>
          <w:szCs w:val="18"/>
        </w:rPr>
        <w:t>は損失補償に係る債務負担行為のうち、履行すべき額が未確定なもの</w:t>
      </w:r>
    </w:p>
    <w:p w14:paraId="340DC8F8" w14:textId="7408793C" w:rsidR="00033AB2" w:rsidRDefault="006950AD" w:rsidP="007D5A05">
      <w:pPr>
        <w:ind w:leftChars="270" w:left="567" w:rightChars="134" w:right="281"/>
        <w:rPr>
          <w:rFonts w:ascii="HG丸ｺﾞｼｯｸM-PRO" w:eastAsia="HG丸ｺﾞｼｯｸM-PRO" w:hAnsi="HG丸ｺﾞｼｯｸM-PRO"/>
          <w:color w:val="000000" w:themeColor="text1"/>
          <w:sz w:val="18"/>
          <w:szCs w:val="18"/>
        </w:rPr>
      </w:pPr>
      <w:r w:rsidRPr="00024D25">
        <w:rPr>
          <w:rFonts w:ascii="HG丸ｺﾞｼｯｸM-PRO" w:eastAsia="HG丸ｺﾞｼｯｸM-PRO" w:hAnsi="HG丸ｺﾞｼｯｸM-PRO" w:hint="eastAsia"/>
          <w:color w:val="000000" w:themeColor="text1"/>
          <w:sz w:val="18"/>
          <w:szCs w:val="18"/>
        </w:rPr>
        <w:t>主なもの</w:t>
      </w:r>
    </w:p>
    <w:tbl>
      <w:tblPr>
        <w:tblStyle w:val="a4"/>
        <w:tblW w:w="9067" w:type="dxa"/>
        <w:tblInd w:w="567" w:type="dxa"/>
        <w:tblLook w:val="04A0" w:firstRow="1" w:lastRow="0" w:firstColumn="1" w:lastColumn="0" w:noHBand="0" w:noVBand="1"/>
      </w:tblPr>
      <w:tblGrid>
        <w:gridCol w:w="4106"/>
        <w:gridCol w:w="1134"/>
        <w:gridCol w:w="3827"/>
      </w:tblGrid>
      <w:tr w:rsidR="00196158" w:rsidRPr="00196158" w14:paraId="7789C80D" w14:textId="77777777" w:rsidTr="007D5A05">
        <w:trPr>
          <w:trHeight w:val="254"/>
        </w:trPr>
        <w:tc>
          <w:tcPr>
            <w:tcW w:w="4106" w:type="dxa"/>
          </w:tcPr>
          <w:p w14:paraId="1838A8A8" w14:textId="3D1D8B3F" w:rsidR="00C91ADA" w:rsidRPr="00196158" w:rsidRDefault="00C91ADA" w:rsidP="007D5A05">
            <w:pPr>
              <w:spacing w:line="240" w:lineRule="exact"/>
              <w:jc w:val="center"/>
              <w:rPr>
                <w:rFonts w:ascii="HG丸ｺﾞｼｯｸM-PRO" w:eastAsia="HG丸ｺﾞｼｯｸM-PRO" w:hAnsi="HG丸ｺﾞｼｯｸM-PRO"/>
                <w:sz w:val="16"/>
                <w:szCs w:val="16"/>
              </w:rPr>
            </w:pPr>
            <w:r w:rsidRPr="00196158">
              <w:rPr>
                <w:rFonts w:ascii="HG丸ｺﾞｼｯｸM-PRO" w:eastAsia="HG丸ｺﾞｼｯｸM-PRO" w:hAnsi="HG丸ｺﾞｼｯｸM-PRO" w:hint="eastAsia"/>
                <w:sz w:val="16"/>
                <w:szCs w:val="16"/>
              </w:rPr>
              <w:t>事項</w:t>
            </w:r>
          </w:p>
        </w:tc>
        <w:tc>
          <w:tcPr>
            <w:tcW w:w="1134" w:type="dxa"/>
          </w:tcPr>
          <w:p w14:paraId="50AB0488" w14:textId="252A404A" w:rsidR="00C91ADA" w:rsidRPr="00196158" w:rsidRDefault="00460699" w:rsidP="007D5A05">
            <w:pPr>
              <w:spacing w:line="240" w:lineRule="exact"/>
              <w:jc w:val="center"/>
              <w:rPr>
                <w:rFonts w:ascii="HG丸ｺﾞｼｯｸM-PRO" w:eastAsia="HG丸ｺﾞｼｯｸM-PRO" w:hAnsi="HG丸ｺﾞｼｯｸM-PRO"/>
                <w:sz w:val="16"/>
                <w:szCs w:val="16"/>
              </w:rPr>
            </w:pPr>
            <w:r w:rsidRPr="00196158">
              <w:rPr>
                <w:rFonts w:ascii="HG丸ｺﾞｼｯｸM-PRO" w:eastAsia="HG丸ｺﾞｼｯｸM-PRO" w:hAnsi="HG丸ｺﾞｼｯｸM-PRO" w:hint="eastAsia"/>
                <w:sz w:val="16"/>
                <w:szCs w:val="16"/>
              </w:rPr>
              <w:t>期間</w:t>
            </w:r>
          </w:p>
        </w:tc>
        <w:tc>
          <w:tcPr>
            <w:tcW w:w="3827" w:type="dxa"/>
          </w:tcPr>
          <w:p w14:paraId="4BD9A488" w14:textId="7FB9244F" w:rsidR="00C91ADA" w:rsidRPr="00196158" w:rsidRDefault="00460699" w:rsidP="007D5A05">
            <w:pPr>
              <w:spacing w:line="240" w:lineRule="exact"/>
              <w:jc w:val="center"/>
              <w:rPr>
                <w:rFonts w:ascii="HG丸ｺﾞｼｯｸM-PRO" w:eastAsia="HG丸ｺﾞｼｯｸM-PRO" w:hAnsi="HG丸ｺﾞｼｯｸM-PRO"/>
                <w:sz w:val="16"/>
                <w:szCs w:val="16"/>
              </w:rPr>
            </w:pPr>
            <w:r w:rsidRPr="00196158">
              <w:rPr>
                <w:rFonts w:ascii="HG丸ｺﾞｼｯｸM-PRO" w:eastAsia="HG丸ｺﾞｼｯｸM-PRO" w:hAnsi="HG丸ｺﾞｼｯｸM-PRO" w:hint="eastAsia"/>
                <w:sz w:val="16"/>
                <w:szCs w:val="16"/>
              </w:rPr>
              <w:t>支出予定額</w:t>
            </w:r>
          </w:p>
        </w:tc>
      </w:tr>
      <w:tr w:rsidR="00196158" w:rsidRPr="00196158" w14:paraId="79D7CA6E" w14:textId="77777777" w:rsidTr="007D5A05">
        <w:tc>
          <w:tcPr>
            <w:tcW w:w="4106" w:type="dxa"/>
            <w:vAlign w:val="center"/>
          </w:tcPr>
          <w:p w14:paraId="0E068A1C" w14:textId="15D46437"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年度中小企業向け融資損失補償</w:t>
            </w:r>
          </w:p>
          <w:p w14:paraId="7BCC81F8" w14:textId="2BED1B21"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【一般会計・商工労働部・制度融資事業】</w:t>
            </w:r>
          </w:p>
        </w:tc>
        <w:tc>
          <w:tcPr>
            <w:tcW w:w="1134" w:type="dxa"/>
            <w:vAlign w:val="center"/>
          </w:tcPr>
          <w:p w14:paraId="47004DA8" w14:textId="6010A1EE"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71B00CFB" w14:textId="0AD04959" w:rsidR="00460699" w:rsidRPr="00196158" w:rsidRDefault="007D5A05"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6FA312FB" w14:textId="0360EB75"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7D5A05" w:rsidRPr="00196158">
              <w:rPr>
                <w:rFonts w:ascii="HG丸ｺﾞｼｯｸM-PRO" w:eastAsia="HG丸ｺﾞｼｯｸM-PRO" w:hAnsi="HG丸ｺﾞｼｯｸM-PRO" w:hint="eastAsia"/>
                <w:sz w:val="14"/>
                <w:szCs w:val="14"/>
              </w:rPr>
              <w:t>3</w:t>
            </w:r>
            <w:r w:rsidR="00196158">
              <w:rPr>
                <w:rFonts w:ascii="HG丸ｺﾞｼｯｸM-PRO" w:eastAsia="HG丸ｺﾞｼｯｸM-PRO" w:hAnsi="HG丸ｺﾞｼｯｸM-PRO"/>
                <w:sz w:val="14"/>
                <w:szCs w:val="14"/>
              </w:rPr>
              <w:t>7</w:t>
            </w:r>
            <w:r w:rsidRPr="00196158">
              <w:rPr>
                <w:rFonts w:ascii="HG丸ｺﾞｼｯｸM-PRO" w:eastAsia="HG丸ｺﾞｼｯｸM-PRO" w:hAnsi="HG丸ｺﾞｼｯｸM-PRO" w:hint="eastAsia"/>
                <w:sz w:val="14"/>
                <w:szCs w:val="14"/>
              </w:rPr>
              <w:t>年度</w:t>
            </w:r>
          </w:p>
        </w:tc>
        <w:tc>
          <w:tcPr>
            <w:tcW w:w="3827" w:type="dxa"/>
            <w:vAlign w:val="center"/>
          </w:tcPr>
          <w:p w14:paraId="5E1C2C2E" w14:textId="6240D752" w:rsidR="00C91ADA" w:rsidRPr="00196158" w:rsidRDefault="00196158" w:rsidP="001227E5">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t>67</w:t>
            </w:r>
            <w:r w:rsidR="00460699" w:rsidRPr="00196158">
              <w:rPr>
                <w:rFonts w:ascii="HG丸ｺﾞｼｯｸM-PRO" w:eastAsia="HG丸ｺﾞｼｯｸM-PRO" w:hAnsi="HG丸ｺﾞｼｯｸM-PRO" w:hint="eastAsia"/>
                <w:sz w:val="14"/>
                <w:szCs w:val="14"/>
              </w:rPr>
              <w:t>億</w:t>
            </w:r>
            <w:r>
              <w:rPr>
                <w:rFonts w:ascii="HG丸ｺﾞｼｯｸM-PRO" w:eastAsia="HG丸ｺﾞｼｯｸM-PRO" w:hAnsi="HG丸ｺﾞｼｯｸM-PRO" w:hint="eastAsia"/>
                <w:sz w:val="14"/>
                <w:szCs w:val="14"/>
              </w:rPr>
              <w:t>3</w:t>
            </w:r>
            <w:r>
              <w:rPr>
                <w:rFonts w:ascii="HG丸ｺﾞｼｯｸM-PRO" w:eastAsia="HG丸ｺﾞｼｯｸM-PRO" w:hAnsi="HG丸ｺﾞｼｯｸM-PRO"/>
                <w:sz w:val="14"/>
                <w:szCs w:val="14"/>
              </w:rPr>
              <w:t>4</w:t>
            </w:r>
            <w:r w:rsidR="00460699" w:rsidRPr="00196158">
              <w:rPr>
                <w:rFonts w:ascii="HG丸ｺﾞｼｯｸM-PRO" w:eastAsia="HG丸ｺﾞｼｯｸM-PRO" w:hAnsi="HG丸ｺﾞｼｯｸM-PRO" w:hint="eastAsia"/>
                <w:sz w:val="14"/>
                <w:szCs w:val="14"/>
              </w:rPr>
              <w:t>百万円</w:t>
            </w:r>
          </w:p>
        </w:tc>
      </w:tr>
      <w:tr w:rsidR="00196158" w:rsidRPr="00196158" w14:paraId="0F6184D3" w14:textId="77777777" w:rsidTr="007D5A05">
        <w:tc>
          <w:tcPr>
            <w:tcW w:w="4106" w:type="dxa"/>
            <w:vAlign w:val="center"/>
          </w:tcPr>
          <w:p w14:paraId="437E0B12" w14:textId="44D9AA16"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年度小規模企業者等設備貸与事業損失補償</w:t>
            </w:r>
          </w:p>
          <w:p w14:paraId="667DE97A" w14:textId="557B8E26"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【一般会計・商工労働部・政策融資事業】</w:t>
            </w:r>
          </w:p>
        </w:tc>
        <w:tc>
          <w:tcPr>
            <w:tcW w:w="1134" w:type="dxa"/>
            <w:vAlign w:val="center"/>
          </w:tcPr>
          <w:p w14:paraId="281A6491" w14:textId="6D32C513"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1790CFDE"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0772CF8E" w14:textId="6B01BE23"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1</w:t>
            </w:r>
            <w:r w:rsidR="00196158">
              <w:rPr>
                <w:rFonts w:ascii="HG丸ｺﾞｼｯｸM-PRO" w:eastAsia="HG丸ｺﾞｼｯｸM-PRO" w:hAnsi="HG丸ｺﾞｼｯｸM-PRO"/>
                <w:sz w:val="14"/>
                <w:szCs w:val="14"/>
              </w:rPr>
              <w:t>8</w:t>
            </w:r>
            <w:r w:rsidRPr="00196158">
              <w:rPr>
                <w:rFonts w:ascii="HG丸ｺﾞｼｯｸM-PRO" w:eastAsia="HG丸ｺﾞｼｯｸM-PRO" w:hAnsi="HG丸ｺﾞｼｯｸM-PRO" w:hint="eastAsia"/>
                <w:sz w:val="14"/>
                <w:szCs w:val="14"/>
              </w:rPr>
              <w:t>年度</w:t>
            </w:r>
          </w:p>
        </w:tc>
        <w:tc>
          <w:tcPr>
            <w:tcW w:w="3827" w:type="dxa"/>
            <w:vAlign w:val="center"/>
          </w:tcPr>
          <w:p w14:paraId="5A913315" w14:textId="5E2BAEFB" w:rsidR="00C91ADA" w:rsidRPr="00196158" w:rsidRDefault="00196158" w:rsidP="001227E5">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w:t>
            </w:r>
            <w:r w:rsidR="00460699" w:rsidRPr="00196158">
              <w:rPr>
                <w:rFonts w:ascii="HG丸ｺﾞｼｯｸM-PRO" w:eastAsia="HG丸ｺﾞｼｯｸM-PRO" w:hAnsi="HG丸ｺﾞｼｯｸM-PRO" w:hint="eastAsia"/>
                <w:sz w:val="14"/>
                <w:szCs w:val="14"/>
              </w:rPr>
              <w:t>億</w:t>
            </w:r>
            <w:r>
              <w:rPr>
                <w:rFonts w:ascii="HG丸ｺﾞｼｯｸM-PRO" w:eastAsia="HG丸ｺﾞｼｯｸM-PRO" w:hAnsi="HG丸ｺﾞｼｯｸM-PRO" w:hint="eastAsia"/>
                <w:sz w:val="14"/>
                <w:szCs w:val="14"/>
              </w:rPr>
              <w:t>2</w:t>
            </w:r>
            <w:r>
              <w:rPr>
                <w:rFonts w:ascii="HG丸ｺﾞｼｯｸM-PRO" w:eastAsia="HG丸ｺﾞｼｯｸM-PRO" w:hAnsi="HG丸ｺﾞｼｯｸM-PRO"/>
                <w:sz w:val="14"/>
                <w:szCs w:val="14"/>
              </w:rPr>
              <w:t>0</w:t>
            </w:r>
            <w:r w:rsidR="00460699" w:rsidRPr="00196158">
              <w:rPr>
                <w:rFonts w:ascii="HG丸ｺﾞｼｯｸM-PRO" w:eastAsia="HG丸ｺﾞｼｯｸM-PRO" w:hAnsi="HG丸ｺﾞｼｯｸM-PRO" w:hint="eastAsia"/>
                <w:sz w:val="14"/>
                <w:szCs w:val="14"/>
              </w:rPr>
              <w:t>百万円</w:t>
            </w:r>
          </w:p>
        </w:tc>
      </w:tr>
      <w:tr w:rsidR="00196158" w:rsidRPr="00196158" w14:paraId="253ADC8D" w14:textId="77777777" w:rsidTr="007D5A05">
        <w:tc>
          <w:tcPr>
            <w:tcW w:w="4106" w:type="dxa"/>
            <w:vAlign w:val="center"/>
          </w:tcPr>
          <w:p w14:paraId="6698909D" w14:textId="3BE5FFBD"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年度大阪府土地開発公社公共用地取得事業</w:t>
            </w:r>
          </w:p>
          <w:p w14:paraId="05F0D046" w14:textId="77777777"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資金借入金に対する債務保証</w:t>
            </w:r>
          </w:p>
          <w:p w14:paraId="2B313E1D" w14:textId="0272BCDD"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【一般会計・都市整備部・用地事業】</w:t>
            </w:r>
          </w:p>
        </w:tc>
        <w:tc>
          <w:tcPr>
            <w:tcW w:w="1134" w:type="dxa"/>
            <w:vAlign w:val="center"/>
          </w:tcPr>
          <w:p w14:paraId="139D4613" w14:textId="4ABDD898"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1396082B"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1B289F80" w14:textId="0F35E0B6"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1</w:t>
            </w:r>
            <w:r w:rsidR="00196158">
              <w:rPr>
                <w:rFonts w:ascii="HG丸ｺﾞｼｯｸM-PRO" w:eastAsia="HG丸ｺﾞｼｯｸM-PRO" w:hAnsi="HG丸ｺﾞｼｯｸM-PRO"/>
                <w:sz w:val="14"/>
                <w:szCs w:val="14"/>
              </w:rPr>
              <w:t>1</w:t>
            </w:r>
            <w:r w:rsidRPr="00196158">
              <w:rPr>
                <w:rFonts w:ascii="HG丸ｺﾞｼｯｸM-PRO" w:eastAsia="HG丸ｺﾞｼｯｸM-PRO" w:hAnsi="HG丸ｺﾞｼｯｸM-PRO" w:hint="eastAsia"/>
                <w:sz w:val="14"/>
                <w:szCs w:val="14"/>
              </w:rPr>
              <w:t>年度</w:t>
            </w:r>
          </w:p>
        </w:tc>
        <w:tc>
          <w:tcPr>
            <w:tcW w:w="3827" w:type="dxa"/>
            <w:vAlign w:val="center"/>
          </w:tcPr>
          <w:p w14:paraId="007BB77D" w14:textId="683687BE" w:rsidR="00C91ADA" w:rsidRPr="00196158" w:rsidRDefault="009A0B46" w:rsidP="001227E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1</w:t>
            </w:r>
            <w:r w:rsidR="00196158">
              <w:rPr>
                <w:rFonts w:ascii="HG丸ｺﾞｼｯｸM-PRO" w:eastAsia="HG丸ｺﾞｼｯｸM-PRO" w:hAnsi="HG丸ｺﾞｼｯｸM-PRO"/>
                <w:sz w:val="14"/>
                <w:szCs w:val="14"/>
              </w:rPr>
              <w:t>82</w:t>
            </w:r>
            <w:r w:rsidR="00460699" w:rsidRPr="00196158">
              <w:rPr>
                <w:rFonts w:ascii="HG丸ｺﾞｼｯｸM-PRO" w:eastAsia="HG丸ｺﾞｼｯｸM-PRO" w:hAnsi="HG丸ｺﾞｼｯｸM-PRO" w:hint="eastAsia"/>
                <w:sz w:val="14"/>
                <w:szCs w:val="14"/>
              </w:rPr>
              <w:t>億</w:t>
            </w:r>
            <w:r w:rsidR="00196158">
              <w:rPr>
                <w:rFonts w:ascii="HG丸ｺﾞｼｯｸM-PRO" w:eastAsia="HG丸ｺﾞｼｯｸM-PRO" w:hAnsi="HG丸ｺﾞｼｯｸM-PRO" w:hint="eastAsia"/>
                <w:sz w:val="14"/>
                <w:szCs w:val="14"/>
              </w:rPr>
              <w:t>6</w:t>
            </w:r>
            <w:r w:rsidR="00E4217A">
              <w:rPr>
                <w:rFonts w:ascii="HG丸ｺﾞｼｯｸM-PRO" w:eastAsia="HG丸ｺﾞｼｯｸM-PRO" w:hAnsi="HG丸ｺﾞｼｯｸM-PRO" w:hint="eastAsia"/>
                <w:sz w:val="14"/>
                <w:szCs w:val="14"/>
              </w:rPr>
              <w:t>7</w:t>
            </w:r>
            <w:r w:rsidR="00460699" w:rsidRPr="00196158">
              <w:rPr>
                <w:rFonts w:ascii="HG丸ｺﾞｼｯｸM-PRO" w:eastAsia="HG丸ｺﾞｼｯｸM-PRO" w:hAnsi="HG丸ｺﾞｼｯｸM-PRO" w:hint="eastAsia"/>
                <w:sz w:val="14"/>
                <w:szCs w:val="14"/>
              </w:rPr>
              <w:t>百万円</w:t>
            </w:r>
          </w:p>
        </w:tc>
      </w:tr>
      <w:tr w:rsidR="00196158" w:rsidRPr="00196158" w14:paraId="32CBC47E" w14:textId="77777777" w:rsidTr="007D5A05">
        <w:tc>
          <w:tcPr>
            <w:tcW w:w="4106" w:type="dxa"/>
            <w:vAlign w:val="center"/>
          </w:tcPr>
          <w:p w14:paraId="1FBA86CF" w14:textId="6CD8D67E"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年度大阪府住宅供給公社事業損失補償</w:t>
            </w:r>
          </w:p>
          <w:p w14:paraId="5E2BD228" w14:textId="51D2768F"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【一般会計・都市整備部・居住企画事業】</w:t>
            </w:r>
          </w:p>
        </w:tc>
        <w:tc>
          <w:tcPr>
            <w:tcW w:w="1134" w:type="dxa"/>
            <w:vAlign w:val="center"/>
          </w:tcPr>
          <w:p w14:paraId="11211923" w14:textId="35952803"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3DCE05C4"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522A3211" w14:textId="33B63EFE"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19</w:t>
            </w:r>
            <w:r w:rsidRPr="00196158">
              <w:rPr>
                <w:rFonts w:ascii="HG丸ｺﾞｼｯｸM-PRO" w:eastAsia="HG丸ｺﾞｼｯｸM-PRO" w:hAnsi="HG丸ｺﾞｼｯｸM-PRO" w:hint="eastAsia"/>
                <w:sz w:val="14"/>
                <w:szCs w:val="14"/>
              </w:rPr>
              <w:t>年度</w:t>
            </w:r>
          </w:p>
        </w:tc>
        <w:tc>
          <w:tcPr>
            <w:tcW w:w="3827" w:type="dxa"/>
            <w:vAlign w:val="center"/>
          </w:tcPr>
          <w:p w14:paraId="37CF9D21" w14:textId="57108E63" w:rsidR="00C91ADA" w:rsidRPr="00196158" w:rsidRDefault="00E52AA8" w:rsidP="001227E5">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w:t>
            </w:r>
            <w:r w:rsidR="009A0B46" w:rsidRPr="00196158">
              <w:rPr>
                <w:rFonts w:ascii="HG丸ｺﾞｼｯｸM-PRO" w:eastAsia="HG丸ｺﾞｼｯｸM-PRO" w:hAnsi="HG丸ｺﾞｼｯｸM-PRO" w:hint="eastAsia"/>
                <w:sz w:val="14"/>
                <w:szCs w:val="14"/>
              </w:rPr>
              <w:t>3</w:t>
            </w:r>
            <w:r w:rsidR="00460699" w:rsidRPr="00196158">
              <w:rPr>
                <w:rFonts w:ascii="HG丸ｺﾞｼｯｸM-PRO" w:eastAsia="HG丸ｺﾞｼｯｸM-PRO" w:hAnsi="HG丸ｺﾞｼｯｸM-PRO" w:hint="eastAsia"/>
                <w:sz w:val="14"/>
                <w:szCs w:val="14"/>
              </w:rPr>
              <w:t>億</w:t>
            </w:r>
            <w:r>
              <w:rPr>
                <w:rFonts w:ascii="HG丸ｺﾞｼｯｸM-PRO" w:eastAsia="HG丸ｺﾞｼｯｸM-PRO" w:hAnsi="HG丸ｺﾞｼｯｸM-PRO" w:hint="eastAsia"/>
                <w:sz w:val="14"/>
                <w:szCs w:val="14"/>
              </w:rPr>
              <w:t>32</w:t>
            </w:r>
            <w:r w:rsidR="00460699" w:rsidRPr="00196158">
              <w:rPr>
                <w:rFonts w:ascii="HG丸ｺﾞｼｯｸM-PRO" w:eastAsia="HG丸ｺﾞｼｯｸM-PRO" w:hAnsi="HG丸ｺﾞｼｯｸM-PRO" w:hint="eastAsia"/>
                <w:sz w:val="14"/>
                <w:szCs w:val="14"/>
              </w:rPr>
              <w:t>百万円の借入金の元金及び利子並びに清算金</w:t>
            </w:r>
          </w:p>
        </w:tc>
      </w:tr>
      <w:tr w:rsidR="00196158" w:rsidRPr="00196158" w14:paraId="5AE6F555" w14:textId="77777777" w:rsidTr="007D5A05">
        <w:tc>
          <w:tcPr>
            <w:tcW w:w="4106" w:type="dxa"/>
            <w:vAlign w:val="center"/>
          </w:tcPr>
          <w:p w14:paraId="4DC7E9DB" w14:textId="43E611D6"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平成</w:t>
            </w:r>
            <w:r w:rsidR="007D5A05" w:rsidRPr="00196158">
              <w:rPr>
                <w:rFonts w:ascii="HG丸ｺﾞｼｯｸM-PRO" w:eastAsia="HG丸ｺﾞｼｯｸM-PRO" w:hAnsi="HG丸ｺﾞｼｯｸM-PRO" w:hint="eastAsia"/>
                <w:sz w:val="14"/>
                <w:szCs w:val="14"/>
              </w:rPr>
              <w:t>23</w:t>
            </w:r>
            <w:r w:rsidRPr="00196158">
              <w:rPr>
                <w:rFonts w:ascii="HG丸ｺﾞｼｯｸM-PRO" w:eastAsia="HG丸ｺﾞｼｯｸM-PRO" w:hAnsi="HG丸ｺﾞｼｯｸM-PRO" w:hint="eastAsia"/>
                <w:sz w:val="14"/>
                <w:szCs w:val="14"/>
              </w:rPr>
              <w:t>年度大阪府育英会事業損失補償</w:t>
            </w:r>
          </w:p>
          <w:p w14:paraId="4E3DF6E1" w14:textId="09635413"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【一般会計・教育庁・大阪府育英会事業】</w:t>
            </w:r>
          </w:p>
        </w:tc>
        <w:tc>
          <w:tcPr>
            <w:tcW w:w="1134" w:type="dxa"/>
            <w:vAlign w:val="center"/>
          </w:tcPr>
          <w:p w14:paraId="2D527091" w14:textId="666AAB8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4EB532FB"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3A34FF2A" w14:textId="6D3161C8"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10</w:t>
            </w:r>
            <w:r w:rsidRPr="00196158">
              <w:rPr>
                <w:rFonts w:ascii="HG丸ｺﾞｼｯｸM-PRO" w:eastAsia="HG丸ｺﾞｼｯｸM-PRO" w:hAnsi="HG丸ｺﾞｼｯｸM-PRO" w:hint="eastAsia"/>
                <w:sz w:val="14"/>
                <w:szCs w:val="14"/>
              </w:rPr>
              <w:t>年度</w:t>
            </w:r>
          </w:p>
        </w:tc>
        <w:tc>
          <w:tcPr>
            <w:tcW w:w="3827" w:type="dxa"/>
            <w:vAlign w:val="center"/>
          </w:tcPr>
          <w:p w14:paraId="1E2DB78A" w14:textId="3C7C28AC" w:rsidR="00C91ADA" w:rsidRPr="00196158" w:rsidRDefault="009A0B46" w:rsidP="001227E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5</w:t>
            </w:r>
            <w:r w:rsidR="00460699" w:rsidRPr="00196158">
              <w:rPr>
                <w:rFonts w:ascii="HG丸ｺﾞｼｯｸM-PRO" w:eastAsia="HG丸ｺﾞｼｯｸM-PRO" w:hAnsi="HG丸ｺﾞｼｯｸM-PRO" w:hint="eastAsia"/>
                <w:sz w:val="14"/>
                <w:szCs w:val="14"/>
              </w:rPr>
              <w:t>億</w:t>
            </w:r>
            <w:r w:rsidRPr="00196158">
              <w:rPr>
                <w:rFonts w:ascii="HG丸ｺﾞｼｯｸM-PRO" w:eastAsia="HG丸ｺﾞｼｯｸM-PRO" w:hAnsi="HG丸ｺﾞｼｯｸM-PRO" w:hint="eastAsia"/>
                <w:sz w:val="14"/>
                <w:szCs w:val="14"/>
              </w:rPr>
              <w:t>15</w:t>
            </w:r>
            <w:r w:rsidR="00460699" w:rsidRPr="00196158">
              <w:rPr>
                <w:rFonts w:ascii="HG丸ｺﾞｼｯｸM-PRO" w:eastAsia="HG丸ｺﾞｼｯｸM-PRO" w:hAnsi="HG丸ｺﾞｼｯｸM-PRO" w:hint="eastAsia"/>
                <w:sz w:val="14"/>
                <w:szCs w:val="14"/>
              </w:rPr>
              <w:t>百万円の借入金の元金及び利子並びに清算金</w:t>
            </w:r>
          </w:p>
        </w:tc>
      </w:tr>
      <w:tr w:rsidR="00196158" w:rsidRPr="00196158" w14:paraId="4666CDFA" w14:textId="77777777" w:rsidTr="007D5A05">
        <w:tc>
          <w:tcPr>
            <w:tcW w:w="4106" w:type="dxa"/>
            <w:vAlign w:val="center"/>
          </w:tcPr>
          <w:p w14:paraId="741ADAF4" w14:textId="12A1F029"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平成</w:t>
            </w:r>
            <w:r w:rsidR="007D5A05" w:rsidRPr="00196158">
              <w:rPr>
                <w:rFonts w:ascii="HG丸ｺﾞｼｯｸM-PRO" w:eastAsia="HG丸ｺﾞｼｯｸM-PRO" w:hAnsi="HG丸ｺﾞｼｯｸM-PRO" w:hint="eastAsia"/>
                <w:sz w:val="14"/>
                <w:szCs w:val="14"/>
              </w:rPr>
              <w:t>22</w:t>
            </w:r>
            <w:r w:rsidRPr="00196158">
              <w:rPr>
                <w:rFonts w:ascii="HG丸ｺﾞｼｯｸM-PRO" w:eastAsia="HG丸ｺﾞｼｯｸM-PRO" w:hAnsi="HG丸ｺﾞｼｯｸM-PRO" w:hint="eastAsia"/>
                <w:sz w:val="14"/>
                <w:szCs w:val="14"/>
              </w:rPr>
              <w:t>年度大阪府育英会事業損失補償</w:t>
            </w:r>
          </w:p>
          <w:p w14:paraId="695EB3AA" w14:textId="454EBE0C"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【一般会計・教育庁・大阪府育英会事業】</w:t>
            </w:r>
          </w:p>
        </w:tc>
        <w:tc>
          <w:tcPr>
            <w:tcW w:w="1134" w:type="dxa"/>
            <w:vAlign w:val="center"/>
          </w:tcPr>
          <w:p w14:paraId="03F1A493" w14:textId="5BC2EA3C"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68435AF0"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711F6F46" w14:textId="66FE23FC"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9</w:t>
            </w:r>
            <w:r w:rsidRPr="00196158">
              <w:rPr>
                <w:rFonts w:ascii="HG丸ｺﾞｼｯｸM-PRO" w:eastAsia="HG丸ｺﾞｼｯｸM-PRO" w:hAnsi="HG丸ｺﾞｼｯｸM-PRO" w:hint="eastAsia"/>
                <w:sz w:val="14"/>
                <w:szCs w:val="14"/>
              </w:rPr>
              <w:t>年度</w:t>
            </w:r>
          </w:p>
        </w:tc>
        <w:tc>
          <w:tcPr>
            <w:tcW w:w="3827" w:type="dxa"/>
            <w:vAlign w:val="center"/>
          </w:tcPr>
          <w:p w14:paraId="5DFCCD8F" w14:textId="7DF6F0F3" w:rsidR="00C91ADA" w:rsidRPr="00196158" w:rsidRDefault="009A0B46" w:rsidP="001227E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12</w:t>
            </w:r>
            <w:r w:rsidR="00460699" w:rsidRPr="00196158">
              <w:rPr>
                <w:rFonts w:ascii="HG丸ｺﾞｼｯｸM-PRO" w:eastAsia="HG丸ｺﾞｼｯｸM-PRO" w:hAnsi="HG丸ｺﾞｼｯｸM-PRO" w:hint="eastAsia"/>
                <w:sz w:val="14"/>
                <w:szCs w:val="14"/>
              </w:rPr>
              <w:t>億</w:t>
            </w:r>
            <w:r w:rsidRPr="00196158">
              <w:rPr>
                <w:rFonts w:ascii="HG丸ｺﾞｼｯｸM-PRO" w:eastAsia="HG丸ｺﾞｼｯｸM-PRO" w:hAnsi="HG丸ｺﾞｼｯｸM-PRO" w:hint="eastAsia"/>
                <w:sz w:val="14"/>
                <w:szCs w:val="14"/>
              </w:rPr>
              <w:t>24</w:t>
            </w:r>
            <w:r w:rsidR="00460699" w:rsidRPr="00196158">
              <w:rPr>
                <w:rFonts w:ascii="HG丸ｺﾞｼｯｸM-PRO" w:eastAsia="HG丸ｺﾞｼｯｸM-PRO" w:hAnsi="HG丸ｺﾞｼｯｸM-PRO" w:hint="eastAsia"/>
                <w:sz w:val="14"/>
                <w:szCs w:val="14"/>
              </w:rPr>
              <w:t>百万円の借入金の元金及び利子並びに清算金</w:t>
            </w:r>
          </w:p>
        </w:tc>
      </w:tr>
    </w:tbl>
    <w:p w14:paraId="190A1B98" w14:textId="6513732C" w:rsidR="000A00EE" w:rsidRDefault="000A00EE" w:rsidP="00EC6481">
      <w:pPr>
        <w:rPr>
          <w:rFonts w:ascii="HG丸ｺﾞｼｯｸM-PRO" w:eastAsia="HG丸ｺﾞｼｯｸM-PRO" w:hAnsi="HG丸ｺﾞｼｯｸM-PRO"/>
          <w:color w:val="000000" w:themeColor="text1"/>
          <w:sz w:val="18"/>
          <w:szCs w:val="18"/>
        </w:rPr>
      </w:pPr>
    </w:p>
    <w:p w14:paraId="36365A8B" w14:textId="77777777" w:rsidR="009C2560" w:rsidRDefault="009C2560" w:rsidP="00EC6481">
      <w:pPr>
        <w:rPr>
          <w:rFonts w:ascii="HG丸ｺﾞｼｯｸM-PRO" w:eastAsia="HG丸ｺﾞｼｯｸM-PRO" w:hAnsi="HG丸ｺﾞｼｯｸM-PRO"/>
          <w:color w:val="000000" w:themeColor="text1"/>
          <w:sz w:val="18"/>
          <w:szCs w:val="18"/>
        </w:rPr>
      </w:pPr>
    </w:p>
    <w:p w14:paraId="53D95A8F" w14:textId="2A3A897A" w:rsidR="006950AD" w:rsidRPr="00C27949" w:rsidRDefault="006950AD" w:rsidP="00EC6481">
      <w:pP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（２）係争中の訴訟で損害賠償請求等を受けているものの中で重要なもの</w:t>
      </w:r>
    </w:p>
    <w:p w14:paraId="75D471C2" w14:textId="77777777" w:rsidR="003C5109" w:rsidRPr="00C27949" w:rsidRDefault="003C5109" w:rsidP="00EC6481">
      <w:pPr>
        <w:rPr>
          <w:rFonts w:ascii="HG丸ｺﾞｼｯｸM-PRO" w:eastAsia="HG丸ｺﾞｼｯｸM-PRO" w:hAnsi="HG丸ｺﾞｼｯｸM-PRO"/>
          <w:color w:val="000000" w:themeColor="text1"/>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7239"/>
      </w:tblGrid>
      <w:tr w:rsidR="00C27949" w:rsidRPr="00C27949" w14:paraId="754316EE" w14:textId="77777777" w:rsidTr="0050044D">
        <w:trPr>
          <w:trHeight w:val="392"/>
          <w:tblHeader/>
        </w:trPr>
        <w:tc>
          <w:tcPr>
            <w:tcW w:w="1833" w:type="dxa"/>
            <w:shd w:val="clear" w:color="auto" w:fill="auto"/>
          </w:tcPr>
          <w:p w14:paraId="6CFD591A" w14:textId="77777777" w:rsidR="003C5109" w:rsidRPr="00C27949" w:rsidRDefault="003C5109" w:rsidP="0050044D">
            <w:pPr>
              <w:jc w:val="cente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項目</w:t>
            </w:r>
          </w:p>
        </w:tc>
        <w:tc>
          <w:tcPr>
            <w:tcW w:w="7239" w:type="dxa"/>
            <w:shd w:val="clear" w:color="auto" w:fill="auto"/>
          </w:tcPr>
          <w:p w14:paraId="4E502FB5" w14:textId="77777777" w:rsidR="003C5109" w:rsidRPr="00C27949" w:rsidRDefault="003C5109" w:rsidP="0050044D">
            <w:pPr>
              <w:jc w:val="cente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訴訟内容</w:t>
            </w:r>
          </w:p>
        </w:tc>
      </w:tr>
      <w:tr w:rsidR="00C27949" w:rsidRPr="00C27949" w14:paraId="2AC1D01F" w14:textId="77777777" w:rsidTr="00EE34D3">
        <w:trPr>
          <w:trHeight w:val="445"/>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29D3A30C" w14:textId="77777777" w:rsidR="003C5109" w:rsidRPr="00C27949" w:rsidRDefault="003C5109" w:rsidP="0050044D">
            <w:pPr>
              <w:jc w:val="left"/>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損害賠償請求事件</w:t>
            </w:r>
          </w:p>
        </w:tc>
        <w:tc>
          <w:tcPr>
            <w:tcW w:w="7239" w:type="dxa"/>
            <w:tcBorders>
              <w:top w:val="single" w:sz="4" w:space="0" w:color="auto"/>
              <w:left w:val="single" w:sz="4" w:space="0" w:color="auto"/>
              <w:right w:val="single" w:sz="4" w:space="0" w:color="auto"/>
            </w:tcBorders>
            <w:shd w:val="clear" w:color="auto" w:fill="auto"/>
          </w:tcPr>
          <w:p w14:paraId="43C65543" w14:textId="4D651601" w:rsidR="005A486A" w:rsidRPr="00C27949" w:rsidRDefault="003C5109" w:rsidP="000902CA">
            <w:pPr>
              <w:widowControl/>
              <w:rPr>
                <w:rFonts w:ascii="HG丸ｺﾞｼｯｸM-PRO" w:eastAsia="HG丸ｺﾞｼｯｸM-PRO" w:hAnsi="HG丸ｺﾞｼｯｸM-PRO" w:cs="ＭＳ Ｐゴシック"/>
                <w:color w:val="000000" w:themeColor="text1"/>
                <w:kern w:val="0"/>
                <w:sz w:val="18"/>
                <w:szCs w:val="18"/>
              </w:rPr>
            </w:pPr>
            <w:r w:rsidRPr="00C27949">
              <w:rPr>
                <w:rFonts w:ascii="HG丸ｺﾞｼｯｸM-PRO" w:eastAsia="HG丸ｺﾞｼｯｸM-PRO" w:hAnsi="HG丸ｺﾞｼｯｸM-PRO" w:cs="ＭＳ Ｐゴシック" w:hint="eastAsia"/>
                <w:color w:val="000000" w:themeColor="text1"/>
                <w:kern w:val="0"/>
                <w:sz w:val="18"/>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w:t>
            </w:r>
            <w:r w:rsidR="00D7433E">
              <w:rPr>
                <w:rFonts w:ascii="HG丸ｺﾞｼｯｸM-PRO" w:eastAsia="HG丸ｺﾞｼｯｸM-PRO" w:hAnsi="HG丸ｺﾞｼｯｸM-PRO" w:cs="ＭＳ Ｐゴシック" w:hint="eastAsia"/>
                <w:color w:val="000000" w:themeColor="text1"/>
                <w:kern w:val="0"/>
                <w:sz w:val="18"/>
                <w:szCs w:val="18"/>
              </w:rPr>
              <w:t>2</w:t>
            </w:r>
            <w:r w:rsidRPr="00C27949">
              <w:rPr>
                <w:rFonts w:ascii="HG丸ｺﾞｼｯｸM-PRO" w:eastAsia="HG丸ｺﾞｼｯｸM-PRO" w:hAnsi="HG丸ｺﾞｼｯｸM-PRO" w:cs="ＭＳ Ｐゴシック" w:hint="eastAsia"/>
                <w:color w:val="000000" w:themeColor="text1"/>
                <w:kern w:val="0"/>
                <w:sz w:val="18"/>
                <w:szCs w:val="18"/>
              </w:rPr>
              <w:t>年</w:t>
            </w:r>
            <w:r w:rsidR="00D7433E">
              <w:rPr>
                <w:rFonts w:ascii="HG丸ｺﾞｼｯｸM-PRO" w:eastAsia="HG丸ｺﾞｼｯｸM-PRO" w:hAnsi="HG丸ｺﾞｼｯｸM-PRO" w:cs="ＭＳ Ｐゴシック" w:hint="eastAsia"/>
                <w:color w:val="000000" w:themeColor="text1"/>
                <w:kern w:val="0"/>
                <w:sz w:val="18"/>
                <w:szCs w:val="18"/>
              </w:rPr>
              <w:t>9</w:t>
            </w:r>
            <w:r w:rsidRPr="00C27949">
              <w:rPr>
                <w:rFonts w:ascii="HG丸ｺﾞｼｯｸM-PRO" w:eastAsia="HG丸ｺﾞｼｯｸM-PRO" w:hAnsi="HG丸ｺﾞｼｯｸM-PRO" w:cs="ＭＳ Ｐゴシック" w:hint="eastAsia"/>
                <w:color w:val="000000" w:themeColor="text1"/>
                <w:kern w:val="0"/>
                <w:sz w:val="18"/>
                <w:szCs w:val="18"/>
              </w:rPr>
              <w:t>月</w:t>
            </w:r>
            <w:r w:rsidR="00D7433E">
              <w:rPr>
                <w:rFonts w:ascii="HG丸ｺﾞｼｯｸM-PRO" w:eastAsia="HG丸ｺﾞｼｯｸM-PRO" w:hAnsi="HG丸ｺﾞｼｯｸM-PRO" w:cs="ＭＳ Ｐゴシック" w:hint="eastAsia"/>
                <w:color w:val="000000" w:themeColor="text1"/>
                <w:kern w:val="0"/>
                <w:sz w:val="18"/>
                <w:szCs w:val="18"/>
              </w:rPr>
              <w:t>2</w:t>
            </w:r>
            <w:r w:rsidRPr="00C27949">
              <w:rPr>
                <w:rFonts w:ascii="HG丸ｺﾞｼｯｸM-PRO" w:eastAsia="HG丸ｺﾞｼｯｸM-PRO" w:hAnsi="HG丸ｺﾞｼｯｸM-PRO" w:cs="ＭＳ Ｐゴシック" w:hint="eastAsia"/>
                <w:color w:val="000000" w:themeColor="text1"/>
                <w:kern w:val="0"/>
                <w:sz w:val="18"/>
                <w:szCs w:val="18"/>
              </w:rPr>
              <w:t>日に大阪府ほか</w:t>
            </w:r>
            <w:r w:rsidR="00D7433E">
              <w:rPr>
                <w:rFonts w:ascii="HG丸ｺﾞｼｯｸM-PRO" w:eastAsia="HG丸ｺﾞｼｯｸM-PRO" w:hAnsi="HG丸ｺﾞｼｯｸM-PRO" w:cs="ＭＳ Ｐゴシック" w:hint="eastAsia"/>
                <w:color w:val="000000" w:themeColor="text1"/>
                <w:kern w:val="0"/>
                <w:sz w:val="18"/>
                <w:szCs w:val="18"/>
              </w:rPr>
              <w:t>1</w:t>
            </w:r>
            <w:r w:rsidRPr="00C27949">
              <w:rPr>
                <w:rFonts w:ascii="HG丸ｺﾞｼｯｸM-PRO" w:eastAsia="HG丸ｺﾞｼｯｸM-PRO" w:hAnsi="HG丸ｺﾞｼｯｸM-PRO" w:cs="ＭＳ Ｐゴシック" w:hint="eastAsia"/>
                <w:color w:val="000000" w:themeColor="text1"/>
                <w:kern w:val="0"/>
                <w:sz w:val="18"/>
                <w:szCs w:val="18"/>
              </w:rPr>
              <w:t>名に対して、連帯して総額</w:t>
            </w:r>
            <w:r w:rsidR="00D7433E">
              <w:rPr>
                <w:rFonts w:ascii="HG丸ｺﾞｼｯｸM-PRO" w:eastAsia="HG丸ｺﾞｼｯｸM-PRO" w:hAnsi="HG丸ｺﾞｼｯｸM-PRO" w:cs="ＭＳ Ｐゴシック" w:hint="eastAsia"/>
                <w:color w:val="000000" w:themeColor="text1"/>
                <w:kern w:val="0"/>
                <w:sz w:val="18"/>
                <w:szCs w:val="18"/>
              </w:rPr>
              <w:t>1</w:t>
            </w:r>
            <w:r w:rsidR="00684587" w:rsidRPr="00684587">
              <w:rPr>
                <w:rFonts w:ascii="HG丸ｺﾞｼｯｸM-PRO" w:eastAsia="HG丸ｺﾞｼｯｸM-PRO" w:hAnsi="HG丸ｺﾞｼｯｸM-PRO" w:cs="ＭＳ Ｐゴシック" w:hint="eastAsia"/>
                <w:color w:val="000000" w:themeColor="text1"/>
                <w:kern w:val="0"/>
                <w:sz w:val="18"/>
                <w:szCs w:val="18"/>
              </w:rPr>
              <w:t>億</w:t>
            </w:r>
            <w:r w:rsidR="00D7433E">
              <w:rPr>
                <w:rFonts w:ascii="HG丸ｺﾞｼｯｸM-PRO" w:eastAsia="HG丸ｺﾞｼｯｸM-PRO" w:hAnsi="HG丸ｺﾞｼｯｸM-PRO" w:cs="ＭＳ Ｐゴシック" w:hint="eastAsia"/>
                <w:color w:val="000000" w:themeColor="text1"/>
                <w:kern w:val="0"/>
                <w:sz w:val="18"/>
                <w:szCs w:val="18"/>
              </w:rPr>
              <w:t>2</w:t>
            </w:r>
            <w:r w:rsidR="00D7433E">
              <w:rPr>
                <w:rFonts w:ascii="HG丸ｺﾞｼｯｸM-PRO" w:eastAsia="HG丸ｺﾞｼｯｸM-PRO" w:hAnsi="HG丸ｺﾞｼｯｸM-PRO" w:cs="ＭＳ Ｐゴシック"/>
                <w:color w:val="000000" w:themeColor="text1"/>
                <w:kern w:val="0"/>
                <w:sz w:val="18"/>
                <w:szCs w:val="18"/>
              </w:rPr>
              <w:t>,399</w:t>
            </w:r>
            <w:r w:rsidR="00684587" w:rsidRPr="00684587">
              <w:rPr>
                <w:rFonts w:ascii="HG丸ｺﾞｼｯｸM-PRO" w:eastAsia="HG丸ｺﾞｼｯｸM-PRO" w:hAnsi="HG丸ｺﾞｼｯｸM-PRO" w:cs="ＭＳ Ｐゴシック" w:hint="eastAsia"/>
                <w:color w:val="000000" w:themeColor="text1"/>
                <w:kern w:val="0"/>
                <w:sz w:val="18"/>
                <w:szCs w:val="18"/>
              </w:rPr>
              <w:t>万</w:t>
            </w:r>
            <w:r w:rsidR="00D7433E">
              <w:rPr>
                <w:rFonts w:ascii="HG丸ｺﾞｼｯｸM-PRO" w:eastAsia="HG丸ｺﾞｼｯｸM-PRO" w:hAnsi="HG丸ｺﾞｼｯｸM-PRO" w:cs="ＭＳ Ｐゴシック" w:hint="eastAsia"/>
                <w:color w:val="000000" w:themeColor="text1"/>
                <w:kern w:val="0"/>
                <w:sz w:val="18"/>
                <w:szCs w:val="18"/>
              </w:rPr>
              <w:t>6</w:t>
            </w:r>
            <w:r w:rsidR="00D7433E">
              <w:rPr>
                <w:rFonts w:ascii="HG丸ｺﾞｼｯｸM-PRO" w:eastAsia="HG丸ｺﾞｼｯｸM-PRO" w:hAnsi="HG丸ｺﾞｼｯｸM-PRO" w:cs="ＭＳ Ｐゴシック"/>
                <w:color w:val="000000" w:themeColor="text1"/>
                <w:kern w:val="0"/>
                <w:sz w:val="18"/>
                <w:szCs w:val="18"/>
              </w:rPr>
              <w:t>,733</w:t>
            </w:r>
            <w:r w:rsidR="00684587" w:rsidRPr="00684587">
              <w:rPr>
                <w:rFonts w:ascii="HG丸ｺﾞｼｯｸM-PRO" w:eastAsia="HG丸ｺﾞｼｯｸM-PRO" w:hAnsi="HG丸ｺﾞｼｯｸM-PRO" w:cs="ＭＳ Ｐゴシック" w:hint="eastAsia"/>
                <w:color w:val="000000" w:themeColor="text1"/>
                <w:kern w:val="0"/>
                <w:sz w:val="18"/>
                <w:szCs w:val="18"/>
              </w:rPr>
              <w:t>円</w:t>
            </w:r>
            <w:r w:rsidRPr="00C27949">
              <w:rPr>
                <w:rFonts w:ascii="HG丸ｺﾞｼｯｸM-PRO" w:eastAsia="HG丸ｺﾞｼｯｸM-PRO" w:hAnsi="HG丸ｺﾞｼｯｸM-PRO" w:cs="ＭＳ Ｐゴシック" w:hint="eastAsia"/>
                <w:color w:val="000000" w:themeColor="text1"/>
                <w:kern w:val="0"/>
                <w:sz w:val="18"/>
                <w:szCs w:val="18"/>
              </w:rPr>
              <w:t>の支払いを求め提訴したものです。</w:t>
            </w:r>
          </w:p>
        </w:tc>
      </w:tr>
    </w:tbl>
    <w:p w14:paraId="1033F152" w14:textId="17B364B9" w:rsidR="00EC6481" w:rsidRPr="00F92721" w:rsidRDefault="00EC6481" w:rsidP="001071A1">
      <w:pPr>
        <w:spacing w:line="300" w:lineRule="exact"/>
        <w:rPr>
          <w:rFonts w:ascii="HG丸ｺﾞｼｯｸM-PRO" w:eastAsia="HG丸ｺﾞｼｯｸM-PRO" w:hAnsi="HG丸ｺﾞｼｯｸM-PRO"/>
          <w:b/>
          <w:color w:val="FF0000"/>
        </w:rPr>
      </w:pPr>
    </w:p>
    <w:p w14:paraId="582BD2BD" w14:textId="6ABD2ADC" w:rsidR="005C01FC" w:rsidRDefault="005C01FC" w:rsidP="001071A1">
      <w:pPr>
        <w:spacing w:line="300" w:lineRule="exact"/>
        <w:rPr>
          <w:rFonts w:ascii="HG丸ｺﾞｼｯｸM-PRO" w:eastAsia="HG丸ｺﾞｼｯｸM-PRO" w:hAnsi="HG丸ｺﾞｼｯｸM-PRO"/>
          <w:b/>
          <w:color w:val="FF0000"/>
        </w:rPr>
      </w:pPr>
    </w:p>
    <w:p w14:paraId="762224D7" w14:textId="16EC5407" w:rsidR="00D30018" w:rsidRDefault="00D30018" w:rsidP="001071A1">
      <w:pPr>
        <w:spacing w:line="300" w:lineRule="exact"/>
        <w:rPr>
          <w:rFonts w:ascii="HG丸ｺﾞｼｯｸM-PRO" w:eastAsia="HG丸ｺﾞｼｯｸM-PRO" w:hAnsi="HG丸ｺﾞｼｯｸM-PRO"/>
          <w:b/>
          <w:color w:val="FF0000"/>
        </w:rPr>
      </w:pPr>
    </w:p>
    <w:p w14:paraId="03605734" w14:textId="21FE2462" w:rsidR="00D30018" w:rsidRDefault="00D30018" w:rsidP="001071A1">
      <w:pPr>
        <w:spacing w:line="300" w:lineRule="exact"/>
        <w:rPr>
          <w:rFonts w:ascii="HG丸ｺﾞｼｯｸM-PRO" w:eastAsia="HG丸ｺﾞｼｯｸM-PRO" w:hAnsi="HG丸ｺﾞｼｯｸM-PRO"/>
          <w:b/>
          <w:color w:val="FF0000"/>
        </w:rPr>
      </w:pPr>
    </w:p>
    <w:p w14:paraId="2DC689D0" w14:textId="34A1AB9B" w:rsidR="00D30018" w:rsidRDefault="00D30018" w:rsidP="001071A1">
      <w:pPr>
        <w:spacing w:line="300" w:lineRule="exact"/>
        <w:rPr>
          <w:rFonts w:ascii="HG丸ｺﾞｼｯｸM-PRO" w:eastAsia="HG丸ｺﾞｼｯｸM-PRO" w:hAnsi="HG丸ｺﾞｼｯｸM-PRO"/>
          <w:b/>
          <w:color w:val="FF0000"/>
        </w:rPr>
      </w:pPr>
    </w:p>
    <w:p w14:paraId="3941383E" w14:textId="161781AF" w:rsidR="00D30018" w:rsidRDefault="00D30018" w:rsidP="001071A1">
      <w:pPr>
        <w:spacing w:line="300" w:lineRule="exact"/>
        <w:rPr>
          <w:rFonts w:ascii="HG丸ｺﾞｼｯｸM-PRO" w:eastAsia="HG丸ｺﾞｼｯｸM-PRO" w:hAnsi="HG丸ｺﾞｼｯｸM-PRO"/>
          <w:b/>
          <w:color w:val="FF0000"/>
        </w:rPr>
      </w:pPr>
    </w:p>
    <w:p w14:paraId="1ED6E447" w14:textId="77777777" w:rsidR="00D30018" w:rsidRDefault="00D30018" w:rsidP="001071A1">
      <w:pPr>
        <w:spacing w:line="300" w:lineRule="exact"/>
        <w:rPr>
          <w:rFonts w:ascii="HG丸ｺﾞｼｯｸM-PRO" w:eastAsia="HG丸ｺﾞｼｯｸM-PRO" w:hAnsi="HG丸ｺﾞｼｯｸM-PRO"/>
          <w:b/>
          <w:color w:val="FF0000"/>
        </w:rPr>
      </w:pPr>
    </w:p>
    <w:p w14:paraId="7CB222EF" w14:textId="58F322C9" w:rsidR="00EE1C32" w:rsidRDefault="00EE1C32" w:rsidP="001071A1">
      <w:pPr>
        <w:spacing w:line="300" w:lineRule="exact"/>
        <w:rPr>
          <w:rFonts w:ascii="HG丸ｺﾞｼｯｸM-PRO" w:eastAsia="HG丸ｺﾞｼｯｸM-PRO" w:hAnsi="HG丸ｺﾞｼｯｸM-PRO"/>
          <w:b/>
          <w:color w:val="FF0000"/>
        </w:rPr>
      </w:pPr>
    </w:p>
    <w:p w14:paraId="028A4B85" w14:textId="0E7FE045" w:rsidR="00EE1C32" w:rsidRDefault="00EE1C32" w:rsidP="001071A1">
      <w:pPr>
        <w:spacing w:line="300" w:lineRule="exact"/>
        <w:rPr>
          <w:rFonts w:ascii="HG丸ｺﾞｼｯｸM-PRO" w:eastAsia="HG丸ｺﾞｼｯｸM-PRO" w:hAnsi="HG丸ｺﾞｼｯｸM-PRO"/>
          <w:b/>
          <w:color w:val="FF0000"/>
        </w:rPr>
      </w:pPr>
    </w:p>
    <w:p w14:paraId="79E5072C" w14:textId="77777777" w:rsidR="009C2560" w:rsidRPr="00684587" w:rsidRDefault="009C2560" w:rsidP="001071A1">
      <w:pPr>
        <w:spacing w:line="300" w:lineRule="exact"/>
        <w:rPr>
          <w:rFonts w:ascii="HG丸ｺﾞｼｯｸM-PRO" w:eastAsia="HG丸ｺﾞｼｯｸM-PRO" w:hAnsi="HG丸ｺﾞｼｯｸM-PRO"/>
          <w:b/>
          <w:color w:val="FF0000"/>
        </w:rPr>
      </w:pPr>
    </w:p>
    <w:p w14:paraId="3B794B92" w14:textId="77777777" w:rsidR="000902CA" w:rsidRDefault="000902CA" w:rsidP="001071A1">
      <w:pPr>
        <w:spacing w:line="300" w:lineRule="exact"/>
        <w:rPr>
          <w:rFonts w:ascii="HG丸ｺﾞｼｯｸM-PRO" w:eastAsia="HG丸ｺﾞｼｯｸM-PRO" w:hAnsi="HG丸ｺﾞｼｯｸM-PRO"/>
          <w:b/>
          <w:color w:val="FF0000"/>
        </w:rPr>
      </w:pPr>
    </w:p>
    <w:p w14:paraId="3DF87E71" w14:textId="01179A48" w:rsidR="00EE1C32" w:rsidRDefault="00EE1C32" w:rsidP="001071A1">
      <w:pPr>
        <w:spacing w:line="300" w:lineRule="exact"/>
        <w:rPr>
          <w:rFonts w:ascii="HG丸ｺﾞｼｯｸM-PRO" w:eastAsia="HG丸ｺﾞｼｯｸM-PRO" w:hAnsi="HG丸ｺﾞｼｯｸM-PRO"/>
          <w:b/>
          <w:color w:val="FF0000"/>
        </w:rPr>
      </w:pPr>
    </w:p>
    <w:p w14:paraId="01867ED9" w14:textId="549BA781" w:rsidR="00EE1C32" w:rsidRDefault="00EE1C32" w:rsidP="001071A1">
      <w:pPr>
        <w:spacing w:line="300" w:lineRule="exact"/>
        <w:rPr>
          <w:rFonts w:ascii="HG丸ｺﾞｼｯｸM-PRO" w:eastAsia="HG丸ｺﾞｼｯｸM-PRO" w:hAnsi="HG丸ｺﾞｼｯｸM-PRO"/>
          <w:b/>
          <w:color w:val="FF0000"/>
        </w:rPr>
      </w:pPr>
    </w:p>
    <w:p w14:paraId="60A5A534" w14:textId="5AC838D1" w:rsidR="003775EA" w:rsidRDefault="003775EA" w:rsidP="001071A1">
      <w:pPr>
        <w:spacing w:line="300" w:lineRule="exact"/>
        <w:rPr>
          <w:rFonts w:ascii="HG丸ｺﾞｼｯｸM-PRO" w:eastAsia="HG丸ｺﾞｼｯｸM-PRO" w:hAnsi="HG丸ｺﾞｼｯｸM-PRO"/>
          <w:b/>
          <w:color w:val="FF0000"/>
        </w:rPr>
      </w:pPr>
    </w:p>
    <w:p w14:paraId="53D95A9B" w14:textId="1093ECAB" w:rsidR="001071A1" w:rsidRPr="00CF4232" w:rsidRDefault="003775EA" w:rsidP="001071A1">
      <w:pPr>
        <w:spacing w:line="3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lastRenderedPageBreak/>
        <w:t>3</w:t>
      </w:r>
      <w:r w:rsidR="001071A1" w:rsidRPr="00CF4232">
        <w:rPr>
          <w:rFonts w:ascii="HG丸ｺﾞｼｯｸM-PRO" w:eastAsia="HG丸ｺﾞｼｯｸM-PRO" w:hAnsi="HG丸ｺﾞｼｯｸM-PRO" w:hint="eastAsia"/>
          <w:b/>
          <w:color w:val="000000" w:themeColor="text1"/>
        </w:rPr>
        <w:t>．追加情報</w:t>
      </w:r>
    </w:p>
    <w:p w14:paraId="53D95A9C" w14:textId="104FE4B8" w:rsidR="00806A2B" w:rsidRPr="00552EB4" w:rsidRDefault="001071A1" w:rsidP="00587F9A">
      <w:pPr>
        <w:rPr>
          <w:rFonts w:ascii="HG丸ｺﾞｼｯｸM-PRO" w:eastAsia="HG丸ｺﾞｼｯｸM-PRO" w:hAnsi="HG丸ｺﾞｼｯｸM-PRO"/>
          <w:color w:val="000000" w:themeColor="text1"/>
          <w:sz w:val="18"/>
          <w:szCs w:val="18"/>
        </w:rPr>
      </w:pPr>
      <w:r w:rsidRPr="00552EB4">
        <w:rPr>
          <w:rFonts w:ascii="HG丸ｺﾞｼｯｸM-PRO" w:eastAsia="HG丸ｺﾞｼｯｸM-PRO" w:hAnsi="HG丸ｺﾞｼｯｸM-PRO" w:hint="eastAsia"/>
          <w:color w:val="000000" w:themeColor="text1"/>
          <w:sz w:val="18"/>
          <w:szCs w:val="18"/>
        </w:rPr>
        <w:t>（１）固定資産の減損の状況</w:t>
      </w:r>
    </w:p>
    <w:tbl>
      <w:tblPr>
        <w:tblStyle w:val="a4"/>
        <w:tblW w:w="9091" w:type="dxa"/>
        <w:tblInd w:w="542" w:type="dxa"/>
        <w:tblLook w:val="04A0" w:firstRow="1" w:lastRow="0" w:firstColumn="1" w:lastColumn="0" w:noHBand="0" w:noVBand="1"/>
      </w:tblPr>
      <w:tblGrid>
        <w:gridCol w:w="1817"/>
        <w:gridCol w:w="1817"/>
        <w:gridCol w:w="1818"/>
        <w:gridCol w:w="1821"/>
        <w:gridCol w:w="1818"/>
      </w:tblGrid>
      <w:tr w:rsidR="002A77EC" w14:paraId="65CB0BF7" w14:textId="77777777" w:rsidTr="00B85CEC">
        <w:trPr>
          <w:trHeight w:val="468"/>
        </w:trPr>
        <w:tc>
          <w:tcPr>
            <w:tcW w:w="1817" w:type="dxa"/>
            <w:vAlign w:val="center"/>
          </w:tcPr>
          <w:p w14:paraId="0B2990A9" w14:textId="2302A4DB"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会計</w:t>
            </w:r>
          </w:p>
        </w:tc>
        <w:tc>
          <w:tcPr>
            <w:tcW w:w="1817" w:type="dxa"/>
            <w:vAlign w:val="center"/>
          </w:tcPr>
          <w:p w14:paraId="549F4C61" w14:textId="4771CDE1"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区分</w:t>
            </w:r>
          </w:p>
        </w:tc>
        <w:tc>
          <w:tcPr>
            <w:tcW w:w="1818" w:type="dxa"/>
            <w:vAlign w:val="center"/>
          </w:tcPr>
          <w:p w14:paraId="7E420CC9" w14:textId="691D4D65"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種類</w:t>
            </w:r>
          </w:p>
        </w:tc>
        <w:tc>
          <w:tcPr>
            <w:tcW w:w="1821" w:type="dxa"/>
            <w:vAlign w:val="center"/>
          </w:tcPr>
          <w:p w14:paraId="46F17C45" w14:textId="05075531"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部局</w:t>
            </w:r>
          </w:p>
        </w:tc>
        <w:tc>
          <w:tcPr>
            <w:tcW w:w="1818" w:type="dxa"/>
            <w:vAlign w:val="center"/>
          </w:tcPr>
          <w:p w14:paraId="774331D7" w14:textId="77777777"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減損損失額</w:t>
            </w:r>
          </w:p>
          <w:p w14:paraId="393949A5" w14:textId="6C257CB9"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（単位：百万円）</w:t>
            </w:r>
          </w:p>
        </w:tc>
      </w:tr>
      <w:tr w:rsidR="0024250C" w14:paraId="6C53DA0C" w14:textId="77777777" w:rsidTr="00B85CEC">
        <w:trPr>
          <w:trHeight w:val="19"/>
        </w:trPr>
        <w:tc>
          <w:tcPr>
            <w:tcW w:w="1817" w:type="dxa"/>
            <w:vMerge w:val="restart"/>
            <w:vAlign w:val="center"/>
          </w:tcPr>
          <w:p w14:paraId="43EE45A6" w14:textId="17281C8A"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一般会計</w:t>
            </w:r>
          </w:p>
        </w:tc>
        <w:tc>
          <w:tcPr>
            <w:tcW w:w="1817" w:type="dxa"/>
            <w:vMerge w:val="restart"/>
            <w:vAlign w:val="center"/>
          </w:tcPr>
          <w:p w14:paraId="26F2C959" w14:textId="15295EDE"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行政財産</w:t>
            </w:r>
          </w:p>
        </w:tc>
        <w:tc>
          <w:tcPr>
            <w:tcW w:w="1818" w:type="dxa"/>
            <w:vMerge w:val="restart"/>
            <w:vAlign w:val="center"/>
          </w:tcPr>
          <w:p w14:paraId="4B231F37" w14:textId="441DF7AF"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土地</w:t>
            </w:r>
          </w:p>
        </w:tc>
        <w:tc>
          <w:tcPr>
            <w:tcW w:w="1821" w:type="dxa"/>
            <w:vAlign w:val="center"/>
          </w:tcPr>
          <w:p w14:paraId="1D71708D" w14:textId="5ADE4E80" w:rsidR="0024250C" w:rsidRPr="00B85CEC" w:rsidRDefault="00DF7E01" w:rsidP="00B85CEC">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財務部</w:t>
            </w:r>
          </w:p>
        </w:tc>
        <w:tc>
          <w:tcPr>
            <w:tcW w:w="1818" w:type="dxa"/>
          </w:tcPr>
          <w:p w14:paraId="23F79675" w14:textId="6EC89C01" w:rsidR="0024250C" w:rsidRDefault="00DF7E01"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w:t>
            </w:r>
            <w:r>
              <w:rPr>
                <w:rFonts w:ascii="HG丸ｺﾞｼｯｸM-PRO" w:eastAsia="HG丸ｺﾞｼｯｸM-PRO" w:hAnsi="HG丸ｺﾞｼｯｸM-PRO" w:hint="eastAsia"/>
                <w:color w:val="000000" w:themeColor="text1"/>
                <w:sz w:val="16"/>
                <w:szCs w:val="16"/>
              </w:rPr>
              <w:t>4</w:t>
            </w:r>
            <w:r>
              <w:rPr>
                <w:rFonts w:ascii="HG丸ｺﾞｼｯｸM-PRO" w:eastAsia="HG丸ｺﾞｼｯｸM-PRO" w:hAnsi="HG丸ｺﾞｼｯｸM-PRO"/>
                <w:color w:val="000000" w:themeColor="text1"/>
                <w:sz w:val="16"/>
                <w:szCs w:val="16"/>
              </w:rPr>
              <w:t>3</w:t>
            </w:r>
            <w:r>
              <w:rPr>
                <w:rFonts w:ascii="HG丸ｺﾞｼｯｸM-PRO" w:eastAsia="HG丸ｺﾞｼｯｸM-PRO" w:hAnsi="HG丸ｺﾞｼｯｸM-PRO" w:hint="eastAsia"/>
                <w:color w:val="000000" w:themeColor="text1"/>
                <w:sz w:val="16"/>
                <w:szCs w:val="16"/>
              </w:rPr>
              <w:t>0</w:t>
            </w:r>
          </w:p>
        </w:tc>
      </w:tr>
      <w:tr w:rsidR="0024250C" w14:paraId="181D0342" w14:textId="77777777" w:rsidTr="00B85CEC">
        <w:trPr>
          <w:trHeight w:val="19"/>
        </w:trPr>
        <w:tc>
          <w:tcPr>
            <w:tcW w:w="1817" w:type="dxa"/>
            <w:vMerge/>
            <w:vAlign w:val="center"/>
          </w:tcPr>
          <w:p w14:paraId="3996F872" w14:textId="748E6E3D"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17" w:type="dxa"/>
            <w:vMerge/>
            <w:vAlign w:val="center"/>
          </w:tcPr>
          <w:p w14:paraId="6FC5EE99" w14:textId="41E54F8B"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18" w:type="dxa"/>
            <w:vMerge/>
            <w:vAlign w:val="center"/>
          </w:tcPr>
          <w:p w14:paraId="175F64D6" w14:textId="1F596900"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41AC25F5" w14:textId="20E6AF89"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福祉部</w:t>
            </w:r>
          </w:p>
        </w:tc>
        <w:tc>
          <w:tcPr>
            <w:tcW w:w="1818" w:type="dxa"/>
          </w:tcPr>
          <w:p w14:paraId="0438F509" w14:textId="07E26962"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2AB95A25" w14:textId="77777777" w:rsidTr="00B85CEC">
        <w:trPr>
          <w:trHeight w:val="19"/>
        </w:trPr>
        <w:tc>
          <w:tcPr>
            <w:tcW w:w="1817" w:type="dxa"/>
            <w:vMerge/>
          </w:tcPr>
          <w:p w14:paraId="2C12BC2A"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65C97225"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7C2CDBF1" w14:textId="7356F3D2"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5FFE98F8" w14:textId="715E8A9F"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商工労働部</w:t>
            </w:r>
          </w:p>
        </w:tc>
        <w:tc>
          <w:tcPr>
            <w:tcW w:w="1818" w:type="dxa"/>
          </w:tcPr>
          <w:p w14:paraId="453F5C01" w14:textId="13F17C51"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4853F419" w14:textId="77777777" w:rsidTr="00B85CEC">
        <w:trPr>
          <w:trHeight w:val="19"/>
        </w:trPr>
        <w:tc>
          <w:tcPr>
            <w:tcW w:w="1817" w:type="dxa"/>
            <w:vMerge/>
          </w:tcPr>
          <w:p w14:paraId="23C417BB"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34CF360E"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0C5977C1"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5F53D139" w14:textId="14BC86D3"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818" w:type="dxa"/>
          </w:tcPr>
          <w:p w14:paraId="2D8E54B2" w14:textId="323AED3E"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4B35038F" w14:textId="77777777" w:rsidTr="00B85CEC">
        <w:trPr>
          <w:trHeight w:val="19"/>
        </w:trPr>
        <w:tc>
          <w:tcPr>
            <w:tcW w:w="1817" w:type="dxa"/>
            <w:vMerge/>
          </w:tcPr>
          <w:p w14:paraId="111AE173"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4F47C188"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0ED8668F"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1EE341DC" w14:textId="02671604"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818" w:type="dxa"/>
          </w:tcPr>
          <w:p w14:paraId="0F625A75" w14:textId="2C09D12C" w:rsidR="0024250C" w:rsidRPr="00DA1CE4" w:rsidRDefault="00DF7E01"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3D2B41CE" w14:textId="77777777" w:rsidTr="00B85CEC">
        <w:trPr>
          <w:trHeight w:val="19"/>
        </w:trPr>
        <w:tc>
          <w:tcPr>
            <w:tcW w:w="1817" w:type="dxa"/>
            <w:vMerge/>
          </w:tcPr>
          <w:p w14:paraId="41235B68"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04767C74"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50910F2F"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68005BE2" w14:textId="3876E06C"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818" w:type="dxa"/>
          </w:tcPr>
          <w:p w14:paraId="70D1D6D3" w14:textId="5EC6975B"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4AC14519" w14:textId="77777777" w:rsidTr="00B85CEC">
        <w:trPr>
          <w:trHeight w:val="19"/>
        </w:trPr>
        <w:tc>
          <w:tcPr>
            <w:tcW w:w="1817" w:type="dxa"/>
            <w:vMerge/>
          </w:tcPr>
          <w:p w14:paraId="21772AC3"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73B03DD3"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4B40B054"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0BB956EB" w14:textId="22C021FF"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818" w:type="dxa"/>
          </w:tcPr>
          <w:p w14:paraId="60482506" w14:textId="1FA044AA" w:rsidR="0024250C" w:rsidRPr="00DA1CE4" w:rsidRDefault="00DF7E01"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,430</w:t>
            </w:r>
          </w:p>
        </w:tc>
      </w:tr>
      <w:tr w:rsidR="009C2560" w14:paraId="2EC6F704" w14:textId="77777777" w:rsidTr="00B85CEC">
        <w:trPr>
          <w:trHeight w:val="19"/>
        </w:trPr>
        <w:tc>
          <w:tcPr>
            <w:tcW w:w="1817" w:type="dxa"/>
            <w:vMerge/>
          </w:tcPr>
          <w:p w14:paraId="6CCC060B"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6A10B325"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restart"/>
            <w:vAlign w:val="center"/>
          </w:tcPr>
          <w:p w14:paraId="1DB5775F" w14:textId="28CE7357" w:rsidR="009C2560" w:rsidRPr="00DA1CE4" w:rsidRDefault="009C2560" w:rsidP="00DF7E01">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建物</w:t>
            </w:r>
          </w:p>
        </w:tc>
        <w:tc>
          <w:tcPr>
            <w:tcW w:w="1821" w:type="dxa"/>
            <w:vAlign w:val="center"/>
          </w:tcPr>
          <w:p w14:paraId="55B144B0" w14:textId="0090F78D"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財務部</w:t>
            </w:r>
          </w:p>
        </w:tc>
        <w:tc>
          <w:tcPr>
            <w:tcW w:w="1818" w:type="dxa"/>
          </w:tcPr>
          <w:p w14:paraId="0CA4F13A" w14:textId="2115CDEC" w:rsidR="009C2560"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045970AA" w14:textId="77777777" w:rsidTr="00B85CEC">
        <w:trPr>
          <w:trHeight w:val="19"/>
        </w:trPr>
        <w:tc>
          <w:tcPr>
            <w:tcW w:w="1817" w:type="dxa"/>
            <w:vMerge/>
          </w:tcPr>
          <w:p w14:paraId="57C84F34"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3A935BD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42378B7E" w14:textId="526F551A"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67EF3DAF" w14:textId="54ACAA15"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福祉部</w:t>
            </w:r>
          </w:p>
        </w:tc>
        <w:tc>
          <w:tcPr>
            <w:tcW w:w="1818" w:type="dxa"/>
          </w:tcPr>
          <w:p w14:paraId="601E4567" w14:textId="42773EBE"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6F68E6F2" w14:textId="77777777" w:rsidTr="00B85CEC">
        <w:trPr>
          <w:trHeight w:val="19"/>
        </w:trPr>
        <w:tc>
          <w:tcPr>
            <w:tcW w:w="1817" w:type="dxa"/>
            <w:vMerge/>
          </w:tcPr>
          <w:p w14:paraId="7643E0F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251AD201"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10F73B85" w14:textId="59346EC7"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77B317E8" w14:textId="0B35B2E5"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環境農林水産部</w:t>
            </w:r>
          </w:p>
        </w:tc>
        <w:tc>
          <w:tcPr>
            <w:tcW w:w="1818" w:type="dxa"/>
          </w:tcPr>
          <w:p w14:paraId="2CA92122" w14:textId="3887A3B6"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48E5EEF4" w14:textId="77777777" w:rsidTr="00B85CEC">
        <w:trPr>
          <w:trHeight w:val="19"/>
        </w:trPr>
        <w:tc>
          <w:tcPr>
            <w:tcW w:w="1817" w:type="dxa"/>
            <w:vMerge/>
          </w:tcPr>
          <w:p w14:paraId="083328AE"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2DAC5415"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47227E4C" w14:textId="66C775D8"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11540D31" w14:textId="5AC6BBFA"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818" w:type="dxa"/>
          </w:tcPr>
          <w:p w14:paraId="608AD3A3" w14:textId="79B8AEAC"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55F3E758" w14:textId="77777777" w:rsidTr="00B85CEC">
        <w:trPr>
          <w:trHeight w:val="19"/>
        </w:trPr>
        <w:tc>
          <w:tcPr>
            <w:tcW w:w="1817" w:type="dxa"/>
            <w:vMerge/>
          </w:tcPr>
          <w:p w14:paraId="785A8CFE"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44DFDFD0"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5B9A0BFF" w14:textId="1D4CA34A"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3FCB22E2" w14:textId="220B7296"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818" w:type="dxa"/>
          </w:tcPr>
          <w:p w14:paraId="6F060B7F" w14:textId="34380975"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1D9CE30A" w14:textId="77777777" w:rsidTr="00B85CEC">
        <w:trPr>
          <w:trHeight w:val="19"/>
        </w:trPr>
        <w:tc>
          <w:tcPr>
            <w:tcW w:w="1817" w:type="dxa"/>
            <w:vMerge/>
          </w:tcPr>
          <w:p w14:paraId="71CD338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683F1710"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5764AA3C" w14:textId="2F73F5BE"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4BE3AF71" w14:textId="51C107BD"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818" w:type="dxa"/>
          </w:tcPr>
          <w:p w14:paraId="78CE4E40" w14:textId="087CF3D2"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35400C8D" w14:textId="77777777" w:rsidTr="00B85CEC">
        <w:trPr>
          <w:trHeight w:val="19"/>
        </w:trPr>
        <w:tc>
          <w:tcPr>
            <w:tcW w:w="1817" w:type="dxa"/>
            <w:vMerge/>
          </w:tcPr>
          <w:p w14:paraId="35F1A978"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12FF21B6"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restart"/>
            <w:vAlign w:val="center"/>
          </w:tcPr>
          <w:p w14:paraId="60BCF0AC" w14:textId="3C872CCC"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工作物</w:t>
            </w:r>
          </w:p>
        </w:tc>
        <w:tc>
          <w:tcPr>
            <w:tcW w:w="1821" w:type="dxa"/>
            <w:vAlign w:val="center"/>
          </w:tcPr>
          <w:p w14:paraId="4B69E11B" w14:textId="55AD25EE"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818" w:type="dxa"/>
          </w:tcPr>
          <w:p w14:paraId="37EDB4DB" w14:textId="66481D7A"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3CF4A30A" w14:textId="77777777" w:rsidTr="00B85CEC">
        <w:trPr>
          <w:trHeight w:val="19"/>
        </w:trPr>
        <w:tc>
          <w:tcPr>
            <w:tcW w:w="1817" w:type="dxa"/>
            <w:vMerge/>
          </w:tcPr>
          <w:p w14:paraId="2670CAB3"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501D075F"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04B0B942" w14:textId="6C6C257D"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0ABFC21E" w14:textId="440B8ED7"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818" w:type="dxa"/>
          </w:tcPr>
          <w:p w14:paraId="7986A1A8" w14:textId="25874588"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4BD29C2F" w14:textId="77777777" w:rsidTr="00B85CEC">
        <w:trPr>
          <w:trHeight w:val="19"/>
        </w:trPr>
        <w:tc>
          <w:tcPr>
            <w:tcW w:w="1817" w:type="dxa"/>
            <w:vMerge/>
          </w:tcPr>
          <w:p w14:paraId="101F9DF6"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27FBAC5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tcPr>
          <w:p w14:paraId="7D0FC532" w14:textId="77777777" w:rsidR="009C2560" w:rsidRPr="00DA1CE4" w:rsidRDefault="009C2560" w:rsidP="00DA1CE4">
            <w:pPr>
              <w:spacing w:line="240" w:lineRule="exact"/>
              <w:rPr>
                <w:rFonts w:ascii="HG丸ｺﾞｼｯｸM-PRO" w:eastAsia="HG丸ｺﾞｼｯｸM-PRO" w:hAnsi="HG丸ｺﾞｼｯｸM-PRO"/>
                <w:color w:val="000000" w:themeColor="text1"/>
                <w:sz w:val="16"/>
                <w:szCs w:val="16"/>
              </w:rPr>
            </w:pPr>
          </w:p>
        </w:tc>
        <w:tc>
          <w:tcPr>
            <w:tcW w:w="1821" w:type="dxa"/>
            <w:vAlign w:val="center"/>
          </w:tcPr>
          <w:p w14:paraId="610CFA76" w14:textId="581BBD80"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818" w:type="dxa"/>
          </w:tcPr>
          <w:p w14:paraId="49F15EE7" w14:textId="109DDD5E"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34043431" w14:textId="77777777" w:rsidTr="00B85CEC">
        <w:trPr>
          <w:trHeight w:val="19"/>
        </w:trPr>
        <w:tc>
          <w:tcPr>
            <w:tcW w:w="1817" w:type="dxa"/>
            <w:vMerge/>
          </w:tcPr>
          <w:p w14:paraId="2F34EDC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1C933288"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tcPr>
          <w:p w14:paraId="56063E35" w14:textId="77777777" w:rsidR="009C2560" w:rsidRPr="00DA1CE4" w:rsidRDefault="009C2560" w:rsidP="00DA1CE4">
            <w:pPr>
              <w:spacing w:line="240" w:lineRule="exact"/>
              <w:rPr>
                <w:rFonts w:ascii="HG丸ｺﾞｼｯｸM-PRO" w:eastAsia="HG丸ｺﾞｼｯｸM-PRO" w:hAnsi="HG丸ｺﾞｼｯｸM-PRO"/>
                <w:color w:val="000000" w:themeColor="text1"/>
                <w:sz w:val="16"/>
                <w:szCs w:val="16"/>
              </w:rPr>
            </w:pPr>
          </w:p>
        </w:tc>
        <w:tc>
          <w:tcPr>
            <w:tcW w:w="1821" w:type="dxa"/>
            <w:vAlign w:val="center"/>
          </w:tcPr>
          <w:p w14:paraId="488D56F0" w14:textId="1DFD2244"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818" w:type="dxa"/>
          </w:tcPr>
          <w:p w14:paraId="714D0D4D" w14:textId="1EDC0708"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DF7E01" w14:paraId="73A9D07C" w14:textId="77777777" w:rsidTr="00B85CEC">
        <w:trPr>
          <w:trHeight w:val="19"/>
        </w:trPr>
        <w:tc>
          <w:tcPr>
            <w:tcW w:w="7273" w:type="dxa"/>
            <w:gridSpan w:val="4"/>
            <w:vAlign w:val="center"/>
          </w:tcPr>
          <w:p w14:paraId="33F7CE61" w14:textId="6D9F3193" w:rsidR="00DF7E01"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合計</w:t>
            </w:r>
          </w:p>
        </w:tc>
        <w:tc>
          <w:tcPr>
            <w:tcW w:w="1818" w:type="dxa"/>
          </w:tcPr>
          <w:p w14:paraId="44B5206D" w14:textId="7E1A2604" w:rsidR="00DF7E01" w:rsidRPr="00DA1CE4" w:rsidRDefault="00186D7E"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,430</w:t>
            </w:r>
          </w:p>
        </w:tc>
      </w:tr>
    </w:tbl>
    <w:p w14:paraId="7F8BE319" w14:textId="5DCDFAA5" w:rsidR="002A77EC" w:rsidRDefault="002A77EC" w:rsidP="009C2560">
      <w:pPr>
        <w:rPr>
          <w:rFonts w:ascii="HG丸ｺﾞｼｯｸM-PRO" w:eastAsia="HG丸ｺﾞｼｯｸM-PRO" w:hAnsi="HG丸ｺﾞｼｯｸM-PRO"/>
          <w:color w:val="000000" w:themeColor="text1"/>
          <w:sz w:val="18"/>
          <w:szCs w:val="18"/>
        </w:rPr>
      </w:pPr>
    </w:p>
    <w:p w14:paraId="0D89F549" w14:textId="6A18182B" w:rsidR="00847115" w:rsidRPr="00847115" w:rsidRDefault="00847115" w:rsidP="008F77DA">
      <w:pPr>
        <w:spacing w:line="240" w:lineRule="exact"/>
        <w:ind w:firstLineChars="300" w:firstLine="540"/>
        <w:rPr>
          <w:rFonts w:ascii="HG丸ｺﾞｼｯｸM-PRO" w:eastAsia="HG丸ｺﾞｼｯｸM-PRO" w:hAnsi="HG丸ｺﾞｼｯｸM-PRO"/>
          <w:sz w:val="18"/>
          <w:szCs w:val="18"/>
        </w:rPr>
      </w:pPr>
      <w:r w:rsidRPr="00847115">
        <w:rPr>
          <w:rFonts w:ascii="HG丸ｺﾞｼｯｸM-PRO" w:eastAsia="HG丸ｺﾞｼｯｸM-PRO" w:hAnsi="HG丸ｺﾞｼｯｸM-PRO" w:hint="eastAsia"/>
          <w:sz w:val="18"/>
          <w:szCs w:val="18"/>
        </w:rPr>
        <w:t>主なもの</w:t>
      </w:r>
    </w:p>
    <w:p w14:paraId="7D87AF1A" w14:textId="06AFABD1" w:rsidR="006A46BD" w:rsidRPr="009C2560" w:rsidRDefault="00847115" w:rsidP="009C2560">
      <w:pPr>
        <w:spacing w:line="240" w:lineRule="exact"/>
        <w:rPr>
          <w:rFonts w:ascii="HG丸ｺﾞｼｯｸM-PRO" w:eastAsia="HG丸ｺﾞｼｯｸM-PRO" w:hAnsi="HG丸ｺﾞｼｯｸM-PRO"/>
          <w:sz w:val="18"/>
          <w:szCs w:val="18"/>
        </w:rPr>
      </w:pPr>
      <w:r w:rsidRPr="00847115">
        <w:rPr>
          <w:rFonts w:ascii="HG丸ｺﾞｼｯｸM-PRO" w:eastAsia="HG丸ｺﾞｼｯｸM-PRO" w:hAnsi="HG丸ｺﾞｼｯｸM-PRO" w:hint="eastAsia"/>
          <w:sz w:val="18"/>
          <w:szCs w:val="18"/>
        </w:rPr>
        <w:t xml:space="preserve">　　</w:t>
      </w:r>
      <w:r w:rsidR="002C0412">
        <w:rPr>
          <w:rFonts w:ascii="HG丸ｺﾞｼｯｸM-PRO" w:eastAsia="HG丸ｺﾞｼｯｸM-PRO" w:hAnsi="HG丸ｺﾞｼｯｸM-PRO" w:hint="eastAsia"/>
          <w:sz w:val="18"/>
          <w:szCs w:val="18"/>
        </w:rPr>
        <w:t xml:space="preserve"> </w:t>
      </w:r>
      <w:r w:rsidR="002C0412">
        <w:rPr>
          <w:rFonts w:ascii="HG丸ｺﾞｼｯｸM-PRO" w:eastAsia="HG丸ｺﾞｼｯｸM-PRO" w:hAnsi="HG丸ｺﾞｼｯｸM-PRO"/>
          <w:sz w:val="18"/>
          <w:szCs w:val="18"/>
        </w:rPr>
        <w:t xml:space="preserve">     </w:t>
      </w:r>
      <w:r w:rsidRPr="00847115">
        <w:rPr>
          <w:rFonts w:ascii="HG丸ｺﾞｼｯｸM-PRO" w:eastAsia="HG丸ｺﾞｼｯｸM-PRO" w:hAnsi="HG丸ｺﾞｼｯｸM-PRO" w:hint="eastAsia"/>
          <w:sz w:val="18"/>
          <w:szCs w:val="18"/>
        </w:rPr>
        <w:t>・</w:t>
      </w:r>
      <w:r w:rsidR="008F77DA" w:rsidRPr="00ED69E1">
        <w:rPr>
          <w:rFonts w:ascii="HG丸ｺﾞｼｯｸM-PRO" w:eastAsia="HG丸ｺﾞｼｯｸM-PRO" w:hAnsi="HG丸ｺﾞｼｯｸM-PRO" w:hint="eastAsia"/>
          <w:sz w:val="18"/>
          <w:szCs w:val="18"/>
        </w:rPr>
        <w:t>旧北河内府民センタービル</w:t>
      </w:r>
      <w:r w:rsidR="008F77DA" w:rsidRPr="00847115">
        <w:rPr>
          <w:rFonts w:ascii="HG丸ｺﾞｼｯｸM-PRO" w:eastAsia="HG丸ｺﾞｼｯｸM-PRO" w:hAnsi="HG丸ｺﾞｼｯｸM-PRO" w:hint="eastAsia"/>
          <w:sz w:val="18"/>
          <w:szCs w:val="18"/>
        </w:rPr>
        <w:t>（土地）</w:t>
      </w:r>
      <w:r w:rsidR="008F77DA">
        <w:rPr>
          <w:rFonts w:ascii="HG丸ｺﾞｼｯｸM-PRO" w:eastAsia="HG丸ｺﾞｼｯｸM-PRO" w:hAnsi="HG丸ｺﾞｼｯｸM-PRO" w:hint="eastAsia"/>
          <w:sz w:val="18"/>
          <w:szCs w:val="18"/>
        </w:rPr>
        <w:t>1,430</w:t>
      </w:r>
      <w:r w:rsidR="008F77DA" w:rsidRPr="00847115">
        <w:rPr>
          <w:rFonts w:ascii="HG丸ｺﾞｼｯｸM-PRO" w:eastAsia="HG丸ｺﾞｼｯｸM-PRO" w:hAnsi="HG丸ｺﾞｼｯｸM-PRO" w:hint="eastAsia"/>
          <w:sz w:val="18"/>
          <w:szCs w:val="18"/>
        </w:rPr>
        <w:t>百万円</w:t>
      </w:r>
    </w:p>
    <w:p w14:paraId="5EB20718" w14:textId="5E3C4E20" w:rsidR="003775EA" w:rsidRDefault="003775EA" w:rsidP="007C4ED2">
      <w:pPr>
        <w:rPr>
          <w:rFonts w:ascii="HG丸ｺﾞｼｯｸM-PRO" w:eastAsia="HG丸ｺﾞｼｯｸM-PRO" w:hAnsi="HG丸ｺﾞｼｯｸM-PRO"/>
          <w:color w:val="FF0000"/>
          <w:sz w:val="18"/>
          <w:szCs w:val="18"/>
        </w:rPr>
      </w:pPr>
    </w:p>
    <w:p w14:paraId="4A8E1457" w14:textId="77777777" w:rsidR="009C2560" w:rsidRPr="00F92721" w:rsidRDefault="009C2560" w:rsidP="007C4ED2">
      <w:pPr>
        <w:rPr>
          <w:rFonts w:ascii="HG丸ｺﾞｼｯｸM-PRO" w:eastAsia="HG丸ｺﾞｼｯｸM-PRO" w:hAnsi="HG丸ｺﾞｼｯｸM-PRO"/>
          <w:color w:val="FF0000"/>
          <w:sz w:val="18"/>
          <w:szCs w:val="18"/>
        </w:rPr>
      </w:pPr>
    </w:p>
    <w:p w14:paraId="53D95A9F" w14:textId="0CB80122" w:rsidR="006950AD" w:rsidRPr="00550BB3" w:rsidRDefault="00EE07D8" w:rsidP="006950AD">
      <w:pPr>
        <w:ind w:firstLineChars="100" w:firstLine="180"/>
        <w:rPr>
          <w:rFonts w:ascii="HG丸ｺﾞｼｯｸM-PRO" w:eastAsia="HG丸ｺﾞｼｯｸM-PRO" w:hAnsi="HG丸ｺﾞｼｯｸM-PRO"/>
          <w:color w:val="000000" w:themeColor="text1"/>
          <w:sz w:val="18"/>
          <w:szCs w:val="18"/>
        </w:rPr>
      </w:pPr>
      <w:r w:rsidRPr="00550BB3">
        <w:rPr>
          <w:rFonts w:ascii="HG丸ｺﾞｼｯｸM-PRO" w:eastAsia="HG丸ｺﾞｼｯｸM-PRO" w:hAnsi="HG丸ｺﾞｼｯｸM-PRO" w:hint="eastAsia"/>
          <w:color w:val="000000" w:themeColor="text1"/>
          <w:sz w:val="18"/>
          <w:szCs w:val="18"/>
        </w:rPr>
        <w:t>（</w:t>
      </w:r>
      <w:r w:rsidR="006950AD" w:rsidRPr="00550BB3">
        <w:rPr>
          <w:rFonts w:ascii="HG丸ｺﾞｼｯｸM-PRO" w:eastAsia="HG丸ｺﾞｼｯｸM-PRO" w:hAnsi="HG丸ｺﾞｼｯｸM-PRO" w:hint="eastAsia"/>
          <w:color w:val="000000" w:themeColor="text1"/>
          <w:sz w:val="18"/>
          <w:szCs w:val="18"/>
        </w:rPr>
        <w:t>２）利子補給等に係る債務負担行為の翌年度以降の支出予定額</w:t>
      </w:r>
    </w:p>
    <w:p w14:paraId="53D95AA0" w14:textId="71FC1AB9" w:rsidR="006950AD" w:rsidRDefault="006950AD" w:rsidP="006950AD">
      <w:pPr>
        <w:ind w:leftChars="270" w:left="567"/>
        <w:rPr>
          <w:rFonts w:ascii="HG丸ｺﾞｼｯｸM-PRO" w:eastAsia="HG丸ｺﾞｼｯｸM-PRO" w:hAnsi="HG丸ｺﾞｼｯｸM-PRO"/>
          <w:color w:val="000000" w:themeColor="text1"/>
          <w:sz w:val="18"/>
          <w:szCs w:val="18"/>
        </w:rPr>
      </w:pPr>
      <w:r w:rsidRPr="00550BB3">
        <w:rPr>
          <w:rFonts w:ascii="HG丸ｺﾞｼｯｸM-PRO" w:eastAsia="HG丸ｺﾞｼｯｸM-PRO" w:hAnsi="HG丸ｺﾞｼｯｸM-PRO" w:hint="eastAsia"/>
          <w:color w:val="000000" w:themeColor="text1"/>
          <w:sz w:val="18"/>
          <w:szCs w:val="18"/>
        </w:rPr>
        <w:t>主なもの</w:t>
      </w:r>
    </w:p>
    <w:tbl>
      <w:tblPr>
        <w:tblStyle w:val="a4"/>
        <w:tblW w:w="9067" w:type="dxa"/>
        <w:tblInd w:w="567" w:type="dxa"/>
        <w:tblLook w:val="04A0" w:firstRow="1" w:lastRow="0" w:firstColumn="1" w:lastColumn="0" w:noHBand="0" w:noVBand="1"/>
      </w:tblPr>
      <w:tblGrid>
        <w:gridCol w:w="4815"/>
        <w:gridCol w:w="1843"/>
        <w:gridCol w:w="2409"/>
      </w:tblGrid>
      <w:tr w:rsidR="000452A9" w:rsidRPr="000452A9" w14:paraId="461430A8" w14:textId="77777777" w:rsidTr="006426CB">
        <w:trPr>
          <w:trHeight w:val="254"/>
        </w:trPr>
        <w:tc>
          <w:tcPr>
            <w:tcW w:w="4815" w:type="dxa"/>
          </w:tcPr>
          <w:p w14:paraId="61E58716" w14:textId="5D5B8C99" w:rsidR="00847115" w:rsidRPr="000452A9" w:rsidRDefault="00847115" w:rsidP="00AD2410">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8"/>
                <w:szCs w:val="18"/>
              </w:rPr>
              <w:t xml:space="preserve">　</w:t>
            </w:r>
            <w:r w:rsidRPr="000452A9">
              <w:rPr>
                <w:rFonts w:ascii="HG丸ｺﾞｼｯｸM-PRO" w:eastAsia="HG丸ｺﾞｼｯｸM-PRO" w:hAnsi="HG丸ｺﾞｼｯｸM-PRO" w:hint="eastAsia"/>
                <w:sz w:val="16"/>
                <w:szCs w:val="16"/>
              </w:rPr>
              <w:t>事項</w:t>
            </w:r>
          </w:p>
        </w:tc>
        <w:tc>
          <w:tcPr>
            <w:tcW w:w="1843" w:type="dxa"/>
          </w:tcPr>
          <w:p w14:paraId="3D7C4C8E" w14:textId="77777777" w:rsidR="00847115" w:rsidRPr="000452A9" w:rsidRDefault="00847115" w:rsidP="00AD2410">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期間</w:t>
            </w:r>
          </w:p>
        </w:tc>
        <w:tc>
          <w:tcPr>
            <w:tcW w:w="2409" w:type="dxa"/>
          </w:tcPr>
          <w:p w14:paraId="6491BD33" w14:textId="77777777" w:rsidR="00847115" w:rsidRPr="000452A9" w:rsidRDefault="00847115" w:rsidP="00AD2410">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支出予定額</w:t>
            </w:r>
          </w:p>
        </w:tc>
      </w:tr>
      <w:tr w:rsidR="000452A9" w:rsidRPr="000452A9" w14:paraId="6A552C94" w14:textId="77777777" w:rsidTr="006426CB">
        <w:tc>
          <w:tcPr>
            <w:tcW w:w="4815" w:type="dxa"/>
            <w:vAlign w:val="center"/>
          </w:tcPr>
          <w:p w14:paraId="3E7F1092"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令和6年度企業立地促進補助金</w:t>
            </w:r>
          </w:p>
          <w:p w14:paraId="5BF5261F" w14:textId="2BAB8E54"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【一般会計・商工労働部・立地推進事業】</w:t>
            </w:r>
          </w:p>
        </w:tc>
        <w:tc>
          <w:tcPr>
            <w:tcW w:w="1843" w:type="dxa"/>
            <w:vAlign w:val="center"/>
          </w:tcPr>
          <w:p w14:paraId="2E3C752A"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60678E5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3C59D76D" w14:textId="7FCCA7BF"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令和11年度</w:t>
            </w:r>
          </w:p>
        </w:tc>
        <w:tc>
          <w:tcPr>
            <w:tcW w:w="2409" w:type="dxa"/>
            <w:vAlign w:val="center"/>
          </w:tcPr>
          <w:p w14:paraId="5DAA5394" w14:textId="43B3C683"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3億55百万円</w:t>
            </w:r>
          </w:p>
        </w:tc>
      </w:tr>
      <w:tr w:rsidR="000452A9" w:rsidRPr="000452A9" w14:paraId="12279833" w14:textId="77777777" w:rsidTr="006426CB">
        <w:tc>
          <w:tcPr>
            <w:tcW w:w="4815" w:type="dxa"/>
            <w:vAlign w:val="center"/>
          </w:tcPr>
          <w:p w14:paraId="653EED0B"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令和4年度企業立地促進補助金</w:t>
            </w:r>
          </w:p>
          <w:p w14:paraId="61566886" w14:textId="3A18B0BD"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【一般会計・商工労働部・立地推進事業】</w:t>
            </w:r>
          </w:p>
        </w:tc>
        <w:tc>
          <w:tcPr>
            <w:tcW w:w="1843" w:type="dxa"/>
            <w:vAlign w:val="center"/>
          </w:tcPr>
          <w:p w14:paraId="25EA8A6B"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31CCEBFC"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4202E007" w14:textId="1D85F678"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令和11年度</w:t>
            </w:r>
          </w:p>
        </w:tc>
        <w:tc>
          <w:tcPr>
            <w:tcW w:w="2409" w:type="dxa"/>
            <w:vAlign w:val="center"/>
          </w:tcPr>
          <w:p w14:paraId="03594137" w14:textId="1FA1F31D"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1億85百万円</w:t>
            </w:r>
          </w:p>
        </w:tc>
      </w:tr>
      <w:tr w:rsidR="000452A9" w:rsidRPr="000452A9" w14:paraId="52E1C9C7" w14:textId="77777777" w:rsidTr="006426CB">
        <w:tc>
          <w:tcPr>
            <w:tcW w:w="4815" w:type="dxa"/>
            <w:vAlign w:val="center"/>
          </w:tcPr>
          <w:p w14:paraId="1236147B"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大深町（うめきた２期）地区防災公園街区整備事業費補助金</w:t>
            </w:r>
          </w:p>
          <w:p w14:paraId="7BA0FA9F" w14:textId="3FBC5DD8"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1E6CF3DB"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54D3DB52"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2BE99607" w14:textId="5E91AC8F"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令和38年度</w:t>
            </w:r>
          </w:p>
        </w:tc>
        <w:tc>
          <w:tcPr>
            <w:tcW w:w="2409" w:type="dxa"/>
            <w:vAlign w:val="center"/>
          </w:tcPr>
          <w:p w14:paraId="3B2D45F6" w14:textId="037452BB"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68億10百万円</w:t>
            </w:r>
          </w:p>
        </w:tc>
      </w:tr>
      <w:tr w:rsidR="000452A9" w:rsidRPr="000452A9" w14:paraId="506BBBE7" w14:textId="77777777" w:rsidTr="006426CB">
        <w:tc>
          <w:tcPr>
            <w:tcW w:w="4815" w:type="dxa"/>
            <w:vAlign w:val="center"/>
          </w:tcPr>
          <w:p w14:paraId="294D42DE"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令和7年度うめきた地区土地区画整理事業補助金</w:t>
            </w:r>
          </w:p>
          <w:p w14:paraId="78C097FC" w14:textId="140B09CE"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41A5923C"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07E7CF0F"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F938B32" w14:textId="62FF1BF5"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令和37年度</w:t>
            </w:r>
          </w:p>
        </w:tc>
        <w:tc>
          <w:tcPr>
            <w:tcW w:w="2409" w:type="dxa"/>
            <w:vAlign w:val="center"/>
          </w:tcPr>
          <w:p w14:paraId="2A4FBF54" w14:textId="32A3335D" w:rsidR="000452A9"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3億59百万円</w:t>
            </w:r>
          </w:p>
        </w:tc>
      </w:tr>
      <w:tr w:rsidR="000452A9" w:rsidRPr="000452A9" w14:paraId="13072424" w14:textId="77777777" w:rsidTr="006426CB">
        <w:tc>
          <w:tcPr>
            <w:tcW w:w="4815" w:type="dxa"/>
            <w:vAlign w:val="center"/>
          </w:tcPr>
          <w:p w14:paraId="6196CAB2"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平成30年度うめきた地区土地区画整理事業費補助金</w:t>
            </w:r>
          </w:p>
          <w:p w14:paraId="0E3B8F32" w14:textId="70EAFC5B"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5001A94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6AC81AFA"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60D2B71B" w14:textId="19BFD146"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令和31年度</w:t>
            </w:r>
          </w:p>
        </w:tc>
        <w:tc>
          <w:tcPr>
            <w:tcW w:w="2409" w:type="dxa"/>
            <w:vAlign w:val="center"/>
          </w:tcPr>
          <w:p w14:paraId="0EC768AB" w14:textId="10A7C5CF"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2億42百万円</w:t>
            </w:r>
          </w:p>
        </w:tc>
      </w:tr>
      <w:tr w:rsidR="000452A9" w:rsidRPr="000452A9" w14:paraId="5584A930" w14:textId="77777777" w:rsidTr="006426CB">
        <w:tc>
          <w:tcPr>
            <w:tcW w:w="4815" w:type="dxa"/>
            <w:vAlign w:val="center"/>
          </w:tcPr>
          <w:p w14:paraId="271266EC"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平成28年度うめきた地区土地区画整理事業費補助金</w:t>
            </w:r>
          </w:p>
          <w:p w14:paraId="354B548A" w14:textId="0803341E"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49FA2E8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1DD80627"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BBCA8FD" w14:textId="0370CB7B"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令和29年度</w:t>
            </w:r>
          </w:p>
        </w:tc>
        <w:tc>
          <w:tcPr>
            <w:tcW w:w="2409" w:type="dxa"/>
            <w:vAlign w:val="center"/>
          </w:tcPr>
          <w:p w14:paraId="5FAB9BCB" w14:textId="09C6619F"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2億28百万円</w:t>
            </w:r>
          </w:p>
        </w:tc>
      </w:tr>
      <w:tr w:rsidR="000452A9" w:rsidRPr="000452A9" w14:paraId="57D4DE7F" w14:textId="77777777" w:rsidTr="006426CB">
        <w:tc>
          <w:tcPr>
            <w:tcW w:w="4815" w:type="dxa"/>
            <w:vAlign w:val="center"/>
          </w:tcPr>
          <w:p w14:paraId="6F50B782"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平成27年度うめきた地区土地区画整理事業費補助金</w:t>
            </w:r>
          </w:p>
          <w:p w14:paraId="6BF41F42" w14:textId="069CEC3E"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21A6B4B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136FB6B0"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F601247" w14:textId="3FC0281F"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令和28年度</w:t>
            </w:r>
          </w:p>
        </w:tc>
        <w:tc>
          <w:tcPr>
            <w:tcW w:w="2409" w:type="dxa"/>
            <w:vAlign w:val="center"/>
          </w:tcPr>
          <w:p w14:paraId="73A9E576" w14:textId="452AC460"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3億12百万円</w:t>
            </w:r>
          </w:p>
        </w:tc>
      </w:tr>
    </w:tbl>
    <w:p w14:paraId="1FE86F8B" w14:textId="2285758F" w:rsidR="00CD0DDF" w:rsidRPr="003775EA" w:rsidRDefault="00CD0DDF" w:rsidP="003775EA">
      <w:pPr>
        <w:tabs>
          <w:tab w:val="left" w:pos="284"/>
        </w:tabs>
        <w:ind w:firstLineChars="135" w:firstLine="283"/>
        <w:jc w:val="left"/>
        <w:rPr>
          <w:rFonts w:ascii="HG丸ｺﾞｼｯｸM-PRO" w:eastAsia="HG丸ｺﾞｼｯｸM-PRO" w:hAnsi="HG丸ｺﾞｼｯｸM-PRO"/>
          <w:color w:val="FF0000"/>
        </w:rPr>
      </w:pPr>
    </w:p>
    <w:p w14:paraId="6A3DE438" w14:textId="62512B21" w:rsidR="00CD0DDF" w:rsidRDefault="00CD0DDF" w:rsidP="00692CF1">
      <w:pPr>
        <w:widowControl/>
        <w:ind w:firstLineChars="100" w:firstLine="180"/>
        <w:jc w:val="left"/>
        <w:rPr>
          <w:rFonts w:ascii="HG丸ｺﾞｼｯｸM-PRO" w:eastAsia="HG丸ｺﾞｼｯｸM-PRO" w:hAnsi="HG丸ｺﾞｼｯｸM-PRO"/>
          <w:color w:val="FF0000"/>
          <w:sz w:val="18"/>
          <w:szCs w:val="18"/>
        </w:rPr>
      </w:pPr>
    </w:p>
    <w:p w14:paraId="5EF06C79" w14:textId="487E55D8" w:rsidR="009C2560" w:rsidRDefault="009C2560" w:rsidP="00692CF1">
      <w:pPr>
        <w:widowControl/>
        <w:ind w:firstLineChars="100" w:firstLine="180"/>
        <w:jc w:val="left"/>
        <w:rPr>
          <w:rFonts w:ascii="HG丸ｺﾞｼｯｸM-PRO" w:eastAsia="HG丸ｺﾞｼｯｸM-PRO" w:hAnsi="HG丸ｺﾞｼｯｸM-PRO"/>
          <w:color w:val="FF0000"/>
          <w:sz w:val="18"/>
          <w:szCs w:val="18"/>
        </w:rPr>
      </w:pPr>
    </w:p>
    <w:p w14:paraId="13E953E6" w14:textId="19C58763" w:rsidR="009C2560" w:rsidRDefault="009C2560" w:rsidP="00692CF1">
      <w:pPr>
        <w:widowControl/>
        <w:ind w:firstLineChars="100" w:firstLine="180"/>
        <w:jc w:val="left"/>
        <w:rPr>
          <w:rFonts w:ascii="HG丸ｺﾞｼｯｸM-PRO" w:eastAsia="HG丸ｺﾞｼｯｸM-PRO" w:hAnsi="HG丸ｺﾞｼｯｸM-PRO"/>
          <w:color w:val="FF0000"/>
          <w:sz w:val="18"/>
          <w:szCs w:val="18"/>
        </w:rPr>
      </w:pPr>
    </w:p>
    <w:p w14:paraId="49E7AD51" w14:textId="57F0D9C9" w:rsidR="006C5FF9" w:rsidRDefault="006C5FF9" w:rsidP="00692CF1">
      <w:pPr>
        <w:widowControl/>
        <w:ind w:firstLineChars="100" w:firstLine="180"/>
        <w:jc w:val="left"/>
        <w:rPr>
          <w:rFonts w:ascii="HG丸ｺﾞｼｯｸM-PRO" w:eastAsia="HG丸ｺﾞｼｯｸM-PRO" w:hAnsi="HG丸ｺﾞｼｯｸM-PRO"/>
          <w:color w:val="FF0000"/>
          <w:sz w:val="18"/>
          <w:szCs w:val="18"/>
        </w:rPr>
      </w:pPr>
    </w:p>
    <w:p w14:paraId="4DDFDA4C" w14:textId="77777777" w:rsidR="006C5FF9" w:rsidRDefault="006C5FF9" w:rsidP="00692CF1">
      <w:pPr>
        <w:widowControl/>
        <w:ind w:firstLineChars="100" w:firstLine="180"/>
        <w:jc w:val="left"/>
        <w:rPr>
          <w:rFonts w:ascii="HG丸ｺﾞｼｯｸM-PRO" w:eastAsia="HG丸ｺﾞｼｯｸM-PRO" w:hAnsi="HG丸ｺﾞｼｯｸM-PRO"/>
          <w:color w:val="FF0000"/>
          <w:sz w:val="18"/>
          <w:szCs w:val="18"/>
        </w:rPr>
      </w:pPr>
    </w:p>
    <w:p w14:paraId="4C063A59" w14:textId="77777777" w:rsidR="009C2560" w:rsidRPr="00F92721" w:rsidRDefault="009C2560" w:rsidP="00692CF1">
      <w:pPr>
        <w:widowControl/>
        <w:ind w:firstLineChars="100" w:firstLine="180"/>
        <w:jc w:val="left"/>
        <w:rPr>
          <w:rFonts w:ascii="HG丸ｺﾞｼｯｸM-PRO" w:eastAsia="HG丸ｺﾞｼｯｸM-PRO" w:hAnsi="HG丸ｺﾞｼｯｸM-PRO"/>
          <w:color w:val="FF0000"/>
          <w:sz w:val="18"/>
          <w:szCs w:val="18"/>
        </w:rPr>
      </w:pPr>
    </w:p>
    <w:p w14:paraId="53D95AA5" w14:textId="74FBB8FA" w:rsidR="00DA7C47" w:rsidRDefault="00252C6A" w:rsidP="00E97418">
      <w:pPr>
        <w:widowControl/>
        <w:ind w:firstLineChars="100" w:firstLine="180"/>
        <w:jc w:val="left"/>
        <w:rPr>
          <w:rFonts w:ascii="HG丸ｺﾞｼｯｸM-PRO" w:eastAsia="HG丸ｺﾞｼｯｸM-PRO" w:hAnsi="HG丸ｺﾞｼｯｸM-PRO"/>
          <w:color w:val="000000" w:themeColor="text1"/>
          <w:sz w:val="18"/>
          <w:szCs w:val="18"/>
        </w:rPr>
      </w:pPr>
      <w:r w:rsidRPr="0092726B">
        <w:rPr>
          <w:rFonts w:ascii="HG丸ｺﾞｼｯｸM-PRO" w:eastAsia="HG丸ｺﾞｼｯｸM-PRO" w:hAnsi="HG丸ｺﾞｼｯｸM-PRO" w:hint="eastAsia"/>
          <w:color w:val="000000" w:themeColor="text1"/>
          <w:sz w:val="18"/>
          <w:szCs w:val="18"/>
        </w:rPr>
        <w:lastRenderedPageBreak/>
        <w:t xml:space="preserve">（３）繰越事業に係る将来の支出予定額　</w:t>
      </w:r>
    </w:p>
    <w:tbl>
      <w:tblPr>
        <w:tblStyle w:val="a4"/>
        <w:tblW w:w="0" w:type="auto"/>
        <w:jc w:val="right"/>
        <w:tblLook w:val="04A0" w:firstRow="1" w:lastRow="0" w:firstColumn="1" w:lastColumn="0" w:noHBand="0" w:noVBand="1"/>
      </w:tblPr>
      <w:tblGrid>
        <w:gridCol w:w="1459"/>
        <w:gridCol w:w="241"/>
        <w:gridCol w:w="4958"/>
        <w:gridCol w:w="2402"/>
      </w:tblGrid>
      <w:tr w:rsidR="002C0412" w14:paraId="2E34A203" w14:textId="77777777" w:rsidTr="00E50E98">
        <w:trPr>
          <w:trHeight w:val="536"/>
          <w:jc w:val="right"/>
        </w:trPr>
        <w:tc>
          <w:tcPr>
            <w:tcW w:w="6658" w:type="dxa"/>
            <w:gridSpan w:val="3"/>
            <w:tcBorders>
              <w:top w:val="single" w:sz="12" w:space="0" w:color="auto"/>
              <w:left w:val="single" w:sz="12" w:space="0" w:color="auto"/>
              <w:right w:val="single" w:sz="12" w:space="0" w:color="auto"/>
            </w:tcBorders>
            <w:vAlign w:val="center"/>
          </w:tcPr>
          <w:p w14:paraId="59491DFA" w14:textId="47696316" w:rsidR="005341B6" w:rsidRPr="005341B6" w:rsidRDefault="005341B6" w:rsidP="00E50E98">
            <w:pPr>
              <w:widowControl/>
              <w:spacing w:line="240" w:lineRule="exact"/>
              <w:ind w:leftChars="-123" w:left="-258" w:firstLineChars="23" w:firstLine="41"/>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区分</w:t>
            </w:r>
          </w:p>
        </w:tc>
        <w:tc>
          <w:tcPr>
            <w:tcW w:w="2402" w:type="dxa"/>
            <w:tcBorders>
              <w:top w:val="single" w:sz="12" w:space="0" w:color="auto"/>
              <w:left w:val="single" w:sz="12" w:space="0" w:color="auto"/>
              <w:bottom w:val="single" w:sz="12" w:space="0" w:color="auto"/>
              <w:right w:val="single" w:sz="12" w:space="0" w:color="auto"/>
            </w:tcBorders>
            <w:vAlign w:val="center"/>
          </w:tcPr>
          <w:p w14:paraId="48336BC5" w14:textId="77777777" w:rsidR="005341B6" w:rsidRDefault="005341B6" w:rsidP="00E50E98">
            <w:pPr>
              <w:widowControl/>
              <w:spacing w:line="240" w:lineRule="exact"/>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金額</w:t>
            </w:r>
          </w:p>
          <w:p w14:paraId="650FE798" w14:textId="249A4C8A" w:rsidR="005341B6" w:rsidRDefault="005341B6"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（百万円）</w:t>
            </w:r>
          </w:p>
        </w:tc>
      </w:tr>
      <w:tr w:rsidR="002C0412" w14:paraId="35547B4E" w14:textId="2989FE48" w:rsidTr="00E50E98">
        <w:trPr>
          <w:trHeight w:val="340"/>
          <w:jc w:val="right"/>
        </w:trPr>
        <w:tc>
          <w:tcPr>
            <w:tcW w:w="1459" w:type="dxa"/>
            <w:vMerge w:val="restart"/>
            <w:tcBorders>
              <w:top w:val="single" w:sz="12" w:space="0" w:color="auto"/>
              <w:left w:val="single" w:sz="12" w:space="0" w:color="auto"/>
              <w:right w:val="nil"/>
            </w:tcBorders>
          </w:tcPr>
          <w:p w14:paraId="3438273B" w14:textId="054DCFA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繰越明許費</w:t>
            </w:r>
          </w:p>
        </w:tc>
        <w:tc>
          <w:tcPr>
            <w:tcW w:w="5199" w:type="dxa"/>
            <w:gridSpan w:val="2"/>
            <w:tcBorders>
              <w:top w:val="single" w:sz="12" w:space="0" w:color="auto"/>
              <w:left w:val="nil"/>
              <w:bottom w:val="nil"/>
              <w:right w:val="single" w:sz="12" w:space="0" w:color="auto"/>
            </w:tcBorders>
          </w:tcPr>
          <w:p w14:paraId="6945C99D"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 xml:space="preserve">                                       </w:t>
            </w:r>
          </w:p>
        </w:tc>
        <w:tc>
          <w:tcPr>
            <w:tcW w:w="2402" w:type="dxa"/>
            <w:tcBorders>
              <w:top w:val="single" w:sz="12" w:space="0" w:color="auto"/>
              <w:left w:val="single" w:sz="12" w:space="0" w:color="auto"/>
              <w:bottom w:val="single" w:sz="12" w:space="0" w:color="auto"/>
              <w:right w:val="single" w:sz="12" w:space="0" w:color="auto"/>
            </w:tcBorders>
          </w:tcPr>
          <w:p w14:paraId="2DECDE02"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r>
      <w:tr w:rsidR="002C0412" w14:paraId="37CD84B3" w14:textId="77777777" w:rsidTr="00E50E98">
        <w:trPr>
          <w:trHeight w:val="299"/>
          <w:jc w:val="right"/>
        </w:trPr>
        <w:tc>
          <w:tcPr>
            <w:tcW w:w="1459" w:type="dxa"/>
            <w:vMerge/>
            <w:tcBorders>
              <w:left w:val="single" w:sz="12" w:space="0" w:color="auto"/>
              <w:right w:val="nil"/>
            </w:tcBorders>
          </w:tcPr>
          <w:p w14:paraId="050B2F10"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val="restart"/>
            <w:tcBorders>
              <w:top w:val="nil"/>
              <w:left w:val="nil"/>
              <w:right w:val="single" w:sz="12" w:space="0" w:color="auto"/>
            </w:tcBorders>
          </w:tcPr>
          <w:p w14:paraId="1919367B"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12" w:space="0" w:color="auto"/>
              <w:left w:val="single" w:sz="12" w:space="0" w:color="auto"/>
              <w:right w:val="single" w:sz="12" w:space="0" w:color="auto"/>
            </w:tcBorders>
          </w:tcPr>
          <w:p w14:paraId="774BD2F7" w14:textId="21CEE075" w:rsidR="002C0412" w:rsidRDefault="002C0412"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一般会計</w:t>
            </w:r>
          </w:p>
        </w:tc>
        <w:tc>
          <w:tcPr>
            <w:tcW w:w="2402" w:type="dxa"/>
            <w:tcBorders>
              <w:top w:val="single" w:sz="12" w:space="0" w:color="auto"/>
              <w:left w:val="single" w:sz="12" w:space="0" w:color="auto"/>
              <w:right w:val="single" w:sz="12" w:space="0" w:color="auto"/>
            </w:tcBorders>
            <w:vAlign w:val="center"/>
          </w:tcPr>
          <w:p w14:paraId="32E9361B" w14:textId="0D408165" w:rsidR="002C0412" w:rsidRDefault="002C0412"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w:t>
            </w:r>
            <w:r w:rsidR="0057235B">
              <w:rPr>
                <w:rFonts w:ascii="HG丸ｺﾞｼｯｸM-PRO" w:eastAsia="HG丸ｺﾞｼｯｸM-PRO" w:hAnsi="HG丸ｺﾞｼｯｸM-PRO" w:hint="eastAsia"/>
                <w:color w:val="000000" w:themeColor="text1"/>
                <w:sz w:val="18"/>
                <w:szCs w:val="18"/>
              </w:rPr>
              <w:t>3</w:t>
            </w:r>
            <w:r>
              <w:rPr>
                <w:rFonts w:ascii="HG丸ｺﾞｼｯｸM-PRO" w:eastAsia="HG丸ｺﾞｼｯｸM-PRO" w:hAnsi="HG丸ｺﾞｼｯｸM-PRO"/>
                <w:color w:val="000000" w:themeColor="text1"/>
                <w:sz w:val="18"/>
                <w:szCs w:val="18"/>
              </w:rPr>
              <w:t>,0</w:t>
            </w:r>
            <w:r w:rsidR="0057235B">
              <w:rPr>
                <w:rFonts w:ascii="HG丸ｺﾞｼｯｸM-PRO" w:eastAsia="HG丸ｺﾞｼｯｸM-PRO" w:hAnsi="HG丸ｺﾞｼｯｸM-PRO" w:hint="eastAsia"/>
                <w:color w:val="000000" w:themeColor="text1"/>
                <w:sz w:val="18"/>
                <w:szCs w:val="18"/>
              </w:rPr>
              <w:t>39</w:t>
            </w:r>
          </w:p>
        </w:tc>
      </w:tr>
      <w:tr w:rsidR="002C0412" w14:paraId="7783EF68" w14:textId="77777777" w:rsidTr="00E50E98">
        <w:trPr>
          <w:trHeight w:val="288"/>
          <w:jc w:val="right"/>
        </w:trPr>
        <w:tc>
          <w:tcPr>
            <w:tcW w:w="1459" w:type="dxa"/>
            <w:vMerge/>
            <w:tcBorders>
              <w:left w:val="single" w:sz="12" w:space="0" w:color="auto"/>
              <w:right w:val="nil"/>
            </w:tcBorders>
          </w:tcPr>
          <w:p w14:paraId="100C5156"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tcBorders>
              <w:top w:val="nil"/>
              <w:left w:val="nil"/>
              <w:right w:val="single" w:sz="12" w:space="0" w:color="auto"/>
            </w:tcBorders>
          </w:tcPr>
          <w:p w14:paraId="4399042B"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right w:val="single" w:sz="12" w:space="0" w:color="auto"/>
            </w:tcBorders>
          </w:tcPr>
          <w:p w14:paraId="6041BABD" w14:textId="2FF8ACEE" w:rsidR="002C0412" w:rsidRDefault="002C0412"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日本万国博覧会記念公園事業特別会計</w:t>
            </w:r>
          </w:p>
        </w:tc>
        <w:tc>
          <w:tcPr>
            <w:tcW w:w="2402" w:type="dxa"/>
            <w:tcBorders>
              <w:top w:val="single" w:sz="4" w:space="0" w:color="auto"/>
              <w:left w:val="single" w:sz="12" w:space="0" w:color="auto"/>
              <w:right w:val="single" w:sz="12" w:space="0" w:color="auto"/>
            </w:tcBorders>
            <w:vAlign w:val="center"/>
          </w:tcPr>
          <w:p w14:paraId="54A5CBB0" w14:textId="4E942B26" w:rsidR="002C0412"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203</w:t>
            </w:r>
          </w:p>
        </w:tc>
      </w:tr>
      <w:tr w:rsidR="002C0412" w14:paraId="581E06D7" w14:textId="77777777" w:rsidTr="00E50E98">
        <w:trPr>
          <w:trHeight w:val="288"/>
          <w:jc w:val="right"/>
        </w:trPr>
        <w:tc>
          <w:tcPr>
            <w:tcW w:w="1459" w:type="dxa"/>
            <w:vMerge/>
            <w:tcBorders>
              <w:left w:val="single" w:sz="12" w:space="0" w:color="auto"/>
              <w:right w:val="nil"/>
            </w:tcBorders>
          </w:tcPr>
          <w:p w14:paraId="35F5D02C"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tcBorders>
              <w:top w:val="nil"/>
              <w:left w:val="nil"/>
              <w:right w:val="single" w:sz="12" w:space="0" w:color="auto"/>
            </w:tcBorders>
          </w:tcPr>
          <w:p w14:paraId="323FFFA7"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right w:val="single" w:sz="12" w:space="0" w:color="auto"/>
            </w:tcBorders>
          </w:tcPr>
          <w:p w14:paraId="5C3F7113" w14:textId="27FE3C77" w:rsidR="002C0412" w:rsidRDefault="00B75F59"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大阪</w:t>
            </w:r>
            <w:r w:rsidR="002C0412">
              <w:rPr>
                <w:rFonts w:ascii="HG丸ｺﾞｼｯｸM-PRO" w:eastAsia="HG丸ｺﾞｼｯｸM-PRO" w:hAnsi="HG丸ｺﾞｼｯｸM-PRO" w:hint="eastAsia"/>
                <w:color w:val="000000" w:themeColor="text1"/>
                <w:sz w:val="18"/>
                <w:szCs w:val="18"/>
              </w:rPr>
              <w:t>府営住宅</w:t>
            </w:r>
            <w:r>
              <w:rPr>
                <w:rFonts w:ascii="HG丸ｺﾞｼｯｸM-PRO" w:eastAsia="HG丸ｺﾞｼｯｸM-PRO" w:hAnsi="HG丸ｺﾞｼｯｸM-PRO" w:hint="eastAsia"/>
                <w:color w:val="000000" w:themeColor="text1"/>
                <w:sz w:val="18"/>
                <w:szCs w:val="18"/>
              </w:rPr>
              <w:t>事業</w:t>
            </w:r>
            <w:r w:rsidR="002C0412">
              <w:rPr>
                <w:rFonts w:ascii="HG丸ｺﾞｼｯｸM-PRO" w:eastAsia="HG丸ｺﾞｼｯｸM-PRO" w:hAnsi="HG丸ｺﾞｼｯｸM-PRO" w:hint="eastAsia"/>
                <w:color w:val="000000" w:themeColor="text1"/>
                <w:sz w:val="18"/>
                <w:szCs w:val="18"/>
              </w:rPr>
              <w:t>特別会計</w:t>
            </w:r>
          </w:p>
        </w:tc>
        <w:tc>
          <w:tcPr>
            <w:tcW w:w="2402" w:type="dxa"/>
            <w:tcBorders>
              <w:top w:val="single" w:sz="4" w:space="0" w:color="auto"/>
              <w:left w:val="single" w:sz="12" w:space="0" w:color="auto"/>
              <w:right w:val="single" w:sz="12" w:space="0" w:color="auto"/>
            </w:tcBorders>
            <w:vAlign w:val="center"/>
          </w:tcPr>
          <w:p w14:paraId="08E1C3B7" w14:textId="1B51AAEE" w:rsidR="002C0412"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8,882</w:t>
            </w:r>
          </w:p>
        </w:tc>
      </w:tr>
      <w:tr w:rsidR="002C0412" w14:paraId="2B595DCE" w14:textId="77777777" w:rsidTr="00E50E98">
        <w:trPr>
          <w:trHeight w:val="276"/>
          <w:jc w:val="right"/>
        </w:trPr>
        <w:tc>
          <w:tcPr>
            <w:tcW w:w="1459" w:type="dxa"/>
            <w:vMerge/>
            <w:tcBorders>
              <w:left w:val="single" w:sz="12" w:space="0" w:color="auto"/>
              <w:bottom w:val="single" w:sz="12" w:space="0" w:color="auto"/>
              <w:right w:val="nil"/>
            </w:tcBorders>
          </w:tcPr>
          <w:p w14:paraId="43104B8C"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tcBorders>
              <w:top w:val="nil"/>
              <w:left w:val="nil"/>
              <w:bottom w:val="single" w:sz="12" w:space="0" w:color="auto"/>
              <w:right w:val="single" w:sz="12" w:space="0" w:color="auto"/>
            </w:tcBorders>
          </w:tcPr>
          <w:p w14:paraId="632F168B"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bottom w:val="single" w:sz="12" w:space="0" w:color="auto"/>
              <w:right w:val="single" w:sz="12" w:space="0" w:color="auto"/>
            </w:tcBorders>
          </w:tcPr>
          <w:p w14:paraId="2080C6C9" w14:textId="77777777" w:rsidR="002C0412" w:rsidRDefault="002C0412"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港湾整備事業特別会計</w:t>
            </w:r>
          </w:p>
        </w:tc>
        <w:tc>
          <w:tcPr>
            <w:tcW w:w="2402" w:type="dxa"/>
            <w:tcBorders>
              <w:top w:val="single" w:sz="4" w:space="0" w:color="auto"/>
              <w:left w:val="single" w:sz="12" w:space="0" w:color="auto"/>
              <w:bottom w:val="single" w:sz="12" w:space="0" w:color="auto"/>
              <w:right w:val="single" w:sz="12" w:space="0" w:color="auto"/>
            </w:tcBorders>
            <w:vAlign w:val="center"/>
          </w:tcPr>
          <w:p w14:paraId="0756E344" w14:textId="3EB7FA45" w:rsidR="002C0412" w:rsidRDefault="002C0412"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r w:rsidR="0057235B">
              <w:rPr>
                <w:rFonts w:ascii="HG丸ｺﾞｼｯｸM-PRO" w:eastAsia="HG丸ｺﾞｼｯｸM-PRO" w:hAnsi="HG丸ｺﾞｼｯｸM-PRO"/>
                <w:color w:val="000000" w:themeColor="text1"/>
                <w:sz w:val="18"/>
                <w:szCs w:val="18"/>
              </w:rPr>
              <w:t>6</w:t>
            </w:r>
            <w:r>
              <w:rPr>
                <w:rFonts w:ascii="HG丸ｺﾞｼｯｸM-PRO" w:eastAsia="HG丸ｺﾞｼｯｸM-PRO" w:hAnsi="HG丸ｺﾞｼｯｸM-PRO"/>
                <w:color w:val="000000" w:themeColor="text1"/>
                <w:sz w:val="18"/>
                <w:szCs w:val="18"/>
              </w:rPr>
              <w:t>3</w:t>
            </w:r>
          </w:p>
        </w:tc>
      </w:tr>
      <w:tr w:rsidR="0057235B" w14:paraId="776C2FB9" w14:textId="77777777" w:rsidTr="00E50E98">
        <w:trPr>
          <w:trHeight w:val="276"/>
          <w:jc w:val="right"/>
        </w:trPr>
        <w:tc>
          <w:tcPr>
            <w:tcW w:w="1459" w:type="dxa"/>
            <w:vMerge w:val="restart"/>
            <w:tcBorders>
              <w:left w:val="single" w:sz="12" w:space="0" w:color="auto"/>
              <w:right w:val="nil"/>
            </w:tcBorders>
          </w:tcPr>
          <w:p w14:paraId="2365EF7D" w14:textId="5D5E5FBE"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事故繰越</w:t>
            </w:r>
          </w:p>
        </w:tc>
        <w:tc>
          <w:tcPr>
            <w:tcW w:w="241" w:type="dxa"/>
            <w:tcBorders>
              <w:top w:val="single" w:sz="12" w:space="0" w:color="auto"/>
              <w:left w:val="nil"/>
              <w:bottom w:val="nil"/>
              <w:right w:val="nil"/>
            </w:tcBorders>
          </w:tcPr>
          <w:p w14:paraId="18A1549F" w14:textId="77777777"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12" w:space="0" w:color="auto"/>
              <w:left w:val="nil"/>
              <w:bottom w:val="single" w:sz="12" w:space="0" w:color="auto"/>
              <w:right w:val="single" w:sz="12" w:space="0" w:color="auto"/>
            </w:tcBorders>
          </w:tcPr>
          <w:p w14:paraId="003812CF" w14:textId="77777777" w:rsidR="0057235B" w:rsidRDefault="0057235B" w:rsidP="00E50E98">
            <w:pPr>
              <w:spacing w:line="240" w:lineRule="exact"/>
              <w:jc w:val="left"/>
              <w:rPr>
                <w:rFonts w:ascii="HG丸ｺﾞｼｯｸM-PRO" w:eastAsia="HG丸ｺﾞｼｯｸM-PRO" w:hAnsi="HG丸ｺﾞｼｯｸM-PRO"/>
                <w:color w:val="000000" w:themeColor="text1"/>
                <w:sz w:val="18"/>
                <w:szCs w:val="18"/>
              </w:rPr>
            </w:pPr>
          </w:p>
        </w:tc>
        <w:tc>
          <w:tcPr>
            <w:tcW w:w="2402" w:type="dxa"/>
            <w:tcBorders>
              <w:top w:val="single" w:sz="4" w:space="0" w:color="auto"/>
              <w:left w:val="single" w:sz="12" w:space="0" w:color="auto"/>
              <w:bottom w:val="single" w:sz="12" w:space="0" w:color="auto"/>
              <w:right w:val="single" w:sz="12" w:space="0" w:color="auto"/>
            </w:tcBorders>
            <w:vAlign w:val="center"/>
          </w:tcPr>
          <w:p w14:paraId="023647C6" w14:textId="77777777" w:rsidR="0057235B"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p>
        </w:tc>
      </w:tr>
      <w:tr w:rsidR="0057235B" w14:paraId="25F56ED4" w14:textId="77777777" w:rsidTr="00E50E98">
        <w:trPr>
          <w:trHeight w:val="276"/>
          <w:jc w:val="right"/>
        </w:trPr>
        <w:tc>
          <w:tcPr>
            <w:tcW w:w="1459" w:type="dxa"/>
            <w:vMerge/>
            <w:tcBorders>
              <w:left w:val="single" w:sz="12" w:space="0" w:color="auto"/>
              <w:bottom w:val="single" w:sz="12" w:space="0" w:color="auto"/>
              <w:right w:val="nil"/>
            </w:tcBorders>
          </w:tcPr>
          <w:p w14:paraId="63D6C6EA" w14:textId="77777777"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tcBorders>
              <w:top w:val="nil"/>
              <w:left w:val="nil"/>
              <w:bottom w:val="single" w:sz="12" w:space="0" w:color="auto"/>
              <w:right w:val="single" w:sz="12" w:space="0" w:color="auto"/>
            </w:tcBorders>
          </w:tcPr>
          <w:p w14:paraId="4199D879" w14:textId="77777777"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bottom w:val="single" w:sz="12" w:space="0" w:color="auto"/>
              <w:right w:val="single" w:sz="12" w:space="0" w:color="auto"/>
            </w:tcBorders>
          </w:tcPr>
          <w:p w14:paraId="46126F27" w14:textId="5A94E0EE" w:rsidR="0057235B" w:rsidRDefault="0057235B"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一般会計</w:t>
            </w:r>
          </w:p>
        </w:tc>
        <w:tc>
          <w:tcPr>
            <w:tcW w:w="2402" w:type="dxa"/>
            <w:tcBorders>
              <w:top w:val="single" w:sz="4" w:space="0" w:color="auto"/>
              <w:left w:val="single" w:sz="12" w:space="0" w:color="auto"/>
              <w:bottom w:val="single" w:sz="12" w:space="0" w:color="auto"/>
              <w:right w:val="single" w:sz="12" w:space="0" w:color="auto"/>
            </w:tcBorders>
            <w:vAlign w:val="center"/>
          </w:tcPr>
          <w:p w14:paraId="4C3EF2CD" w14:textId="6CB70A48" w:rsidR="0057235B"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23</w:t>
            </w:r>
          </w:p>
        </w:tc>
      </w:tr>
      <w:tr w:rsidR="002C0412" w14:paraId="7408E0AE" w14:textId="77777777" w:rsidTr="00E50E98">
        <w:trPr>
          <w:trHeight w:val="340"/>
          <w:jc w:val="right"/>
        </w:trPr>
        <w:tc>
          <w:tcPr>
            <w:tcW w:w="6658" w:type="dxa"/>
            <w:gridSpan w:val="3"/>
            <w:tcBorders>
              <w:top w:val="single" w:sz="12" w:space="0" w:color="auto"/>
              <w:left w:val="single" w:sz="12" w:space="0" w:color="auto"/>
              <w:bottom w:val="single" w:sz="12" w:space="0" w:color="auto"/>
              <w:right w:val="single" w:sz="12" w:space="0" w:color="auto"/>
            </w:tcBorders>
            <w:vAlign w:val="center"/>
          </w:tcPr>
          <w:p w14:paraId="6268872A" w14:textId="0F28BF61" w:rsidR="005341B6" w:rsidRDefault="005341B6" w:rsidP="00E50E98">
            <w:pPr>
              <w:widowControl/>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合計</w:t>
            </w:r>
          </w:p>
        </w:tc>
        <w:tc>
          <w:tcPr>
            <w:tcW w:w="2402" w:type="dxa"/>
            <w:tcBorders>
              <w:top w:val="single" w:sz="12" w:space="0" w:color="auto"/>
              <w:left w:val="single" w:sz="12" w:space="0" w:color="auto"/>
              <w:bottom w:val="single" w:sz="12" w:space="0" w:color="auto"/>
              <w:right w:val="single" w:sz="12" w:space="0" w:color="auto"/>
            </w:tcBorders>
            <w:vAlign w:val="center"/>
          </w:tcPr>
          <w:p w14:paraId="5F1642AD" w14:textId="1819B499" w:rsidR="005341B6" w:rsidRDefault="00B75F59"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62</w:t>
            </w:r>
            <w:r>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410</w:t>
            </w:r>
          </w:p>
        </w:tc>
      </w:tr>
    </w:tbl>
    <w:p w14:paraId="7D1C86FB" w14:textId="77777777" w:rsidR="00E50E98" w:rsidRDefault="00E50E98" w:rsidP="002C0412">
      <w:pPr>
        <w:widowControl/>
        <w:jc w:val="left"/>
        <w:rPr>
          <w:rFonts w:ascii="HG丸ｺﾞｼｯｸM-PRO" w:eastAsia="HG丸ｺﾞｼｯｸM-PRO" w:hAnsi="HG丸ｺﾞｼｯｸM-PRO"/>
          <w:color w:val="FF0000"/>
          <w:sz w:val="18"/>
          <w:szCs w:val="18"/>
        </w:rPr>
      </w:pPr>
    </w:p>
    <w:p w14:paraId="447DDC21" w14:textId="6CDEAC09" w:rsidR="002C0412" w:rsidRDefault="002C0412" w:rsidP="00E50E98">
      <w:pPr>
        <w:widowControl/>
        <w:spacing w:line="240" w:lineRule="exact"/>
        <w:ind w:firstLineChars="300" w:firstLine="54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主なもの</w:t>
      </w:r>
    </w:p>
    <w:p w14:paraId="0BF899CF" w14:textId="53730532" w:rsidR="004F25A1" w:rsidRPr="002C0412" w:rsidRDefault="004F25A1" w:rsidP="00E50E98">
      <w:pPr>
        <w:widowControl/>
        <w:spacing w:line="240" w:lineRule="exact"/>
        <w:ind w:firstLineChars="400" w:firstLine="7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繰越明許費</w:t>
      </w:r>
    </w:p>
    <w:p w14:paraId="2B72AC4A" w14:textId="75ECDFD4" w:rsidR="002C0412" w:rsidRPr="002C0412"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・一般会計：</w:t>
      </w:r>
      <w:r w:rsidR="00B75F59" w:rsidRPr="002C0412">
        <w:rPr>
          <w:rFonts w:ascii="HG丸ｺﾞｼｯｸM-PRO" w:eastAsia="HG丸ｺﾞｼｯｸM-PRO" w:hAnsi="HG丸ｺﾞｼｯｸM-PRO" w:hint="eastAsia"/>
          <w:color w:val="000000" w:themeColor="text1"/>
          <w:sz w:val="18"/>
          <w:szCs w:val="18"/>
        </w:rPr>
        <w:t>寝屋川水系改良費（第</w:t>
      </w:r>
      <w:r w:rsidR="00B75F59">
        <w:rPr>
          <w:rFonts w:ascii="HG丸ｺﾞｼｯｸM-PRO" w:eastAsia="HG丸ｺﾞｼｯｸM-PRO" w:hAnsi="HG丸ｺﾞｼｯｸM-PRO" w:hint="eastAsia"/>
          <w:color w:val="000000" w:themeColor="text1"/>
          <w:sz w:val="18"/>
          <w:szCs w:val="18"/>
        </w:rPr>
        <w:t>5</w:t>
      </w:r>
      <w:r w:rsidR="00B75F59" w:rsidRPr="002C0412">
        <w:rPr>
          <w:rFonts w:ascii="HG丸ｺﾞｼｯｸM-PRO" w:eastAsia="HG丸ｺﾞｼｯｸM-PRO" w:hAnsi="HG丸ｺﾞｼｯｸM-PRO" w:hint="eastAsia"/>
          <w:color w:val="000000" w:themeColor="text1"/>
          <w:sz w:val="18"/>
          <w:szCs w:val="18"/>
        </w:rPr>
        <w:t>号補正予算）</w:t>
      </w:r>
      <w:r w:rsidR="00B75F59">
        <w:rPr>
          <w:rFonts w:ascii="HG丸ｺﾞｼｯｸM-PRO" w:eastAsia="HG丸ｺﾞｼｯｸM-PRO" w:hAnsi="HG丸ｺﾞｼｯｸM-PRO" w:hint="eastAsia"/>
          <w:color w:val="000000" w:themeColor="text1"/>
          <w:sz w:val="18"/>
          <w:szCs w:val="18"/>
        </w:rPr>
        <w:t>7</w:t>
      </w:r>
      <w:r w:rsidR="00B75F59">
        <w:rPr>
          <w:rFonts w:ascii="HG丸ｺﾞｼｯｸM-PRO" w:eastAsia="HG丸ｺﾞｼｯｸM-PRO" w:hAnsi="HG丸ｺﾞｼｯｸM-PRO"/>
          <w:color w:val="000000" w:themeColor="text1"/>
          <w:sz w:val="18"/>
          <w:szCs w:val="18"/>
        </w:rPr>
        <w:t>,466</w:t>
      </w:r>
      <w:r w:rsidR="00B75F59" w:rsidRPr="002C0412">
        <w:rPr>
          <w:rFonts w:ascii="HG丸ｺﾞｼｯｸM-PRO" w:eastAsia="HG丸ｺﾞｼｯｸM-PRO" w:hAnsi="HG丸ｺﾞｼｯｸM-PRO" w:hint="eastAsia"/>
          <w:color w:val="000000" w:themeColor="text1"/>
          <w:sz w:val="18"/>
          <w:szCs w:val="18"/>
        </w:rPr>
        <w:t>百万円</w:t>
      </w:r>
    </w:p>
    <w:p w14:paraId="6948659A" w14:textId="44DC7267" w:rsidR="002C0412" w:rsidRPr="002C0412" w:rsidRDefault="00B75F59" w:rsidP="00E50E98">
      <w:pPr>
        <w:widowControl/>
        <w:spacing w:line="240" w:lineRule="exact"/>
        <w:ind w:firstLineChars="1100" w:firstLine="1980"/>
        <w:jc w:val="left"/>
        <w:rPr>
          <w:rFonts w:ascii="HG丸ｺﾞｼｯｸM-PRO" w:eastAsia="HG丸ｺﾞｼｯｸM-PRO" w:hAnsi="HG丸ｺﾞｼｯｸM-PRO"/>
          <w:color w:val="000000" w:themeColor="text1"/>
          <w:sz w:val="18"/>
          <w:szCs w:val="18"/>
        </w:rPr>
      </w:pPr>
      <w:r w:rsidRPr="00B75F59">
        <w:rPr>
          <w:rFonts w:ascii="HG丸ｺﾞｼｯｸM-PRO" w:eastAsia="HG丸ｺﾞｼｯｸM-PRO" w:hAnsi="HG丸ｺﾞｼｯｸM-PRO" w:hint="eastAsia"/>
          <w:color w:val="000000" w:themeColor="text1"/>
          <w:sz w:val="18"/>
          <w:szCs w:val="18"/>
        </w:rPr>
        <w:t>介護人材確保・職場環境改善等事業費</w:t>
      </w:r>
      <w:r w:rsidRPr="002C0412">
        <w:rPr>
          <w:rFonts w:ascii="HG丸ｺﾞｼｯｸM-PRO" w:eastAsia="HG丸ｺﾞｼｯｸM-PRO" w:hAnsi="HG丸ｺﾞｼｯｸM-PRO" w:hint="eastAsia"/>
          <w:color w:val="000000" w:themeColor="text1"/>
          <w:sz w:val="18"/>
          <w:szCs w:val="18"/>
        </w:rPr>
        <w:t>（第</w:t>
      </w:r>
      <w:r>
        <w:rPr>
          <w:rFonts w:ascii="HG丸ｺﾞｼｯｸM-PRO" w:eastAsia="HG丸ｺﾞｼｯｸM-PRO" w:hAnsi="HG丸ｺﾞｼｯｸM-PRO"/>
          <w:color w:val="000000" w:themeColor="text1"/>
          <w:sz w:val="18"/>
          <w:szCs w:val="18"/>
        </w:rPr>
        <w:t>5</w:t>
      </w:r>
      <w:r w:rsidRPr="002C0412">
        <w:rPr>
          <w:rFonts w:ascii="HG丸ｺﾞｼｯｸM-PRO" w:eastAsia="HG丸ｺﾞｼｯｸM-PRO" w:hAnsi="HG丸ｺﾞｼｯｸM-PRO" w:hint="eastAsia"/>
          <w:color w:val="000000" w:themeColor="text1"/>
          <w:sz w:val="18"/>
          <w:szCs w:val="18"/>
        </w:rPr>
        <w:t>号補正予算）</w:t>
      </w:r>
      <w:r>
        <w:rPr>
          <w:rFonts w:ascii="HG丸ｺﾞｼｯｸM-PRO" w:eastAsia="HG丸ｺﾞｼｯｸM-PRO" w:hAnsi="HG丸ｺﾞｼｯｸM-PRO" w:hint="eastAsia"/>
          <w:color w:val="000000" w:themeColor="text1"/>
          <w:sz w:val="18"/>
          <w:szCs w:val="18"/>
        </w:rPr>
        <w:t>5</w:t>
      </w:r>
      <w:r>
        <w:rPr>
          <w:rFonts w:ascii="HG丸ｺﾞｼｯｸM-PRO" w:eastAsia="HG丸ｺﾞｼｯｸM-PRO" w:hAnsi="HG丸ｺﾞｼｯｸM-PRO"/>
          <w:color w:val="000000" w:themeColor="text1"/>
          <w:sz w:val="18"/>
          <w:szCs w:val="18"/>
        </w:rPr>
        <w:t>,964</w:t>
      </w:r>
      <w:r w:rsidRPr="002C0412">
        <w:rPr>
          <w:rFonts w:ascii="HG丸ｺﾞｼｯｸM-PRO" w:eastAsia="HG丸ｺﾞｼｯｸM-PRO" w:hAnsi="HG丸ｺﾞｼｯｸM-PRO" w:hint="eastAsia"/>
          <w:color w:val="000000" w:themeColor="text1"/>
          <w:sz w:val="18"/>
          <w:szCs w:val="18"/>
        </w:rPr>
        <w:t>百万円</w:t>
      </w:r>
    </w:p>
    <w:p w14:paraId="196EB32B" w14:textId="1D2681FF" w:rsidR="002C0412" w:rsidRPr="002C0412"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 xml:space="preserve">・日本万国博覧会記念公園事業特別会計：管理費　</w:t>
      </w:r>
      <w:r w:rsidR="00B75F59">
        <w:rPr>
          <w:rFonts w:ascii="HG丸ｺﾞｼｯｸM-PRO" w:eastAsia="HG丸ｺﾞｼｯｸM-PRO" w:hAnsi="HG丸ｺﾞｼｯｸM-PRO" w:hint="eastAsia"/>
          <w:color w:val="000000" w:themeColor="text1"/>
          <w:sz w:val="18"/>
          <w:szCs w:val="18"/>
        </w:rPr>
        <w:t>203</w:t>
      </w:r>
      <w:r w:rsidRPr="002C0412">
        <w:rPr>
          <w:rFonts w:ascii="HG丸ｺﾞｼｯｸM-PRO" w:eastAsia="HG丸ｺﾞｼｯｸM-PRO" w:hAnsi="HG丸ｺﾞｼｯｸM-PRO" w:hint="eastAsia"/>
          <w:color w:val="000000" w:themeColor="text1"/>
          <w:sz w:val="18"/>
          <w:szCs w:val="18"/>
        </w:rPr>
        <w:t>百万円</w:t>
      </w:r>
    </w:p>
    <w:p w14:paraId="46DC3384" w14:textId="47CCB355" w:rsidR="002C0412" w:rsidRPr="002C0412"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・大阪府営住宅事業特別会計：</w:t>
      </w:r>
      <w:r w:rsidR="0057235B">
        <w:rPr>
          <w:rFonts w:ascii="HG丸ｺﾞｼｯｸM-PRO" w:eastAsia="HG丸ｺﾞｼｯｸM-PRO" w:hAnsi="HG丸ｺﾞｼｯｸM-PRO" w:hint="eastAsia"/>
          <w:color w:val="000000" w:themeColor="text1"/>
          <w:sz w:val="18"/>
          <w:szCs w:val="18"/>
        </w:rPr>
        <w:t>建設事業</w:t>
      </w:r>
      <w:r w:rsidRPr="002C0412">
        <w:rPr>
          <w:rFonts w:ascii="HG丸ｺﾞｼｯｸM-PRO" w:eastAsia="HG丸ｺﾞｼｯｸM-PRO" w:hAnsi="HG丸ｺﾞｼｯｸM-PRO" w:hint="eastAsia"/>
          <w:color w:val="000000" w:themeColor="text1"/>
          <w:sz w:val="18"/>
          <w:szCs w:val="18"/>
        </w:rPr>
        <w:t xml:space="preserve">費　</w:t>
      </w:r>
      <w:r w:rsidR="0057235B">
        <w:rPr>
          <w:rFonts w:ascii="HG丸ｺﾞｼｯｸM-PRO" w:eastAsia="HG丸ｺﾞｼｯｸM-PRO" w:hAnsi="HG丸ｺﾞｼｯｸM-PRO" w:hint="eastAsia"/>
          <w:color w:val="000000" w:themeColor="text1"/>
          <w:sz w:val="18"/>
          <w:szCs w:val="18"/>
        </w:rPr>
        <w:t>3</w:t>
      </w:r>
      <w:r w:rsidR="006426CB">
        <w:rPr>
          <w:rFonts w:ascii="HG丸ｺﾞｼｯｸM-PRO" w:eastAsia="HG丸ｺﾞｼｯｸM-PRO" w:hAnsi="HG丸ｺﾞｼｯｸM-PRO"/>
          <w:color w:val="000000" w:themeColor="text1"/>
          <w:sz w:val="18"/>
          <w:szCs w:val="18"/>
        </w:rPr>
        <w:t>,</w:t>
      </w:r>
      <w:r w:rsidR="0057235B">
        <w:rPr>
          <w:rFonts w:ascii="HG丸ｺﾞｼｯｸM-PRO" w:eastAsia="HG丸ｺﾞｼｯｸM-PRO" w:hAnsi="HG丸ｺﾞｼｯｸM-PRO" w:hint="eastAsia"/>
          <w:color w:val="000000" w:themeColor="text1"/>
          <w:sz w:val="18"/>
          <w:szCs w:val="18"/>
        </w:rPr>
        <w:t>165</w:t>
      </w:r>
      <w:r w:rsidRPr="002C0412">
        <w:rPr>
          <w:rFonts w:ascii="HG丸ｺﾞｼｯｸM-PRO" w:eastAsia="HG丸ｺﾞｼｯｸM-PRO" w:hAnsi="HG丸ｺﾞｼｯｸM-PRO" w:hint="eastAsia"/>
          <w:color w:val="000000" w:themeColor="text1"/>
          <w:sz w:val="18"/>
          <w:szCs w:val="18"/>
        </w:rPr>
        <w:t>百万円</w:t>
      </w:r>
    </w:p>
    <w:p w14:paraId="1DF977CE" w14:textId="0140ECE2" w:rsidR="003775EA"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・港湾整備事業特別会計：港湾</w:t>
      </w:r>
      <w:r w:rsidR="0057235B">
        <w:rPr>
          <w:rFonts w:ascii="HG丸ｺﾞｼｯｸM-PRO" w:eastAsia="HG丸ｺﾞｼｯｸM-PRO" w:hAnsi="HG丸ｺﾞｼｯｸM-PRO" w:hint="eastAsia"/>
          <w:color w:val="000000" w:themeColor="text1"/>
          <w:sz w:val="18"/>
          <w:szCs w:val="18"/>
        </w:rPr>
        <w:t>施設</w:t>
      </w:r>
      <w:r w:rsidRPr="002C0412">
        <w:rPr>
          <w:rFonts w:ascii="HG丸ｺﾞｼｯｸM-PRO" w:eastAsia="HG丸ｺﾞｼｯｸM-PRO" w:hAnsi="HG丸ｺﾞｼｯｸM-PRO" w:hint="eastAsia"/>
          <w:color w:val="000000" w:themeColor="text1"/>
          <w:sz w:val="18"/>
          <w:szCs w:val="18"/>
        </w:rPr>
        <w:t xml:space="preserve">費　</w:t>
      </w:r>
      <w:r w:rsidR="0057235B">
        <w:rPr>
          <w:rFonts w:ascii="HG丸ｺﾞｼｯｸM-PRO" w:eastAsia="HG丸ｺﾞｼｯｸM-PRO" w:hAnsi="HG丸ｺﾞｼｯｸM-PRO" w:hint="eastAsia"/>
          <w:color w:val="000000" w:themeColor="text1"/>
          <w:sz w:val="18"/>
          <w:szCs w:val="18"/>
        </w:rPr>
        <w:t>238</w:t>
      </w:r>
      <w:r w:rsidRPr="002C0412">
        <w:rPr>
          <w:rFonts w:ascii="HG丸ｺﾞｼｯｸM-PRO" w:eastAsia="HG丸ｺﾞｼｯｸM-PRO" w:hAnsi="HG丸ｺﾞｼｯｸM-PRO" w:hint="eastAsia"/>
          <w:color w:val="000000" w:themeColor="text1"/>
          <w:sz w:val="18"/>
          <w:szCs w:val="18"/>
        </w:rPr>
        <w:t>百万円</w:t>
      </w:r>
    </w:p>
    <w:p w14:paraId="7A0E79B3" w14:textId="4D987D1C" w:rsidR="004F25A1" w:rsidRDefault="004F25A1" w:rsidP="00E50E98">
      <w:pPr>
        <w:widowControl/>
        <w:spacing w:line="240" w:lineRule="exact"/>
        <w:ind w:firstLineChars="400" w:firstLine="7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事故繰越</w:t>
      </w:r>
    </w:p>
    <w:p w14:paraId="6E048079" w14:textId="5BB256F4" w:rsidR="004F25A1" w:rsidRPr="002C0412" w:rsidRDefault="004F25A1"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・一般会計：</w:t>
      </w:r>
      <w:r w:rsidRPr="004F25A1">
        <w:rPr>
          <w:rFonts w:ascii="HG丸ｺﾞｼｯｸM-PRO" w:eastAsia="HG丸ｺﾞｼｯｸM-PRO" w:hAnsi="HG丸ｺﾞｼｯｸM-PRO" w:hint="eastAsia"/>
          <w:color w:val="000000" w:themeColor="text1"/>
          <w:sz w:val="18"/>
          <w:szCs w:val="18"/>
        </w:rPr>
        <w:t>災害用備蓄物資購入費</w:t>
      </w:r>
      <w:r>
        <w:rPr>
          <w:rFonts w:ascii="HG丸ｺﾞｼｯｸM-PRO" w:eastAsia="HG丸ｺﾞｼｯｸM-PRO" w:hAnsi="HG丸ｺﾞｼｯｸM-PRO" w:hint="eastAsia"/>
          <w:color w:val="000000" w:themeColor="text1"/>
          <w:sz w:val="18"/>
          <w:szCs w:val="18"/>
        </w:rPr>
        <w:t xml:space="preserve">　23百万円</w:t>
      </w:r>
    </w:p>
    <w:p w14:paraId="401CCECE" w14:textId="7DC39BE5" w:rsidR="009272DE" w:rsidRDefault="009272DE" w:rsidP="00E50E98">
      <w:pPr>
        <w:widowControl/>
        <w:jc w:val="left"/>
        <w:rPr>
          <w:rFonts w:ascii="HG丸ｺﾞｼｯｸM-PRO" w:eastAsia="HG丸ｺﾞｼｯｸM-PRO" w:hAnsi="HG丸ｺﾞｼｯｸM-PRO"/>
          <w:color w:val="000000" w:themeColor="text1"/>
          <w:sz w:val="18"/>
          <w:szCs w:val="18"/>
        </w:rPr>
      </w:pPr>
    </w:p>
    <w:p w14:paraId="5440A4BD" w14:textId="77777777" w:rsidR="00E477CE" w:rsidRDefault="00E477CE" w:rsidP="00E50E98">
      <w:pPr>
        <w:widowControl/>
        <w:jc w:val="left"/>
        <w:rPr>
          <w:rFonts w:ascii="HG丸ｺﾞｼｯｸM-PRO" w:eastAsia="HG丸ｺﾞｼｯｸM-PRO" w:hAnsi="HG丸ｺﾞｼｯｸM-PRO"/>
          <w:color w:val="000000" w:themeColor="text1"/>
          <w:sz w:val="18"/>
          <w:szCs w:val="18"/>
        </w:rPr>
      </w:pPr>
    </w:p>
    <w:p w14:paraId="53D95AA7" w14:textId="00F9BC23" w:rsidR="001071A1" w:rsidRPr="001603A2" w:rsidRDefault="001071A1" w:rsidP="00E90C4E">
      <w:pPr>
        <w:widowControl/>
        <w:ind w:firstLineChars="100" w:firstLine="180"/>
        <w:jc w:val="lef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（４）一時借入金の実績額等</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52"/>
        <w:gridCol w:w="2126"/>
      </w:tblGrid>
      <w:tr w:rsidR="001603A2" w:rsidRPr="001603A2" w14:paraId="40B047E8" w14:textId="77777777" w:rsidTr="0050044D">
        <w:tc>
          <w:tcPr>
            <w:tcW w:w="2694" w:type="dxa"/>
            <w:gridSpan w:val="2"/>
            <w:shd w:val="clear" w:color="auto" w:fill="auto"/>
            <w:vAlign w:val="center"/>
          </w:tcPr>
          <w:p w14:paraId="614FB98B" w14:textId="77777777" w:rsidR="00547726" w:rsidRPr="001603A2" w:rsidRDefault="00547726" w:rsidP="0050044D">
            <w:pPr>
              <w:jc w:val="center"/>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月別</w:t>
            </w:r>
          </w:p>
        </w:tc>
        <w:tc>
          <w:tcPr>
            <w:tcW w:w="2126" w:type="dxa"/>
            <w:shd w:val="clear" w:color="auto" w:fill="auto"/>
            <w:vAlign w:val="center"/>
          </w:tcPr>
          <w:p w14:paraId="4A8DE5A8" w14:textId="77777777" w:rsidR="00547726" w:rsidRPr="001603A2" w:rsidRDefault="00547726" w:rsidP="0050044D">
            <w:pPr>
              <w:jc w:val="center"/>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借入現在高</w:t>
            </w:r>
          </w:p>
        </w:tc>
      </w:tr>
      <w:tr w:rsidR="001603A2" w:rsidRPr="001603A2" w14:paraId="2BA01414" w14:textId="77777777" w:rsidTr="0050044D">
        <w:tc>
          <w:tcPr>
            <w:tcW w:w="1342" w:type="dxa"/>
            <w:tcBorders>
              <w:right w:val="single" w:sz="4" w:space="0" w:color="FFFFFF"/>
            </w:tcBorders>
            <w:shd w:val="clear" w:color="auto" w:fill="auto"/>
          </w:tcPr>
          <w:p w14:paraId="45C35C02"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72AD9290" w14:textId="10DE6E63" w:rsidR="00547726" w:rsidRPr="007651D7" w:rsidRDefault="00547726" w:rsidP="0050044D">
            <w:pPr>
              <w:spacing w:line="240" w:lineRule="exact"/>
              <w:rPr>
                <w:rFonts w:ascii="HG丸ｺﾞｼｯｸM-PRO" w:eastAsia="HG丸ｺﾞｼｯｸM-PRO" w:hAnsi="HG丸ｺﾞｼｯｸM-PRO"/>
                <w:sz w:val="18"/>
                <w:szCs w:val="18"/>
              </w:rPr>
            </w:pPr>
            <w:r w:rsidRPr="001603A2">
              <w:rPr>
                <w:rFonts w:ascii="HG丸ｺﾞｼｯｸM-PRO" w:eastAsia="HG丸ｺﾞｼｯｸM-PRO" w:hAnsi="HG丸ｺﾞｼｯｸM-PRO" w:hint="eastAsia"/>
                <w:color w:val="000000" w:themeColor="text1"/>
                <w:sz w:val="18"/>
                <w:szCs w:val="18"/>
              </w:rPr>
              <w:t>令</w:t>
            </w:r>
            <w:r w:rsidRPr="007651D7">
              <w:rPr>
                <w:rFonts w:ascii="HG丸ｺﾞｼｯｸM-PRO" w:eastAsia="HG丸ｺﾞｼｯｸM-PRO" w:hAnsi="HG丸ｺﾞｼｯｸM-PRO" w:hint="eastAsia"/>
                <w:sz w:val="18"/>
                <w:szCs w:val="18"/>
              </w:rPr>
              <w:t>和</w:t>
            </w:r>
            <w:r w:rsidR="00E477CE">
              <w:rPr>
                <w:rFonts w:ascii="HG丸ｺﾞｼｯｸM-PRO" w:eastAsia="HG丸ｺﾞｼｯｸM-PRO" w:hAnsi="HG丸ｺﾞｼｯｸM-PRO" w:hint="eastAsia"/>
                <w:sz w:val="18"/>
                <w:szCs w:val="18"/>
              </w:rPr>
              <w:t>6</w:t>
            </w:r>
            <w:r w:rsidRPr="007651D7">
              <w:rPr>
                <w:rFonts w:ascii="HG丸ｺﾞｼｯｸM-PRO" w:eastAsia="HG丸ｺﾞｼｯｸM-PRO" w:hAnsi="HG丸ｺﾞｼｯｸM-PRO" w:hint="eastAsia"/>
                <w:sz w:val="18"/>
                <w:szCs w:val="18"/>
              </w:rPr>
              <w:t>年</w:t>
            </w:r>
          </w:p>
          <w:p w14:paraId="07DC965A"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3480ADDF"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479B202C"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252E21DC"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75D5C1A5"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2472D725"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64B47830"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0C8EEFFC"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7A73A9CB" w14:textId="1628D75E" w:rsidR="004818A7" w:rsidRPr="001603A2" w:rsidRDefault="004818A7" w:rsidP="0050044D">
            <w:pPr>
              <w:spacing w:line="240" w:lineRule="exact"/>
              <w:rPr>
                <w:rFonts w:ascii="HG丸ｺﾞｼｯｸM-PRO" w:eastAsia="HG丸ｺﾞｼｯｸM-PRO" w:hAnsi="HG丸ｺﾞｼｯｸM-PRO"/>
                <w:color w:val="000000" w:themeColor="text1"/>
                <w:sz w:val="18"/>
                <w:szCs w:val="18"/>
              </w:rPr>
            </w:pPr>
            <w:r w:rsidRPr="007651D7">
              <w:rPr>
                <w:rFonts w:ascii="HG丸ｺﾞｼｯｸM-PRO" w:eastAsia="HG丸ｺﾞｼｯｸM-PRO" w:hAnsi="HG丸ｺﾞｼｯｸM-PRO" w:hint="eastAsia"/>
                <w:sz w:val="18"/>
                <w:szCs w:val="18"/>
              </w:rPr>
              <w:t>令和</w:t>
            </w:r>
            <w:r w:rsidR="00E477CE">
              <w:rPr>
                <w:rFonts w:ascii="HG丸ｺﾞｼｯｸM-PRO" w:eastAsia="HG丸ｺﾞｼｯｸM-PRO" w:hAnsi="HG丸ｺﾞｼｯｸM-PRO" w:hint="eastAsia"/>
                <w:sz w:val="18"/>
                <w:szCs w:val="18"/>
              </w:rPr>
              <w:t>7</w:t>
            </w:r>
            <w:r w:rsidRPr="001603A2">
              <w:rPr>
                <w:rFonts w:ascii="HG丸ｺﾞｼｯｸM-PRO" w:eastAsia="HG丸ｺﾞｼｯｸM-PRO" w:hAnsi="HG丸ｺﾞｼｯｸM-PRO" w:hint="eastAsia"/>
                <w:color w:val="000000" w:themeColor="text1"/>
                <w:sz w:val="18"/>
                <w:szCs w:val="18"/>
              </w:rPr>
              <w:t>年</w:t>
            </w:r>
          </w:p>
        </w:tc>
        <w:tc>
          <w:tcPr>
            <w:tcW w:w="1352" w:type="dxa"/>
            <w:tcBorders>
              <w:left w:val="single" w:sz="4" w:space="0" w:color="FFFFFF"/>
            </w:tcBorders>
            <w:shd w:val="clear" w:color="auto" w:fill="auto"/>
            <w:vAlign w:val="center"/>
          </w:tcPr>
          <w:p w14:paraId="4245C137"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p>
          <w:p w14:paraId="09122730" w14:textId="6453765B"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w:t>
            </w:r>
            <w:r w:rsidR="00547726" w:rsidRPr="001603A2">
              <w:rPr>
                <w:rFonts w:ascii="HG丸ｺﾞｼｯｸM-PRO" w:eastAsia="HG丸ｺﾞｼｯｸM-PRO" w:hAnsi="HG丸ｺﾞｼｯｸM-PRO" w:hint="eastAsia"/>
                <w:color w:val="000000" w:themeColor="text1"/>
                <w:sz w:val="18"/>
                <w:szCs w:val="18"/>
              </w:rPr>
              <w:t>月末現在</w:t>
            </w:r>
          </w:p>
          <w:p w14:paraId="18760580" w14:textId="50B39187"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w:t>
            </w:r>
            <w:r w:rsidR="00547726" w:rsidRPr="001603A2">
              <w:rPr>
                <w:rFonts w:ascii="HG丸ｺﾞｼｯｸM-PRO" w:eastAsia="HG丸ｺﾞｼｯｸM-PRO" w:hAnsi="HG丸ｺﾞｼｯｸM-PRO" w:hint="eastAsia"/>
                <w:color w:val="000000" w:themeColor="text1"/>
                <w:sz w:val="18"/>
                <w:szCs w:val="18"/>
              </w:rPr>
              <w:t>月末現在</w:t>
            </w:r>
          </w:p>
          <w:p w14:paraId="02BDC7A9" w14:textId="7CD3112B"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w:t>
            </w:r>
            <w:r w:rsidR="00547726" w:rsidRPr="001603A2">
              <w:rPr>
                <w:rFonts w:ascii="HG丸ｺﾞｼｯｸM-PRO" w:eastAsia="HG丸ｺﾞｼｯｸM-PRO" w:hAnsi="HG丸ｺﾞｼｯｸM-PRO" w:hint="eastAsia"/>
                <w:color w:val="000000" w:themeColor="text1"/>
                <w:sz w:val="18"/>
                <w:szCs w:val="18"/>
              </w:rPr>
              <w:t>月末現在</w:t>
            </w:r>
          </w:p>
          <w:p w14:paraId="45A14ECC" w14:textId="5636EE32"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7</w:t>
            </w:r>
            <w:r w:rsidR="00547726" w:rsidRPr="001603A2">
              <w:rPr>
                <w:rFonts w:ascii="HG丸ｺﾞｼｯｸM-PRO" w:eastAsia="HG丸ｺﾞｼｯｸM-PRO" w:hAnsi="HG丸ｺﾞｼｯｸM-PRO" w:hint="eastAsia"/>
                <w:color w:val="000000" w:themeColor="text1"/>
                <w:sz w:val="18"/>
                <w:szCs w:val="18"/>
              </w:rPr>
              <w:t>月末現在</w:t>
            </w:r>
          </w:p>
          <w:p w14:paraId="5858CEFD" w14:textId="46F8F24E"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w:t>
            </w:r>
            <w:r w:rsidR="00547726" w:rsidRPr="001603A2">
              <w:rPr>
                <w:rFonts w:ascii="HG丸ｺﾞｼｯｸM-PRO" w:eastAsia="HG丸ｺﾞｼｯｸM-PRO" w:hAnsi="HG丸ｺﾞｼｯｸM-PRO" w:hint="eastAsia"/>
                <w:color w:val="000000" w:themeColor="text1"/>
                <w:sz w:val="18"/>
                <w:szCs w:val="18"/>
              </w:rPr>
              <w:t>月末現在</w:t>
            </w:r>
          </w:p>
          <w:p w14:paraId="62099973" w14:textId="26EAB2EE"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9</w:t>
            </w:r>
            <w:r w:rsidR="00547726" w:rsidRPr="001603A2">
              <w:rPr>
                <w:rFonts w:ascii="HG丸ｺﾞｼｯｸM-PRO" w:eastAsia="HG丸ｺﾞｼｯｸM-PRO" w:hAnsi="HG丸ｺﾞｼｯｸM-PRO" w:hint="eastAsia"/>
                <w:color w:val="000000" w:themeColor="text1"/>
                <w:sz w:val="18"/>
                <w:szCs w:val="18"/>
              </w:rPr>
              <w:t>月末現在</w:t>
            </w:r>
          </w:p>
          <w:p w14:paraId="2550ACF1" w14:textId="259A1807"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color w:val="000000" w:themeColor="text1"/>
                <w:sz w:val="18"/>
                <w:szCs w:val="18"/>
              </w:rPr>
              <w:t>0</w:t>
            </w:r>
            <w:r w:rsidR="00547726" w:rsidRPr="001603A2">
              <w:rPr>
                <w:rFonts w:ascii="HG丸ｺﾞｼｯｸM-PRO" w:eastAsia="HG丸ｺﾞｼｯｸM-PRO" w:hAnsi="HG丸ｺﾞｼｯｸM-PRO" w:hint="eastAsia"/>
                <w:color w:val="000000" w:themeColor="text1"/>
                <w:sz w:val="18"/>
                <w:szCs w:val="18"/>
              </w:rPr>
              <w:t>月末現在</w:t>
            </w:r>
          </w:p>
          <w:p w14:paraId="23075D10" w14:textId="3170E107"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color w:val="000000" w:themeColor="text1"/>
                <w:sz w:val="18"/>
                <w:szCs w:val="18"/>
              </w:rPr>
              <w:t>1</w:t>
            </w:r>
            <w:r w:rsidR="00547726" w:rsidRPr="001603A2">
              <w:rPr>
                <w:rFonts w:ascii="HG丸ｺﾞｼｯｸM-PRO" w:eastAsia="HG丸ｺﾞｼｯｸM-PRO" w:hAnsi="HG丸ｺﾞｼｯｸM-PRO" w:hint="eastAsia"/>
                <w:color w:val="000000" w:themeColor="text1"/>
                <w:sz w:val="18"/>
                <w:szCs w:val="18"/>
              </w:rPr>
              <w:t>月末現在</w:t>
            </w:r>
          </w:p>
          <w:p w14:paraId="6C89FB89" w14:textId="3F163798"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color w:val="000000" w:themeColor="text1"/>
                <w:sz w:val="18"/>
                <w:szCs w:val="18"/>
              </w:rPr>
              <w:t>2</w:t>
            </w:r>
            <w:r w:rsidR="00547726" w:rsidRPr="001603A2">
              <w:rPr>
                <w:rFonts w:ascii="HG丸ｺﾞｼｯｸM-PRO" w:eastAsia="HG丸ｺﾞｼｯｸM-PRO" w:hAnsi="HG丸ｺﾞｼｯｸM-PRO" w:hint="eastAsia"/>
                <w:color w:val="000000" w:themeColor="text1"/>
                <w:sz w:val="18"/>
                <w:szCs w:val="18"/>
              </w:rPr>
              <w:t>月末現在</w:t>
            </w:r>
          </w:p>
          <w:p w14:paraId="0483B6FA" w14:textId="3A0C7073"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sidR="00547726" w:rsidRPr="001603A2">
              <w:rPr>
                <w:rFonts w:ascii="HG丸ｺﾞｼｯｸM-PRO" w:eastAsia="HG丸ｺﾞｼｯｸM-PRO" w:hAnsi="HG丸ｺﾞｼｯｸM-PRO" w:hint="eastAsia"/>
                <w:color w:val="000000" w:themeColor="text1"/>
                <w:sz w:val="18"/>
                <w:szCs w:val="18"/>
              </w:rPr>
              <w:t>月末現在</w:t>
            </w:r>
          </w:p>
          <w:p w14:paraId="4C0F4034" w14:textId="3B8AB3C4"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r w:rsidR="00547726" w:rsidRPr="001603A2">
              <w:rPr>
                <w:rFonts w:ascii="HG丸ｺﾞｼｯｸM-PRO" w:eastAsia="HG丸ｺﾞｼｯｸM-PRO" w:hAnsi="HG丸ｺﾞｼｯｸM-PRO" w:hint="eastAsia"/>
                <w:color w:val="000000" w:themeColor="text1"/>
                <w:sz w:val="18"/>
                <w:szCs w:val="18"/>
              </w:rPr>
              <w:t>月末現在</w:t>
            </w:r>
          </w:p>
          <w:p w14:paraId="001EEB41" w14:textId="6ED20FB8"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w:t>
            </w:r>
            <w:r w:rsidR="00547726" w:rsidRPr="001603A2">
              <w:rPr>
                <w:rFonts w:ascii="HG丸ｺﾞｼｯｸM-PRO" w:eastAsia="HG丸ｺﾞｼｯｸM-PRO" w:hAnsi="HG丸ｺﾞｼｯｸM-PRO" w:hint="eastAsia"/>
                <w:color w:val="000000" w:themeColor="text1"/>
                <w:sz w:val="18"/>
                <w:szCs w:val="18"/>
              </w:rPr>
              <w:t>月末現在</w:t>
            </w:r>
          </w:p>
        </w:tc>
        <w:tc>
          <w:tcPr>
            <w:tcW w:w="2126" w:type="dxa"/>
            <w:shd w:val="clear" w:color="auto" w:fill="auto"/>
          </w:tcPr>
          <w:p w14:paraId="3D33C05B"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6"/>
                <w:szCs w:val="16"/>
              </w:rPr>
            </w:pPr>
            <w:r w:rsidRPr="001603A2">
              <w:rPr>
                <w:rFonts w:ascii="HG丸ｺﾞｼｯｸM-PRO" w:eastAsia="HG丸ｺﾞｼｯｸM-PRO" w:hAnsi="HG丸ｺﾞｼｯｸM-PRO" w:hint="eastAsia"/>
                <w:color w:val="000000" w:themeColor="text1"/>
                <w:sz w:val="16"/>
                <w:szCs w:val="16"/>
              </w:rPr>
              <w:t>百万円</w:t>
            </w:r>
          </w:p>
          <w:p w14:paraId="05672F31" w14:textId="4770CE2D"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28A1B47" w14:textId="6AC6207B"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74560A3" w14:textId="160106FC"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B9931FE" w14:textId="7B8251C6"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F1FC2E0" w14:textId="69C686B9"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3083F0E7" w14:textId="1BFA1B04"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50BDAC8D" w14:textId="2F4A0397"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179186E0" w14:textId="3DDEC6CF"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44EFF732" w14:textId="44801B2C"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44EB1F5E" w14:textId="57F0B485"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0B1F29B3" w14:textId="5FEEBEC7"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458F759E" w14:textId="29C76681"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tc>
      </w:tr>
    </w:tbl>
    <w:p w14:paraId="7794B0FD" w14:textId="350E5279" w:rsidR="00F559A6" w:rsidRDefault="00F559A6" w:rsidP="00250759">
      <w:pPr>
        <w:rPr>
          <w:rFonts w:ascii="HG丸ｺﾞｼｯｸM-PRO" w:eastAsia="HG丸ｺﾞｼｯｸM-PRO" w:hAnsi="HG丸ｺﾞｼｯｸM-PRO"/>
          <w:color w:val="FF0000"/>
          <w:sz w:val="18"/>
        </w:rPr>
      </w:pPr>
    </w:p>
    <w:p w14:paraId="017EC487" w14:textId="77777777" w:rsidR="006426CB" w:rsidRPr="00F92721" w:rsidRDefault="006426CB" w:rsidP="00250759">
      <w:pPr>
        <w:rPr>
          <w:rFonts w:ascii="HG丸ｺﾞｼｯｸM-PRO" w:eastAsia="HG丸ｺﾞｼｯｸM-PRO" w:hAnsi="HG丸ｺﾞｼｯｸM-PRO"/>
          <w:color w:val="FF0000"/>
          <w:sz w:val="18"/>
        </w:rPr>
      </w:pPr>
    </w:p>
    <w:p w14:paraId="32AF5027" w14:textId="11EB3FEB" w:rsidR="0050053E" w:rsidRPr="00794B75" w:rsidRDefault="00DF1414" w:rsidP="00513018">
      <w:pPr>
        <w:widowControl/>
        <w:ind w:firstLineChars="100" w:firstLine="180"/>
        <w:jc w:val="left"/>
        <w:rPr>
          <w:rFonts w:ascii="HG丸ｺﾞｼｯｸM-PRO" w:eastAsia="HG丸ｺﾞｼｯｸM-PRO" w:hAnsi="HG丸ｺﾞｼｯｸM-PRO"/>
          <w:color w:val="000000" w:themeColor="text1"/>
          <w:sz w:val="18"/>
          <w:szCs w:val="18"/>
        </w:rPr>
      </w:pPr>
      <w:r w:rsidRPr="00794B75">
        <w:rPr>
          <w:rFonts w:ascii="HG丸ｺﾞｼｯｸM-PRO" w:eastAsia="HG丸ｺﾞｼｯｸM-PRO" w:hAnsi="HG丸ｺﾞｼｯｸM-PRO" w:hint="eastAsia"/>
          <w:color w:val="000000" w:themeColor="text1"/>
          <w:sz w:val="18"/>
          <w:szCs w:val="18"/>
        </w:rPr>
        <w:t>（５</w:t>
      </w:r>
      <w:r w:rsidR="00F81B75" w:rsidRPr="00794B75">
        <w:rPr>
          <w:rFonts w:ascii="HG丸ｺﾞｼｯｸM-PRO" w:eastAsia="HG丸ｺﾞｼｯｸM-PRO" w:hAnsi="HG丸ｺﾞｼｯｸM-PRO" w:hint="eastAsia"/>
          <w:color w:val="000000" w:themeColor="text1"/>
          <w:sz w:val="18"/>
          <w:szCs w:val="18"/>
        </w:rPr>
        <w:t>）その他財務諸表の内容を理解するために必要と</w:t>
      </w:r>
      <w:r w:rsidR="00513018" w:rsidRPr="00794B75">
        <w:rPr>
          <w:rFonts w:ascii="HG丸ｺﾞｼｯｸM-PRO" w:eastAsia="HG丸ｺﾞｼｯｸM-PRO" w:hAnsi="HG丸ｺﾞｼｯｸM-PRO" w:hint="eastAsia"/>
          <w:color w:val="000000" w:themeColor="text1"/>
          <w:sz w:val="18"/>
          <w:szCs w:val="18"/>
        </w:rPr>
        <w:t>認められる事項</w:t>
      </w:r>
    </w:p>
    <w:p w14:paraId="5DC1B1B4" w14:textId="73B97767" w:rsidR="00B47E10" w:rsidRPr="000452A9" w:rsidRDefault="00794B75" w:rsidP="00CC7746">
      <w:pPr>
        <w:ind w:leftChars="200" w:left="600" w:hangingChars="100" w:hanging="180"/>
        <w:rPr>
          <w:rFonts w:ascii="HG丸ｺﾞｼｯｸM-PRO" w:eastAsia="HG丸ｺﾞｼｯｸM-PRO" w:hAnsi="HG丸ｺﾞｼｯｸM-PRO"/>
          <w:sz w:val="18"/>
          <w:szCs w:val="18"/>
        </w:rPr>
      </w:pPr>
      <w:r w:rsidRPr="000452A9">
        <w:rPr>
          <w:rFonts w:ascii="HG丸ｺﾞｼｯｸM-PRO" w:eastAsia="HG丸ｺﾞｼｯｸM-PRO" w:hAnsi="HG丸ｺﾞｼｯｸM-PRO" w:hint="eastAsia"/>
          <w:sz w:val="18"/>
          <w:szCs w:val="18"/>
        </w:rPr>
        <w:t>・</w:t>
      </w:r>
      <w:r w:rsidR="006C0975" w:rsidRPr="006C0975">
        <w:rPr>
          <w:rFonts w:ascii="HG丸ｺﾞｼｯｸM-PRO" w:eastAsia="HG丸ｺﾞｼｯｸM-PRO" w:hAnsi="HG丸ｺﾞｼｯｸM-PRO" w:hint="eastAsia"/>
          <w:sz w:val="18"/>
          <w:szCs w:val="18"/>
        </w:rPr>
        <w:t>（一財）アジア・太平洋人権情報センターへの出資金（出捐金）214百万円について、事業実施に伴い正味財産が減少し、実質価額が50％を下回ったため、「出資金の減額に関する取扱要領」に基づき、117百万円を減額しています。</w:t>
      </w:r>
    </w:p>
    <w:p w14:paraId="332E34EE" w14:textId="77777777" w:rsidR="006C0975" w:rsidRPr="007A6192" w:rsidRDefault="006C0975" w:rsidP="00AD781B">
      <w:pPr>
        <w:rPr>
          <w:rFonts w:ascii="HG丸ｺﾞｼｯｸM-PRO" w:eastAsia="HG丸ｺﾞｼｯｸM-PRO" w:hAnsi="HG丸ｺﾞｼｯｸM-PRO"/>
          <w:b/>
          <w:color w:val="FF0000"/>
          <w:sz w:val="18"/>
          <w:szCs w:val="18"/>
        </w:rPr>
      </w:pPr>
    </w:p>
    <w:sectPr w:rsidR="006C0975" w:rsidRPr="007A6192" w:rsidSect="001B3550">
      <w:footerReference w:type="default" r:id="rId11"/>
      <w:pgSz w:w="11906" w:h="16838" w:code="9"/>
      <w:pgMar w:top="900" w:right="1134" w:bottom="900" w:left="1134" w:header="567" w:footer="284"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B189" w14:textId="77777777" w:rsidR="006E26E3" w:rsidRDefault="006E26E3" w:rsidP="00307CCF">
      <w:r>
        <w:separator/>
      </w:r>
    </w:p>
  </w:endnote>
  <w:endnote w:type="continuationSeparator" w:id="0">
    <w:p w14:paraId="4A7C1874" w14:textId="77777777" w:rsidR="006E26E3" w:rsidRDefault="006E26E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948"/>
      <w:docPartObj>
        <w:docPartGallery w:val="Page Numbers (Bottom of Page)"/>
        <w:docPartUnique/>
      </w:docPartObj>
    </w:sdtPr>
    <w:sdtEndPr>
      <w:rPr>
        <w:rFonts w:ascii="ＭＳ Ｐゴシック" w:eastAsia="ＭＳ Ｐゴシック" w:hAnsi="ＭＳ Ｐゴシック"/>
        <w:sz w:val="28"/>
        <w:szCs w:val="32"/>
      </w:rPr>
    </w:sdtEndPr>
    <w:sdtContent>
      <w:p w14:paraId="54D9CB87" w14:textId="40493CE9" w:rsidR="001B3550" w:rsidRPr="001B3550" w:rsidRDefault="001B3550">
        <w:pPr>
          <w:pStyle w:val="a7"/>
          <w:jc w:val="center"/>
          <w:rPr>
            <w:rFonts w:ascii="ＭＳ Ｐゴシック" w:eastAsia="ＭＳ Ｐゴシック" w:hAnsi="ＭＳ Ｐゴシック"/>
            <w:sz w:val="28"/>
            <w:szCs w:val="32"/>
          </w:rPr>
        </w:pPr>
        <w:r w:rsidRPr="001B3550">
          <w:rPr>
            <w:rFonts w:ascii="ＭＳ Ｐゴシック" w:eastAsia="ＭＳ Ｐゴシック" w:hAnsi="ＭＳ Ｐゴシック"/>
            <w:sz w:val="28"/>
            <w:szCs w:val="32"/>
          </w:rPr>
          <w:fldChar w:fldCharType="begin"/>
        </w:r>
        <w:r w:rsidRPr="001B3550">
          <w:rPr>
            <w:rFonts w:ascii="ＭＳ Ｐゴシック" w:eastAsia="ＭＳ Ｐゴシック" w:hAnsi="ＭＳ Ｐゴシック"/>
            <w:sz w:val="28"/>
            <w:szCs w:val="32"/>
          </w:rPr>
          <w:instrText>PAGE   \* MERGEFORMAT</w:instrText>
        </w:r>
        <w:r w:rsidRPr="001B3550">
          <w:rPr>
            <w:rFonts w:ascii="ＭＳ Ｐゴシック" w:eastAsia="ＭＳ Ｐゴシック" w:hAnsi="ＭＳ Ｐゴシック"/>
            <w:sz w:val="28"/>
            <w:szCs w:val="32"/>
          </w:rPr>
          <w:fldChar w:fldCharType="separate"/>
        </w:r>
        <w:r w:rsidRPr="001B3550">
          <w:rPr>
            <w:rFonts w:ascii="ＭＳ Ｐゴシック" w:eastAsia="ＭＳ Ｐゴシック" w:hAnsi="ＭＳ Ｐゴシック"/>
            <w:sz w:val="28"/>
            <w:szCs w:val="32"/>
            <w:lang w:val="ja-JP"/>
          </w:rPr>
          <w:t>2</w:t>
        </w:r>
        <w:r w:rsidRPr="001B3550">
          <w:rPr>
            <w:rFonts w:ascii="ＭＳ Ｐゴシック" w:eastAsia="ＭＳ Ｐゴシック" w:hAnsi="ＭＳ Ｐゴシック"/>
            <w:sz w:val="28"/>
            <w:szCs w:val="32"/>
          </w:rPr>
          <w:fldChar w:fldCharType="end"/>
        </w:r>
      </w:p>
    </w:sdtContent>
  </w:sdt>
  <w:p w14:paraId="53D95ADF" w14:textId="77777777" w:rsidR="00FC1ACC" w:rsidRPr="001B3550" w:rsidRDefault="00FC1ACC">
    <w:pPr>
      <w:pStyle w:val="a7"/>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6927" w14:textId="77777777" w:rsidR="006E26E3" w:rsidRDefault="006E26E3" w:rsidP="00307CCF">
      <w:r>
        <w:separator/>
      </w:r>
    </w:p>
  </w:footnote>
  <w:footnote w:type="continuationSeparator" w:id="0">
    <w:p w14:paraId="1223A932" w14:textId="77777777" w:rsidR="006E26E3" w:rsidRDefault="006E26E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D87EEB"/>
    <w:multiLevelType w:val="hybridMultilevel"/>
    <w:tmpl w:val="1640070C"/>
    <w:lvl w:ilvl="0" w:tplc="9BE081EE">
      <w:numFmt w:val="bullet"/>
      <w:lvlText w:val="・"/>
      <w:lvlJc w:val="left"/>
      <w:pPr>
        <w:ind w:left="8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9"/>
  </w:num>
  <w:num w:numId="4">
    <w:abstractNumId w:val="6"/>
  </w:num>
  <w:num w:numId="5">
    <w:abstractNumId w:val="2"/>
  </w:num>
  <w:num w:numId="6">
    <w:abstractNumId w:val="3"/>
  </w:num>
  <w:num w:numId="7">
    <w:abstractNumId w:val="8"/>
  </w:num>
  <w:num w:numId="8">
    <w:abstractNumId w:val="5"/>
  </w:num>
  <w:num w:numId="9">
    <w:abstractNumId w:val="10"/>
  </w:num>
  <w:num w:numId="10">
    <w:abstractNumId w:val="12"/>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0184"/>
    <w:rsid w:val="00003321"/>
    <w:rsid w:val="00003603"/>
    <w:rsid w:val="00004788"/>
    <w:rsid w:val="00010E89"/>
    <w:rsid w:val="000125C8"/>
    <w:rsid w:val="0002340C"/>
    <w:rsid w:val="000243AF"/>
    <w:rsid w:val="00024D25"/>
    <w:rsid w:val="00026595"/>
    <w:rsid w:val="000271E7"/>
    <w:rsid w:val="00033AB2"/>
    <w:rsid w:val="00036E0A"/>
    <w:rsid w:val="000417D9"/>
    <w:rsid w:val="00043AE7"/>
    <w:rsid w:val="00044ECF"/>
    <w:rsid w:val="000452A9"/>
    <w:rsid w:val="00046167"/>
    <w:rsid w:val="00051420"/>
    <w:rsid w:val="00053E69"/>
    <w:rsid w:val="00054C5C"/>
    <w:rsid w:val="0005598F"/>
    <w:rsid w:val="0006511A"/>
    <w:rsid w:val="000663EA"/>
    <w:rsid w:val="00067395"/>
    <w:rsid w:val="00070F6B"/>
    <w:rsid w:val="0007152F"/>
    <w:rsid w:val="000743B7"/>
    <w:rsid w:val="00074C54"/>
    <w:rsid w:val="000813A1"/>
    <w:rsid w:val="000840A0"/>
    <w:rsid w:val="000902CA"/>
    <w:rsid w:val="00090838"/>
    <w:rsid w:val="00091F86"/>
    <w:rsid w:val="00092578"/>
    <w:rsid w:val="00094D3C"/>
    <w:rsid w:val="000A00EE"/>
    <w:rsid w:val="000B16AF"/>
    <w:rsid w:val="000B1B16"/>
    <w:rsid w:val="000B2501"/>
    <w:rsid w:val="000B36E7"/>
    <w:rsid w:val="000B417D"/>
    <w:rsid w:val="000B46A5"/>
    <w:rsid w:val="000B762C"/>
    <w:rsid w:val="000B7EB9"/>
    <w:rsid w:val="000C429A"/>
    <w:rsid w:val="000C6F4B"/>
    <w:rsid w:val="000C707F"/>
    <w:rsid w:val="000D60A4"/>
    <w:rsid w:val="000D773E"/>
    <w:rsid w:val="000E3E92"/>
    <w:rsid w:val="000E52DA"/>
    <w:rsid w:val="000E642C"/>
    <w:rsid w:val="000F1507"/>
    <w:rsid w:val="000F1FC2"/>
    <w:rsid w:val="0010155B"/>
    <w:rsid w:val="001071A1"/>
    <w:rsid w:val="00113691"/>
    <w:rsid w:val="00116C8B"/>
    <w:rsid w:val="001227E5"/>
    <w:rsid w:val="00122A10"/>
    <w:rsid w:val="00123B56"/>
    <w:rsid w:val="00133F4C"/>
    <w:rsid w:val="00134A43"/>
    <w:rsid w:val="00141B10"/>
    <w:rsid w:val="00144555"/>
    <w:rsid w:val="00150B19"/>
    <w:rsid w:val="00152726"/>
    <w:rsid w:val="00152EA0"/>
    <w:rsid w:val="001560AB"/>
    <w:rsid w:val="0015641B"/>
    <w:rsid w:val="001603A2"/>
    <w:rsid w:val="001604F9"/>
    <w:rsid w:val="001627AC"/>
    <w:rsid w:val="001717FB"/>
    <w:rsid w:val="00177124"/>
    <w:rsid w:val="00180E72"/>
    <w:rsid w:val="00185BD2"/>
    <w:rsid w:val="00185F0D"/>
    <w:rsid w:val="00186D7E"/>
    <w:rsid w:val="00196158"/>
    <w:rsid w:val="00197039"/>
    <w:rsid w:val="0019744D"/>
    <w:rsid w:val="001A1F02"/>
    <w:rsid w:val="001A5C34"/>
    <w:rsid w:val="001B0060"/>
    <w:rsid w:val="001B2E3E"/>
    <w:rsid w:val="001B3550"/>
    <w:rsid w:val="001B7B72"/>
    <w:rsid w:val="001C16B0"/>
    <w:rsid w:val="001D17D9"/>
    <w:rsid w:val="001D2B51"/>
    <w:rsid w:val="001D38B7"/>
    <w:rsid w:val="001D4219"/>
    <w:rsid w:val="001D718B"/>
    <w:rsid w:val="001D7300"/>
    <w:rsid w:val="001E2166"/>
    <w:rsid w:val="001E316F"/>
    <w:rsid w:val="001E3CF1"/>
    <w:rsid w:val="001E46DC"/>
    <w:rsid w:val="001E58E3"/>
    <w:rsid w:val="001E7A5A"/>
    <w:rsid w:val="001E7BFD"/>
    <w:rsid w:val="001F2C8B"/>
    <w:rsid w:val="001F5EC9"/>
    <w:rsid w:val="001F7503"/>
    <w:rsid w:val="00202F73"/>
    <w:rsid w:val="0020772D"/>
    <w:rsid w:val="0021201D"/>
    <w:rsid w:val="0021216F"/>
    <w:rsid w:val="00214239"/>
    <w:rsid w:val="00215AB5"/>
    <w:rsid w:val="0021761E"/>
    <w:rsid w:val="0022160A"/>
    <w:rsid w:val="00221989"/>
    <w:rsid w:val="002242C0"/>
    <w:rsid w:val="00225433"/>
    <w:rsid w:val="00225DC0"/>
    <w:rsid w:val="002263AB"/>
    <w:rsid w:val="0023251D"/>
    <w:rsid w:val="00237AEA"/>
    <w:rsid w:val="0024250C"/>
    <w:rsid w:val="002444B4"/>
    <w:rsid w:val="00244974"/>
    <w:rsid w:val="0024765B"/>
    <w:rsid w:val="002501EF"/>
    <w:rsid w:val="00250759"/>
    <w:rsid w:val="0025173E"/>
    <w:rsid w:val="00251B37"/>
    <w:rsid w:val="00252C6A"/>
    <w:rsid w:val="00257134"/>
    <w:rsid w:val="0025770A"/>
    <w:rsid w:val="00261708"/>
    <w:rsid w:val="00265823"/>
    <w:rsid w:val="00267EBB"/>
    <w:rsid w:val="002704B6"/>
    <w:rsid w:val="002752AF"/>
    <w:rsid w:val="00277732"/>
    <w:rsid w:val="00283A60"/>
    <w:rsid w:val="00286393"/>
    <w:rsid w:val="00290C2B"/>
    <w:rsid w:val="002936CB"/>
    <w:rsid w:val="00293ADF"/>
    <w:rsid w:val="0029593B"/>
    <w:rsid w:val="00297027"/>
    <w:rsid w:val="002A6FAE"/>
    <w:rsid w:val="002A77EC"/>
    <w:rsid w:val="002B09E3"/>
    <w:rsid w:val="002B4069"/>
    <w:rsid w:val="002B7173"/>
    <w:rsid w:val="002C0412"/>
    <w:rsid w:val="002C363F"/>
    <w:rsid w:val="002C6FCC"/>
    <w:rsid w:val="002C7D51"/>
    <w:rsid w:val="002D2589"/>
    <w:rsid w:val="002D29C7"/>
    <w:rsid w:val="002D6852"/>
    <w:rsid w:val="002E5906"/>
    <w:rsid w:val="002E77DD"/>
    <w:rsid w:val="002F0FF1"/>
    <w:rsid w:val="002F13F8"/>
    <w:rsid w:val="002F1C2B"/>
    <w:rsid w:val="002F20D8"/>
    <w:rsid w:val="002F325F"/>
    <w:rsid w:val="003001C6"/>
    <w:rsid w:val="0030274D"/>
    <w:rsid w:val="00307CCF"/>
    <w:rsid w:val="00311864"/>
    <w:rsid w:val="003141B6"/>
    <w:rsid w:val="003145CD"/>
    <w:rsid w:val="00320ED5"/>
    <w:rsid w:val="003239BE"/>
    <w:rsid w:val="00334127"/>
    <w:rsid w:val="00335D57"/>
    <w:rsid w:val="00336C28"/>
    <w:rsid w:val="003465EC"/>
    <w:rsid w:val="0035146C"/>
    <w:rsid w:val="00354423"/>
    <w:rsid w:val="0036124C"/>
    <w:rsid w:val="0036494D"/>
    <w:rsid w:val="00365005"/>
    <w:rsid w:val="00367C74"/>
    <w:rsid w:val="00373218"/>
    <w:rsid w:val="003758C9"/>
    <w:rsid w:val="003775EA"/>
    <w:rsid w:val="00377679"/>
    <w:rsid w:val="003802E3"/>
    <w:rsid w:val="00384248"/>
    <w:rsid w:val="003850DE"/>
    <w:rsid w:val="00391104"/>
    <w:rsid w:val="003920C5"/>
    <w:rsid w:val="00394C8C"/>
    <w:rsid w:val="00396451"/>
    <w:rsid w:val="00396F2F"/>
    <w:rsid w:val="003A06A8"/>
    <w:rsid w:val="003A10F3"/>
    <w:rsid w:val="003A4063"/>
    <w:rsid w:val="003A4082"/>
    <w:rsid w:val="003A4D55"/>
    <w:rsid w:val="003B1EF7"/>
    <w:rsid w:val="003B412B"/>
    <w:rsid w:val="003B6C7B"/>
    <w:rsid w:val="003C5109"/>
    <w:rsid w:val="003C558B"/>
    <w:rsid w:val="003D2E22"/>
    <w:rsid w:val="003D6EBE"/>
    <w:rsid w:val="003F0268"/>
    <w:rsid w:val="003F57FB"/>
    <w:rsid w:val="003F6DC3"/>
    <w:rsid w:val="004001A6"/>
    <w:rsid w:val="0040120A"/>
    <w:rsid w:val="0040151E"/>
    <w:rsid w:val="00402A39"/>
    <w:rsid w:val="004032EC"/>
    <w:rsid w:val="00404729"/>
    <w:rsid w:val="00404BB6"/>
    <w:rsid w:val="00407986"/>
    <w:rsid w:val="00411839"/>
    <w:rsid w:val="00420C13"/>
    <w:rsid w:val="00422AD1"/>
    <w:rsid w:val="004230AB"/>
    <w:rsid w:val="00423B64"/>
    <w:rsid w:val="00423BA4"/>
    <w:rsid w:val="004360BD"/>
    <w:rsid w:val="00442495"/>
    <w:rsid w:val="0044357F"/>
    <w:rsid w:val="004552FE"/>
    <w:rsid w:val="00460699"/>
    <w:rsid w:val="00461D7C"/>
    <w:rsid w:val="00463A12"/>
    <w:rsid w:val="00466C1E"/>
    <w:rsid w:val="0046737C"/>
    <w:rsid w:val="00472914"/>
    <w:rsid w:val="00475DB7"/>
    <w:rsid w:val="004774D2"/>
    <w:rsid w:val="004778F3"/>
    <w:rsid w:val="004818A7"/>
    <w:rsid w:val="00482623"/>
    <w:rsid w:val="004854CB"/>
    <w:rsid w:val="0048665D"/>
    <w:rsid w:val="004920B2"/>
    <w:rsid w:val="00492F42"/>
    <w:rsid w:val="004A05FF"/>
    <w:rsid w:val="004A6210"/>
    <w:rsid w:val="004B14D0"/>
    <w:rsid w:val="004B20D0"/>
    <w:rsid w:val="004B24F1"/>
    <w:rsid w:val="004B5493"/>
    <w:rsid w:val="004B5A4F"/>
    <w:rsid w:val="004C04BA"/>
    <w:rsid w:val="004C0950"/>
    <w:rsid w:val="004C0A49"/>
    <w:rsid w:val="004C1421"/>
    <w:rsid w:val="004C1C54"/>
    <w:rsid w:val="004C4759"/>
    <w:rsid w:val="004C6D8B"/>
    <w:rsid w:val="004D1035"/>
    <w:rsid w:val="004D184D"/>
    <w:rsid w:val="004D3AA9"/>
    <w:rsid w:val="004D7F41"/>
    <w:rsid w:val="004E2C9A"/>
    <w:rsid w:val="004F25A1"/>
    <w:rsid w:val="004F6936"/>
    <w:rsid w:val="0050053E"/>
    <w:rsid w:val="00506CA7"/>
    <w:rsid w:val="005079D6"/>
    <w:rsid w:val="00511455"/>
    <w:rsid w:val="00513018"/>
    <w:rsid w:val="005131BF"/>
    <w:rsid w:val="00513A38"/>
    <w:rsid w:val="005141BF"/>
    <w:rsid w:val="0051573B"/>
    <w:rsid w:val="005178E7"/>
    <w:rsid w:val="005207AE"/>
    <w:rsid w:val="005224CF"/>
    <w:rsid w:val="00524144"/>
    <w:rsid w:val="005305B2"/>
    <w:rsid w:val="005341B6"/>
    <w:rsid w:val="005348C4"/>
    <w:rsid w:val="00544B20"/>
    <w:rsid w:val="00545AD4"/>
    <w:rsid w:val="00545C62"/>
    <w:rsid w:val="00547726"/>
    <w:rsid w:val="00547CEE"/>
    <w:rsid w:val="005501E9"/>
    <w:rsid w:val="00550BB3"/>
    <w:rsid w:val="00551DF9"/>
    <w:rsid w:val="00552EB4"/>
    <w:rsid w:val="0055413D"/>
    <w:rsid w:val="005561D2"/>
    <w:rsid w:val="0056041D"/>
    <w:rsid w:val="00565193"/>
    <w:rsid w:val="00570B46"/>
    <w:rsid w:val="0057235B"/>
    <w:rsid w:val="00573D20"/>
    <w:rsid w:val="0057497B"/>
    <w:rsid w:val="00576145"/>
    <w:rsid w:val="005776AF"/>
    <w:rsid w:val="00577938"/>
    <w:rsid w:val="005801FB"/>
    <w:rsid w:val="00580A21"/>
    <w:rsid w:val="005812B9"/>
    <w:rsid w:val="00581EB7"/>
    <w:rsid w:val="0058336B"/>
    <w:rsid w:val="0058370D"/>
    <w:rsid w:val="005847A0"/>
    <w:rsid w:val="00587F9A"/>
    <w:rsid w:val="00590B75"/>
    <w:rsid w:val="005A0BD0"/>
    <w:rsid w:val="005A486A"/>
    <w:rsid w:val="005A6C57"/>
    <w:rsid w:val="005A73AE"/>
    <w:rsid w:val="005B0797"/>
    <w:rsid w:val="005B0BC5"/>
    <w:rsid w:val="005B12B7"/>
    <w:rsid w:val="005B255B"/>
    <w:rsid w:val="005B7FDD"/>
    <w:rsid w:val="005C01FC"/>
    <w:rsid w:val="005C29AC"/>
    <w:rsid w:val="005C6466"/>
    <w:rsid w:val="005C7ACA"/>
    <w:rsid w:val="005D0CE6"/>
    <w:rsid w:val="005D235B"/>
    <w:rsid w:val="005D50CA"/>
    <w:rsid w:val="005E0E34"/>
    <w:rsid w:val="005F1564"/>
    <w:rsid w:val="005F1A49"/>
    <w:rsid w:val="00600A4C"/>
    <w:rsid w:val="00604688"/>
    <w:rsid w:val="00605D96"/>
    <w:rsid w:val="00605E18"/>
    <w:rsid w:val="00607CDB"/>
    <w:rsid w:val="00610324"/>
    <w:rsid w:val="00615287"/>
    <w:rsid w:val="006162DA"/>
    <w:rsid w:val="0061666C"/>
    <w:rsid w:val="00621C13"/>
    <w:rsid w:val="00622694"/>
    <w:rsid w:val="00622E7C"/>
    <w:rsid w:val="006230C8"/>
    <w:rsid w:val="0062655C"/>
    <w:rsid w:val="00630493"/>
    <w:rsid w:val="006416D5"/>
    <w:rsid w:val="006426CB"/>
    <w:rsid w:val="006432DA"/>
    <w:rsid w:val="00646779"/>
    <w:rsid w:val="006500BD"/>
    <w:rsid w:val="00657797"/>
    <w:rsid w:val="00661ADE"/>
    <w:rsid w:val="00662651"/>
    <w:rsid w:val="00664200"/>
    <w:rsid w:val="0066433E"/>
    <w:rsid w:val="00666848"/>
    <w:rsid w:val="006678A7"/>
    <w:rsid w:val="00667ED8"/>
    <w:rsid w:val="00672B22"/>
    <w:rsid w:val="00673755"/>
    <w:rsid w:val="00673C62"/>
    <w:rsid w:val="00675C5D"/>
    <w:rsid w:val="006763F1"/>
    <w:rsid w:val="00676418"/>
    <w:rsid w:val="00676DDA"/>
    <w:rsid w:val="00680189"/>
    <w:rsid w:val="00680BBE"/>
    <w:rsid w:val="00682ED1"/>
    <w:rsid w:val="00684587"/>
    <w:rsid w:val="00687267"/>
    <w:rsid w:val="00687D63"/>
    <w:rsid w:val="0069029F"/>
    <w:rsid w:val="006912A7"/>
    <w:rsid w:val="00692CF1"/>
    <w:rsid w:val="00693C1A"/>
    <w:rsid w:val="006948E4"/>
    <w:rsid w:val="006950AD"/>
    <w:rsid w:val="00695703"/>
    <w:rsid w:val="0069584E"/>
    <w:rsid w:val="006A10BE"/>
    <w:rsid w:val="006A1A81"/>
    <w:rsid w:val="006A46BD"/>
    <w:rsid w:val="006A4D7C"/>
    <w:rsid w:val="006A6C7E"/>
    <w:rsid w:val="006B26DB"/>
    <w:rsid w:val="006B4857"/>
    <w:rsid w:val="006B75A8"/>
    <w:rsid w:val="006B7F11"/>
    <w:rsid w:val="006C0975"/>
    <w:rsid w:val="006C4EBF"/>
    <w:rsid w:val="006C5FF9"/>
    <w:rsid w:val="006C7D1C"/>
    <w:rsid w:val="006D2D30"/>
    <w:rsid w:val="006E178F"/>
    <w:rsid w:val="006E1FE9"/>
    <w:rsid w:val="006E26E3"/>
    <w:rsid w:val="006E2D23"/>
    <w:rsid w:val="006E3B29"/>
    <w:rsid w:val="006E5A0B"/>
    <w:rsid w:val="006F02FB"/>
    <w:rsid w:val="006F0D6D"/>
    <w:rsid w:val="006F15CD"/>
    <w:rsid w:val="006F5FAE"/>
    <w:rsid w:val="006F63E9"/>
    <w:rsid w:val="00700034"/>
    <w:rsid w:val="00702F92"/>
    <w:rsid w:val="00706D2E"/>
    <w:rsid w:val="0071049B"/>
    <w:rsid w:val="007122D6"/>
    <w:rsid w:val="00713622"/>
    <w:rsid w:val="00716F8C"/>
    <w:rsid w:val="00720093"/>
    <w:rsid w:val="00723263"/>
    <w:rsid w:val="0072431E"/>
    <w:rsid w:val="007265FA"/>
    <w:rsid w:val="0073052A"/>
    <w:rsid w:val="00731A62"/>
    <w:rsid w:val="007320AE"/>
    <w:rsid w:val="0073284B"/>
    <w:rsid w:val="007340CF"/>
    <w:rsid w:val="00737262"/>
    <w:rsid w:val="007535DA"/>
    <w:rsid w:val="00754D67"/>
    <w:rsid w:val="0075659F"/>
    <w:rsid w:val="007651D7"/>
    <w:rsid w:val="0076603E"/>
    <w:rsid w:val="00767875"/>
    <w:rsid w:val="00773AE7"/>
    <w:rsid w:val="0077496B"/>
    <w:rsid w:val="00784658"/>
    <w:rsid w:val="00794B75"/>
    <w:rsid w:val="00795941"/>
    <w:rsid w:val="007A11DF"/>
    <w:rsid w:val="007A521C"/>
    <w:rsid w:val="007A6192"/>
    <w:rsid w:val="007B0CF2"/>
    <w:rsid w:val="007B5BDD"/>
    <w:rsid w:val="007B6748"/>
    <w:rsid w:val="007B69B5"/>
    <w:rsid w:val="007B79F6"/>
    <w:rsid w:val="007C12E3"/>
    <w:rsid w:val="007C155B"/>
    <w:rsid w:val="007C4CB4"/>
    <w:rsid w:val="007C4ED2"/>
    <w:rsid w:val="007C6FDD"/>
    <w:rsid w:val="007C70A3"/>
    <w:rsid w:val="007C7DFA"/>
    <w:rsid w:val="007D192D"/>
    <w:rsid w:val="007D2B51"/>
    <w:rsid w:val="007D456C"/>
    <w:rsid w:val="007D5265"/>
    <w:rsid w:val="007D5822"/>
    <w:rsid w:val="007D5A05"/>
    <w:rsid w:val="007D787E"/>
    <w:rsid w:val="007E3603"/>
    <w:rsid w:val="007E37FE"/>
    <w:rsid w:val="007E4A05"/>
    <w:rsid w:val="007E4FEE"/>
    <w:rsid w:val="007F0D60"/>
    <w:rsid w:val="007F319B"/>
    <w:rsid w:val="007F7634"/>
    <w:rsid w:val="0080364F"/>
    <w:rsid w:val="00806758"/>
    <w:rsid w:val="00806A2B"/>
    <w:rsid w:val="008212BD"/>
    <w:rsid w:val="00821412"/>
    <w:rsid w:val="00823D59"/>
    <w:rsid w:val="0083045F"/>
    <w:rsid w:val="00831109"/>
    <w:rsid w:val="008441CA"/>
    <w:rsid w:val="00845452"/>
    <w:rsid w:val="0084550C"/>
    <w:rsid w:val="00846D4C"/>
    <w:rsid w:val="00847115"/>
    <w:rsid w:val="00854150"/>
    <w:rsid w:val="0085493C"/>
    <w:rsid w:val="00856103"/>
    <w:rsid w:val="00860988"/>
    <w:rsid w:val="00861C31"/>
    <w:rsid w:val="008738D6"/>
    <w:rsid w:val="00875084"/>
    <w:rsid w:val="00876182"/>
    <w:rsid w:val="00877D2C"/>
    <w:rsid w:val="00883578"/>
    <w:rsid w:val="00884556"/>
    <w:rsid w:val="00890B12"/>
    <w:rsid w:val="00896514"/>
    <w:rsid w:val="00897322"/>
    <w:rsid w:val="008A0953"/>
    <w:rsid w:val="008A75B3"/>
    <w:rsid w:val="008A7C90"/>
    <w:rsid w:val="008C0C96"/>
    <w:rsid w:val="008C16E7"/>
    <w:rsid w:val="008C1A80"/>
    <w:rsid w:val="008C530A"/>
    <w:rsid w:val="008C626C"/>
    <w:rsid w:val="008D132E"/>
    <w:rsid w:val="008D3D22"/>
    <w:rsid w:val="008D512F"/>
    <w:rsid w:val="008E4EDC"/>
    <w:rsid w:val="008E5DD5"/>
    <w:rsid w:val="008E71DF"/>
    <w:rsid w:val="008E77F6"/>
    <w:rsid w:val="008E7CA4"/>
    <w:rsid w:val="008F07C4"/>
    <w:rsid w:val="008F77DA"/>
    <w:rsid w:val="00900495"/>
    <w:rsid w:val="00906C9A"/>
    <w:rsid w:val="0092091B"/>
    <w:rsid w:val="00921B91"/>
    <w:rsid w:val="00922C0B"/>
    <w:rsid w:val="0092726B"/>
    <w:rsid w:val="009272DE"/>
    <w:rsid w:val="00927EBB"/>
    <w:rsid w:val="00932249"/>
    <w:rsid w:val="00933A62"/>
    <w:rsid w:val="00933FB7"/>
    <w:rsid w:val="00941AB3"/>
    <w:rsid w:val="00942126"/>
    <w:rsid w:val="009477AF"/>
    <w:rsid w:val="00952074"/>
    <w:rsid w:val="00955D43"/>
    <w:rsid w:val="00960983"/>
    <w:rsid w:val="0096132A"/>
    <w:rsid w:val="009623A8"/>
    <w:rsid w:val="009634F1"/>
    <w:rsid w:val="0097134B"/>
    <w:rsid w:val="00971DF5"/>
    <w:rsid w:val="0097482E"/>
    <w:rsid w:val="00975550"/>
    <w:rsid w:val="00977157"/>
    <w:rsid w:val="00977193"/>
    <w:rsid w:val="009808F9"/>
    <w:rsid w:val="00980E74"/>
    <w:rsid w:val="00981E3A"/>
    <w:rsid w:val="00994E02"/>
    <w:rsid w:val="009953EE"/>
    <w:rsid w:val="00995781"/>
    <w:rsid w:val="009A0B46"/>
    <w:rsid w:val="009A0F5B"/>
    <w:rsid w:val="009A4C3D"/>
    <w:rsid w:val="009A4D64"/>
    <w:rsid w:val="009A6A26"/>
    <w:rsid w:val="009B3BC0"/>
    <w:rsid w:val="009B72E1"/>
    <w:rsid w:val="009C03E4"/>
    <w:rsid w:val="009C1A49"/>
    <w:rsid w:val="009C2560"/>
    <w:rsid w:val="009C3BA7"/>
    <w:rsid w:val="009C6BFD"/>
    <w:rsid w:val="009C79CD"/>
    <w:rsid w:val="009D1E93"/>
    <w:rsid w:val="009D4E4E"/>
    <w:rsid w:val="009D5060"/>
    <w:rsid w:val="009F22B8"/>
    <w:rsid w:val="009F368D"/>
    <w:rsid w:val="009F6632"/>
    <w:rsid w:val="009F6C87"/>
    <w:rsid w:val="00A11C99"/>
    <w:rsid w:val="00A11E0A"/>
    <w:rsid w:val="00A1229E"/>
    <w:rsid w:val="00A15B0F"/>
    <w:rsid w:val="00A17BFC"/>
    <w:rsid w:val="00A17FBD"/>
    <w:rsid w:val="00A20268"/>
    <w:rsid w:val="00A2126E"/>
    <w:rsid w:val="00A25D03"/>
    <w:rsid w:val="00A26D16"/>
    <w:rsid w:val="00A324E3"/>
    <w:rsid w:val="00A328F7"/>
    <w:rsid w:val="00A348D5"/>
    <w:rsid w:val="00A375C0"/>
    <w:rsid w:val="00A40870"/>
    <w:rsid w:val="00A415C8"/>
    <w:rsid w:val="00A42DF1"/>
    <w:rsid w:val="00A43F9A"/>
    <w:rsid w:val="00A45C6C"/>
    <w:rsid w:val="00A51EE9"/>
    <w:rsid w:val="00A529BB"/>
    <w:rsid w:val="00A542DB"/>
    <w:rsid w:val="00A55192"/>
    <w:rsid w:val="00A56D03"/>
    <w:rsid w:val="00A608A5"/>
    <w:rsid w:val="00A60A53"/>
    <w:rsid w:val="00A60E77"/>
    <w:rsid w:val="00A63EEB"/>
    <w:rsid w:val="00A6791F"/>
    <w:rsid w:val="00A70A17"/>
    <w:rsid w:val="00A73A2D"/>
    <w:rsid w:val="00A83A5A"/>
    <w:rsid w:val="00A8673B"/>
    <w:rsid w:val="00A87313"/>
    <w:rsid w:val="00A949EB"/>
    <w:rsid w:val="00AA06F6"/>
    <w:rsid w:val="00AA2E6F"/>
    <w:rsid w:val="00AA4BED"/>
    <w:rsid w:val="00AA5D86"/>
    <w:rsid w:val="00AA6D65"/>
    <w:rsid w:val="00AA7528"/>
    <w:rsid w:val="00AB21CC"/>
    <w:rsid w:val="00AB3EF4"/>
    <w:rsid w:val="00AB6FC5"/>
    <w:rsid w:val="00AC33DB"/>
    <w:rsid w:val="00AC4411"/>
    <w:rsid w:val="00AC587E"/>
    <w:rsid w:val="00AD037F"/>
    <w:rsid w:val="00AD71E3"/>
    <w:rsid w:val="00AD781B"/>
    <w:rsid w:val="00AE0852"/>
    <w:rsid w:val="00AE54C4"/>
    <w:rsid w:val="00AE6BC9"/>
    <w:rsid w:val="00AF0970"/>
    <w:rsid w:val="00AF319E"/>
    <w:rsid w:val="00AF4ECA"/>
    <w:rsid w:val="00AF5907"/>
    <w:rsid w:val="00AF5E12"/>
    <w:rsid w:val="00AF695C"/>
    <w:rsid w:val="00B024DC"/>
    <w:rsid w:val="00B025C2"/>
    <w:rsid w:val="00B03527"/>
    <w:rsid w:val="00B052A6"/>
    <w:rsid w:val="00B06971"/>
    <w:rsid w:val="00B07F0E"/>
    <w:rsid w:val="00B153AD"/>
    <w:rsid w:val="00B177BB"/>
    <w:rsid w:val="00B2069A"/>
    <w:rsid w:val="00B20D0F"/>
    <w:rsid w:val="00B21C33"/>
    <w:rsid w:val="00B22504"/>
    <w:rsid w:val="00B27DA3"/>
    <w:rsid w:val="00B337AC"/>
    <w:rsid w:val="00B348B3"/>
    <w:rsid w:val="00B351B2"/>
    <w:rsid w:val="00B37411"/>
    <w:rsid w:val="00B439D6"/>
    <w:rsid w:val="00B45737"/>
    <w:rsid w:val="00B462FF"/>
    <w:rsid w:val="00B46A5D"/>
    <w:rsid w:val="00B47E10"/>
    <w:rsid w:val="00B51181"/>
    <w:rsid w:val="00B55B05"/>
    <w:rsid w:val="00B57368"/>
    <w:rsid w:val="00B60C31"/>
    <w:rsid w:val="00B60E40"/>
    <w:rsid w:val="00B63B9B"/>
    <w:rsid w:val="00B63CDE"/>
    <w:rsid w:val="00B64624"/>
    <w:rsid w:val="00B66B9E"/>
    <w:rsid w:val="00B66F19"/>
    <w:rsid w:val="00B6740E"/>
    <w:rsid w:val="00B67962"/>
    <w:rsid w:val="00B72188"/>
    <w:rsid w:val="00B7381B"/>
    <w:rsid w:val="00B74AE8"/>
    <w:rsid w:val="00B75F59"/>
    <w:rsid w:val="00B806F2"/>
    <w:rsid w:val="00B84BD9"/>
    <w:rsid w:val="00B85ABC"/>
    <w:rsid w:val="00B85CEC"/>
    <w:rsid w:val="00B90A40"/>
    <w:rsid w:val="00B90F52"/>
    <w:rsid w:val="00B910C9"/>
    <w:rsid w:val="00B93795"/>
    <w:rsid w:val="00B973FB"/>
    <w:rsid w:val="00BA077F"/>
    <w:rsid w:val="00BA0C89"/>
    <w:rsid w:val="00BA1981"/>
    <w:rsid w:val="00BA4000"/>
    <w:rsid w:val="00BB1EF8"/>
    <w:rsid w:val="00BB23A7"/>
    <w:rsid w:val="00BB6B21"/>
    <w:rsid w:val="00BC0345"/>
    <w:rsid w:val="00BC16FF"/>
    <w:rsid w:val="00BC423B"/>
    <w:rsid w:val="00BC4D84"/>
    <w:rsid w:val="00BC5331"/>
    <w:rsid w:val="00BD0A7C"/>
    <w:rsid w:val="00BD2CA2"/>
    <w:rsid w:val="00BD3836"/>
    <w:rsid w:val="00BE78AE"/>
    <w:rsid w:val="00BF0150"/>
    <w:rsid w:val="00BF1994"/>
    <w:rsid w:val="00BF4938"/>
    <w:rsid w:val="00BF6E55"/>
    <w:rsid w:val="00C0072C"/>
    <w:rsid w:val="00C0384A"/>
    <w:rsid w:val="00C04413"/>
    <w:rsid w:val="00C0453C"/>
    <w:rsid w:val="00C06D62"/>
    <w:rsid w:val="00C11682"/>
    <w:rsid w:val="00C20F9C"/>
    <w:rsid w:val="00C22E90"/>
    <w:rsid w:val="00C26426"/>
    <w:rsid w:val="00C27949"/>
    <w:rsid w:val="00C319CC"/>
    <w:rsid w:val="00C35485"/>
    <w:rsid w:val="00C36F75"/>
    <w:rsid w:val="00C36F85"/>
    <w:rsid w:val="00C45A38"/>
    <w:rsid w:val="00C4759A"/>
    <w:rsid w:val="00C50246"/>
    <w:rsid w:val="00C51BA9"/>
    <w:rsid w:val="00C53E31"/>
    <w:rsid w:val="00C60DDC"/>
    <w:rsid w:val="00C62139"/>
    <w:rsid w:val="00C6346C"/>
    <w:rsid w:val="00C64535"/>
    <w:rsid w:val="00C65898"/>
    <w:rsid w:val="00C65EE0"/>
    <w:rsid w:val="00C67E43"/>
    <w:rsid w:val="00C74165"/>
    <w:rsid w:val="00C75389"/>
    <w:rsid w:val="00C80F94"/>
    <w:rsid w:val="00C83B9C"/>
    <w:rsid w:val="00C91ADA"/>
    <w:rsid w:val="00C9474D"/>
    <w:rsid w:val="00CA5CCF"/>
    <w:rsid w:val="00CA7A08"/>
    <w:rsid w:val="00CB00E7"/>
    <w:rsid w:val="00CB3B8C"/>
    <w:rsid w:val="00CB4374"/>
    <w:rsid w:val="00CB46C4"/>
    <w:rsid w:val="00CB4F54"/>
    <w:rsid w:val="00CB66BC"/>
    <w:rsid w:val="00CB6807"/>
    <w:rsid w:val="00CC5C80"/>
    <w:rsid w:val="00CC7746"/>
    <w:rsid w:val="00CC789C"/>
    <w:rsid w:val="00CD0DDF"/>
    <w:rsid w:val="00CD28FE"/>
    <w:rsid w:val="00CD33BE"/>
    <w:rsid w:val="00CE0F14"/>
    <w:rsid w:val="00CE2A53"/>
    <w:rsid w:val="00CE2AEE"/>
    <w:rsid w:val="00CE2ED0"/>
    <w:rsid w:val="00CE4CFD"/>
    <w:rsid w:val="00CE5825"/>
    <w:rsid w:val="00CF4232"/>
    <w:rsid w:val="00CF49A3"/>
    <w:rsid w:val="00CF6376"/>
    <w:rsid w:val="00D0481A"/>
    <w:rsid w:val="00D05FCF"/>
    <w:rsid w:val="00D07733"/>
    <w:rsid w:val="00D1372D"/>
    <w:rsid w:val="00D21A62"/>
    <w:rsid w:val="00D24C54"/>
    <w:rsid w:val="00D25BC1"/>
    <w:rsid w:val="00D30018"/>
    <w:rsid w:val="00D41F17"/>
    <w:rsid w:val="00D427DA"/>
    <w:rsid w:val="00D43B4D"/>
    <w:rsid w:val="00D447BE"/>
    <w:rsid w:val="00D453AB"/>
    <w:rsid w:val="00D54A51"/>
    <w:rsid w:val="00D54E2D"/>
    <w:rsid w:val="00D61DF3"/>
    <w:rsid w:val="00D66ACF"/>
    <w:rsid w:val="00D7023A"/>
    <w:rsid w:val="00D70D6E"/>
    <w:rsid w:val="00D72915"/>
    <w:rsid w:val="00D7433E"/>
    <w:rsid w:val="00D778F9"/>
    <w:rsid w:val="00D80743"/>
    <w:rsid w:val="00D82B44"/>
    <w:rsid w:val="00D85220"/>
    <w:rsid w:val="00D85A62"/>
    <w:rsid w:val="00D86FCD"/>
    <w:rsid w:val="00D91372"/>
    <w:rsid w:val="00D92641"/>
    <w:rsid w:val="00D926BF"/>
    <w:rsid w:val="00D938DD"/>
    <w:rsid w:val="00D96B43"/>
    <w:rsid w:val="00DA1CE4"/>
    <w:rsid w:val="00DA36E6"/>
    <w:rsid w:val="00DA470C"/>
    <w:rsid w:val="00DA4DC5"/>
    <w:rsid w:val="00DA724A"/>
    <w:rsid w:val="00DA7610"/>
    <w:rsid w:val="00DA7C47"/>
    <w:rsid w:val="00DB093C"/>
    <w:rsid w:val="00DB441F"/>
    <w:rsid w:val="00DC05A9"/>
    <w:rsid w:val="00DC10E9"/>
    <w:rsid w:val="00DC46EC"/>
    <w:rsid w:val="00DC6397"/>
    <w:rsid w:val="00DD0041"/>
    <w:rsid w:val="00DD38AE"/>
    <w:rsid w:val="00DD704D"/>
    <w:rsid w:val="00DE12A4"/>
    <w:rsid w:val="00DE2E0F"/>
    <w:rsid w:val="00DE335E"/>
    <w:rsid w:val="00DE3F04"/>
    <w:rsid w:val="00DE7D64"/>
    <w:rsid w:val="00DE7D8E"/>
    <w:rsid w:val="00DF0401"/>
    <w:rsid w:val="00DF1414"/>
    <w:rsid w:val="00DF1EE4"/>
    <w:rsid w:val="00DF7E01"/>
    <w:rsid w:val="00E0011A"/>
    <w:rsid w:val="00E0105C"/>
    <w:rsid w:val="00E06FC7"/>
    <w:rsid w:val="00E12B9B"/>
    <w:rsid w:val="00E12E4F"/>
    <w:rsid w:val="00E131DE"/>
    <w:rsid w:val="00E13442"/>
    <w:rsid w:val="00E15B48"/>
    <w:rsid w:val="00E17EEC"/>
    <w:rsid w:val="00E20348"/>
    <w:rsid w:val="00E23729"/>
    <w:rsid w:val="00E40AAF"/>
    <w:rsid w:val="00E41385"/>
    <w:rsid w:val="00E41ADC"/>
    <w:rsid w:val="00E4217A"/>
    <w:rsid w:val="00E4736B"/>
    <w:rsid w:val="00E477CE"/>
    <w:rsid w:val="00E50E98"/>
    <w:rsid w:val="00E52AA8"/>
    <w:rsid w:val="00E53B91"/>
    <w:rsid w:val="00E567AE"/>
    <w:rsid w:val="00E61E5F"/>
    <w:rsid w:val="00E64631"/>
    <w:rsid w:val="00E662D5"/>
    <w:rsid w:val="00E703CA"/>
    <w:rsid w:val="00E71A78"/>
    <w:rsid w:val="00E73AC8"/>
    <w:rsid w:val="00E778F3"/>
    <w:rsid w:val="00E805FD"/>
    <w:rsid w:val="00E80699"/>
    <w:rsid w:val="00E84EB8"/>
    <w:rsid w:val="00E858BA"/>
    <w:rsid w:val="00E86AC8"/>
    <w:rsid w:val="00E90C4E"/>
    <w:rsid w:val="00E92B34"/>
    <w:rsid w:val="00E97418"/>
    <w:rsid w:val="00EA1933"/>
    <w:rsid w:val="00EA2F19"/>
    <w:rsid w:val="00EA47CA"/>
    <w:rsid w:val="00EB1DE1"/>
    <w:rsid w:val="00EB25D6"/>
    <w:rsid w:val="00EB473C"/>
    <w:rsid w:val="00EC0F8D"/>
    <w:rsid w:val="00EC1A17"/>
    <w:rsid w:val="00EC3185"/>
    <w:rsid w:val="00EC644D"/>
    <w:rsid w:val="00EC6481"/>
    <w:rsid w:val="00EC667B"/>
    <w:rsid w:val="00EC70D3"/>
    <w:rsid w:val="00ED20CB"/>
    <w:rsid w:val="00ED4C4E"/>
    <w:rsid w:val="00ED57E9"/>
    <w:rsid w:val="00ED6C85"/>
    <w:rsid w:val="00EE07D8"/>
    <w:rsid w:val="00EE1C32"/>
    <w:rsid w:val="00EE34D3"/>
    <w:rsid w:val="00EE3763"/>
    <w:rsid w:val="00EE3877"/>
    <w:rsid w:val="00EF2BBE"/>
    <w:rsid w:val="00EF2D0A"/>
    <w:rsid w:val="00F03D90"/>
    <w:rsid w:val="00F0466C"/>
    <w:rsid w:val="00F06D21"/>
    <w:rsid w:val="00F120A0"/>
    <w:rsid w:val="00F13F4F"/>
    <w:rsid w:val="00F14617"/>
    <w:rsid w:val="00F14BCC"/>
    <w:rsid w:val="00F15A88"/>
    <w:rsid w:val="00F17672"/>
    <w:rsid w:val="00F23029"/>
    <w:rsid w:val="00F25150"/>
    <w:rsid w:val="00F304C0"/>
    <w:rsid w:val="00F348D4"/>
    <w:rsid w:val="00F45FF8"/>
    <w:rsid w:val="00F47D34"/>
    <w:rsid w:val="00F553C1"/>
    <w:rsid w:val="00F559A6"/>
    <w:rsid w:val="00F559A7"/>
    <w:rsid w:val="00F600CE"/>
    <w:rsid w:val="00F606FD"/>
    <w:rsid w:val="00F613E4"/>
    <w:rsid w:val="00F6355A"/>
    <w:rsid w:val="00F66D6C"/>
    <w:rsid w:val="00F676C0"/>
    <w:rsid w:val="00F67876"/>
    <w:rsid w:val="00F70A44"/>
    <w:rsid w:val="00F711A3"/>
    <w:rsid w:val="00F73B22"/>
    <w:rsid w:val="00F76AE0"/>
    <w:rsid w:val="00F76C11"/>
    <w:rsid w:val="00F81B75"/>
    <w:rsid w:val="00F846DA"/>
    <w:rsid w:val="00F859FE"/>
    <w:rsid w:val="00F8776B"/>
    <w:rsid w:val="00F9069B"/>
    <w:rsid w:val="00F91272"/>
    <w:rsid w:val="00F920E1"/>
    <w:rsid w:val="00F92477"/>
    <w:rsid w:val="00F92721"/>
    <w:rsid w:val="00F927D7"/>
    <w:rsid w:val="00F958D9"/>
    <w:rsid w:val="00FA39E1"/>
    <w:rsid w:val="00FA3A39"/>
    <w:rsid w:val="00FA4602"/>
    <w:rsid w:val="00FB5040"/>
    <w:rsid w:val="00FC0952"/>
    <w:rsid w:val="00FC1ACC"/>
    <w:rsid w:val="00FC29A2"/>
    <w:rsid w:val="00FC6283"/>
    <w:rsid w:val="00FD339E"/>
    <w:rsid w:val="00FD3E2E"/>
    <w:rsid w:val="00FD5E29"/>
    <w:rsid w:val="00FD77FD"/>
    <w:rsid w:val="00FE3542"/>
    <w:rsid w:val="00FE3665"/>
    <w:rsid w:val="00FE5B93"/>
    <w:rsid w:val="00FE78F5"/>
    <w:rsid w:val="00FE7BFE"/>
    <w:rsid w:val="00FF1A13"/>
    <w:rsid w:val="00FF1C38"/>
    <w:rsid w:val="00FF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53D95A49"/>
  <w15:docId w15:val="{4DB2E111-DC29-40D0-8F96-17E0C6D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570">
      <w:bodyDiv w:val="1"/>
      <w:marLeft w:val="0"/>
      <w:marRight w:val="0"/>
      <w:marTop w:val="0"/>
      <w:marBottom w:val="0"/>
      <w:divBdr>
        <w:top w:val="none" w:sz="0" w:space="0" w:color="auto"/>
        <w:left w:val="none" w:sz="0" w:space="0" w:color="auto"/>
        <w:bottom w:val="none" w:sz="0" w:space="0" w:color="auto"/>
        <w:right w:val="none" w:sz="0" w:space="0" w:color="auto"/>
      </w:divBdr>
    </w:div>
    <w:div w:id="365646935">
      <w:bodyDiv w:val="1"/>
      <w:marLeft w:val="0"/>
      <w:marRight w:val="0"/>
      <w:marTop w:val="0"/>
      <w:marBottom w:val="0"/>
      <w:divBdr>
        <w:top w:val="none" w:sz="0" w:space="0" w:color="auto"/>
        <w:left w:val="none" w:sz="0" w:space="0" w:color="auto"/>
        <w:bottom w:val="none" w:sz="0" w:space="0" w:color="auto"/>
        <w:right w:val="none" w:sz="0" w:space="0" w:color="auto"/>
      </w:divBdr>
    </w:div>
    <w:div w:id="411127501">
      <w:bodyDiv w:val="1"/>
      <w:marLeft w:val="0"/>
      <w:marRight w:val="0"/>
      <w:marTop w:val="0"/>
      <w:marBottom w:val="0"/>
      <w:divBdr>
        <w:top w:val="none" w:sz="0" w:space="0" w:color="auto"/>
        <w:left w:val="none" w:sz="0" w:space="0" w:color="auto"/>
        <w:bottom w:val="none" w:sz="0" w:space="0" w:color="auto"/>
        <w:right w:val="none" w:sz="0" w:space="0" w:color="auto"/>
      </w:divBdr>
    </w:div>
    <w:div w:id="733503413">
      <w:bodyDiv w:val="1"/>
      <w:marLeft w:val="0"/>
      <w:marRight w:val="0"/>
      <w:marTop w:val="0"/>
      <w:marBottom w:val="0"/>
      <w:divBdr>
        <w:top w:val="none" w:sz="0" w:space="0" w:color="auto"/>
        <w:left w:val="none" w:sz="0" w:space="0" w:color="auto"/>
        <w:bottom w:val="none" w:sz="0" w:space="0" w:color="auto"/>
        <w:right w:val="none" w:sz="0" w:space="0" w:color="auto"/>
      </w:divBdr>
    </w:div>
    <w:div w:id="786660717">
      <w:bodyDiv w:val="1"/>
      <w:marLeft w:val="0"/>
      <w:marRight w:val="0"/>
      <w:marTop w:val="0"/>
      <w:marBottom w:val="0"/>
      <w:divBdr>
        <w:top w:val="none" w:sz="0" w:space="0" w:color="auto"/>
        <w:left w:val="none" w:sz="0" w:space="0" w:color="auto"/>
        <w:bottom w:val="none" w:sz="0" w:space="0" w:color="auto"/>
        <w:right w:val="none" w:sz="0" w:space="0" w:color="auto"/>
      </w:divBdr>
    </w:div>
    <w:div w:id="814295515">
      <w:bodyDiv w:val="1"/>
      <w:marLeft w:val="0"/>
      <w:marRight w:val="0"/>
      <w:marTop w:val="0"/>
      <w:marBottom w:val="0"/>
      <w:divBdr>
        <w:top w:val="none" w:sz="0" w:space="0" w:color="auto"/>
        <w:left w:val="none" w:sz="0" w:space="0" w:color="auto"/>
        <w:bottom w:val="none" w:sz="0" w:space="0" w:color="auto"/>
        <w:right w:val="none" w:sz="0" w:space="0" w:color="auto"/>
      </w:divBdr>
    </w:div>
    <w:div w:id="854997936">
      <w:bodyDiv w:val="1"/>
      <w:marLeft w:val="0"/>
      <w:marRight w:val="0"/>
      <w:marTop w:val="0"/>
      <w:marBottom w:val="0"/>
      <w:divBdr>
        <w:top w:val="none" w:sz="0" w:space="0" w:color="auto"/>
        <w:left w:val="none" w:sz="0" w:space="0" w:color="auto"/>
        <w:bottom w:val="none" w:sz="0" w:space="0" w:color="auto"/>
        <w:right w:val="none" w:sz="0" w:space="0" w:color="auto"/>
      </w:divBdr>
    </w:div>
    <w:div w:id="1166047369">
      <w:bodyDiv w:val="1"/>
      <w:marLeft w:val="0"/>
      <w:marRight w:val="0"/>
      <w:marTop w:val="0"/>
      <w:marBottom w:val="0"/>
      <w:divBdr>
        <w:top w:val="none" w:sz="0" w:space="0" w:color="auto"/>
        <w:left w:val="none" w:sz="0" w:space="0" w:color="auto"/>
        <w:bottom w:val="none" w:sz="0" w:space="0" w:color="auto"/>
        <w:right w:val="none" w:sz="0" w:space="0" w:color="auto"/>
      </w:divBdr>
    </w:div>
    <w:div w:id="1259368709">
      <w:bodyDiv w:val="1"/>
      <w:marLeft w:val="0"/>
      <w:marRight w:val="0"/>
      <w:marTop w:val="0"/>
      <w:marBottom w:val="0"/>
      <w:divBdr>
        <w:top w:val="none" w:sz="0" w:space="0" w:color="auto"/>
        <w:left w:val="none" w:sz="0" w:space="0" w:color="auto"/>
        <w:bottom w:val="none" w:sz="0" w:space="0" w:color="auto"/>
        <w:right w:val="none" w:sz="0" w:space="0" w:color="auto"/>
      </w:divBdr>
    </w:div>
    <w:div w:id="1410495630">
      <w:bodyDiv w:val="1"/>
      <w:marLeft w:val="0"/>
      <w:marRight w:val="0"/>
      <w:marTop w:val="0"/>
      <w:marBottom w:val="0"/>
      <w:divBdr>
        <w:top w:val="none" w:sz="0" w:space="0" w:color="auto"/>
        <w:left w:val="none" w:sz="0" w:space="0" w:color="auto"/>
        <w:bottom w:val="none" w:sz="0" w:space="0" w:color="auto"/>
        <w:right w:val="none" w:sz="0" w:space="0" w:color="auto"/>
      </w:divBdr>
    </w:div>
    <w:div w:id="1420833352">
      <w:bodyDiv w:val="1"/>
      <w:marLeft w:val="0"/>
      <w:marRight w:val="0"/>
      <w:marTop w:val="0"/>
      <w:marBottom w:val="0"/>
      <w:divBdr>
        <w:top w:val="none" w:sz="0" w:space="0" w:color="auto"/>
        <w:left w:val="none" w:sz="0" w:space="0" w:color="auto"/>
        <w:bottom w:val="none" w:sz="0" w:space="0" w:color="auto"/>
        <w:right w:val="none" w:sz="0" w:space="0" w:color="auto"/>
      </w:divBdr>
    </w:div>
    <w:div w:id="1514611316">
      <w:bodyDiv w:val="1"/>
      <w:marLeft w:val="0"/>
      <w:marRight w:val="0"/>
      <w:marTop w:val="0"/>
      <w:marBottom w:val="0"/>
      <w:divBdr>
        <w:top w:val="none" w:sz="0" w:space="0" w:color="auto"/>
        <w:left w:val="none" w:sz="0" w:space="0" w:color="auto"/>
        <w:bottom w:val="none" w:sz="0" w:space="0" w:color="auto"/>
        <w:right w:val="none" w:sz="0" w:space="0" w:color="auto"/>
      </w:divBdr>
    </w:div>
    <w:div w:id="1577321738">
      <w:bodyDiv w:val="1"/>
      <w:marLeft w:val="0"/>
      <w:marRight w:val="0"/>
      <w:marTop w:val="0"/>
      <w:marBottom w:val="0"/>
      <w:divBdr>
        <w:top w:val="none" w:sz="0" w:space="0" w:color="auto"/>
        <w:left w:val="none" w:sz="0" w:space="0" w:color="auto"/>
        <w:bottom w:val="none" w:sz="0" w:space="0" w:color="auto"/>
        <w:right w:val="none" w:sz="0" w:space="0" w:color="auto"/>
      </w:divBdr>
    </w:div>
    <w:div w:id="1721631736">
      <w:bodyDiv w:val="1"/>
      <w:marLeft w:val="0"/>
      <w:marRight w:val="0"/>
      <w:marTop w:val="0"/>
      <w:marBottom w:val="0"/>
      <w:divBdr>
        <w:top w:val="none" w:sz="0" w:space="0" w:color="auto"/>
        <w:left w:val="none" w:sz="0" w:space="0" w:color="auto"/>
        <w:bottom w:val="none" w:sz="0" w:space="0" w:color="auto"/>
        <w:right w:val="none" w:sz="0" w:space="0" w:color="auto"/>
      </w:divBdr>
    </w:div>
    <w:div w:id="19090016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C822-7572-4E79-8B92-46190C4CED05}">
  <ds:schemaRefs>
    <ds:schemaRef ds:uri="http://schemas.microsoft.com/sharepoint/v3/contenttype/forms"/>
  </ds:schemaRefs>
</ds:datastoreItem>
</file>

<file path=customXml/itemProps2.xml><?xml version="1.0" encoding="utf-8"?>
<ds:datastoreItem xmlns:ds="http://schemas.openxmlformats.org/officeDocument/2006/customXml" ds:itemID="{6DBC8086-18D2-44B1-9340-DAF4613792BA}">
  <ds:schemaRefs>
    <ds:schemaRef ds:uri="3c5c5928-84e7-4321-8c25-23ea19acb70a"/>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FC2F2A9-4C04-4289-A9F4-4C85DA03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244E1-295F-4857-9348-E4E6F371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Pages>
  <Words>551</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41</cp:revision>
  <cp:lastPrinted>2025-08-21T08:54:00Z</cp:lastPrinted>
  <dcterms:created xsi:type="dcterms:W3CDTF">2024-08-19T07:33:00Z</dcterms:created>
  <dcterms:modified xsi:type="dcterms:W3CDTF">2025-09-11T01:19:00Z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