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5319" w14:textId="3AA7FBEF" w:rsidR="0028680B" w:rsidRDefault="0028680B" w:rsidP="0028680B">
      <w:pPr>
        <w:snapToGrid w:val="0"/>
        <w:ind w:leftChars="400" w:left="840"/>
        <w:jc w:val="left"/>
        <w:rPr>
          <w:rFonts w:ascii="UD デジタル 教科書体 NK-R" w:eastAsia="UD デジタル 教科書体 NK-R" w:hAnsi="HG丸ｺﾞｼｯｸM-PRO"/>
          <w:color w:val="000000" w:themeColor="text1"/>
          <w:spacing w:val="-2"/>
          <w:sz w:val="24"/>
        </w:rPr>
      </w:pPr>
      <w:r w:rsidRPr="0028680B">
        <w:rPr>
          <w:rFonts w:ascii="UD デジタル 教科書体 NK-R" w:eastAsia="UD デジタル 教科書体 NK-R" w:hAnsi="HG丸ｺﾞｼｯｸM-PRO" w:hint="eastAsia"/>
          <w:spacing w:val="-2"/>
          <w:sz w:val="24"/>
        </w:rPr>
        <w:t>「</w:t>
      </w:r>
      <w:r w:rsidR="000B619D" w:rsidRPr="000B619D">
        <w:rPr>
          <w:rFonts w:ascii="UD デジタル 教科書体 NK-R" w:eastAsia="UD デジタル 教科書体 NK-R" w:hAnsi="HG丸ｺﾞｼｯｸM-PRO" w:hint="eastAsia"/>
          <w:spacing w:val="-2"/>
          <w:sz w:val="24"/>
        </w:rPr>
        <w:t>大阪府職員研修の実施に関する業務及びその関連業務</w:t>
      </w:r>
      <w:r w:rsidRPr="0028680B">
        <w:rPr>
          <w:rFonts w:ascii="UD デジタル 教科書体 NK-R" w:eastAsia="UD デジタル 教科書体 NK-R" w:hAnsi="HG丸ｺﾞｼｯｸM-PRO" w:hint="eastAsia"/>
          <w:spacing w:val="-2"/>
          <w:sz w:val="24"/>
        </w:rPr>
        <w:t>」</w:t>
      </w:r>
      <w:r w:rsidR="00776967" w:rsidRPr="00F85576">
        <w:rPr>
          <w:rFonts w:ascii="UD デジタル 教科書体 NK-R" w:eastAsia="UD デジタル 教科書体 NK-R" w:hAnsi="HG丸ｺﾞｼｯｸM-PRO" w:hint="eastAsia"/>
          <w:color w:val="000000" w:themeColor="text1"/>
          <w:spacing w:val="-2"/>
          <w:sz w:val="24"/>
        </w:rPr>
        <w:t>に係る</w:t>
      </w:r>
    </w:p>
    <w:p w14:paraId="7A88EED2" w14:textId="334473E8" w:rsidR="00F96D09" w:rsidRPr="0028680B" w:rsidRDefault="0028680B" w:rsidP="0028680B">
      <w:pPr>
        <w:snapToGrid w:val="0"/>
        <w:ind w:leftChars="400" w:left="840"/>
        <w:jc w:val="left"/>
        <w:rPr>
          <w:rFonts w:ascii="UD デジタル 教科書体 NK-R" w:eastAsia="UD デジタル 教科書体 NK-R" w:hAnsi="HG丸ｺﾞｼｯｸM-PRO"/>
          <w:spacing w:val="-2"/>
          <w:sz w:val="24"/>
        </w:rPr>
      </w:pPr>
      <w:r w:rsidRPr="0028680B">
        <w:rPr>
          <w:rFonts w:ascii="UD デジタル 教科書体 NK-R" w:eastAsia="UD デジタル 教科書体 NK-R" w:hAnsi="HG丸ｺﾞｼｯｸM-PRO" w:hint="eastAsia"/>
          <w:color w:val="000000" w:themeColor="text1"/>
          <w:spacing w:val="-2"/>
          <w:sz w:val="24"/>
        </w:rPr>
        <w:t>公募型プロポーザル方式等事業者選定委員会</w:t>
      </w:r>
      <w:r w:rsidR="00F96D09" w:rsidRPr="00F85576">
        <w:rPr>
          <w:rFonts w:ascii="UD デジタル 教科書体 NK-R" w:eastAsia="UD デジタル 教科書体 NK-R" w:hAnsi="HG丸ｺﾞｼｯｸM-PRO" w:hint="eastAsia"/>
          <w:color w:val="000000" w:themeColor="text1"/>
          <w:spacing w:val="-2"/>
          <w:sz w:val="24"/>
        </w:rPr>
        <w:t xml:space="preserve">　議事要旨</w:t>
      </w:r>
    </w:p>
    <w:p w14:paraId="723EE75F" w14:textId="77777777" w:rsidR="00F96D09" w:rsidRPr="00F85576" w:rsidRDefault="00F96D09" w:rsidP="00F96D09">
      <w:pPr>
        <w:snapToGrid w:val="0"/>
        <w:rPr>
          <w:rFonts w:ascii="UD デジタル 教科書体 NK-R" w:eastAsia="UD デジタル 教科書体 NK-R" w:hAnsi="HG丸ｺﾞｼｯｸM-PRO"/>
          <w:b/>
          <w:color w:val="000000" w:themeColor="text1"/>
          <w:szCs w:val="21"/>
        </w:rPr>
      </w:pPr>
    </w:p>
    <w:p w14:paraId="723F15BA" w14:textId="77777777" w:rsidR="00F96D09" w:rsidRPr="00F85576"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１．日時及び場所</w:t>
      </w:r>
    </w:p>
    <w:p w14:paraId="79318843" w14:textId="10BF7A92" w:rsidR="00F96D09" w:rsidRPr="00F85576" w:rsidRDefault="00F96D09" w:rsidP="0090725A">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日時：令和</w:t>
      </w:r>
      <w:r w:rsidR="000B619D">
        <w:rPr>
          <w:rFonts w:ascii="UD デジタル 教科書体 NK-R" w:eastAsia="UD デジタル 教科書体 NK-R" w:hAnsi="HG丸ｺﾞｼｯｸM-PRO" w:hint="eastAsia"/>
          <w:color w:val="000000" w:themeColor="text1"/>
          <w:szCs w:val="21"/>
        </w:rPr>
        <w:t>７</w:t>
      </w:r>
      <w:r w:rsidRPr="00F85576">
        <w:rPr>
          <w:rFonts w:ascii="UD デジタル 教科書体 NK-R" w:eastAsia="UD デジタル 教科書体 NK-R" w:hAnsi="HG丸ｺﾞｼｯｸM-PRO" w:hint="eastAsia"/>
          <w:color w:val="000000" w:themeColor="text1"/>
          <w:szCs w:val="21"/>
        </w:rPr>
        <w:t>年</w:t>
      </w:r>
      <w:r w:rsidR="00C67650">
        <w:rPr>
          <w:rFonts w:ascii="UD デジタル 教科書体 NK-R" w:eastAsia="UD デジタル 教科書体 NK-R" w:hAnsi="HG丸ｺﾞｼｯｸM-PRO" w:hint="eastAsia"/>
          <w:color w:val="000000" w:themeColor="text1"/>
          <w:szCs w:val="21"/>
        </w:rPr>
        <w:t>12</w:t>
      </w:r>
      <w:r w:rsidRPr="00F85576">
        <w:rPr>
          <w:rFonts w:ascii="UD デジタル 教科書体 NK-R" w:eastAsia="UD デジタル 教科書体 NK-R" w:hAnsi="HG丸ｺﾞｼｯｸM-PRO" w:hint="eastAsia"/>
          <w:color w:val="000000" w:themeColor="text1"/>
          <w:szCs w:val="21"/>
        </w:rPr>
        <w:t>月</w:t>
      </w:r>
      <w:r w:rsidR="000B619D">
        <w:rPr>
          <w:rFonts w:ascii="UD デジタル 教科書体 NK-R" w:eastAsia="UD デジタル 教科書体 NK-R" w:hAnsi="HG丸ｺﾞｼｯｸM-PRO" w:hint="eastAsia"/>
          <w:color w:val="000000" w:themeColor="text1"/>
          <w:szCs w:val="21"/>
        </w:rPr>
        <w:t>19</w:t>
      </w:r>
      <w:r w:rsidRPr="00F85576">
        <w:rPr>
          <w:rFonts w:ascii="UD デジタル 教科書体 NK-R" w:eastAsia="UD デジタル 教科書体 NK-R" w:hAnsi="HG丸ｺﾞｼｯｸM-PRO" w:hint="eastAsia"/>
          <w:color w:val="000000" w:themeColor="text1"/>
          <w:szCs w:val="21"/>
        </w:rPr>
        <w:t>日（</w:t>
      </w:r>
      <w:r w:rsidR="000B619D">
        <w:rPr>
          <w:rFonts w:ascii="UD デジタル 教科書体 NK-R" w:eastAsia="UD デジタル 教科書体 NK-R" w:hAnsi="HG丸ｺﾞｼｯｸM-PRO" w:hint="eastAsia"/>
          <w:color w:val="000000" w:themeColor="text1"/>
          <w:szCs w:val="21"/>
        </w:rPr>
        <w:t>金</w:t>
      </w:r>
      <w:r w:rsidRPr="00F85576">
        <w:rPr>
          <w:rFonts w:ascii="UD デジタル 教科書体 NK-R" w:eastAsia="UD デジタル 教科書体 NK-R" w:hAnsi="HG丸ｺﾞｼｯｸM-PRO" w:hint="eastAsia"/>
          <w:color w:val="000000" w:themeColor="text1"/>
          <w:szCs w:val="21"/>
        </w:rPr>
        <w:t>曜日）</w:t>
      </w:r>
      <w:r w:rsidR="004C622E" w:rsidRPr="00F85576">
        <w:rPr>
          <w:rFonts w:ascii="UD デジタル 教科書体 NK-R" w:eastAsia="UD デジタル 教科書体 NK-R" w:hAnsi="HG丸ｺﾞｼｯｸM-PRO" w:hint="eastAsia"/>
          <w:color w:val="000000" w:themeColor="text1"/>
          <w:szCs w:val="21"/>
        </w:rPr>
        <w:t>1</w:t>
      </w:r>
      <w:r w:rsidR="000B619D">
        <w:rPr>
          <w:rFonts w:ascii="UD デジタル 教科書体 NK-R" w:eastAsia="UD デジタル 教科書体 NK-R" w:hAnsi="HG丸ｺﾞｼｯｸM-PRO" w:hint="eastAsia"/>
          <w:color w:val="000000" w:themeColor="text1"/>
          <w:szCs w:val="21"/>
        </w:rPr>
        <w:t>4</w:t>
      </w:r>
      <w:r w:rsidRPr="00F85576">
        <w:rPr>
          <w:rFonts w:ascii="UD デジタル 教科書体 NK-R" w:eastAsia="UD デジタル 教科書体 NK-R" w:hAnsi="HG丸ｺﾞｼｯｸM-PRO" w:hint="eastAsia"/>
          <w:color w:val="000000" w:themeColor="text1"/>
          <w:szCs w:val="21"/>
        </w:rPr>
        <w:t>時</w:t>
      </w:r>
      <w:r w:rsidR="000B619D">
        <w:rPr>
          <w:rFonts w:ascii="UD デジタル 教科書体 NK-R" w:eastAsia="UD デジタル 教科書体 NK-R" w:hAnsi="HG丸ｺﾞｼｯｸM-PRO" w:hint="eastAsia"/>
          <w:color w:val="000000" w:themeColor="text1"/>
          <w:szCs w:val="21"/>
        </w:rPr>
        <w:t>0</w:t>
      </w:r>
      <w:r w:rsidRPr="00F85576">
        <w:rPr>
          <w:rFonts w:ascii="UD デジタル 教科書体 NK-R" w:eastAsia="UD デジタル 教科書体 NK-R" w:hAnsi="HG丸ｺﾞｼｯｸM-PRO" w:hint="eastAsia"/>
          <w:color w:val="000000" w:themeColor="text1"/>
          <w:szCs w:val="21"/>
        </w:rPr>
        <w:t>0分から1</w:t>
      </w:r>
      <w:r w:rsidR="00393883">
        <w:rPr>
          <w:rFonts w:ascii="UD デジタル 教科書体 NK-R" w:eastAsia="UD デジタル 教科書体 NK-R" w:hAnsi="HG丸ｺﾞｼｯｸM-PRO" w:hint="eastAsia"/>
          <w:color w:val="000000" w:themeColor="text1"/>
          <w:szCs w:val="21"/>
        </w:rPr>
        <w:t>6</w:t>
      </w:r>
      <w:r w:rsidRPr="00F85576">
        <w:rPr>
          <w:rFonts w:ascii="UD デジタル 教科書体 NK-R" w:eastAsia="UD デジタル 教科書体 NK-R" w:hAnsi="HG丸ｺﾞｼｯｸM-PRO" w:hint="eastAsia"/>
          <w:color w:val="000000" w:themeColor="text1"/>
          <w:szCs w:val="21"/>
        </w:rPr>
        <w:t>時</w:t>
      </w:r>
      <w:r w:rsidR="00393883">
        <w:rPr>
          <w:rFonts w:ascii="UD デジタル 教科書体 NK-R" w:eastAsia="UD デジタル 教科書体 NK-R" w:hAnsi="HG丸ｺﾞｼｯｸM-PRO" w:hint="eastAsia"/>
          <w:color w:val="000000" w:themeColor="text1"/>
          <w:szCs w:val="21"/>
        </w:rPr>
        <w:t>3</w:t>
      </w:r>
      <w:r w:rsidRPr="00F85576">
        <w:rPr>
          <w:rFonts w:ascii="UD デジタル 教科書体 NK-R" w:eastAsia="UD デジタル 教科書体 NK-R" w:hAnsi="HG丸ｺﾞｼｯｸM-PRO" w:hint="eastAsia"/>
          <w:color w:val="000000" w:themeColor="text1"/>
          <w:szCs w:val="21"/>
        </w:rPr>
        <w:t>0分</w:t>
      </w:r>
      <w:r w:rsidR="00A4262E">
        <w:rPr>
          <w:rFonts w:ascii="UD デジタル 教科書体 NK-R" w:eastAsia="UD デジタル 教科書体 NK-R" w:hAnsi="HG丸ｺﾞｼｯｸM-PRO" w:hint="eastAsia"/>
          <w:color w:val="000000" w:themeColor="text1"/>
          <w:szCs w:val="21"/>
        </w:rPr>
        <w:t>まで</w:t>
      </w:r>
    </w:p>
    <w:p w14:paraId="7C4570BE" w14:textId="5C4F773A" w:rsidR="00F96D09" w:rsidRPr="00F85576" w:rsidRDefault="00F96D09" w:rsidP="0090725A">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場所：</w:t>
      </w:r>
      <w:r w:rsidR="00F85576" w:rsidRPr="00F85576">
        <w:rPr>
          <w:rFonts w:ascii="UD デジタル 教科書体 NK-R" w:eastAsia="UD デジタル 教科書体 NK-R" w:hAnsi="HG丸ｺﾞｼｯｸM-PRO" w:hint="eastAsia"/>
          <w:color w:val="000000" w:themeColor="text1"/>
          <w:szCs w:val="21"/>
        </w:rPr>
        <w:t>大阪府</w:t>
      </w:r>
      <w:r w:rsidR="00C67650">
        <w:rPr>
          <w:rFonts w:ascii="UD デジタル 教科書体 NK-R" w:eastAsia="UD デジタル 教科書体 NK-R" w:hAnsi="HG丸ｺﾞｼｯｸM-PRO" w:hint="eastAsia"/>
          <w:color w:val="000000" w:themeColor="text1"/>
          <w:szCs w:val="21"/>
        </w:rPr>
        <w:t>庁本館　１階　第</w:t>
      </w:r>
      <w:r w:rsidR="000B619D">
        <w:rPr>
          <w:rFonts w:ascii="UD デジタル 教科書体 NK-R" w:eastAsia="UD デジタル 教科書体 NK-R" w:hAnsi="HG丸ｺﾞｼｯｸM-PRO" w:hint="eastAsia"/>
          <w:color w:val="000000" w:themeColor="text1"/>
          <w:szCs w:val="21"/>
        </w:rPr>
        <w:t>四</w:t>
      </w:r>
      <w:r w:rsidR="00C67650">
        <w:rPr>
          <w:rFonts w:ascii="UD デジタル 教科書体 NK-R" w:eastAsia="UD デジタル 教科書体 NK-R" w:hAnsi="HG丸ｺﾞｼｯｸM-PRO" w:hint="eastAsia"/>
          <w:color w:val="000000" w:themeColor="text1"/>
          <w:szCs w:val="21"/>
        </w:rPr>
        <w:t>委員会室</w:t>
      </w:r>
    </w:p>
    <w:p w14:paraId="0F03135A" w14:textId="6B509AC5" w:rsidR="00F96D09" w:rsidRDefault="00F96D09" w:rsidP="00F96D09">
      <w:pPr>
        <w:snapToGrid w:val="0"/>
        <w:rPr>
          <w:rFonts w:ascii="UD デジタル 教科書体 NK-R" w:eastAsia="UD デジタル 教科書体 NK-R" w:hAnsi="HG丸ｺﾞｼｯｸM-PRO"/>
          <w:color w:val="000000" w:themeColor="text1"/>
          <w:szCs w:val="21"/>
        </w:rPr>
      </w:pPr>
    </w:p>
    <w:p w14:paraId="0E4E5EE5" w14:textId="77777777" w:rsidR="00C0146D" w:rsidRPr="00F85576" w:rsidRDefault="00C0146D" w:rsidP="00F96D09">
      <w:pPr>
        <w:snapToGrid w:val="0"/>
        <w:rPr>
          <w:rFonts w:ascii="UD デジタル 教科書体 NK-R" w:eastAsia="UD デジタル 教科書体 NK-R" w:hAnsi="HG丸ｺﾞｼｯｸM-PRO"/>
          <w:color w:val="000000" w:themeColor="text1"/>
          <w:szCs w:val="21"/>
        </w:rPr>
      </w:pPr>
    </w:p>
    <w:p w14:paraId="040A0D96" w14:textId="77777777" w:rsidR="00F96D09" w:rsidRPr="00F85576"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２．審査方法</w:t>
      </w:r>
    </w:p>
    <w:p w14:paraId="10B7D537" w14:textId="0F2C4C66" w:rsidR="00F96D09" w:rsidRPr="00F85576" w:rsidRDefault="00F96D09" w:rsidP="00F96D09">
      <w:pPr>
        <w:snapToGrid w:val="0"/>
        <w:ind w:leftChars="200" w:left="420" w:firstLine="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あらかじめ定められた審査基準（企画提案公募</w:t>
      </w:r>
      <w:r w:rsidR="004C28D4">
        <w:rPr>
          <w:rFonts w:ascii="UD デジタル 教科書体 NK-R" w:eastAsia="UD デジタル 教科書体 NK-R" w:hAnsi="HG丸ｺﾞｼｯｸM-PRO" w:hint="eastAsia"/>
          <w:color w:val="000000" w:themeColor="text1"/>
          <w:szCs w:val="21"/>
        </w:rPr>
        <w:t>要領</w:t>
      </w:r>
      <w:r w:rsidRPr="00F85576">
        <w:rPr>
          <w:rFonts w:ascii="UD デジタル 教科書体 NK-R" w:eastAsia="UD デジタル 教科書体 NK-R" w:hAnsi="HG丸ｺﾞｼｯｸM-PRO" w:hint="eastAsia"/>
          <w:color w:val="000000" w:themeColor="text1"/>
          <w:szCs w:val="21"/>
        </w:rPr>
        <w:t>に記載）に基づき、公募参加資格適合者について、</w:t>
      </w:r>
      <w:r w:rsidR="000B619D">
        <w:rPr>
          <w:rFonts w:ascii="UD デジタル 教科書体 NK-R" w:eastAsia="UD デジタル 教科書体 NK-R" w:hAnsi="HG丸ｺﾞｼｯｸM-PRO" w:hint="eastAsia"/>
          <w:color w:val="000000" w:themeColor="text1"/>
          <w:szCs w:val="21"/>
        </w:rPr>
        <w:t>４</w:t>
      </w:r>
      <w:r w:rsidR="00C05F4E">
        <w:rPr>
          <w:rFonts w:ascii="UD デジタル 教科書体 NK-R" w:eastAsia="UD デジタル 教科書体 NK-R" w:hAnsi="HG丸ｺﾞｼｯｸM-PRO" w:hint="eastAsia"/>
          <w:color w:val="000000" w:themeColor="text1"/>
          <w:szCs w:val="21"/>
        </w:rPr>
        <w:t>名の</w:t>
      </w:r>
      <w:r w:rsidRPr="00F85576">
        <w:rPr>
          <w:rFonts w:ascii="UD デジタル 教科書体 NK-R" w:eastAsia="UD デジタル 教科書体 NK-R" w:hAnsi="HG丸ｺﾞｼｯｸM-PRO" w:hint="eastAsia"/>
          <w:color w:val="000000" w:themeColor="text1"/>
          <w:szCs w:val="21"/>
        </w:rPr>
        <w:t>標記選定委員会</w:t>
      </w:r>
      <w:r w:rsidR="00C05F4E">
        <w:rPr>
          <w:rFonts w:ascii="UD デジタル 教科書体 NK-R" w:eastAsia="UD デジタル 教科書体 NK-R" w:hAnsi="HG丸ｺﾞｼｯｸM-PRO" w:hint="eastAsia"/>
          <w:color w:val="000000" w:themeColor="text1"/>
          <w:szCs w:val="21"/>
        </w:rPr>
        <w:t>委員(以下「委員」という</w:t>
      </w:r>
      <w:r w:rsidR="00961C60">
        <w:rPr>
          <w:rFonts w:ascii="UD デジタル 教科書体 NK-R" w:eastAsia="UD デジタル 教科書体 NK-R" w:hAnsi="HG丸ｺﾞｼｯｸM-PRO" w:hint="eastAsia"/>
          <w:color w:val="000000" w:themeColor="text1"/>
          <w:szCs w:val="21"/>
        </w:rPr>
        <w:t>。</w:t>
      </w:r>
      <w:r w:rsidR="00C05F4E">
        <w:rPr>
          <w:rFonts w:ascii="UD デジタル 教科書体 NK-R" w:eastAsia="UD デジタル 教科書体 NK-R" w:hAnsi="HG丸ｺﾞｼｯｸM-PRO" w:hint="eastAsia"/>
          <w:color w:val="000000" w:themeColor="text1"/>
          <w:szCs w:val="21"/>
        </w:rPr>
        <w:t>)</w:t>
      </w:r>
      <w:r w:rsidRPr="00F85576">
        <w:rPr>
          <w:rFonts w:ascii="UD デジタル 教科書体 NK-R" w:eastAsia="UD デジタル 教科書体 NK-R" w:hAnsi="HG丸ｺﾞｼｯｸM-PRO" w:hint="eastAsia"/>
          <w:color w:val="000000" w:themeColor="text1"/>
          <w:szCs w:val="21"/>
        </w:rPr>
        <w:t>により、プレゼンテーション審査を実施した。企画提案部分の得点は委員の合議により決定し、</w:t>
      </w:r>
      <w:r w:rsidR="00961C60" w:rsidRPr="00961C60">
        <w:rPr>
          <w:rFonts w:ascii="UD デジタル 教科書体 NK-R" w:eastAsia="UD デジタル 教科書体 NK-R" w:hAnsi="HG丸ｺﾞｼｯｸM-PRO" w:hint="eastAsia"/>
          <w:color w:val="000000" w:themeColor="text1"/>
          <w:szCs w:val="21"/>
        </w:rPr>
        <w:t>価格等提案部分</w:t>
      </w:r>
      <w:r w:rsidR="00961C60">
        <w:rPr>
          <w:rFonts w:ascii="UD デジタル 教科書体 NK-R" w:eastAsia="UD デジタル 教科書体 NK-R" w:hAnsi="HG丸ｺﾞｼｯｸM-PRO" w:hint="eastAsia"/>
          <w:color w:val="000000" w:themeColor="text1"/>
          <w:szCs w:val="21"/>
        </w:rPr>
        <w:t>の得点を加えた</w:t>
      </w:r>
      <w:r w:rsidRPr="00FA0F7B">
        <w:rPr>
          <w:rFonts w:ascii="UD デジタル 教科書体 NK-R" w:eastAsia="UD デジタル 教科書体 NK-R" w:hAnsi="HG丸ｺﾞｼｯｸM-PRO" w:hint="eastAsia"/>
          <w:color w:val="000000" w:themeColor="text1"/>
          <w:szCs w:val="21"/>
        </w:rPr>
        <w:t>評価点が採択基</w:t>
      </w:r>
      <w:r w:rsidRPr="00F85576">
        <w:rPr>
          <w:rFonts w:ascii="UD デジタル 教科書体 NK-R" w:eastAsia="UD デジタル 教科書体 NK-R" w:hAnsi="HG丸ｺﾞｼｯｸM-PRO" w:hint="eastAsia"/>
          <w:color w:val="000000" w:themeColor="text1"/>
          <w:szCs w:val="21"/>
        </w:rPr>
        <w:t>準点を上回る最高点の提案者を最優秀提案事業者として選定した。</w:t>
      </w:r>
    </w:p>
    <w:p w14:paraId="777B486A" w14:textId="6F9B3D3F" w:rsidR="00F96D09" w:rsidRDefault="00F96D09" w:rsidP="00F96D09">
      <w:pPr>
        <w:snapToGrid w:val="0"/>
        <w:rPr>
          <w:rFonts w:ascii="UD デジタル 教科書体 NK-R" w:eastAsia="UD デジタル 教科書体 NK-R" w:hAnsi="HG丸ｺﾞｼｯｸM-PRO"/>
          <w:color w:val="000000" w:themeColor="text1"/>
          <w:szCs w:val="21"/>
        </w:rPr>
      </w:pPr>
    </w:p>
    <w:p w14:paraId="318993B9" w14:textId="77777777" w:rsidR="00C0146D" w:rsidRPr="00F85576" w:rsidRDefault="00C0146D" w:rsidP="00F96D09">
      <w:pPr>
        <w:snapToGrid w:val="0"/>
        <w:rPr>
          <w:rFonts w:ascii="UD デジタル 教科書体 NK-R" w:eastAsia="UD デジタル 教科書体 NK-R" w:hAnsi="HG丸ｺﾞｼｯｸM-PRO"/>
          <w:color w:val="000000" w:themeColor="text1"/>
          <w:szCs w:val="21"/>
        </w:rPr>
      </w:pPr>
    </w:p>
    <w:p w14:paraId="4F95F581" w14:textId="42A3A0C4" w:rsidR="00F96D09"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３．議事概要</w:t>
      </w:r>
    </w:p>
    <w:p w14:paraId="46F83E63" w14:textId="77777777" w:rsidR="00F96D09" w:rsidRPr="00F85576" w:rsidRDefault="00F96D09" w:rsidP="00F96D09">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○プレゼンテーション審査</w:t>
      </w:r>
    </w:p>
    <w:p w14:paraId="3C7E44B7" w14:textId="404AC83C" w:rsidR="00F96D09" w:rsidRPr="00F85576"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・提案内容について、提案者が</w:t>
      </w:r>
      <w:r w:rsidR="000B619D">
        <w:rPr>
          <w:rFonts w:ascii="UD デジタル 教科書体 NK-R" w:eastAsia="UD デジタル 教科書体 NK-R" w:hAnsi="HG丸ｺﾞｼｯｸM-PRO" w:hint="eastAsia"/>
          <w:color w:val="000000" w:themeColor="text1"/>
          <w:szCs w:val="21"/>
        </w:rPr>
        <w:t>40</w:t>
      </w:r>
      <w:r w:rsidRPr="00F85576">
        <w:rPr>
          <w:rFonts w:ascii="UD デジタル 教科書体 NK-R" w:eastAsia="UD デジタル 教科書体 NK-R" w:hAnsi="HG丸ｺﾞｼｯｸM-PRO" w:hint="eastAsia"/>
          <w:color w:val="000000" w:themeColor="text1"/>
          <w:szCs w:val="21"/>
        </w:rPr>
        <w:t>分間のプレゼンテーションを実施。</w:t>
      </w:r>
    </w:p>
    <w:p w14:paraId="531EF7C5" w14:textId="09F0FFE9" w:rsidR="00F96D09" w:rsidRPr="00F85576"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・その後、委員による質疑を</w:t>
      </w:r>
      <w:r w:rsidR="000B619D">
        <w:rPr>
          <w:rFonts w:ascii="UD デジタル 教科書体 NK-R" w:eastAsia="UD デジタル 教科書体 NK-R" w:hAnsi="HG丸ｺﾞｼｯｸM-PRO" w:hint="eastAsia"/>
          <w:color w:val="000000" w:themeColor="text1"/>
          <w:szCs w:val="21"/>
        </w:rPr>
        <w:t>30</w:t>
      </w:r>
      <w:r w:rsidRPr="00F85576">
        <w:rPr>
          <w:rFonts w:ascii="UD デジタル 教科書体 NK-R" w:eastAsia="UD デジタル 教科書体 NK-R" w:hAnsi="HG丸ｺﾞｼｯｸM-PRO" w:hint="eastAsia"/>
          <w:color w:val="000000" w:themeColor="text1"/>
          <w:szCs w:val="21"/>
        </w:rPr>
        <w:t>分間実施。</w:t>
      </w:r>
    </w:p>
    <w:p w14:paraId="661431DB" w14:textId="77777777" w:rsidR="00F96D09" w:rsidRPr="000B619D"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p>
    <w:p w14:paraId="2FC990FA" w14:textId="2710EDAB" w:rsidR="00F96D09" w:rsidRPr="00F85576" w:rsidRDefault="00F96D09" w:rsidP="00F96D09">
      <w:pPr>
        <w:snapToGrid w:val="0"/>
        <w:ind w:leftChars="200" w:left="1890" w:hangingChars="700" w:hanging="147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○審査対象者：</w:t>
      </w:r>
      <w:r w:rsidR="000B619D">
        <w:rPr>
          <w:rFonts w:ascii="UD デジタル 教科書体 NK-R" w:eastAsia="UD デジタル 教科書体 NK-R" w:hAnsi="HG丸ｺﾞｼｯｸM-PRO" w:hint="eastAsia"/>
          <w:color w:val="000000" w:themeColor="text1"/>
          <w:szCs w:val="21"/>
        </w:rPr>
        <w:t>１</w:t>
      </w:r>
      <w:r w:rsidRPr="00F85576">
        <w:rPr>
          <w:rFonts w:ascii="UD デジタル 教科書体 NK-R" w:eastAsia="UD デジタル 教科書体 NK-R" w:hAnsi="HG丸ｺﾞｼｯｸM-PRO" w:hint="eastAsia"/>
          <w:color w:val="000000" w:themeColor="text1"/>
          <w:szCs w:val="21"/>
        </w:rPr>
        <w:t>事業者（申込順）【採択予定者数：1者】</w:t>
      </w:r>
    </w:p>
    <w:p w14:paraId="0FE6DCDF" w14:textId="556E7BCC" w:rsidR="00F96D09" w:rsidRPr="00615E83" w:rsidRDefault="007E2EEC" w:rsidP="0090725A">
      <w:pPr>
        <w:snapToGrid w:val="0"/>
        <w:ind w:firstLineChars="300" w:firstLine="630"/>
        <w:rPr>
          <w:rFonts w:ascii="UD デジタル 教科書体 NK-R" w:eastAsia="UD デジタル 教科書体 NK-R" w:hAnsi="HG丸ｺﾞｼｯｸM-PRO"/>
          <w:color w:val="000000" w:themeColor="text1"/>
          <w:szCs w:val="21"/>
        </w:rPr>
      </w:pPr>
      <w:r w:rsidRPr="00615E83">
        <w:rPr>
          <w:rFonts w:ascii="UD デジタル 教科書体 NK-R" w:eastAsia="UD デジタル 教科書体 NK-R" w:hAnsi="HG丸ｺﾞｼｯｸM-PRO" w:hint="eastAsia"/>
          <w:color w:val="000000" w:themeColor="text1"/>
          <w:szCs w:val="21"/>
        </w:rPr>
        <w:t>・株式会社東京リーガルマインド　大阪法人事業本部</w:t>
      </w:r>
      <w:r w:rsidR="00F96D09" w:rsidRPr="00615E83">
        <w:rPr>
          <w:rFonts w:ascii="UD デジタル 教科書体 NK-R" w:eastAsia="UD デジタル 教科書体 NK-R" w:hAnsi="HG丸ｺﾞｼｯｸM-PRO" w:hint="eastAsia"/>
          <w:color w:val="000000" w:themeColor="text1"/>
          <w:szCs w:val="21"/>
        </w:rPr>
        <w:t xml:space="preserve">　</w:t>
      </w:r>
    </w:p>
    <w:p w14:paraId="4E740FBB" w14:textId="77777777" w:rsidR="00A976EA" w:rsidRPr="000B619D" w:rsidRDefault="00A976EA" w:rsidP="00A976EA">
      <w:pPr>
        <w:snapToGrid w:val="0"/>
        <w:ind w:leftChars="300" w:left="2100" w:hangingChars="700" w:hanging="1470"/>
        <w:rPr>
          <w:rFonts w:ascii="UD デジタル 教科書体 NK-R" w:eastAsia="UD デジタル 教科書体 NK-R" w:hAnsi="HG丸ｺﾞｼｯｸM-PRO"/>
          <w:color w:val="000000" w:themeColor="text1"/>
          <w:szCs w:val="21"/>
        </w:rPr>
      </w:pPr>
    </w:p>
    <w:p w14:paraId="26B4220E" w14:textId="6C455E1A" w:rsidR="00F96D09" w:rsidRPr="00F85576" w:rsidRDefault="00F96D09" w:rsidP="00F96D09">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○提案事業者の評価点（得点順）</w:t>
      </w:r>
    </w:p>
    <w:p w14:paraId="678B3668" w14:textId="203A6292" w:rsidR="00F96D09" w:rsidRPr="00F85576" w:rsidRDefault="00F96D09" w:rsidP="00F96D09">
      <w:pPr>
        <w:snapToGrid w:val="0"/>
        <w:ind w:leftChars="270" w:left="567"/>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・評価点</w:t>
      </w:r>
      <w:r w:rsidR="00393883">
        <w:rPr>
          <w:rFonts w:ascii="UD デジタル 教科書体 NK-R" w:eastAsia="UD デジタル 教科書体 NK-R" w:hAnsi="HG丸ｺﾞｼｯｸM-PRO" w:hint="eastAsia"/>
          <w:color w:val="000000" w:themeColor="text1"/>
          <w:szCs w:val="21"/>
        </w:rPr>
        <w:t>807</w:t>
      </w:r>
      <w:r w:rsidR="007E2EEC">
        <w:rPr>
          <w:rFonts w:ascii="UD デジタル 教科書体 NK-R" w:eastAsia="UD デジタル 教科書体 NK-R" w:hAnsi="HG丸ｺﾞｼｯｸM-PRO" w:hint="eastAsia"/>
          <w:color w:val="000000" w:themeColor="text1"/>
          <w:szCs w:val="21"/>
        </w:rPr>
        <w:t>.</w:t>
      </w:r>
      <w:r w:rsidR="00393883">
        <w:rPr>
          <w:rFonts w:ascii="UD デジタル 教科書体 NK-R" w:eastAsia="UD デジタル 教科書体 NK-R" w:hAnsi="HG丸ｺﾞｼｯｸM-PRO" w:hint="eastAsia"/>
          <w:color w:val="000000" w:themeColor="text1"/>
          <w:szCs w:val="21"/>
        </w:rPr>
        <w:t>7</w:t>
      </w:r>
      <w:r w:rsidRPr="00F85576">
        <w:rPr>
          <w:rFonts w:ascii="UD デジタル 教科書体 NK-R" w:eastAsia="UD デジタル 教科書体 NK-R" w:hAnsi="HG丸ｺﾞｼｯｸM-PRO" w:hint="eastAsia"/>
          <w:color w:val="000000" w:themeColor="text1"/>
          <w:szCs w:val="21"/>
        </w:rPr>
        <w:t>点（うち価格点</w:t>
      </w:r>
      <w:r w:rsidR="00B60EAE">
        <w:rPr>
          <w:rFonts w:ascii="UD デジタル 教科書体 NK-R" w:eastAsia="UD デジタル 教科書体 NK-R" w:hAnsi="HG丸ｺﾞｼｯｸM-PRO" w:hint="eastAsia"/>
          <w:color w:val="000000" w:themeColor="text1"/>
          <w:szCs w:val="21"/>
        </w:rPr>
        <w:t>1</w:t>
      </w:r>
      <w:r w:rsidR="00B60EAE">
        <w:rPr>
          <w:rFonts w:ascii="UD デジタル 教科書体 NK-R" w:eastAsia="UD デジタル 教科書体 NK-R" w:hAnsi="HG丸ｺﾞｼｯｸM-PRO"/>
          <w:color w:val="000000" w:themeColor="text1"/>
          <w:szCs w:val="21"/>
        </w:rPr>
        <w:t>00</w:t>
      </w:r>
      <w:r w:rsidR="0090725A" w:rsidRPr="00F85576">
        <w:rPr>
          <w:rFonts w:ascii="UD デジタル 教科書体 NK-R" w:eastAsia="UD デジタル 教科書体 NK-R" w:hAnsi="HG丸ｺﾞｼｯｸM-PRO" w:hint="eastAsia"/>
          <w:color w:val="000000" w:themeColor="text1"/>
          <w:szCs w:val="21"/>
        </w:rPr>
        <w:t>点</w:t>
      </w:r>
      <w:r w:rsidRPr="00F85576">
        <w:rPr>
          <w:rFonts w:ascii="UD デジタル 教科書体 NK-R" w:eastAsia="UD デジタル 教科書体 NK-R" w:hAnsi="HG丸ｺﾞｼｯｸM-PRO" w:hint="eastAsia"/>
          <w:color w:val="000000" w:themeColor="text1"/>
          <w:szCs w:val="21"/>
        </w:rPr>
        <w:t>、提案金額</w:t>
      </w:r>
      <w:r w:rsidR="00B60EAE" w:rsidRPr="00B60EAE">
        <w:rPr>
          <w:rFonts w:ascii="UD デジタル 教科書体 NK-R" w:eastAsia="UD デジタル 教科書体 NK-R" w:hAnsi="HG丸ｺﾞｼｯｸM-PRO"/>
          <w:color w:val="000000" w:themeColor="text1"/>
          <w:szCs w:val="21"/>
        </w:rPr>
        <w:t>555,979,221</w:t>
      </w:r>
      <w:r w:rsidR="00111A39" w:rsidRPr="00F85576">
        <w:rPr>
          <w:rFonts w:ascii="UD デジタル 教科書体 NK-R" w:eastAsia="UD デジタル 教科書体 NK-R" w:hAnsi="HG丸ｺﾞｼｯｸM-PRO" w:hint="eastAsia"/>
          <w:color w:val="000000" w:themeColor="text1"/>
          <w:szCs w:val="21"/>
        </w:rPr>
        <w:t>円</w:t>
      </w:r>
      <w:r w:rsidRPr="00F85576">
        <w:rPr>
          <w:rFonts w:ascii="UD デジタル 教科書体 NK-R" w:eastAsia="UD デジタル 教科書体 NK-R" w:hAnsi="HG丸ｺﾞｼｯｸM-PRO" w:hint="eastAsia"/>
          <w:color w:val="000000" w:themeColor="text1"/>
          <w:szCs w:val="21"/>
        </w:rPr>
        <w:t xml:space="preserve">）　　</w:t>
      </w:r>
    </w:p>
    <w:p w14:paraId="29CF96C9" w14:textId="77777777" w:rsidR="000B619D" w:rsidRDefault="000B619D" w:rsidP="00F96D09">
      <w:pPr>
        <w:snapToGrid w:val="0"/>
        <w:ind w:leftChars="200" w:left="630" w:hangingChars="100" w:hanging="210"/>
        <w:rPr>
          <w:rFonts w:ascii="UD デジタル 教科書体 NK-R" w:eastAsia="UD デジタル 教科書体 NK-R" w:hAnsi="HG丸ｺﾞｼｯｸM-PRO"/>
          <w:color w:val="000000" w:themeColor="text1"/>
          <w:szCs w:val="21"/>
        </w:rPr>
      </w:pPr>
    </w:p>
    <w:p w14:paraId="023173DD" w14:textId="193ED5C6" w:rsidR="00F96D09" w:rsidRPr="00F85576" w:rsidRDefault="00F96D09" w:rsidP="00F96D09">
      <w:pPr>
        <w:snapToGrid w:val="0"/>
        <w:ind w:leftChars="200" w:left="630" w:hangingChars="100" w:hanging="210"/>
        <w:rPr>
          <w:rFonts w:ascii="UD デジタル 教科書体 NK-R" w:eastAsia="UD デジタル 教科書体 NK-R" w:hAnsi="HG丸ｺﾞｼｯｸM-PRO" w:cs="Meiryo UI"/>
          <w:color w:val="000000" w:themeColor="text1"/>
          <w:szCs w:val="21"/>
          <w:shd w:val="pct15" w:color="auto" w:fill="FFFFFF"/>
        </w:rPr>
      </w:pPr>
      <w:r w:rsidRPr="00F85576">
        <w:rPr>
          <w:rFonts w:ascii="UD デジタル 教科書体 NK-R" w:eastAsia="UD デジタル 教科書体 NK-R" w:hAnsi="HG丸ｺﾞｼｯｸM-PRO" w:cs="Meiryo UI" w:hint="eastAsia"/>
          <w:color w:val="000000" w:themeColor="text1"/>
          <w:szCs w:val="21"/>
        </w:rPr>
        <w:t>○プレゼンテーション審査の結果を踏まえ、委員が合議により評価点を決定したところ、</w:t>
      </w:r>
      <w:r w:rsidR="00043D35" w:rsidRPr="00043D35">
        <w:rPr>
          <w:rFonts w:ascii="UD デジタル 教科書体 NK-R" w:eastAsia="UD デジタル 教科書体 NK-R" w:hAnsi="HG丸ｺﾞｼｯｸM-PRO" w:cs="Meiryo UI" w:hint="eastAsia"/>
          <w:color w:val="000000" w:themeColor="text1"/>
          <w:szCs w:val="21"/>
        </w:rPr>
        <w:t>株式会社東京リーガルマインド　大阪法人事業本部</w:t>
      </w:r>
      <w:r w:rsidRPr="00F85576">
        <w:rPr>
          <w:rFonts w:ascii="UD デジタル 教科書体 NK-R" w:eastAsia="UD デジタル 教科書体 NK-R" w:hAnsi="HG丸ｺﾞｼｯｸM-PRO" w:cs="Meiryo UI" w:hint="eastAsia"/>
          <w:color w:val="000000" w:themeColor="text1"/>
          <w:szCs w:val="21"/>
        </w:rPr>
        <w:t>が最高</w:t>
      </w:r>
      <w:r w:rsidR="007E2EEC">
        <w:rPr>
          <w:rFonts w:ascii="UD デジタル 教科書体 NK-R" w:eastAsia="UD デジタル 教科書体 NK-R" w:hAnsi="HG丸ｺﾞｼｯｸM-PRO" w:cs="Meiryo UI" w:hint="eastAsia"/>
          <w:color w:val="000000" w:themeColor="text1"/>
          <w:szCs w:val="21"/>
        </w:rPr>
        <w:t>点</w:t>
      </w:r>
      <w:r w:rsidRPr="00F85576">
        <w:rPr>
          <w:rFonts w:ascii="UD デジタル 教科書体 NK-R" w:eastAsia="UD デジタル 教科書体 NK-R" w:hAnsi="HG丸ｺﾞｼｯｸM-PRO" w:cs="Meiryo UI" w:hint="eastAsia"/>
          <w:color w:val="000000" w:themeColor="text1"/>
          <w:szCs w:val="21"/>
        </w:rPr>
        <w:t>を獲得したため、同社を</w:t>
      </w:r>
      <w:r w:rsidRPr="00F85576">
        <w:rPr>
          <w:rFonts w:ascii="UD デジタル 教科書体 NK-R" w:eastAsia="UD デジタル 教科書体 NK-R" w:hAnsi="HG丸ｺﾞｼｯｸM-PRO" w:hint="eastAsia"/>
          <w:color w:val="000000" w:themeColor="text1"/>
          <w:szCs w:val="21"/>
        </w:rPr>
        <w:t>最</w:t>
      </w:r>
      <w:r w:rsidRPr="00F85576">
        <w:rPr>
          <w:rFonts w:ascii="UD デジタル 教科書体 NK-R" w:eastAsia="UD デジタル 教科書体 NK-R" w:hAnsi="HG丸ｺﾞｼｯｸM-PRO" w:cs="Meiryo UI" w:hint="eastAsia"/>
          <w:color w:val="000000" w:themeColor="text1"/>
          <w:szCs w:val="21"/>
        </w:rPr>
        <w:t>優秀提案事業者として選定</w:t>
      </w:r>
    </w:p>
    <w:p w14:paraId="51A2E031" w14:textId="707F9E86" w:rsidR="00C0146D" w:rsidRDefault="00C0146D" w:rsidP="00F96D09">
      <w:pPr>
        <w:snapToGrid w:val="0"/>
        <w:rPr>
          <w:rFonts w:ascii="UD デジタル 教科書体 NK-R" w:eastAsia="UD デジタル 教科書体 NK-R" w:hAnsi="HG丸ｺﾞｼｯｸM-PRO"/>
          <w:color w:val="000000" w:themeColor="text1"/>
          <w:szCs w:val="21"/>
        </w:rPr>
      </w:pPr>
    </w:p>
    <w:p w14:paraId="6D763809" w14:textId="77777777" w:rsidR="00C0146D" w:rsidRPr="00C0146D" w:rsidRDefault="00C0146D" w:rsidP="00F96D09">
      <w:pPr>
        <w:snapToGrid w:val="0"/>
        <w:rPr>
          <w:rFonts w:ascii="UD デジタル 教科書体 NK-R" w:eastAsia="UD デジタル 教科書体 NK-R" w:hAnsi="HG丸ｺﾞｼｯｸM-PRO"/>
          <w:color w:val="000000" w:themeColor="text1"/>
          <w:szCs w:val="21"/>
        </w:rPr>
      </w:pPr>
    </w:p>
    <w:p w14:paraId="4CE3214B" w14:textId="77777777" w:rsidR="00F96D09" w:rsidRPr="00F85576" w:rsidRDefault="00F96D09" w:rsidP="00F96D09">
      <w:pPr>
        <w:snapToGrid w:val="0"/>
        <w:ind w:firstLineChars="100" w:firstLine="210"/>
        <w:rPr>
          <w:rFonts w:ascii="UD デジタル 教科書体 NK-R" w:eastAsia="UD デジタル 教科書体 NK-R" w:hAnsi="HG丸ｺﾞｼｯｸM-PRO"/>
          <w:color w:val="000000" w:themeColor="text1"/>
        </w:rPr>
      </w:pPr>
      <w:r w:rsidRPr="00F85576">
        <w:rPr>
          <w:rFonts w:ascii="UD デジタル 教科書体 NK-R" w:eastAsia="UD デジタル 教科書体 NK-R" w:hAnsi="HG丸ｺﾞｼｯｸM-PRO" w:hint="eastAsia"/>
          <w:color w:val="000000" w:themeColor="text1"/>
        </w:rPr>
        <w:t>（評価点及び提案金額）</w:t>
      </w:r>
    </w:p>
    <w:tbl>
      <w:tblPr>
        <w:tblW w:w="0" w:type="auto"/>
        <w:tblInd w:w="-5" w:type="dxa"/>
        <w:tblLayout w:type="fixed"/>
        <w:tblCellMar>
          <w:left w:w="99" w:type="dxa"/>
          <w:right w:w="99" w:type="dxa"/>
        </w:tblCellMar>
        <w:tblLook w:val="04A0" w:firstRow="1" w:lastRow="0" w:firstColumn="1" w:lastColumn="0" w:noHBand="0" w:noVBand="1"/>
      </w:tblPr>
      <w:tblGrid>
        <w:gridCol w:w="2552"/>
        <w:gridCol w:w="1417"/>
        <w:gridCol w:w="1418"/>
        <w:gridCol w:w="1417"/>
        <w:gridCol w:w="1843"/>
      </w:tblGrid>
      <w:tr w:rsidR="00AB382E" w:rsidRPr="00F85576" w14:paraId="39579995" w14:textId="77777777" w:rsidTr="00722270">
        <w:trPr>
          <w:trHeight w:val="237"/>
        </w:trPr>
        <w:tc>
          <w:tcPr>
            <w:tcW w:w="2552"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3FDDA926" w14:textId="5BF7990F" w:rsidR="00AB382E" w:rsidRPr="00F85576" w:rsidRDefault="00AB382E" w:rsidP="00280BF1">
            <w:pPr>
              <w:snapToGrid w:val="0"/>
              <w:jc w:val="center"/>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最</w:t>
            </w:r>
            <w:r w:rsidRPr="00F85576">
              <w:rPr>
                <w:rFonts w:ascii="UD デジタル 教科書体 NK-R" w:eastAsia="UD デジタル 教科書体 NK-R" w:hAnsi="HG丸ｺﾞｼｯｸM-PRO" w:cs="ＭＳ Ｐゴシック" w:hint="eastAsia"/>
                <w:color w:val="000000" w:themeColor="text1"/>
                <w:kern w:val="0"/>
                <w:szCs w:val="21"/>
              </w:rPr>
              <w:t>優秀提案事業者</w:t>
            </w:r>
          </w:p>
        </w:tc>
        <w:tc>
          <w:tcPr>
            <w:tcW w:w="4252" w:type="dxa"/>
            <w:gridSpan w:val="3"/>
            <w:tcBorders>
              <w:top w:val="single" w:sz="4" w:space="0" w:color="auto"/>
              <w:left w:val="nil"/>
              <w:right w:val="single" w:sz="4" w:space="0" w:color="auto"/>
            </w:tcBorders>
            <w:shd w:val="clear" w:color="auto" w:fill="E2EFD9" w:themeFill="accent6" w:themeFillTint="33"/>
            <w:vAlign w:val="center"/>
          </w:tcPr>
          <w:p w14:paraId="11989C44" w14:textId="77777777" w:rsid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16"/>
              </w:rPr>
            </w:pPr>
          </w:p>
        </w:tc>
        <w:tc>
          <w:tcPr>
            <w:tcW w:w="1843" w:type="dxa"/>
            <w:vMerge w:val="restart"/>
            <w:tcBorders>
              <w:top w:val="single" w:sz="4" w:space="0" w:color="auto"/>
              <w:left w:val="nil"/>
              <w:right w:val="single" w:sz="4" w:space="0" w:color="auto"/>
            </w:tcBorders>
            <w:shd w:val="clear" w:color="auto" w:fill="E2EFD9" w:themeFill="accent6" w:themeFillTint="33"/>
            <w:vAlign w:val="center"/>
          </w:tcPr>
          <w:p w14:paraId="020D1605" w14:textId="77777777"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F85576">
              <w:rPr>
                <w:rFonts w:ascii="UD デジタル 教科書体 NK-R" w:eastAsia="UD デジタル 教科書体 NK-R" w:hAnsi="HG丸ｺﾞｼｯｸM-PRO" w:cs="ＭＳ Ｐゴシック" w:hint="eastAsia"/>
                <w:color w:val="000000" w:themeColor="text1"/>
                <w:kern w:val="0"/>
                <w:szCs w:val="21"/>
              </w:rPr>
              <w:t>提案金額</w:t>
            </w:r>
          </w:p>
          <w:p w14:paraId="26AF9799" w14:textId="4B12677A" w:rsidR="00AB382E" w:rsidRPr="00F85576" w:rsidRDefault="00AB382E" w:rsidP="00280BF1">
            <w:pPr>
              <w:snapToGrid w:val="0"/>
              <w:jc w:val="center"/>
              <w:rPr>
                <w:rFonts w:ascii="UD デジタル 教科書体 NK-R" w:eastAsia="UD デジタル 教科書体 NK-R" w:hAnsi="HG丸ｺﾞｼｯｸM-PRO" w:cs="ＭＳ Ｐゴシック"/>
                <w:color w:val="000000" w:themeColor="text1"/>
                <w:kern w:val="0"/>
                <w:szCs w:val="21"/>
              </w:rPr>
            </w:pPr>
            <w:r w:rsidRPr="00F85576">
              <w:rPr>
                <w:rFonts w:ascii="UD デジタル 教科書体 NK-R" w:eastAsia="UD デジタル 教科書体 NK-R" w:hAnsi="HG丸ｺﾞｼｯｸM-PRO" w:cs="ＭＳ Ｐゴシック" w:hint="eastAsia"/>
                <w:color w:val="000000" w:themeColor="text1"/>
                <w:kern w:val="0"/>
                <w:sz w:val="16"/>
                <w:szCs w:val="21"/>
              </w:rPr>
              <w:t>（税込）</w:t>
            </w:r>
          </w:p>
        </w:tc>
      </w:tr>
      <w:tr w:rsidR="00AB382E" w:rsidRPr="00F85576" w14:paraId="35584CFA" w14:textId="77777777" w:rsidTr="00722270">
        <w:trPr>
          <w:trHeight w:val="654"/>
        </w:trPr>
        <w:tc>
          <w:tcPr>
            <w:tcW w:w="2552" w:type="dxa"/>
            <w:vMerge/>
            <w:tcBorders>
              <w:left w:val="single" w:sz="4" w:space="0" w:color="auto"/>
              <w:bottom w:val="single" w:sz="4" w:space="0" w:color="auto"/>
              <w:right w:val="single" w:sz="4" w:space="0" w:color="auto"/>
            </w:tcBorders>
            <w:shd w:val="clear" w:color="auto" w:fill="E2EFD9" w:themeFill="accent6" w:themeFillTint="33"/>
            <w:vAlign w:val="center"/>
            <w:hideMark/>
          </w:tcPr>
          <w:p w14:paraId="40811A01" w14:textId="59B6FC3D"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p>
        </w:tc>
        <w:tc>
          <w:tcPr>
            <w:tcW w:w="1417" w:type="dxa"/>
            <w:tcBorders>
              <w:left w:val="nil"/>
              <w:bottom w:val="single" w:sz="4" w:space="0" w:color="auto"/>
              <w:right w:val="single" w:sz="4" w:space="0" w:color="auto"/>
            </w:tcBorders>
            <w:shd w:val="clear" w:color="auto" w:fill="E2EFD9" w:themeFill="accent6" w:themeFillTint="33"/>
            <w:vAlign w:val="center"/>
            <w:hideMark/>
          </w:tcPr>
          <w:p w14:paraId="33CF7773" w14:textId="620BE3AD"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Cs w:val="16"/>
              </w:rPr>
              <w:t>評価点</w:t>
            </w:r>
          </w:p>
          <w:p w14:paraId="39263D83" w14:textId="56B5522E"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 w:val="16"/>
                <w:szCs w:val="16"/>
              </w:rPr>
              <w:t>（</w:t>
            </w:r>
            <w:r>
              <w:rPr>
                <w:rFonts w:ascii="UD デジタル 教科書体 NK-R" w:eastAsia="UD デジタル 教科書体 NK-R" w:hAnsi="HG丸ｺﾞｼｯｸM-PRO" w:cs="ＭＳ Ｐゴシック"/>
                <w:color w:val="000000" w:themeColor="text1"/>
                <w:kern w:val="0"/>
                <w:sz w:val="16"/>
                <w:szCs w:val="16"/>
              </w:rPr>
              <w:t>1</w:t>
            </w:r>
            <w:r w:rsidR="00487CBB">
              <w:rPr>
                <w:rFonts w:ascii="UD デジタル 教科書体 NK-R" w:eastAsia="UD デジタル 教科書体 NK-R" w:hAnsi="HG丸ｺﾞｼｯｸM-PRO" w:cs="ＭＳ Ｐゴシック"/>
                <w:color w:val="000000" w:themeColor="text1"/>
                <w:kern w:val="0"/>
                <w:sz w:val="16"/>
                <w:szCs w:val="16"/>
              </w:rPr>
              <w:t>,0</w:t>
            </w:r>
            <w:r w:rsidRPr="00F85576">
              <w:rPr>
                <w:rFonts w:ascii="UD デジタル 教科書体 NK-R" w:eastAsia="UD デジタル 教科書体 NK-R" w:hAnsi="HG丸ｺﾞｼｯｸM-PRO" w:cs="ＭＳ Ｐゴシック" w:hint="eastAsia"/>
                <w:color w:val="000000" w:themeColor="text1"/>
                <w:kern w:val="0"/>
                <w:sz w:val="16"/>
                <w:szCs w:val="16"/>
              </w:rPr>
              <w:t>00点満点）</w:t>
            </w:r>
          </w:p>
        </w:tc>
        <w:tc>
          <w:tcPr>
            <w:tcW w:w="1418" w:type="dxa"/>
            <w:tcBorders>
              <w:top w:val="single" w:sz="4" w:space="0" w:color="auto"/>
              <w:left w:val="nil"/>
              <w:bottom w:val="single" w:sz="4" w:space="0" w:color="auto"/>
              <w:right w:val="single" w:sz="4" w:space="0" w:color="auto"/>
            </w:tcBorders>
            <w:shd w:val="clear" w:color="auto" w:fill="E2E9DF"/>
            <w:vAlign w:val="center"/>
            <w:hideMark/>
          </w:tcPr>
          <w:p w14:paraId="0B12900D" w14:textId="5BB6CA9D" w:rsidR="00AB382E" w:rsidRP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AB382E">
              <w:rPr>
                <w:rFonts w:ascii="UD デジタル 教科書体 NK-R" w:eastAsia="UD デジタル 教科書体 NK-R" w:hAnsi="HG丸ｺﾞｼｯｸM-PRO" w:cs="ＭＳ Ｐゴシック" w:hint="eastAsia"/>
                <w:color w:val="000000" w:themeColor="text1"/>
                <w:kern w:val="0"/>
                <w:sz w:val="16"/>
                <w:szCs w:val="16"/>
              </w:rPr>
              <w:t>品質点</w:t>
            </w:r>
          </w:p>
          <w:p w14:paraId="622D04CF" w14:textId="5069FEBB" w:rsidR="00AB382E" w:rsidRP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AB382E">
              <w:rPr>
                <w:rFonts w:ascii="UD デジタル 教科書体 NK-R" w:eastAsia="UD デジタル 教科書体 NK-R" w:hAnsi="HG丸ｺﾞｼｯｸM-PRO" w:cs="ＭＳ Ｐゴシック" w:hint="eastAsia"/>
                <w:color w:val="000000" w:themeColor="text1"/>
                <w:kern w:val="0"/>
                <w:sz w:val="16"/>
                <w:szCs w:val="16"/>
              </w:rPr>
              <w:t>（</w:t>
            </w:r>
            <w:r w:rsidR="00487CBB">
              <w:rPr>
                <w:rFonts w:ascii="UD デジタル 教科書体 NK-R" w:eastAsia="UD デジタル 教科書体 NK-R" w:hAnsi="HG丸ｺﾞｼｯｸM-PRO" w:cs="ＭＳ Ｐゴシック" w:hint="eastAsia"/>
                <w:color w:val="000000" w:themeColor="text1"/>
                <w:kern w:val="0"/>
                <w:sz w:val="16"/>
                <w:szCs w:val="16"/>
              </w:rPr>
              <w:t>9</w:t>
            </w:r>
            <w:r w:rsidR="00487CBB">
              <w:rPr>
                <w:rFonts w:ascii="UD デジタル 教科書体 NK-R" w:eastAsia="UD デジタル 教科書体 NK-R" w:hAnsi="HG丸ｺﾞｼｯｸM-PRO" w:cs="ＭＳ Ｐゴシック"/>
                <w:color w:val="000000" w:themeColor="text1"/>
                <w:kern w:val="0"/>
                <w:sz w:val="16"/>
                <w:szCs w:val="16"/>
              </w:rPr>
              <w:t>00</w:t>
            </w:r>
            <w:r w:rsidRPr="00AB382E">
              <w:rPr>
                <w:rFonts w:ascii="UD デジタル 教科書体 NK-R" w:eastAsia="UD デジタル 教科書体 NK-R" w:hAnsi="HG丸ｺﾞｼｯｸM-PRO" w:cs="ＭＳ Ｐゴシック" w:hint="eastAsia"/>
                <w:color w:val="000000" w:themeColor="text1"/>
                <w:kern w:val="0"/>
                <w:sz w:val="16"/>
                <w:szCs w:val="16"/>
              </w:rPr>
              <w:t>点満点）</w:t>
            </w:r>
          </w:p>
        </w:tc>
        <w:tc>
          <w:tcPr>
            <w:tcW w:w="1417" w:type="dxa"/>
            <w:tcBorders>
              <w:top w:val="single" w:sz="4" w:space="0" w:color="auto"/>
              <w:left w:val="nil"/>
              <w:bottom w:val="single" w:sz="4" w:space="0" w:color="auto"/>
              <w:right w:val="single" w:sz="4" w:space="0" w:color="auto"/>
            </w:tcBorders>
            <w:shd w:val="clear" w:color="auto" w:fill="E2E9DF"/>
            <w:vAlign w:val="center"/>
            <w:hideMark/>
          </w:tcPr>
          <w:p w14:paraId="75562D5A" w14:textId="77777777" w:rsidR="00AB382E" w:rsidRP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AB382E">
              <w:rPr>
                <w:rFonts w:ascii="UD デジタル 教科書体 NK-R" w:eastAsia="UD デジタル 教科書体 NK-R" w:hAnsi="HG丸ｺﾞｼｯｸM-PRO" w:cs="ＭＳ Ｐゴシック" w:hint="eastAsia"/>
                <w:color w:val="000000" w:themeColor="text1"/>
                <w:kern w:val="0"/>
                <w:sz w:val="16"/>
                <w:szCs w:val="16"/>
              </w:rPr>
              <w:t>価格点</w:t>
            </w:r>
          </w:p>
          <w:p w14:paraId="4B952A99" w14:textId="1F1708EC" w:rsidR="00AB382E" w:rsidRP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AB382E">
              <w:rPr>
                <w:rFonts w:ascii="UD デジタル 教科書体 NK-R" w:eastAsia="UD デジタル 教科書体 NK-R" w:hAnsi="HG丸ｺﾞｼｯｸM-PRO" w:cs="ＭＳ Ｐゴシック" w:hint="eastAsia"/>
                <w:color w:val="000000" w:themeColor="text1"/>
                <w:kern w:val="0"/>
                <w:sz w:val="16"/>
                <w:szCs w:val="16"/>
              </w:rPr>
              <w:t>（</w:t>
            </w:r>
            <w:r w:rsidR="00487CBB">
              <w:rPr>
                <w:rFonts w:ascii="UD デジタル 教科書体 NK-R" w:eastAsia="UD デジタル 教科書体 NK-R" w:hAnsi="HG丸ｺﾞｼｯｸM-PRO" w:cs="ＭＳ Ｐゴシック" w:hint="eastAsia"/>
                <w:color w:val="000000" w:themeColor="text1"/>
                <w:kern w:val="0"/>
                <w:sz w:val="16"/>
                <w:szCs w:val="16"/>
              </w:rPr>
              <w:t>1</w:t>
            </w:r>
            <w:r w:rsidR="00487CBB">
              <w:rPr>
                <w:rFonts w:ascii="UD デジタル 教科書体 NK-R" w:eastAsia="UD デジタル 教科書体 NK-R" w:hAnsi="HG丸ｺﾞｼｯｸM-PRO" w:cs="ＭＳ Ｐゴシック"/>
                <w:color w:val="000000" w:themeColor="text1"/>
                <w:kern w:val="0"/>
                <w:sz w:val="16"/>
                <w:szCs w:val="16"/>
              </w:rPr>
              <w:t>00</w:t>
            </w:r>
            <w:r w:rsidRPr="00AB382E">
              <w:rPr>
                <w:rFonts w:ascii="UD デジタル 教科書体 NK-R" w:eastAsia="UD デジタル 教科書体 NK-R" w:hAnsi="HG丸ｺﾞｼｯｸM-PRO" w:cs="ＭＳ Ｐゴシック" w:hint="eastAsia"/>
                <w:color w:val="000000" w:themeColor="text1"/>
                <w:kern w:val="0"/>
                <w:sz w:val="16"/>
                <w:szCs w:val="16"/>
              </w:rPr>
              <w:t>点満点）</w:t>
            </w:r>
          </w:p>
        </w:tc>
        <w:tc>
          <w:tcPr>
            <w:tcW w:w="1843" w:type="dxa"/>
            <w:vMerge/>
            <w:tcBorders>
              <w:left w:val="nil"/>
              <w:bottom w:val="single" w:sz="4" w:space="0" w:color="auto"/>
              <w:right w:val="single" w:sz="4" w:space="0" w:color="auto"/>
            </w:tcBorders>
            <w:shd w:val="clear" w:color="auto" w:fill="E2EFD9" w:themeFill="accent6" w:themeFillTint="33"/>
            <w:vAlign w:val="center"/>
            <w:hideMark/>
          </w:tcPr>
          <w:p w14:paraId="127BE04B" w14:textId="3C1EBB88"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p>
        </w:tc>
      </w:tr>
      <w:tr w:rsidR="00F85576" w:rsidRPr="00F85576" w14:paraId="3DCE8751" w14:textId="77777777" w:rsidTr="00722270">
        <w:trPr>
          <w:trHeight w:val="84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90AD498" w14:textId="374D7E13" w:rsidR="00F96D09" w:rsidRPr="00F85576" w:rsidRDefault="00043D35" w:rsidP="00280BF1">
            <w:pPr>
              <w:widowControl/>
              <w:snapToGrid w:val="0"/>
              <w:jc w:val="left"/>
              <w:rPr>
                <w:rFonts w:ascii="UD デジタル 教科書体 NK-R" w:eastAsia="UD デジタル 教科書体 NK-R" w:hAnsi="HG丸ｺﾞｼｯｸM-PRO"/>
                <w:color w:val="000000" w:themeColor="text1"/>
                <w:szCs w:val="21"/>
              </w:rPr>
            </w:pPr>
            <w:r w:rsidRPr="00043D35">
              <w:rPr>
                <w:rFonts w:ascii="UD デジタル 教科書体 NK-R" w:eastAsia="UD デジタル 教科書体 NK-R" w:hAnsi="HG丸ｺﾞｼｯｸM-PRO" w:hint="eastAsia"/>
                <w:color w:val="000000" w:themeColor="text1"/>
                <w:szCs w:val="21"/>
              </w:rPr>
              <w:t>株式会社東京リーガルマインド　大阪法人事業本部</w:t>
            </w:r>
          </w:p>
        </w:tc>
        <w:tc>
          <w:tcPr>
            <w:tcW w:w="1417" w:type="dxa"/>
            <w:tcBorders>
              <w:top w:val="nil"/>
              <w:left w:val="nil"/>
              <w:bottom w:val="single" w:sz="4" w:space="0" w:color="auto"/>
              <w:right w:val="single" w:sz="4" w:space="0" w:color="auto"/>
            </w:tcBorders>
            <w:shd w:val="clear" w:color="auto" w:fill="auto"/>
            <w:vAlign w:val="center"/>
            <w:hideMark/>
          </w:tcPr>
          <w:p w14:paraId="6F8AAD13" w14:textId="471ADDFE" w:rsidR="00F96D09" w:rsidRPr="00F85576" w:rsidRDefault="00393883"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rPr>
            </w:pPr>
            <w:r>
              <w:rPr>
                <w:rFonts w:ascii="UD デジタル 教科書体 NK-R" w:eastAsia="UD デジタル 教科書体 NK-R" w:hAnsi="HG丸ｺﾞｼｯｸM-PRO" w:hint="eastAsia"/>
                <w:color w:val="000000" w:themeColor="text1"/>
                <w:szCs w:val="21"/>
              </w:rPr>
              <w:t>807.7</w:t>
            </w:r>
            <w:r w:rsidR="00F96D09" w:rsidRPr="00F85576">
              <w:rPr>
                <w:rFonts w:ascii="UD デジタル 教科書体 NK-R" w:eastAsia="UD デジタル 教科書体 NK-R" w:hAnsi="HG丸ｺﾞｼｯｸM-PRO" w:cs="ＭＳ Ｐゴシック" w:hint="eastAsia"/>
                <w:color w:val="000000" w:themeColor="text1"/>
                <w:kern w:val="0"/>
                <w:sz w:val="20"/>
                <w:szCs w:val="20"/>
              </w:rPr>
              <w:t>点</w:t>
            </w:r>
          </w:p>
        </w:tc>
        <w:tc>
          <w:tcPr>
            <w:tcW w:w="1418" w:type="dxa"/>
            <w:tcBorders>
              <w:top w:val="nil"/>
              <w:left w:val="nil"/>
              <w:bottom w:val="single" w:sz="4" w:space="0" w:color="auto"/>
              <w:right w:val="single" w:sz="4" w:space="0" w:color="auto"/>
            </w:tcBorders>
            <w:shd w:val="clear" w:color="auto" w:fill="auto"/>
            <w:vAlign w:val="center"/>
            <w:hideMark/>
          </w:tcPr>
          <w:p w14:paraId="361E9449" w14:textId="6F4C502B" w:rsidR="00F96D09" w:rsidRPr="00AB382E" w:rsidRDefault="00393883"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Pr>
                <w:rFonts w:ascii="UD デジタル 教科書体 NK-R" w:eastAsia="UD デジタル 教科書体 NK-R" w:hAnsi="HG丸ｺﾞｼｯｸM-PRO" w:hint="eastAsia"/>
                <w:color w:val="000000" w:themeColor="text1"/>
                <w:sz w:val="16"/>
                <w:szCs w:val="16"/>
              </w:rPr>
              <w:t>707.7</w:t>
            </w:r>
            <w:r w:rsidR="00F96D09" w:rsidRPr="00AB382E">
              <w:rPr>
                <w:rFonts w:ascii="UD デジタル 教科書体 NK-R" w:eastAsia="UD デジタル 教科書体 NK-R" w:hAnsi="HG丸ｺﾞｼｯｸM-PRO" w:cs="ＭＳ Ｐゴシック" w:hint="eastAsia"/>
                <w:color w:val="000000" w:themeColor="text1"/>
                <w:kern w:val="0"/>
                <w:sz w:val="16"/>
                <w:szCs w:val="16"/>
              </w:rPr>
              <w:t>点</w:t>
            </w:r>
          </w:p>
        </w:tc>
        <w:tc>
          <w:tcPr>
            <w:tcW w:w="1417" w:type="dxa"/>
            <w:tcBorders>
              <w:top w:val="nil"/>
              <w:left w:val="nil"/>
              <w:bottom w:val="single" w:sz="4" w:space="0" w:color="auto"/>
              <w:right w:val="single" w:sz="4" w:space="0" w:color="auto"/>
            </w:tcBorders>
            <w:shd w:val="clear" w:color="auto" w:fill="auto"/>
            <w:vAlign w:val="center"/>
            <w:hideMark/>
          </w:tcPr>
          <w:p w14:paraId="4E2B7B07" w14:textId="7C52F7A0" w:rsidR="00F96D09" w:rsidRPr="00AB382E" w:rsidRDefault="00043D35"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Pr>
                <w:rFonts w:ascii="UD デジタル 教科書体 NK-R" w:eastAsia="UD デジタル 教科書体 NK-R" w:hAnsi="HG丸ｺﾞｼｯｸM-PRO" w:hint="eastAsia"/>
                <w:color w:val="000000" w:themeColor="text1"/>
                <w:sz w:val="16"/>
                <w:szCs w:val="16"/>
              </w:rPr>
              <w:t>1</w:t>
            </w:r>
            <w:r>
              <w:rPr>
                <w:rFonts w:ascii="UD デジタル 教科書体 NK-R" w:eastAsia="UD デジタル 教科書体 NK-R" w:hAnsi="HG丸ｺﾞｼｯｸM-PRO"/>
                <w:color w:val="000000" w:themeColor="text1"/>
                <w:sz w:val="16"/>
                <w:szCs w:val="16"/>
              </w:rPr>
              <w:t>00</w:t>
            </w:r>
            <w:r w:rsidR="00F96D09" w:rsidRPr="00AB382E">
              <w:rPr>
                <w:rFonts w:ascii="UD デジタル 教科書体 NK-R" w:eastAsia="UD デジタル 教科書体 NK-R" w:hAnsi="HG丸ｺﾞｼｯｸM-PRO" w:cs="ＭＳ Ｐゴシック" w:hint="eastAsia"/>
                <w:color w:val="000000" w:themeColor="text1"/>
                <w:kern w:val="0"/>
                <w:sz w:val="16"/>
                <w:szCs w:val="16"/>
              </w:rPr>
              <w:t>点</w:t>
            </w:r>
          </w:p>
        </w:tc>
        <w:tc>
          <w:tcPr>
            <w:tcW w:w="1843" w:type="dxa"/>
            <w:tcBorders>
              <w:top w:val="nil"/>
              <w:left w:val="nil"/>
              <w:bottom w:val="single" w:sz="4" w:space="0" w:color="auto"/>
              <w:right w:val="single" w:sz="4" w:space="0" w:color="auto"/>
            </w:tcBorders>
            <w:shd w:val="clear" w:color="auto" w:fill="auto"/>
            <w:vAlign w:val="center"/>
            <w:hideMark/>
          </w:tcPr>
          <w:p w14:paraId="751B9275" w14:textId="6AD34E8E" w:rsidR="00F96D09" w:rsidRPr="00F85576" w:rsidRDefault="00722270"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highlight w:val="yellow"/>
              </w:rPr>
            </w:pPr>
            <w:r>
              <w:rPr>
                <w:rFonts w:ascii="UD デジタル 教科書体 NK-R" w:eastAsia="UD デジタル 教科書体 NK-R" w:hAnsi="HG丸ｺﾞｼｯｸM-PRO" w:hint="eastAsia"/>
                <w:color w:val="000000" w:themeColor="text1"/>
                <w:szCs w:val="21"/>
              </w:rPr>
              <w:t>5</w:t>
            </w:r>
            <w:r>
              <w:rPr>
                <w:rFonts w:ascii="UD デジタル 教科書体 NK-R" w:eastAsia="UD デジタル 教科書体 NK-R" w:hAnsi="HG丸ｺﾞｼｯｸM-PRO"/>
                <w:color w:val="000000" w:themeColor="text1"/>
                <w:szCs w:val="21"/>
              </w:rPr>
              <w:t>55,979,221</w:t>
            </w:r>
            <w:r w:rsidR="00B01362" w:rsidRPr="00F85576">
              <w:rPr>
                <w:rFonts w:ascii="UD デジタル 教科書体 NK-R" w:eastAsia="UD デジタル 教科書体 NK-R" w:hAnsi="HG丸ｺﾞｼｯｸM-PRO" w:hint="eastAsia"/>
                <w:color w:val="000000" w:themeColor="text1"/>
                <w:sz w:val="18"/>
              </w:rPr>
              <w:t>円</w:t>
            </w:r>
          </w:p>
        </w:tc>
      </w:tr>
    </w:tbl>
    <w:p w14:paraId="30E63E38" w14:textId="77777777" w:rsidR="00050DCA" w:rsidRDefault="00050DCA" w:rsidP="00EA71B2">
      <w:pPr>
        <w:snapToGrid w:val="0"/>
        <w:rPr>
          <w:rFonts w:ascii="UD デジタル 教科書体 NK-R" w:eastAsia="UD デジタル 教科書体 NK-R" w:hAnsi="HG丸ｺﾞｼｯｸM-PRO"/>
        </w:rPr>
      </w:pPr>
    </w:p>
    <w:p w14:paraId="2048D65B" w14:textId="27D4FC78" w:rsidR="00C05F4E" w:rsidRDefault="00F96D09" w:rsidP="00EA71B2">
      <w:pPr>
        <w:snapToGrid w:val="0"/>
        <w:rPr>
          <w:rFonts w:ascii="UD デジタル 教科書体 NK-R" w:eastAsia="UD デジタル 教科書体 NK-R" w:hAnsi="HG丸ｺﾞｼｯｸM-PRO"/>
        </w:rPr>
      </w:pPr>
      <w:r w:rsidRPr="00EA71B2">
        <w:rPr>
          <w:rFonts w:ascii="UD デジタル 教科書体 NK-R" w:eastAsia="UD デジタル 教科書体 NK-R" w:hAnsi="HG丸ｺﾞｼｯｸM-PRO" w:hint="eastAsia"/>
        </w:rPr>
        <w:t xml:space="preserve">　</w:t>
      </w:r>
    </w:p>
    <w:p w14:paraId="2F7AA320" w14:textId="77777777" w:rsidR="001073C4" w:rsidRDefault="001073C4" w:rsidP="00EA71B2">
      <w:pPr>
        <w:snapToGrid w:val="0"/>
        <w:rPr>
          <w:rFonts w:ascii="UD デジタル 教科書体 NK-R" w:eastAsia="UD デジタル 教科書体 NK-R" w:hAnsi="HG丸ｺﾞｼｯｸM-PRO"/>
        </w:rPr>
      </w:pPr>
    </w:p>
    <w:p w14:paraId="6FED5795" w14:textId="6B6517A4" w:rsidR="00F96D09" w:rsidRPr="00EA71B2" w:rsidRDefault="00F96D09" w:rsidP="00EA71B2">
      <w:pPr>
        <w:snapToGrid w:val="0"/>
        <w:rPr>
          <w:rFonts w:ascii="UD デジタル 教科書体 NK-R" w:eastAsia="UD デジタル 教科書体 NK-R" w:hAnsi="HG丸ｺﾞｼｯｸM-PRO"/>
        </w:rPr>
      </w:pPr>
      <w:r w:rsidRPr="00EA71B2">
        <w:rPr>
          <w:rFonts w:ascii="UD デジタル 教科書体 NK-R" w:eastAsia="UD デジタル 教科書体 NK-R" w:hAnsi="HG丸ｺﾞｼｯｸM-PRO" w:hint="eastAsia"/>
        </w:rPr>
        <w:lastRenderedPageBreak/>
        <w:t>【最優秀提案事業者の選定理由（講評ポイント等）】</w:t>
      </w:r>
    </w:p>
    <w:p w14:paraId="3EAD64B1" w14:textId="77777777" w:rsidR="00C259E5" w:rsidRPr="00C259E5" w:rsidRDefault="00C259E5" w:rsidP="00C259E5">
      <w:pPr>
        <w:snapToGrid w:val="0"/>
        <w:ind w:leftChars="100" w:left="420" w:hangingChars="100" w:hanging="210"/>
        <w:rPr>
          <w:rFonts w:ascii="UD デジタル 教科書体 NK-R" w:eastAsia="UD デジタル 教科書体 NK-R" w:hAnsi="HG丸ｺﾞｼｯｸM-PRO"/>
          <w:color w:val="000000" w:themeColor="text1"/>
        </w:rPr>
      </w:pPr>
      <w:r w:rsidRPr="00C259E5">
        <w:rPr>
          <w:rFonts w:ascii="UD デジタル 教科書体 NK-R" w:eastAsia="UD デジタル 教科書体 NK-R" w:hAnsi="HG丸ｺﾞｼｯｸM-PRO" w:hint="eastAsia"/>
          <w:color w:val="000000" w:themeColor="text1"/>
        </w:rPr>
        <w:t>○大阪府の実態や課題を理解したうえで、バラエティ豊かなカリキュラムと講師陣で具体化された企画提案となっている。</w:t>
      </w:r>
    </w:p>
    <w:p w14:paraId="1CFCAAC7" w14:textId="77777777" w:rsidR="00C259E5" w:rsidRPr="00C259E5" w:rsidRDefault="00C259E5" w:rsidP="00C259E5">
      <w:pPr>
        <w:snapToGrid w:val="0"/>
        <w:ind w:leftChars="100" w:left="210"/>
        <w:rPr>
          <w:rFonts w:ascii="UD デジタル 教科書体 NK-R" w:eastAsia="UD デジタル 教科書体 NK-R" w:hAnsi="HG丸ｺﾞｼｯｸM-PRO"/>
          <w:color w:val="000000" w:themeColor="text1"/>
        </w:rPr>
      </w:pPr>
      <w:r w:rsidRPr="00C259E5">
        <w:rPr>
          <w:rFonts w:ascii="UD デジタル 教科書体 NK-R" w:eastAsia="UD デジタル 教科書体 NK-R" w:hAnsi="HG丸ｺﾞｼｯｸM-PRO" w:hint="eastAsia"/>
          <w:color w:val="000000" w:themeColor="text1"/>
        </w:rPr>
        <w:t>〇コンプライアンス体制や指揮命令体系は整備されており、良質で安定した研修運営が見込まれる。</w:t>
      </w:r>
    </w:p>
    <w:p w14:paraId="24304AEB" w14:textId="77777777" w:rsidR="00C259E5" w:rsidRPr="00C259E5" w:rsidRDefault="00C259E5" w:rsidP="00C259E5">
      <w:pPr>
        <w:snapToGrid w:val="0"/>
        <w:ind w:leftChars="100" w:left="420" w:hangingChars="100" w:hanging="210"/>
        <w:rPr>
          <w:rFonts w:ascii="UD デジタル 教科書体 NK-R" w:eastAsia="UD デジタル 教科書体 NK-R" w:hAnsi="HG丸ｺﾞｼｯｸM-PRO"/>
          <w:color w:val="000000" w:themeColor="text1"/>
        </w:rPr>
      </w:pPr>
      <w:r w:rsidRPr="00C259E5">
        <w:rPr>
          <w:rFonts w:ascii="UD デジタル 教科書体 NK-R" w:eastAsia="UD デジタル 教科書体 NK-R" w:hAnsi="HG丸ｺﾞｼｯｸM-PRO" w:hint="eastAsia"/>
          <w:color w:val="000000" w:themeColor="text1"/>
        </w:rPr>
        <w:t>〇職員研修をより実効性が高いものとするため、研修で学んだ知識・スキルの実践に繋げられる研修前後のさらなる工夫に期待している。</w:t>
      </w:r>
    </w:p>
    <w:p w14:paraId="1B2229BC" w14:textId="02255EE7" w:rsidR="00B259EC" w:rsidRDefault="00C259E5" w:rsidP="00C259E5">
      <w:pPr>
        <w:snapToGrid w:val="0"/>
        <w:ind w:leftChars="100" w:left="420" w:hangingChars="100" w:hanging="210"/>
        <w:rPr>
          <w:rFonts w:ascii="UD デジタル 教科書体 NK-R" w:eastAsia="UD デジタル 教科書体 NK-R" w:hAnsi="HG丸ｺﾞｼｯｸM-PRO"/>
          <w:color w:val="000000" w:themeColor="text1"/>
        </w:rPr>
      </w:pPr>
      <w:r w:rsidRPr="00C259E5">
        <w:rPr>
          <w:rFonts w:ascii="UD デジタル 教科書体 NK-R" w:eastAsia="UD デジタル 教科書体 NK-R" w:hAnsi="HG丸ｺﾞｼｯｸM-PRO" w:hint="eastAsia"/>
          <w:color w:val="000000" w:themeColor="text1"/>
        </w:rPr>
        <w:t>○事業の実施にあたっては、法律等の公務員として備えるべき基礎・基本を身に着けつつ、DXやエンゲージメント向上等、組織や職員にとって必要十分な研修内容となるよう、府と十分に協議しながら、しっかりと取り組まれたい。</w:t>
      </w:r>
    </w:p>
    <w:p w14:paraId="46DB45AC" w14:textId="0BEDADC8" w:rsidR="00F96D09" w:rsidRDefault="00F96D09" w:rsidP="00F96D09">
      <w:pPr>
        <w:pStyle w:val="a5"/>
        <w:snapToGrid w:val="0"/>
        <w:ind w:leftChars="0" w:left="420"/>
        <w:rPr>
          <w:rFonts w:ascii="UD デジタル 教科書体 NK-R" w:eastAsia="UD デジタル 教科書体 NK-R" w:hAnsi="HG丸ｺﾞｼｯｸM-PRO"/>
        </w:rPr>
      </w:pPr>
    </w:p>
    <w:p w14:paraId="3830976A" w14:textId="77777777" w:rsidR="00050DCA" w:rsidRPr="0075200D" w:rsidRDefault="00050DCA" w:rsidP="00F96D09">
      <w:pPr>
        <w:pStyle w:val="a5"/>
        <w:snapToGrid w:val="0"/>
        <w:ind w:leftChars="0" w:left="420"/>
        <w:rPr>
          <w:rFonts w:ascii="UD デジタル 教科書体 NK-R" w:eastAsia="UD デジタル 教科書体 NK-R" w:hAnsi="HG丸ｺﾞｼｯｸM-PRO"/>
        </w:rPr>
      </w:pPr>
    </w:p>
    <w:p w14:paraId="650CA6D5" w14:textId="6609F5E5" w:rsidR="00F96D09" w:rsidRPr="00EA71B2" w:rsidRDefault="00F96D09" w:rsidP="00F96D09">
      <w:pPr>
        <w:snapToGrid w:val="0"/>
        <w:rPr>
          <w:rFonts w:ascii="UD デジタル 教科書体 NK-R" w:eastAsia="UD デジタル 教科書体 NK-R" w:hAnsi="HG丸ｺﾞｼｯｸM-PRO"/>
          <w:b/>
        </w:rPr>
      </w:pPr>
      <w:r w:rsidRPr="00EA71B2">
        <w:rPr>
          <w:rFonts w:ascii="UD デジタル 教科書体 NK-R" w:eastAsia="UD デジタル 教科書体 NK-R" w:hAnsi="HG丸ｺﾞｼｯｸM-PRO" w:hint="eastAsia"/>
          <w:b/>
        </w:rPr>
        <w:t>４．選定委員会委員　（</w:t>
      </w:r>
      <w:r w:rsidR="006C5142">
        <w:rPr>
          <w:rFonts w:ascii="UD デジタル 教科書体 NK-R" w:eastAsia="UD デジタル 教科書体 NK-R" w:hAnsi="HG丸ｺﾞｼｯｸM-PRO" w:hint="eastAsia"/>
          <w:b/>
        </w:rPr>
        <w:t>50音順</w:t>
      </w:r>
      <w:r w:rsidRPr="00EA71B2">
        <w:rPr>
          <w:rFonts w:ascii="UD デジタル 教科書体 NK-R" w:eastAsia="UD デジタル 教科書体 NK-R" w:hAnsi="HG丸ｺﾞｼｯｸM-PRO" w:hint="eastAsia"/>
          <w:b/>
          <w:szCs w:val="21"/>
        </w:rPr>
        <w:t>、敬称略</w:t>
      </w:r>
      <w:r w:rsidRPr="00EA71B2">
        <w:rPr>
          <w:rFonts w:ascii="UD デジタル 教科書体 NK-R" w:eastAsia="UD デジタル 教科書体 NK-R" w:hAnsi="HG丸ｺﾞｼｯｸM-PRO" w:hint="eastAsia"/>
          <w:b/>
        </w:rPr>
        <w:t>）</w:t>
      </w:r>
    </w:p>
    <w:p w14:paraId="300CDC31" w14:textId="77777777" w:rsidR="00F96D09" w:rsidRPr="00EA71B2" w:rsidRDefault="00F96D09" w:rsidP="00F96D09">
      <w:pPr>
        <w:snapToGrid w:val="0"/>
        <w:rPr>
          <w:rFonts w:ascii="UD デジタル 教科書体 NK-R" w:eastAsia="UD デジタル 教科書体 NK-R" w:hAnsi="HG丸ｺﾞｼｯｸM-PRO"/>
          <w:b/>
        </w:rPr>
      </w:pPr>
    </w:p>
    <w:tbl>
      <w:tblPr>
        <w:tblpPr w:leftFromText="142" w:rightFromText="142" w:vertAnchor="text" w:horzAnchor="margin" w:tblpY="-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4"/>
        <w:gridCol w:w="4962"/>
      </w:tblGrid>
      <w:tr w:rsidR="006C5E58" w:rsidRPr="00EA71B2" w14:paraId="725CE393" w14:textId="77777777" w:rsidTr="00193D14">
        <w:trPr>
          <w:trHeight w:val="450"/>
        </w:trPr>
        <w:tc>
          <w:tcPr>
            <w:tcW w:w="3964" w:type="dxa"/>
            <w:shd w:val="clear" w:color="auto" w:fill="C5E0B3" w:themeFill="accent6" w:themeFillTint="66"/>
            <w:vAlign w:val="center"/>
          </w:tcPr>
          <w:p w14:paraId="1234CECF" w14:textId="19F58C3D" w:rsidR="006C5E58" w:rsidRPr="00EA71B2" w:rsidRDefault="006C5E58" w:rsidP="00280BF1">
            <w:pPr>
              <w:spacing w:line="320" w:lineRule="exact"/>
              <w:jc w:val="center"/>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氏名</w:t>
            </w:r>
            <w:r w:rsidR="000244DE">
              <w:rPr>
                <w:rFonts w:ascii="UD デジタル 教科書体 NK-R" w:eastAsia="UD デジタル 教科書体 NK-R" w:hAnsi="ＭＳ Ｐゴシック" w:hint="eastAsia"/>
                <w:sz w:val="22"/>
                <w:szCs w:val="22"/>
              </w:rPr>
              <w:t>（所属）</w:t>
            </w:r>
          </w:p>
        </w:tc>
        <w:tc>
          <w:tcPr>
            <w:tcW w:w="4962" w:type="dxa"/>
            <w:shd w:val="clear" w:color="auto" w:fill="C5E0B3" w:themeFill="accent6" w:themeFillTint="66"/>
            <w:vAlign w:val="center"/>
          </w:tcPr>
          <w:p w14:paraId="0EEE987E" w14:textId="77777777" w:rsidR="006C5E58" w:rsidRPr="00EA71B2" w:rsidRDefault="006C5E58" w:rsidP="00280BF1">
            <w:pPr>
              <w:spacing w:line="320" w:lineRule="exact"/>
              <w:jc w:val="center"/>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選任理由</w:t>
            </w:r>
          </w:p>
        </w:tc>
      </w:tr>
      <w:tr w:rsidR="006C5142" w:rsidRPr="00EA71B2" w14:paraId="5FF653D0" w14:textId="77777777" w:rsidTr="00193D14">
        <w:trPr>
          <w:trHeight w:val="1280"/>
        </w:trPr>
        <w:tc>
          <w:tcPr>
            <w:tcW w:w="3964" w:type="dxa"/>
            <w:tcBorders>
              <w:top w:val="single" w:sz="4" w:space="0" w:color="auto"/>
              <w:left w:val="single" w:sz="4" w:space="0" w:color="auto"/>
              <w:bottom w:val="single" w:sz="4" w:space="0" w:color="auto"/>
              <w:right w:val="single" w:sz="4" w:space="0" w:color="auto"/>
            </w:tcBorders>
            <w:vAlign w:val="center"/>
          </w:tcPr>
          <w:p w14:paraId="407BE218" w14:textId="61DBA4BF" w:rsidR="006C5142" w:rsidRPr="00EA71B2" w:rsidRDefault="00487CBB" w:rsidP="006C5142">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川端　啓恵</w:t>
            </w:r>
          </w:p>
          <w:p w14:paraId="4113C1A8" w14:textId="77777777" w:rsidR="00487CBB" w:rsidRDefault="006C5142" w:rsidP="00487CBB">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sidR="00487CBB" w:rsidRPr="00487CBB">
              <w:rPr>
                <w:rFonts w:ascii="UD デジタル 教科書体 NK-R" w:eastAsia="UD デジタル 教科書体 NK-R" w:hAnsi="ＭＳ Ｐゴシック" w:hint="eastAsia"/>
                <w:sz w:val="22"/>
                <w:szCs w:val="22"/>
              </w:rPr>
              <w:t>大阪商工会議所人材開発部</w:t>
            </w:r>
          </w:p>
          <w:p w14:paraId="7D66004E" w14:textId="2DF9328F" w:rsidR="006C5142" w:rsidRDefault="00487CBB" w:rsidP="00193D14">
            <w:pPr>
              <w:spacing w:line="320" w:lineRule="exact"/>
              <w:ind w:firstLineChars="150" w:firstLine="330"/>
              <w:rPr>
                <w:rFonts w:ascii="UD デジタル 教科書体 NK-R" w:eastAsia="UD デジタル 教科書体 NK-R" w:hAnsi="ＭＳ Ｐゴシック"/>
                <w:sz w:val="22"/>
                <w:szCs w:val="22"/>
              </w:rPr>
            </w:pPr>
            <w:r w:rsidRPr="00487CBB">
              <w:rPr>
                <w:rFonts w:ascii="UD デジタル 教科書体 NK-R" w:eastAsia="UD デジタル 教科書体 NK-R" w:hAnsi="ＭＳ Ｐゴシック" w:hint="eastAsia"/>
                <w:sz w:val="22"/>
                <w:szCs w:val="22"/>
              </w:rPr>
              <w:t>研修・採用支援担当　次長</w:t>
            </w:r>
            <w:r w:rsidR="006C5142" w:rsidRPr="00EA71B2">
              <w:rPr>
                <w:rFonts w:ascii="UD デジタル 教科書体 NK-R" w:eastAsia="UD デジタル 教科書体 NK-R" w:hAnsi="ＭＳ Ｐゴシック" w:hint="eastAsia"/>
                <w:sz w:val="22"/>
                <w:szCs w:val="22"/>
              </w:rPr>
              <w:t>）</w:t>
            </w:r>
          </w:p>
        </w:tc>
        <w:tc>
          <w:tcPr>
            <w:tcW w:w="4962" w:type="dxa"/>
            <w:tcBorders>
              <w:top w:val="single" w:sz="4" w:space="0" w:color="auto"/>
              <w:left w:val="single" w:sz="4" w:space="0" w:color="auto"/>
              <w:bottom w:val="single" w:sz="4" w:space="0" w:color="auto"/>
              <w:right w:val="single" w:sz="4" w:space="0" w:color="auto"/>
            </w:tcBorders>
            <w:vAlign w:val="center"/>
          </w:tcPr>
          <w:p w14:paraId="4D26AE37" w14:textId="0BA36CB5" w:rsidR="006C5142" w:rsidRPr="00384E45" w:rsidRDefault="00011930" w:rsidP="006C5142">
            <w:pPr>
              <w:spacing w:line="320" w:lineRule="exact"/>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民間企業の</w:t>
            </w:r>
            <w:r w:rsidR="00487CBB" w:rsidRPr="00487CBB">
              <w:rPr>
                <w:rFonts w:ascii="UD デジタル 教科書体 NK-R" w:eastAsia="UD デジタル 教科書体 NK-R" w:hAnsi="ＭＳ Ｐゴシック" w:hint="eastAsia"/>
                <w:sz w:val="22"/>
                <w:szCs w:val="22"/>
              </w:rPr>
              <w:t>人材育成実務に精通して</w:t>
            </w:r>
            <w:r w:rsidR="00C5674D">
              <w:rPr>
                <w:rFonts w:ascii="UD デジタル 教科書体 NK-R" w:eastAsia="UD デジタル 教科書体 NK-R" w:hAnsi="ＭＳ Ｐゴシック" w:hint="eastAsia"/>
                <w:sz w:val="22"/>
                <w:szCs w:val="22"/>
              </w:rPr>
              <w:t>いることから</w:t>
            </w:r>
            <w:r w:rsidR="00487CBB" w:rsidRPr="00487CBB">
              <w:rPr>
                <w:rFonts w:ascii="UD デジタル 教科書体 NK-R" w:eastAsia="UD デジタル 教科書体 NK-R" w:hAnsi="ＭＳ Ｐゴシック" w:hint="eastAsia"/>
                <w:sz w:val="22"/>
                <w:szCs w:val="22"/>
              </w:rPr>
              <w:t>、</w:t>
            </w:r>
            <w:r w:rsidR="00066436">
              <w:rPr>
                <w:rFonts w:ascii="UD デジタル 教科書体 NK-R" w:eastAsia="UD デジタル 教科書体 NK-R" w:hAnsi="ＭＳ Ｐゴシック" w:hint="eastAsia"/>
                <w:sz w:val="22"/>
                <w:szCs w:val="22"/>
              </w:rPr>
              <w:t>企画提案内容の</w:t>
            </w:r>
            <w:r w:rsidR="00487CBB" w:rsidRPr="00487CBB">
              <w:rPr>
                <w:rFonts w:ascii="UD デジタル 教科書体 NK-R" w:eastAsia="UD デジタル 教科書体 NK-R" w:hAnsi="ＭＳ Ｐゴシック" w:hint="eastAsia"/>
                <w:sz w:val="22"/>
                <w:szCs w:val="22"/>
              </w:rPr>
              <w:t>創意工夫</w:t>
            </w:r>
            <w:r w:rsidR="00066436">
              <w:rPr>
                <w:rFonts w:ascii="UD デジタル 教科書体 NK-R" w:eastAsia="UD デジタル 教科書体 NK-R" w:hAnsi="ＭＳ Ｐゴシック" w:hint="eastAsia"/>
                <w:sz w:val="22"/>
                <w:szCs w:val="22"/>
              </w:rPr>
              <w:t>および</w:t>
            </w:r>
            <w:r w:rsidR="00487CBB" w:rsidRPr="00487CBB">
              <w:rPr>
                <w:rFonts w:ascii="UD デジタル 教科書体 NK-R" w:eastAsia="UD デジタル 教科書体 NK-R" w:hAnsi="ＭＳ Ｐゴシック" w:hint="eastAsia"/>
                <w:sz w:val="22"/>
                <w:szCs w:val="22"/>
              </w:rPr>
              <w:t>事業の実現性について審査していただくため</w:t>
            </w:r>
            <w:r>
              <w:rPr>
                <w:rFonts w:ascii="UD デジタル 教科書体 NK-R" w:eastAsia="UD デジタル 教科書体 NK-R" w:hAnsi="ＭＳ Ｐゴシック" w:hint="eastAsia"/>
                <w:sz w:val="22"/>
                <w:szCs w:val="22"/>
              </w:rPr>
              <w:t>。</w:t>
            </w:r>
          </w:p>
        </w:tc>
      </w:tr>
      <w:tr w:rsidR="006C5142" w:rsidRPr="00EA71B2" w14:paraId="53EA33C7" w14:textId="77777777" w:rsidTr="00193D14">
        <w:trPr>
          <w:trHeight w:val="1280"/>
        </w:trPr>
        <w:tc>
          <w:tcPr>
            <w:tcW w:w="3964" w:type="dxa"/>
            <w:tcBorders>
              <w:top w:val="single" w:sz="4" w:space="0" w:color="auto"/>
              <w:left w:val="single" w:sz="4" w:space="0" w:color="auto"/>
              <w:bottom w:val="single" w:sz="4" w:space="0" w:color="auto"/>
              <w:right w:val="single" w:sz="4" w:space="0" w:color="auto"/>
            </w:tcBorders>
            <w:vAlign w:val="center"/>
          </w:tcPr>
          <w:p w14:paraId="526D5666" w14:textId="77777777" w:rsidR="00487CBB" w:rsidRDefault="00487CBB" w:rsidP="006C5142">
            <w:pPr>
              <w:spacing w:line="320" w:lineRule="exact"/>
              <w:ind w:firstLineChars="100" w:firstLine="220"/>
              <w:rPr>
                <w:rFonts w:ascii="UD デジタル 教科書体 NK-R" w:eastAsia="UD デジタル 教科書体 NK-R" w:hAnsi="ＭＳ Ｐゴシック"/>
                <w:sz w:val="22"/>
                <w:szCs w:val="22"/>
              </w:rPr>
            </w:pPr>
            <w:r w:rsidRPr="00487CBB">
              <w:rPr>
                <w:rFonts w:ascii="UD デジタル 教科書体 NK-R" w:eastAsia="UD デジタル 教科書体 NK-R" w:hAnsi="ＭＳ Ｐゴシック" w:hint="eastAsia"/>
                <w:sz w:val="22"/>
                <w:szCs w:val="22"/>
              </w:rPr>
              <w:t>北村</w:t>
            </w:r>
            <w:r>
              <w:rPr>
                <w:rFonts w:ascii="UD デジタル 教科書体 NK-R" w:eastAsia="UD デジタル 教科書体 NK-R" w:hAnsi="ＭＳ Ｐゴシック" w:hint="eastAsia"/>
                <w:sz w:val="22"/>
                <w:szCs w:val="22"/>
              </w:rPr>
              <w:t xml:space="preserve">　</w:t>
            </w:r>
            <w:r w:rsidRPr="00487CBB">
              <w:rPr>
                <w:rFonts w:ascii="UD デジタル 教科書体 NK-R" w:eastAsia="UD デジタル 教科書体 NK-R" w:hAnsi="ＭＳ Ｐゴシック" w:hint="eastAsia"/>
                <w:sz w:val="22"/>
                <w:szCs w:val="22"/>
              </w:rPr>
              <w:t>亘</w:t>
            </w:r>
          </w:p>
          <w:p w14:paraId="64F1378A" w14:textId="6D0834FE" w:rsidR="006C5142" w:rsidRPr="00EA71B2" w:rsidRDefault="006C5142" w:rsidP="00193D14">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sidR="00487CBB" w:rsidRPr="00487CBB">
              <w:rPr>
                <w:rFonts w:ascii="UD デジタル 教科書体 NK-R" w:eastAsia="UD デジタル 教科書体 NK-R" w:hAnsi="ＭＳ Ｐゴシック" w:hint="eastAsia"/>
                <w:sz w:val="22"/>
                <w:szCs w:val="22"/>
              </w:rPr>
              <w:t>大阪大学大学院法学研究科　教授</w:t>
            </w:r>
            <w:r w:rsidRPr="00EA71B2">
              <w:rPr>
                <w:rFonts w:ascii="UD デジタル 教科書体 NK-R" w:eastAsia="UD デジタル 教科書体 NK-R" w:hAnsi="ＭＳ Ｐゴシック" w:hint="eastAsia"/>
                <w:sz w:val="22"/>
                <w:szCs w:val="22"/>
              </w:rPr>
              <w:t>）</w:t>
            </w:r>
          </w:p>
        </w:tc>
        <w:tc>
          <w:tcPr>
            <w:tcW w:w="4962" w:type="dxa"/>
            <w:tcBorders>
              <w:top w:val="single" w:sz="4" w:space="0" w:color="auto"/>
              <w:left w:val="single" w:sz="4" w:space="0" w:color="auto"/>
              <w:bottom w:val="single" w:sz="4" w:space="0" w:color="auto"/>
              <w:right w:val="single" w:sz="4" w:space="0" w:color="auto"/>
            </w:tcBorders>
            <w:vAlign w:val="center"/>
          </w:tcPr>
          <w:p w14:paraId="14EC9A5A" w14:textId="5ED9E7D7" w:rsidR="006C5142" w:rsidRPr="00EA71B2" w:rsidRDefault="002475D1" w:rsidP="006C5142">
            <w:pPr>
              <w:spacing w:line="320" w:lineRule="exact"/>
              <w:rPr>
                <w:rFonts w:ascii="UD デジタル 教科書体 NK-R" w:eastAsia="UD デジタル 教科書体 NK-R" w:hAnsi="ＭＳ Ｐゴシック"/>
                <w:sz w:val="22"/>
                <w:szCs w:val="22"/>
              </w:rPr>
            </w:pPr>
            <w:r w:rsidRPr="002475D1">
              <w:rPr>
                <w:rFonts w:ascii="UD デジタル 教科書体 NK-R" w:eastAsia="UD デジタル 教科書体 NK-R" w:hAnsi="ＭＳ Ｐゴシック" w:hint="eastAsia"/>
                <w:sz w:val="22"/>
                <w:szCs w:val="22"/>
              </w:rPr>
              <w:t>行政課題について知見を有し</w:t>
            </w:r>
            <w:r w:rsidR="00011930">
              <w:rPr>
                <w:rFonts w:ascii="UD デジタル 教科書体 NK-R" w:eastAsia="UD デジタル 教科書体 NK-R" w:hAnsi="ＭＳ Ｐゴシック" w:hint="eastAsia"/>
                <w:sz w:val="22"/>
                <w:szCs w:val="22"/>
              </w:rPr>
              <w:t>、</w:t>
            </w:r>
            <w:r w:rsidRPr="002475D1">
              <w:rPr>
                <w:rFonts w:ascii="UD デジタル 教科書体 NK-R" w:eastAsia="UD デジタル 教科書体 NK-R" w:hAnsi="ＭＳ Ｐゴシック" w:hint="eastAsia"/>
                <w:sz w:val="22"/>
                <w:szCs w:val="22"/>
              </w:rPr>
              <w:t>行政職員の人材育成について</w:t>
            </w:r>
            <w:r w:rsidR="00011930">
              <w:rPr>
                <w:rFonts w:ascii="UD デジタル 教科書体 NK-R" w:eastAsia="UD デジタル 教科書体 NK-R" w:hAnsi="ＭＳ Ｐゴシック" w:hint="eastAsia"/>
                <w:sz w:val="22"/>
                <w:szCs w:val="22"/>
              </w:rPr>
              <w:t>も</w:t>
            </w:r>
            <w:r w:rsidRPr="002475D1">
              <w:rPr>
                <w:rFonts w:ascii="UD デジタル 教科書体 NK-R" w:eastAsia="UD デジタル 教科書体 NK-R" w:hAnsi="ＭＳ Ｐゴシック" w:hint="eastAsia"/>
                <w:sz w:val="22"/>
                <w:szCs w:val="22"/>
              </w:rPr>
              <w:t>見識が深いことから、行政課題に対応できる人材</w:t>
            </w:r>
            <w:r w:rsidR="009272A9">
              <w:rPr>
                <w:rFonts w:ascii="UD デジタル 教科書体 NK-R" w:eastAsia="UD デジタル 教科書体 NK-R" w:hAnsi="ＭＳ Ｐゴシック" w:hint="eastAsia"/>
                <w:sz w:val="22"/>
                <w:szCs w:val="22"/>
              </w:rPr>
              <w:t>の</w:t>
            </w:r>
            <w:r w:rsidRPr="002475D1">
              <w:rPr>
                <w:rFonts w:ascii="UD デジタル 教科書体 NK-R" w:eastAsia="UD デジタル 教科書体 NK-R" w:hAnsi="ＭＳ Ｐゴシック" w:hint="eastAsia"/>
                <w:sz w:val="22"/>
                <w:szCs w:val="22"/>
              </w:rPr>
              <w:t>育成に</w:t>
            </w:r>
            <w:r w:rsidR="009272A9">
              <w:rPr>
                <w:rFonts w:ascii="UD デジタル 教科書体 NK-R" w:eastAsia="UD デジタル 教科書体 NK-R" w:hAnsi="ＭＳ Ｐゴシック" w:hint="eastAsia"/>
                <w:sz w:val="22"/>
                <w:szCs w:val="22"/>
              </w:rPr>
              <w:t>つな</w:t>
            </w:r>
            <w:r w:rsidR="00011930">
              <w:rPr>
                <w:rFonts w:ascii="UD デジタル 教科書体 NK-R" w:eastAsia="UD デジタル 教科書体 NK-R" w:hAnsi="ＭＳ Ｐゴシック" w:hint="eastAsia"/>
                <w:sz w:val="22"/>
                <w:szCs w:val="22"/>
              </w:rPr>
              <w:t>がる</w:t>
            </w:r>
            <w:r w:rsidRPr="002475D1">
              <w:rPr>
                <w:rFonts w:ascii="UD デジタル 教科書体 NK-R" w:eastAsia="UD デジタル 教科書体 NK-R" w:hAnsi="ＭＳ Ｐゴシック" w:hint="eastAsia"/>
                <w:sz w:val="22"/>
                <w:szCs w:val="22"/>
              </w:rPr>
              <w:t>か審査していただくため。</w:t>
            </w:r>
          </w:p>
        </w:tc>
      </w:tr>
      <w:tr w:rsidR="00487CBB" w:rsidRPr="00EA71B2" w14:paraId="764DAD01" w14:textId="77777777" w:rsidTr="00193D14">
        <w:trPr>
          <w:trHeight w:val="1280"/>
        </w:trPr>
        <w:tc>
          <w:tcPr>
            <w:tcW w:w="3964" w:type="dxa"/>
            <w:vAlign w:val="center"/>
          </w:tcPr>
          <w:p w14:paraId="246961B2" w14:textId="77777777" w:rsidR="00487CBB" w:rsidRDefault="00487CBB" w:rsidP="006C5142">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永井　秀人</w:t>
            </w:r>
          </w:p>
          <w:p w14:paraId="4509C2CC" w14:textId="77777777" w:rsidR="00193D14" w:rsidRDefault="00487CBB" w:rsidP="002475D1">
            <w:pPr>
              <w:spacing w:line="320" w:lineRule="exact"/>
              <w:ind w:leftChars="100" w:left="320" w:hangingChars="50" w:hanging="11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w:t>
            </w:r>
            <w:r w:rsidR="002475D1" w:rsidRPr="002475D1">
              <w:rPr>
                <w:rFonts w:ascii="UD デジタル 教科書体 NK-R" w:eastAsia="UD デジタル 教科書体 NK-R" w:hAnsi="ＭＳ Ｐゴシック" w:hint="eastAsia"/>
                <w:sz w:val="22"/>
                <w:szCs w:val="22"/>
              </w:rPr>
              <w:t>リーズ法律事務所　代表弁護士・</w:t>
            </w:r>
          </w:p>
          <w:p w14:paraId="597DF9B5" w14:textId="2449FA08" w:rsidR="00487CBB" w:rsidRDefault="002475D1" w:rsidP="00193D14">
            <w:pPr>
              <w:spacing w:line="320" w:lineRule="exact"/>
              <w:ind w:leftChars="100" w:left="210" w:firstLineChars="50" w:firstLine="110"/>
              <w:rPr>
                <w:rFonts w:ascii="UD デジタル 教科書体 NK-R" w:eastAsia="UD デジタル 教科書体 NK-R" w:hAnsi="ＭＳ Ｐゴシック"/>
                <w:sz w:val="22"/>
                <w:szCs w:val="22"/>
              </w:rPr>
            </w:pPr>
            <w:r w:rsidRPr="002475D1">
              <w:rPr>
                <w:rFonts w:ascii="UD デジタル 教科書体 NK-R" w:eastAsia="UD デジタル 教科書体 NK-R" w:hAnsi="ＭＳ Ｐゴシック" w:hint="eastAsia"/>
                <w:sz w:val="22"/>
                <w:szCs w:val="22"/>
              </w:rPr>
              <w:t>税理士</w:t>
            </w:r>
            <w:r w:rsidR="00487CBB">
              <w:rPr>
                <w:rFonts w:ascii="UD デジタル 教科書体 NK-R" w:eastAsia="UD デジタル 教科書体 NK-R" w:hAnsi="ＭＳ Ｐゴシック" w:hint="eastAsia"/>
                <w:sz w:val="22"/>
                <w:szCs w:val="22"/>
              </w:rPr>
              <w:t>）</w:t>
            </w:r>
          </w:p>
        </w:tc>
        <w:tc>
          <w:tcPr>
            <w:tcW w:w="4962" w:type="dxa"/>
            <w:vAlign w:val="center"/>
          </w:tcPr>
          <w:p w14:paraId="50E18239" w14:textId="1C31F999" w:rsidR="00487CBB" w:rsidRPr="002475D1" w:rsidRDefault="009272A9" w:rsidP="006C5142">
            <w:pPr>
              <w:spacing w:line="320" w:lineRule="exact"/>
              <w:rPr>
                <w:rFonts w:ascii="UD デジタル 教科書体 NK-R" w:eastAsia="UD デジタル 教科書体 NK-R" w:hAnsi="ＭＳ Ｐゴシック"/>
                <w:sz w:val="22"/>
                <w:szCs w:val="22"/>
              </w:rPr>
            </w:pPr>
            <w:r w:rsidRPr="009272A9">
              <w:rPr>
                <w:rFonts w:ascii="UD デジタル 教科書体 NK-R" w:eastAsia="UD デジタル 教科書体 NK-R" w:hAnsi="ＭＳ Ｐゴシック" w:hint="eastAsia"/>
                <w:sz w:val="22"/>
                <w:szCs w:val="22"/>
              </w:rPr>
              <w:t>法律の専門家として、コンプライアンス、</w:t>
            </w:r>
            <w:r w:rsidR="00B55210">
              <w:rPr>
                <w:rFonts w:ascii="UD デジタル 教科書体 NK-R" w:eastAsia="UD デジタル 教科書体 NK-R" w:hAnsi="ＭＳ Ｐゴシック" w:hint="eastAsia"/>
                <w:sz w:val="22"/>
                <w:szCs w:val="22"/>
              </w:rPr>
              <w:t>情報保護</w:t>
            </w:r>
            <w:r w:rsidR="006B746C">
              <w:rPr>
                <w:rFonts w:ascii="UD デジタル 教科書体 NK-R" w:eastAsia="UD デジタル 教科書体 NK-R" w:hAnsi="ＭＳ Ｐゴシック" w:hint="eastAsia"/>
                <w:sz w:val="22"/>
                <w:szCs w:val="22"/>
              </w:rPr>
              <w:t>、</w:t>
            </w:r>
            <w:r w:rsidRPr="009272A9">
              <w:rPr>
                <w:rFonts w:ascii="UD デジタル 教科書体 NK-R" w:eastAsia="UD デジタル 教科書体 NK-R" w:hAnsi="ＭＳ Ｐゴシック" w:hint="eastAsia"/>
                <w:sz w:val="22"/>
                <w:szCs w:val="22"/>
              </w:rPr>
              <w:t>スタッフの労務関係などについて適正であるか審査していただくため。</w:t>
            </w:r>
          </w:p>
        </w:tc>
      </w:tr>
      <w:tr w:rsidR="006C5142" w:rsidRPr="00EA71B2" w14:paraId="675F9C55" w14:textId="77777777" w:rsidTr="00193D14">
        <w:trPr>
          <w:trHeight w:val="1280"/>
        </w:trPr>
        <w:tc>
          <w:tcPr>
            <w:tcW w:w="3964" w:type="dxa"/>
            <w:vAlign w:val="center"/>
          </w:tcPr>
          <w:p w14:paraId="5AD14543" w14:textId="24BB8D8A" w:rsidR="006C5142" w:rsidRPr="00EA71B2" w:rsidRDefault="006C5142" w:rsidP="006C5142">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古川</w:t>
            </w:r>
            <w:r w:rsidRPr="00EA71B2">
              <w:rPr>
                <w:rFonts w:ascii="UD デジタル 教科書体 NK-R" w:eastAsia="UD デジタル 教科書体 NK-R" w:hAnsi="ＭＳ Ｐゴシック" w:hint="eastAsia"/>
                <w:sz w:val="22"/>
                <w:szCs w:val="22"/>
              </w:rPr>
              <w:t xml:space="preserve">　佳</w:t>
            </w:r>
            <w:r>
              <w:rPr>
                <w:rFonts w:ascii="UD デジタル 教科書体 NK-R" w:eastAsia="UD デジタル 教科書体 NK-R" w:hAnsi="ＭＳ Ｐゴシック" w:hint="eastAsia"/>
                <w:sz w:val="22"/>
                <w:szCs w:val="22"/>
              </w:rPr>
              <w:t>靖</w:t>
            </w:r>
          </w:p>
          <w:p w14:paraId="295B11BA" w14:textId="229FF1B3" w:rsidR="006C5142" w:rsidRPr="00EA71B2" w:rsidRDefault="006C5142" w:rsidP="00193D14">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sidRPr="00384E45">
              <w:rPr>
                <w:rFonts w:ascii="UD デジタル 教科書体 NK-R" w:eastAsia="UD デジタル 教科書体 NK-R" w:hAnsi="ＭＳ Ｐゴシック" w:hint="eastAsia"/>
                <w:sz w:val="22"/>
                <w:szCs w:val="22"/>
              </w:rPr>
              <w:t>大阪府中小企業診断</w:t>
            </w:r>
            <w:r w:rsidR="00193D14">
              <w:rPr>
                <w:rFonts w:ascii="UD デジタル 教科書体 NK-R" w:eastAsia="UD デジタル 教科書体 NK-R" w:hAnsi="ＭＳ Ｐゴシック" w:hint="eastAsia"/>
                <w:sz w:val="22"/>
                <w:szCs w:val="22"/>
              </w:rPr>
              <w:t>士</w:t>
            </w:r>
            <w:r w:rsidRPr="00384E45">
              <w:rPr>
                <w:rFonts w:ascii="UD デジタル 教科書体 NK-R" w:eastAsia="UD デジタル 教科書体 NK-R" w:hAnsi="ＭＳ Ｐゴシック" w:hint="eastAsia"/>
                <w:sz w:val="22"/>
                <w:szCs w:val="22"/>
              </w:rPr>
              <w:t>協会</w:t>
            </w:r>
            <w:r w:rsidR="00066436">
              <w:rPr>
                <w:rFonts w:ascii="UD デジタル 教科書体 NK-R" w:eastAsia="UD デジタル 教科書体 NK-R" w:hAnsi="ＭＳ Ｐゴシック" w:hint="eastAsia"/>
                <w:sz w:val="22"/>
                <w:szCs w:val="22"/>
              </w:rPr>
              <w:t xml:space="preserve">　</w:t>
            </w:r>
            <w:r w:rsidRPr="00384E45">
              <w:rPr>
                <w:rFonts w:ascii="UD デジタル 教科書体 NK-R" w:eastAsia="UD デジタル 教科書体 NK-R" w:hAnsi="ＭＳ Ｐゴシック" w:hint="eastAsia"/>
                <w:sz w:val="22"/>
                <w:szCs w:val="22"/>
              </w:rPr>
              <w:t>理事</w:t>
            </w:r>
            <w:r w:rsidRPr="00EA71B2">
              <w:rPr>
                <w:rFonts w:ascii="UD デジタル 教科書体 NK-R" w:eastAsia="UD デジタル 教科書体 NK-R" w:hAnsi="ＭＳ Ｐゴシック" w:hint="eastAsia"/>
                <w:sz w:val="22"/>
                <w:szCs w:val="22"/>
              </w:rPr>
              <w:t>）</w:t>
            </w:r>
          </w:p>
        </w:tc>
        <w:tc>
          <w:tcPr>
            <w:tcW w:w="4962" w:type="dxa"/>
            <w:vAlign w:val="center"/>
          </w:tcPr>
          <w:p w14:paraId="25C3E61D" w14:textId="2DDF77C7" w:rsidR="006C5142" w:rsidRPr="00EA71B2" w:rsidRDefault="002475D1" w:rsidP="006C5142">
            <w:pPr>
              <w:spacing w:line="320" w:lineRule="exact"/>
              <w:rPr>
                <w:rFonts w:ascii="UD デジタル 教科書体 NK-R" w:eastAsia="UD デジタル 教科書体 NK-R" w:hAnsi="ＭＳ Ｐゴシック"/>
                <w:sz w:val="22"/>
                <w:szCs w:val="22"/>
              </w:rPr>
            </w:pPr>
            <w:r w:rsidRPr="002475D1">
              <w:rPr>
                <w:rFonts w:ascii="UD デジタル 教科書体 NK-R" w:eastAsia="UD デジタル 教科書体 NK-R" w:hAnsi="ＭＳ Ｐゴシック" w:hint="eastAsia"/>
                <w:sz w:val="22"/>
                <w:szCs w:val="22"/>
              </w:rPr>
              <w:t>民間企業等の経営支援実務の経験が豊富で、人材育成支援にも知見を有していることから、事業の継続性</w:t>
            </w:r>
            <w:r w:rsidR="001450BE">
              <w:rPr>
                <w:rFonts w:ascii="UD デジタル 教科書体 NK-R" w:eastAsia="UD デジタル 教科書体 NK-R" w:hAnsi="ＭＳ Ｐゴシック" w:hint="eastAsia"/>
                <w:sz w:val="22"/>
                <w:szCs w:val="22"/>
              </w:rPr>
              <w:t>および</w:t>
            </w:r>
            <w:r w:rsidRPr="002475D1">
              <w:rPr>
                <w:rFonts w:ascii="UD デジタル 教科書体 NK-R" w:eastAsia="UD デジタル 教科書体 NK-R" w:hAnsi="ＭＳ Ｐゴシック" w:hint="eastAsia"/>
                <w:sz w:val="22"/>
                <w:szCs w:val="22"/>
              </w:rPr>
              <w:t>実現性について審査していただくため。</w:t>
            </w:r>
          </w:p>
        </w:tc>
      </w:tr>
    </w:tbl>
    <w:p w14:paraId="41A677E6" w14:textId="77777777" w:rsidR="00A3064D" w:rsidRPr="009D198D" w:rsidRDefault="00A3064D">
      <w:pPr>
        <w:rPr>
          <w:rFonts w:ascii="UD デジタル 教科書体 NK-R" w:eastAsia="UD デジタル 教科書体 NK-R"/>
        </w:rPr>
      </w:pPr>
    </w:p>
    <w:sectPr w:rsidR="00A3064D" w:rsidRPr="009D198D" w:rsidSect="00C26D46">
      <w:footerReference w:type="default" r:id="rId7"/>
      <w:pgSz w:w="11906" w:h="16838" w:code="9"/>
      <w:pgMar w:top="1985" w:right="1588" w:bottom="1701" w:left="1588"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91C6" w14:textId="77777777" w:rsidR="003173AA" w:rsidRDefault="00E772C8">
      <w:r>
        <w:separator/>
      </w:r>
    </w:p>
  </w:endnote>
  <w:endnote w:type="continuationSeparator" w:id="0">
    <w:p w14:paraId="18F018DC" w14:textId="77777777" w:rsidR="003173AA" w:rsidRDefault="00E7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EE31" w14:textId="77777777" w:rsidR="00A84E00" w:rsidRPr="00F32840" w:rsidRDefault="00EA71B2">
    <w:pPr>
      <w:pStyle w:val="a3"/>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Pr="00631D57">
      <w:rPr>
        <w:rFonts w:ascii="ＭＳ 明朝" w:hAnsi="ＭＳ 明朝"/>
        <w:noProof/>
        <w:lang w:val="ja-JP"/>
      </w:rPr>
      <w:t>2</w:t>
    </w:r>
    <w:r w:rsidRPr="00F32840">
      <w:rPr>
        <w:rFonts w:ascii="ＭＳ 明朝" w:hAnsi="ＭＳ 明朝"/>
      </w:rPr>
      <w:fldChar w:fldCharType="end"/>
    </w:r>
  </w:p>
  <w:p w14:paraId="28E1BBB9" w14:textId="77777777" w:rsidR="00A84E00" w:rsidRDefault="00A426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B20" w14:textId="77777777" w:rsidR="003173AA" w:rsidRDefault="00E772C8">
      <w:r>
        <w:separator/>
      </w:r>
    </w:p>
  </w:footnote>
  <w:footnote w:type="continuationSeparator" w:id="0">
    <w:p w14:paraId="41C74FE5" w14:textId="77777777" w:rsidR="003173AA" w:rsidRDefault="00E77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811F1"/>
    <w:multiLevelType w:val="hybridMultilevel"/>
    <w:tmpl w:val="DD9C62BE"/>
    <w:lvl w:ilvl="0" w:tplc="8EE8E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09"/>
    <w:rsid w:val="00011930"/>
    <w:rsid w:val="000244DE"/>
    <w:rsid w:val="00043D35"/>
    <w:rsid w:val="00050DCA"/>
    <w:rsid w:val="000511FE"/>
    <w:rsid w:val="00066436"/>
    <w:rsid w:val="00094380"/>
    <w:rsid w:val="000A052E"/>
    <w:rsid w:val="000B619D"/>
    <w:rsid w:val="000B6944"/>
    <w:rsid w:val="000C71AE"/>
    <w:rsid w:val="001073C4"/>
    <w:rsid w:val="00111A39"/>
    <w:rsid w:val="001450BE"/>
    <w:rsid w:val="001527D5"/>
    <w:rsid w:val="00191F77"/>
    <w:rsid w:val="00193D14"/>
    <w:rsid w:val="002475D1"/>
    <w:rsid w:val="00272BBF"/>
    <w:rsid w:val="0028680B"/>
    <w:rsid w:val="002B2994"/>
    <w:rsid w:val="002C1EA4"/>
    <w:rsid w:val="002C3117"/>
    <w:rsid w:val="003173AA"/>
    <w:rsid w:val="00367B5F"/>
    <w:rsid w:val="00384E45"/>
    <w:rsid w:val="00393883"/>
    <w:rsid w:val="00417B6B"/>
    <w:rsid w:val="0048053D"/>
    <w:rsid w:val="00487CBB"/>
    <w:rsid w:val="004915A2"/>
    <w:rsid w:val="004C28D4"/>
    <w:rsid w:val="004C622E"/>
    <w:rsid w:val="004E1D05"/>
    <w:rsid w:val="00501400"/>
    <w:rsid w:val="005023C8"/>
    <w:rsid w:val="0050365F"/>
    <w:rsid w:val="00506339"/>
    <w:rsid w:val="00506866"/>
    <w:rsid w:val="00565A24"/>
    <w:rsid w:val="00615E83"/>
    <w:rsid w:val="006B746C"/>
    <w:rsid w:val="006C5142"/>
    <w:rsid w:val="006C5E58"/>
    <w:rsid w:val="006D76B2"/>
    <w:rsid w:val="006E021D"/>
    <w:rsid w:val="006F5059"/>
    <w:rsid w:val="00722270"/>
    <w:rsid w:val="00724BDF"/>
    <w:rsid w:val="00726E0B"/>
    <w:rsid w:val="00731F8C"/>
    <w:rsid w:val="0074504E"/>
    <w:rsid w:val="0075200D"/>
    <w:rsid w:val="00776967"/>
    <w:rsid w:val="007E2EEC"/>
    <w:rsid w:val="0082447B"/>
    <w:rsid w:val="008D36FA"/>
    <w:rsid w:val="0090725A"/>
    <w:rsid w:val="009272A9"/>
    <w:rsid w:val="009313E2"/>
    <w:rsid w:val="00961C60"/>
    <w:rsid w:val="00985070"/>
    <w:rsid w:val="009A48AA"/>
    <w:rsid w:val="009A5349"/>
    <w:rsid w:val="009A75CB"/>
    <w:rsid w:val="009B2F49"/>
    <w:rsid w:val="009D198D"/>
    <w:rsid w:val="00A2161B"/>
    <w:rsid w:val="00A3064D"/>
    <w:rsid w:val="00A4262E"/>
    <w:rsid w:val="00A976EA"/>
    <w:rsid w:val="00AA5062"/>
    <w:rsid w:val="00AB382E"/>
    <w:rsid w:val="00B01362"/>
    <w:rsid w:val="00B07910"/>
    <w:rsid w:val="00B259EC"/>
    <w:rsid w:val="00B355FB"/>
    <w:rsid w:val="00B55210"/>
    <w:rsid w:val="00B60EAE"/>
    <w:rsid w:val="00B76D5C"/>
    <w:rsid w:val="00BE1FF5"/>
    <w:rsid w:val="00BE4E3B"/>
    <w:rsid w:val="00C0146D"/>
    <w:rsid w:val="00C05F4E"/>
    <w:rsid w:val="00C142E5"/>
    <w:rsid w:val="00C259E5"/>
    <w:rsid w:val="00C26D46"/>
    <w:rsid w:val="00C53424"/>
    <w:rsid w:val="00C5674D"/>
    <w:rsid w:val="00C67650"/>
    <w:rsid w:val="00CB4EF1"/>
    <w:rsid w:val="00CF2672"/>
    <w:rsid w:val="00D16786"/>
    <w:rsid w:val="00D17443"/>
    <w:rsid w:val="00D23B77"/>
    <w:rsid w:val="00DA530F"/>
    <w:rsid w:val="00DD35B1"/>
    <w:rsid w:val="00DE70DF"/>
    <w:rsid w:val="00E45A91"/>
    <w:rsid w:val="00E772C8"/>
    <w:rsid w:val="00E93659"/>
    <w:rsid w:val="00EA71B2"/>
    <w:rsid w:val="00EB7D40"/>
    <w:rsid w:val="00ED1F18"/>
    <w:rsid w:val="00ED7EB9"/>
    <w:rsid w:val="00F47AF0"/>
    <w:rsid w:val="00F636E6"/>
    <w:rsid w:val="00F70ED7"/>
    <w:rsid w:val="00F85576"/>
    <w:rsid w:val="00F96D09"/>
    <w:rsid w:val="00FA0F7B"/>
    <w:rsid w:val="00FC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B9EB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D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6D09"/>
    <w:pPr>
      <w:tabs>
        <w:tab w:val="center" w:pos="4252"/>
        <w:tab w:val="right" w:pos="8504"/>
      </w:tabs>
      <w:snapToGrid w:val="0"/>
    </w:pPr>
  </w:style>
  <w:style w:type="character" w:customStyle="1" w:styleId="a4">
    <w:name w:val="フッター (文字)"/>
    <w:basedOn w:val="a0"/>
    <w:link w:val="a3"/>
    <w:uiPriority w:val="99"/>
    <w:rsid w:val="00F96D09"/>
    <w:rPr>
      <w:rFonts w:ascii="Century" w:eastAsia="ＭＳ 明朝" w:hAnsi="Century" w:cs="Times New Roman"/>
      <w:szCs w:val="24"/>
    </w:rPr>
  </w:style>
  <w:style w:type="paragraph" w:styleId="a5">
    <w:name w:val="List Paragraph"/>
    <w:basedOn w:val="a"/>
    <w:uiPriority w:val="34"/>
    <w:qFormat/>
    <w:rsid w:val="00F96D09"/>
    <w:pPr>
      <w:ind w:leftChars="400" w:left="840"/>
    </w:pPr>
  </w:style>
  <w:style w:type="paragraph" w:styleId="a6">
    <w:name w:val="header"/>
    <w:basedOn w:val="a"/>
    <w:link w:val="a7"/>
    <w:uiPriority w:val="99"/>
    <w:unhideWhenUsed/>
    <w:rsid w:val="00B259EC"/>
    <w:pPr>
      <w:tabs>
        <w:tab w:val="center" w:pos="4252"/>
        <w:tab w:val="right" w:pos="8504"/>
      </w:tabs>
      <w:snapToGrid w:val="0"/>
    </w:pPr>
  </w:style>
  <w:style w:type="character" w:customStyle="1" w:styleId="a7">
    <w:name w:val="ヘッダー (文字)"/>
    <w:basedOn w:val="a0"/>
    <w:link w:val="a6"/>
    <w:uiPriority w:val="99"/>
    <w:rsid w:val="00B259E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2024-12-12T07:46:00Z</dcterms:created>
  <dcterms:modified xsi:type="dcterms:W3CDTF">2025-12-23T06:02:00Z</dcterms:modified>
</cp:coreProperties>
</file>