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DCFC" w14:textId="2618E1DE" w:rsidR="00660B5E" w:rsidRPr="00660B5E" w:rsidRDefault="00660B5E">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58240" behindDoc="0" locked="0" layoutInCell="1" allowOverlap="1" wp14:anchorId="76AD4027" wp14:editId="176C056D">
                <wp:simplePos x="0" y="0"/>
                <wp:positionH relativeFrom="column">
                  <wp:posOffset>4888865</wp:posOffset>
                </wp:positionH>
                <wp:positionV relativeFrom="paragraph">
                  <wp:posOffset>-92075</wp:posOffset>
                </wp:positionV>
                <wp:extent cx="746760" cy="3352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335280"/>
                        </a:xfrm>
                        <a:prstGeom prst="rect">
                          <a:avLst/>
                        </a:prstGeom>
                        <a:solidFill>
                          <a:srgbClr val="FFFFFF"/>
                        </a:solidFill>
                        <a:ln w="9525">
                          <a:solidFill>
                            <a:srgbClr val="000000"/>
                          </a:solidFill>
                          <a:miter lim="800000"/>
                          <a:headEnd/>
                          <a:tailEnd/>
                        </a:ln>
                      </wps:spPr>
                      <wps:txbx>
                        <w:txbxContent>
                          <w:p w14:paraId="3A947784" w14:textId="2F644854" w:rsidR="00660B5E" w:rsidRPr="00660B5E" w:rsidRDefault="00660B5E">
                            <w:pPr>
                              <w:rPr>
                                <w:rFonts w:ascii="ＭＳ 明朝" w:eastAsia="ＭＳ 明朝" w:hAnsi="ＭＳ 明朝"/>
                                <w:sz w:val="28"/>
                                <w:szCs w:val="28"/>
                              </w:rPr>
                            </w:pPr>
                            <w:r w:rsidRPr="00660B5E">
                              <w:rPr>
                                <w:rFonts w:ascii="ＭＳ 明朝" w:eastAsia="ＭＳ 明朝" w:hAnsi="ＭＳ 明朝" w:hint="eastAsia"/>
                                <w:sz w:val="28"/>
                                <w:szCs w:val="28"/>
                              </w:rPr>
                              <w:t>資料３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D4027" id="_x0000_t202" coordsize="21600,21600" o:spt="202" path="m,l,21600r21600,l21600,xe">
                <v:stroke joinstyle="miter"/>
                <v:path gradientshapeok="t" o:connecttype="rect"/>
              </v:shapetype>
              <v:shape id="Text Box 2" o:spid="_x0000_s1026" type="#_x0000_t202" style="position:absolute;left:0;text-align:left;margin-left:384.95pt;margin-top:-7.25pt;width:58.8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">
                <v:textbox inset="5.85pt,.7pt,5.85pt,.7pt">
                  <w:txbxContent>
                    <w:p w14:paraId="3A947784" w14:textId="2F644854" w:rsidR="00660B5E" w:rsidRPr="00660B5E" w:rsidRDefault="00660B5E">
                      <w:pPr>
                        <w:rPr>
                          <w:rFonts w:ascii="ＭＳ 明朝" w:eastAsia="ＭＳ 明朝" w:hAnsi="ＭＳ 明朝"/>
                          <w:sz w:val="28"/>
                          <w:szCs w:val="28"/>
                        </w:rPr>
                      </w:pPr>
                      <w:r w:rsidRPr="00660B5E">
                        <w:rPr>
                          <w:rFonts w:ascii="ＭＳ 明朝" w:eastAsia="ＭＳ 明朝" w:hAnsi="ＭＳ 明朝" w:hint="eastAsia"/>
                          <w:sz w:val="28"/>
                          <w:szCs w:val="28"/>
                        </w:rPr>
                        <w:t>資料３</w:t>
                      </w:r>
                    </w:p>
                  </w:txbxContent>
                </v:textbox>
              </v:shape>
            </w:pict>
          </mc:Fallback>
        </mc:AlternateContent>
      </w:r>
    </w:p>
    <w:p w14:paraId="652BA26F" w14:textId="77777777" w:rsidR="00660B5E" w:rsidRPr="00660B5E" w:rsidRDefault="00660B5E">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p>
    <w:p w14:paraId="5CEFEE2E" w14:textId="77777777" w:rsidR="00660B5E" w:rsidRPr="00660B5E" w:rsidRDefault="00660B5E">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p>
    <w:p w14:paraId="5865F224" w14:textId="38CE7D68" w:rsidR="003623E4" w:rsidRDefault="00660B5E">
      <w:pPr>
        <w:autoSpaceDE w:val="0"/>
        <w:autoSpaceDN w:val="0"/>
        <w:adjustRightInd w:val="0"/>
        <w:spacing w:line="300" w:lineRule="atLeast"/>
        <w:ind w:left="840" w:hanging="21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○大阪府立万国博覧会記念公園指定管理者評価委員会規則</w:t>
      </w:r>
    </w:p>
    <w:p w14:paraId="64ADD9E4" w14:textId="77777777" w:rsidR="00660B5E" w:rsidRPr="00660B5E" w:rsidRDefault="00660B5E">
      <w:pPr>
        <w:autoSpaceDE w:val="0"/>
        <w:autoSpaceDN w:val="0"/>
        <w:adjustRightInd w:val="0"/>
        <w:spacing w:line="300" w:lineRule="atLeast"/>
        <w:ind w:left="840" w:hanging="210"/>
        <w:jc w:val="left"/>
        <w:rPr>
          <w:rFonts w:ascii="ＭＳ 明朝" w:eastAsia="ＭＳ 明朝" w:hAnsi="ＭＳ 明朝" w:cs="ＭＳ 明朝"/>
          <w:color w:val="000000"/>
          <w:kern w:val="0"/>
          <w:sz w:val="28"/>
          <w:szCs w:val="28"/>
        </w:rPr>
      </w:pPr>
    </w:p>
    <w:p w14:paraId="5A0727CB" w14:textId="77777777" w:rsidR="003623E4" w:rsidRPr="00660B5E" w:rsidRDefault="00660B5E">
      <w:pPr>
        <w:autoSpaceDE w:val="0"/>
        <w:autoSpaceDN w:val="0"/>
        <w:adjustRightInd w:val="0"/>
        <w:spacing w:line="300" w:lineRule="atLeast"/>
        <w:jc w:val="righ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平成二十八年十月二十八日</w:t>
      </w:r>
    </w:p>
    <w:p w14:paraId="5F8E72FB" w14:textId="77777777" w:rsidR="003623E4" w:rsidRPr="00660B5E" w:rsidRDefault="00660B5E">
      <w:pPr>
        <w:autoSpaceDE w:val="0"/>
        <w:autoSpaceDN w:val="0"/>
        <w:adjustRightInd w:val="0"/>
        <w:spacing w:line="300" w:lineRule="atLeast"/>
        <w:jc w:val="righ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大阪府規則第百四十六号</w:t>
      </w:r>
    </w:p>
    <w:p w14:paraId="76DDF806" w14:textId="7C8CFB3B" w:rsidR="003623E4" w:rsidRDefault="00660B5E">
      <w:pPr>
        <w:autoSpaceDE w:val="0"/>
        <w:autoSpaceDN w:val="0"/>
        <w:adjustRightInd w:val="0"/>
        <w:spacing w:line="300" w:lineRule="atLeast"/>
        <w:jc w:val="righ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改正　平成二九年二月二七日規則第九号</w:t>
      </w:r>
    </w:p>
    <w:p w14:paraId="478F0CDB" w14:textId="77777777" w:rsidR="00660B5E" w:rsidRPr="00660B5E" w:rsidRDefault="00660B5E">
      <w:pPr>
        <w:autoSpaceDE w:val="0"/>
        <w:autoSpaceDN w:val="0"/>
        <w:adjustRightInd w:val="0"/>
        <w:spacing w:line="300" w:lineRule="atLeast"/>
        <w:jc w:val="right"/>
        <w:rPr>
          <w:rFonts w:ascii="ＭＳ 明朝" w:eastAsia="ＭＳ 明朝" w:hAnsi="ＭＳ 明朝" w:cs="ＭＳ 明朝"/>
          <w:color w:val="000000"/>
          <w:kern w:val="0"/>
          <w:sz w:val="28"/>
          <w:szCs w:val="28"/>
        </w:rPr>
      </w:pPr>
    </w:p>
    <w:p w14:paraId="3C80ED26" w14:textId="77777777" w:rsidR="003623E4" w:rsidRPr="00660B5E" w:rsidRDefault="00660B5E">
      <w:pPr>
        <w:autoSpaceDE w:val="0"/>
        <w:autoSpaceDN w:val="0"/>
        <w:adjustRightInd w:val="0"/>
        <w:spacing w:line="300" w:lineRule="atLeast"/>
        <w:ind w:firstLine="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大阪府立万国博覧会記念公園指定管理者評価委員会規則を公布する。</w:t>
      </w:r>
    </w:p>
    <w:p w14:paraId="3916A518" w14:textId="77777777" w:rsidR="003623E4" w:rsidRPr="00660B5E" w:rsidRDefault="00660B5E">
      <w:pPr>
        <w:autoSpaceDE w:val="0"/>
        <w:autoSpaceDN w:val="0"/>
        <w:adjustRightInd w:val="0"/>
        <w:spacing w:line="300" w:lineRule="atLeast"/>
        <w:ind w:left="6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大阪府立万国博覧会記念公園指定管理者評価委員会規則</w:t>
      </w:r>
    </w:p>
    <w:p w14:paraId="007E2E86" w14:textId="77777777" w:rsidR="00660B5E" w:rsidRDefault="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p>
    <w:p w14:paraId="34C85ED7" w14:textId="55ED024D" w:rsidR="003623E4" w:rsidRPr="00660B5E" w:rsidRDefault="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（趣旨）</w:t>
      </w:r>
    </w:p>
    <w:p w14:paraId="05EB1EC6" w14:textId="03CB8966" w:rsidR="003623E4"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第一条　この規則は、大阪府附属機関条例（昭和二十七年大阪府条例第三十九号）第六条の規定に基づき、大阪府立万国博覧会記念公園指定管理者評価委員会（以下「委員会」という。）の組織、委員の報酬及び費用弁償の額その他委員会に関し必要な事項を定めるものとする。</w:t>
      </w:r>
    </w:p>
    <w:p w14:paraId="3262C2CE" w14:textId="77777777" w:rsidR="00660B5E"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p>
    <w:p w14:paraId="28083C0B" w14:textId="77777777" w:rsidR="003623E4" w:rsidRPr="00660B5E" w:rsidRDefault="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（組織）</w:t>
      </w:r>
    </w:p>
    <w:p w14:paraId="5EF4289E" w14:textId="77777777" w:rsidR="003623E4"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第二条　委員会は、委員七人以内で組織する。</w:t>
      </w:r>
    </w:p>
    <w:p w14:paraId="57C71F32" w14:textId="77777777" w:rsidR="003623E4"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２　委員は、学識経験のある者その他適当と認める者のうちから、知事が任命する。</w:t>
      </w:r>
    </w:p>
    <w:p w14:paraId="0D04AD4A" w14:textId="77777777" w:rsidR="003623E4"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３　委員の任期は、十年とする。ただし、補欠の委員の任期は、前任者の残任期間とする。</w:t>
      </w:r>
    </w:p>
    <w:p w14:paraId="0778A77C" w14:textId="11D83961" w:rsidR="003623E4" w:rsidRDefault="00660B5E">
      <w:pPr>
        <w:autoSpaceDE w:val="0"/>
        <w:autoSpaceDN w:val="0"/>
        <w:adjustRightInd w:val="0"/>
        <w:spacing w:line="300" w:lineRule="atLeast"/>
        <w:ind w:left="8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（平二九規則九・一部改正）</w:t>
      </w:r>
    </w:p>
    <w:p w14:paraId="2F1DFEF1" w14:textId="77777777" w:rsidR="00660B5E" w:rsidRPr="00660B5E" w:rsidRDefault="00660B5E">
      <w:pPr>
        <w:autoSpaceDE w:val="0"/>
        <w:autoSpaceDN w:val="0"/>
        <w:adjustRightInd w:val="0"/>
        <w:spacing w:line="300" w:lineRule="atLeast"/>
        <w:ind w:left="800"/>
        <w:jc w:val="left"/>
        <w:rPr>
          <w:rFonts w:ascii="ＭＳ 明朝" w:eastAsia="ＭＳ 明朝" w:hAnsi="ＭＳ 明朝" w:cs="ＭＳ 明朝"/>
          <w:color w:val="000000"/>
          <w:kern w:val="0"/>
          <w:sz w:val="28"/>
          <w:szCs w:val="28"/>
        </w:rPr>
      </w:pPr>
    </w:p>
    <w:p w14:paraId="3ABDEAFB" w14:textId="77777777" w:rsidR="003623E4" w:rsidRPr="00660B5E" w:rsidRDefault="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（委員長）</w:t>
      </w:r>
    </w:p>
    <w:p w14:paraId="22EC7C19" w14:textId="77777777" w:rsidR="003623E4"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第三条　委員会に委員長を置き、委員の互選によってこれを定める。</w:t>
      </w:r>
    </w:p>
    <w:p w14:paraId="6561878C" w14:textId="77777777" w:rsidR="003623E4"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２　委員長は、会務を総理する。</w:t>
      </w:r>
    </w:p>
    <w:p w14:paraId="6999F61A" w14:textId="2CCA2454" w:rsidR="003623E4"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３　委員長に事故があるときは、委員長があらかじめ指名する委員が、その職務を代理する。</w:t>
      </w:r>
    </w:p>
    <w:p w14:paraId="61E07242" w14:textId="77777777" w:rsidR="00660B5E"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p>
    <w:p w14:paraId="52832108" w14:textId="77777777" w:rsidR="003623E4" w:rsidRPr="00660B5E" w:rsidRDefault="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（会議）</w:t>
      </w:r>
    </w:p>
    <w:p w14:paraId="0B9704BB" w14:textId="77777777" w:rsidR="003623E4"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第四条　委員会の会議は、委員長が招集し、委員長がその議長となる。</w:t>
      </w:r>
    </w:p>
    <w:p w14:paraId="3B9D1EB9" w14:textId="77777777" w:rsidR="003623E4"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２　委員会は、委員の過半数が出席しなければ会議を開くことができない。</w:t>
      </w:r>
    </w:p>
    <w:p w14:paraId="15B0802B" w14:textId="77777777" w:rsidR="003623E4"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３　委員会の議事は、出席委員の過半数で決し、可否同数のときは、議長の決するところによる。</w:t>
      </w:r>
    </w:p>
    <w:p w14:paraId="15290367" w14:textId="77777777" w:rsidR="00660B5E" w:rsidRDefault="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p>
    <w:p w14:paraId="704BC2C3" w14:textId="61743B51" w:rsidR="00660B5E" w:rsidRPr="00660B5E" w:rsidRDefault="00660B5E" w:rsidP="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（報酬）</w:t>
      </w:r>
    </w:p>
    <w:p w14:paraId="1ED6BEE9" w14:textId="43147568" w:rsidR="003623E4"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lastRenderedPageBreak/>
        <w:t>第五条　委員の報酬の額は、日額九千八百円とする。</w:t>
      </w:r>
    </w:p>
    <w:p w14:paraId="02E8EE9A" w14:textId="77777777" w:rsidR="00660B5E"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p>
    <w:p w14:paraId="2F66BC19" w14:textId="77777777" w:rsidR="003623E4" w:rsidRPr="00660B5E" w:rsidRDefault="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（費用弁償）</w:t>
      </w:r>
    </w:p>
    <w:p w14:paraId="134AE18D" w14:textId="3D1638ED" w:rsidR="003623E4"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第六条　委員の費用弁償の額は、職員の旅費に関する条例（昭和四十年大阪府条例第三十七号）による指定職等の職務にある者以外の者の額相当額とする。</w:t>
      </w:r>
    </w:p>
    <w:p w14:paraId="1892B1AC" w14:textId="77777777" w:rsidR="00660B5E"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p>
    <w:p w14:paraId="3ABBA93A" w14:textId="77777777" w:rsidR="003623E4" w:rsidRPr="00660B5E" w:rsidRDefault="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（庶務）</w:t>
      </w:r>
    </w:p>
    <w:p w14:paraId="4C57E917" w14:textId="4EB6C83C" w:rsidR="003623E4"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第七条　委員会の庶務は、府民文化部において行う。</w:t>
      </w:r>
    </w:p>
    <w:p w14:paraId="552C7AD7" w14:textId="77777777" w:rsidR="00660B5E"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p>
    <w:p w14:paraId="6395FB15" w14:textId="77777777" w:rsidR="003623E4" w:rsidRPr="00660B5E" w:rsidRDefault="00660B5E">
      <w:pPr>
        <w:autoSpaceDE w:val="0"/>
        <w:autoSpaceDN w:val="0"/>
        <w:adjustRightInd w:val="0"/>
        <w:spacing w:line="300" w:lineRule="atLeast"/>
        <w:ind w:left="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（委任）</w:t>
      </w:r>
    </w:p>
    <w:p w14:paraId="0BCE4BC5" w14:textId="26716A2A" w:rsidR="003623E4"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第八条　この規則に定めるもののほか、委員会の運営に関し必要な事項は、委員長が定める。</w:t>
      </w:r>
    </w:p>
    <w:p w14:paraId="6802A1DA" w14:textId="77777777" w:rsidR="00660B5E" w:rsidRPr="00660B5E" w:rsidRDefault="00660B5E">
      <w:pPr>
        <w:autoSpaceDE w:val="0"/>
        <w:autoSpaceDN w:val="0"/>
        <w:adjustRightInd w:val="0"/>
        <w:spacing w:line="300" w:lineRule="atLeast"/>
        <w:ind w:left="200" w:hanging="200"/>
        <w:jc w:val="left"/>
        <w:rPr>
          <w:rFonts w:ascii="ＭＳ 明朝" w:eastAsia="ＭＳ 明朝" w:hAnsi="ＭＳ 明朝" w:cs="ＭＳ 明朝"/>
          <w:color w:val="000000"/>
          <w:kern w:val="0"/>
          <w:sz w:val="28"/>
          <w:szCs w:val="28"/>
        </w:rPr>
      </w:pPr>
    </w:p>
    <w:p w14:paraId="043D70B4" w14:textId="77777777" w:rsidR="003623E4" w:rsidRPr="00660B5E" w:rsidRDefault="00660B5E">
      <w:pPr>
        <w:autoSpaceDE w:val="0"/>
        <w:autoSpaceDN w:val="0"/>
        <w:adjustRightInd w:val="0"/>
        <w:spacing w:line="300" w:lineRule="atLeast"/>
        <w:ind w:left="6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附　則</w:t>
      </w:r>
    </w:p>
    <w:p w14:paraId="44195C58" w14:textId="77777777" w:rsidR="003623E4" w:rsidRPr="00660B5E" w:rsidRDefault="00660B5E">
      <w:pPr>
        <w:autoSpaceDE w:val="0"/>
        <w:autoSpaceDN w:val="0"/>
        <w:adjustRightInd w:val="0"/>
        <w:spacing w:line="300" w:lineRule="atLeast"/>
        <w:ind w:firstLine="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この規則は、公布の日から施行する。</w:t>
      </w:r>
    </w:p>
    <w:p w14:paraId="1BF8633A" w14:textId="77777777" w:rsidR="003623E4" w:rsidRPr="00660B5E" w:rsidRDefault="00660B5E">
      <w:pPr>
        <w:autoSpaceDE w:val="0"/>
        <w:autoSpaceDN w:val="0"/>
        <w:adjustRightInd w:val="0"/>
        <w:spacing w:line="300" w:lineRule="atLeast"/>
        <w:ind w:left="6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附　則（平成二九年規則第九号）</w:t>
      </w:r>
    </w:p>
    <w:p w14:paraId="230377F2" w14:textId="77777777" w:rsidR="003623E4" w:rsidRPr="00660B5E" w:rsidRDefault="00660B5E">
      <w:pPr>
        <w:autoSpaceDE w:val="0"/>
        <w:autoSpaceDN w:val="0"/>
        <w:adjustRightInd w:val="0"/>
        <w:spacing w:line="300" w:lineRule="atLeast"/>
        <w:ind w:firstLine="200"/>
        <w:jc w:val="left"/>
        <w:rPr>
          <w:rFonts w:ascii="ＭＳ 明朝" w:eastAsia="ＭＳ 明朝" w:hAnsi="ＭＳ 明朝" w:cs="ＭＳ 明朝"/>
          <w:color w:val="000000"/>
          <w:kern w:val="0"/>
          <w:sz w:val="28"/>
          <w:szCs w:val="28"/>
        </w:rPr>
      </w:pPr>
      <w:r w:rsidRPr="00660B5E">
        <w:rPr>
          <w:rFonts w:ascii="ＭＳ 明朝" w:eastAsia="ＭＳ 明朝" w:hAnsi="ＭＳ 明朝" w:cs="ＭＳ 明朝" w:hint="eastAsia"/>
          <w:color w:val="000000"/>
          <w:kern w:val="0"/>
          <w:sz w:val="28"/>
          <w:szCs w:val="28"/>
        </w:rPr>
        <w:t>この規則は、公布の日から施行する。</w:t>
      </w:r>
    </w:p>
    <w:p w14:paraId="571D4A84" w14:textId="77777777" w:rsidR="003623E4" w:rsidRDefault="003623E4">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3623E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3375" w14:textId="77777777" w:rsidR="00660B5E" w:rsidRDefault="00660B5E" w:rsidP="00660B5E">
      <w:r>
        <w:separator/>
      </w:r>
    </w:p>
  </w:endnote>
  <w:endnote w:type="continuationSeparator" w:id="0">
    <w:p w14:paraId="2199ACDA" w14:textId="77777777" w:rsidR="00660B5E" w:rsidRDefault="00660B5E" w:rsidP="0066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8E5C" w14:textId="77777777" w:rsidR="00660B5E" w:rsidRDefault="00660B5E" w:rsidP="00660B5E">
      <w:r>
        <w:separator/>
      </w:r>
    </w:p>
  </w:footnote>
  <w:footnote w:type="continuationSeparator" w:id="0">
    <w:p w14:paraId="378638D8" w14:textId="77777777" w:rsidR="00660B5E" w:rsidRDefault="00660B5E" w:rsidP="00660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5E"/>
    <w:rsid w:val="003623E4"/>
    <w:rsid w:val="00660B5E"/>
    <w:rsid w:val="009D5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830FF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B5E"/>
    <w:pPr>
      <w:tabs>
        <w:tab w:val="center" w:pos="4252"/>
        <w:tab w:val="right" w:pos="8504"/>
      </w:tabs>
      <w:snapToGrid w:val="0"/>
    </w:pPr>
  </w:style>
  <w:style w:type="character" w:customStyle="1" w:styleId="a4">
    <w:name w:val="ヘッダー (文字)"/>
    <w:basedOn w:val="a0"/>
    <w:link w:val="a3"/>
    <w:uiPriority w:val="99"/>
    <w:rsid w:val="00660B5E"/>
  </w:style>
  <w:style w:type="paragraph" w:styleId="a5">
    <w:name w:val="footer"/>
    <w:basedOn w:val="a"/>
    <w:link w:val="a6"/>
    <w:uiPriority w:val="99"/>
    <w:unhideWhenUsed/>
    <w:rsid w:val="00660B5E"/>
    <w:pPr>
      <w:tabs>
        <w:tab w:val="center" w:pos="4252"/>
        <w:tab w:val="right" w:pos="8504"/>
      </w:tabs>
      <w:snapToGrid w:val="0"/>
    </w:pPr>
  </w:style>
  <w:style w:type="character" w:customStyle="1" w:styleId="a6">
    <w:name w:val="フッター (文字)"/>
    <w:basedOn w:val="a0"/>
    <w:link w:val="a5"/>
    <w:uiPriority w:val="99"/>
    <w:rsid w:val="0066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66</Characters>
  <Application>Microsoft Office Word</Application>
  <DocSecurity>0</DocSecurity>
  <Lines>1</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2026-04-06T02:06:00Z</dcterms:created>
  <dcterms:modified xsi:type="dcterms:W3CDTF">2026-04-06T02:06:00Z</dcterms:modified>
</cp:coreProperties>
</file>