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7B36" w14:textId="2AB235FC" w:rsidR="005C07F1" w:rsidRPr="00B0540D" w:rsidRDefault="007D5100" w:rsidP="00B0540D">
      <w:pPr>
        <w:jc w:val="right"/>
        <w:rPr>
          <w:rFonts w:ascii="ＭＳ Ｐ明朝" w:eastAsia="ＭＳ Ｐ明朝" w:hAnsi="ＭＳ Ｐ明朝"/>
        </w:rPr>
      </w:pPr>
      <w:r w:rsidRPr="00B0540D">
        <w:rPr>
          <w:rFonts w:ascii="ＭＳ Ｐ明朝" w:eastAsia="ＭＳ Ｐ明朝" w:hAnsi="ＭＳ Ｐ明朝"/>
        </w:rPr>
        <w:t>令和</w:t>
      </w:r>
      <w:r w:rsidR="00B0540D">
        <w:rPr>
          <w:rFonts w:ascii="ＭＳ Ｐ明朝" w:eastAsia="ＭＳ Ｐ明朝" w:hAnsi="ＭＳ Ｐ明朝" w:hint="eastAsia"/>
        </w:rPr>
        <w:t>７</w:t>
      </w:r>
      <w:r w:rsidRPr="00B0540D">
        <w:rPr>
          <w:rFonts w:ascii="ＭＳ Ｐ明朝" w:eastAsia="ＭＳ Ｐ明朝" w:hAnsi="ＭＳ Ｐ明朝"/>
        </w:rPr>
        <w:t>年</w:t>
      </w:r>
      <w:r w:rsidR="007C7474">
        <w:rPr>
          <w:rFonts w:ascii="ＭＳ Ｐ明朝" w:eastAsia="ＭＳ Ｐ明朝" w:hAnsi="ＭＳ Ｐ明朝" w:hint="eastAsia"/>
        </w:rPr>
        <w:t>９</w:t>
      </w:r>
      <w:r w:rsidRPr="00B0540D">
        <w:rPr>
          <w:rFonts w:ascii="ＭＳ Ｐ明朝" w:eastAsia="ＭＳ Ｐ明朝" w:hAnsi="ＭＳ Ｐ明朝"/>
        </w:rPr>
        <w:t>月</w:t>
      </w:r>
      <w:r w:rsidR="00280103">
        <w:rPr>
          <w:rFonts w:ascii="ＭＳ Ｐ明朝" w:eastAsia="ＭＳ Ｐ明朝" w:hAnsi="ＭＳ Ｐ明朝" w:hint="eastAsia"/>
        </w:rPr>
        <w:t>25</w:t>
      </w:r>
      <w:r w:rsidRPr="00B0540D">
        <w:rPr>
          <w:rFonts w:ascii="ＭＳ Ｐ明朝" w:eastAsia="ＭＳ Ｐ明朝" w:hAnsi="ＭＳ Ｐ明朝"/>
        </w:rPr>
        <w:t>日</w:t>
      </w:r>
    </w:p>
    <w:p w14:paraId="7D07D140" w14:textId="77777777" w:rsidR="005C07F1" w:rsidRPr="00B0540D" w:rsidRDefault="005C07F1" w:rsidP="00B0540D">
      <w:pPr>
        <w:rPr>
          <w:rFonts w:ascii="ＭＳ Ｐ明朝" w:eastAsia="ＭＳ Ｐ明朝" w:hAnsi="ＭＳ Ｐ明朝"/>
        </w:rPr>
      </w:pPr>
    </w:p>
    <w:p w14:paraId="2FF37432" w14:textId="6031100E" w:rsidR="005C07F1" w:rsidRPr="00B0540D" w:rsidRDefault="007D5100" w:rsidP="00677DEE">
      <w:pPr>
        <w:spacing w:line="276" w:lineRule="auto"/>
        <w:rPr>
          <w:rFonts w:ascii="ＭＳ Ｐ明朝" w:eastAsia="ＭＳ Ｐ明朝" w:hAnsi="ＭＳ Ｐ明朝" w:hint="eastAsia"/>
        </w:rPr>
      </w:pPr>
      <w:r w:rsidRPr="00B0540D">
        <w:rPr>
          <w:rFonts w:ascii="ＭＳ Ｐ明朝" w:eastAsia="ＭＳ Ｐ明朝" w:hAnsi="ＭＳ Ｐ明朝"/>
        </w:rPr>
        <w:t xml:space="preserve">　</w:t>
      </w:r>
    </w:p>
    <w:p w14:paraId="29BD6407" w14:textId="77777777" w:rsidR="005C07F1" w:rsidRPr="00B0540D" w:rsidRDefault="005C07F1" w:rsidP="00677DEE">
      <w:pPr>
        <w:spacing w:line="276" w:lineRule="auto"/>
        <w:rPr>
          <w:rFonts w:ascii="ＭＳ Ｐ明朝" w:eastAsia="ＭＳ Ｐ明朝" w:hAnsi="ＭＳ Ｐ明朝"/>
        </w:rPr>
      </w:pPr>
    </w:p>
    <w:p w14:paraId="61B32D6B" w14:textId="122E26A1" w:rsidR="005C07F1" w:rsidRPr="00B0540D" w:rsidRDefault="007D5100" w:rsidP="00677DEE">
      <w:pPr>
        <w:spacing w:line="276" w:lineRule="auto"/>
        <w:ind w:firstLineChars="2902" w:firstLine="6094"/>
        <w:rPr>
          <w:rFonts w:ascii="ＭＳ Ｐ明朝" w:eastAsia="ＭＳ Ｐ明朝" w:hAnsi="ＭＳ Ｐ明朝"/>
        </w:rPr>
      </w:pPr>
      <w:r w:rsidRPr="00B0540D">
        <w:rPr>
          <w:rFonts w:ascii="ＭＳ Ｐ明朝" w:eastAsia="ＭＳ Ｐ明朝" w:hAnsi="ＭＳ Ｐ明朝"/>
        </w:rPr>
        <w:t>質　問　者</w:t>
      </w:r>
    </w:p>
    <w:p w14:paraId="7966E011" w14:textId="720539A6" w:rsidR="00CF390C" w:rsidRDefault="007D5100" w:rsidP="00677DEE">
      <w:pPr>
        <w:wordWrap w:val="0"/>
        <w:spacing w:line="276" w:lineRule="auto"/>
        <w:ind w:right="732"/>
        <w:jc w:val="right"/>
        <w:rPr>
          <w:rFonts w:ascii="ＭＳ Ｐ明朝" w:eastAsia="ＭＳ Ｐ明朝" w:hAnsi="ＭＳ Ｐ明朝"/>
        </w:rPr>
      </w:pPr>
      <w:r w:rsidRPr="00B0540D">
        <w:rPr>
          <w:rFonts w:ascii="ＭＳ Ｐ明朝" w:eastAsia="ＭＳ Ｐ明朝" w:hAnsi="ＭＳ Ｐ明朝"/>
        </w:rPr>
        <w:t xml:space="preserve">大阪府議会議員　　</w:t>
      </w:r>
      <w:r w:rsidR="007C7474">
        <w:rPr>
          <w:rFonts w:ascii="ＭＳ Ｐ明朝" w:eastAsia="ＭＳ Ｐ明朝" w:hAnsi="ＭＳ Ｐ明朝" w:hint="eastAsia"/>
        </w:rPr>
        <w:t>道端　俊彦</w:t>
      </w:r>
    </w:p>
    <w:p w14:paraId="2218C466" w14:textId="77777777" w:rsidR="00677DEE" w:rsidRPr="00B0540D" w:rsidRDefault="00677DEE" w:rsidP="00677DEE">
      <w:pPr>
        <w:ind w:right="732"/>
        <w:jc w:val="right"/>
        <w:rPr>
          <w:rFonts w:ascii="ＭＳ Ｐ明朝" w:eastAsia="ＭＳ Ｐ明朝" w:hAnsi="ＭＳ Ｐ明朝"/>
        </w:rPr>
      </w:pPr>
    </w:p>
    <w:p w14:paraId="0BF11A09" w14:textId="77777777" w:rsidR="00CF390C" w:rsidRPr="00B0540D" w:rsidRDefault="00CF390C" w:rsidP="00B0540D">
      <w:pPr>
        <w:ind w:right="9"/>
        <w:jc w:val="center"/>
        <w:rPr>
          <w:rFonts w:ascii="ＭＳ Ｐ明朝" w:eastAsia="ＭＳ Ｐ明朝" w:hAnsi="ＭＳ Ｐ明朝"/>
        </w:rPr>
      </w:pPr>
    </w:p>
    <w:p w14:paraId="12A9C2EC" w14:textId="2809C345" w:rsidR="005C07F1" w:rsidRPr="00B0540D" w:rsidRDefault="005322D7" w:rsidP="00B0540D">
      <w:pPr>
        <w:ind w:right="9"/>
        <w:jc w:val="center"/>
        <w:rPr>
          <w:rFonts w:ascii="ＭＳ Ｐ明朝" w:eastAsia="ＭＳ Ｐ明朝" w:hAnsi="ＭＳ Ｐ明朝" w:hint="eastAsia"/>
        </w:rPr>
      </w:pPr>
      <w:r>
        <w:rPr>
          <w:rFonts w:ascii="ＭＳ Ｐ明朝" w:eastAsia="ＭＳ Ｐ明朝" w:hAnsi="ＭＳ Ｐ明朝" w:hint="eastAsia"/>
        </w:rPr>
        <w:t>質問予定概要</w:t>
      </w:r>
    </w:p>
    <w:p w14:paraId="366808A6" w14:textId="77777777" w:rsidR="00CF390C" w:rsidRPr="00B0540D" w:rsidRDefault="00CF390C" w:rsidP="00B0540D">
      <w:pPr>
        <w:ind w:right="9"/>
        <w:jc w:val="center"/>
        <w:rPr>
          <w:rFonts w:ascii="ＭＳ Ｐ明朝" w:eastAsia="ＭＳ Ｐ明朝" w:hAnsi="ＭＳ Ｐ明朝"/>
        </w:rPr>
      </w:pPr>
    </w:p>
    <w:p w14:paraId="4ED7C068" w14:textId="6540A103" w:rsidR="00CF390C" w:rsidRPr="00B0540D" w:rsidRDefault="00CF390C" w:rsidP="00B0540D">
      <w:pPr>
        <w:ind w:right="884" w:firstLineChars="100" w:firstLine="210"/>
        <w:jc w:val="left"/>
        <w:rPr>
          <w:rFonts w:ascii="ＭＳ Ｐ明朝" w:eastAsia="ＭＳ Ｐ明朝" w:hAnsi="ＭＳ Ｐ明朝" w:hint="eastAsia"/>
        </w:rPr>
      </w:pPr>
    </w:p>
    <w:p w14:paraId="15A78119" w14:textId="77777777" w:rsidR="005C07F1" w:rsidRPr="00B0540D" w:rsidRDefault="005C07F1" w:rsidP="00B0540D">
      <w:pPr>
        <w:ind w:right="884"/>
        <w:rPr>
          <w:rFonts w:ascii="ＭＳ Ｐ明朝" w:eastAsia="ＭＳ Ｐ明朝" w:hAnsi="ＭＳ Ｐ明朝"/>
        </w:rPr>
      </w:pPr>
    </w:p>
    <w:tbl>
      <w:tblPr>
        <w:tblStyle w:val="10"/>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2405"/>
        <w:gridCol w:w="1900"/>
        <w:gridCol w:w="870"/>
        <w:gridCol w:w="3042"/>
        <w:gridCol w:w="1984"/>
      </w:tblGrid>
      <w:tr w:rsidR="005C07F1" w:rsidRPr="00B0540D" w14:paraId="4A0E1CF8" w14:textId="77777777" w:rsidTr="00664F0D">
        <w:trPr>
          <w:trHeight w:val="454"/>
          <w:jc w:val="center"/>
        </w:trPr>
        <w:tc>
          <w:tcPr>
            <w:tcW w:w="4305" w:type="dxa"/>
            <w:gridSpan w:val="2"/>
            <w:tcBorders>
              <w:top w:val="single" w:sz="4" w:space="0" w:color="FFFFFF"/>
              <w:left w:val="single" w:sz="4" w:space="0" w:color="FFFFFF"/>
            </w:tcBorders>
            <w:vAlign w:val="center"/>
          </w:tcPr>
          <w:p w14:paraId="561059BF" w14:textId="77777777" w:rsidR="00CF390C" w:rsidRPr="00B0540D" w:rsidRDefault="00CF390C" w:rsidP="00B0540D">
            <w:pPr>
              <w:ind w:right="884"/>
              <w:jc w:val="left"/>
              <w:rPr>
                <w:rFonts w:ascii="ＭＳ Ｐ明朝" w:eastAsia="ＭＳ Ｐ明朝" w:hAnsi="ＭＳ Ｐ明朝"/>
                <w:sz w:val="21"/>
                <w:szCs w:val="21"/>
              </w:rPr>
            </w:pPr>
          </w:p>
        </w:tc>
        <w:tc>
          <w:tcPr>
            <w:tcW w:w="870" w:type="dxa"/>
            <w:vAlign w:val="center"/>
          </w:tcPr>
          <w:p w14:paraId="4C4FE108" w14:textId="77777777" w:rsidR="005C07F1" w:rsidRPr="00B0540D" w:rsidRDefault="007D5100" w:rsidP="00B0540D">
            <w:pPr>
              <w:ind w:right="-109"/>
              <w:rPr>
                <w:rFonts w:ascii="ＭＳ Ｐ明朝" w:eastAsia="ＭＳ Ｐ明朝" w:hAnsi="ＭＳ Ｐ明朝"/>
                <w:sz w:val="21"/>
                <w:szCs w:val="21"/>
              </w:rPr>
            </w:pPr>
            <w:r w:rsidRPr="00B0540D">
              <w:rPr>
                <w:rFonts w:ascii="ＭＳ Ｐ明朝" w:eastAsia="ＭＳ Ｐ明朝" w:hAnsi="ＭＳ Ｐ明朝"/>
                <w:sz w:val="21"/>
                <w:szCs w:val="21"/>
              </w:rPr>
              <w:t>質問日</w:t>
            </w:r>
          </w:p>
        </w:tc>
        <w:tc>
          <w:tcPr>
            <w:tcW w:w="5026" w:type="dxa"/>
            <w:gridSpan w:val="2"/>
            <w:vAlign w:val="center"/>
          </w:tcPr>
          <w:p w14:paraId="2F78D848" w14:textId="4BF858B3" w:rsidR="005C07F1" w:rsidRPr="00B0540D" w:rsidRDefault="007D5100" w:rsidP="00B0540D">
            <w:pPr>
              <w:ind w:right="113"/>
              <w:jc w:val="center"/>
              <w:rPr>
                <w:rFonts w:ascii="ＭＳ Ｐ明朝" w:eastAsia="ＭＳ Ｐ明朝" w:hAnsi="ＭＳ Ｐ明朝"/>
                <w:sz w:val="21"/>
                <w:szCs w:val="21"/>
              </w:rPr>
            </w:pPr>
            <w:r w:rsidRPr="00B0540D">
              <w:rPr>
                <w:rFonts w:ascii="ＭＳ Ｐ明朝" w:eastAsia="ＭＳ Ｐ明朝" w:hAnsi="ＭＳ Ｐ明朝"/>
                <w:sz w:val="21"/>
                <w:szCs w:val="21"/>
              </w:rPr>
              <w:t>令和</w:t>
            </w:r>
            <w:r w:rsidR="00B0540D">
              <w:rPr>
                <w:rFonts w:ascii="ＭＳ Ｐ明朝" w:eastAsia="ＭＳ Ｐ明朝" w:hAnsi="ＭＳ Ｐ明朝" w:hint="eastAsia"/>
                <w:sz w:val="21"/>
                <w:szCs w:val="21"/>
              </w:rPr>
              <w:t>７</w:t>
            </w:r>
            <w:r w:rsidRPr="00B0540D">
              <w:rPr>
                <w:rFonts w:ascii="ＭＳ Ｐ明朝" w:eastAsia="ＭＳ Ｐ明朝" w:hAnsi="ＭＳ Ｐ明朝"/>
                <w:sz w:val="21"/>
                <w:szCs w:val="21"/>
              </w:rPr>
              <w:t>年</w:t>
            </w:r>
            <w:r w:rsidR="007C7474">
              <w:rPr>
                <w:rFonts w:ascii="ＭＳ Ｐ明朝" w:eastAsia="ＭＳ Ｐ明朝" w:hAnsi="ＭＳ Ｐ明朝" w:hint="eastAsia"/>
                <w:sz w:val="21"/>
                <w:szCs w:val="21"/>
              </w:rPr>
              <w:t>９</w:t>
            </w:r>
            <w:r w:rsidRPr="00B0540D">
              <w:rPr>
                <w:rFonts w:ascii="ＭＳ Ｐ明朝" w:eastAsia="ＭＳ Ｐ明朝" w:hAnsi="ＭＳ Ｐ明朝"/>
                <w:sz w:val="21"/>
                <w:szCs w:val="21"/>
              </w:rPr>
              <w:t>月</w:t>
            </w:r>
            <w:r w:rsidR="008C572E">
              <w:rPr>
                <w:rFonts w:ascii="ＭＳ Ｐ明朝" w:eastAsia="ＭＳ Ｐ明朝" w:hAnsi="ＭＳ Ｐ明朝" w:hint="eastAsia"/>
                <w:sz w:val="21"/>
                <w:szCs w:val="21"/>
              </w:rPr>
              <w:t>29</w:t>
            </w:r>
            <w:r w:rsidRPr="00B0540D">
              <w:rPr>
                <w:rFonts w:ascii="ＭＳ Ｐ明朝" w:eastAsia="ＭＳ Ｐ明朝" w:hAnsi="ＭＳ Ｐ明朝"/>
                <w:sz w:val="21"/>
                <w:szCs w:val="21"/>
              </w:rPr>
              <w:t>日６番</w:t>
            </w:r>
          </w:p>
        </w:tc>
      </w:tr>
      <w:tr w:rsidR="005C07F1" w:rsidRPr="00B0540D" w14:paraId="00601239" w14:textId="77777777" w:rsidTr="008863CF">
        <w:trPr>
          <w:trHeight w:val="466"/>
          <w:jc w:val="center"/>
        </w:trPr>
        <w:tc>
          <w:tcPr>
            <w:tcW w:w="2405" w:type="dxa"/>
            <w:vAlign w:val="center"/>
          </w:tcPr>
          <w:p w14:paraId="1A7A35A1" w14:textId="77777777" w:rsidR="005C07F1" w:rsidRPr="00B0540D" w:rsidRDefault="007D5100" w:rsidP="00B0540D">
            <w:pPr>
              <w:ind w:right="-77"/>
              <w:jc w:val="center"/>
              <w:rPr>
                <w:rFonts w:ascii="ＭＳ Ｐ明朝" w:eastAsia="ＭＳ Ｐ明朝" w:hAnsi="ＭＳ Ｐ明朝"/>
                <w:sz w:val="21"/>
                <w:szCs w:val="21"/>
              </w:rPr>
            </w:pPr>
            <w:r w:rsidRPr="00B0540D">
              <w:rPr>
                <w:rFonts w:ascii="ＭＳ Ｐ明朝" w:eastAsia="ＭＳ Ｐ明朝" w:hAnsi="ＭＳ Ｐ明朝"/>
                <w:sz w:val="21"/>
                <w:szCs w:val="21"/>
              </w:rPr>
              <w:t>発言の種別</w:t>
            </w:r>
          </w:p>
        </w:tc>
        <w:tc>
          <w:tcPr>
            <w:tcW w:w="7796" w:type="dxa"/>
            <w:gridSpan w:val="4"/>
            <w:vAlign w:val="center"/>
          </w:tcPr>
          <w:p w14:paraId="5D682BAA" w14:textId="16EEC7FF" w:rsidR="005C07F1" w:rsidRPr="00B0540D" w:rsidRDefault="000742D5" w:rsidP="00B0540D">
            <w:pPr>
              <w:ind w:right="884"/>
              <w:jc w:val="center"/>
              <w:rPr>
                <w:rFonts w:ascii="ＭＳ Ｐ明朝" w:eastAsia="ＭＳ Ｐ明朝" w:hAnsi="ＭＳ Ｐ明朝"/>
                <w:sz w:val="21"/>
                <w:szCs w:val="21"/>
              </w:rPr>
            </w:pPr>
            <w:r w:rsidRPr="00B0540D">
              <w:rPr>
                <w:rFonts w:ascii="ＭＳ Ｐ明朝" w:eastAsia="ＭＳ Ｐ明朝" w:hAnsi="ＭＳ Ｐ明朝" w:hint="eastAsia"/>
                <w:sz w:val="21"/>
                <w:szCs w:val="21"/>
              </w:rPr>
              <w:t xml:space="preserve">・代表質問　</w:t>
            </w:r>
            <w:r w:rsidRPr="00B0540D">
              <w:rPr>
                <w:rFonts w:ascii="ＭＳ Ｐ明朝" w:eastAsia="ＭＳ Ｐ明朝" w:hAnsi="ＭＳ Ｐ明朝"/>
                <w:sz w:val="21"/>
                <w:szCs w:val="21"/>
                <w:bdr w:val="single" w:sz="4" w:space="0" w:color="auto"/>
              </w:rPr>
              <w:t>・一般質問</w:t>
            </w:r>
          </w:p>
        </w:tc>
      </w:tr>
      <w:tr w:rsidR="005C07F1" w:rsidRPr="00B0540D" w14:paraId="5D7BC487" w14:textId="77777777" w:rsidTr="00547D15">
        <w:trPr>
          <w:trHeight w:val="451"/>
          <w:jc w:val="center"/>
        </w:trPr>
        <w:tc>
          <w:tcPr>
            <w:tcW w:w="8217" w:type="dxa"/>
            <w:gridSpan w:val="4"/>
            <w:vAlign w:val="center"/>
          </w:tcPr>
          <w:p w14:paraId="00A7B2AF" w14:textId="07480940" w:rsidR="005C07F1" w:rsidRPr="00B0540D" w:rsidRDefault="007D5100" w:rsidP="00B0540D">
            <w:pPr>
              <w:ind w:right="9"/>
              <w:jc w:val="center"/>
              <w:rPr>
                <w:rFonts w:ascii="ＭＳ Ｐ明朝" w:eastAsia="ＭＳ Ｐ明朝" w:hAnsi="ＭＳ Ｐ明朝"/>
                <w:sz w:val="21"/>
                <w:szCs w:val="21"/>
              </w:rPr>
            </w:pPr>
            <w:r w:rsidRPr="00B0540D">
              <w:rPr>
                <w:rFonts w:ascii="ＭＳ Ｐ明朝" w:eastAsia="ＭＳ Ｐ明朝" w:hAnsi="ＭＳ Ｐ明朝"/>
                <w:sz w:val="21"/>
                <w:szCs w:val="21"/>
              </w:rPr>
              <w:t>発　　言　　の　　要　　旨</w:t>
            </w:r>
          </w:p>
        </w:tc>
        <w:tc>
          <w:tcPr>
            <w:tcW w:w="1984" w:type="dxa"/>
            <w:vMerge w:val="restart"/>
            <w:vAlign w:val="center"/>
          </w:tcPr>
          <w:p w14:paraId="3C7E89DD" w14:textId="4145EE02" w:rsidR="005C07F1" w:rsidRPr="00B0540D" w:rsidRDefault="007D5100" w:rsidP="00B0540D">
            <w:pPr>
              <w:ind w:right="9"/>
              <w:jc w:val="center"/>
              <w:rPr>
                <w:rFonts w:ascii="ＭＳ Ｐ明朝" w:eastAsia="ＭＳ Ｐ明朝" w:hAnsi="ＭＳ Ｐ明朝"/>
                <w:sz w:val="21"/>
                <w:szCs w:val="21"/>
              </w:rPr>
            </w:pPr>
            <w:r w:rsidRPr="00B0540D">
              <w:rPr>
                <w:rFonts w:ascii="ＭＳ Ｐ明朝" w:eastAsia="ＭＳ Ｐ明朝" w:hAnsi="ＭＳ Ｐ明朝"/>
                <w:sz w:val="21"/>
                <w:szCs w:val="21"/>
              </w:rPr>
              <w:t>答弁を求める者</w:t>
            </w:r>
          </w:p>
        </w:tc>
      </w:tr>
      <w:tr w:rsidR="005C07F1" w:rsidRPr="00B0540D" w14:paraId="40740915" w14:textId="77777777" w:rsidTr="00677DEE">
        <w:trPr>
          <w:trHeight w:val="464"/>
          <w:jc w:val="center"/>
        </w:trPr>
        <w:tc>
          <w:tcPr>
            <w:tcW w:w="2405" w:type="dxa"/>
            <w:tcBorders>
              <w:bottom w:val="single" w:sz="4" w:space="0" w:color="auto"/>
            </w:tcBorders>
            <w:vAlign w:val="center"/>
          </w:tcPr>
          <w:p w14:paraId="702F5B03" w14:textId="77777777" w:rsidR="005C07F1" w:rsidRPr="00B0540D" w:rsidRDefault="007D5100" w:rsidP="00B0540D">
            <w:pPr>
              <w:jc w:val="center"/>
              <w:rPr>
                <w:rFonts w:ascii="ＭＳ Ｐ明朝" w:eastAsia="ＭＳ Ｐ明朝" w:hAnsi="ＭＳ Ｐ明朝"/>
                <w:sz w:val="21"/>
                <w:szCs w:val="21"/>
              </w:rPr>
            </w:pPr>
            <w:bookmarkStart w:id="0" w:name="_Hlk184222432"/>
            <w:r w:rsidRPr="00B0540D">
              <w:rPr>
                <w:rFonts w:ascii="ＭＳ Ｐ明朝" w:eastAsia="ＭＳ Ｐ明朝" w:hAnsi="ＭＳ Ｐ明朝"/>
                <w:sz w:val="21"/>
                <w:szCs w:val="21"/>
              </w:rPr>
              <w:t>項　　目</w:t>
            </w:r>
          </w:p>
        </w:tc>
        <w:tc>
          <w:tcPr>
            <w:tcW w:w="5812" w:type="dxa"/>
            <w:gridSpan w:val="3"/>
            <w:tcBorders>
              <w:bottom w:val="single" w:sz="4" w:space="0" w:color="auto"/>
            </w:tcBorders>
            <w:vAlign w:val="center"/>
          </w:tcPr>
          <w:p w14:paraId="63C3787A" w14:textId="7D8C36DD" w:rsidR="005C07F1" w:rsidRPr="00B0540D" w:rsidRDefault="007D5100" w:rsidP="00B0540D">
            <w:pPr>
              <w:jc w:val="center"/>
              <w:rPr>
                <w:rFonts w:ascii="ＭＳ Ｐ明朝" w:eastAsia="ＭＳ Ｐ明朝" w:hAnsi="ＭＳ Ｐ明朝"/>
                <w:sz w:val="21"/>
                <w:szCs w:val="21"/>
              </w:rPr>
            </w:pPr>
            <w:r w:rsidRPr="00B0540D">
              <w:rPr>
                <w:rFonts w:ascii="ＭＳ Ｐ明朝" w:eastAsia="ＭＳ Ｐ明朝" w:hAnsi="ＭＳ Ｐ明朝"/>
                <w:sz w:val="21"/>
                <w:szCs w:val="21"/>
              </w:rPr>
              <w:t>内　　　　容</w:t>
            </w:r>
          </w:p>
        </w:tc>
        <w:tc>
          <w:tcPr>
            <w:tcW w:w="1984" w:type="dxa"/>
            <w:vMerge/>
            <w:tcBorders>
              <w:bottom w:val="single" w:sz="4" w:space="0" w:color="auto"/>
            </w:tcBorders>
            <w:vAlign w:val="center"/>
          </w:tcPr>
          <w:p w14:paraId="5CF1B9DC" w14:textId="77777777" w:rsidR="005C07F1" w:rsidRPr="00B0540D" w:rsidRDefault="005C07F1" w:rsidP="00B0540D">
            <w:pPr>
              <w:pBdr>
                <w:top w:val="nil"/>
                <w:left w:val="nil"/>
                <w:bottom w:val="nil"/>
                <w:right w:val="nil"/>
                <w:between w:val="nil"/>
              </w:pBdr>
              <w:spacing w:line="276" w:lineRule="auto"/>
              <w:jc w:val="left"/>
              <w:rPr>
                <w:rFonts w:ascii="ＭＳ Ｐ明朝" w:eastAsia="ＭＳ Ｐ明朝" w:hAnsi="ＭＳ Ｐ明朝"/>
                <w:sz w:val="21"/>
                <w:szCs w:val="21"/>
              </w:rPr>
            </w:pPr>
          </w:p>
        </w:tc>
      </w:tr>
      <w:tr w:rsidR="00677DEE" w:rsidRPr="009E3BAB" w14:paraId="30F60B8F" w14:textId="77777777" w:rsidTr="005F5DA7">
        <w:trPr>
          <w:trHeight w:val="660"/>
          <w:jc w:val="center"/>
        </w:trPr>
        <w:tc>
          <w:tcPr>
            <w:tcW w:w="2405" w:type="dxa"/>
            <w:tcBorders>
              <w:top w:val="single" w:sz="4" w:space="0" w:color="auto"/>
              <w:left w:val="single" w:sz="4" w:space="0" w:color="auto"/>
              <w:bottom w:val="single" w:sz="4" w:space="0" w:color="auto"/>
              <w:right w:val="single" w:sz="4" w:space="0" w:color="auto"/>
            </w:tcBorders>
          </w:tcPr>
          <w:p w14:paraId="3E8D5481" w14:textId="5A42CED0" w:rsidR="00677DEE" w:rsidRPr="009E3BAB" w:rsidRDefault="00035AC7" w:rsidP="003E7FF0">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１．</w:t>
            </w:r>
            <w:r w:rsidRPr="00035AC7">
              <w:rPr>
                <w:rFonts w:ascii="ＭＳ Ｐ明朝" w:eastAsia="ＭＳ Ｐ明朝" w:hAnsi="ＭＳ Ｐ明朝" w:hint="eastAsia"/>
                <w:sz w:val="21"/>
                <w:szCs w:val="21"/>
              </w:rPr>
              <w:t>AIエージェントによる手続代行について</w:t>
            </w:r>
          </w:p>
        </w:tc>
        <w:tc>
          <w:tcPr>
            <w:tcW w:w="5812" w:type="dxa"/>
            <w:gridSpan w:val="3"/>
            <w:tcBorders>
              <w:top w:val="single" w:sz="4" w:space="0" w:color="auto"/>
              <w:left w:val="single" w:sz="4" w:space="0" w:color="auto"/>
              <w:bottom w:val="single" w:sz="4" w:space="0" w:color="auto"/>
              <w:right w:val="single" w:sz="4" w:space="0" w:color="auto"/>
            </w:tcBorders>
          </w:tcPr>
          <w:p w14:paraId="3D205D56" w14:textId="37081234" w:rsidR="00677DEE" w:rsidRPr="009E3BAB" w:rsidRDefault="00035AC7" w:rsidP="00B056CF">
            <w:pPr>
              <w:ind w:left="105" w:hangingChars="50" w:hanging="105"/>
              <w:rPr>
                <w:rFonts w:ascii="ＭＳ Ｐ明朝" w:eastAsia="ＭＳ Ｐ明朝" w:hAnsi="ＭＳ Ｐ明朝"/>
                <w:sz w:val="21"/>
                <w:szCs w:val="21"/>
              </w:rPr>
            </w:pPr>
            <w:r>
              <w:rPr>
                <w:rFonts w:ascii="ＭＳ Ｐ明朝" w:eastAsia="ＭＳ Ｐ明朝" w:hAnsi="ＭＳ Ｐ明朝" w:hint="eastAsia"/>
                <w:sz w:val="21"/>
                <w:szCs w:val="21"/>
              </w:rPr>
              <w:t>・</w:t>
            </w:r>
            <w:r w:rsidRPr="00035AC7">
              <w:rPr>
                <w:rFonts w:ascii="ＭＳ Ｐ明朝" w:eastAsia="ＭＳ Ｐ明朝" w:hAnsi="ＭＳ Ｐ明朝" w:hint="eastAsia"/>
                <w:sz w:val="21"/>
                <w:szCs w:val="21"/>
              </w:rPr>
              <w:t>行政における</w:t>
            </w:r>
            <w:r w:rsidRPr="00035AC7">
              <w:rPr>
                <w:rFonts w:ascii="ＭＳ Ｐ明朝" w:eastAsia="ＭＳ Ｐ明朝" w:hAnsi="ＭＳ Ｐ明朝"/>
                <w:sz w:val="21"/>
                <w:szCs w:val="21"/>
              </w:rPr>
              <w:t>AIエージェント活用の見解や展望、また手続代行の実現に向け、どのように事業を進めていくのか伺う</w:t>
            </w:r>
            <w:r>
              <w:rPr>
                <w:rFonts w:ascii="ＭＳ Ｐ明朝" w:eastAsia="ＭＳ Ｐ明朝" w:hAnsi="ＭＳ Ｐ明朝" w:hint="eastAsia"/>
                <w:sz w:val="21"/>
                <w:szCs w:val="21"/>
              </w:rPr>
              <w:t>。</w:t>
            </w:r>
          </w:p>
        </w:tc>
        <w:tc>
          <w:tcPr>
            <w:tcW w:w="1984" w:type="dxa"/>
            <w:tcBorders>
              <w:top w:val="single" w:sz="4" w:space="0" w:color="auto"/>
              <w:left w:val="single" w:sz="4" w:space="0" w:color="auto"/>
              <w:bottom w:val="single" w:sz="4" w:space="0" w:color="auto"/>
              <w:right w:val="single" w:sz="4" w:space="0" w:color="auto"/>
            </w:tcBorders>
          </w:tcPr>
          <w:p w14:paraId="05B69847" w14:textId="77777777" w:rsidR="009B6633" w:rsidRDefault="00035AC7" w:rsidP="009E3BAB">
            <w:pPr>
              <w:ind w:right="-143"/>
              <w:rPr>
                <w:rFonts w:ascii="ＭＳ Ｐ明朝" w:eastAsia="ＭＳ Ｐ明朝" w:hAnsi="ＭＳ Ｐ明朝"/>
                <w:sz w:val="21"/>
                <w:szCs w:val="21"/>
              </w:rPr>
            </w:pPr>
            <w:r>
              <w:rPr>
                <w:rFonts w:ascii="ＭＳ Ｐ明朝" w:eastAsia="ＭＳ Ｐ明朝" w:hAnsi="ＭＳ Ｐ明朝" w:hint="eastAsia"/>
                <w:sz w:val="21"/>
                <w:szCs w:val="21"/>
              </w:rPr>
              <w:t>市瀬スマートシティ</w:t>
            </w:r>
          </w:p>
          <w:p w14:paraId="25B5226A" w14:textId="10BB8A55" w:rsidR="00677DEE" w:rsidRPr="009E3BAB" w:rsidRDefault="00035AC7" w:rsidP="009E3BAB">
            <w:pPr>
              <w:ind w:right="-143"/>
              <w:rPr>
                <w:rFonts w:ascii="ＭＳ Ｐ明朝" w:eastAsia="ＭＳ Ｐ明朝" w:hAnsi="ＭＳ Ｐ明朝"/>
                <w:sz w:val="21"/>
                <w:szCs w:val="21"/>
              </w:rPr>
            </w:pPr>
            <w:r>
              <w:rPr>
                <w:rFonts w:ascii="ＭＳ Ｐ明朝" w:eastAsia="ＭＳ Ｐ明朝" w:hAnsi="ＭＳ Ｐ明朝" w:hint="eastAsia"/>
                <w:sz w:val="21"/>
                <w:szCs w:val="21"/>
              </w:rPr>
              <w:t>戦略部長</w:t>
            </w:r>
          </w:p>
        </w:tc>
      </w:tr>
      <w:bookmarkEnd w:id="0"/>
      <w:tr w:rsidR="00C805E5" w:rsidRPr="00B0540D" w14:paraId="39572970" w14:textId="77777777" w:rsidTr="005F5DA7">
        <w:trPr>
          <w:trHeight w:val="928"/>
          <w:jc w:val="center"/>
        </w:trPr>
        <w:tc>
          <w:tcPr>
            <w:tcW w:w="2405" w:type="dxa"/>
            <w:tcBorders>
              <w:top w:val="single" w:sz="4" w:space="0" w:color="auto"/>
              <w:left w:val="single" w:sz="4" w:space="0" w:color="auto"/>
              <w:bottom w:val="single" w:sz="4" w:space="0" w:color="auto"/>
              <w:right w:val="single" w:sz="4" w:space="0" w:color="auto"/>
            </w:tcBorders>
          </w:tcPr>
          <w:p w14:paraId="26ADBD2C" w14:textId="34AD82EA" w:rsidR="00C805E5" w:rsidRDefault="00C805E5" w:rsidP="00C805E5">
            <w:pPr>
              <w:ind w:left="210" w:hangingChars="100" w:hanging="210"/>
              <w:rPr>
                <w:rFonts w:ascii="ＭＳ Ｐ明朝" w:eastAsia="ＭＳ Ｐ明朝" w:hAnsi="ＭＳ Ｐ明朝"/>
              </w:rPr>
            </w:pPr>
            <w:r>
              <w:rPr>
                <w:rFonts w:ascii="ＭＳ Ｐ明朝" w:eastAsia="ＭＳ Ｐ明朝" w:hAnsi="ＭＳ Ｐ明朝" w:hint="eastAsia"/>
                <w:sz w:val="21"/>
                <w:szCs w:val="21"/>
              </w:rPr>
              <w:t>２．</w:t>
            </w:r>
            <w:r w:rsidRPr="00F76648">
              <w:rPr>
                <w:rFonts w:ascii="ＭＳ Ｐ明朝" w:eastAsia="ＭＳ Ｐ明朝" w:hAnsi="ＭＳ Ｐ明朝" w:hint="eastAsia"/>
                <w:sz w:val="21"/>
                <w:szCs w:val="21"/>
              </w:rPr>
              <w:t>万博の成果を活かした持続的な中小企業支援について</w:t>
            </w:r>
            <w:r w:rsidRPr="00035AC7">
              <w:rPr>
                <w:rFonts w:ascii="ＭＳ Ｐ明朝" w:eastAsia="ＭＳ Ｐ明朝" w:hAnsi="ＭＳ Ｐ明朝"/>
                <w:sz w:val="21"/>
                <w:szCs w:val="21"/>
              </w:rPr>
              <w:t xml:space="preserve"> </w:t>
            </w:r>
          </w:p>
        </w:tc>
        <w:tc>
          <w:tcPr>
            <w:tcW w:w="5812" w:type="dxa"/>
            <w:gridSpan w:val="3"/>
            <w:tcBorders>
              <w:top w:val="single" w:sz="4" w:space="0" w:color="auto"/>
              <w:left w:val="single" w:sz="4" w:space="0" w:color="auto"/>
              <w:bottom w:val="single" w:sz="4" w:space="0" w:color="auto"/>
              <w:right w:val="single" w:sz="4" w:space="0" w:color="auto"/>
            </w:tcBorders>
          </w:tcPr>
          <w:p w14:paraId="723F0398" w14:textId="0B21A224" w:rsidR="00C805E5" w:rsidRDefault="00C805E5" w:rsidP="00C805E5">
            <w:pPr>
              <w:widowControl/>
              <w:ind w:left="105" w:hangingChars="50" w:hanging="105"/>
              <w:jc w:val="left"/>
              <w:rPr>
                <w:rFonts w:ascii="ＭＳ Ｐ明朝" w:eastAsia="ＭＳ Ｐ明朝" w:hAnsi="ＭＳ Ｐ明朝"/>
              </w:rPr>
            </w:pPr>
            <w:r>
              <w:rPr>
                <w:rFonts w:ascii="ＭＳ Ｐ明朝" w:eastAsia="ＭＳ Ｐ明朝" w:hAnsi="ＭＳ Ｐ明朝" w:hint="eastAsia"/>
                <w:sz w:val="21"/>
                <w:szCs w:val="21"/>
              </w:rPr>
              <w:t>・</w:t>
            </w:r>
            <w:r w:rsidR="00532C77" w:rsidRPr="00532C77">
              <w:rPr>
                <w:rFonts w:ascii="ＭＳ Ｐ明朝" w:eastAsia="ＭＳ Ｐ明朝" w:hAnsi="ＭＳ Ｐ明朝" w:hint="eastAsia"/>
                <w:sz w:val="21"/>
                <w:szCs w:val="21"/>
              </w:rPr>
              <w:t>府内中小企業が継続的に成長していくためにも、中小企業が万博を契機に磨き上げた製品や革新的な技術に対し、どのように支援しているのか、また今後の支援はどうするのか伺う。</w:t>
            </w:r>
          </w:p>
        </w:tc>
        <w:tc>
          <w:tcPr>
            <w:tcW w:w="1984" w:type="dxa"/>
            <w:tcBorders>
              <w:top w:val="single" w:sz="4" w:space="0" w:color="auto"/>
              <w:left w:val="single" w:sz="4" w:space="0" w:color="auto"/>
              <w:bottom w:val="single" w:sz="4" w:space="0" w:color="auto"/>
              <w:right w:val="single" w:sz="4" w:space="0" w:color="auto"/>
            </w:tcBorders>
          </w:tcPr>
          <w:p w14:paraId="7679CA6A" w14:textId="4589B7F6" w:rsidR="00C805E5" w:rsidRDefault="00C805E5" w:rsidP="00C805E5">
            <w:pPr>
              <w:ind w:right="-143"/>
              <w:jc w:val="left"/>
              <w:rPr>
                <w:rFonts w:ascii="ＭＳ Ｐ明朝" w:eastAsia="ＭＳ Ｐ明朝" w:hAnsi="ＭＳ Ｐ明朝"/>
              </w:rPr>
            </w:pPr>
            <w:r>
              <w:rPr>
                <w:rFonts w:ascii="ＭＳ Ｐ明朝" w:eastAsia="ＭＳ Ｐ明朝" w:hAnsi="ＭＳ Ｐ明朝" w:hint="eastAsia"/>
                <w:sz w:val="21"/>
                <w:szCs w:val="21"/>
              </w:rPr>
              <w:t>馬場商工労働部長</w:t>
            </w:r>
          </w:p>
        </w:tc>
      </w:tr>
      <w:tr w:rsidR="00C805E5" w:rsidRPr="00B0540D" w14:paraId="7CB5929D" w14:textId="77777777" w:rsidTr="00677DEE">
        <w:trPr>
          <w:trHeight w:val="604"/>
          <w:jc w:val="center"/>
        </w:trPr>
        <w:tc>
          <w:tcPr>
            <w:tcW w:w="2405" w:type="dxa"/>
            <w:tcBorders>
              <w:top w:val="single" w:sz="4" w:space="0" w:color="auto"/>
              <w:left w:val="single" w:sz="4" w:space="0" w:color="auto"/>
              <w:bottom w:val="single" w:sz="4" w:space="0" w:color="auto"/>
              <w:right w:val="single" w:sz="4" w:space="0" w:color="auto"/>
            </w:tcBorders>
          </w:tcPr>
          <w:p w14:paraId="7A08F96D" w14:textId="1570CA3D" w:rsidR="00C805E5" w:rsidRPr="00431192" w:rsidRDefault="00C805E5" w:rsidP="00C805E5">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３．</w:t>
            </w:r>
            <w:r w:rsidRPr="00696F78">
              <w:rPr>
                <w:rFonts w:ascii="ＭＳ Ｐ明朝" w:eastAsia="ＭＳ Ｐ明朝" w:hAnsi="ＭＳ Ｐ明朝" w:hint="eastAsia"/>
                <w:sz w:val="21"/>
                <w:szCs w:val="21"/>
              </w:rPr>
              <w:t>ガストロノミーツーリズムの取組について</w:t>
            </w:r>
          </w:p>
        </w:tc>
        <w:tc>
          <w:tcPr>
            <w:tcW w:w="5812" w:type="dxa"/>
            <w:gridSpan w:val="3"/>
            <w:tcBorders>
              <w:top w:val="single" w:sz="4" w:space="0" w:color="auto"/>
              <w:left w:val="single" w:sz="4" w:space="0" w:color="auto"/>
              <w:bottom w:val="single" w:sz="4" w:space="0" w:color="auto"/>
              <w:right w:val="single" w:sz="4" w:space="0" w:color="auto"/>
            </w:tcBorders>
          </w:tcPr>
          <w:p w14:paraId="4555C807" w14:textId="230B33CB" w:rsidR="00C805E5" w:rsidRPr="00311917" w:rsidRDefault="00C805E5" w:rsidP="00C805E5">
            <w:pPr>
              <w:widowControl/>
              <w:ind w:left="105" w:hangingChars="50" w:hanging="105"/>
              <w:jc w:val="left"/>
              <w:rPr>
                <w:rFonts w:ascii="ＭＳ Ｐ明朝" w:eastAsia="ＭＳ Ｐ明朝" w:hAnsi="ＭＳ Ｐ明朝"/>
                <w:sz w:val="21"/>
                <w:szCs w:val="21"/>
              </w:rPr>
            </w:pPr>
            <w:r>
              <w:rPr>
                <w:rFonts w:ascii="ＭＳ Ｐ明朝" w:eastAsia="ＭＳ Ｐ明朝" w:hAnsi="ＭＳ Ｐ明朝" w:hint="eastAsia"/>
                <w:sz w:val="21"/>
                <w:szCs w:val="21"/>
              </w:rPr>
              <w:t>・これまでのガストロノミーツーリズムの取組や成果を今後も継続的に発展させていく必要があると考えるが、所見を伺う。</w:t>
            </w:r>
          </w:p>
        </w:tc>
        <w:tc>
          <w:tcPr>
            <w:tcW w:w="1984" w:type="dxa"/>
            <w:tcBorders>
              <w:top w:val="single" w:sz="4" w:space="0" w:color="auto"/>
              <w:left w:val="single" w:sz="4" w:space="0" w:color="auto"/>
              <w:bottom w:val="single" w:sz="4" w:space="0" w:color="auto"/>
              <w:right w:val="single" w:sz="4" w:space="0" w:color="auto"/>
            </w:tcBorders>
          </w:tcPr>
          <w:p w14:paraId="06E79115" w14:textId="3E9692D1" w:rsidR="00C805E5" w:rsidRPr="00311917" w:rsidRDefault="00C805E5" w:rsidP="00C805E5">
            <w:pPr>
              <w:ind w:right="-143"/>
              <w:jc w:val="left"/>
              <w:rPr>
                <w:rFonts w:ascii="ＭＳ Ｐ明朝" w:eastAsia="ＭＳ Ｐ明朝" w:hAnsi="ＭＳ Ｐ明朝"/>
                <w:sz w:val="21"/>
                <w:szCs w:val="21"/>
              </w:rPr>
            </w:pPr>
            <w:r>
              <w:rPr>
                <w:rFonts w:ascii="ＭＳ Ｐ明朝" w:eastAsia="ＭＳ Ｐ明朝" w:hAnsi="ＭＳ Ｐ明朝" w:hint="eastAsia"/>
                <w:sz w:val="21"/>
                <w:szCs w:val="21"/>
              </w:rPr>
              <w:t>松井政策企画部長</w:t>
            </w:r>
          </w:p>
        </w:tc>
      </w:tr>
      <w:tr w:rsidR="00935DBA" w:rsidRPr="00B0540D" w14:paraId="496937B9" w14:textId="77777777" w:rsidTr="005F5DA7">
        <w:trPr>
          <w:trHeight w:val="964"/>
          <w:jc w:val="center"/>
        </w:trPr>
        <w:tc>
          <w:tcPr>
            <w:tcW w:w="2405" w:type="dxa"/>
            <w:tcBorders>
              <w:top w:val="single" w:sz="4" w:space="0" w:color="auto"/>
              <w:left w:val="single" w:sz="4" w:space="0" w:color="auto"/>
              <w:bottom w:val="single" w:sz="4" w:space="0" w:color="auto"/>
              <w:right w:val="single" w:sz="4" w:space="0" w:color="auto"/>
            </w:tcBorders>
          </w:tcPr>
          <w:p w14:paraId="71BDFB9E" w14:textId="1EBBE56F" w:rsidR="00935DBA" w:rsidRDefault="00935DBA" w:rsidP="00935DBA">
            <w:pPr>
              <w:ind w:left="210" w:hangingChars="100" w:hanging="210"/>
              <w:rPr>
                <w:rFonts w:ascii="ＭＳ Ｐ明朝" w:eastAsia="ＭＳ Ｐ明朝" w:hAnsi="ＭＳ Ｐ明朝"/>
              </w:rPr>
            </w:pPr>
            <w:r>
              <w:rPr>
                <w:rFonts w:ascii="ＭＳ Ｐ明朝" w:eastAsia="ＭＳ Ｐ明朝" w:hAnsi="ＭＳ Ｐ明朝" w:hint="eastAsia"/>
                <w:sz w:val="21"/>
                <w:szCs w:val="21"/>
              </w:rPr>
              <w:t>４．</w:t>
            </w:r>
            <w:r w:rsidRPr="00D927C6">
              <w:rPr>
                <w:rFonts w:ascii="ＭＳ Ｐ明朝" w:eastAsia="ＭＳ Ｐ明朝" w:hAnsi="ＭＳ Ｐ明朝" w:hint="eastAsia"/>
                <w:sz w:val="21"/>
                <w:szCs w:val="21"/>
              </w:rPr>
              <w:t>花の文化園のトイレ改修と万博レガシー継承について</w:t>
            </w:r>
          </w:p>
        </w:tc>
        <w:tc>
          <w:tcPr>
            <w:tcW w:w="5812" w:type="dxa"/>
            <w:gridSpan w:val="3"/>
            <w:tcBorders>
              <w:top w:val="single" w:sz="4" w:space="0" w:color="auto"/>
              <w:left w:val="single" w:sz="4" w:space="0" w:color="auto"/>
              <w:bottom w:val="single" w:sz="4" w:space="0" w:color="auto"/>
              <w:right w:val="single" w:sz="4" w:space="0" w:color="auto"/>
            </w:tcBorders>
          </w:tcPr>
          <w:p w14:paraId="206ADF4D" w14:textId="6549650E" w:rsidR="00935DBA" w:rsidRDefault="00935DBA" w:rsidP="00935DBA">
            <w:pPr>
              <w:widowControl/>
              <w:ind w:left="105" w:hangingChars="50" w:hanging="105"/>
              <w:jc w:val="left"/>
              <w:rPr>
                <w:rFonts w:ascii="ＭＳ Ｐ明朝" w:eastAsia="ＭＳ Ｐ明朝" w:hAnsi="ＭＳ Ｐ明朝"/>
              </w:rPr>
            </w:pPr>
            <w:r>
              <w:rPr>
                <w:rFonts w:ascii="ＭＳ Ｐ明朝" w:eastAsia="ＭＳ Ｐ明朝" w:hAnsi="ＭＳ Ｐ明朝" w:hint="eastAsia"/>
                <w:sz w:val="21"/>
                <w:szCs w:val="21"/>
              </w:rPr>
              <w:t>・</w:t>
            </w:r>
            <w:r w:rsidRPr="00D927C6">
              <w:rPr>
                <w:rFonts w:ascii="ＭＳ Ｐ明朝" w:eastAsia="ＭＳ Ｐ明朝" w:hAnsi="ＭＳ Ｐ明朝" w:hint="eastAsia"/>
                <w:sz w:val="21"/>
                <w:szCs w:val="21"/>
              </w:rPr>
              <w:t>花の文化園で万博トイレをリユースする意義について伺う。</w:t>
            </w:r>
          </w:p>
        </w:tc>
        <w:tc>
          <w:tcPr>
            <w:tcW w:w="1984" w:type="dxa"/>
            <w:tcBorders>
              <w:top w:val="single" w:sz="4" w:space="0" w:color="auto"/>
              <w:left w:val="single" w:sz="4" w:space="0" w:color="auto"/>
              <w:bottom w:val="single" w:sz="4" w:space="0" w:color="auto"/>
              <w:right w:val="single" w:sz="4" w:space="0" w:color="auto"/>
            </w:tcBorders>
          </w:tcPr>
          <w:p w14:paraId="3F054D09" w14:textId="4BB6A93F" w:rsidR="00935DBA" w:rsidRDefault="00935DBA" w:rsidP="00935DBA">
            <w:pPr>
              <w:ind w:right="-3"/>
              <w:rPr>
                <w:rFonts w:ascii="ＭＳ Ｐ明朝" w:eastAsia="ＭＳ Ｐ明朝" w:hAnsi="ＭＳ Ｐ明朝"/>
              </w:rPr>
            </w:pPr>
            <w:r>
              <w:rPr>
                <w:rFonts w:ascii="ＭＳ Ｐ明朝" w:eastAsia="ＭＳ Ｐ明朝" w:hAnsi="ＭＳ Ｐ明朝" w:hint="eastAsia"/>
                <w:sz w:val="21"/>
                <w:szCs w:val="21"/>
              </w:rPr>
              <w:t>原田環境農林水産部長</w:t>
            </w:r>
          </w:p>
        </w:tc>
      </w:tr>
      <w:tr w:rsidR="00935DBA" w:rsidRPr="00B0540D" w14:paraId="768C122A" w14:textId="77777777" w:rsidTr="005F5DA7">
        <w:trPr>
          <w:trHeight w:val="936"/>
          <w:jc w:val="center"/>
        </w:trPr>
        <w:tc>
          <w:tcPr>
            <w:tcW w:w="2405" w:type="dxa"/>
            <w:tcBorders>
              <w:top w:val="single" w:sz="4" w:space="0" w:color="auto"/>
              <w:left w:val="single" w:sz="4" w:space="0" w:color="auto"/>
              <w:bottom w:val="single" w:sz="4" w:space="0" w:color="auto"/>
              <w:right w:val="single" w:sz="4" w:space="0" w:color="auto"/>
            </w:tcBorders>
          </w:tcPr>
          <w:p w14:paraId="6823697F" w14:textId="6DBD04D9" w:rsidR="00935DBA" w:rsidRPr="00431192" w:rsidRDefault="00935DBA" w:rsidP="00935DBA">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５．</w:t>
            </w:r>
            <w:r w:rsidRPr="00035AC7">
              <w:rPr>
                <w:rFonts w:ascii="ＭＳ Ｐ明朝" w:eastAsia="ＭＳ Ｐ明朝" w:hAnsi="ＭＳ Ｐ明朝" w:hint="eastAsia"/>
                <w:sz w:val="21"/>
                <w:szCs w:val="21"/>
              </w:rPr>
              <w:t>駅前再整備による地域活性化について</w:t>
            </w:r>
          </w:p>
        </w:tc>
        <w:tc>
          <w:tcPr>
            <w:tcW w:w="5812" w:type="dxa"/>
            <w:gridSpan w:val="3"/>
            <w:tcBorders>
              <w:top w:val="single" w:sz="4" w:space="0" w:color="auto"/>
              <w:left w:val="single" w:sz="4" w:space="0" w:color="auto"/>
              <w:bottom w:val="single" w:sz="4" w:space="0" w:color="auto"/>
              <w:right w:val="single" w:sz="4" w:space="0" w:color="auto"/>
            </w:tcBorders>
          </w:tcPr>
          <w:p w14:paraId="31930BC6" w14:textId="38699CF3" w:rsidR="00935DBA" w:rsidRPr="00311917" w:rsidRDefault="00935DBA" w:rsidP="00935DBA">
            <w:pPr>
              <w:widowControl/>
              <w:ind w:left="105" w:hangingChars="50" w:hanging="105"/>
              <w:jc w:val="left"/>
              <w:rPr>
                <w:rFonts w:ascii="ＭＳ Ｐ明朝" w:eastAsia="ＭＳ Ｐ明朝" w:hAnsi="ＭＳ Ｐ明朝"/>
                <w:sz w:val="21"/>
                <w:szCs w:val="21"/>
              </w:rPr>
            </w:pPr>
            <w:r>
              <w:rPr>
                <w:rFonts w:ascii="ＭＳ Ｐ明朝" w:eastAsia="ＭＳ Ｐ明朝" w:hAnsi="ＭＳ Ｐ明朝" w:hint="eastAsia"/>
                <w:sz w:val="21"/>
                <w:szCs w:val="21"/>
              </w:rPr>
              <w:t>・</w:t>
            </w:r>
            <w:r w:rsidRPr="00035AC7">
              <w:rPr>
                <w:rFonts w:ascii="ＭＳ Ｐ明朝" w:eastAsia="ＭＳ Ｐ明朝" w:hAnsi="ＭＳ Ｐ明朝" w:hint="eastAsia"/>
                <w:sz w:val="21"/>
                <w:szCs w:val="21"/>
              </w:rPr>
              <w:t>今後、駅前再整備によって地域の活性化をより一層進めていく観点から、大阪府として、どのように市町村を支援していくのか、所見を問う</w:t>
            </w:r>
            <w:r>
              <w:rPr>
                <w:rFonts w:ascii="ＭＳ Ｐ明朝" w:eastAsia="ＭＳ Ｐ明朝" w:hAnsi="ＭＳ Ｐ明朝" w:hint="eastAsia"/>
                <w:sz w:val="21"/>
                <w:szCs w:val="21"/>
              </w:rPr>
              <w:t>。</w:t>
            </w:r>
          </w:p>
        </w:tc>
        <w:tc>
          <w:tcPr>
            <w:tcW w:w="1984" w:type="dxa"/>
            <w:tcBorders>
              <w:top w:val="single" w:sz="4" w:space="0" w:color="auto"/>
              <w:left w:val="single" w:sz="4" w:space="0" w:color="auto"/>
              <w:bottom w:val="single" w:sz="4" w:space="0" w:color="auto"/>
              <w:right w:val="single" w:sz="4" w:space="0" w:color="auto"/>
            </w:tcBorders>
          </w:tcPr>
          <w:p w14:paraId="71376E36" w14:textId="46B6FB48" w:rsidR="00935DBA" w:rsidRPr="00311917" w:rsidRDefault="00935DBA" w:rsidP="00935DBA">
            <w:pPr>
              <w:ind w:right="-3"/>
              <w:rPr>
                <w:rFonts w:ascii="ＭＳ Ｐ明朝" w:eastAsia="ＭＳ Ｐ明朝" w:hAnsi="ＭＳ Ｐ明朝"/>
                <w:sz w:val="21"/>
                <w:szCs w:val="21"/>
              </w:rPr>
            </w:pPr>
            <w:r>
              <w:rPr>
                <w:rFonts w:ascii="ＭＳ Ｐ明朝" w:eastAsia="ＭＳ Ｐ明朝" w:hAnsi="ＭＳ Ｐ明朝" w:hint="eastAsia"/>
                <w:sz w:val="21"/>
                <w:szCs w:val="21"/>
              </w:rPr>
              <w:t>尾花大阪都市計画 局長</w:t>
            </w:r>
          </w:p>
        </w:tc>
      </w:tr>
      <w:tr w:rsidR="00935DBA" w:rsidRPr="00B0540D" w14:paraId="08F5123A" w14:textId="77777777" w:rsidTr="005F5DA7">
        <w:trPr>
          <w:trHeight w:val="922"/>
          <w:jc w:val="center"/>
        </w:trPr>
        <w:tc>
          <w:tcPr>
            <w:tcW w:w="2405" w:type="dxa"/>
            <w:tcBorders>
              <w:top w:val="single" w:sz="4" w:space="0" w:color="auto"/>
              <w:left w:val="single" w:sz="4" w:space="0" w:color="auto"/>
              <w:bottom w:val="single" w:sz="4" w:space="0" w:color="auto"/>
              <w:right w:val="single" w:sz="4" w:space="0" w:color="auto"/>
            </w:tcBorders>
          </w:tcPr>
          <w:p w14:paraId="6B7582EB" w14:textId="7B886E38" w:rsidR="00935DBA" w:rsidRPr="00035AC7" w:rsidRDefault="00935DBA" w:rsidP="00935DBA">
            <w:pPr>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６</w:t>
            </w:r>
            <w:r w:rsidRPr="00035AC7">
              <w:rPr>
                <w:rFonts w:ascii="ＭＳ Ｐ明朝" w:eastAsia="ＭＳ Ｐ明朝" w:hAnsi="ＭＳ Ｐ明朝" w:hint="eastAsia"/>
                <w:sz w:val="21"/>
                <w:szCs w:val="21"/>
              </w:rPr>
              <w:t>．</w:t>
            </w:r>
            <w:r w:rsidR="00F225F9" w:rsidRPr="00F225F9">
              <w:rPr>
                <w:rFonts w:ascii="ＭＳ Ｐ明朝" w:eastAsia="ＭＳ Ｐ明朝" w:hAnsi="ＭＳ Ｐ明朝" w:hint="eastAsia"/>
                <w:sz w:val="21"/>
                <w:szCs w:val="21"/>
              </w:rPr>
              <w:t>府立長野高校の魅力向上と教育充実について</w:t>
            </w:r>
          </w:p>
        </w:tc>
        <w:tc>
          <w:tcPr>
            <w:tcW w:w="5812" w:type="dxa"/>
            <w:gridSpan w:val="3"/>
            <w:tcBorders>
              <w:top w:val="single" w:sz="4" w:space="0" w:color="auto"/>
              <w:left w:val="single" w:sz="4" w:space="0" w:color="auto"/>
              <w:bottom w:val="single" w:sz="4" w:space="0" w:color="auto"/>
              <w:right w:val="single" w:sz="4" w:space="0" w:color="auto"/>
            </w:tcBorders>
          </w:tcPr>
          <w:p w14:paraId="162C6AAF" w14:textId="2B268BBB" w:rsidR="00935DBA" w:rsidRPr="00035AC7" w:rsidRDefault="00F225F9" w:rsidP="00935DBA">
            <w:pPr>
              <w:widowControl/>
              <w:ind w:left="105" w:hangingChars="50" w:hanging="105"/>
              <w:jc w:val="left"/>
              <w:rPr>
                <w:rFonts w:ascii="ＭＳ Ｐ明朝" w:eastAsia="ＭＳ Ｐ明朝" w:hAnsi="ＭＳ Ｐ明朝"/>
                <w:sz w:val="21"/>
                <w:szCs w:val="21"/>
              </w:rPr>
            </w:pPr>
            <w:r>
              <w:rPr>
                <w:rFonts w:ascii="ＭＳ Ｐ明朝" w:eastAsia="ＭＳ Ｐ明朝" w:hAnsi="ＭＳ Ｐ明朝" w:hint="eastAsia"/>
                <w:sz w:val="21"/>
                <w:szCs w:val="21"/>
              </w:rPr>
              <w:t>・</w:t>
            </w:r>
            <w:r w:rsidRPr="00F225F9">
              <w:rPr>
                <w:rFonts w:ascii="ＭＳ Ｐ明朝" w:eastAsia="ＭＳ Ｐ明朝" w:hAnsi="ＭＳ Ｐ明朝" w:hint="eastAsia"/>
                <w:sz w:val="21"/>
                <w:szCs w:val="21"/>
              </w:rPr>
              <w:t>府立長野高校のさらなる魅力向上に向けた今後の取組の方向性</w:t>
            </w:r>
            <w:r w:rsidR="00333D7B">
              <w:rPr>
                <w:rFonts w:ascii="ＭＳ Ｐ明朝" w:eastAsia="ＭＳ Ｐ明朝" w:hAnsi="ＭＳ Ｐ明朝" w:hint="eastAsia"/>
                <w:sz w:val="21"/>
                <w:szCs w:val="21"/>
              </w:rPr>
              <w:t>に</w:t>
            </w:r>
            <w:r w:rsidRPr="00F225F9">
              <w:rPr>
                <w:rFonts w:ascii="ＭＳ Ｐ明朝" w:eastAsia="ＭＳ Ｐ明朝" w:hAnsi="ＭＳ Ｐ明朝" w:hint="eastAsia"/>
                <w:sz w:val="21"/>
                <w:szCs w:val="21"/>
              </w:rPr>
              <w:t>ついて伺う。</w:t>
            </w:r>
          </w:p>
        </w:tc>
        <w:tc>
          <w:tcPr>
            <w:tcW w:w="1984" w:type="dxa"/>
            <w:tcBorders>
              <w:top w:val="single" w:sz="4" w:space="0" w:color="auto"/>
              <w:left w:val="single" w:sz="4" w:space="0" w:color="auto"/>
              <w:bottom w:val="single" w:sz="4" w:space="0" w:color="auto"/>
              <w:right w:val="single" w:sz="4" w:space="0" w:color="auto"/>
            </w:tcBorders>
          </w:tcPr>
          <w:p w14:paraId="4105720C" w14:textId="6CF8C0B8" w:rsidR="00935DBA" w:rsidRPr="00035AC7" w:rsidRDefault="00935DBA" w:rsidP="00935DBA">
            <w:pPr>
              <w:ind w:right="-3"/>
              <w:rPr>
                <w:rFonts w:ascii="ＭＳ Ｐ明朝" w:eastAsia="ＭＳ Ｐ明朝" w:hAnsi="ＭＳ Ｐ明朝"/>
                <w:sz w:val="21"/>
                <w:szCs w:val="21"/>
              </w:rPr>
            </w:pPr>
            <w:r>
              <w:rPr>
                <w:rFonts w:ascii="ＭＳ Ｐ明朝" w:eastAsia="ＭＳ Ｐ明朝" w:hAnsi="ＭＳ Ｐ明朝" w:hint="eastAsia"/>
                <w:sz w:val="21"/>
                <w:szCs w:val="21"/>
              </w:rPr>
              <w:t>水野教育長</w:t>
            </w:r>
          </w:p>
        </w:tc>
      </w:tr>
    </w:tbl>
    <w:p w14:paraId="1EB327A9" w14:textId="77777777" w:rsidR="005C07F1" w:rsidRPr="00B0540D" w:rsidRDefault="005C07F1" w:rsidP="00B0540D">
      <w:pPr>
        <w:rPr>
          <w:rFonts w:ascii="ＭＳ Ｐ明朝" w:eastAsia="ＭＳ Ｐ明朝" w:hAnsi="ＭＳ Ｐ明朝"/>
        </w:rPr>
      </w:pPr>
    </w:p>
    <w:sectPr w:rsidR="005C07F1" w:rsidRPr="00B0540D" w:rsidSect="00664F0D">
      <w:pgSz w:w="11906" w:h="16838"/>
      <w:pgMar w:top="1276" w:right="1134" w:bottom="709"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E6B1" w14:textId="77777777" w:rsidR="00D251DC" w:rsidRDefault="00D251DC" w:rsidP="001F10D8">
      <w:r>
        <w:separator/>
      </w:r>
    </w:p>
  </w:endnote>
  <w:endnote w:type="continuationSeparator" w:id="0">
    <w:p w14:paraId="2254FB7F" w14:textId="77777777" w:rsidR="00D251DC" w:rsidRDefault="00D251DC" w:rsidP="001F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DDEA" w14:textId="77777777" w:rsidR="00D251DC" w:rsidRDefault="00D251DC" w:rsidP="001F10D8">
      <w:r>
        <w:separator/>
      </w:r>
    </w:p>
  </w:footnote>
  <w:footnote w:type="continuationSeparator" w:id="0">
    <w:p w14:paraId="2F48C7B9" w14:textId="77777777" w:rsidR="00D251DC" w:rsidRDefault="00D251DC" w:rsidP="001F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55708"/>
    <w:multiLevelType w:val="hybridMultilevel"/>
    <w:tmpl w:val="1060AC2C"/>
    <w:lvl w:ilvl="0" w:tplc="206E94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F1"/>
    <w:rsid w:val="00006D0B"/>
    <w:rsid w:val="00031334"/>
    <w:rsid w:val="00035AC7"/>
    <w:rsid w:val="00065719"/>
    <w:rsid w:val="00066B44"/>
    <w:rsid w:val="000742D5"/>
    <w:rsid w:val="00092036"/>
    <w:rsid w:val="0009427E"/>
    <w:rsid w:val="000B6230"/>
    <w:rsid w:val="000F5A8F"/>
    <w:rsid w:val="00102EB4"/>
    <w:rsid w:val="00105046"/>
    <w:rsid w:val="00107A45"/>
    <w:rsid w:val="0012023C"/>
    <w:rsid w:val="00162191"/>
    <w:rsid w:val="001971F5"/>
    <w:rsid w:val="001B2AE0"/>
    <w:rsid w:val="001D46DE"/>
    <w:rsid w:val="001F10D8"/>
    <w:rsid w:val="00207112"/>
    <w:rsid w:val="002422F9"/>
    <w:rsid w:val="00280103"/>
    <w:rsid w:val="00300F7F"/>
    <w:rsid w:val="00303D6A"/>
    <w:rsid w:val="00311917"/>
    <w:rsid w:val="00312F19"/>
    <w:rsid w:val="00322FB5"/>
    <w:rsid w:val="00324DA2"/>
    <w:rsid w:val="00333D7B"/>
    <w:rsid w:val="0034505B"/>
    <w:rsid w:val="003715A1"/>
    <w:rsid w:val="003D1018"/>
    <w:rsid w:val="003D3A24"/>
    <w:rsid w:val="003E7FF0"/>
    <w:rsid w:val="003F06FE"/>
    <w:rsid w:val="00405A31"/>
    <w:rsid w:val="00410A24"/>
    <w:rsid w:val="00421687"/>
    <w:rsid w:val="00430017"/>
    <w:rsid w:val="00431192"/>
    <w:rsid w:val="0044548D"/>
    <w:rsid w:val="004679F2"/>
    <w:rsid w:val="0048723E"/>
    <w:rsid w:val="004A3F44"/>
    <w:rsid w:val="00506A8A"/>
    <w:rsid w:val="00506E49"/>
    <w:rsid w:val="005322D7"/>
    <w:rsid w:val="00532C77"/>
    <w:rsid w:val="00536BB0"/>
    <w:rsid w:val="00537F8A"/>
    <w:rsid w:val="005436D7"/>
    <w:rsid w:val="00547D15"/>
    <w:rsid w:val="00553881"/>
    <w:rsid w:val="0055393D"/>
    <w:rsid w:val="0056209C"/>
    <w:rsid w:val="0057403C"/>
    <w:rsid w:val="00577E60"/>
    <w:rsid w:val="00585CCD"/>
    <w:rsid w:val="005C07F1"/>
    <w:rsid w:val="005E0583"/>
    <w:rsid w:val="005F5DA7"/>
    <w:rsid w:val="00605500"/>
    <w:rsid w:val="00626DD8"/>
    <w:rsid w:val="00652840"/>
    <w:rsid w:val="0066082C"/>
    <w:rsid w:val="00662B73"/>
    <w:rsid w:val="00664F0D"/>
    <w:rsid w:val="00677DEE"/>
    <w:rsid w:val="00682C6E"/>
    <w:rsid w:val="00696F78"/>
    <w:rsid w:val="006B55F5"/>
    <w:rsid w:val="006E6895"/>
    <w:rsid w:val="00717C9B"/>
    <w:rsid w:val="00734A54"/>
    <w:rsid w:val="00747549"/>
    <w:rsid w:val="0074772D"/>
    <w:rsid w:val="00751F81"/>
    <w:rsid w:val="00757F75"/>
    <w:rsid w:val="00771E7D"/>
    <w:rsid w:val="00795FA0"/>
    <w:rsid w:val="007C7474"/>
    <w:rsid w:val="007D1D44"/>
    <w:rsid w:val="007D5100"/>
    <w:rsid w:val="007E69C2"/>
    <w:rsid w:val="00810C8B"/>
    <w:rsid w:val="00811C0D"/>
    <w:rsid w:val="00825774"/>
    <w:rsid w:val="008275A6"/>
    <w:rsid w:val="00830506"/>
    <w:rsid w:val="00841438"/>
    <w:rsid w:val="00851FDD"/>
    <w:rsid w:val="008863CF"/>
    <w:rsid w:val="008C50C6"/>
    <w:rsid w:val="008C572E"/>
    <w:rsid w:val="008D554C"/>
    <w:rsid w:val="008E17D5"/>
    <w:rsid w:val="008E1CB0"/>
    <w:rsid w:val="00923426"/>
    <w:rsid w:val="00934DB6"/>
    <w:rsid w:val="00935DBA"/>
    <w:rsid w:val="009432D1"/>
    <w:rsid w:val="009514C1"/>
    <w:rsid w:val="0097289C"/>
    <w:rsid w:val="009A4E28"/>
    <w:rsid w:val="009B2CF4"/>
    <w:rsid w:val="009B6633"/>
    <w:rsid w:val="009D2B9C"/>
    <w:rsid w:val="009E3BAB"/>
    <w:rsid w:val="00A009B9"/>
    <w:rsid w:val="00A14CDC"/>
    <w:rsid w:val="00A46B4A"/>
    <w:rsid w:val="00AB2624"/>
    <w:rsid w:val="00AB4031"/>
    <w:rsid w:val="00AB417E"/>
    <w:rsid w:val="00AC5E1B"/>
    <w:rsid w:val="00AF06AA"/>
    <w:rsid w:val="00B020FB"/>
    <w:rsid w:val="00B02846"/>
    <w:rsid w:val="00B0540D"/>
    <w:rsid w:val="00B056CF"/>
    <w:rsid w:val="00B215BB"/>
    <w:rsid w:val="00B45215"/>
    <w:rsid w:val="00B47BAA"/>
    <w:rsid w:val="00B53A13"/>
    <w:rsid w:val="00BC36A2"/>
    <w:rsid w:val="00BF5752"/>
    <w:rsid w:val="00BF6E6B"/>
    <w:rsid w:val="00C16DDC"/>
    <w:rsid w:val="00C26BDA"/>
    <w:rsid w:val="00C472DC"/>
    <w:rsid w:val="00C6523C"/>
    <w:rsid w:val="00C805E5"/>
    <w:rsid w:val="00C97152"/>
    <w:rsid w:val="00CA695D"/>
    <w:rsid w:val="00CB725F"/>
    <w:rsid w:val="00CC0BEF"/>
    <w:rsid w:val="00CE212E"/>
    <w:rsid w:val="00CE7AFA"/>
    <w:rsid w:val="00CF390C"/>
    <w:rsid w:val="00D17005"/>
    <w:rsid w:val="00D2259C"/>
    <w:rsid w:val="00D251DC"/>
    <w:rsid w:val="00D30E6C"/>
    <w:rsid w:val="00D32355"/>
    <w:rsid w:val="00D35638"/>
    <w:rsid w:val="00D41018"/>
    <w:rsid w:val="00D42D88"/>
    <w:rsid w:val="00D538C0"/>
    <w:rsid w:val="00D702D2"/>
    <w:rsid w:val="00D73768"/>
    <w:rsid w:val="00D927C6"/>
    <w:rsid w:val="00DA072F"/>
    <w:rsid w:val="00DA2605"/>
    <w:rsid w:val="00DA35FF"/>
    <w:rsid w:val="00DB1B64"/>
    <w:rsid w:val="00DE0204"/>
    <w:rsid w:val="00E32BE8"/>
    <w:rsid w:val="00E34655"/>
    <w:rsid w:val="00E4463E"/>
    <w:rsid w:val="00E672FE"/>
    <w:rsid w:val="00E926CD"/>
    <w:rsid w:val="00EA2F1F"/>
    <w:rsid w:val="00EB7B50"/>
    <w:rsid w:val="00F225F9"/>
    <w:rsid w:val="00F4356E"/>
    <w:rsid w:val="00F47148"/>
    <w:rsid w:val="00F72302"/>
    <w:rsid w:val="00F76648"/>
    <w:rsid w:val="00FA2A25"/>
    <w:rsid w:val="00FD4883"/>
    <w:rsid w:val="00FE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9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1C19FD"/>
    <w:pPr>
      <w:tabs>
        <w:tab w:val="center" w:pos="4252"/>
        <w:tab w:val="right" w:pos="8504"/>
      </w:tabs>
      <w:snapToGrid w:val="0"/>
    </w:pPr>
  </w:style>
  <w:style w:type="character" w:customStyle="1" w:styleId="a5">
    <w:name w:val="ヘッダー (文字)"/>
    <w:basedOn w:val="a0"/>
    <w:link w:val="a4"/>
    <w:uiPriority w:val="99"/>
    <w:rsid w:val="001C19FD"/>
    <w:rPr>
      <w:rFonts w:ascii="ＭＳ ゴシック" w:eastAsia="ＭＳ ゴシック"/>
      <w:sz w:val="22"/>
    </w:rPr>
  </w:style>
  <w:style w:type="paragraph" w:styleId="a6">
    <w:name w:val="footer"/>
    <w:basedOn w:val="a"/>
    <w:link w:val="a7"/>
    <w:uiPriority w:val="99"/>
    <w:unhideWhenUsed/>
    <w:rsid w:val="001C19FD"/>
    <w:pPr>
      <w:tabs>
        <w:tab w:val="center" w:pos="4252"/>
        <w:tab w:val="right" w:pos="8504"/>
      </w:tabs>
      <w:snapToGrid w:val="0"/>
    </w:pPr>
  </w:style>
  <w:style w:type="character" w:customStyle="1" w:styleId="a7">
    <w:name w:val="フッター (文字)"/>
    <w:basedOn w:val="a0"/>
    <w:link w:val="a6"/>
    <w:uiPriority w:val="99"/>
    <w:rsid w:val="001C19FD"/>
    <w:rPr>
      <w:rFonts w:ascii="ＭＳ ゴシック" w:eastAsia="ＭＳ ゴシック"/>
      <w:sz w:val="22"/>
    </w:rPr>
  </w:style>
  <w:style w:type="table" w:styleId="a8">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7B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7B9D"/>
    <w:rPr>
      <w:rFonts w:asciiTheme="majorHAnsi" w:eastAsiaTheme="majorEastAsia" w:hAnsiTheme="majorHAnsi" w:cstheme="majorBidi"/>
      <w:sz w:val="18"/>
      <w:szCs w:val="18"/>
    </w:rPr>
  </w:style>
  <w:style w:type="paragraph" w:styleId="ab">
    <w:name w:val="List Paragraph"/>
    <w:basedOn w:val="a"/>
    <w:uiPriority w:val="34"/>
    <w:qFormat/>
    <w:rsid w:val="00A42FD7"/>
    <w:pPr>
      <w:ind w:leftChars="400" w:left="840"/>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rPr>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3064">
      <w:bodyDiv w:val="1"/>
      <w:marLeft w:val="0"/>
      <w:marRight w:val="0"/>
      <w:marTop w:val="0"/>
      <w:marBottom w:val="0"/>
      <w:divBdr>
        <w:top w:val="none" w:sz="0" w:space="0" w:color="auto"/>
        <w:left w:val="none" w:sz="0" w:space="0" w:color="auto"/>
        <w:bottom w:val="none" w:sz="0" w:space="0" w:color="auto"/>
        <w:right w:val="none" w:sz="0" w:space="0" w:color="auto"/>
      </w:divBdr>
    </w:div>
    <w:div w:id="1345938582">
      <w:bodyDiv w:val="1"/>
      <w:marLeft w:val="0"/>
      <w:marRight w:val="0"/>
      <w:marTop w:val="0"/>
      <w:marBottom w:val="0"/>
      <w:divBdr>
        <w:top w:val="none" w:sz="0" w:space="0" w:color="auto"/>
        <w:left w:val="none" w:sz="0" w:space="0" w:color="auto"/>
        <w:bottom w:val="none" w:sz="0" w:space="0" w:color="auto"/>
        <w:right w:val="none" w:sz="0" w:space="0" w:color="auto"/>
      </w:divBdr>
    </w:div>
    <w:div w:id="1380084586">
      <w:bodyDiv w:val="1"/>
      <w:marLeft w:val="0"/>
      <w:marRight w:val="0"/>
      <w:marTop w:val="0"/>
      <w:marBottom w:val="0"/>
      <w:divBdr>
        <w:top w:val="none" w:sz="0" w:space="0" w:color="auto"/>
        <w:left w:val="none" w:sz="0" w:space="0" w:color="auto"/>
        <w:bottom w:val="none" w:sz="0" w:space="0" w:color="auto"/>
        <w:right w:val="none" w:sz="0" w:space="0" w:color="auto"/>
      </w:divBdr>
    </w:div>
    <w:div w:id="1627349201">
      <w:bodyDiv w:val="1"/>
      <w:marLeft w:val="0"/>
      <w:marRight w:val="0"/>
      <w:marTop w:val="0"/>
      <w:marBottom w:val="0"/>
      <w:divBdr>
        <w:top w:val="none" w:sz="0" w:space="0" w:color="auto"/>
        <w:left w:val="none" w:sz="0" w:space="0" w:color="auto"/>
        <w:bottom w:val="none" w:sz="0" w:space="0" w:color="auto"/>
        <w:right w:val="none" w:sz="0" w:space="0" w:color="auto"/>
      </w:divBdr>
    </w:div>
    <w:div w:id="1884637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2025-09-26T03:00:00Z</dcterms:created>
  <dcterms:modified xsi:type="dcterms:W3CDTF">2025-09-26T03:00:00Z</dcterms:modified>
</cp:coreProperties>
</file>