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21484A08"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D92EA0">
        <w:rPr>
          <w:rFonts w:ascii="ＭＳ 明朝" w:hAnsi="ＭＳ 明朝" w:hint="eastAsia"/>
          <w:sz w:val="24"/>
          <w:szCs w:val="24"/>
        </w:rPr>
        <w:t>７</w:t>
      </w:r>
      <w:r w:rsidRPr="00626BEE">
        <w:rPr>
          <w:rFonts w:ascii="ＭＳ 明朝" w:hAnsi="ＭＳ 明朝" w:hint="eastAsia"/>
          <w:sz w:val="24"/>
          <w:szCs w:val="24"/>
        </w:rPr>
        <w:t>年度諮問第</w:t>
      </w:r>
      <w:r w:rsidR="00083079">
        <w:rPr>
          <w:rFonts w:ascii="ＭＳ 明朝" w:hAnsi="ＭＳ 明朝" w:hint="eastAsia"/>
          <w:sz w:val="24"/>
          <w:szCs w:val="24"/>
        </w:rPr>
        <w:t xml:space="preserve">　</w:t>
      </w:r>
      <w:r w:rsidR="00D92EA0">
        <w:rPr>
          <w:rFonts w:ascii="ＭＳ 明朝" w:hAnsi="ＭＳ 明朝" w:hint="eastAsia"/>
          <w:sz w:val="24"/>
          <w:szCs w:val="24"/>
        </w:rPr>
        <w:t>１</w:t>
      </w:r>
      <w:r w:rsidRPr="00626BEE">
        <w:rPr>
          <w:rFonts w:ascii="ＭＳ 明朝" w:hAnsi="ＭＳ 明朝" w:hint="eastAsia"/>
          <w:sz w:val="24"/>
          <w:szCs w:val="24"/>
        </w:rPr>
        <w:t>号</w:t>
      </w:r>
    </w:p>
    <w:p w14:paraId="2B0B67BA" w14:textId="0B3EB310"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9F2DD7">
        <w:rPr>
          <w:rFonts w:ascii="ＭＳ 明朝" w:hAnsi="ＭＳ 明朝" w:hint="eastAsia"/>
          <w:sz w:val="24"/>
          <w:szCs w:val="24"/>
        </w:rPr>
        <w:t>７</w:t>
      </w:r>
      <w:r w:rsidR="006941BB" w:rsidRPr="00626BEE">
        <w:rPr>
          <w:rFonts w:ascii="ＭＳ 明朝" w:hAnsi="ＭＳ 明朝" w:hint="eastAsia"/>
          <w:sz w:val="24"/>
          <w:szCs w:val="24"/>
        </w:rPr>
        <w:t>年度答申第</w:t>
      </w:r>
      <w:r w:rsidR="00083079">
        <w:rPr>
          <w:rFonts w:ascii="ＭＳ 明朝" w:hAnsi="ＭＳ 明朝" w:hint="eastAsia"/>
          <w:sz w:val="24"/>
          <w:szCs w:val="24"/>
        </w:rPr>
        <w:t>１</w:t>
      </w:r>
      <w:r w:rsidR="001E6FAA">
        <w:rPr>
          <w:rFonts w:ascii="ＭＳ 明朝" w:hAnsi="ＭＳ 明朝" w:hint="eastAsia"/>
          <w:sz w:val="24"/>
          <w:szCs w:val="24"/>
        </w:rPr>
        <w:t>３</w:t>
      </w:r>
      <w:r w:rsidR="006941BB" w:rsidRPr="00626BEE">
        <w:rPr>
          <w:rFonts w:ascii="ＭＳ 明朝" w:hAnsi="ＭＳ 明朝" w:hint="eastAsia"/>
          <w:sz w:val="24"/>
          <w:szCs w:val="24"/>
        </w:rPr>
        <w:t>号</w:t>
      </w:r>
    </w:p>
    <w:p w14:paraId="6F9716FF" w14:textId="553CAA8B" w:rsidR="006941BB" w:rsidRPr="009F2DD7" w:rsidRDefault="006941BB" w:rsidP="0088524E">
      <w:pPr>
        <w:rPr>
          <w:rFonts w:ascii="ＭＳ 明朝" w:hAnsi="ＭＳ 明朝"/>
          <w:sz w:val="24"/>
          <w:szCs w:val="24"/>
        </w:rPr>
      </w:pPr>
    </w:p>
    <w:p w14:paraId="125A18F8" w14:textId="7F681C63"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38933CDB" w:rsidR="001A16E4" w:rsidRPr="00DA787B"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D33BD0">
        <w:rPr>
          <w:rFonts w:ascii="ＭＳ 明朝" w:hAnsi="ＭＳ 明朝" w:hint="eastAsia"/>
          <w:sz w:val="24"/>
          <w:szCs w:val="24"/>
        </w:rPr>
        <w:t>○○○○○○</w:t>
      </w:r>
      <w:r w:rsidR="009F2DD7">
        <w:rPr>
          <w:rFonts w:ascii="ＭＳ 明朝" w:hAnsi="ＭＳ 明朝" w:hint="eastAsia"/>
          <w:sz w:val="24"/>
          <w:szCs w:val="24"/>
        </w:rPr>
        <w:t>保健福祉センター</w:t>
      </w:r>
      <w:r w:rsidR="00C63A64" w:rsidRPr="00DA787B">
        <w:rPr>
          <w:rFonts w:ascii="ＭＳ 明朝" w:hAnsi="ＭＳ 明朝" w:hint="eastAsia"/>
          <w:sz w:val="24"/>
          <w:szCs w:val="24"/>
        </w:rPr>
        <w:t>所</w:t>
      </w:r>
      <w:r w:rsidR="00C97FC1" w:rsidRPr="00DA787B">
        <w:rPr>
          <w:rFonts w:ascii="ＭＳ 明朝" w:hAnsi="ＭＳ 明朝" w:hint="eastAsia"/>
          <w:sz w:val="24"/>
          <w:szCs w:val="24"/>
        </w:rPr>
        <w:t>長（以下「処分庁」という。）が、</w:t>
      </w:r>
      <w:r w:rsidR="00637171" w:rsidRPr="00DA787B">
        <w:rPr>
          <w:rFonts w:ascii="ＭＳ 明朝" w:hAnsi="ＭＳ 明朝" w:hint="eastAsia"/>
          <w:sz w:val="24"/>
          <w:szCs w:val="24"/>
        </w:rPr>
        <w:t>令和</w:t>
      </w:r>
      <w:r w:rsidR="009062F0">
        <w:rPr>
          <w:rFonts w:ascii="ＭＳ 明朝" w:hAnsi="ＭＳ 明朝" w:hint="eastAsia"/>
          <w:sz w:val="24"/>
          <w:szCs w:val="24"/>
        </w:rPr>
        <w:t>５</w:t>
      </w:r>
      <w:r w:rsidR="00637171" w:rsidRPr="00DA787B">
        <w:rPr>
          <w:rFonts w:ascii="ＭＳ 明朝" w:hAnsi="ＭＳ 明朝" w:hint="eastAsia"/>
          <w:sz w:val="24"/>
          <w:szCs w:val="24"/>
        </w:rPr>
        <w:t>年</w:t>
      </w:r>
      <w:r w:rsidR="009062F0">
        <w:rPr>
          <w:rFonts w:ascii="ＭＳ 明朝" w:hAnsi="ＭＳ 明朝" w:hint="eastAsia"/>
          <w:sz w:val="24"/>
          <w:szCs w:val="24"/>
        </w:rPr>
        <w:t>１０</w:t>
      </w:r>
      <w:r w:rsidR="00637171" w:rsidRPr="00DA787B">
        <w:rPr>
          <w:rFonts w:ascii="ＭＳ 明朝" w:hAnsi="ＭＳ 明朝" w:hint="eastAsia"/>
          <w:sz w:val="24"/>
          <w:szCs w:val="24"/>
        </w:rPr>
        <w:t>月２</w:t>
      </w:r>
      <w:r w:rsidR="009062F0">
        <w:rPr>
          <w:rFonts w:ascii="ＭＳ 明朝" w:hAnsi="ＭＳ 明朝" w:hint="eastAsia"/>
          <w:sz w:val="24"/>
          <w:szCs w:val="24"/>
        </w:rPr>
        <w:t>５</w:t>
      </w:r>
      <w:r w:rsidR="00637171" w:rsidRPr="00DA787B">
        <w:rPr>
          <w:rFonts w:ascii="ＭＳ 明朝" w:hAnsi="ＭＳ 明朝" w:hint="eastAsia"/>
          <w:sz w:val="24"/>
          <w:szCs w:val="24"/>
        </w:rPr>
        <w:t>日付けで</w:t>
      </w:r>
      <w:r w:rsidR="001A16E4" w:rsidRPr="00DA787B">
        <w:rPr>
          <w:rFonts w:ascii="ＭＳ 明朝" w:hAnsi="ＭＳ 明朝" w:hint="eastAsia"/>
          <w:sz w:val="24"/>
          <w:szCs w:val="24"/>
        </w:rPr>
        <w:t>審査請求人</w:t>
      </w:r>
      <w:r w:rsidR="00C97FC1" w:rsidRPr="00DA787B">
        <w:rPr>
          <w:rFonts w:ascii="ＭＳ 明朝" w:hAnsi="ＭＳ 明朝" w:hint="eastAsia"/>
          <w:sz w:val="24"/>
          <w:szCs w:val="24"/>
        </w:rPr>
        <w:t>に対して行った</w:t>
      </w:r>
      <w:r w:rsidR="001A16E4" w:rsidRPr="00DA787B">
        <w:rPr>
          <w:rFonts w:ascii="ＭＳ 明朝" w:hAnsi="ＭＳ 明朝" w:hint="eastAsia"/>
          <w:sz w:val="24"/>
          <w:szCs w:val="24"/>
        </w:rPr>
        <w:t>生活保護法（昭和２５年法律第１</w:t>
      </w:r>
      <w:r w:rsidR="00316639" w:rsidRPr="00DA787B">
        <w:rPr>
          <w:rFonts w:ascii="ＭＳ 明朝" w:hAnsi="ＭＳ 明朝" w:hint="eastAsia"/>
          <w:sz w:val="24"/>
          <w:szCs w:val="24"/>
        </w:rPr>
        <w:t>４</w:t>
      </w:r>
      <w:r w:rsidR="001A16E4" w:rsidRPr="00DA787B">
        <w:rPr>
          <w:rFonts w:ascii="ＭＳ 明朝" w:hAnsi="ＭＳ 明朝" w:hint="eastAsia"/>
          <w:sz w:val="24"/>
          <w:szCs w:val="24"/>
        </w:rPr>
        <w:t>４号</w:t>
      </w:r>
      <w:r w:rsidR="00027AA3" w:rsidRPr="00DA787B">
        <w:rPr>
          <w:rFonts w:ascii="ＭＳ 明朝" w:hAnsi="ＭＳ 明朝" w:hint="eastAsia"/>
          <w:sz w:val="24"/>
          <w:szCs w:val="24"/>
        </w:rPr>
        <w:t>。以下「法」という。</w:t>
      </w:r>
      <w:r w:rsidR="001A16E4" w:rsidRPr="00DA787B">
        <w:rPr>
          <w:rFonts w:ascii="ＭＳ 明朝" w:hAnsi="ＭＳ 明朝" w:hint="eastAsia"/>
          <w:sz w:val="24"/>
          <w:szCs w:val="24"/>
        </w:rPr>
        <w:t>）</w:t>
      </w:r>
      <w:r w:rsidR="000F5ED4" w:rsidRPr="00DA787B">
        <w:rPr>
          <w:rFonts w:ascii="ＭＳ 明朝" w:hAnsi="ＭＳ 明朝" w:hint="eastAsia"/>
          <w:sz w:val="24"/>
          <w:szCs w:val="24"/>
        </w:rPr>
        <w:t>第２</w:t>
      </w:r>
      <w:r w:rsidR="00225896">
        <w:rPr>
          <w:rFonts w:ascii="ＭＳ 明朝" w:hAnsi="ＭＳ 明朝" w:hint="eastAsia"/>
          <w:sz w:val="24"/>
          <w:szCs w:val="24"/>
        </w:rPr>
        <w:t>５</w:t>
      </w:r>
      <w:r w:rsidR="000F5ED4" w:rsidRPr="00DA787B">
        <w:rPr>
          <w:rFonts w:ascii="ＭＳ 明朝" w:hAnsi="ＭＳ 明朝" w:hint="eastAsia"/>
          <w:sz w:val="24"/>
          <w:szCs w:val="24"/>
        </w:rPr>
        <w:t>条第</w:t>
      </w:r>
      <w:r w:rsidR="00225896">
        <w:rPr>
          <w:rFonts w:ascii="ＭＳ 明朝" w:hAnsi="ＭＳ 明朝" w:hint="eastAsia"/>
          <w:sz w:val="24"/>
          <w:szCs w:val="24"/>
        </w:rPr>
        <w:t>２</w:t>
      </w:r>
      <w:r w:rsidR="000F5ED4" w:rsidRPr="00DA787B">
        <w:rPr>
          <w:rFonts w:ascii="ＭＳ 明朝" w:hAnsi="ＭＳ 明朝" w:hint="eastAsia"/>
          <w:sz w:val="24"/>
          <w:szCs w:val="24"/>
        </w:rPr>
        <w:t>項</w:t>
      </w:r>
      <w:r w:rsidR="00726B1B" w:rsidRPr="00DA787B">
        <w:rPr>
          <w:rFonts w:ascii="ＭＳ 明朝" w:hAnsi="ＭＳ 明朝" w:hint="eastAsia"/>
          <w:sz w:val="24"/>
          <w:szCs w:val="24"/>
        </w:rPr>
        <w:t>に基づく</w:t>
      </w:r>
      <w:r w:rsidR="00624FAC" w:rsidRPr="00DA787B">
        <w:rPr>
          <w:rFonts w:ascii="ＭＳ 明朝" w:hAnsi="ＭＳ 明朝" w:hint="eastAsia"/>
          <w:sz w:val="24"/>
          <w:szCs w:val="24"/>
        </w:rPr>
        <w:t>保護</w:t>
      </w:r>
      <w:r w:rsidR="00E8295A" w:rsidRPr="00DA787B">
        <w:rPr>
          <w:rFonts w:ascii="ＭＳ 明朝" w:hAnsi="ＭＳ 明朝" w:hint="eastAsia"/>
          <w:sz w:val="24"/>
          <w:szCs w:val="24"/>
        </w:rPr>
        <w:t>変更</w:t>
      </w:r>
      <w:r w:rsidR="00624FAC" w:rsidRPr="00DA787B">
        <w:rPr>
          <w:rFonts w:ascii="ＭＳ 明朝" w:hAnsi="ＭＳ 明朝" w:hint="eastAsia"/>
          <w:sz w:val="24"/>
          <w:szCs w:val="24"/>
        </w:rPr>
        <w:t>決定処分</w:t>
      </w:r>
      <w:r w:rsidR="003C7D3E" w:rsidRPr="00DA787B">
        <w:rPr>
          <w:rFonts w:ascii="ＭＳ 明朝" w:hAnsi="ＭＳ 明朝" w:hint="eastAsia"/>
          <w:sz w:val="24"/>
          <w:szCs w:val="24"/>
        </w:rPr>
        <w:t>（以下「本件処分」という。）</w:t>
      </w:r>
      <w:r w:rsidR="004B2428" w:rsidRPr="00DA787B">
        <w:rPr>
          <w:rFonts w:ascii="ＭＳ 明朝" w:hAnsi="ＭＳ 明朝" w:hint="eastAsia"/>
          <w:sz w:val="24"/>
          <w:szCs w:val="24"/>
        </w:rPr>
        <w:t>の取消しを求める</w:t>
      </w:r>
      <w:r w:rsidR="001A16E4" w:rsidRPr="00DA787B">
        <w:rPr>
          <w:rFonts w:ascii="ＭＳ 明朝" w:hAnsi="ＭＳ 明朝" w:hint="eastAsia"/>
          <w:sz w:val="24"/>
          <w:szCs w:val="24"/>
        </w:rPr>
        <w:t>審査請求</w:t>
      </w:r>
      <w:r w:rsidR="00C97FC1" w:rsidRPr="00DA787B">
        <w:rPr>
          <w:rFonts w:ascii="ＭＳ 明朝" w:hAnsi="ＭＳ 明朝" w:hint="eastAsia"/>
          <w:sz w:val="24"/>
          <w:szCs w:val="24"/>
        </w:rPr>
        <w:t>（以下「本件審査請求」という。）</w:t>
      </w:r>
      <w:r w:rsidR="00A9430F" w:rsidRPr="00DA787B">
        <w:rPr>
          <w:rFonts w:ascii="ＭＳ 明朝" w:hAnsi="ＭＳ 明朝" w:hint="eastAsia"/>
          <w:sz w:val="24"/>
          <w:szCs w:val="24"/>
        </w:rPr>
        <w:t>は、</w:t>
      </w:r>
      <w:r w:rsidR="00025899" w:rsidRPr="00DA787B">
        <w:rPr>
          <w:rFonts w:ascii="ＭＳ 明朝" w:hAnsi="ＭＳ 明朝" w:hint="eastAsia"/>
          <w:sz w:val="24"/>
          <w:szCs w:val="24"/>
        </w:rPr>
        <w:t>棄却</w:t>
      </w:r>
      <w:r w:rsidR="001A16E4" w:rsidRPr="00DA787B">
        <w:rPr>
          <w:rFonts w:ascii="ＭＳ 明朝" w:hAnsi="ＭＳ 明朝" w:hint="eastAsia"/>
          <w:sz w:val="24"/>
          <w:szCs w:val="24"/>
        </w:rPr>
        <w:t>す</w:t>
      </w:r>
      <w:r w:rsidR="00832A19" w:rsidRPr="00DA787B">
        <w:rPr>
          <w:rFonts w:ascii="ＭＳ 明朝" w:hAnsi="ＭＳ 明朝" w:hint="eastAsia"/>
          <w:sz w:val="24"/>
          <w:szCs w:val="24"/>
        </w:rPr>
        <w:t>べきである</w:t>
      </w:r>
      <w:r w:rsidR="001A16E4" w:rsidRPr="00DA787B">
        <w:rPr>
          <w:rFonts w:ascii="ＭＳ 明朝" w:hAnsi="ＭＳ 明朝" w:hint="eastAsia"/>
          <w:sz w:val="24"/>
          <w:szCs w:val="24"/>
        </w:rPr>
        <w:t>。</w:t>
      </w:r>
    </w:p>
    <w:p w14:paraId="6CD66238" w14:textId="77777777" w:rsidR="00523B64" w:rsidRPr="00DA787B" w:rsidRDefault="00523B64" w:rsidP="0088524E">
      <w:pPr>
        <w:rPr>
          <w:rFonts w:ascii="ＭＳ 明朝" w:hAnsi="ＭＳ 明朝"/>
          <w:b/>
          <w:sz w:val="24"/>
          <w:szCs w:val="24"/>
        </w:rPr>
      </w:pPr>
    </w:p>
    <w:p w14:paraId="747534BF" w14:textId="7E974AA1" w:rsidR="00C152BB" w:rsidRPr="00DA787B" w:rsidRDefault="00523B64" w:rsidP="0088524E">
      <w:pPr>
        <w:rPr>
          <w:rFonts w:ascii="ＭＳ 明朝" w:hAnsi="ＭＳ 明朝"/>
          <w:b/>
          <w:sz w:val="24"/>
          <w:szCs w:val="24"/>
        </w:rPr>
      </w:pPr>
      <w:r w:rsidRPr="00DA787B">
        <w:rPr>
          <w:rFonts w:ascii="ＭＳ 明朝" w:hAnsi="ＭＳ 明朝" w:hint="eastAsia"/>
          <w:b/>
          <w:sz w:val="24"/>
          <w:szCs w:val="24"/>
        </w:rPr>
        <w:t>第２</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審査関係人</w:t>
      </w:r>
      <w:r w:rsidR="00792A09" w:rsidRPr="00DA787B">
        <w:rPr>
          <w:rFonts w:ascii="ＭＳ 明朝" w:hAnsi="ＭＳ 明朝" w:hint="eastAsia"/>
          <w:b/>
          <w:sz w:val="24"/>
          <w:szCs w:val="24"/>
        </w:rPr>
        <w:t>等</w:t>
      </w:r>
      <w:r w:rsidRPr="00DA787B">
        <w:rPr>
          <w:rFonts w:ascii="ＭＳ 明朝" w:hAnsi="ＭＳ 明朝" w:hint="eastAsia"/>
          <w:b/>
          <w:sz w:val="24"/>
          <w:szCs w:val="24"/>
        </w:rPr>
        <w:t>の主張の要旨</w:t>
      </w:r>
    </w:p>
    <w:p w14:paraId="0D1705EA" w14:textId="77777777" w:rsidR="00853E25" w:rsidRPr="00DA787B" w:rsidRDefault="00853E25" w:rsidP="0088524E">
      <w:pPr>
        <w:rPr>
          <w:rFonts w:ascii="ＭＳ 明朝" w:hAnsi="ＭＳ 明朝"/>
          <w:sz w:val="24"/>
          <w:szCs w:val="24"/>
        </w:rPr>
      </w:pPr>
    </w:p>
    <w:p w14:paraId="16182343" w14:textId="7A837BD7" w:rsidR="00EC6DC6" w:rsidRPr="00DA787B" w:rsidRDefault="00EC6DC6" w:rsidP="00EC6DC6">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審査請求人</w:t>
      </w:r>
    </w:p>
    <w:p w14:paraId="7B8F7E73" w14:textId="2FD9DD60" w:rsidR="009062F0" w:rsidRDefault="009062F0" w:rsidP="00020F89">
      <w:pPr>
        <w:ind w:leftChars="100" w:left="210" w:firstLineChars="100" w:firstLine="240"/>
        <w:rPr>
          <w:rFonts w:ascii="ＭＳ 明朝" w:hAnsi="ＭＳ 明朝"/>
          <w:sz w:val="24"/>
          <w:szCs w:val="24"/>
        </w:rPr>
      </w:pPr>
      <w:r>
        <w:rPr>
          <w:rFonts w:ascii="ＭＳ 明朝" w:hAnsi="ＭＳ 明朝" w:hint="eastAsia"/>
          <w:sz w:val="24"/>
          <w:szCs w:val="24"/>
        </w:rPr>
        <w:t>約２年前から</w:t>
      </w:r>
      <w:r w:rsidR="000E20A4">
        <w:rPr>
          <w:rFonts w:ascii="ＭＳ 明朝" w:hAnsi="ＭＳ 明朝" w:hint="eastAsia"/>
          <w:sz w:val="24"/>
          <w:szCs w:val="24"/>
        </w:rPr>
        <w:t>、携帯代、靴代、工具代、引越し代の一部を加算してほしいと</w:t>
      </w:r>
      <w:r>
        <w:rPr>
          <w:rFonts w:ascii="ＭＳ 明朝" w:hAnsi="ＭＳ 明朝" w:hint="eastAsia"/>
          <w:sz w:val="24"/>
          <w:szCs w:val="24"/>
        </w:rPr>
        <w:t>書面</w:t>
      </w:r>
      <w:r w:rsidR="000E20A4">
        <w:rPr>
          <w:rFonts w:ascii="ＭＳ 明朝" w:hAnsi="ＭＳ 明朝" w:hint="eastAsia"/>
          <w:sz w:val="24"/>
          <w:szCs w:val="24"/>
        </w:rPr>
        <w:t>及び</w:t>
      </w:r>
      <w:r>
        <w:rPr>
          <w:rFonts w:ascii="ＭＳ 明朝" w:hAnsi="ＭＳ 明朝" w:hint="eastAsia"/>
          <w:sz w:val="24"/>
          <w:szCs w:val="24"/>
        </w:rPr>
        <w:t>処分庁に言い続けているのに分かってくれない。</w:t>
      </w:r>
    </w:p>
    <w:p w14:paraId="709B16B1" w14:textId="644D580C" w:rsidR="004D07F9" w:rsidRDefault="009062F0" w:rsidP="00020F89">
      <w:pPr>
        <w:ind w:leftChars="100" w:left="210" w:firstLineChars="100" w:firstLine="240"/>
        <w:rPr>
          <w:rFonts w:ascii="ＭＳ 明朝" w:hAnsi="ＭＳ 明朝"/>
          <w:sz w:val="24"/>
          <w:szCs w:val="24"/>
        </w:rPr>
      </w:pPr>
      <w:r>
        <w:rPr>
          <w:rFonts w:ascii="ＭＳ 明朝" w:hAnsi="ＭＳ 明朝" w:hint="eastAsia"/>
          <w:sz w:val="24"/>
          <w:szCs w:val="24"/>
        </w:rPr>
        <w:t>これまで</w:t>
      </w:r>
      <w:r w:rsidR="000E20A4">
        <w:rPr>
          <w:rFonts w:ascii="ＭＳ 明朝" w:hAnsi="ＭＳ 明朝" w:hint="eastAsia"/>
          <w:sz w:val="24"/>
          <w:szCs w:val="24"/>
        </w:rPr>
        <w:t>約</w:t>
      </w:r>
      <w:r w:rsidR="004D07F9">
        <w:rPr>
          <w:rFonts w:ascii="ＭＳ 明朝" w:hAnsi="ＭＳ 明朝" w:hint="eastAsia"/>
          <w:sz w:val="24"/>
          <w:szCs w:val="24"/>
        </w:rPr>
        <w:t>３</w:t>
      </w:r>
      <w:r>
        <w:rPr>
          <w:rFonts w:ascii="ＭＳ 明朝" w:hAnsi="ＭＳ 明朝" w:hint="eastAsia"/>
          <w:sz w:val="24"/>
          <w:szCs w:val="24"/>
        </w:rPr>
        <w:t>通</w:t>
      </w:r>
      <w:r w:rsidR="000E20A4">
        <w:rPr>
          <w:rFonts w:ascii="ＭＳ 明朝" w:hAnsi="ＭＳ 明朝" w:hint="eastAsia"/>
          <w:sz w:val="24"/>
          <w:szCs w:val="24"/>
        </w:rPr>
        <w:t>の診断書を</w:t>
      </w:r>
      <w:r w:rsidR="004D07F9">
        <w:rPr>
          <w:rFonts w:ascii="ＭＳ 明朝" w:hAnsi="ＭＳ 明朝" w:hint="eastAsia"/>
          <w:sz w:val="24"/>
          <w:szCs w:val="24"/>
        </w:rPr>
        <w:t>提出</w:t>
      </w:r>
      <w:r>
        <w:rPr>
          <w:rFonts w:ascii="ＭＳ 明朝" w:hAnsi="ＭＳ 明朝" w:hint="eastAsia"/>
          <w:sz w:val="24"/>
          <w:szCs w:val="24"/>
        </w:rPr>
        <w:t>したが、レントゲンの見落とし</w:t>
      </w:r>
      <w:r w:rsidR="004D07F9">
        <w:rPr>
          <w:rFonts w:ascii="ＭＳ 明朝" w:hAnsi="ＭＳ 明朝" w:hint="eastAsia"/>
          <w:sz w:val="24"/>
          <w:szCs w:val="24"/>
        </w:rPr>
        <w:t>があり</w:t>
      </w:r>
      <w:r>
        <w:rPr>
          <w:rFonts w:ascii="ＭＳ 明朝" w:hAnsi="ＭＳ 明朝" w:hint="eastAsia"/>
          <w:sz w:val="24"/>
          <w:szCs w:val="24"/>
        </w:rPr>
        <w:t>、２つ病名があるのに１つの病名だけで判断された。</w:t>
      </w:r>
    </w:p>
    <w:p w14:paraId="0637BBCD" w14:textId="022607E5" w:rsidR="000E20A4" w:rsidRPr="000E20A4" w:rsidRDefault="000E20A4" w:rsidP="00020F89">
      <w:pPr>
        <w:ind w:leftChars="100" w:left="210" w:firstLineChars="100" w:firstLine="240"/>
        <w:rPr>
          <w:rFonts w:ascii="ＭＳ 明朝" w:hAnsi="ＭＳ 明朝"/>
          <w:sz w:val="24"/>
          <w:szCs w:val="24"/>
        </w:rPr>
      </w:pPr>
      <w:r>
        <w:rPr>
          <w:rFonts w:ascii="ＭＳ 明朝" w:hAnsi="ＭＳ 明朝" w:hint="eastAsia"/>
          <w:sz w:val="24"/>
          <w:szCs w:val="24"/>
        </w:rPr>
        <w:t>長期にわたり審理が進んだため、生活が一変し、マイナスになった。</w:t>
      </w:r>
    </w:p>
    <w:p w14:paraId="31C64F65" w14:textId="742FB85D" w:rsidR="00EC2A27" w:rsidRPr="00DA787B" w:rsidRDefault="004D07F9" w:rsidP="009062F0">
      <w:pPr>
        <w:ind w:firstLineChars="200" w:firstLine="480"/>
        <w:rPr>
          <w:rFonts w:ascii="ＭＳ 明朝" w:hAnsi="ＭＳ 明朝"/>
          <w:sz w:val="24"/>
          <w:szCs w:val="24"/>
        </w:rPr>
      </w:pPr>
      <w:r>
        <w:rPr>
          <w:rFonts w:ascii="ＭＳ 明朝" w:hAnsi="ＭＳ 明朝" w:hint="eastAsia"/>
          <w:sz w:val="24"/>
          <w:szCs w:val="24"/>
        </w:rPr>
        <w:t>よって、</w:t>
      </w:r>
      <w:r w:rsidR="00EC2A27" w:rsidRPr="00DA787B">
        <w:rPr>
          <w:rFonts w:ascii="ＭＳ 明朝" w:hAnsi="ＭＳ 明朝" w:hint="eastAsia"/>
          <w:sz w:val="24"/>
          <w:szCs w:val="24"/>
        </w:rPr>
        <w:t>本件処分の取消しを求める。</w:t>
      </w:r>
    </w:p>
    <w:p w14:paraId="50089616" w14:textId="77777777" w:rsidR="00EC2A27" w:rsidRPr="00DA787B" w:rsidRDefault="00EC2A27" w:rsidP="00EC2A27">
      <w:pPr>
        <w:rPr>
          <w:rFonts w:ascii="ＭＳ 明朝" w:hAnsi="ＭＳ 明朝"/>
          <w:sz w:val="24"/>
          <w:szCs w:val="24"/>
        </w:rPr>
      </w:pPr>
    </w:p>
    <w:p w14:paraId="1276FEC7" w14:textId="190E2E08" w:rsidR="00807E36" w:rsidRPr="00DA787B" w:rsidRDefault="00643718" w:rsidP="00EC2A27">
      <w:pPr>
        <w:rPr>
          <w:rFonts w:ascii="ＭＳ 明朝" w:hAnsi="ＭＳ 明朝"/>
          <w:sz w:val="24"/>
          <w:szCs w:val="24"/>
        </w:rPr>
      </w:pPr>
      <w:r w:rsidRPr="00DA787B">
        <w:rPr>
          <w:rFonts w:ascii="ＭＳ 明朝" w:hAnsi="ＭＳ 明朝" w:hint="eastAsia"/>
          <w:sz w:val="24"/>
          <w:szCs w:val="24"/>
        </w:rPr>
        <w:t>２</w:t>
      </w:r>
      <w:r w:rsidR="0088524E" w:rsidRPr="00DA787B">
        <w:rPr>
          <w:rFonts w:ascii="ＭＳ 明朝" w:hAnsi="ＭＳ 明朝" w:hint="eastAsia"/>
          <w:sz w:val="24"/>
          <w:szCs w:val="24"/>
        </w:rPr>
        <w:t xml:space="preserve">　</w:t>
      </w:r>
      <w:r w:rsidR="00F10979" w:rsidRPr="00DA787B">
        <w:rPr>
          <w:rFonts w:ascii="ＭＳ 明朝" w:hAnsi="ＭＳ 明朝" w:hint="eastAsia"/>
          <w:sz w:val="24"/>
          <w:szCs w:val="24"/>
        </w:rPr>
        <w:t>審査庁</w:t>
      </w:r>
    </w:p>
    <w:p w14:paraId="7A18E59E" w14:textId="77777777" w:rsidR="00F10979" w:rsidRPr="00DA787B" w:rsidRDefault="004140AF" w:rsidP="004140AF">
      <w:pPr>
        <w:ind w:firstLineChars="200" w:firstLine="480"/>
        <w:rPr>
          <w:rFonts w:ascii="ＭＳ 明朝" w:hAnsi="ＭＳ 明朝"/>
          <w:sz w:val="24"/>
          <w:szCs w:val="24"/>
        </w:rPr>
      </w:pPr>
      <w:r w:rsidRPr="00DA787B">
        <w:rPr>
          <w:rFonts w:ascii="ＭＳ 明朝" w:hAnsi="ＭＳ 明朝" w:hint="eastAsia"/>
          <w:sz w:val="24"/>
          <w:szCs w:val="24"/>
        </w:rPr>
        <w:t>本</w:t>
      </w:r>
      <w:r w:rsidR="008D3AF4" w:rsidRPr="00DA787B">
        <w:rPr>
          <w:rFonts w:ascii="ＭＳ 明朝" w:hAnsi="ＭＳ 明朝" w:hint="eastAsia"/>
          <w:sz w:val="24"/>
          <w:szCs w:val="24"/>
        </w:rPr>
        <w:t>件審査請求</w:t>
      </w:r>
      <w:r w:rsidR="00A9430F" w:rsidRPr="00DA787B">
        <w:rPr>
          <w:rFonts w:ascii="ＭＳ 明朝" w:hAnsi="ＭＳ 明朝" w:hint="eastAsia"/>
          <w:sz w:val="24"/>
          <w:szCs w:val="24"/>
        </w:rPr>
        <w:t>は</w:t>
      </w:r>
      <w:r w:rsidR="008D3AF4" w:rsidRPr="00DA787B">
        <w:rPr>
          <w:rFonts w:ascii="ＭＳ 明朝" w:hAnsi="ＭＳ 明朝" w:hint="eastAsia"/>
          <w:sz w:val="24"/>
          <w:szCs w:val="24"/>
        </w:rPr>
        <w:t>棄却す</w:t>
      </w:r>
      <w:r w:rsidR="00C97FC1" w:rsidRPr="00DA787B">
        <w:rPr>
          <w:rFonts w:ascii="ＭＳ 明朝" w:hAnsi="ＭＳ 明朝" w:hint="eastAsia"/>
          <w:sz w:val="24"/>
          <w:szCs w:val="24"/>
        </w:rPr>
        <w:t>べきである</w:t>
      </w:r>
      <w:r w:rsidR="00A14D64" w:rsidRPr="00DA787B">
        <w:rPr>
          <w:rFonts w:ascii="ＭＳ 明朝" w:hAnsi="ＭＳ 明朝" w:hint="eastAsia"/>
          <w:sz w:val="24"/>
          <w:szCs w:val="24"/>
        </w:rPr>
        <w:t>。</w:t>
      </w:r>
    </w:p>
    <w:p w14:paraId="282DC99F" w14:textId="77777777" w:rsidR="00792A09" w:rsidRPr="00DA787B" w:rsidRDefault="00792A09" w:rsidP="004140AF">
      <w:pPr>
        <w:ind w:firstLineChars="200" w:firstLine="480"/>
        <w:rPr>
          <w:rFonts w:ascii="ＭＳ 明朝" w:hAnsi="ＭＳ 明朝"/>
          <w:sz w:val="24"/>
          <w:szCs w:val="24"/>
        </w:rPr>
      </w:pPr>
    </w:p>
    <w:p w14:paraId="7F9CAFE6"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第３</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審理員意見書の要旨</w:t>
      </w:r>
      <w:r w:rsidRPr="00DA787B">
        <w:rPr>
          <w:rFonts w:ascii="ＭＳ 明朝" w:hAnsi="ＭＳ 明朝"/>
          <w:b/>
          <w:sz w:val="24"/>
          <w:szCs w:val="24"/>
        </w:rPr>
        <w:t xml:space="preserve"> </w:t>
      </w:r>
    </w:p>
    <w:p w14:paraId="39151446" w14:textId="77777777" w:rsidR="00C152BB" w:rsidRPr="00DA787B" w:rsidRDefault="00C152BB" w:rsidP="0088524E">
      <w:pPr>
        <w:rPr>
          <w:rFonts w:ascii="ＭＳ 明朝" w:hAnsi="ＭＳ 明朝"/>
          <w:sz w:val="24"/>
          <w:szCs w:val="24"/>
        </w:rPr>
      </w:pPr>
    </w:p>
    <w:p w14:paraId="78B795DF" w14:textId="77777777" w:rsidR="00523B64" w:rsidRPr="00DA787B" w:rsidRDefault="00192851" w:rsidP="0088524E">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審理員意見書の結論</w:t>
      </w:r>
    </w:p>
    <w:p w14:paraId="35FD810D" w14:textId="77777777" w:rsidR="00F10979" w:rsidRPr="00DA787B" w:rsidRDefault="00F10979" w:rsidP="00CF4693">
      <w:pPr>
        <w:ind w:firstLineChars="200" w:firstLine="480"/>
        <w:rPr>
          <w:rFonts w:ascii="ＭＳ 明朝" w:hAnsi="ＭＳ 明朝"/>
          <w:sz w:val="24"/>
          <w:szCs w:val="24"/>
        </w:rPr>
      </w:pPr>
      <w:r w:rsidRPr="00DA787B">
        <w:rPr>
          <w:rFonts w:ascii="ＭＳ 明朝" w:hAnsi="ＭＳ 明朝" w:hint="eastAsia"/>
          <w:sz w:val="24"/>
          <w:szCs w:val="24"/>
        </w:rPr>
        <w:t>本件審査請求は棄却されるべきである。</w:t>
      </w:r>
    </w:p>
    <w:p w14:paraId="594C9F12" w14:textId="77777777" w:rsidR="00576027" w:rsidRPr="00DA787B" w:rsidRDefault="00576027" w:rsidP="0088524E">
      <w:pPr>
        <w:rPr>
          <w:rFonts w:ascii="ＭＳ 明朝" w:hAnsi="ＭＳ 明朝"/>
          <w:sz w:val="24"/>
          <w:szCs w:val="24"/>
        </w:rPr>
      </w:pPr>
    </w:p>
    <w:p w14:paraId="6B7F5D16" w14:textId="77777777" w:rsidR="00251666" w:rsidRPr="00DA787B" w:rsidRDefault="00192851" w:rsidP="00113DC4">
      <w:pPr>
        <w:rPr>
          <w:rFonts w:ascii="ＭＳ 明朝" w:hAnsi="ＭＳ 明朝"/>
          <w:sz w:val="24"/>
          <w:szCs w:val="24"/>
        </w:rPr>
      </w:pPr>
      <w:r w:rsidRPr="00DA787B">
        <w:rPr>
          <w:rFonts w:ascii="ＭＳ 明朝" w:hAnsi="ＭＳ 明朝" w:hint="eastAsia"/>
          <w:sz w:val="24"/>
          <w:szCs w:val="24"/>
        </w:rPr>
        <w:t xml:space="preserve">２　</w:t>
      </w:r>
      <w:r w:rsidR="00F10979" w:rsidRPr="00DA787B">
        <w:rPr>
          <w:rFonts w:ascii="ＭＳ 明朝" w:hAnsi="ＭＳ 明朝" w:hint="eastAsia"/>
          <w:sz w:val="24"/>
          <w:szCs w:val="24"/>
        </w:rPr>
        <w:t>審理員意見書の理由</w:t>
      </w:r>
    </w:p>
    <w:p w14:paraId="3DA32C52" w14:textId="272EED90" w:rsidR="009D7DA0" w:rsidRDefault="00E47BC3" w:rsidP="009D7DA0">
      <w:pPr>
        <w:ind w:leftChars="100" w:left="690" w:hangingChars="200" w:hanging="480"/>
        <w:rPr>
          <w:rFonts w:ascii="ＭＳ 明朝" w:hAnsi="ＭＳ 明朝"/>
          <w:sz w:val="24"/>
          <w:szCs w:val="24"/>
        </w:rPr>
      </w:pPr>
      <w:r w:rsidRPr="00DA787B">
        <w:rPr>
          <w:rFonts w:hAnsi="ＤＦ平成明朝体W3" w:hint="eastAsia"/>
          <w:color w:val="000000" w:themeColor="text1"/>
          <w:sz w:val="24"/>
          <w:szCs w:val="24"/>
        </w:rPr>
        <w:t>（</w:t>
      </w:r>
      <w:r w:rsidRPr="00DA787B">
        <w:rPr>
          <w:rFonts w:ascii="ＭＳ 明朝" w:hAnsi="ＭＳ 明朝" w:hint="eastAsia"/>
          <w:sz w:val="24"/>
          <w:szCs w:val="24"/>
        </w:rPr>
        <w:t>１）</w:t>
      </w:r>
      <w:r w:rsidR="009D7DA0" w:rsidRPr="009D7DA0">
        <w:rPr>
          <w:rFonts w:ascii="ＭＳ 明朝" w:hAnsi="ＭＳ 明朝" w:hint="eastAsia"/>
          <w:sz w:val="24"/>
          <w:szCs w:val="24"/>
        </w:rPr>
        <w:t>処分庁は、</w:t>
      </w:r>
      <w:r w:rsidR="009062F0">
        <w:rPr>
          <w:rFonts w:ascii="ＭＳ 明朝" w:hAnsi="ＭＳ 明朝" w:hint="eastAsia"/>
          <w:sz w:val="24"/>
          <w:szCs w:val="24"/>
        </w:rPr>
        <w:t>令和５年１１月分の保護費について、冬季加算を認定する本件処分を行ったことが認められる</w:t>
      </w:r>
      <w:r w:rsidR="009D7DA0" w:rsidRPr="009D7DA0">
        <w:rPr>
          <w:rFonts w:ascii="ＭＳ 明朝" w:hAnsi="ＭＳ 明朝" w:hint="eastAsia"/>
          <w:sz w:val="24"/>
          <w:szCs w:val="24"/>
        </w:rPr>
        <w:t>。</w:t>
      </w:r>
    </w:p>
    <w:p w14:paraId="4E5C6668" w14:textId="761B0832" w:rsidR="009062F0" w:rsidRDefault="009062F0" w:rsidP="009D7DA0">
      <w:pPr>
        <w:ind w:leftChars="100" w:left="690" w:hangingChars="200" w:hanging="480"/>
        <w:rPr>
          <w:rFonts w:ascii="ＭＳ 明朝" w:hAnsi="ＭＳ 明朝"/>
          <w:sz w:val="24"/>
          <w:szCs w:val="24"/>
        </w:rPr>
      </w:pPr>
      <w:r>
        <w:rPr>
          <w:rFonts w:ascii="ＭＳ 明朝" w:hAnsi="ＭＳ 明朝" w:hint="eastAsia"/>
          <w:sz w:val="24"/>
          <w:szCs w:val="24"/>
        </w:rPr>
        <w:t xml:space="preserve">　　　法第３条、第４条、第８条第１項の定めるとおり、保護は、厚生労働大臣の定める基準により測定した要保護者の需要を基とし、そのうち、その者の金銭又は物品で満たすことのできない不足分を補う程度において行</w:t>
      </w:r>
      <w:r>
        <w:rPr>
          <w:rFonts w:ascii="ＭＳ 明朝" w:hAnsi="ＭＳ 明朝" w:hint="eastAsia"/>
          <w:sz w:val="24"/>
          <w:szCs w:val="24"/>
        </w:rPr>
        <w:lastRenderedPageBreak/>
        <w:t>うものとされている。また、生活保護法による保護の基準（昭和３８年４月１日厚生省告示第１５８号。以下「保護の基準」という。）は、憲法の定める健康で文化的な最低限度の生活を維持するに</w:t>
      </w:r>
      <w:r w:rsidR="000E20A4">
        <w:rPr>
          <w:rFonts w:ascii="ＭＳ 明朝" w:hAnsi="ＭＳ 明朝" w:hint="eastAsia"/>
          <w:sz w:val="24"/>
          <w:szCs w:val="24"/>
        </w:rPr>
        <w:t>た</w:t>
      </w:r>
      <w:r w:rsidR="00004866">
        <w:rPr>
          <w:rFonts w:ascii="ＭＳ 明朝" w:hAnsi="ＭＳ 明朝" w:hint="eastAsia"/>
          <w:sz w:val="24"/>
          <w:szCs w:val="24"/>
        </w:rPr>
        <w:t>りるものでなければならないものとされ、何が健康で文化的な最低限度の生活であるかの認定判断は</w:t>
      </w:r>
      <w:r w:rsidR="000E20A4">
        <w:rPr>
          <w:rFonts w:ascii="ＭＳ 明朝" w:hAnsi="ＭＳ 明朝" w:hint="eastAsia"/>
          <w:sz w:val="24"/>
          <w:szCs w:val="24"/>
        </w:rPr>
        <w:t>、</w:t>
      </w:r>
      <w:r w:rsidR="00004866">
        <w:rPr>
          <w:rFonts w:ascii="ＭＳ 明朝" w:hAnsi="ＭＳ 明朝" w:hint="eastAsia"/>
          <w:sz w:val="24"/>
          <w:szCs w:val="24"/>
        </w:rPr>
        <w:t>厚生労働大臣の合目的的な裁量に委されているものとされている（最高</w:t>
      </w:r>
      <w:r w:rsidR="00804A85">
        <w:rPr>
          <w:rFonts w:ascii="ＭＳ 明朝" w:hAnsi="ＭＳ 明朝" w:hint="eastAsia"/>
          <w:sz w:val="24"/>
          <w:szCs w:val="24"/>
        </w:rPr>
        <w:t>裁判所昭和</w:t>
      </w:r>
      <w:r w:rsidR="00004866">
        <w:rPr>
          <w:rFonts w:ascii="ＭＳ 明朝" w:hAnsi="ＭＳ 明朝" w:hint="eastAsia"/>
          <w:sz w:val="24"/>
          <w:szCs w:val="24"/>
        </w:rPr>
        <w:t>４２年５月２４日</w:t>
      </w:r>
      <w:r w:rsidR="00E538E7">
        <w:rPr>
          <w:rFonts w:ascii="ＭＳ 明朝" w:hAnsi="ＭＳ 明朝" w:hint="eastAsia"/>
          <w:sz w:val="24"/>
          <w:szCs w:val="24"/>
        </w:rPr>
        <w:t>大法廷</w:t>
      </w:r>
      <w:r w:rsidR="00004866">
        <w:rPr>
          <w:rFonts w:ascii="ＭＳ 明朝" w:hAnsi="ＭＳ 明朝" w:hint="eastAsia"/>
          <w:sz w:val="24"/>
          <w:szCs w:val="24"/>
        </w:rPr>
        <w:t>判決（民集２１</w:t>
      </w:r>
      <w:r w:rsidR="000E20A4">
        <w:rPr>
          <w:rFonts w:ascii="ＭＳ 明朝" w:hAnsi="ＭＳ 明朝" w:hint="eastAsia"/>
          <w:sz w:val="24"/>
          <w:szCs w:val="24"/>
        </w:rPr>
        <w:t>巻</w:t>
      </w:r>
      <w:r w:rsidR="00004866">
        <w:rPr>
          <w:rFonts w:ascii="ＭＳ 明朝" w:hAnsi="ＭＳ 明朝" w:hint="eastAsia"/>
          <w:sz w:val="24"/>
          <w:szCs w:val="24"/>
        </w:rPr>
        <w:t>５号１０４３頁））。</w:t>
      </w:r>
    </w:p>
    <w:p w14:paraId="4D7D9A8F" w14:textId="65DA5C58" w:rsidR="00004866" w:rsidRDefault="00004866" w:rsidP="009D7DA0">
      <w:pPr>
        <w:ind w:leftChars="100" w:left="690" w:hangingChars="200" w:hanging="480"/>
        <w:rPr>
          <w:rFonts w:ascii="ＭＳ 明朝" w:hAnsi="ＭＳ 明朝"/>
          <w:sz w:val="24"/>
          <w:szCs w:val="24"/>
        </w:rPr>
      </w:pPr>
      <w:r>
        <w:rPr>
          <w:rFonts w:ascii="ＭＳ 明朝" w:hAnsi="ＭＳ 明朝" w:hint="eastAsia"/>
          <w:sz w:val="24"/>
          <w:szCs w:val="24"/>
        </w:rPr>
        <w:t xml:space="preserve">　　　処分庁は、令和５年１１月に冬季加算の認定</w:t>
      </w:r>
      <w:r w:rsidR="00804A85">
        <w:rPr>
          <w:rFonts w:ascii="ＭＳ 明朝" w:hAnsi="ＭＳ 明朝" w:hint="eastAsia"/>
          <w:sz w:val="24"/>
          <w:szCs w:val="24"/>
        </w:rPr>
        <w:t>時期と</w:t>
      </w:r>
      <w:r>
        <w:rPr>
          <w:rFonts w:ascii="ＭＳ 明朝" w:hAnsi="ＭＳ 明朝" w:hint="eastAsia"/>
          <w:sz w:val="24"/>
          <w:szCs w:val="24"/>
        </w:rPr>
        <w:t>なったことから、同月分の保護費について、冬季加算の認定による基準生活費の変更を行ったことが認められる。</w:t>
      </w:r>
    </w:p>
    <w:p w14:paraId="0CA86DDA" w14:textId="45EACC97" w:rsidR="00004866" w:rsidRPr="009D7DA0" w:rsidRDefault="00004866" w:rsidP="009D7DA0">
      <w:pPr>
        <w:ind w:leftChars="100" w:left="690" w:hangingChars="200" w:hanging="480"/>
        <w:rPr>
          <w:rFonts w:ascii="ＭＳ 明朝" w:hAnsi="ＭＳ 明朝"/>
          <w:sz w:val="24"/>
          <w:szCs w:val="24"/>
        </w:rPr>
      </w:pPr>
      <w:r>
        <w:rPr>
          <w:rFonts w:ascii="ＭＳ 明朝" w:hAnsi="ＭＳ 明朝" w:hint="eastAsia"/>
          <w:sz w:val="24"/>
          <w:szCs w:val="24"/>
        </w:rPr>
        <w:t xml:space="preserve">　　　これらのことからすると、本件処分は、保護の基準に照らし、審査請求人の令和５年１１月分の保護費として、基準生活費７７，２４０円、冬季加算２，６３０円及び障害者加算１７，８７０円の計９７，７４０円並びに住宅扶助費４０，０００円の合計１３７，７４０円を算定し、支給</w:t>
      </w:r>
      <w:r w:rsidR="000E20A4">
        <w:rPr>
          <w:rFonts w:ascii="ＭＳ 明朝" w:hAnsi="ＭＳ 明朝" w:hint="eastAsia"/>
          <w:sz w:val="24"/>
          <w:szCs w:val="24"/>
        </w:rPr>
        <w:t>する</w:t>
      </w:r>
      <w:r>
        <w:rPr>
          <w:rFonts w:ascii="ＭＳ 明朝" w:hAnsi="ＭＳ 明朝" w:hint="eastAsia"/>
          <w:sz w:val="24"/>
          <w:szCs w:val="24"/>
        </w:rPr>
        <w:t>ものであり、保護の基準</w:t>
      </w:r>
      <w:r w:rsidR="000E20A4">
        <w:rPr>
          <w:rFonts w:ascii="ＭＳ 明朝" w:hAnsi="ＭＳ 明朝" w:hint="eastAsia"/>
          <w:sz w:val="24"/>
          <w:szCs w:val="24"/>
        </w:rPr>
        <w:t>別表第１第１章</w:t>
      </w:r>
      <w:r w:rsidR="00304B16">
        <w:rPr>
          <w:rFonts w:ascii="ＭＳ 明朝" w:hAnsi="ＭＳ 明朝" w:hint="eastAsia"/>
          <w:sz w:val="24"/>
          <w:szCs w:val="24"/>
        </w:rPr>
        <w:t>の規定</w:t>
      </w:r>
      <w:r>
        <w:rPr>
          <w:rFonts w:ascii="ＭＳ 明朝" w:hAnsi="ＭＳ 明朝" w:hint="eastAsia"/>
          <w:sz w:val="24"/>
          <w:szCs w:val="24"/>
        </w:rPr>
        <w:t>に照らし、違算はなく、処分庁の判断及び手続に誤りは認められない。</w:t>
      </w:r>
    </w:p>
    <w:p w14:paraId="37E80C4C" w14:textId="0ABC474E" w:rsidR="00004866" w:rsidRDefault="009D7DA0" w:rsidP="00004866">
      <w:pPr>
        <w:ind w:leftChars="100" w:left="690" w:hangingChars="200" w:hanging="480"/>
        <w:rPr>
          <w:rFonts w:ascii="ＭＳ 明朝" w:hAnsi="ＭＳ 明朝"/>
          <w:sz w:val="24"/>
          <w:szCs w:val="24"/>
        </w:rPr>
      </w:pPr>
      <w:r w:rsidRPr="009D7DA0">
        <w:rPr>
          <w:rFonts w:ascii="ＭＳ 明朝" w:hAnsi="ＭＳ 明朝" w:hint="eastAsia"/>
          <w:sz w:val="24"/>
          <w:szCs w:val="24"/>
        </w:rPr>
        <w:t>（２）</w:t>
      </w:r>
      <w:r w:rsidR="00004866">
        <w:rPr>
          <w:rFonts w:ascii="ＭＳ 明朝" w:hAnsi="ＭＳ 明朝" w:hint="eastAsia"/>
          <w:sz w:val="24"/>
          <w:szCs w:val="24"/>
        </w:rPr>
        <w:t>以上を踏まえると、本件処分は、法令及び法令に基づく保護の基準に則ってなされた処分に過ぎず、違法又は不当な点は認められない。</w:t>
      </w:r>
    </w:p>
    <w:p w14:paraId="7408394C" w14:textId="043D9621" w:rsidR="00004866" w:rsidRDefault="00004866" w:rsidP="00004866">
      <w:pPr>
        <w:ind w:leftChars="100" w:left="690" w:hangingChars="200" w:hanging="480"/>
        <w:rPr>
          <w:rFonts w:ascii="ＭＳ 明朝" w:hAnsi="ＭＳ 明朝"/>
          <w:sz w:val="24"/>
          <w:szCs w:val="24"/>
        </w:rPr>
      </w:pPr>
      <w:r>
        <w:rPr>
          <w:rFonts w:ascii="ＭＳ 明朝" w:hAnsi="ＭＳ 明朝" w:hint="eastAsia"/>
          <w:sz w:val="24"/>
          <w:szCs w:val="24"/>
        </w:rPr>
        <w:t>（３）なお、審査請求人は、</w:t>
      </w:r>
      <w:r w:rsidR="00042114">
        <w:rPr>
          <w:rFonts w:ascii="ＭＳ 明朝" w:hAnsi="ＭＳ 明朝" w:hint="eastAsia"/>
          <w:sz w:val="24"/>
          <w:szCs w:val="24"/>
        </w:rPr>
        <w:t>携帯</w:t>
      </w:r>
      <w:r>
        <w:rPr>
          <w:rFonts w:ascii="ＭＳ 明朝" w:hAnsi="ＭＳ 明朝" w:hint="eastAsia"/>
          <w:sz w:val="24"/>
          <w:szCs w:val="24"/>
        </w:rPr>
        <w:t>代、</w:t>
      </w:r>
      <w:r w:rsidR="00042114">
        <w:rPr>
          <w:rFonts w:ascii="ＭＳ 明朝" w:hAnsi="ＭＳ 明朝" w:hint="eastAsia"/>
          <w:sz w:val="24"/>
          <w:szCs w:val="24"/>
        </w:rPr>
        <w:t>靴</w:t>
      </w:r>
      <w:r>
        <w:rPr>
          <w:rFonts w:ascii="ＭＳ 明朝" w:hAnsi="ＭＳ 明朝" w:hint="eastAsia"/>
          <w:sz w:val="24"/>
          <w:szCs w:val="24"/>
        </w:rPr>
        <w:t>代、工具代、引越し代の一部を加算</w:t>
      </w:r>
      <w:r w:rsidR="00500BCD">
        <w:rPr>
          <w:rFonts w:ascii="ＭＳ 明朝" w:hAnsi="ＭＳ 明朝" w:hint="eastAsia"/>
          <w:sz w:val="24"/>
          <w:szCs w:val="24"/>
        </w:rPr>
        <w:t>してほしい旨主張する。しかしながら、審査請求人が本件処分に当たり、処分庁に対し</w:t>
      </w:r>
      <w:r w:rsidR="000E20A4">
        <w:rPr>
          <w:rFonts w:ascii="ＭＳ 明朝" w:hAnsi="ＭＳ 明朝" w:hint="eastAsia"/>
          <w:sz w:val="24"/>
          <w:szCs w:val="24"/>
        </w:rPr>
        <w:t>、</w:t>
      </w:r>
      <w:r w:rsidR="00500BCD">
        <w:rPr>
          <w:rFonts w:ascii="ＭＳ 明朝" w:hAnsi="ＭＳ 明朝" w:hint="eastAsia"/>
          <w:sz w:val="24"/>
          <w:szCs w:val="24"/>
        </w:rPr>
        <w:t>これらの費用を申請したかどうかは判然としないものの、本件処分は、処分庁が保護の基準に定める冬季加算を認定する時期になったことから、審査請求人世帯を含めた全被保護世帯に対し、令和５年１１月分保護費として冬季加算を認定する定例的な処分であることからすると、処分庁がこれら費用について、本件処分で支給の認定を行う必要性は認められず、審査請求人の主張は採用できない。</w:t>
      </w:r>
    </w:p>
    <w:p w14:paraId="5C2C9686" w14:textId="468BB437" w:rsidR="009D7DA0" w:rsidRPr="009D7DA0" w:rsidRDefault="00500BCD" w:rsidP="00500BCD">
      <w:pPr>
        <w:ind w:leftChars="100" w:left="690" w:hangingChars="200" w:hanging="480"/>
        <w:rPr>
          <w:rFonts w:ascii="ＭＳ 明朝" w:hAnsi="ＭＳ 明朝"/>
          <w:sz w:val="24"/>
          <w:szCs w:val="24"/>
        </w:rPr>
      </w:pPr>
      <w:r>
        <w:rPr>
          <w:rFonts w:ascii="ＭＳ 明朝" w:hAnsi="ＭＳ 明朝" w:hint="eastAsia"/>
          <w:sz w:val="24"/>
          <w:szCs w:val="24"/>
        </w:rPr>
        <w:t xml:space="preserve">　　　また、審査請求人は、処分庁に対し縷々不満を述べているが、法に基づく保護の決定及び実施に</w:t>
      </w:r>
      <w:r w:rsidR="000E20A4">
        <w:rPr>
          <w:rFonts w:ascii="ＭＳ 明朝" w:hAnsi="ＭＳ 明朝" w:hint="eastAsia"/>
          <w:sz w:val="24"/>
          <w:szCs w:val="24"/>
        </w:rPr>
        <w:t>関する処分に対する</w:t>
      </w:r>
      <w:r>
        <w:rPr>
          <w:rFonts w:ascii="ＭＳ 明朝" w:hAnsi="ＭＳ 明朝" w:hint="eastAsia"/>
          <w:sz w:val="24"/>
          <w:szCs w:val="24"/>
        </w:rPr>
        <w:t>事項ではないことから、当審査庁の判断外事項である。</w:t>
      </w:r>
    </w:p>
    <w:p w14:paraId="6212C8C8" w14:textId="1C6FC3D7" w:rsidR="009D7DA0" w:rsidRPr="009D7DA0" w:rsidRDefault="009D7DA0" w:rsidP="009D7DA0">
      <w:pPr>
        <w:ind w:leftChars="100" w:left="690" w:hangingChars="200" w:hanging="480"/>
        <w:rPr>
          <w:rFonts w:ascii="ＭＳ 明朝" w:hAnsi="ＭＳ 明朝"/>
          <w:sz w:val="24"/>
          <w:szCs w:val="24"/>
        </w:rPr>
      </w:pPr>
      <w:r>
        <w:rPr>
          <w:rFonts w:ascii="ＭＳ 明朝" w:hAnsi="ＭＳ 明朝" w:hint="eastAsia"/>
          <w:sz w:val="24"/>
          <w:szCs w:val="24"/>
        </w:rPr>
        <w:t>（</w:t>
      </w:r>
      <w:r w:rsidR="00500BCD">
        <w:rPr>
          <w:rFonts w:ascii="ＭＳ 明朝" w:hAnsi="ＭＳ 明朝" w:hint="eastAsia"/>
          <w:sz w:val="24"/>
          <w:szCs w:val="24"/>
        </w:rPr>
        <w:t>４</w:t>
      </w:r>
      <w:r>
        <w:rPr>
          <w:rFonts w:ascii="ＭＳ 明朝" w:hAnsi="ＭＳ 明朝" w:hint="eastAsia"/>
          <w:sz w:val="24"/>
          <w:szCs w:val="24"/>
        </w:rPr>
        <w:t>）</w:t>
      </w:r>
      <w:r w:rsidRPr="009D7DA0">
        <w:rPr>
          <w:rFonts w:ascii="ＭＳ 明朝" w:hAnsi="ＭＳ 明朝" w:hint="eastAsia"/>
          <w:sz w:val="24"/>
          <w:szCs w:val="24"/>
        </w:rPr>
        <w:t>本件処分</w:t>
      </w:r>
      <w:r w:rsidR="00500BCD">
        <w:rPr>
          <w:rFonts w:ascii="ＭＳ 明朝" w:hAnsi="ＭＳ 明朝" w:hint="eastAsia"/>
          <w:sz w:val="24"/>
          <w:szCs w:val="24"/>
        </w:rPr>
        <w:t>の理由提示について疑義があるため、</w:t>
      </w:r>
      <w:r w:rsidRPr="009D7DA0">
        <w:rPr>
          <w:rFonts w:ascii="ＭＳ 明朝" w:hAnsi="ＭＳ 明朝" w:hint="eastAsia"/>
          <w:sz w:val="24"/>
          <w:szCs w:val="24"/>
        </w:rPr>
        <w:t>以下付言する。</w:t>
      </w:r>
    </w:p>
    <w:p w14:paraId="05AD9566" w14:textId="322D4BB4" w:rsidR="009D7DA0" w:rsidRPr="009D7DA0" w:rsidRDefault="009D7DA0" w:rsidP="004A3177">
      <w:pPr>
        <w:ind w:leftChars="350" w:left="735" w:firstLineChars="100" w:firstLine="240"/>
        <w:rPr>
          <w:rFonts w:ascii="ＭＳ 明朝" w:hAnsi="ＭＳ 明朝"/>
          <w:sz w:val="24"/>
          <w:szCs w:val="24"/>
        </w:rPr>
      </w:pPr>
      <w:r w:rsidRPr="009D7DA0">
        <w:rPr>
          <w:rFonts w:ascii="ＭＳ 明朝" w:hAnsi="ＭＳ 明朝" w:hint="eastAsia"/>
          <w:sz w:val="24"/>
          <w:szCs w:val="24"/>
        </w:rPr>
        <w:t>処分の名宛人に対して当該処分の理由の提示を行う趣旨は、行政庁の判断の慎重・合理性を担保し</w:t>
      </w:r>
      <w:r w:rsidR="00500BCD">
        <w:rPr>
          <w:rFonts w:ascii="ＭＳ 明朝" w:hAnsi="ＭＳ 明朝" w:hint="eastAsia"/>
          <w:sz w:val="24"/>
          <w:szCs w:val="24"/>
        </w:rPr>
        <w:t>、</w:t>
      </w:r>
      <w:r w:rsidRPr="009D7DA0">
        <w:rPr>
          <w:rFonts w:ascii="ＭＳ 明朝" w:hAnsi="ＭＳ 明朝" w:hint="eastAsia"/>
          <w:sz w:val="24"/>
          <w:szCs w:val="24"/>
        </w:rPr>
        <w:t>被処分者の争訟（不服申立て及び訴訟）提起の便宜を図るためと解される。</w:t>
      </w:r>
    </w:p>
    <w:p w14:paraId="4848C0E0" w14:textId="77777777" w:rsidR="00500BCD" w:rsidRDefault="00500BCD" w:rsidP="004A3177">
      <w:pPr>
        <w:ind w:leftChars="350" w:left="735" w:firstLineChars="100" w:firstLine="240"/>
        <w:rPr>
          <w:rFonts w:ascii="ＭＳ 明朝" w:hAnsi="ＭＳ 明朝"/>
          <w:sz w:val="24"/>
          <w:szCs w:val="24"/>
        </w:rPr>
      </w:pPr>
      <w:r>
        <w:rPr>
          <w:rFonts w:ascii="ＭＳ 明朝" w:hAnsi="ＭＳ 明朝" w:hint="eastAsia"/>
          <w:sz w:val="24"/>
          <w:szCs w:val="24"/>
        </w:rPr>
        <w:t>一方で、本件処分通知書には、処分の理由に「冬季加算の認定」と記載されているのみで、いかなる法規を適用して処分が行われたか</w:t>
      </w:r>
      <w:r w:rsidR="009D7DA0" w:rsidRPr="009D7DA0">
        <w:rPr>
          <w:rFonts w:ascii="ＭＳ 明朝" w:hAnsi="ＭＳ 明朝" w:hint="eastAsia"/>
          <w:sz w:val="24"/>
          <w:szCs w:val="24"/>
        </w:rPr>
        <w:t>についての記載がな</w:t>
      </w:r>
      <w:r>
        <w:rPr>
          <w:rFonts w:ascii="ＭＳ 明朝" w:hAnsi="ＭＳ 明朝" w:hint="eastAsia"/>
          <w:sz w:val="24"/>
          <w:szCs w:val="24"/>
        </w:rPr>
        <w:t>い。</w:t>
      </w:r>
    </w:p>
    <w:p w14:paraId="244F0651" w14:textId="7C5596CB" w:rsidR="00500BCD" w:rsidRDefault="00500BCD" w:rsidP="004A3177">
      <w:pPr>
        <w:ind w:leftChars="350" w:left="735" w:firstLineChars="100" w:firstLine="240"/>
        <w:rPr>
          <w:rFonts w:ascii="ＭＳ 明朝" w:hAnsi="ＭＳ 明朝"/>
          <w:sz w:val="24"/>
          <w:szCs w:val="24"/>
        </w:rPr>
      </w:pPr>
      <w:r>
        <w:rPr>
          <w:rFonts w:ascii="ＭＳ 明朝" w:hAnsi="ＭＳ 明朝" w:hint="eastAsia"/>
          <w:sz w:val="24"/>
          <w:szCs w:val="24"/>
        </w:rPr>
        <w:t>冬季加算</w:t>
      </w:r>
      <w:r w:rsidR="00D279C8">
        <w:rPr>
          <w:rFonts w:ascii="ＭＳ 明朝" w:hAnsi="ＭＳ 明朝" w:hint="eastAsia"/>
          <w:sz w:val="24"/>
          <w:szCs w:val="24"/>
        </w:rPr>
        <w:t>の</w:t>
      </w:r>
      <w:r>
        <w:rPr>
          <w:rFonts w:ascii="ＭＳ 明朝" w:hAnsi="ＭＳ 明朝" w:hint="eastAsia"/>
          <w:sz w:val="24"/>
          <w:szCs w:val="24"/>
        </w:rPr>
        <w:t>認定は毎年１１月に行われるもので</w:t>
      </w:r>
      <w:r w:rsidR="009D7DA0" w:rsidRPr="009D7DA0">
        <w:rPr>
          <w:rFonts w:ascii="ＭＳ 明朝" w:hAnsi="ＭＳ 明朝" w:hint="eastAsia"/>
          <w:sz w:val="24"/>
          <w:szCs w:val="24"/>
        </w:rPr>
        <w:t>、</w:t>
      </w:r>
      <w:r>
        <w:rPr>
          <w:rFonts w:ascii="ＭＳ 明朝" w:hAnsi="ＭＳ 明朝" w:hint="eastAsia"/>
          <w:sz w:val="24"/>
          <w:szCs w:val="24"/>
        </w:rPr>
        <w:t>既に理解している被</w:t>
      </w:r>
      <w:r>
        <w:rPr>
          <w:rFonts w:ascii="ＭＳ 明朝" w:hAnsi="ＭＳ 明朝" w:hint="eastAsia"/>
          <w:sz w:val="24"/>
          <w:szCs w:val="24"/>
        </w:rPr>
        <w:lastRenderedPageBreak/>
        <w:t>保護者もいると思われ、また、審査請求人は本件審査請求を行っており、種々主張を行っていることから、直ちに不服申立ての便宜が損なわれることはなかったとも言える。</w:t>
      </w:r>
    </w:p>
    <w:p w14:paraId="62F8FC56" w14:textId="35605DED" w:rsidR="009D7DA0" w:rsidRPr="009D7DA0" w:rsidRDefault="00500BCD" w:rsidP="004A3177">
      <w:pPr>
        <w:ind w:leftChars="350" w:left="735" w:firstLineChars="100" w:firstLine="240"/>
        <w:rPr>
          <w:rFonts w:ascii="ＭＳ 明朝" w:hAnsi="ＭＳ 明朝"/>
          <w:sz w:val="24"/>
          <w:szCs w:val="24"/>
        </w:rPr>
      </w:pPr>
      <w:r>
        <w:rPr>
          <w:rFonts w:ascii="ＭＳ 明朝" w:hAnsi="ＭＳ 明朝" w:hint="eastAsia"/>
          <w:sz w:val="24"/>
          <w:szCs w:val="24"/>
        </w:rPr>
        <w:t>しかしながら、本件処分通知書において、根拠となる法令が記載されていないことは、</w:t>
      </w:r>
      <w:r w:rsidR="009D7DA0" w:rsidRPr="009D7DA0">
        <w:rPr>
          <w:rFonts w:ascii="ＭＳ 明朝" w:hAnsi="ＭＳ 明朝" w:hint="eastAsia"/>
          <w:sz w:val="24"/>
          <w:szCs w:val="24"/>
        </w:rPr>
        <w:t>十分な</w:t>
      </w:r>
      <w:r>
        <w:rPr>
          <w:rFonts w:ascii="ＭＳ 明朝" w:hAnsi="ＭＳ 明朝" w:hint="eastAsia"/>
          <w:sz w:val="24"/>
          <w:szCs w:val="24"/>
        </w:rPr>
        <w:t>理由提示</w:t>
      </w:r>
      <w:r w:rsidR="009D7DA0" w:rsidRPr="009D7DA0">
        <w:rPr>
          <w:rFonts w:ascii="ＭＳ 明朝" w:hAnsi="ＭＳ 明朝" w:hint="eastAsia"/>
          <w:sz w:val="24"/>
          <w:szCs w:val="24"/>
        </w:rPr>
        <w:t>と言えるか否かについて疑念を抱かせるものであったと言わざるを得ない。</w:t>
      </w:r>
    </w:p>
    <w:p w14:paraId="04F550E1" w14:textId="2F2B198A" w:rsidR="009D7DA0" w:rsidRPr="009D7DA0" w:rsidRDefault="009D7DA0" w:rsidP="00500BCD">
      <w:pPr>
        <w:ind w:leftChars="350" w:left="735" w:firstLineChars="100" w:firstLine="240"/>
        <w:rPr>
          <w:rFonts w:ascii="ＭＳ 明朝" w:hAnsi="ＭＳ 明朝"/>
          <w:sz w:val="24"/>
          <w:szCs w:val="24"/>
        </w:rPr>
      </w:pPr>
      <w:r w:rsidRPr="009D7DA0">
        <w:rPr>
          <w:rFonts w:ascii="ＭＳ 明朝" w:hAnsi="ＭＳ 明朝" w:hint="eastAsia"/>
          <w:sz w:val="24"/>
          <w:szCs w:val="24"/>
        </w:rPr>
        <w:t>処分庁は、上記の理由提示の趣旨に鑑み、処分の理由について、</w:t>
      </w:r>
      <w:r w:rsidR="00500BCD">
        <w:rPr>
          <w:rFonts w:ascii="ＭＳ 明朝" w:hAnsi="ＭＳ 明朝" w:hint="eastAsia"/>
          <w:sz w:val="24"/>
          <w:szCs w:val="24"/>
        </w:rPr>
        <w:t>被</w:t>
      </w:r>
      <w:r w:rsidRPr="009D7DA0">
        <w:rPr>
          <w:rFonts w:ascii="ＭＳ 明朝" w:hAnsi="ＭＳ 明朝" w:hint="eastAsia"/>
          <w:sz w:val="24"/>
          <w:szCs w:val="24"/>
        </w:rPr>
        <w:t>保護者自身が理解できるよう、具体的かつ丁寧に</w:t>
      </w:r>
      <w:r w:rsidR="00500BCD">
        <w:rPr>
          <w:rFonts w:ascii="ＭＳ 明朝" w:hAnsi="ＭＳ 明朝" w:hint="eastAsia"/>
          <w:sz w:val="24"/>
          <w:szCs w:val="24"/>
        </w:rPr>
        <w:t>説明</w:t>
      </w:r>
      <w:r w:rsidRPr="009D7DA0">
        <w:rPr>
          <w:rFonts w:ascii="ＭＳ 明朝" w:hAnsi="ＭＳ 明朝" w:hint="eastAsia"/>
          <w:sz w:val="24"/>
          <w:szCs w:val="24"/>
        </w:rPr>
        <w:t>することが望まれる。</w:t>
      </w:r>
    </w:p>
    <w:p w14:paraId="1F5FA61A" w14:textId="77777777" w:rsidR="009D7DA0" w:rsidRPr="00500BCD" w:rsidRDefault="009D7DA0" w:rsidP="009D7DA0">
      <w:pPr>
        <w:ind w:leftChars="100" w:left="690" w:hangingChars="200" w:hanging="480"/>
        <w:rPr>
          <w:rFonts w:ascii="ＭＳ 明朝" w:hAnsi="ＭＳ 明朝"/>
          <w:sz w:val="24"/>
          <w:szCs w:val="24"/>
        </w:rPr>
      </w:pPr>
    </w:p>
    <w:p w14:paraId="799846DD" w14:textId="77777777" w:rsidR="00523B64" w:rsidRPr="00DA787B" w:rsidRDefault="00523B64" w:rsidP="00C76A57">
      <w:pPr>
        <w:rPr>
          <w:rFonts w:ascii="ＭＳ 明朝" w:hAnsi="ＭＳ 明朝"/>
          <w:b/>
          <w:sz w:val="24"/>
          <w:szCs w:val="24"/>
        </w:rPr>
      </w:pPr>
      <w:r w:rsidRPr="00DA787B">
        <w:rPr>
          <w:rFonts w:ascii="ＭＳ 明朝" w:hAnsi="ＭＳ 明朝" w:hint="eastAsia"/>
          <w:b/>
          <w:sz w:val="24"/>
          <w:szCs w:val="24"/>
        </w:rPr>
        <w:t>第４</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調査審議の経過</w:t>
      </w:r>
    </w:p>
    <w:p w14:paraId="61E391E1" w14:textId="77777777" w:rsidR="004807F6" w:rsidRPr="00DA787B" w:rsidRDefault="004807F6" w:rsidP="0088524E">
      <w:pPr>
        <w:rPr>
          <w:rFonts w:ascii="ＭＳ 明朝" w:hAnsi="ＭＳ 明朝"/>
          <w:b/>
          <w:sz w:val="24"/>
          <w:szCs w:val="24"/>
        </w:rPr>
      </w:pPr>
    </w:p>
    <w:p w14:paraId="72605FD8" w14:textId="225C960B" w:rsidR="00523B64" w:rsidRPr="00DA787B" w:rsidRDefault="00F10979" w:rsidP="0088524E">
      <w:pPr>
        <w:rPr>
          <w:rFonts w:ascii="ＭＳ 明朝" w:hAnsi="ＭＳ 明朝"/>
          <w:sz w:val="24"/>
          <w:szCs w:val="24"/>
        </w:rPr>
      </w:pPr>
      <w:r w:rsidRPr="00DA787B">
        <w:rPr>
          <w:rFonts w:ascii="ＭＳ 明朝" w:hAnsi="ＭＳ 明朝" w:hint="eastAsia"/>
          <w:sz w:val="24"/>
          <w:szCs w:val="24"/>
        </w:rPr>
        <w:t xml:space="preserve">　</w:t>
      </w:r>
      <w:r w:rsidR="00A02B06"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3E3EE3" w:rsidRPr="00DA787B">
        <w:rPr>
          <w:rFonts w:ascii="ＭＳ 明朝" w:hAnsi="ＭＳ 明朝" w:hint="eastAsia"/>
          <w:sz w:val="24"/>
          <w:szCs w:val="24"/>
        </w:rPr>
        <w:t>年</w:t>
      </w:r>
      <w:r w:rsidR="00500BCD">
        <w:rPr>
          <w:rFonts w:ascii="ＭＳ 明朝" w:hAnsi="ＭＳ 明朝" w:hint="eastAsia"/>
          <w:sz w:val="24"/>
          <w:szCs w:val="24"/>
        </w:rPr>
        <w:t>４</w:t>
      </w:r>
      <w:r w:rsidR="003E3EE3" w:rsidRPr="00DA787B">
        <w:rPr>
          <w:rFonts w:ascii="ＭＳ 明朝" w:hAnsi="ＭＳ 明朝" w:hint="eastAsia"/>
          <w:sz w:val="24"/>
          <w:szCs w:val="24"/>
        </w:rPr>
        <w:t>月</w:t>
      </w:r>
      <w:r w:rsidR="004A3177">
        <w:rPr>
          <w:rFonts w:ascii="ＭＳ 明朝" w:hAnsi="ＭＳ 明朝" w:hint="eastAsia"/>
          <w:sz w:val="24"/>
          <w:szCs w:val="24"/>
        </w:rPr>
        <w:t>２</w:t>
      </w:r>
      <w:r w:rsidR="00500BCD">
        <w:rPr>
          <w:rFonts w:ascii="ＭＳ 明朝" w:hAnsi="ＭＳ 明朝" w:hint="eastAsia"/>
          <w:sz w:val="24"/>
          <w:szCs w:val="24"/>
        </w:rPr>
        <w:t>４</w:t>
      </w:r>
      <w:r w:rsidR="003E3EE3" w:rsidRPr="00DA787B">
        <w:rPr>
          <w:rFonts w:ascii="ＭＳ 明朝" w:hAnsi="ＭＳ 明朝" w:hint="eastAsia"/>
          <w:sz w:val="24"/>
          <w:szCs w:val="24"/>
        </w:rPr>
        <w:t>日</w:t>
      </w:r>
      <w:r w:rsidR="00184D24" w:rsidRPr="00DA787B">
        <w:rPr>
          <w:rFonts w:ascii="ＭＳ 明朝" w:hAnsi="ＭＳ 明朝" w:hint="eastAsia"/>
          <w:sz w:val="24"/>
          <w:szCs w:val="24"/>
        </w:rPr>
        <w:t xml:space="preserve">　</w:t>
      </w:r>
      <w:r w:rsidR="003E3EE3" w:rsidRPr="00DA787B">
        <w:rPr>
          <w:rFonts w:ascii="ＭＳ 明朝" w:hAnsi="ＭＳ 明朝" w:hint="eastAsia"/>
          <w:sz w:val="24"/>
          <w:szCs w:val="24"/>
        </w:rPr>
        <w:t>諮問の受付</w:t>
      </w:r>
    </w:p>
    <w:p w14:paraId="7649CC04" w14:textId="6529BEFE" w:rsidR="00677917" w:rsidRPr="00DA787B" w:rsidRDefault="00A02B06" w:rsidP="00677917">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4807F6" w:rsidRPr="00DA787B">
        <w:rPr>
          <w:rFonts w:ascii="ＭＳ 明朝" w:hAnsi="ＭＳ 明朝" w:hint="eastAsia"/>
          <w:sz w:val="24"/>
          <w:szCs w:val="24"/>
        </w:rPr>
        <w:t>年</w:t>
      </w:r>
      <w:r w:rsidR="00500BCD">
        <w:rPr>
          <w:rFonts w:ascii="ＭＳ 明朝" w:hAnsi="ＭＳ 明朝" w:hint="eastAsia"/>
          <w:sz w:val="24"/>
          <w:szCs w:val="24"/>
        </w:rPr>
        <w:t>４</w:t>
      </w:r>
      <w:r w:rsidR="004807F6" w:rsidRPr="00DA787B">
        <w:rPr>
          <w:rFonts w:ascii="ＭＳ 明朝" w:hAnsi="ＭＳ 明朝" w:hint="eastAsia"/>
          <w:sz w:val="24"/>
          <w:szCs w:val="24"/>
        </w:rPr>
        <w:t>月</w:t>
      </w:r>
      <w:r w:rsidR="004A3177">
        <w:rPr>
          <w:rFonts w:ascii="ＭＳ 明朝" w:hAnsi="ＭＳ 明朝" w:hint="eastAsia"/>
          <w:sz w:val="24"/>
          <w:szCs w:val="24"/>
        </w:rPr>
        <w:t>２</w:t>
      </w:r>
      <w:r w:rsidR="00500BCD">
        <w:rPr>
          <w:rFonts w:ascii="ＭＳ 明朝" w:hAnsi="ＭＳ 明朝" w:hint="eastAsia"/>
          <w:sz w:val="24"/>
          <w:szCs w:val="24"/>
        </w:rPr>
        <w:t>５</w:t>
      </w:r>
      <w:r w:rsidR="004807F6" w:rsidRPr="00DA787B">
        <w:rPr>
          <w:rFonts w:ascii="ＭＳ 明朝" w:hAnsi="ＭＳ 明朝" w:hint="eastAsia"/>
          <w:sz w:val="24"/>
          <w:szCs w:val="24"/>
        </w:rPr>
        <w:t>日</w:t>
      </w:r>
      <w:r w:rsidR="00115130" w:rsidRPr="00DA787B">
        <w:rPr>
          <w:rFonts w:ascii="ＭＳ 明朝" w:hAnsi="ＭＳ 明朝" w:hint="eastAsia"/>
          <w:sz w:val="24"/>
          <w:szCs w:val="24"/>
        </w:rPr>
        <w:t xml:space="preserve">　</w:t>
      </w:r>
      <w:r w:rsidR="004807F6" w:rsidRPr="00DA787B">
        <w:rPr>
          <w:rFonts w:ascii="ＭＳ 明朝" w:hAnsi="ＭＳ 明朝" w:hint="eastAsia"/>
          <w:sz w:val="24"/>
          <w:szCs w:val="24"/>
        </w:rPr>
        <w:t>審査関係人に対する主張書面等の提出期限通知</w:t>
      </w:r>
    </w:p>
    <w:p w14:paraId="08249AAF" w14:textId="1B0D3480" w:rsidR="004807F6" w:rsidRPr="00DA787B" w:rsidRDefault="004807F6" w:rsidP="00213796">
      <w:pPr>
        <w:ind w:leftChars="1439" w:left="3262" w:hangingChars="100" w:hanging="240"/>
        <w:rPr>
          <w:rFonts w:ascii="ＭＳ 明朝" w:hAnsi="ＭＳ 明朝"/>
          <w:sz w:val="24"/>
          <w:szCs w:val="24"/>
        </w:rPr>
      </w:pPr>
      <w:r w:rsidRPr="00DA787B">
        <w:rPr>
          <w:rFonts w:ascii="ＭＳ 明朝" w:hAnsi="ＭＳ 明朝" w:hint="eastAsia"/>
          <w:sz w:val="24"/>
          <w:szCs w:val="24"/>
        </w:rPr>
        <w:t>主張書面等の提出期限：</w:t>
      </w:r>
      <w:r w:rsidR="00500BCD">
        <w:rPr>
          <w:rFonts w:ascii="ＭＳ 明朝" w:hAnsi="ＭＳ 明朝" w:hint="eastAsia"/>
          <w:sz w:val="24"/>
          <w:szCs w:val="24"/>
        </w:rPr>
        <w:t>５</w:t>
      </w:r>
      <w:r w:rsidRPr="00DA787B">
        <w:rPr>
          <w:rFonts w:ascii="ＭＳ 明朝" w:hAnsi="ＭＳ 明朝" w:hint="eastAsia"/>
          <w:sz w:val="24"/>
          <w:szCs w:val="24"/>
        </w:rPr>
        <w:t>月</w:t>
      </w:r>
      <w:r w:rsidR="00500BCD">
        <w:rPr>
          <w:rFonts w:ascii="ＭＳ 明朝" w:hAnsi="ＭＳ 明朝" w:hint="eastAsia"/>
          <w:sz w:val="24"/>
          <w:szCs w:val="24"/>
        </w:rPr>
        <w:t>９</w:t>
      </w:r>
      <w:r w:rsidRPr="00DA787B">
        <w:rPr>
          <w:rFonts w:ascii="ＭＳ 明朝" w:hAnsi="ＭＳ 明朝" w:hint="eastAsia"/>
          <w:sz w:val="24"/>
          <w:szCs w:val="24"/>
        </w:rPr>
        <w:t>日</w:t>
      </w:r>
      <w:r w:rsidR="00213796">
        <w:rPr>
          <w:rFonts w:ascii="ＭＳ 明朝" w:hAnsi="ＭＳ 明朝" w:hint="eastAsia"/>
          <w:sz w:val="24"/>
          <w:szCs w:val="24"/>
        </w:rPr>
        <w:t>（提出：令和７年４月２８日付け）</w:t>
      </w:r>
    </w:p>
    <w:p w14:paraId="7F4EEE55" w14:textId="0501EFFA" w:rsidR="004807F6" w:rsidRPr="00DA787B" w:rsidRDefault="004807F6" w:rsidP="00213796">
      <w:pPr>
        <w:ind w:leftChars="1445" w:left="3274" w:hangingChars="100" w:hanging="240"/>
        <w:rPr>
          <w:rFonts w:ascii="ＭＳ 明朝" w:hAnsi="ＭＳ 明朝"/>
          <w:sz w:val="24"/>
          <w:szCs w:val="24"/>
        </w:rPr>
      </w:pPr>
      <w:r w:rsidRPr="00DA787B">
        <w:rPr>
          <w:rFonts w:ascii="ＭＳ 明朝" w:hAnsi="ＭＳ 明朝" w:hint="eastAsia"/>
          <w:sz w:val="24"/>
          <w:szCs w:val="24"/>
        </w:rPr>
        <w:t>口頭意見陳述申立期限：</w:t>
      </w:r>
      <w:r w:rsidR="00500BCD">
        <w:rPr>
          <w:rFonts w:ascii="ＭＳ 明朝" w:hAnsi="ＭＳ 明朝" w:hint="eastAsia"/>
          <w:sz w:val="24"/>
          <w:szCs w:val="24"/>
        </w:rPr>
        <w:t>５</w:t>
      </w:r>
      <w:r w:rsidRPr="00DA787B">
        <w:rPr>
          <w:rFonts w:ascii="ＭＳ 明朝" w:hAnsi="ＭＳ 明朝" w:hint="eastAsia"/>
          <w:sz w:val="24"/>
          <w:szCs w:val="24"/>
        </w:rPr>
        <w:t>月</w:t>
      </w:r>
      <w:r w:rsidR="00500BCD">
        <w:rPr>
          <w:rFonts w:ascii="ＭＳ 明朝" w:hAnsi="ＭＳ 明朝" w:hint="eastAsia"/>
          <w:sz w:val="24"/>
          <w:szCs w:val="24"/>
        </w:rPr>
        <w:t>９</w:t>
      </w:r>
      <w:r w:rsidR="003C72AB" w:rsidRPr="00DA787B">
        <w:rPr>
          <w:rFonts w:ascii="ＭＳ 明朝" w:hAnsi="ＭＳ 明朝" w:hint="eastAsia"/>
          <w:sz w:val="24"/>
          <w:szCs w:val="24"/>
        </w:rPr>
        <w:t>日</w:t>
      </w:r>
      <w:r w:rsidR="00213796">
        <w:rPr>
          <w:rFonts w:ascii="ＭＳ 明朝" w:hAnsi="ＭＳ 明朝" w:hint="eastAsia"/>
          <w:sz w:val="24"/>
          <w:szCs w:val="24"/>
        </w:rPr>
        <w:t>（提出：令和7年４月２８日付け）</w:t>
      </w:r>
    </w:p>
    <w:p w14:paraId="51FB6879" w14:textId="34E3CDB0" w:rsidR="004211BD" w:rsidRDefault="00A02B06" w:rsidP="00225896">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E50FBD" w:rsidRPr="00DA787B">
        <w:rPr>
          <w:rFonts w:ascii="ＭＳ 明朝" w:hAnsi="ＭＳ 明朝" w:hint="eastAsia"/>
          <w:sz w:val="24"/>
          <w:szCs w:val="24"/>
        </w:rPr>
        <w:t>年</w:t>
      </w:r>
      <w:r w:rsidR="00500BCD">
        <w:rPr>
          <w:rFonts w:ascii="ＭＳ 明朝" w:hAnsi="ＭＳ 明朝" w:hint="eastAsia"/>
          <w:sz w:val="24"/>
          <w:szCs w:val="24"/>
        </w:rPr>
        <w:t>５</w:t>
      </w:r>
      <w:r w:rsidR="00E50FBD" w:rsidRPr="00DA787B">
        <w:rPr>
          <w:rFonts w:ascii="ＭＳ 明朝" w:hAnsi="ＭＳ 明朝" w:hint="eastAsia"/>
          <w:sz w:val="24"/>
          <w:szCs w:val="24"/>
        </w:rPr>
        <w:t>月</w:t>
      </w:r>
      <w:r w:rsidR="00752B38" w:rsidRPr="00DA787B">
        <w:rPr>
          <w:rFonts w:ascii="ＭＳ 明朝" w:hAnsi="ＭＳ 明朝" w:hint="eastAsia"/>
          <w:sz w:val="24"/>
          <w:szCs w:val="24"/>
        </w:rPr>
        <w:t>２</w:t>
      </w:r>
      <w:r w:rsidR="006904F3">
        <w:rPr>
          <w:rFonts w:ascii="ＭＳ 明朝" w:hAnsi="ＭＳ 明朝" w:hint="eastAsia"/>
          <w:sz w:val="24"/>
          <w:szCs w:val="24"/>
        </w:rPr>
        <w:t>７</w:t>
      </w:r>
      <w:r w:rsidR="00E50FBD" w:rsidRPr="00DA787B">
        <w:rPr>
          <w:rFonts w:ascii="ＭＳ 明朝" w:hAnsi="ＭＳ 明朝" w:hint="eastAsia"/>
          <w:sz w:val="24"/>
          <w:szCs w:val="24"/>
        </w:rPr>
        <w:t>日　第１回審議</w:t>
      </w:r>
    </w:p>
    <w:p w14:paraId="26A9EB81" w14:textId="004E2C05" w:rsidR="00D279C8" w:rsidRDefault="00D279C8" w:rsidP="004211BD">
      <w:pPr>
        <w:ind w:firstLineChars="100" w:firstLine="240"/>
        <w:rPr>
          <w:rFonts w:ascii="ＭＳ 明朝" w:hAnsi="ＭＳ 明朝"/>
          <w:sz w:val="24"/>
          <w:szCs w:val="24"/>
        </w:rPr>
      </w:pPr>
      <w:r>
        <w:rPr>
          <w:rFonts w:ascii="ＭＳ 明朝" w:hAnsi="ＭＳ 明朝" w:hint="eastAsia"/>
          <w:sz w:val="24"/>
          <w:szCs w:val="24"/>
        </w:rPr>
        <w:t>令和７年７月２４日　第</w:t>
      </w:r>
      <w:r w:rsidR="00225896">
        <w:rPr>
          <w:rFonts w:ascii="ＭＳ 明朝" w:hAnsi="ＭＳ 明朝" w:hint="eastAsia"/>
          <w:sz w:val="24"/>
          <w:szCs w:val="24"/>
        </w:rPr>
        <w:t>２</w:t>
      </w:r>
      <w:r>
        <w:rPr>
          <w:rFonts w:ascii="ＭＳ 明朝" w:hAnsi="ＭＳ 明朝" w:hint="eastAsia"/>
          <w:sz w:val="24"/>
          <w:szCs w:val="24"/>
        </w:rPr>
        <w:t>回審議</w:t>
      </w:r>
    </w:p>
    <w:p w14:paraId="3D417F61" w14:textId="61AFCC96" w:rsidR="00225896" w:rsidRDefault="00225896" w:rsidP="00225896">
      <w:pPr>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z w:val="24"/>
          <w:szCs w:val="24"/>
        </w:rPr>
        <w:t>令和７年８月１４日　審査請求人による主張書面の提出</w:t>
      </w:r>
    </w:p>
    <w:p w14:paraId="73BCA60D" w14:textId="33E963D8" w:rsidR="00225896" w:rsidRPr="00DA787B" w:rsidRDefault="00225896" w:rsidP="00225896">
      <w:pPr>
        <w:rPr>
          <w:rFonts w:ascii="ＭＳ 明朝" w:hAnsi="ＭＳ 明朝"/>
          <w:sz w:val="24"/>
          <w:szCs w:val="24"/>
        </w:rPr>
      </w:pPr>
      <w:r>
        <w:rPr>
          <w:rFonts w:ascii="ＭＳ 明朝" w:hAnsi="ＭＳ 明朝" w:hint="eastAsia"/>
          <w:sz w:val="24"/>
          <w:szCs w:val="24"/>
        </w:rPr>
        <w:t xml:space="preserve">　令和７年８月２７日　第３回審議</w:t>
      </w:r>
    </w:p>
    <w:p w14:paraId="058667F7" w14:textId="77777777" w:rsidR="005832EE" w:rsidRPr="00DA787B" w:rsidRDefault="005832EE" w:rsidP="005832EE">
      <w:pPr>
        <w:ind w:firstLineChars="100" w:firstLine="240"/>
        <w:rPr>
          <w:rFonts w:ascii="ＭＳ 明朝" w:hAnsi="ＭＳ 明朝"/>
          <w:sz w:val="24"/>
          <w:szCs w:val="24"/>
        </w:rPr>
      </w:pPr>
    </w:p>
    <w:p w14:paraId="104F165F"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第５</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審査会の判断</w:t>
      </w:r>
      <w:r w:rsidRPr="00DA787B">
        <w:rPr>
          <w:rFonts w:ascii="ＭＳ 明朝" w:hAnsi="ＭＳ 明朝"/>
          <w:b/>
          <w:sz w:val="24"/>
          <w:szCs w:val="24"/>
        </w:rPr>
        <w:t xml:space="preserve"> </w:t>
      </w:r>
    </w:p>
    <w:p w14:paraId="4519F15C" w14:textId="77777777" w:rsidR="007F31F6" w:rsidRPr="00DA787B" w:rsidRDefault="001A16E4" w:rsidP="0088524E">
      <w:pPr>
        <w:rPr>
          <w:rFonts w:ascii="ＭＳ 明朝" w:hAnsi="ＭＳ 明朝"/>
          <w:sz w:val="24"/>
          <w:szCs w:val="24"/>
        </w:rPr>
      </w:pPr>
      <w:r w:rsidRPr="00DA787B">
        <w:rPr>
          <w:rFonts w:ascii="ＭＳ 明朝" w:hAnsi="ＭＳ 明朝" w:hint="eastAsia"/>
          <w:sz w:val="24"/>
          <w:szCs w:val="24"/>
        </w:rPr>
        <w:t xml:space="preserve">　</w:t>
      </w:r>
    </w:p>
    <w:p w14:paraId="0F4D2EC4" w14:textId="37A6EF67" w:rsidR="00113DC4" w:rsidRDefault="000F6CDB" w:rsidP="0088524E">
      <w:pPr>
        <w:rPr>
          <w:rFonts w:ascii="ＭＳ 明朝" w:hAnsi="ＭＳ 明朝"/>
          <w:sz w:val="24"/>
          <w:szCs w:val="24"/>
        </w:rPr>
      </w:pPr>
      <w:r w:rsidRPr="00DA787B">
        <w:rPr>
          <w:rFonts w:ascii="ＭＳ 明朝" w:hAnsi="ＭＳ 明朝" w:hint="eastAsia"/>
          <w:sz w:val="24"/>
          <w:szCs w:val="24"/>
        </w:rPr>
        <w:t>１　法令等の規定</w:t>
      </w:r>
    </w:p>
    <w:p w14:paraId="1A3B1691" w14:textId="05158865" w:rsidR="004D07F9" w:rsidRDefault="004D07F9" w:rsidP="004D07F9">
      <w:pPr>
        <w:ind w:left="480" w:hangingChars="200" w:hanging="480"/>
        <w:rPr>
          <w:rFonts w:ascii="ＭＳ 明朝" w:hAnsi="ＭＳ 明朝"/>
          <w:sz w:val="24"/>
          <w:szCs w:val="24"/>
        </w:rPr>
      </w:pPr>
      <w:r>
        <w:rPr>
          <w:rFonts w:ascii="ＭＳ 明朝" w:hAnsi="ＭＳ 明朝" w:hint="eastAsia"/>
          <w:sz w:val="24"/>
          <w:szCs w:val="24"/>
        </w:rPr>
        <w:t>（１）法第１条は、「この法律は、日本国憲法第２５条に規定する理念に基き、国が生活に困窮するすべての国民に対し、その困窮の程度に応じ、必要な保護を行い、その最低限度の生活を保障するとともに、その自立を</w:t>
      </w:r>
      <w:r w:rsidR="00324CAB">
        <w:rPr>
          <w:rFonts w:ascii="ＭＳ 明朝" w:hAnsi="ＭＳ 明朝" w:hint="eastAsia"/>
          <w:sz w:val="24"/>
          <w:szCs w:val="24"/>
        </w:rPr>
        <w:t>助長することを目的とする。」と定めている。</w:t>
      </w:r>
    </w:p>
    <w:p w14:paraId="79093D94" w14:textId="4E841714" w:rsidR="004E7005" w:rsidRPr="00DA787B" w:rsidRDefault="004E7005" w:rsidP="004E7005">
      <w:pPr>
        <w:ind w:left="480" w:hangingChars="200" w:hanging="480"/>
        <w:rPr>
          <w:rFonts w:ascii="ＭＳ 明朝" w:hAnsi="ＭＳ 明朝"/>
          <w:sz w:val="24"/>
          <w:szCs w:val="24"/>
        </w:rPr>
      </w:pPr>
      <w:r>
        <w:rPr>
          <w:rFonts w:ascii="ＭＳ 明朝" w:hAnsi="ＭＳ 明朝" w:hint="eastAsia"/>
          <w:sz w:val="24"/>
          <w:szCs w:val="24"/>
        </w:rPr>
        <w:t>（</w:t>
      </w:r>
      <w:r w:rsidR="00324CAB">
        <w:rPr>
          <w:rFonts w:ascii="ＭＳ 明朝" w:hAnsi="ＭＳ 明朝" w:hint="eastAsia"/>
          <w:sz w:val="24"/>
          <w:szCs w:val="24"/>
        </w:rPr>
        <w:t>２</w:t>
      </w:r>
      <w:r>
        <w:rPr>
          <w:rFonts w:ascii="ＭＳ 明朝" w:hAnsi="ＭＳ 明朝" w:hint="eastAsia"/>
          <w:sz w:val="24"/>
          <w:szCs w:val="24"/>
        </w:rPr>
        <w:t>）法第</w:t>
      </w:r>
      <w:r w:rsidR="004D07F9">
        <w:rPr>
          <w:rFonts w:ascii="ＭＳ 明朝" w:hAnsi="ＭＳ 明朝" w:hint="eastAsia"/>
          <w:sz w:val="24"/>
          <w:szCs w:val="24"/>
        </w:rPr>
        <w:t>３</w:t>
      </w:r>
      <w:r>
        <w:rPr>
          <w:rFonts w:ascii="ＭＳ 明朝" w:hAnsi="ＭＳ 明朝" w:hint="eastAsia"/>
          <w:sz w:val="24"/>
          <w:szCs w:val="24"/>
        </w:rPr>
        <w:t>条は、「</w:t>
      </w:r>
      <w:r w:rsidR="004D07F9">
        <w:rPr>
          <w:rFonts w:ascii="ＭＳ 明朝" w:hAnsi="ＭＳ 明朝" w:hint="eastAsia"/>
          <w:sz w:val="24"/>
          <w:szCs w:val="24"/>
        </w:rPr>
        <w:t>この法律により保障される最低限度の生活は、健康で文化的な生活水準を維持することができるものでなければならない。</w:t>
      </w:r>
      <w:r>
        <w:rPr>
          <w:rFonts w:ascii="ＭＳ 明朝" w:hAnsi="ＭＳ 明朝" w:hint="eastAsia"/>
          <w:sz w:val="24"/>
          <w:szCs w:val="24"/>
        </w:rPr>
        <w:t>」と定めている。</w:t>
      </w:r>
    </w:p>
    <w:p w14:paraId="27F05951" w14:textId="261E37CD" w:rsidR="00D83A40" w:rsidRPr="00D83A40" w:rsidRDefault="00961219" w:rsidP="00D83A40">
      <w:pPr>
        <w:ind w:left="480" w:hangingChars="200" w:hanging="480"/>
        <w:rPr>
          <w:rFonts w:ascii="ＭＳ 明朝" w:hAnsi="ＭＳ 明朝"/>
          <w:sz w:val="24"/>
          <w:szCs w:val="24"/>
        </w:rPr>
      </w:pPr>
      <w:r w:rsidRPr="00DA787B">
        <w:rPr>
          <w:rFonts w:ascii="ＭＳ 明朝" w:hAnsi="ＭＳ 明朝" w:hint="eastAsia"/>
          <w:sz w:val="24"/>
          <w:szCs w:val="24"/>
        </w:rPr>
        <w:t>（</w:t>
      </w:r>
      <w:r w:rsidR="00324CAB">
        <w:rPr>
          <w:rFonts w:ascii="ＭＳ 明朝" w:hAnsi="ＭＳ 明朝" w:hint="eastAsia"/>
          <w:sz w:val="24"/>
          <w:szCs w:val="24"/>
        </w:rPr>
        <w:t>３</w:t>
      </w:r>
      <w:r w:rsidRPr="00DA787B">
        <w:rPr>
          <w:rFonts w:ascii="ＭＳ 明朝" w:hAnsi="ＭＳ 明朝" w:hint="eastAsia"/>
          <w:sz w:val="24"/>
          <w:szCs w:val="24"/>
        </w:rPr>
        <w:t>）</w:t>
      </w:r>
      <w:r w:rsidR="00D83A40" w:rsidRPr="00D83A40">
        <w:rPr>
          <w:rFonts w:ascii="ＭＳ 明朝" w:hAnsi="ＭＳ 明朝" w:hint="eastAsia"/>
          <w:sz w:val="24"/>
          <w:szCs w:val="24"/>
        </w:rPr>
        <w:t>法第</w:t>
      </w:r>
      <w:r w:rsidR="004D07F9">
        <w:rPr>
          <w:rFonts w:ascii="ＭＳ 明朝" w:hAnsi="ＭＳ 明朝" w:hint="eastAsia"/>
          <w:sz w:val="24"/>
          <w:szCs w:val="24"/>
        </w:rPr>
        <w:t>４</w:t>
      </w:r>
      <w:r w:rsidR="00D83A40" w:rsidRPr="00D83A40">
        <w:rPr>
          <w:rFonts w:ascii="ＭＳ 明朝" w:hAnsi="ＭＳ 明朝" w:hint="eastAsia"/>
          <w:sz w:val="24"/>
          <w:szCs w:val="24"/>
        </w:rPr>
        <w:t>条は、</w:t>
      </w:r>
      <w:r w:rsidR="00324CAB">
        <w:rPr>
          <w:rFonts w:ascii="ＭＳ 明朝" w:hAnsi="ＭＳ 明朝" w:hint="eastAsia"/>
          <w:sz w:val="24"/>
          <w:szCs w:val="24"/>
        </w:rPr>
        <w:t>生活保護制度の基本原理の一つである「保護の補足性」について規定しているが、その第１項において</w:t>
      </w:r>
      <w:r w:rsidR="00D83A40" w:rsidRPr="00D83A40">
        <w:rPr>
          <w:rFonts w:ascii="ＭＳ 明朝" w:hAnsi="ＭＳ 明朝" w:hint="eastAsia"/>
          <w:sz w:val="24"/>
          <w:szCs w:val="24"/>
        </w:rPr>
        <w:t>「</w:t>
      </w:r>
      <w:r w:rsidR="004D07F9">
        <w:rPr>
          <w:rFonts w:ascii="ＭＳ 明朝" w:hAnsi="ＭＳ 明朝" w:hint="eastAsia"/>
          <w:sz w:val="24"/>
          <w:szCs w:val="24"/>
        </w:rPr>
        <w:t>保護は、生活に困窮する者が、その利用し得る資産、能力その他あらゆるものを、その最低限度の生活の維持のために活用することを要件として行われる。</w:t>
      </w:r>
      <w:r w:rsidR="00D83A40" w:rsidRPr="00D83A40">
        <w:rPr>
          <w:rFonts w:ascii="ＭＳ 明朝" w:hAnsi="ＭＳ 明朝" w:hint="eastAsia"/>
          <w:sz w:val="24"/>
          <w:szCs w:val="24"/>
        </w:rPr>
        <w:t>」と定めている。</w:t>
      </w:r>
      <w:r w:rsidR="00324CAB">
        <w:rPr>
          <w:rFonts w:ascii="ＭＳ 明朝" w:hAnsi="ＭＳ 明朝" w:hint="eastAsia"/>
          <w:sz w:val="24"/>
          <w:szCs w:val="24"/>
        </w:rPr>
        <w:t>また、法第５条は、「前４条に規定するところは、この法律の基本原理であつて、こ</w:t>
      </w:r>
      <w:r w:rsidR="00324CAB">
        <w:rPr>
          <w:rFonts w:ascii="ＭＳ 明朝" w:hAnsi="ＭＳ 明朝" w:hint="eastAsia"/>
          <w:sz w:val="24"/>
          <w:szCs w:val="24"/>
        </w:rPr>
        <w:lastRenderedPageBreak/>
        <w:t>の法律の解釈及び運用は、すべてこの原理に基いてされなければならない。」と定めている。</w:t>
      </w:r>
    </w:p>
    <w:p w14:paraId="4A9F351E" w14:textId="78F0889D" w:rsidR="00D83A40" w:rsidRDefault="00D83A40" w:rsidP="00D83A40">
      <w:pPr>
        <w:ind w:left="480" w:hangingChars="200" w:hanging="480"/>
        <w:rPr>
          <w:rFonts w:ascii="ＭＳ 明朝" w:hAnsi="ＭＳ 明朝"/>
          <w:sz w:val="24"/>
          <w:szCs w:val="24"/>
        </w:rPr>
      </w:pPr>
      <w:r w:rsidRPr="00D83A40">
        <w:rPr>
          <w:rFonts w:ascii="ＭＳ 明朝" w:hAnsi="ＭＳ 明朝" w:hint="eastAsia"/>
          <w:sz w:val="24"/>
          <w:szCs w:val="24"/>
        </w:rPr>
        <w:t>（</w:t>
      </w:r>
      <w:r w:rsidR="0096442D">
        <w:rPr>
          <w:rFonts w:ascii="ＭＳ 明朝" w:hAnsi="ＭＳ 明朝" w:hint="eastAsia"/>
          <w:sz w:val="24"/>
          <w:szCs w:val="24"/>
        </w:rPr>
        <w:t>４</w:t>
      </w:r>
      <w:r w:rsidRPr="00D83A40">
        <w:rPr>
          <w:rFonts w:ascii="ＭＳ 明朝" w:hAnsi="ＭＳ 明朝" w:hint="eastAsia"/>
          <w:sz w:val="24"/>
          <w:szCs w:val="24"/>
        </w:rPr>
        <w:t>）法第</w:t>
      </w:r>
      <w:r w:rsidR="004D07F9">
        <w:rPr>
          <w:rFonts w:ascii="ＭＳ 明朝" w:hAnsi="ＭＳ 明朝" w:hint="eastAsia"/>
          <w:sz w:val="24"/>
          <w:szCs w:val="24"/>
        </w:rPr>
        <w:t>８</w:t>
      </w:r>
      <w:r w:rsidRPr="00D83A40">
        <w:rPr>
          <w:rFonts w:ascii="ＭＳ 明朝" w:hAnsi="ＭＳ 明朝" w:hint="eastAsia"/>
          <w:sz w:val="24"/>
          <w:szCs w:val="24"/>
        </w:rPr>
        <w:t>条第１項は、「</w:t>
      </w:r>
      <w:r w:rsidR="004D07F9">
        <w:rPr>
          <w:rFonts w:ascii="ＭＳ 明朝" w:hAnsi="ＭＳ 明朝" w:hint="eastAsia"/>
          <w:sz w:val="24"/>
          <w:szCs w:val="24"/>
        </w:rPr>
        <w:t>保護は、厚生労働大臣の定める基準により測定した要保護者の需要を基とし、そのうち、その者の金銭又は物品で満たすことのできない不足分を補う程度において行うものとする。</w:t>
      </w:r>
      <w:r w:rsidRPr="00D83A40">
        <w:rPr>
          <w:rFonts w:ascii="ＭＳ 明朝" w:hAnsi="ＭＳ 明朝" w:hint="eastAsia"/>
          <w:sz w:val="24"/>
          <w:szCs w:val="24"/>
        </w:rPr>
        <w:t>」と</w:t>
      </w:r>
      <w:r w:rsidR="004D07F9">
        <w:rPr>
          <w:rFonts w:ascii="ＭＳ 明朝" w:hAnsi="ＭＳ 明朝" w:hint="eastAsia"/>
          <w:sz w:val="24"/>
          <w:szCs w:val="24"/>
        </w:rPr>
        <w:t>、同条第２項は、「前項の基準は、要保護者の年齢別、性別、世帯構成別、所在地域別その他保護の種類に応じて必要な事情を考慮した最低限度の生活の需要を満たすに十分なものであ</w:t>
      </w:r>
      <w:r w:rsidR="00420994">
        <w:rPr>
          <w:rFonts w:ascii="ＭＳ 明朝" w:hAnsi="ＭＳ 明朝" w:hint="eastAsia"/>
          <w:sz w:val="24"/>
          <w:szCs w:val="24"/>
        </w:rPr>
        <w:t>つ</w:t>
      </w:r>
      <w:r w:rsidR="004D07F9">
        <w:rPr>
          <w:rFonts w:ascii="ＭＳ 明朝" w:hAnsi="ＭＳ 明朝" w:hint="eastAsia"/>
          <w:sz w:val="24"/>
          <w:szCs w:val="24"/>
        </w:rPr>
        <w:t>て、且つ、これをこえないものでなければならない。」と</w:t>
      </w:r>
      <w:r w:rsidRPr="00D83A40">
        <w:rPr>
          <w:rFonts w:ascii="ＭＳ 明朝" w:hAnsi="ＭＳ 明朝" w:hint="eastAsia"/>
          <w:sz w:val="24"/>
          <w:szCs w:val="24"/>
        </w:rPr>
        <w:t>定めている。</w:t>
      </w:r>
    </w:p>
    <w:p w14:paraId="0F4787AF" w14:textId="48821EE4" w:rsidR="004D07F9" w:rsidRPr="00D83A40" w:rsidRDefault="004D07F9" w:rsidP="00D83A40">
      <w:pPr>
        <w:ind w:left="480" w:hangingChars="200" w:hanging="480"/>
        <w:rPr>
          <w:rFonts w:ascii="ＭＳ 明朝" w:hAnsi="ＭＳ 明朝"/>
          <w:sz w:val="24"/>
          <w:szCs w:val="24"/>
        </w:rPr>
      </w:pPr>
      <w:r>
        <w:rPr>
          <w:rFonts w:ascii="ＭＳ 明朝" w:hAnsi="ＭＳ 明朝" w:hint="eastAsia"/>
          <w:sz w:val="24"/>
          <w:szCs w:val="24"/>
        </w:rPr>
        <w:t xml:space="preserve">　　　そして、法第１条及び第３条の基本原理に基づき、</w:t>
      </w:r>
      <w:r w:rsidR="00324CAB">
        <w:rPr>
          <w:rFonts w:ascii="ＭＳ 明朝" w:hAnsi="ＭＳ 明朝" w:hint="eastAsia"/>
          <w:sz w:val="24"/>
          <w:szCs w:val="24"/>
        </w:rPr>
        <w:t>法第８条第１項及び第２項の規定を受けて、厚生労働大臣は保護の基準を定めている。</w:t>
      </w:r>
    </w:p>
    <w:p w14:paraId="2B2EA1A3" w14:textId="3C395C1E" w:rsidR="00D83A40" w:rsidRDefault="00D83A40" w:rsidP="00D83A40">
      <w:pPr>
        <w:ind w:left="480" w:hangingChars="200" w:hanging="480"/>
        <w:rPr>
          <w:rFonts w:ascii="ＭＳ 明朝" w:hAnsi="ＭＳ 明朝"/>
          <w:sz w:val="24"/>
          <w:szCs w:val="24"/>
        </w:rPr>
      </w:pPr>
      <w:r w:rsidRPr="00D83A40">
        <w:rPr>
          <w:rFonts w:ascii="ＭＳ 明朝" w:hAnsi="ＭＳ 明朝" w:hint="eastAsia"/>
          <w:sz w:val="24"/>
          <w:szCs w:val="24"/>
        </w:rPr>
        <w:t>（</w:t>
      </w:r>
      <w:r w:rsidR="0096442D">
        <w:rPr>
          <w:rFonts w:ascii="ＭＳ 明朝" w:hAnsi="ＭＳ 明朝" w:hint="eastAsia"/>
          <w:sz w:val="24"/>
          <w:szCs w:val="24"/>
        </w:rPr>
        <w:t>５</w:t>
      </w:r>
      <w:r w:rsidRPr="00D83A40">
        <w:rPr>
          <w:rFonts w:ascii="ＭＳ 明朝" w:hAnsi="ＭＳ 明朝" w:hint="eastAsia"/>
          <w:sz w:val="24"/>
          <w:szCs w:val="24"/>
        </w:rPr>
        <w:t>）</w:t>
      </w:r>
      <w:r w:rsidR="00324CAB">
        <w:rPr>
          <w:rFonts w:ascii="ＭＳ 明朝" w:hAnsi="ＭＳ 明朝" w:hint="eastAsia"/>
          <w:sz w:val="24"/>
          <w:szCs w:val="24"/>
        </w:rPr>
        <w:t>保護の基準別表第１第１章は、年齢別、地域別等に区分した基準生活費を規定しており、処分庁所管区域内の本件処分時における審査請求人世帯（単身世帯）の居宅基準の基準生活費の額は、</w:t>
      </w:r>
      <w:r w:rsidR="00804A85">
        <w:rPr>
          <w:rFonts w:ascii="ＭＳ 明朝" w:hAnsi="ＭＳ 明朝" w:hint="eastAsia"/>
          <w:sz w:val="24"/>
          <w:szCs w:val="24"/>
        </w:rPr>
        <w:t>第１類の基準費４６，９３０円、第２類の基準費２７，７９０円、</w:t>
      </w:r>
      <w:r w:rsidR="00324CAB">
        <w:rPr>
          <w:rFonts w:ascii="ＭＳ 明朝" w:hAnsi="ＭＳ 明朝" w:hint="eastAsia"/>
          <w:sz w:val="24"/>
          <w:szCs w:val="24"/>
        </w:rPr>
        <w:t>特</w:t>
      </w:r>
      <w:r w:rsidR="00420994">
        <w:rPr>
          <w:rFonts w:ascii="ＭＳ 明朝" w:hAnsi="ＭＳ 明朝" w:hint="eastAsia"/>
          <w:sz w:val="24"/>
          <w:szCs w:val="24"/>
        </w:rPr>
        <w:t>例</w:t>
      </w:r>
      <w:r w:rsidR="00324CAB">
        <w:rPr>
          <w:rFonts w:ascii="ＭＳ 明朝" w:hAnsi="ＭＳ 明朝" w:hint="eastAsia"/>
          <w:sz w:val="24"/>
          <w:szCs w:val="24"/>
        </w:rPr>
        <w:t>加算</w:t>
      </w:r>
      <w:r w:rsidR="00420994">
        <w:rPr>
          <w:rFonts w:ascii="ＭＳ 明朝" w:hAnsi="ＭＳ 明朝" w:hint="eastAsia"/>
          <w:sz w:val="24"/>
          <w:szCs w:val="24"/>
        </w:rPr>
        <w:t>（世帯員１人当たり１，０００円）及び経過的加算（１，５２０円）</w:t>
      </w:r>
      <w:r w:rsidR="00804A85">
        <w:rPr>
          <w:rFonts w:ascii="ＭＳ 明朝" w:hAnsi="ＭＳ 明朝" w:hint="eastAsia"/>
          <w:sz w:val="24"/>
          <w:szCs w:val="24"/>
        </w:rPr>
        <w:t>の合計である</w:t>
      </w:r>
      <w:r w:rsidR="00CA7980">
        <w:rPr>
          <w:rFonts w:ascii="ＭＳ 明朝" w:hAnsi="ＭＳ 明朝" w:hint="eastAsia"/>
          <w:sz w:val="24"/>
          <w:szCs w:val="24"/>
        </w:rPr>
        <w:t>月額</w:t>
      </w:r>
      <w:r w:rsidR="00324CAB">
        <w:rPr>
          <w:rFonts w:ascii="ＭＳ 明朝" w:hAnsi="ＭＳ 明朝" w:hint="eastAsia"/>
          <w:sz w:val="24"/>
          <w:szCs w:val="24"/>
        </w:rPr>
        <w:t>７７，２４０円</w:t>
      </w:r>
      <w:r w:rsidR="00804A85">
        <w:rPr>
          <w:rFonts w:ascii="ＭＳ 明朝" w:hAnsi="ＭＳ 明朝" w:hint="eastAsia"/>
          <w:sz w:val="24"/>
          <w:szCs w:val="24"/>
        </w:rPr>
        <w:t>とされている</w:t>
      </w:r>
      <w:r w:rsidRPr="00D83A40">
        <w:rPr>
          <w:rFonts w:ascii="ＭＳ 明朝" w:hAnsi="ＭＳ 明朝" w:hint="eastAsia"/>
          <w:sz w:val="24"/>
          <w:szCs w:val="24"/>
        </w:rPr>
        <w:t>。</w:t>
      </w:r>
      <w:r w:rsidR="00324CAB">
        <w:rPr>
          <w:rFonts w:ascii="ＭＳ 明朝" w:hAnsi="ＭＳ 明朝" w:hint="eastAsia"/>
          <w:sz w:val="24"/>
          <w:szCs w:val="24"/>
        </w:rPr>
        <w:t>また、地区別冬季加算額は</w:t>
      </w:r>
      <w:r w:rsidR="00804A85">
        <w:rPr>
          <w:rFonts w:ascii="ＭＳ 明朝" w:hAnsi="ＭＳ 明朝" w:hint="eastAsia"/>
          <w:sz w:val="24"/>
          <w:szCs w:val="24"/>
        </w:rPr>
        <w:t>月額</w:t>
      </w:r>
      <w:r w:rsidR="00324CAB">
        <w:rPr>
          <w:rFonts w:ascii="ＭＳ 明朝" w:hAnsi="ＭＳ 明朝" w:hint="eastAsia"/>
          <w:sz w:val="24"/>
          <w:szCs w:val="24"/>
        </w:rPr>
        <w:t>２，６３０円であり、</w:t>
      </w:r>
      <w:r w:rsidR="00804A85">
        <w:rPr>
          <w:rFonts w:ascii="ＭＳ 明朝" w:hAnsi="ＭＳ 明朝" w:hint="eastAsia"/>
          <w:sz w:val="24"/>
          <w:szCs w:val="24"/>
        </w:rPr>
        <w:t>その</w:t>
      </w:r>
      <w:r w:rsidR="00324CAB">
        <w:rPr>
          <w:rFonts w:ascii="ＭＳ 明朝" w:hAnsi="ＭＳ 明朝" w:hint="eastAsia"/>
          <w:sz w:val="24"/>
          <w:szCs w:val="24"/>
        </w:rPr>
        <w:t>適用期間は１１月から</w:t>
      </w:r>
      <w:r w:rsidR="00CA7980">
        <w:rPr>
          <w:rFonts w:ascii="ＭＳ 明朝" w:hAnsi="ＭＳ 明朝" w:hint="eastAsia"/>
          <w:sz w:val="24"/>
          <w:szCs w:val="24"/>
        </w:rPr>
        <w:t>翌年</w:t>
      </w:r>
      <w:r w:rsidR="00324CAB">
        <w:rPr>
          <w:rFonts w:ascii="ＭＳ 明朝" w:hAnsi="ＭＳ 明朝" w:hint="eastAsia"/>
          <w:sz w:val="24"/>
          <w:szCs w:val="24"/>
        </w:rPr>
        <w:t>３月まで</w:t>
      </w:r>
      <w:r w:rsidR="00804A85">
        <w:rPr>
          <w:rFonts w:ascii="ＭＳ 明朝" w:hAnsi="ＭＳ 明朝" w:hint="eastAsia"/>
          <w:sz w:val="24"/>
          <w:szCs w:val="24"/>
        </w:rPr>
        <w:t>とされている</w:t>
      </w:r>
      <w:r w:rsidR="00324CAB">
        <w:rPr>
          <w:rFonts w:ascii="ＭＳ 明朝" w:hAnsi="ＭＳ 明朝" w:hint="eastAsia"/>
          <w:sz w:val="24"/>
          <w:szCs w:val="24"/>
        </w:rPr>
        <w:t>。</w:t>
      </w:r>
    </w:p>
    <w:p w14:paraId="60B71C3E" w14:textId="2807F387" w:rsidR="00324CAB" w:rsidRDefault="00324CAB" w:rsidP="00D83A40">
      <w:pPr>
        <w:ind w:left="480" w:hangingChars="200" w:hanging="480"/>
        <w:rPr>
          <w:rFonts w:ascii="ＭＳ 明朝" w:hAnsi="ＭＳ 明朝"/>
          <w:sz w:val="24"/>
          <w:szCs w:val="24"/>
        </w:rPr>
      </w:pPr>
      <w:r>
        <w:rPr>
          <w:rFonts w:ascii="ＭＳ 明朝" w:hAnsi="ＭＳ 明朝" w:hint="eastAsia"/>
          <w:sz w:val="24"/>
          <w:szCs w:val="24"/>
        </w:rPr>
        <w:t xml:space="preserve">　　　また、第２章２は障害者加算について規定しており、処分庁所管区域内における審査請求人の障害者加算額は</w:t>
      </w:r>
      <w:r w:rsidR="00804A85">
        <w:rPr>
          <w:rFonts w:ascii="ＭＳ 明朝" w:hAnsi="ＭＳ 明朝" w:hint="eastAsia"/>
          <w:sz w:val="24"/>
          <w:szCs w:val="24"/>
        </w:rPr>
        <w:t>、</w:t>
      </w:r>
      <w:r w:rsidR="00CA7980">
        <w:rPr>
          <w:rFonts w:ascii="ＭＳ 明朝" w:hAnsi="ＭＳ 明朝" w:hint="eastAsia"/>
          <w:sz w:val="24"/>
          <w:szCs w:val="24"/>
        </w:rPr>
        <w:t>月額</w:t>
      </w:r>
      <w:r>
        <w:rPr>
          <w:rFonts w:ascii="ＭＳ 明朝" w:hAnsi="ＭＳ 明朝" w:hint="eastAsia"/>
          <w:sz w:val="24"/>
          <w:szCs w:val="24"/>
        </w:rPr>
        <w:t>１７，８７０円である。</w:t>
      </w:r>
    </w:p>
    <w:p w14:paraId="6CD8B816" w14:textId="36FBC5DA" w:rsidR="006D2335" w:rsidRPr="00DA787B" w:rsidRDefault="00D83A40" w:rsidP="00D83A40">
      <w:pPr>
        <w:ind w:left="480" w:hangingChars="200" w:hanging="480"/>
        <w:rPr>
          <w:rFonts w:ascii="ＭＳ 明朝" w:hAnsi="ＭＳ 明朝"/>
          <w:sz w:val="24"/>
          <w:szCs w:val="24"/>
        </w:rPr>
      </w:pPr>
      <w:r w:rsidRPr="00D83A40">
        <w:rPr>
          <w:rFonts w:ascii="ＭＳ 明朝" w:hAnsi="ＭＳ 明朝" w:hint="eastAsia"/>
          <w:sz w:val="24"/>
          <w:szCs w:val="24"/>
        </w:rPr>
        <w:t xml:space="preserve">　</w:t>
      </w:r>
      <w:r w:rsidR="00DB2ED9" w:rsidRPr="00DA787B">
        <w:rPr>
          <w:rFonts w:ascii="ＭＳ 明朝" w:hAnsi="ＭＳ 明朝" w:hint="eastAsia"/>
          <w:sz w:val="24"/>
          <w:szCs w:val="24"/>
        </w:rPr>
        <w:t xml:space="preserve">　　</w:t>
      </w:r>
      <w:r w:rsidR="006D2335" w:rsidRPr="00DA787B">
        <w:rPr>
          <w:rFonts w:ascii="ＭＳ 明朝" w:hAnsi="ＭＳ 明朝" w:hint="eastAsia"/>
          <w:sz w:val="24"/>
          <w:szCs w:val="24"/>
        </w:rPr>
        <w:t xml:space="preserve">　　　</w:t>
      </w:r>
    </w:p>
    <w:p w14:paraId="1D8F651A" w14:textId="77777777" w:rsidR="00B63CD7" w:rsidRPr="00DA787B" w:rsidRDefault="003C6FB9" w:rsidP="003C6FB9">
      <w:pPr>
        <w:ind w:left="480" w:hangingChars="200" w:hanging="480"/>
        <w:rPr>
          <w:rFonts w:ascii="ＭＳ 明朝" w:hAnsi="ＭＳ 明朝"/>
          <w:color w:val="0070C0"/>
          <w:sz w:val="24"/>
          <w:szCs w:val="24"/>
          <w:u w:val="single"/>
        </w:rPr>
      </w:pPr>
      <w:r w:rsidRPr="006811B9">
        <w:rPr>
          <w:rFonts w:ascii="ＭＳ 明朝" w:hAnsi="ＭＳ 明朝" w:hint="eastAsia"/>
          <w:sz w:val="24"/>
          <w:szCs w:val="24"/>
        </w:rPr>
        <w:t>２</w:t>
      </w:r>
      <w:r w:rsidR="000F6CDB" w:rsidRPr="006811B9">
        <w:rPr>
          <w:rFonts w:ascii="ＭＳ 明朝" w:hAnsi="ＭＳ 明朝" w:hint="eastAsia"/>
          <w:sz w:val="24"/>
          <w:szCs w:val="24"/>
        </w:rPr>
        <w:t xml:space="preserve">　</w:t>
      </w:r>
      <w:r w:rsidR="00B63CD7" w:rsidRPr="006811B9">
        <w:rPr>
          <w:rFonts w:ascii="ＭＳ 明朝" w:hAnsi="ＭＳ 明朝" w:hint="eastAsia"/>
          <w:sz w:val="24"/>
          <w:szCs w:val="24"/>
        </w:rPr>
        <w:t>認定した事実</w:t>
      </w:r>
    </w:p>
    <w:p w14:paraId="212662B9" w14:textId="189E1C4A" w:rsidR="003D62FC" w:rsidRPr="00DA787B" w:rsidRDefault="003D62FC" w:rsidP="003D62FC">
      <w:pPr>
        <w:ind w:left="240" w:hangingChars="100" w:hanging="240"/>
        <w:rPr>
          <w:rFonts w:ascii="ＭＳ 明朝" w:hAnsi="ＭＳ 明朝"/>
          <w:sz w:val="24"/>
          <w:szCs w:val="24"/>
        </w:rPr>
      </w:pPr>
      <w:r w:rsidRPr="00DA787B">
        <w:rPr>
          <w:rFonts w:ascii="ＭＳ 明朝" w:hAnsi="ＭＳ 明朝" w:hint="eastAsia"/>
          <w:sz w:val="24"/>
          <w:szCs w:val="24"/>
        </w:rPr>
        <w:t xml:space="preserve">　　</w:t>
      </w:r>
      <w:r w:rsidR="00EA02AE" w:rsidRPr="00DA787B">
        <w:rPr>
          <w:rFonts w:ascii="ＭＳ 明朝" w:hAnsi="ＭＳ 明朝" w:hint="eastAsia"/>
          <w:sz w:val="24"/>
          <w:szCs w:val="24"/>
        </w:rPr>
        <w:t>審査庁から提出された諮問書の添付書類（事件記録）</w:t>
      </w:r>
      <w:r w:rsidR="00373540" w:rsidRPr="00DA787B">
        <w:rPr>
          <w:rFonts w:ascii="ＭＳ 明朝" w:hAnsi="ＭＳ 明朝" w:hint="eastAsia"/>
          <w:sz w:val="24"/>
          <w:szCs w:val="24"/>
        </w:rPr>
        <w:t>によれば、</w:t>
      </w:r>
      <w:r w:rsidRPr="00DA787B">
        <w:rPr>
          <w:rFonts w:ascii="ＭＳ 明朝" w:hAnsi="ＭＳ 明朝" w:hint="eastAsia"/>
          <w:sz w:val="24"/>
          <w:szCs w:val="24"/>
        </w:rPr>
        <w:t>以下の事実が認められる。</w:t>
      </w:r>
    </w:p>
    <w:p w14:paraId="58A62999" w14:textId="55B96FE2" w:rsidR="00667BED" w:rsidRPr="00DA787B" w:rsidRDefault="000A1225" w:rsidP="00667BED">
      <w:pPr>
        <w:ind w:left="480" w:hangingChars="200" w:hanging="480"/>
        <w:rPr>
          <w:rFonts w:ascii="ＭＳ 明朝" w:hAnsi="ＭＳ 明朝"/>
          <w:sz w:val="24"/>
          <w:szCs w:val="24"/>
        </w:rPr>
      </w:pPr>
      <w:r w:rsidRPr="00DA787B">
        <w:rPr>
          <w:rFonts w:ascii="ＭＳ 明朝" w:hAnsi="ＭＳ 明朝" w:hint="eastAsia"/>
          <w:sz w:val="24"/>
          <w:szCs w:val="24"/>
        </w:rPr>
        <w:t>（１）</w:t>
      </w:r>
      <w:r w:rsidR="0004082A" w:rsidRPr="00DA787B">
        <w:rPr>
          <w:rFonts w:ascii="ＭＳ 明朝" w:hAnsi="ＭＳ 明朝" w:hint="eastAsia"/>
          <w:sz w:val="24"/>
          <w:szCs w:val="24"/>
        </w:rPr>
        <w:t>令和</w:t>
      </w:r>
      <w:r w:rsidR="00FB18EA" w:rsidRPr="00DA787B">
        <w:rPr>
          <w:rFonts w:ascii="ＭＳ 明朝" w:hAnsi="ＭＳ 明朝" w:hint="eastAsia"/>
          <w:sz w:val="24"/>
          <w:szCs w:val="24"/>
        </w:rPr>
        <w:t>３</w:t>
      </w:r>
      <w:r w:rsidRPr="00DA787B">
        <w:rPr>
          <w:rFonts w:ascii="ＭＳ 明朝" w:hAnsi="ＭＳ 明朝" w:hint="eastAsia"/>
          <w:sz w:val="24"/>
          <w:szCs w:val="24"/>
        </w:rPr>
        <w:t>年</w:t>
      </w:r>
      <w:r w:rsidR="00324CAB">
        <w:rPr>
          <w:rFonts w:ascii="ＭＳ 明朝" w:hAnsi="ＭＳ 明朝" w:hint="eastAsia"/>
          <w:sz w:val="24"/>
          <w:szCs w:val="24"/>
        </w:rPr>
        <w:t>１０</w:t>
      </w:r>
      <w:r w:rsidRPr="00DA787B">
        <w:rPr>
          <w:rFonts w:ascii="ＭＳ 明朝" w:hAnsi="ＭＳ 明朝" w:hint="eastAsia"/>
          <w:sz w:val="24"/>
          <w:szCs w:val="24"/>
        </w:rPr>
        <w:t>月</w:t>
      </w:r>
      <w:r w:rsidR="0087101E" w:rsidRPr="00DA787B">
        <w:rPr>
          <w:rFonts w:ascii="ＭＳ 明朝" w:hAnsi="ＭＳ 明朝" w:hint="eastAsia"/>
          <w:sz w:val="24"/>
          <w:szCs w:val="24"/>
        </w:rPr>
        <w:t>１</w:t>
      </w:r>
      <w:r w:rsidRPr="00DA787B">
        <w:rPr>
          <w:rFonts w:ascii="ＭＳ 明朝" w:hAnsi="ＭＳ 明朝" w:hint="eastAsia"/>
          <w:sz w:val="24"/>
          <w:szCs w:val="24"/>
        </w:rPr>
        <w:t>日</w:t>
      </w:r>
      <w:r w:rsidR="00E379B5" w:rsidRPr="00DA787B">
        <w:rPr>
          <w:rFonts w:ascii="ＭＳ 明朝" w:hAnsi="ＭＳ 明朝" w:hint="eastAsia"/>
          <w:sz w:val="24"/>
          <w:szCs w:val="24"/>
        </w:rPr>
        <w:t>付けで</w:t>
      </w:r>
      <w:r w:rsidRPr="00DA787B">
        <w:rPr>
          <w:rFonts w:ascii="ＭＳ 明朝" w:hAnsi="ＭＳ 明朝" w:hint="eastAsia"/>
          <w:sz w:val="24"/>
          <w:szCs w:val="24"/>
        </w:rPr>
        <w:t>、処分庁は</w:t>
      </w:r>
      <w:r w:rsidR="00C518AA" w:rsidRPr="00DA787B">
        <w:rPr>
          <w:rFonts w:ascii="ＭＳ 明朝" w:hAnsi="ＭＳ 明朝" w:hint="eastAsia"/>
          <w:sz w:val="24"/>
          <w:szCs w:val="24"/>
        </w:rPr>
        <w:t>、</w:t>
      </w:r>
      <w:r w:rsidR="00DC5760" w:rsidRPr="00DA787B">
        <w:rPr>
          <w:rFonts w:ascii="ＭＳ 明朝" w:hAnsi="ＭＳ 明朝" w:hint="eastAsia"/>
          <w:sz w:val="24"/>
          <w:szCs w:val="24"/>
        </w:rPr>
        <w:t>審査請求人</w:t>
      </w:r>
      <w:r w:rsidR="0047236F" w:rsidRPr="00DA787B">
        <w:rPr>
          <w:rFonts w:ascii="ＭＳ 明朝" w:hAnsi="ＭＳ 明朝" w:hint="eastAsia"/>
          <w:sz w:val="24"/>
          <w:szCs w:val="24"/>
        </w:rPr>
        <w:t>に対し、法に</w:t>
      </w:r>
      <w:r w:rsidR="00C518AA" w:rsidRPr="00DA787B">
        <w:rPr>
          <w:rFonts w:ascii="ＭＳ 明朝" w:hAnsi="ＭＳ 明朝" w:hint="eastAsia"/>
          <w:sz w:val="24"/>
          <w:szCs w:val="24"/>
        </w:rPr>
        <w:t>よる</w:t>
      </w:r>
      <w:r w:rsidR="00DC5760" w:rsidRPr="00DA787B">
        <w:rPr>
          <w:rFonts w:ascii="ＭＳ 明朝" w:hAnsi="ＭＳ 明朝" w:hint="eastAsia"/>
          <w:sz w:val="24"/>
          <w:szCs w:val="24"/>
        </w:rPr>
        <w:t>保護を開始した</w:t>
      </w:r>
      <w:r w:rsidRPr="00DA787B">
        <w:rPr>
          <w:rFonts w:ascii="ＭＳ 明朝" w:hAnsi="ＭＳ 明朝" w:hint="eastAsia"/>
          <w:sz w:val="24"/>
          <w:szCs w:val="24"/>
        </w:rPr>
        <w:t>。</w:t>
      </w:r>
    </w:p>
    <w:p w14:paraId="57976A4B" w14:textId="2F5BD739" w:rsidR="008E6E2A" w:rsidRPr="00DA787B" w:rsidRDefault="008E6E2A" w:rsidP="00667BED">
      <w:pPr>
        <w:ind w:left="480" w:hangingChars="200" w:hanging="480"/>
        <w:rPr>
          <w:rFonts w:ascii="ＭＳ 明朝" w:hAnsi="ＭＳ 明朝"/>
          <w:sz w:val="24"/>
          <w:szCs w:val="24"/>
        </w:rPr>
      </w:pPr>
      <w:r w:rsidRPr="00DA787B">
        <w:rPr>
          <w:rFonts w:ascii="ＭＳ 明朝" w:hAnsi="ＭＳ 明朝" w:hint="eastAsia"/>
          <w:sz w:val="24"/>
          <w:szCs w:val="24"/>
        </w:rPr>
        <w:t>（２）令和</w:t>
      </w:r>
      <w:r w:rsidR="00324CAB">
        <w:rPr>
          <w:rFonts w:ascii="ＭＳ 明朝" w:hAnsi="ＭＳ 明朝" w:hint="eastAsia"/>
          <w:sz w:val="24"/>
          <w:szCs w:val="24"/>
        </w:rPr>
        <w:t>５</w:t>
      </w:r>
      <w:r w:rsidRPr="00DA787B">
        <w:rPr>
          <w:rFonts w:ascii="ＭＳ 明朝" w:hAnsi="ＭＳ 明朝" w:hint="eastAsia"/>
          <w:sz w:val="24"/>
          <w:szCs w:val="24"/>
        </w:rPr>
        <w:t>年</w:t>
      </w:r>
      <w:r w:rsidR="00324CAB">
        <w:rPr>
          <w:rFonts w:ascii="ＭＳ 明朝" w:hAnsi="ＭＳ 明朝" w:hint="eastAsia"/>
          <w:sz w:val="24"/>
          <w:szCs w:val="24"/>
        </w:rPr>
        <w:t>１０</w:t>
      </w:r>
      <w:r w:rsidRPr="00DA787B">
        <w:rPr>
          <w:rFonts w:ascii="ＭＳ 明朝" w:hAnsi="ＭＳ 明朝" w:hint="eastAsia"/>
          <w:sz w:val="24"/>
          <w:szCs w:val="24"/>
        </w:rPr>
        <w:t>月</w:t>
      </w:r>
      <w:r w:rsidR="00324CAB">
        <w:rPr>
          <w:rFonts w:ascii="ＭＳ 明朝" w:hAnsi="ＭＳ 明朝" w:hint="eastAsia"/>
          <w:sz w:val="24"/>
          <w:szCs w:val="24"/>
        </w:rPr>
        <w:t>２５</w:t>
      </w:r>
      <w:r w:rsidRPr="00DA787B">
        <w:rPr>
          <w:rFonts w:ascii="ＭＳ 明朝" w:hAnsi="ＭＳ 明朝" w:hint="eastAsia"/>
          <w:sz w:val="24"/>
          <w:szCs w:val="24"/>
        </w:rPr>
        <w:t>日</w:t>
      </w:r>
      <w:r w:rsidR="006942BD">
        <w:rPr>
          <w:rFonts w:ascii="ＭＳ 明朝" w:hAnsi="ＭＳ 明朝" w:hint="eastAsia"/>
          <w:sz w:val="24"/>
          <w:szCs w:val="24"/>
        </w:rPr>
        <w:t>付けで</w:t>
      </w:r>
      <w:r w:rsidR="009D36EF">
        <w:rPr>
          <w:rFonts w:ascii="ＭＳ 明朝" w:hAnsi="ＭＳ 明朝" w:hint="eastAsia"/>
          <w:sz w:val="24"/>
          <w:szCs w:val="24"/>
        </w:rPr>
        <w:t>、</w:t>
      </w:r>
      <w:r w:rsidR="006942BD">
        <w:rPr>
          <w:rFonts w:ascii="ＭＳ 明朝" w:hAnsi="ＭＳ 明朝" w:hint="eastAsia"/>
          <w:sz w:val="24"/>
          <w:szCs w:val="24"/>
        </w:rPr>
        <w:t>処分庁は、</w:t>
      </w:r>
      <w:r w:rsidR="009D36EF">
        <w:rPr>
          <w:rFonts w:ascii="ＭＳ 明朝" w:hAnsi="ＭＳ 明朝" w:hint="eastAsia"/>
          <w:sz w:val="24"/>
          <w:szCs w:val="24"/>
        </w:rPr>
        <w:t>審査請求人</w:t>
      </w:r>
      <w:r w:rsidR="006942BD">
        <w:rPr>
          <w:rFonts w:ascii="ＭＳ 明朝" w:hAnsi="ＭＳ 明朝" w:hint="eastAsia"/>
          <w:sz w:val="24"/>
          <w:szCs w:val="24"/>
        </w:rPr>
        <w:t>に対し</w:t>
      </w:r>
      <w:r w:rsidR="000518D3">
        <w:rPr>
          <w:rFonts w:ascii="ＭＳ 明朝" w:hAnsi="ＭＳ 明朝" w:hint="eastAsia"/>
          <w:sz w:val="24"/>
          <w:szCs w:val="24"/>
        </w:rPr>
        <w:t>、</w:t>
      </w:r>
      <w:r w:rsidR="006942BD">
        <w:rPr>
          <w:rFonts w:ascii="ＭＳ 明朝" w:hAnsi="ＭＳ 明朝" w:hint="eastAsia"/>
          <w:sz w:val="24"/>
          <w:szCs w:val="24"/>
        </w:rPr>
        <w:t>令和５年１１月１日以降の</w:t>
      </w:r>
      <w:r w:rsidR="006942BD">
        <w:rPr>
          <w:rFonts w:ascii="ＭＳ 明朝" w:hAnsi="ＭＳ 明朝" w:hint="eastAsia"/>
          <w:sz w:val="24"/>
          <w:szCs w:val="24"/>
        </w:rPr>
        <w:t>扶</w:t>
      </w:r>
      <w:r w:rsidR="006942BD">
        <w:rPr>
          <w:rFonts w:ascii="ＭＳ 明朝" w:hAnsi="ＭＳ 明朝" w:hint="eastAsia"/>
          <w:sz w:val="24"/>
          <w:szCs w:val="24"/>
        </w:rPr>
        <w:t>助費の算定において、冬季加算として</w:t>
      </w:r>
      <w:r w:rsidR="00CA7980">
        <w:rPr>
          <w:rFonts w:ascii="ＭＳ 明朝" w:hAnsi="ＭＳ 明朝" w:hint="eastAsia"/>
          <w:sz w:val="24"/>
          <w:szCs w:val="24"/>
        </w:rPr>
        <w:t>月額</w:t>
      </w:r>
      <w:r w:rsidR="006942BD">
        <w:rPr>
          <w:rFonts w:ascii="ＭＳ 明朝" w:hAnsi="ＭＳ 明朝" w:hint="eastAsia"/>
          <w:sz w:val="24"/>
          <w:szCs w:val="24"/>
        </w:rPr>
        <w:t>２，６３０円を計上することとする保護変更決定（本件処分）を行った</w:t>
      </w:r>
      <w:r w:rsidR="009D36EF">
        <w:rPr>
          <w:rFonts w:ascii="ＭＳ 明朝" w:hAnsi="ＭＳ 明朝" w:hint="eastAsia"/>
          <w:sz w:val="24"/>
          <w:szCs w:val="24"/>
        </w:rPr>
        <w:t>。</w:t>
      </w:r>
      <w:r w:rsidR="00804A85">
        <w:rPr>
          <w:rFonts w:ascii="ＭＳ 明朝" w:hAnsi="ＭＳ 明朝" w:hint="eastAsia"/>
          <w:sz w:val="24"/>
          <w:szCs w:val="24"/>
        </w:rPr>
        <w:t>保護決定</w:t>
      </w:r>
      <w:r w:rsidR="006942BD">
        <w:rPr>
          <w:rFonts w:ascii="ＭＳ 明朝" w:hAnsi="ＭＳ 明朝" w:hint="eastAsia"/>
          <w:sz w:val="24"/>
          <w:szCs w:val="24"/>
        </w:rPr>
        <w:t>通知書の「保護決定理由」欄には、「冬季加算の認定」と書かれていた。</w:t>
      </w:r>
    </w:p>
    <w:p w14:paraId="6DD2C367" w14:textId="33FA6E17" w:rsidR="00CC1CDA" w:rsidRDefault="00C40C49" w:rsidP="00CA7980">
      <w:pPr>
        <w:ind w:left="480" w:hangingChars="200" w:hanging="480"/>
        <w:rPr>
          <w:rFonts w:ascii="ＭＳ 明朝" w:hAnsi="ＭＳ 明朝"/>
          <w:sz w:val="24"/>
          <w:szCs w:val="24"/>
        </w:rPr>
      </w:pPr>
      <w:r w:rsidRPr="00DA787B">
        <w:rPr>
          <w:rFonts w:ascii="ＭＳ 明朝" w:hAnsi="ＭＳ 明朝" w:hint="eastAsia"/>
          <w:sz w:val="24"/>
          <w:szCs w:val="24"/>
        </w:rPr>
        <w:t>（３）</w:t>
      </w:r>
      <w:r w:rsidR="006811B9">
        <w:rPr>
          <w:rFonts w:ascii="ＭＳ 明朝" w:hAnsi="ＭＳ 明朝" w:hint="eastAsia"/>
          <w:sz w:val="24"/>
          <w:szCs w:val="24"/>
        </w:rPr>
        <w:t>令和</w:t>
      </w:r>
      <w:r w:rsidR="006942BD">
        <w:rPr>
          <w:rFonts w:ascii="ＭＳ 明朝" w:hAnsi="ＭＳ 明朝" w:hint="eastAsia"/>
          <w:sz w:val="24"/>
          <w:szCs w:val="24"/>
        </w:rPr>
        <w:t>５</w:t>
      </w:r>
      <w:r w:rsidR="006811B9">
        <w:rPr>
          <w:rFonts w:ascii="ＭＳ 明朝" w:hAnsi="ＭＳ 明朝" w:hint="eastAsia"/>
          <w:sz w:val="24"/>
          <w:szCs w:val="24"/>
        </w:rPr>
        <w:t>年</w:t>
      </w:r>
      <w:r w:rsidR="006942BD">
        <w:rPr>
          <w:rFonts w:ascii="ＭＳ 明朝" w:hAnsi="ＭＳ 明朝" w:hint="eastAsia"/>
          <w:sz w:val="24"/>
          <w:szCs w:val="24"/>
        </w:rPr>
        <w:t>１１</w:t>
      </w:r>
      <w:r w:rsidR="006811B9">
        <w:rPr>
          <w:rFonts w:ascii="ＭＳ 明朝" w:hAnsi="ＭＳ 明朝" w:hint="eastAsia"/>
          <w:sz w:val="24"/>
          <w:szCs w:val="24"/>
        </w:rPr>
        <w:t>月</w:t>
      </w:r>
      <w:r w:rsidR="006942BD">
        <w:rPr>
          <w:rFonts w:ascii="ＭＳ 明朝" w:hAnsi="ＭＳ 明朝" w:hint="eastAsia"/>
          <w:sz w:val="24"/>
          <w:szCs w:val="24"/>
        </w:rPr>
        <w:t>１</w:t>
      </w:r>
      <w:r w:rsidR="006811B9">
        <w:rPr>
          <w:rFonts w:ascii="ＭＳ 明朝" w:hAnsi="ＭＳ 明朝" w:hint="eastAsia"/>
          <w:sz w:val="24"/>
          <w:szCs w:val="24"/>
        </w:rPr>
        <w:t>日、審査請求人</w:t>
      </w:r>
      <w:r w:rsidR="006942BD">
        <w:rPr>
          <w:rFonts w:ascii="ＭＳ 明朝" w:hAnsi="ＭＳ 明朝" w:hint="eastAsia"/>
          <w:sz w:val="24"/>
          <w:szCs w:val="24"/>
        </w:rPr>
        <w:t>は、</w:t>
      </w:r>
      <w:r w:rsidR="00286339">
        <w:rPr>
          <w:rFonts w:ascii="ＭＳ 明朝" w:hAnsi="ＭＳ 明朝" w:hint="eastAsia"/>
          <w:sz w:val="24"/>
          <w:szCs w:val="24"/>
        </w:rPr>
        <w:t>本件審査請求を行った。理由の欄には、「</w:t>
      </w:r>
      <w:r w:rsidR="006942BD">
        <w:rPr>
          <w:rFonts w:ascii="ＭＳ 明朝" w:hAnsi="ＭＳ 明朝" w:hint="eastAsia"/>
          <w:sz w:val="24"/>
          <w:szCs w:val="24"/>
        </w:rPr>
        <w:t>約２年位前から、書面と</w:t>
      </w:r>
      <w:r w:rsidR="00D33BD0">
        <w:rPr>
          <w:rFonts w:ascii="ＭＳ 明朝" w:hAnsi="ＭＳ 明朝" w:hint="eastAsia"/>
          <w:sz w:val="24"/>
          <w:szCs w:val="24"/>
        </w:rPr>
        <w:t>○○</w:t>
      </w:r>
      <w:r w:rsidR="006942BD" w:rsidRPr="00225896">
        <w:rPr>
          <w:rFonts w:ascii="ＭＳ 明朝" w:hAnsi="ＭＳ 明朝" w:hint="eastAsia"/>
          <w:sz w:val="24"/>
          <w:szCs w:val="24"/>
        </w:rPr>
        <w:t>区役所保健福祉センター所長に（</w:t>
      </w:r>
      <w:r w:rsidR="00D33BD0">
        <w:rPr>
          <w:rFonts w:ascii="ＭＳ 明朝" w:hAnsi="ＭＳ 明朝" w:hint="eastAsia"/>
          <w:sz w:val="24"/>
          <w:szCs w:val="24"/>
        </w:rPr>
        <w:t>○○</w:t>
      </w:r>
      <w:r w:rsidR="006942BD" w:rsidRPr="00225896">
        <w:rPr>
          <w:rFonts w:ascii="ＭＳ 明朝" w:hAnsi="ＭＳ 明朝" w:hint="eastAsia"/>
          <w:sz w:val="24"/>
          <w:szCs w:val="24"/>
        </w:rPr>
        <w:t>市にも）言い続けているのに、わかってくれない。整形のレントゲンのみおとし、又、２つ病名があるのに、１つの病名だけで判断された。（後じゅんい）生活に支障（</w:t>
      </w:r>
      <w:r w:rsidR="00D33BD0">
        <w:rPr>
          <w:rFonts w:ascii="ＭＳ 明朝" w:hAnsi="ＭＳ 明朝" w:hint="eastAsia"/>
          <w:sz w:val="24"/>
          <w:szCs w:val="24"/>
        </w:rPr>
        <w:t>○○</w:t>
      </w:r>
      <w:r w:rsidR="006942BD" w:rsidRPr="00225896">
        <w:rPr>
          <w:rFonts w:ascii="ＭＳ 明朝" w:hAnsi="ＭＳ 明朝" w:hint="eastAsia"/>
          <w:sz w:val="24"/>
          <w:szCs w:val="24"/>
        </w:rPr>
        <w:t>区役所保健</w:t>
      </w:r>
      <w:r w:rsidR="00CA7980" w:rsidRPr="00225896">
        <w:rPr>
          <w:rFonts w:ascii="ＭＳ 明朝" w:hAnsi="ＭＳ 明朝" w:hint="eastAsia"/>
          <w:sz w:val="24"/>
          <w:szCs w:val="24"/>
        </w:rPr>
        <w:t>〔福祉〕</w:t>
      </w:r>
      <w:r w:rsidR="006942BD" w:rsidRPr="00225896">
        <w:rPr>
          <w:rFonts w:ascii="ＭＳ 明朝" w:hAnsi="ＭＳ 明朝" w:hint="eastAsia"/>
          <w:sz w:val="24"/>
          <w:szCs w:val="24"/>
        </w:rPr>
        <w:t>センターひいては</w:t>
      </w:r>
      <w:r w:rsidR="00D33BD0">
        <w:rPr>
          <w:rFonts w:ascii="ＭＳ 明朝" w:hAnsi="ＭＳ 明朝" w:hint="eastAsia"/>
          <w:sz w:val="24"/>
          <w:szCs w:val="24"/>
        </w:rPr>
        <w:t>○○</w:t>
      </w:r>
      <w:r w:rsidR="006942BD" w:rsidRPr="00225896">
        <w:rPr>
          <w:rFonts w:ascii="ＭＳ 明朝" w:hAnsi="ＭＳ 明朝" w:hint="eastAsia"/>
          <w:sz w:val="24"/>
          <w:szCs w:val="24"/>
        </w:rPr>
        <w:t>市</w:t>
      </w:r>
      <w:r w:rsidR="006942BD">
        <w:rPr>
          <w:rFonts w:ascii="ＭＳ 明朝" w:hAnsi="ＭＳ 明朝" w:hint="eastAsia"/>
          <w:sz w:val="24"/>
          <w:szCs w:val="24"/>
        </w:rPr>
        <w:t>に、５００万</w:t>
      </w:r>
      <w:r w:rsidR="00CA7980">
        <w:rPr>
          <w:rFonts w:ascii="ＭＳ 明朝" w:hAnsi="ＭＳ 明朝" w:hint="eastAsia"/>
          <w:sz w:val="24"/>
          <w:szCs w:val="24"/>
        </w:rPr>
        <w:t>支</w:t>
      </w:r>
      <w:r w:rsidR="006942BD">
        <w:rPr>
          <w:rFonts w:ascii="ＭＳ 明朝" w:hAnsi="ＭＳ 明朝" w:hint="eastAsia"/>
          <w:sz w:val="24"/>
          <w:szCs w:val="24"/>
        </w:rPr>
        <w:t>払い」と記載されていた。</w:t>
      </w:r>
      <w:r w:rsidR="00CA7980">
        <w:rPr>
          <w:rFonts w:ascii="ＭＳ 明朝" w:hAnsi="ＭＳ 明朝" w:hint="eastAsia"/>
          <w:sz w:val="24"/>
          <w:szCs w:val="24"/>
        </w:rPr>
        <w:t>また、「整形診断書今まで約３通位出した」、「長期にわたり、審理が進んだので、生活が一変した。（マイナスになった）も</w:t>
      </w:r>
      <w:r w:rsidR="00CA7980">
        <w:rPr>
          <w:rFonts w:ascii="ＭＳ 明朝" w:hAnsi="ＭＳ 明朝" w:hint="eastAsia"/>
          <w:sz w:val="24"/>
          <w:szCs w:val="24"/>
        </w:rPr>
        <w:lastRenderedPageBreak/>
        <w:t>っと早く、結果を出すのがあたりまえ、だとうである。」等の記載もあった。</w:t>
      </w:r>
    </w:p>
    <w:p w14:paraId="43FDBC1C" w14:textId="2B8B9F38" w:rsidR="00CA7980" w:rsidRDefault="00CA7980" w:rsidP="00CA7980">
      <w:pPr>
        <w:ind w:left="480" w:hangingChars="200" w:hanging="480"/>
        <w:rPr>
          <w:rFonts w:ascii="ＭＳ 明朝" w:hAnsi="ＭＳ 明朝"/>
          <w:sz w:val="24"/>
          <w:szCs w:val="24"/>
        </w:rPr>
      </w:pPr>
      <w:r>
        <w:rPr>
          <w:rFonts w:ascii="ＭＳ 明朝" w:hAnsi="ＭＳ 明朝" w:hint="eastAsia"/>
          <w:sz w:val="24"/>
          <w:szCs w:val="24"/>
        </w:rPr>
        <w:t>（４）令和６年１月２４日に</w:t>
      </w:r>
      <w:r w:rsidR="001F452D">
        <w:rPr>
          <w:rFonts w:ascii="ＭＳ 明朝" w:hAnsi="ＭＳ 明朝" w:hint="eastAsia"/>
          <w:sz w:val="24"/>
          <w:szCs w:val="24"/>
        </w:rPr>
        <w:t>審査庁が受理した審査請求人による「弁明書</w:t>
      </w:r>
      <w:r w:rsidR="00804A85">
        <w:rPr>
          <w:rFonts w:ascii="ＭＳ 明朝" w:hAnsi="ＭＳ 明朝" w:hint="eastAsia"/>
          <w:sz w:val="24"/>
          <w:szCs w:val="24"/>
        </w:rPr>
        <w:t>〔反論書〕</w:t>
      </w:r>
      <w:r w:rsidR="001F452D">
        <w:rPr>
          <w:rFonts w:ascii="ＭＳ 明朝" w:hAnsi="ＭＳ 明朝" w:hint="eastAsia"/>
          <w:sz w:val="24"/>
          <w:szCs w:val="24"/>
        </w:rPr>
        <w:t>」には、「コロナのえいきょうで、即時、一時金も出たのであるから、ケータイ代、クツ代、工具代、又、引っこし代の一部、加算してくれてもいいとおもう」</w:t>
      </w:r>
      <w:r w:rsidR="005C520A">
        <w:rPr>
          <w:rFonts w:ascii="ＭＳ 明朝" w:hAnsi="ＭＳ 明朝" w:hint="eastAsia"/>
          <w:sz w:val="24"/>
          <w:szCs w:val="24"/>
        </w:rPr>
        <w:t>等</w:t>
      </w:r>
      <w:r w:rsidR="001F452D">
        <w:rPr>
          <w:rFonts w:ascii="ＭＳ 明朝" w:hAnsi="ＭＳ 明朝" w:hint="eastAsia"/>
          <w:sz w:val="24"/>
          <w:szCs w:val="24"/>
        </w:rPr>
        <w:t>の主張が記載されていた。</w:t>
      </w:r>
    </w:p>
    <w:p w14:paraId="539CA5E2" w14:textId="3B94BBD3" w:rsidR="00CC1CDA" w:rsidRDefault="00CC1CDA" w:rsidP="00A3007E">
      <w:pPr>
        <w:ind w:left="480" w:hangingChars="200" w:hanging="480"/>
        <w:rPr>
          <w:rFonts w:ascii="ＭＳ 明朝" w:hAnsi="ＭＳ 明朝"/>
          <w:sz w:val="24"/>
          <w:szCs w:val="24"/>
        </w:rPr>
      </w:pPr>
    </w:p>
    <w:p w14:paraId="67E271D5" w14:textId="6F4275E2" w:rsidR="00986F5E" w:rsidRPr="00DA787B" w:rsidRDefault="00DD6525" w:rsidP="00986F5E">
      <w:pPr>
        <w:ind w:left="720" w:hangingChars="300" w:hanging="720"/>
        <w:rPr>
          <w:rFonts w:ascii="ＭＳ 明朝" w:hAnsi="ＭＳ 明朝"/>
          <w:sz w:val="24"/>
          <w:szCs w:val="24"/>
        </w:rPr>
      </w:pPr>
      <w:r w:rsidRPr="00DA787B">
        <w:rPr>
          <w:rFonts w:ascii="ＭＳ 明朝" w:hAnsi="ＭＳ 明朝" w:hint="eastAsia"/>
          <w:sz w:val="24"/>
          <w:szCs w:val="24"/>
        </w:rPr>
        <w:t>３　判断</w:t>
      </w:r>
    </w:p>
    <w:p w14:paraId="51F7D026" w14:textId="7D50F758" w:rsidR="0008056A" w:rsidRDefault="00372C1F" w:rsidP="0075550D">
      <w:pPr>
        <w:ind w:left="480" w:hangingChars="200" w:hanging="480"/>
        <w:rPr>
          <w:rFonts w:ascii="ＭＳ 明朝" w:hAnsi="ＭＳ 明朝"/>
          <w:sz w:val="24"/>
          <w:szCs w:val="24"/>
        </w:rPr>
      </w:pPr>
      <w:r w:rsidRPr="00DA787B">
        <w:rPr>
          <w:rFonts w:ascii="ＭＳ 明朝" w:hAnsi="ＭＳ 明朝" w:hint="eastAsia"/>
          <w:sz w:val="24"/>
          <w:szCs w:val="24"/>
        </w:rPr>
        <w:t>（１）</w:t>
      </w:r>
      <w:r w:rsidR="00804A85">
        <w:rPr>
          <w:rFonts w:ascii="ＭＳ 明朝" w:hAnsi="ＭＳ 明朝" w:hint="eastAsia"/>
          <w:sz w:val="24"/>
          <w:szCs w:val="24"/>
        </w:rPr>
        <w:t>令和５年１０月２５日、</w:t>
      </w:r>
      <w:r w:rsidR="0075550D">
        <w:rPr>
          <w:rFonts w:ascii="ＭＳ 明朝" w:hAnsi="ＭＳ 明朝" w:hint="eastAsia"/>
          <w:sz w:val="24"/>
          <w:szCs w:val="24"/>
        </w:rPr>
        <w:t>処分庁は、令和５年１１月分の保護費について、冬季加算を認定する本件処分を行ったことが認められる。</w:t>
      </w:r>
    </w:p>
    <w:p w14:paraId="785BCC29" w14:textId="1DD8FB58" w:rsidR="0075550D" w:rsidRDefault="0075550D" w:rsidP="001F452D">
      <w:pPr>
        <w:ind w:left="480" w:hangingChars="200" w:hanging="480"/>
        <w:rPr>
          <w:rFonts w:ascii="ＭＳ 明朝" w:hAnsi="ＭＳ 明朝"/>
          <w:sz w:val="24"/>
          <w:szCs w:val="24"/>
        </w:rPr>
      </w:pPr>
      <w:r>
        <w:rPr>
          <w:rFonts w:ascii="ＭＳ 明朝" w:hAnsi="ＭＳ 明朝" w:hint="eastAsia"/>
          <w:sz w:val="24"/>
          <w:szCs w:val="24"/>
        </w:rPr>
        <w:t>（２）</w:t>
      </w:r>
      <w:r w:rsidR="001F452D">
        <w:rPr>
          <w:rFonts w:ascii="ＭＳ 明朝" w:hAnsi="ＭＳ 明朝" w:hint="eastAsia"/>
          <w:sz w:val="24"/>
          <w:szCs w:val="24"/>
        </w:rPr>
        <w:t>法第３条、第４条、</w:t>
      </w:r>
      <w:r>
        <w:rPr>
          <w:rFonts w:ascii="ＭＳ 明朝" w:hAnsi="ＭＳ 明朝" w:hint="eastAsia"/>
          <w:sz w:val="24"/>
          <w:szCs w:val="24"/>
        </w:rPr>
        <w:t>第８条に規定されているとおり、保護は、厚生労働大臣の定める基準により測定した要保護者の需要を基とし、そのうち、その者の金銭又は物品で満たすことのできない不足分を補う程度において行うものとされている。また、保護の基準は、憲法の定める健康で文化的な最低限度の生活を維持するに足りるものでなければならないものとされ、何が健康で文化的な最低限度の生活であるかの認定基準は、厚生労働大臣の合目的的な裁量に委されているものとされている（</w:t>
      </w:r>
      <w:r w:rsidR="002E6F47">
        <w:rPr>
          <w:rFonts w:ascii="ＭＳ 明朝" w:hAnsi="ＭＳ 明朝" w:hint="eastAsia"/>
          <w:sz w:val="24"/>
          <w:szCs w:val="24"/>
        </w:rPr>
        <w:t>前記</w:t>
      </w:r>
      <w:r>
        <w:rPr>
          <w:rFonts w:ascii="ＭＳ 明朝" w:hAnsi="ＭＳ 明朝" w:hint="eastAsia"/>
          <w:sz w:val="24"/>
          <w:szCs w:val="24"/>
        </w:rPr>
        <w:t>最高裁判所昭和４２年５月２４日</w:t>
      </w:r>
      <w:r w:rsidR="00804A85">
        <w:rPr>
          <w:rFonts w:ascii="ＭＳ 明朝" w:hAnsi="ＭＳ 明朝" w:hint="eastAsia"/>
          <w:sz w:val="24"/>
          <w:szCs w:val="24"/>
        </w:rPr>
        <w:t>大法廷判決</w:t>
      </w:r>
      <w:r>
        <w:rPr>
          <w:rFonts w:ascii="ＭＳ 明朝" w:hAnsi="ＭＳ 明朝" w:hint="eastAsia"/>
          <w:sz w:val="24"/>
          <w:szCs w:val="24"/>
        </w:rPr>
        <w:t>参照。）</w:t>
      </w:r>
    </w:p>
    <w:p w14:paraId="380CE202" w14:textId="2EE72E58" w:rsidR="00D40E61" w:rsidRDefault="008351FE" w:rsidP="00086493">
      <w:pPr>
        <w:ind w:leftChars="200" w:left="420" w:firstLineChars="100" w:firstLine="240"/>
        <w:rPr>
          <w:rFonts w:ascii="ＭＳ 明朝" w:hAnsi="ＭＳ 明朝"/>
          <w:sz w:val="24"/>
          <w:szCs w:val="24"/>
        </w:rPr>
      </w:pPr>
      <w:r>
        <w:rPr>
          <w:rFonts w:ascii="ＭＳ 明朝" w:hAnsi="ＭＳ 明朝" w:hint="eastAsia"/>
          <w:sz w:val="24"/>
          <w:szCs w:val="24"/>
        </w:rPr>
        <w:t>そして</w:t>
      </w:r>
      <w:r w:rsidR="00804A85">
        <w:rPr>
          <w:rFonts w:ascii="ＭＳ 明朝" w:hAnsi="ＭＳ 明朝" w:hint="eastAsia"/>
          <w:sz w:val="24"/>
          <w:szCs w:val="24"/>
        </w:rPr>
        <w:t>、</w:t>
      </w:r>
      <w:r>
        <w:rPr>
          <w:rFonts w:ascii="ＭＳ 明朝" w:hAnsi="ＭＳ 明朝" w:hint="eastAsia"/>
          <w:sz w:val="24"/>
          <w:szCs w:val="24"/>
        </w:rPr>
        <w:t>厚生労働大臣が示した</w:t>
      </w:r>
      <w:r w:rsidR="00B02DB6">
        <w:rPr>
          <w:rFonts w:ascii="ＭＳ 明朝" w:hAnsi="ＭＳ 明朝" w:hint="eastAsia"/>
          <w:sz w:val="24"/>
          <w:szCs w:val="24"/>
        </w:rPr>
        <w:t>保護の基準別表第１第１章に</w:t>
      </w:r>
      <w:r w:rsidR="00817565">
        <w:rPr>
          <w:rFonts w:ascii="ＭＳ 明朝" w:hAnsi="ＭＳ 明朝" w:hint="eastAsia"/>
          <w:sz w:val="24"/>
          <w:szCs w:val="24"/>
        </w:rPr>
        <w:t>は</w:t>
      </w:r>
      <w:r w:rsidR="00B02DB6">
        <w:rPr>
          <w:rFonts w:ascii="ＭＳ 明朝" w:hAnsi="ＭＳ 明朝" w:hint="eastAsia"/>
          <w:sz w:val="24"/>
          <w:szCs w:val="24"/>
        </w:rPr>
        <w:t>基準生活費</w:t>
      </w:r>
      <w:r w:rsidR="00817565">
        <w:rPr>
          <w:rFonts w:ascii="ＭＳ 明朝" w:hAnsi="ＭＳ 明朝" w:hint="eastAsia"/>
          <w:sz w:val="24"/>
          <w:szCs w:val="24"/>
        </w:rPr>
        <w:t>とし</w:t>
      </w:r>
      <w:r w:rsidR="00B02DB6">
        <w:rPr>
          <w:rFonts w:ascii="ＭＳ 明朝" w:hAnsi="ＭＳ 明朝" w:hint="eastAsia"/>
          <w:sz w:val="24"/>
          <w:szCs w:val="24"/>
        </w:rPr>
        <w:t>て</w:t>
      </w:r>
      <w:r w:rsidR="00817565">
        <w:rPr>
          <w:rFonts w:ascii="ＭＳ 明朝" w:hAnsi="ＭＳ 明朝" w:hint="eastAsia"/>
          <w:sz w:val="24"/>
          <w:szCs w:val="24"/>
        </w:rPr>
        <w:t>「</w:t>
      </w:r>
      <w:r w:rsidR="00B02DB6">
        <w:rPr>
          <w:rFonts w:ascii="ＭＳ 明朝" w:hAnsi="ＭＳ 明朝" w:hint="eastAsia"/>
          <w:sz w:val="24"/>
          <w:szCs w:val="24"/>
        </w:rPr>
        <w:t>地区別冬季加算額</w:t>
      </w:r>
      <w:r w:rsidR="00817565">
        <w:rPr>
          <w:rFonts w:ascii="ＭＳ 明朝" w:hAnsi="ＭＳ 明朝" w:hint="eastAsia"/>
          <w:sz w:val="24"/>
          <w:szCs w:val="24"/>
        </w:rPr>
        <w:t>」</w:t>
      </w:r>
      <w:r w:rsidR="00B02DB6">
        <w:rPr>
          <w:rFonts w:ascii="ＭＳ 明朝" w:hAnsi="ＭＳ 明朝" w:hint="eastAsia"/>
          <w:sz w:val="24"/>
          <w:szCs w:val="24"/>
        </w:rPr>
        <w:t>が</w:t>
      </w:r>
      <w:r>
        <w:rPr>
          <w:rFonts w:ascii="ＭＳ 明朝" w:hAnsi="ＭＳ 明朝" w:hint="eastAsia"/>
          <w:sz w:val="24"/>
          <w:szCs w:val="24"/>
        </w:rPr>
        <w:t>設定</w:t>
      </w:r>
      <w:r w:rsidR="00B02DB6">
        <w:rPr>
          <w:rFonts w:ascii="ＭＳ 明朝" w:hAnsi="ＭＳ 明朝" w:hint="eastAsia"/>
          <w:sz w:val="24"/>
          <w:szCs w:val="24"/>
        </w:rPr>
        <w:t>されて</w:t>
      </w:r>
      <w:r>
        <w:rPr>
          <w:rFonts w:ascii="ＭＳ 明朝" w:hAnsi="ＭＳ 明朝" w:hint="eastAsia"/>
          <w:sz w:val="24"/>
          <w:szCs w:val="24"/>
        </w:rPr>
        <w:t>おり</w:t>
      </w:r>
      <w:r w:rsidR="00B02DB6">
        <w:rPr>
          <w:rFonts w:ascii="ＭＳ 明朝" w:hAnsi="ＭＳ 明朝" w:hint="eastAsia"/>
          <w:sz w:val="24"/>
          <w:szCs w:val="24"/>
        </w:rPr>
        <w:t>、</w:t>
      </w:r>
      <w:r w:rsidR="00804A85">
        <w:rPr>
          <w:rFonts w:ascii="ＭＳ 明朝" w:hAnsi="ＭＳ 明朝" w:hint="eastAsia"/>
          <w:sz w:val="24"/>
          <w:szCs w:val="24"/>
        </w:rPr>
        <w:t>冬季加算の趣旨</w:t>
      </w:r>
      <w:r w:rsidR="00817565">
        <w:rPr>
          <w:rFonts w:ascii="ＭＳ 明朝" w:hAnsi="ＭＳ 明朝" w:hint="eastAsia"/>
          <w:sz w:val="24"/>
          <w:szCs w:val="24"/>
        </w:rPr>
        <w:t>は、冬季における光熱費等の増加需要に対応するものとして</w:t>
      </w:r>
      <w:r w:rsidR="001F452D">
        <w:rPr>
          <w:rFonts w:ascii="ＭＳ 明朝" w:hAnsi="ＭＳ 明朝" w:hint="eastAsia"/>
          <w:sz w:val="24"/>
          <w:szCs w:val="24"/>
        </w:rPr>
        <w:t>、</w:t>
      </w:r>
      <w:r w:rsidR="00817565">
        <w:rPr>
          <w:rFonts w:ascii="ＭＳ 明朝" w:hAnsi="ＭＳ 明朝" w:hint="eastAsia"/>
          <w:sz w:val="24"/>
          <w:szCs w:val="24"/>
        </w:rPr>
        <w:t>１１月</w:t>
      </w:r>
      <w:r w:rsidR="00804A85">
        <w:rPr>
          <w:rFonts w:ascii="ＭＳ 明朝" w:hAnsi="ＭＳ 明朝" w:hint="eastAsia"/>
          <w:sz w:val="24"/>
          <w:szCs w:val="24"/>
        </w:rPr>
        <w:t>から翌年</w:t>
      </w:r>
      <w:r w:rsidR="00817565">
        <w:rPr>
          <w:rFonts w:ascii="ＭＳ 明朝" w:hAnsi="ＭＳ 明朝" w:hint="eastAsia"/>
          <w:sz w:val="24"/>
          <w:szCs w:val="24"/>
        </w:rPr>
        <w:t>３月の生活扶助基準に上乗せして支給</w:t>
      </w:r>
      <w:r w:rsidR="00E64C91">
        <w:rPr>
          <w:rFonts w:ascii="ＭＳ 明朝" w:hAnsi="ＭＳ 明朝" w:hint="eastAsia"/>
          <w:sz w:val="24"/>
          <w:szCs w:val="24"/>
        </w:rPr>
        <w:t>する</w:t>
      </w:r>
      <w:r w:rsidR="00804A85">
        <w:rPr>
          <w:rFonts w:ascii="ＭＳ 明朝" w:hAnsi="ＭＳ 明朝" w:hint="eastAsia"/>
          <w:sz w:val="24"/>
          <w:szCs w:val="24"/>
        </w:rPr>
        <w:t>もの</w:t>
      </w:r>
      <w:r w:rsidR="00E64C91">
        <w:rPr>
          <w:rFonts w:ascii="ＭＳ 明朝" w:hAnsi="ＭＳ 明朝" w:hint="eastAsia"/>
          <w:sz w:val="24"/>
          <w:szCs w:val="24"/>
        </w:rPr>
        <w:t>と</w:t>
      </w:r>
      <w:r w:rsidR="00817565">
        <w:rPr>
          <w:rFonts w:ascii="ＭＳ 明朝" w:hAnsi="ＭＳ 明朝" w:hint="eastAsia"/>
          <w:sz w:val="24"/>
          <w:szCs w:val="24"/>
        </w:rPr>
        <w:t>され</w:t>
      </w:r>
      <w:r w:rsidR="00E64C91">
        <w:rPr>
          <w:rFonts w:ascii="ＭＳ 明朝" w:hAnsi="ＭＳ 明朝" w:hint="eastAsia"/>
          <w:sz w:val="24"/>
          <w:szCs w:val="24"/>
        </w:rPr>
        <w:t>てい</w:t>
      </w:r>
      <w:r w:rsidR="00817565">
        <w:rPr>
          <w:rFonts w:ascii="ＭＳ 明朝" w:hAnsi="ＭＳ 明朝" w:hint="eastAsia"/>
          <w:sz w:val="24"/>
          <w:szCs w:val="24"/>
        </w:rPr>
        <w:t>る</w:t>
      </w:r>
      <w:r w:rsidR="00D40E61">
        <w:rPr>
          <w:rFonts w:ascii="ＭＳ 明朝" w:hAnsi="ＭＳ 明朝" w:hint="eastAsia"/>
          <w:sz w:val="24"/>
          <w:szCs w:val="24"/>
        </w:rPr>
        <w:t>。</w:t>
      </w:r>
    </w:p>
    <w:p w14:paraId="7A769275" w14:textId="06FE0C55" w:rsidR="00086493" w:rsidRDefault="00D40E61" w:rsidP="00D40E61">
      <w:pPr>
        <w:ind w:left="480" w:hangingChars="200" w:hanging="480"/>
        <w:rPr>
          <w:rFonts w:ascii="ＭＳ 明朝" w:hAnsi="ＭＳ 明朝"/>
          <w:sz w:val="24"/>
          <w:szCs w:val="24"/>
        </w:rPr>
      </w:pPr>
      <w:r>
        <w:rPr>
          <w:rFonts w:ascii="ＭＳ 明朝" w:hAnsi="ＭＳ 明朝" w:hint="eastAsia"/>
          <w:sz w:val="24"/>
          <w:szCs w:val="24"/>
        </w:rPr>
        <w:t>（３）以上</w:t>
      </w:r>
      <w:r w:rsidR="008351FE">
        <w:rPr>
          <w:rFonts w:ascii="ＭＳ 明朝" w:hAnsi="ＭＳ 明朝" w:hint="eastAsia"/>
          <w:sz w:val="24"/>
          <w:szCs w:val="24"/>
        </w:rPr>
        <w:t>のこと</w:t>
      </w:r>
      <w:r>
        <w:rPr>
          <w:rFonts w:ascii="ＭＳ 明朝" w:hAnsi="ＭＳ 明朝" w:hint="eastAsia"/>
          <w:sz w:val="24"/>
          <w:szCs w:val="24"/>
        </w:rPr>
        <w:t>を踏まえると、</w:t>
      </w:r>
      <w:r w:rsidR="00817565">
        <w:rPr>
          <w:rFonts w:ascii="ＭＳ 明朝" w:hAnsi="ＭＳ 明朝" w:hint="eastAsia"/>
          <w:sz w:val="24"/>
          <w:szCs w:val="24"/>
        </w:rPr>
        <w:t>本件処分は</w:t>
      </w:r>
      <w:r>
        <w:rPr>
          <w:rFonts w:ascii="ＭＳ 明朝" w:hAnsi="ＭＳ 明朝" w:hint="eastAsia"/>
          <w:sz w:val="24"/>
          <w:szCs w:val="24"/>
        </w:rPr>
        <w:t>、法令及び法令に基づく保護の</w:t>
      </w:r>
      <w:r w:rsidR="00817565">
        <w:rPr>
          <w:rFonts w:ascii="ＭＳ 明朝" w:hAnsi="ＭＳ 明朝" w:hint="eastAsia"/>
          <w:sz w:val="24"/>
          <w:szCs w:val="24"/>
        </w:rPr>
        <w:t>基準に</w:t>
      </w:r>
      <w:r>
        <w:rPr>
          <w:rFonts w:ascii="ＭＳ 明朝" w:hAnsi="ＭＳ 明朝" w:hint="eastAsia"/>
          <w:sz w:val="24"/>
          <w:szCs w:val="24"/>
        </w:rPr>
        <w:t>則って、</w:t>
      </w:r>
      <w:r w:rsidR="00817565">
        <w:rPr>
          <w:rFonts w:ascii="ＭＳ 明朝" w:hAnsi="ＭＳ 明朝" w:hint="eastAsia"/>
          <w:sz w:val="24"/>
          <w:szCs w:val="24"/>
        </w:rPr>
        <w:t>冬季加算額を認定する</w:t>
      </w:r>
      <w:r>
        <w:rPr>
          <w:rFonts w:ascii="ＭＳ 明朝" w:hAnsi="ＭＳ 明朝" w:hint="eastAsia"/>
          <w:sz w:val="24"/>
          <w:szCs w:val="24"/>
        </w:rPr>
        <w:t>時期となったために</w:t>
      </w:r>
      <w:r w:rsidR="00817565">
        <w:rPr>
          <w:rFonts w:ascii="ＭＳ 明朝" w:hAnsi="ＭＳ 明朝" w:hint="eastAsia"/>
          <w:sz w:val="24"/>
          <w:szCs w:val="24"/>
        </w:rPr>
        <w:t>行われた</w:t>
      </w:r>
      <w:r w:rsidR="008351FE">
        <w:rPr>
          <w:rFonts w:ascii="ＭＳ 明朝" w:hAnsi="ＭＳ 明朝" w:hint="eastAsia"/>
          <w:sz w:val="24"/>
          <w:szCs w:val="24"/>
        </w:rPr>
        <w:t>定例的な</w:t>
      </w:r>
      <w:r w:rsidR="00817565">
        <w:rPr>
          <w:rFonts w:ascii="ＭＳ 明朝" w:hAnsi="ＭＳ 明朝" w:hint="eastAsia"/>
          <w:sz w:val="24"/>
          <w:szCs w:val="24"/>
        </w:rPr>
        <w:t>ものであ</w:t>
      </w:r>
      <w:r w:rsidR="00E64C91">
        <w:rPr>
          <w:rFonts w:ascii="ＭＳ 明朝" w:hAnsi="ＭＳ 明朝" w:hint="eastAsia"/>
          <w:sz w:val="24"/>
          <w:szCs w:val="24"/>
        </w:rPr>
        <w:t>って</w:t>
      </w:r>
      <w:r w:rsidR="00817565">
        <w:rPr>
          <w:rFonts w:ascii="ＭＳ 明朝" w:hAnsi="ＭＳ 明朝" w:hint="eastAsia"/>
          <w:sz w:val="24"/>
          <w:szCs w:val="24"/>
        </w:rPr>
        <w:t>、</w:t>
      </w:r>
      <w:r w:rsidR="008351FE">
        <w:rPr>
          <w:rFonts w:ascii="ＭＳ 明朝" w:hAnsi="ＭＳ 明朝" w:hint="eastAsia"/>
          <w:sz w:val="24"/>
          <w:szCs w:val="24"/>
        </w:rPr>
        <w:t>保護の基準に照らして</w:t>
      </w:r>
      <w:r w:rsidR="00817565">
        <w:rPr>
          <w:rFonts w:ascii="ＭＳ 明朝" w:hAnsi="ＭＳ 明朝" w:hint="eastAsia"/>
          <w:sz w:val="24"/>
          <w:szCs w:val="24"/>
        </w:rPr>
        <w:t>違算もな</w:t>
      </w:r>
      <w:r w:rsidR="008351FE">
        <w:rPr>
          <w:rFonts w:ascii="ＭＳ 明朝" w:hAnsi="ＭＳ 明朝" w:hint="eastAsia"/>
          <w:sz w:val="24"/>
          <w:szCs w:val="24"/>
        </w:rPr>
        <w:t>いのであるから</w:t>
      </w:r>
      <w:r w:rsidR="00817565">
        <w:rPr>
          <w:rFonts w:ascii="ＭＳ 明朝" w:hAnsi="ＭＳ 明朝" w:hint="eastAsia"/>
          <w:sz w:val="24"/>
          <w:szCs w:val="24"/>
        </w:rPr>
        <w:t>、</w:t>
      </w:r>
      <w:r>
        <w:rPr>
          <w:rFonts w:ascii="ＭＳ 明朝" w:hAnsi="ＭＳ 明朝" w:hint="eastAsia"/>
          <w:sz w:val="24"/>
          <w:szCs w:val="24"/>
        </w:rPr>
        <w:t>本件処分に</w:t>
      </w:r>
      <w:r w:rsidR="00817565">
        <w:rPr>
          <w:rFonts w:ascii="ＭＳ 明朝" w:hAnsi="ＭＳ 明朝" w:hint="eastAsia"/>
          <w:sz w:val="24"/>
          <w:szCs w:val="24"/>
        </w:rPr>
        <w:t>違法</w:t>
      </w:r>
      <w:r>
        <w:rPr>
          <w:rFonts w:ascii="ＭＳ 明朝" w:hAnsi="ＭＳ 明朝" w:hint="eastAsia"/>
          <w:sz w:val="24"/>
          <w:szCs w:val="24"/>
        </w:rPr>
        <w:t>又は</w:t>
      </w:r>
      <w:r w:rsidR="00817565">
        <w:rPr>
          <w:rFonts w:ascii="ＭＳ 明朝" w:hAnsi="ＭＳ 明朝" w:hint="eastAsia"/>
          <w:sz w:val="24"/>
          <w:szCs w:val="24"/>
        </w:rPr>
        <w:t>不当な点は</w:t>
      </w:r>
      <w:r>
        <w:rPr>
          <w:rFonts w:ascii="ＭＳ 明朝" w:hAnsi="ＭＳ 明朝" w:hint="eastAsia"/>
          <w:sz w:val="24"/>
          <w:szCs w:val="24"/>
        </w:rPr>
        <w:t>認められない</w:t>
      </w:r>
      <w:r w:rsidR="00817565">
        <w:rPr>
          <w:rFonts w:ascii="ＭＳ 明朝" w:hAnsi="ＭＳ 明朝" w:hint="eastAsia"/>
          <w:sz w:val="24"/>
          <w:szCs w:val="24"/>
        </w:rPr>
        <w:t>。</w:t>
      </w:r>
    </w:p>
    <w:p w14:paraId="4D87D322" w14:textId="15D94847" w:rsidR="0075550D" w:rsidRDefault="0075550D" w:rsidP="0041634F">
      <w:pPr>
        <w:ind w:left="480" w:hangingChars="200" w:hanging="480"/>
        <w:rPr>
          <w:rFonts w:ascii="ＭＳ 明朝" w:hAnsi="ＭＳ 明朝"/>
          <w:sz w:val="24"/>
          <w:szCs w:val="24"/>
        </w:rPr>
      </w:pPr>
      <w:r>
        <w:rPr>
          <w:rFonts w:ascii="ＭＳ 明朝" w:hAnsi="ＭＳ 明朝" w:hint="eastAsia"/>
          <w:sz w:val="24"/>
          <w:szCs w:val="24"/>
        </w:rPr>
        <w:t>（</w:t>
      </w:r>
      <w:r w:rsidR="0041634F">
        <w:rPr>
          <w:rFonts w:ascii="ＭＳ 明朝" w:hAnsi="ＭＳ 明朝" w:hint="eastAsia"/>
          <w:sz w:val="24"/>
          <w:szCs w:val="24"/>
        </w:rPr>
        <w:t>４</w:t>
      </w:r>
      <w:r w:rsidR="00817565">
        <w:rPr>
          <w:rFonts w:ascii="ＭＳ 明朝" w:hAnsi="ＭＳ 明朝" w:hint="eastAsia"/>
          <w:sz w:val="24"/>
          <w:szCs w:val="24"/>
        </w:rPr>
        <w:t>）なお、審査請求人は、</w:t>
      </w:r>
      <w:r w:rsidR="006824DB">
        <w:rPr>
          <w:rFonts w:ascii="ＭＳ 明朝" w:hAnsi="ＭＳ 明朝" w:hint="eastAsia"/>
          <w:sz w:val="24"/>
          <w:szCs w:val="24"/>
        </w:rPr>
        <w:t>反論書に</w:t>
      </w:r>
      <w:r w:rsidR="005C3537">
        <w:rPr>
          <w:rFonts w:ascii="ＭＳ 明朝" w:hAnsi="ＭＳ 明朝" w:hint="eastAsia"/>
          <w:sz w:val="24"/>
          <w:szCs w:val="24"/>
        </w:rPr>
        <w:t>おいて、</w:t>
      </w:r>
      <w:r w:rsidR="00817565">
        <w:rPr>
          <w:rFonts w:ascii="ＭＳ 明朝" w:hAnsi="ＭＳ 明朝" w:hint="eastAsia"/>
          <w:sz w:val="24"/>
          <w:szCs w:val="24"/>
        </w:rPr>
        <w:t>携帯電話料金、靴代、工具代、引越費用の一部を加算してほしい旨主張</w:t>
      </w:r>
      <w:r w:rsidR="00086493">
        <w:rPr>
          <w:rFonts w:ascii="ＭＳ 明朝" w:hAnsi="ＭＳ 明朝" w:hint="eastAsia"/>
          <w:sz w:val="24"/>
          <w:szCs w:val="24"/>
        </w:rPr>
        <w:t>してい</w:t>
      </w:r>
      <w:r w:rsidR="00817565">
        <w:rPr>
          <w:rFonts w:ascii="ＭＳ 明朝" w:hAnsi="ＭＳ 明朝" w:hint="eastAsia"/>
          <w:sz w:val="24"/>
          <w:szCs w:val="24"/>
        </w:rPr>
        <w:t>る。</w:t>
      </w:r>
      <w:r w:rsidR="008351FE">
        <w:rPr>
          <w:rFonts w:ascii="ＭＳ 明朝" w:hAnsi="ＭＳ 明朝" w:hint="eastAsia"/>
          <w:sz w:val="24"/>
          <w:szCs w:val="24"/>
        </w:rPr>
        <w:t>しかし、</w:t>
      </w:r>
      <w:r w:rsidR="00817565">
        <w:rPr>
          <w:rFonts w:ascii="ＭＳ 明朝" w:hAnsi="ＭＳ 明朝" w:hint="eastAsia"/>
          <w:sz w:val="24"/>
          <w:szCs w:val="24"/>
        </w:rPr>
        <w:t>これらは基準生活費の中で賄う</w:t>
      </w:r>
      <w:r w:rsidR="008351FE">
        <w:rPr>
          <w:rFonts w:ascii="ＭＳ 明朝" w:hAnsi="ＭＳ 明朝" w:hint="eastAsia"/>
          <w:sz w:val="24"/>
          <w:szCs w:val="24"/>
        </w:rPr>
        <w:t>べきものであり、一時扶助として支給が認められる経費であれば、審査請求人が必要な書類を添えて</w:t>
      </w:r>
      <w:r w:rsidR="00E04485">
        <w:rPr>
          <w:rFonts w:ascii="ＭＳ 明朝" w:hAnsi="ＭＳ 明朝" w:hint="eastAsia"/>
          <w:sz w:val="24"/>
          <w:szCs w:val="24"/>
        </w:rPr>
        <w:t>別途</w:t>
      </w:r>
      <w:r w:rsidR="00086493">
        <w:rPr>
          <w:rFonts w:ascii="ＭＳ 明朝" w:hAnsi="ＭＳ 明朝" w:hint="eastAsia"/>
          <w:sz w:val="24"/>
          <w:szCs w:val="24"/>
        </w:rPr>
        <w:t>申請を行</w:t>
      </w:r>
      <w:r w:rsidR="008351FE">
        <w:rPr>
          <w:rFonts w:ascii="ＭＳ 明朝" w:hAnsi="ＭＳ 明朝" w:hint="eastAsia"/>
          <w:sz w:val="24"/>
          <w:szCs w:val="24"/>
        </w:rPr>
        <w:t>う必要があるが</w:t>
      </w:r>
      <w:r w:rsidR="0041634F">
        <w:rPr>
          <w:rFonts w:ascii="ＭＳ 明朝" w:hAnsi="ＭＳ 明朝" w:hint="eastAsia"/>
          <w:sz w:val="24"/>
          <w:szCs w:val="24"/>
        </w:rPr>
        <w:t>、審査庁によれば、</w:t>
      </w:r>
      <w:r w:rsidR="00086493">
        <w:rPr>
          <w:rFonts w:ascii="ＭＳ 明朝" w:hAnsi="ＭＳ 明朝" w:hint="eastAsia"/>
          <w:sz w:val="24"/>
          <w:szCs w:val="24"/>
        </w:rPr>
        <w:t>審査請求人から当該申請がなされたか否かについては「判然としない」とのことであ</w:t>
      </w:r>
      <w:r w:rsidR="008351FE">
        <w:rPr>
          <w:rFonts w:ascii="ＭＳ 明朝" w:hAnsi="ＭＳ 明朝" w:hint="eastAsia"/>
          <w:sz w:val="24"/>
          <w:szCs w:val="24"/>
        </w:rPr>
        <w:t>る。仮にこれらの経費の</w:t>
      </w:r>
      <w:r w:rsidR="0041634F">
        <w:rPr>
          <w:rFonts w:ascii="ＭＳ 明朝" w:hAnsi="ＭＳ 明朝" w:hint="eastAsia"/>
          <w:sz w:val="24"/>
          <w:szCs w:val="24"/>
        </w:rPr>
        <w:t>いずれ</w:t>
      </w:r>
      <w:r w:rsidR="008351FE">
        <w:rPr>
          <w:rFonts w:ascii="ＭＳ 明朝" w:hAnsi="ＭＳ 明朝" w:hint="eastAsia"/>
          <w:sz w:val="24"/>
          <w:szCs w:val="24"/>
        </w:rPr>
        <w:t>かが一時扶助として認定され得ると</w:t>
      </w:r>
      <w:r w:rsidR="0041634F">
        <w:rPr>
          <w:rFonts w:ascii="ＭＳ 明朝" w:hAnsi="ＭＳ 明朝" w:hint="eastAsia"/>
          <w:sz w:val="24"/>
          <w:szCs w:val="24"/>
        </w:rPr>
        <w:t>しても、冬季加算額の認定</w:t>
      </w:r>
      <w:r w:rsidR="008351FE">
        <w:rPr>
          <w:rFonts w:ascii="ＭＳ 明朝" w:hAnsi="ＭＳ 明朝" w:hint="eastAsia"/>
          <w:sz w:val="24"/>
          <w:szCs w:val="24"/>
        </w:rPr>
        <w:t>を行った</w:t>
      </w:r>
      <w:r w:rsidR="0041634F">
        <w:rPr>
          <w:rFonts w:ascii="ＭＳ 明朝" w:hAnsi="ＭＳ 明朝" w:hint="eastAsia"/>
          <w:sz w:val="24"/>
          <w:szCs w:val="24"/>
        </w:rPr>
        <w:t>本件処分を取り消す必要</w:t>
      </w:r>
      <w:r w:rsidR="008351FE">
        <w:rPr>
          <w:rFonts w:ascii="ＭＳ 明朝" w:hAnsi="ＭＳ 明朝" w:hint="eastAsia"/>
          <w:sz w:val="24"/>
          <w:szCs w:val="24"/>
        </w:rPr>
        <w:t>性</w:t>
      </w:r>
      <w:r w:rsidR="0041634F">
        <w:rPr>
          <w:rFonts w:ascii="ＭＳ 明朝" w:hAnsi="ＭＳ 明朝" w:hint="eastAsia"/>
          <w:sz w:val="24"/>
          <w:szCs w:val="24"/>
        </w:rPr>
        <w:t>は認めらない。</w:t>
      </w:r>
    </w:p>
    <w:p w14:paraId="4DABEF22" w14:textId="7F7DD42E" w:rsidR="00086493" w:rsidRDefault="00086493" w:rsidP="00B02DB6">
      <w:pPr>
        <w:ind w:left="480" w:hangingChars="200" w:hanging="480"/>
        <w:rPr>
          <w:rFonts w:ascii="ＭＳ 明朝" w:hAnsi="ＭＳ 明朝"/>
          <w:sz w:val="24"/>
          <w:szCs w:val="24"/>
        </w:rPr>
      </w:pPr>
      <w:r>
        <w:rPr>
          <w:rFonts w:ascii="ＭＳ 明朝" w:hAnsi="ＭＳ 明朝" w:hint="eastAsia"/>
          <w:sz w:val="24"/>
          <w:szCs w:val="24"/>
        </w:rPr>
        <w:t xml:space="preserve">　　　また、審査請求人は、レントゲンの見落としにより２つの病気のうち１つの病気だけで</w:t>
      </w:r>
      <w:r w:rsidR="008351FE">
        <w:rPr>
          <w:rFonts w:ascii="ＭＳ 明朝" w:hAnsi="ＭＳ 明朝" w:hint="eastAsia"/>
          <w:sz w:val="24"/>
          <w:szCs w:val="24"/>
        </w:rPr>
        <w:t>判断され</w:t>
      </w:r>
      <w:r w:rsidR="005C520A">
        <w:rPr>
          <w:rFonts w:ascii="ＭＳ 明朝" w:hAnsi="ＭＳ 明朝" w:hint="eastAsia"/>
          <w:sz w:val="24"/>
          <w:szCs w:val="24"/>
        </w:rPr>
        <w:t>たこと</w:t>
      </w:r>
      <w:r w:rsidR="008351FE">
        <w:rPr>
          <w:rFonts w:ascii="ＭＳ 明朝" w:hAnsi="ＭＳ 明朝" w:hint="eastAsia"/>
          <w:sz w:val="24"/>
          <w:szCs w:val="24"/>
        </w:rPr>
        <w:t>、</w:t>
      </w:r>
      <w:r>
        <w:rPr>
          <w:rFonts w:ascii="ＭＳ 明朝" w:hAnsi="ＭＳ 明朝" w:hint="eastAsia"/>
          <w:sz w:val="24"/>
          <w:szCs w:val="24"/>
        </w:rPr>
        <w:t>審理が進んだことにより生活において</w:t>
      </w:r>
      <w:r w:rsidR="0041634F">
        <w:rPr>
          <w:rFonts w:ascii="ＭＳ 明朝" w:hAnsi="ＭＳ 明朝" w:hint="eastAsia"/>
          <w:sz w:val="24"/>
          <w:szCs w:val="24"/>
        </w:rPr>
        <w:t>マイナスとなった</w:t>
      </w:r>
      <w:r w:rsidR="005C520A">
        <w:rPr>
          <w:rFonts w:ascii="ＭＳ 明朝" w:hAnsi="ＭＳ 明朝" w:hint="eastAsia"/>
          <w:sz w:val="24"/>
          <w:szCs w:val="24"/>
        </w:rPr>
        <w:t>こと</w:t>
      </w:r>
      <w:r w:rsidR="005F4E4E">
        <w:rPr>
          <w:rFonts w:ascii="ＭＳ 明朝" w:hAnsi="ＭＳ 明朝" w:hint="eastAsia"/>
          <w:sz w:val="24"/>
          <w:szCs w:val="24"/>
        </w:rPr>
        <w:t>、生活保護の基準改定に</w:t>
      </w:r>
      <w:r w:rsidR="005C520A">
        <w:rPr>
          <w:rFonts w:ascii="ＭＳ 明朝" w:hAnsi="ＭＳ 明朝" w:hint="eastAsia"/>
          <w:sz w:val="24"/>
          <w:szCs w:val="24"/>
        </w:rPr>
        <w:t>関し</w:t>
      </w:r>
      <w:r w:rsidR="005F4E4E">
        <w:rPr>
          <w:rFonts w:ascii="ＭＳ 明朝" w:hAnsi="ＭＳ 明朝" w:hint="eastAsia"/>
          <w:sz w:val="24"/>
          <w:szCs w:val="24"/>
        </w:rPr>
        <w:t>、扶助費を増額すべき</w:t>
      </w:r>
      <w:r w:rsidR="005C520A">
        <w:rPr>
          <w:rFonts w:ascii="ＭＳ 明朝" w:hAnsi="ＭＳ 明朝" w:hint="eastAsia"/>
          <w:sz w:val="24"/>
          <w:szCs w:val="24"/>
        </w:rPr>
        <w:t>こ</w:t>
      </w:r>
      <w:r w:rsidR="005F4E4E">
        <w:rPr>
          <w:rFonts w:ascii="ＭＳ 明朝" w:hAnsi="ＭＳ 明朝" w:hint="eastAsia"/>
          <w:sz w:val="24"/>
          <w:szCs w:val="24"/>
        </w:rPr>
        <w:t>と</w:t>
      </w:r>
      <w:r w:rsidR="005C520A">
        <w:rPr>
          <w:rFonts w:ascii="ＭＳ 明朝" w:hAnsi="ＭＳ 明朝" w:hint="eastAsia"/>
          <w:sz w:val="24"/>
          <w:szCs w:val="24"/>
        </w:rPr>
        <w:t>も</w:t>
      </w:r>
      <w:r>
        <w:rPr>
          <w:rFonts w:ascii="ＭＳ 明朝" w:hAnsi="ＭＳ 明朝" w:hint="eastAsia"/>
          <w:sz w:val="24"/>
          <w:szCs w:val="24"/>
        </w:rPr>
        <w:t>主張している。しかし、</w:t>
      </w:r>
      <w:r w:rsidR="00CC5353">
        <w:rPr>
          <w:rFonts w:ascii="ＭＳ 明朝" w:hAnsi="ＭＳ 明朝" w:hint="eastAsia"/>
          <w:sz w:val="24"/>
          <w:szCs w:val="24"/>
        </w:rPr>
        <w:t>こ</w:t>
      </w:r>
      <w:r w:rsidR="00E04485">
        <w:rPr>
          <w:rFonts w:ascii="ＭＳ 明朝" w:hAnsi="ＭＳ 明朝" w:hint="eastAsia"/>
          <w:sz w:val="24"/>
          <w:szCs w:val="24"/>
        </w:rPr>
        <w:t>れらの主張</w:t>
      </w:r>
      <w:r w:rsidR="00CC5353">
        <w:rPr>
          <w:rFonts w:ascii="ＭＳ 明朝" w:hAnsi="ＭＳ 明朝" w:hint="eastAsia"/>
          <w:sz w:val="24"/>
          <w:szCs w:val="24"/>
        </w:rPr>
        <w:t>についても本件処分と</w:t>
      </w:r>
      <w:r w:rsidR="005C520A">
        <w:rPr>
          <w:rFonts w:ascii="ＭＳ 明朝" w:hAnsi="ＭＳ 明朝" w:hint="eastAsia"/>
          <w:sz w:val="24"/>
          <w:szCs w:val="24"/>
        </w:rPr>
        <w:t>直接</w:t>
      </w:r>
      <w:r w:rsidR="00B16959">
        <w:rPr>
          <w:rFonts w:ascii="ＭＳ 明朝" w:hAnsi="ＭＳ 明朝" w:hint="eastAsia"/>
          <w:sz w:val="24"/>
          <w:szCs w:val="24"/>
        </w:rPr>
        <w:t>の</w:t>
      </w:r>
      <w:r w:rsidR="00CC5353">
        <w:rPr>
          <w:rFonts w:ascii="ＭＳ 明朝" w:hAnsi="ＭＳ 明朝" w:hint="eastAsia"/>
          <w:sz w:val="24"/>
          <w:szCs w:val="24"/>
        </w:rPr>
        <w:t>関連はな</w:t>
      </w:r>
      <w:r w:rsidR="00CC5353">
        <w:rPr>
          <w:rFonts w:ascii="ＭＳ 明朝" w:hAnsi="ＭＳ 明朝" w:hint="eastAsia"/>
          <w:sz w:val="24"/>
          <w:szCs w:val="24"/>
        </w:rPr>
        <w:lastRenderedPageBreak/>
        <w:t>いことから、</w:t>
      </w:r>
      <w:r w:rsidR="005C520A">
        <w:rPr>
          <w:rFonts w:ascii="ＭＳ 明朝" w:hAnsi="ＭＳ 明朝" w:hint="eastAsia"/>
          <w:sz w:val="24"/>
          <w:szCs w:val="24"/>
        </w:rPr>
        <w:t>本件処分の妥当性について判断するに当たり、</w:t>
      </w:r>
      <w:r w:rsidR="00CC5353">
        <w:rPr>
          <w:rFonts w:ascii="ＭＳ 明朝" w:hAnsi="ＭＳ 明朝" w:hint="eastAsia"/>
          <w:sz w:val="24"/>
          <w:szCs w:val="24"/>
        </w:rPr>
        <w:t>主</w:t>
      </w:r>
      <w:r w:rsidR="00CC5353">
        <w:rPr>
          <w:rFonts w:ascii="ＭＳ 明朝" w:hAnsi="ＭＳ 明朝" w:hint="eastAsia"/>
          <w:sz w:val="24"/>
          <w:szCs w:val="24"/>
        </w:rPr>
        <w:t>張として採用することはできない。</w:t>
      </w:r>
    </w:p>
    <w:p w14:paraId="13079EAA" w14:textId="44E42DBD" w:rsidR="00286339" w:rsidRPr="00286339" w:rsidRDefault="0008056A" w:rsidP="00286339">
      <w:pPr>
        <w:ind w:left="480" w:hangingChars="200" w:hanging="480"/>
        <w:rPr>
          <w:rFonts w:ascii="ＭＳ 明朝" w:hAnsi="ＭＳ 明朝"/>
          <w:sz w:val="24"/>
          <w:szCs w:val="24"/>
        </w:rPr>
      </w:pPr>
      <w:r>
        <w:rPr>
          <w:rFonts w:ascii="ＭＳ 明朝" w:hAnsi="ＭＳ 明朝" w:hint="eastAsia"/>
          <w:sz w:val="24"/>
          <w:szCs w:val="24"/>
        </w:rPr>
        <w:t>（</w:t>
      </w:r>
      <w:r w:rsidR="0041634F">
        <w:rPr>
          <w:rFonts w:ascii="ＭＳ 明朝" w:hAnsi="ＭＳ 明朝" w:hint="eastAsia"/>
          <w:sz w:val="24"/>
          <w:szCs w:val="24"/>
        </w:rPr>
        <w:t>５</w:t>
      </w:r>
      <w:r w:rsidRPr="00286339">
        <w:rPr>
          <w:rFonts w:ascii="ＭＳ 明朝" w:hAnsi="ＭＳ 明朝" w:hint="eastAsia"/>
          <w:sz w:val="24"/>
          <w:szCs w:val="24"/>
        </w:rPr>
        <w:t>）</w:t>
      </w:r>
      <w:r w:rsidR="00B10C99">
        <w:rPr>
          <w:rFonts w:ascii="ＭＳ 明朝" w:hAnsi="ＭＳ 明朝" w:hint="eastAsia"/>
          <w:sz w:val="24"/>
          <w:szCs w:val="24"/>
        </w:rPr>
        <w:t>したがって</w:t>
      </w:r>
      <w:r>
        <w:rPr>
          <w:rFonts w:ascii="ＭＳ 明朝" w:hAnsi="ＭＳ 明朝" w:hint="eastAsia"/>
          <w:sz w:val="24"/>
          <w:szCs w:val="24"/>
        </w:rPr>
        <w:t>、</w:t>
      </w:r>
      <w:r w:rsidRPr="00286339">
        <w:rPr>
          <w:rFonts w:ascii="ＭＳ 明朝" w:hAnsi="ＭＳ 明朝" w:hint="eastAsia"/>
          <w:sz w:val="24"/>
          <w:szCs w:val="24"/>
        </w:rPr>
        <w:t>本件審査請求には理由がな</w:t>
      </w:r>
      <w:r>
        <w:rPr>
          <w:rFonts w:ascii="ＭＳ 明朝" w:hAnsi="ＭＳ 明朝" w:hint="eastAsia"/>
          <w:sz w:val="24"/>
          <w:szCs w:val="24"/>
        </w:rPr>
        <w:t>く</w:t>
      </w:r>
      <w:r w:rsidRPr="00286339">
        <w:rPr>
          <w:rFonts w:ascii="ＭＳ 明朝" w:hAnsi="ＭＳ 明朝" w:hint="eastAsia"/>
          <w:sz w:val="24"/>
          <w:szCs w:val="24"/>
        </w:rPr>
        <w:t>、行政不服審査法第</w:t>
      </w:r>
      <w:r>
        <w:rPr>
          <w:rFonts w:ascii="ＭＳ 明朝" w:hAnsi="ＭＳ 明朝" w:hint="eastAsia"/>
          <w:sz w:val="24"/>
          <w:szCs w:val="24"/>
        </w:rPr>
        <w:t>４５</w:t>
      </w:r>
      <w:r w:rsidRPr="00286339">
        <w:rPr>
          <w:rFonts w:ascii="ＭＳ 明朝" w:hAnsi="ＭＳ 明朝" w:hint="eastAsia"/>
          <w:sz w:val="24"/>
          <w:szCs w:val="24"/>
        </w:rPr>
        <w:t>条第２項の規定により、棄却されるべきである。</w:t>
      </w:r>
    </w:p>
    <w:p w14:paraId="44C92CF0" w14:textId="2B3C39EF" w:rsidR="0097738D" w:rsidRPr="00B10C99" w:rsidRDefault="0097738D" w:rsidP="00C76A57">
      <w:pPr>
        <w:rPr>
          <w:rFonts w:ascii="ＭＳ 明朝" w:hAnsi="ＭＳ 明朝"/>
          <w:sz w:val="24"/>
          <w:szCs w:val="24"/>
        </w:rPr>
      </w:pPr>
    </w:p>
    <w:p w14:paraId="1D2C4001" w14:textId="08CDD2C2" w:rsidR="00FC17BF" w:rsidRPr="00DA787B" w:rsidRDefault="00FC17BF" w:rsidP="00FC17BF">
      <w:pPr>
        <w:rPr>
          <w:rFonts w:ascii="ＭＳ 明朝" w:hAnsi="ＭＳ 明朝"/>
          <w:b/>
          <w:sz w:val="24"/>
          <w:szCs w:val="24"/>
        </w:rPr>
      </w:pPr>
      <w:r w:rsidRPr="00DA787B">
        <w:rPr>
          <w:rFonts w:ascii="ＭＳ 明朝" w:hAnsi="ＭＳ 明朝" w:hint="eastAsia"/>
          <w:b/>
          <w:sz w:val="24"/>
          <w:szCs w:val="24"/>
        </w:rPr>
        <w:t>第６　付言</w:t>
      </w:r>
      <w:r w:rsidRPr="00DA787B">
        <w:rPr>
          <w:rFonts w:ascii="ＭＳ 明朝" w:hAnsi="ＭＳ 明朝"/>
          <w:b/>
          <w:sz w:val="24"/>
          <w:szCs w:val="24"/>
        </w:rPr>
        <w:t xml:space="preserve"> </w:t>
      </w:r>
    </w:p>
    <w:p w14:paraId="40875FBD" w14:textId="2470AE4D" w:rsidR="00FC17BF" w:rsidRPr="00DA787B" w:rsidRDefault="00FC17BF" w:rsidP="00C76A57">
      <w:pPr>
        <w:rPr>
          <w:rFonts w:ascii="ＭＳ 明朝" w:hAnsi="ＭＳ 明朝"/>
          <w:sz w:val="24"/>
          <w:szCs w:val="24"/>
        </w:rPr>
      </w:pPr>
    </w:p>
    <w:p w14:paraId="11DB953F" w14:textId="7BA59F83" w:rsidR="00FC17BF" w:rsidRPr="00DA787B" w:rsidRDefault="00FC17BF" w:rsidP="00C76A57">
      <w:pPr>
        <w:rPr>
          <w:rFonts w:ascii="ＭＳ 明朝" w:hAnsi="ＭＳ 明朝"/>
          <w:sz w:val="24"/>
          <w:szCs w:val="24"/>
        </w:rPr>
      </w:pPr>
      <w:r w:rsidRPr="00DA787B">
        <w:rPr>
          <w:rFonts w:ascii="ＭＳ 明朝" w:hAnsi="ＭＳ 明朝" w:hint="eastAsia"/>
          <w:sz w:val="24"/>
          <w:szCs w:val="24"/>
        </w:rPr>
        <w:t xml:space="preserve">　当審査会の前記判断を左右するものではないが、以下付言する。</w:t>
      </w:r>
    </w:p>
    <w:p w14:paraId="1BE56984" w14:textId="6B7149A6" w:rsidR="00FC17BF" w:rsidRPr="00DA787B" w:rsidRDefault="00FC17BF" w:rsidP="00C76A57">
      <w:pPr>
        <w:rPr>
          <w:rFonts w:ascii="ＭＳ 明朝" w:hAnsi="ＭＳ 明朝"/>
          <w:sz w:val="24"/>
          <w:szCs w:val="24"/>
        </w:rPr>
      </w:pPr>
      <w:r w:rsidRPr="00DA787B">
        <w:rPr>
          <w:rFonts w:ascii="ＭＳ 明朝" w:hAnsi="ＭＳ 明朝" w:hint="eastAsia"/>
          <w:sz w:val="24"/>
          <w:szCs w:val="24"/>
        </w:rPr>
        <w:t xml:space="preserve">　処分の名宛人に対して当該処分の理由を提示する趣旨は、行政庁の判断</w:t>
      </w:r>
      <w:r w:rsidR="00853E25" w:rsidRPr="00DA787B">
        <w:rPr>
          <w:rFonts w:ascii="ＭＳ 明朝" w:hAnsi="ＭＳ 明朝" w:hint="eastAsia"/>
          <w:sz w:val="24"/>
          <w:szCs w:val="24"/>
        </w:rPr>
        <w:t>の</w:t>
      </w:r>
      <w:r w:rsidRPr="00DA787B">
        <w:rPr>
          <w:rFonts w:ascii="ＭＳ 明朝" w:hAnsi="ＭＳ 明朝" w:hint="eastAsia"/>
          <w:sz w:val="24"/>
          <w:szCs w:val="24"/>
        </w:rPr>
        <w:t>慎重・合理性を担保してその恣意を抑制するとともに、被処分者の争訟（不服申立て及び訴訟）提起の便宜を図るためと解される。</w:t>
      </w:r>
    </w:p>
    <w:p w14:paraId="082FF5AC" w14:textId="7A920D19" w:rsidR="0071448D" w:rsidRPr="00DA787B" w:rsidRDefault="00FC17BF" w:rsidP="00C76A57">
      <w:pPr>
        <w:rPr>
          <w:rFonts w:ascii="ＭＳ 明朝" w:hAnsi="ＭＳ 明朝"/>
          <w:sz w:val="24"/>
          <w:szCs w:val="24"/>
        </w:rPr>
      </w:pPr>
      <w:r w:rsidRPr="00DA787B">
        <w:rPr>
          <w:rFonts w:ascii="ＭＳ 明朝" w:hAnsi="ＭＳ 明朝" w:hint="eastAsia"/>
          <w:sz w:val="24"/>
          <w:szCs w:val="24"/>
        </w:rPr>
        <w:t xml:space="preserve">　しかし、本件処分に係る通知書の理由欄に</w:t>
      </w:r>
      <w:r w:rsidR="002D1405">
        <w:rPr>
          <w:rFonts w:ascii="ＭＳ 明朝" w:hAnsi="ＭＳ 明朝" w:hint="eastAsia"/>
          <w:sz w:val="24"/>
          <w:szCs w:val="24"/>
        </w:rPr>
        <w:t>は</w:t>
      </w:r>
      <w:r w:rsidRPr="00DA787B">
        <w:rPr>
          <w:rFonts w:ascii="ＭＳ 明朝" w:hAnsi="ＭＳ 明朝" w:hint="eastAsia"/>
          <w:sz w:val="24"/>
          <w:szCs w:val="24"/>
        </w:rPr>
        <w:t>、</w:t>
      </w:r>
      <w:r w:rsidR="002D1405" w:rsidRPr="00286339">
        <w:rPr>
          <w:rFonts w:ascii="ＭＳ 明朝" w:hAnsi="ＭＳ 明朝" w:hint="eastAsia"/>
          <w:sz w:val="24"/>
          <w:szCs w:val="24"/>
        </w:rPr>
        <w:t>「</w:t>
      </w:r>
      <w:r w:rsidR="00B16959">
        <w:rPr>
          <w:rFonts w:ascii="ＭＳ 明朝" w:hAnsi="ＭＳ 明朝" w:hint="eastAsia"/>
          <w:sz w:val="24"/>
          <w:szCs w:val="24"/>
        </w:rPr>
        <w:t>冬季加算の認定</w:t>
      </w:r>
      <w:r w:rsidR="002D1405" w:rsidRPr="00286339">
        <w:rPr>
          <w:rFonts w:ascii="ＭＳ 明朝" w:hAnsi="ＭＳ 明朝" w:hint="eastAsia"/>
          <w:sz w:val="24"/>
          <w:szCs w:val="24"/>
        </w:rPr>
        <w:t>」と</w:t>
      </w:r>
      <w:r w:rsidR="00BE2B9B">
        <w:rPr>
          <w:rFonts w:ascii="ＭＳ 明朝" w:hAnsi="ＭＳ 明朝" w:hint="eastAsia"/>
          <w:sz w:val="24"/>
          <w:szCs w:val="24"/>
        </w:rPr>
        <w:t>のみ</w:t>
      </w:r>
      <w:r w:rsidR="002D1405" w:rsidRPr="00286339">
        <w:rPr>
          <w:rFonts w:ascii="ＭＳ 明朝" w:hAnsi="ＭＳ 明朝" w:hint="eastAsia"/>
          <w:sz w:val="24"/>
          <w:szCs w:val="24"/>
        </w:rPr>
        <w:t>記載されて</w:t>
      </w:r>
      <w:r w:rsidR="00B16959">
        <w:rPr>
          <w:rFonts w:ascii="ＭＳ 明朝" w:hAnsi="ＭＳ 明朝" w:hint="eastAsia"/>
          <w:sz w:val="24"/>
          <w:szCs w:val="24"/>
        </w:rPr>
        <w:t>お</w:t>
      </w:r>
      <w:r w:rsidR="002D1405">
        <w:rPr>
          <w:rFonts w:ascii="ＭＳ 明朝" w:hAnsi="ＭＳ 明朝" w:hint="eastAsia"/>
          <w:sz w:val="24"/>
          <w:szCs w:val="24"/>
        </w:rPr>
        <w:t>り、</w:t>
      </w:r>
      <w:r w:rsidR="00513303">
        <w:rPr>
          <w:rFonts w:ascii="ＭＳ 明朝" w:hAnsi="ＭＳ 明朝" w:hint="eastAsia"/>
          <w:sz w:val="24"/>
          <w:szCs w:val="24"/>
        </w:rPr>
        <w:t>頭書に</w:t>
      </w:r>
      <w:r w:rsidR="00B16959">
        <w:rPr>
          <w:rFonts w:ascii="ＭＳ 明朝" w:hAnsi="ＭＳ 明朝" w:hint="eastAsia"/>
          <w:sz w:val="24"/>
          <w:szCs w:val="24"/>
        </w:rPr>
        <w:t>「</w:t>
      </w:r>
      <w:r w:rsidR="00513303">
        <w:rPr>
          <w:rFonts w:ascii="ＭＳ 明朝" w:hAnsi="ＭＳ 明朝" w:hint="eastAsia"/>
          <w:sz w:val="24"/>
          <w:szCs w:val="24"/>
        </w:rPr>
        <w:t>生活保護</w:t>
      </w:r>
      <w:r w:rsidR="00B16959">
        <w:rPr>
          <w:rFonts w:ascii="ＭＳ 明朝" w:hAnsi="ＭＳ 明朝" w:hint="eastAsia"/>
          <w:sz w:val="24"/>
          <w:szCs w:val="24"/>
        </w:rPr>
        <w:t>法による</w:t>
      </w:r>
      <w:r w:rsidR="00513303">
        <w:rPr>
          <w:rFonts w:ascii="ＭＳ 明朝" w:hAnsi="ＭＳ 明朝" w:hint="eastAsia"/>
          <w:sz w:val="24"/>
          <w:szCs w:val="24"/>
        </w:rPr>
        <w:t>保護を次のとおり決定いたしましたから通知します。</w:t>
      </w:r>
      <w:r w:rsidR="00B16959">
        <w:rPr>
          <w:rFonts w:ascii="ＭＳ 明朝" w:hAnsi="ＭＳ 明朝" w:hint="eastAsia"/>
          <w:sz w:val="24"/>
          <w:szCs w:val="24"/>
        </w:rPr>
        <w:t>」との記載は</w:t>
      </w:r>
      <w:r w:rsidR="00BE2B9B">
        <w:rPr>
          <w:rFonts w:ascii="ＭＳ 明朝" w:hAnsi="ＭＳ 明朝" w:hint="eastAsia"/>
          <w:sz w:val="24"/>
          <w:szCs w:val="24"/>
        </w:rPr>
        <w:t>別途</w:t>
      </w:r>
      <w:r w:rsidR="0041634F">
        <w:rPr>
          <w:rFonts w:ascii="ＭＳ 明朝" w:hAnsi="ＭＳ 明朝" w:hint="eastAsia"/>
          <w:sz w:val="24"/>
          <w:szCs w:val="24"/>
        </w:rPr>
        <w:t>あ</w:t>
      </w:r>
      <w:r w:rsidR="00B16959">
        <w:rPr>
          <w:rFonts w:ascii="ＭＳ 明朝" w:hAnsi="ＭＳ 明朝" w:hint="eastAsia"/>
          <w:sz w:val="24"/>
          <w:szCs w:val="24"/>
        </w:rPr>
        <w:t>るものの、適用</w:t>
      </w:r>
      <w:r w:rsidR="00B10C99">
        <w:rPr>
          <w:rFonts w:ascii="ＭＳ 明朝" w:hAnsi="ＭＳ 明朝" w:hint="eastAsia"/>
          <w:sz w:val="24"/>
          <w:szCs w:val="24"/>
        </w:rPr>
        <w:t>される</w:t>
      </w:r>
      <w:r w:rsidR="00B16959">
        <w:rPr>
          <w:rFonts w:ascii="ＭＳ 明朝" w:hAnsi="ＭＳ 明朝" w:hint="eastAsia"/>
          <w:sz w:val="24"/>
          <w:szCs w:val="24"/>
        </w:rPr>
        <w:t>条項</w:t>
      </w:r>
      <w:r w:rsidR="00F347E8">
        <w:rPr>
          <w:rFonts w:ascii="ＭＳ 明朝" w:hAnsi="ＭＳ 明朝" w:hint="eastAsia"/>
          <w:sz w:val="24"/>
          <w:szCs w:val="24"/>
        </w:rPr>
        <w:t>及び各種通知等</w:t>
      </w:r>
      <w:r w:rsidR="00B10C99">
        <w:rPr>
          <w:rFonts w:ascii="ＭＳ 明朝" w:hAnsi="ＭＳ 明朝" w:hint="eastAsia"/>
          <w:sz w:val="24"/>
          <w:szCs w:val="24"/>
        </w:rPr>
        <w:t>について</w:t>
      </w:r>
      <w:r w:rsidR="00F347E8">
        <w:rPr>
          <w:rFonts w:ascii="ＭＳ 明朝" w:hAnsi="ＭＳ 明朝" w:hint="eastAsia"/>
          <w:sz w:val="24"/>
          <w:szCs w:val="24"/>
        </w:rPr>
        <w:t>、</w:t>
      </w:r>
      <w:r w:rsidR="00B10C99">
        <w:rPr>
          <w:rFonts w:ascii="ＭＳ 明朝" w:hAnsi="ＭＳ 明朝" w:hint="eastAsia"/>
          <w:sz w:val="24"/>
          <w:szCs w:val="24"/>
        </w:rPr>
        <w:t>当該</w:t>
      </w:r>
      <w:r w:rsidR="00F347E8">
        <w:rPr>
          <w:rFonts w:ascii="ＭＳ 明朝" w:hAnsi="ＭＳ 明朝" w:hint="eastAsia"/>
          <w:sz w:val="24"/>
          <w:szCs w:val="24"/>
        </w:rPr>
        <w:t>処分の原因となる事実関係に照らし、どのように適用</w:t>
      </w:r>
      <w:r w:rsidR="00B10C99">
        <w:rPr>
          <w:rFonts w:ascii="ＭＳ 明朝" w:hAnsi="ＭＳ 明朝" w:hint="eastAsia"/>
          <w:sz w:val="24"/>
          <w:szCs w:val="24"/>
        </w:rPr>
        <w:t>し、</w:t>
      </w:r>
      <w:r w:rsidR="00F347E8">
        <w:rPr>
          <w:rFonts w:ascii="ＭＳ 明朝" w:hAnsi="ＭＳ 明朝" w:hint="eastAsia"/>
          <w:sz w:val="24"/>
          <w:szCs w:val="24"/>
        </w:rPr>
        <w:t>本件処分が行われたのかに</w:t>
      </w:r>
      <w:r w:rsidR="0071448D" w:rsidRPr="00DA787B">
        <w:rPr>
          <w:rFonts w:ascii="ＭＳ 明朝" w:hAnsi="ＭＳ 明朝" w:hint="eastAsia"/>
          <w:sz w:val="24"/>
          <w:szCs w:val="24"/>
        </w:rPr>
        <w:t>ついての記載がないことから、十分な理由の提示と言えるか否かについては疑念を抱かせるものであったと言わざるを得ない。</w:t>
      </w:r>
    </w:p>
    <w:p w14:paraId="4B98F817" w14:textId="77777777" w:rsidR="00B10C99" w:rsidRDefault="0071448D" w:rsidP="00C76A57">
      <w:pPr>
        <w:rPr>
          <w:rFonts w:ascii="ＭＳ 明朝" w:hAnsi="ＭＳ 明朝"/>
          <w:sz w:val="24"/>
          <w:szCs w:val="24"/>
        </w:rPr>
      </w:pPr>
      <w:r w:rsidRPr="00DA787B">
        <w:rPr>
          <w:rFonts w:ascii="ＭＳ 明朝" w:hAnsi="ＭＳ 明朝" w:hint="eastAsia"/>
          <w:sz w:val="24"/>
          <w:szCs w:val="24"/>
        </w:rPr>
        <w:t xml:space="preserve">　</w:t>
      </w:r>
      <w:r w:rsidR="00B10C99">
        <w:rPr>
          <w:rFonts w:ascii="ＭＳ 明朝" w:hAnsi="ＭＳ 明朝" w:hint="eastAsia"/>
          <w:sz w:val="24"/>
          <w:szCs w:val="24"/>
        </w:rPr>
        <w:t>本件処分が審査請求人に不利益を課すものではなく、また、</w:t>
      </w:r>
      <w:r w:rsidR="00B10C99" w:rsidRPr="00DA787B">
        <w:rPr>
          <w:rFonts w:ascii="ＭＳ 明朝" w:hAnsi="ＭＳ 明朝" w:hint="eastAsia"/>
          <w:sz w:val="24"/>
          <w:szCs w:val="24"/>
        </w:rPr>
        <w:t>審査請求人は本件審査請求において本件処分</w:t>
      </w:r>
      <w:r w:rsidR="00B10C99">
        <w:rPr>
          <w:rFonts w:ascii="ＭＳ 明朝" w:hAnsi="ＭＳ 明朝" w:hint="eastAsia"/>
          <w:sz w:val="24"/>
          <w:szCs w:val="24"/>
        </w:rPr>
        <w:t>とは別の経費に対する加算を求めるなどの主張を縷々行っていることから、</w:t>
      </w:r>
      <w:r w:rsidR="00B10C99" w:rsidRPr="00DA787B">
        <w:rPr>
          <w:rFonts w:ascii="ＭＳ 明朝" w:hAnsi="ＭＳ 明朝" w:hint="eastAsia"/>
          <w:sz w:val="24"/>
          <w:szCs w:val="24"/>
        </w:rPr>
        <w:t>直ちに不服申立ての便宜が損なわれることはなかったとも言える。</w:t>
      </w:r>
    </w:p>
    <w:p w14:paraId="51BD9D9A" w14:textId="3F6853E5" w:rsidR="0071448D" w:rsidRPr="00DA787B" w:rsidRDefault="00B10C99" w:rsidP="00B10C99">
      <w:pPr>
        <w:ind w:firstLineChars="100" w:firstLine="240"/>
        <w:rPr>
          <w:rFonts w:ascii="ＭＳ 明朝" w:hAnsi="ＭＳ 明朝"/>
          <w:sz w:val="24"/>
          <w:szCs w:val="24"/>
        </w:rPr>
      </w:pPr>
      <w:r>
        <w:rPr>
          <w:rFonts w:ascii="ＭＳ 明朝" w:hAnsi="ＭＳ 明朝" w:hint="eastAsia"/>
          <w:sz w:val="24"/>
          <w:szCs w:val="24"/>
        </w:rPr>
        <w:t>しかし、</w:t>
      </w:r>
      <w:r w:rsidR="0071448D" w:rsidRPr="00DA787B">
        <w:rPr>
          <w:rFonts w:ascii="ＭＳ 明朝" w:hAnsi="ＭＳ 明朝" w:hint="eastAsia"/>
          <w:sz w:val="24"/>
          <w:szCs w:val="24"/>
        </w:rPr>
        <w:t>処分庁においては、上記の理由提示の趣旨に鑑み、処分の</w:t>
      </w:r>
      <w:r w:rsidR="00F347E8">
        <w:rPr>
          <w:rFonts w:ascii="ＭＳ 明朝" w:hAnsi="ＭＳ 明朝" w:hint="eastAsia"/>
          <w:sz w:val="24"/>
          <w:szCs w:val="24"/>
        </w:rPr>
        <w:t>通知に当たって</w:t>
      </w:r>
      <w:r>
        <w:rPr>
          <w:rFonts w:ascii="ＭＳ 明朝" w:hAnsi="ＭＳ 明朝" w:hint="eastAsia"/>
          <w:sz w:val="24"/>
          <w:szCs w:val="24"/>
        </w:rPr>
        <w:t>は</w:t>
      </w:r>
      <w:r w:rsidR="0071448D" w:rsidRPr="00DA787B">
        <w:rPr>
          <w:rFonts w:ascii="ＭＳ 明朝" w:hAnsi="ＭＳ 明朝" w:hint="eastAsia"/>
          <w:sz w:val="24"/>
          <w:szCs w:val="24"/>
        </w:rPr>
        <w:t>、</w:t>
      </w:r>
      <w:r w:rsidR="00BF358C">
        <w:rPr>
          <w:rFonts w:ascii="ＭＳ 明朝" w:hAnsi="ＭＳ 明朝" w:hint="eastAsia"/>
          <w:sz w:val="24"/>
          <w:szCs w:val="24"/>
        </w:rPr>
        <w:t>処分の理由について、</w:t>
      </w:r>
      <w:r w:rsidR="0071448D" w:rsidRPr="00DA787B">
        <w:rPr>
          <w:rFonts w:ascii="ＭＳ 明朝" w:hAnsi="ＭＳ 明朝" w:hint="eastAsia"/>
          <w:sz w:val="24"/>
          <w:szCs w:val="24"/>
        </w:rPr>
        <w:t>被処分者自身が容易に理解できるよう、根拠</w:t>
      </w:r>
      <w:r w:rsidR="00B16959">
        <w:rPr>
          <w:rFonts w:ascii="ＭＳ 明朝" w:hAnsi="ＭＳ 明朝" w:hint="eastAsia"/>
          <w:sz w:val="24"/>
          <w:szCs w:val="24"/>
        </w:rPr>
        <w:t>となる法令の条項</w:t>
      </w:r>
      <w:r w:rsidR="00F347E8">
        <w:rPr>
          <w:rFonts w:ascii="ＭＳ 明朝" w:hAnsi="ＭＳ 明朝" w:hint="eastAsia"/>
          <w:sz w:val="24"/>
          <w:szCs w:val="24"/>
        </w:rPr>
        <w:t>や各種通知等の適用関係を</w:t>
      </w:r>
      <w:r>
        <w:rPr>
          <w:rFonts w:ascii="ＭＳ 明朝" w:hAnsi="ＭＳ 明朝" w:hint="eastAsia"/>
          <w:sz w:val="24"/>
          <w:szCs w:val="24"/>
        </w:rPr>
        <w:t>示</w:t>
      </w:r>
      <w:r w:rsidR="00F347E8">
        <w:rPr>
          <w:rFonts w:ascii="ＭＳ 明朝" w:hAnsi="ＭＳ 明朝" w:hint="eastAsia"/>
          <w:sz w:val="24"/>
          <w:szCs w:val="24"/>
        </w:rPr>
        <w:t>し</w:t>
      </w:r>
      <w:r>
        <w:rPr>
          <w:rFonts w:ascii="ＭＳ 明朝" w:hAnsi="ＭＳ 明朝" w:hint="eastAsia"/>
          <w:sz w:val="24"/>
          <w:szCs w:val="24"/>
        </w:rPr>
        <w:t>、</w:t>
      </w:r>
      <w:r w:rsidR="00BD778D">
        <w:rPr>
          <w:rFonts w:ascii="ＭＳ 明朝" w:hAnsi="ＭＳ 明朝" w:hint="eastAsia"/>
          <w:sz w:val="24"/>
          <w:szCs w:val="24"/>
        </w:rPr>
        <w:t>具体的</w:t>
      </w:r>
      <w:r w:rsidR="0071448D" w:rsidRPr="00DA787B">
        <w:rPr>
          <w:rFonts w:ascii="ＭＳ 明朝" w:hAnsi="ＭＳ 明朝" w:hint="eastAsia"/>
          <w:sz w:val="24"/>
          <w:szCs w:val="24"/>
        </w:rPr>
        <w:t>かつ丁寧に明記することが望まれる。</w:t>
      </w:r>
    </w:p>
    <w:p w14:paraId="2F805852" w14:textId="1D11F9A2" w:rsidR="00FC17BF" w:rsidRDefault="00FC17BF" w:rsidP="00C76A57">
      <w:pPr>
        <w:rPr>
          <w:rFonts w:ascii="ＭＳ 明朝" w:hAnsi="ＭＳ 明朝"/>
          <w:sz w:val="24"/>
          <w:szCs w:val="24"/>
        </w:rPr>
      </w:pPr>
    </w:p>
    <w:p w14:paraId="7EEEE397" w14:textId="36C9B5DB" w:rsidR="005D1364" w:rsidRPr="00DA787B" w:rsidRDefault="005D1364" w:rsidP="0088524E">
      <w:pPr>
        <w:ind w:firstLineChars="2008" w:firstLine="4819"/>
        <w:rPr>
          <w:rFonts w:ascii="ＭＳ 明朝" w:hAnsi="ＭＳ 明朝"/>
          <w:sz w:val="24"/>
          <w:szCs w:val="24"/>
        </w:rPr>
      </w:pPr>
      <w:r w:rsidRPr="00DA787B">
        <w:rPr>
          <w:rFonts w:ascii="ＭＳ 明朝" w:hAnsi="ＭＳ 明朝" w:hint="eastAsia"/>
          <w:sz w:val="24"/>
          <w:szCs w:val="24"/>
        </w:rPr>
        <w:t>大阪府行政不服審査会第</w:t>
      </w:r>
      <w:r w:rsidR="00E844FF" w:rsidRPr="00DA787B">
        <w:rPr>
          <w:rFonts w:ascii="ＭＳ 明朝" w:hAnsi="ＭＳ 明朝" w:hint="eastAsia"/>
          <w:sz w:val="24"/>
          <w:szCs w:val="24"/>
        </w:rPr>
        <w:t>３</w:t>
      </w:r>
      <w:r w:rsidRPr="00DA787B">
        <w:rPr>
          <w:rFonts w:ascii="ＭＳ 明朝" w:hAnsi="ＭＳ 明朝" w:hint="eastAsia"/>
          <w:sz w:val="24"/>
          <w:szCs w:val="24"/>
        </w:rPr>
        <w:t>部会</w:t>
      </w:r>
    </w:p>
    <w:p w14:paraId="2D9E1DE7" w14:textId="06B812D1" w:rsidR="005D1364" w:rsidRPr="00DA787B" w:rsidRDefault="005D1364" w:rsidP="0088524E">
      <w:pPr>
        <w:ind w:firstLineChars="2108" w:firstLine="5059"/>
        <w:rPr>
          <w:rFonts w:ascii="ＭＳ 明朝" w:hAnsi="ＭＳ 明朝"/>
          <w:sz w:val="24"/>
          <w:szCs w:val="24"/>
        </w:rPr>
      </w:pPr>
      <w:r w:rsidRPr="00DA787B">
        <w:rPr>
          <w:rFonts w:ascii="ＭＳ 明朝" w:hAnsi="ＭＳ 明朝" w:hint="eastAsia"/>
          <w:sz w:val="24"/>
          <w:szCs w:val="24"/>
        </w:rPr>
        <w:t>委員（部会長）</w:t>
      </w:r>
      <w:r w:rsidR="00E844FF" w:rsidRPr="00DA787B">
        <w:rPr>
          <w:rFonts w:ascii="ＭＳ 明朝" w:hAnsi="ＭＳ 明朝" w:hint="eastAsia"/>
          <w:sz w:val="24"/>
          <w:szCs w:val="24"/>
        </w:rPr>
        <w:t>野呂</w:t>
      </w:r>
      <w:r w:rsidR="003244DB" w:rsidRPr="00DA787B">
        <w:rPr>
          <w:rFonts w:ascii="ＭＳ 明朝" w:hAnsi="ＭＳ 明朝" w:hint="eastAsia"/>
          <w:sz w:val="24"/>
          <w:szCs w:val="24"/>
        </w:rPr>
        <w:t xml:space="preserve">　</w:t>
      </w:r>
      <w:r w:rsidR="00E844FF" w:rsidRPr="00DA787B">
        <w:rPr>
          <w:rFonts w:ascii="ＭＳ 明朝" w:hAnsi="ＭＳ 明朝" w:hint="eastAsia"/>
          <w:sz w:val="24"/>
          <w:szCs w:val="24"/>
        </w:rPr>
        <w:t xml:space="preserve">　充</w:t>
      </w:r>
    </w:p>
    <w:p w14:paraId="4C693FFB" w14:textId="742354CC" w:rsidR="00853E25" w:rsidRPr="00DA787B" w:rsidRDefault="00792007" w:rsidP="00853E25">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853E25" w:rsidRPr="00DA787B">
        <w:rPr>
          <w:rFonts w:ascii="ＭＳ 明朝" w:hAnsi="ＭＳ 明朝" w:hint="eastAsia"/>
          <w:sz w:val="24"/>
          <w:szCs w:val="24"/>
        </w:rPr>
        <w:t>相間　佐基子</w:t>
      </w:r>
    </w:p>
    <w:p w14:paraId="3660A6FF" w14:textId="02B28E88" w:rsidR="005D1364" w:rsidRPr="00626BEE" w:rsidRDefault="005D1364" w:rsidP="0088524E">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E844FF" w:rsidRPr="00DA787B">
        <w:rPr>
          <w:rFonts w:ascii="ＭＳ 明朝" w:hAnsi="ＭＳ 明朝" w:hint="eastAsia"/>
          <w:sz w:val="24"/>
          <w:szCs w:val="24"/>
        </w:rPr>
        <w:t>重本</w:t>
      </w:r>
      <w:r w:rsidR="003244DB" w:rsidRPr="00DA787B">
        <w:rPr>
          <w:rFonts w:ascii="ＭＳ 明朝" w:hAnsi="ＭＳ 明朝" w:hint="eastAsia"/>
          <w:sz w:val="24"/>
          <w:szCs w:val="24"/>
        </w:rPr>
        <w:t xml:space="preserve">　</w:t>
      </w:r>
      <w:r w:rsidR="00E844FF" w:rsidRPr="00DA787B">
        <w:rPr>
          <w:rFonts w:ascii="ＭＳ 明朝" w:hAnsi="ＭＳ 明朝" w:hint="eastAsia"/>
          <w:sz w:val="24"/>
          <w:szCs w:val="24"/>
        </w:rPr>
        <w:t>達哉</w:t>
      </w:r>
    </w:p>
    <w:p w14:paraId="34F3459A" w14:textId="77777777" w:rsidR="00440A7B" w:rsidRDefault="00440A7B" w:rsidP="00440A7B">
      <w:pPr>
        <w:rPr>
          <w:rFonts w:ascii="ＭＳ 明朝" w:hAnsi="ＭＳ 明朝"/>
          <w:sz w:val="24"/>
          <w:szCs w:val="24"/>
        </w:rPr>
      </w:pPr>
    </w:p>
    <w:sectPr w:rsidR="00440A7B"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B22E6" w14:textId="77777777" w:rsidR="003A6011" w:rsidRDefault="003A6011" w:rsidP="00077175">
      <w:r>
        <w:separator/>
      </w:r>
    </w:p>
  </w:endnote>
  <w:endnote w:type="continuationSeparator" w:id="0">
    <w:p w14:paraId="2B3C2C24" w14:textId="77777777" w:rsidR="003A6011" w:rsidRDefault="003A6011"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1B7C" w14:textId="77777777" w:rsidR="003A6011" w:rsidRDefault="003A6011" w:rsidP="00077175">
      <w:r>
        <w:separator/>
      </w:r>
    </w:p>
  </w:footnote>
  <w:footnote w:type="continuationSeparator" w:id="0">
    <w:p w14:paraId="2E4581AB" w14:textId="77777777" w:rsidR="003A6011" w:rsidRDefault="003A6011"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452E"/>
    <w:rsid w:val="00004866"/>
    <w:rsid w:val="00005BB4"/>
    <w:rsid w:val="00005DFB"/>
    <w:rsid w:val="00006339"/>
    <w:rsid w:val="00006D4E"/>
    <w:rsid w:val="000122F1"/>
    <w:rsid w:val="00013923"/>
    <w:rsid w:val="00014B3A"/>
    <w:rsid w:val="00015720"/>
    <w:rsid w:val="00015C37"/>
    <w:rsid w:val="000162B3"/>
    <w:rsid w:val="000200DA"/>
    <w:rsid w:val="00020F89"/>
    <w:rsid w:val="00025899"/>
    <w:rsid w:val="0002630C"/>
    <w:rsid w:val="00027AA3"/>
    <w:rsid w:val="000304D9"/>
    <w:rsid w:val="000307ED"/>
    <w:rsid w:val="00032890"/>
    <w:rsid w:val="00032D43"/>
    <w:rsid w:val="00033167"/>
    <w:rsid w:val="00033FCF"/>
    <w:rsid w:val="000340FD"/>
    <w:rsid w:val="00035FB8"/>
    <w:rsid w:val="00036B36"/>
    <w:rsid w:val="0004082A"/>
    <w:rsid w:val="00042114"/>
    <w:rsid w:val="000427C3"/>
    <w:rsid w:val="00043400"/>
    <w:rsid w:val="000454AC"/>
    <w:rsid w:val="00045FFE"/>
    <w:rsid w:val="00046842"/>
    <w:rsid w:val="00050A4B"/>
    <w:rsid w:val="000516A5"/>
    <w:rsid w:val="000516FC"/>
    <w:rsid w:val="000518D3"/>
    <w:rsid w:val="00051991"/>
    <w:rsid w:val="000547DF"/>
    <w:rsid w:val="00061C28"/>
    <w:rsid w:val="00062754"/>
    <w:rsid w:val="00062CF7"/>
    <w:rsid w:val="0006376D"/>
    <w:rsid w:val="000654B9"/>
    <w:rsid w:val="00065513"/>
    <w:rsid w:val="00065629"/>
    <w:rsid w:val="00067124"/>
    <w:rsid w:val="0007183E"/>
    <w:rsid w:val="00072FA5"/>
    <w:rsid w:val="00074F2A"/>
    <w:rsid w:val="00076157"/>
    <w:rsid w:val="00077175"/>
    <w:rsid w:val="000776C5"/>
    <w:rsid w:val="00077CDD"/>
    <w:rsid w:val="0008056A"/>
    <w:rsid w:val="00081926"/>
    <w:rsid w:val="00081F16"/>
    <w:rsid w:val="00083079"/>
    <w:rsid w:val="000844E2"/>
    <w:rsid w:val="00085A57"/>
    <w:rsid w:val="00086493"/>
    <w:rsid w:val="0009053B"/>
    <w:rsid w:val="0009070B"/>
    <w:rsid w:val="00091B5F"/>
    <w:rsid w:val="0009238D"/>
    <w:rsid w:val="000938EA"/>
    <w:rsid w:val="00094235"/>
    <w:rsid w:val="00094643"/>
    <w:rsid w:val="00094CE3"/>
    <w:rsid w:val="00094E69"/>
    <w:rsid w:val="00095F89"/>
    <w:rsid w:val="0009766E"/>
    <w:rsid w:val="000A02D4"/>
    <w:rsid w:val="000A062E"/>
    <w:rsid w:val="000A0C25"/>
    <w:rsid w:val="000A1225"/>
    <w:rsid w:val="000A151E"/>
    <w:rsid w:val="000A16CE"/>
    <w:rsid w:val="000A1D3C"/>
    <w:rsid w:val="000A24AC"/>
    <w:rsid w:val="000A296A"/>
    <w:rsid w:val="000A32EB"/>
    <w:rsid w:val="000A5D45"/>
    <w:rsid w:val="000A6730"/>
    <w:rsid w:val="000A69CD"/>
    <w:rsid w:val="000B003B"/>
    <w:rsid w:val="000B0DEA"/>
    <w:rsid w:val="000B14F3"/>
    <w:rsid w:val="000B1828"/>
    <w:rsid w:val="000B1E47"/>
    <w:rsid w:val="000B474A"/>
    <w:rsid w:val="000B57CC"/>
    <w:rsid w:val="000B5FC7"/>
    <w:rsid w:val="000C01EF"/>
    <w:rsid w:val="000C0A29"/>
    <w:rsid w:val="000C1E7E"/>
    <w:rsid w:val="000C2D08"/>
    <w:rsid w:val="000C3AA5"/>
    <w:rsid w:val="000C4B62"/>
    <w:rsid w:val="000C4E5B"/>
    <w:rsid w:val="000C5005"/>
    <w:rsid w:val="000C505B"/>
    <w:rsid w:val="000C59A0"/>
    <w:rsid w:val="000C5FE4"/>
    <w:rsid w:val="000C6133"/>
    <w:rsid w:val="000C7A0A"/>
    <w:rsid w:val="000D0954"/>
    <w:rsid w:val="000D0BF9"/>
    <w:rsid w:val="000D0D1A"/>
    <w:rsid w:val="000D1572"/>
    <w:rsid w:val="000D1CAF"/>
    <w:rsid w:val="000D28AB"/>
    <w:rsid w:val="000D3749"/>
    <w:rsid w:val="000D3770"/>
    <w:rsid w:val="000D413C"/>
    <w:rsid w:val="000D49C9"/>
    <w:rsid w:val="000D5D8F"/>
    <w:rsid w:val="000D62F2"/>
    <w:rsid w:val="000E04F0"/>
    <w:rsid w:val="000E085D"/>
    <w:rsid w:val="000E20A4"/>
    <w:rsid w:val="000E6582"/>
    <w:rsid w:val="000E6A6C"/>
    <w:rsid w:val="000E6DD4"/>
    <w:rsid w:val="000E783D"/>
    <w:rsid w:val="000E79D7"/>
    <w:rsid w:val="000F0E8C"/>
    <w:rsid w:val="000F2729"/>
    <w:rsid w:val="000F4F1D"/>
    <w:rsid w:val="000F5596"/>
    <w:rsid w:val="000F5ED4"/>
    <w:rsid w:val="000F64FF"/>
    <w:rsid w:val="000F6B0B"/>
    <w:rsid w:val="000F6CDB"/>
    <w:rsid w:val="000F704D"/>
    <w:rsid w:val="00101E5D"/>
    <w:rsid w:val="00102976"/>
    <w:rsid w:val="00103D47"/>
    <w:rsid w:val="001046A0"/>
    <w:rsid w:val="00104FC7"/>
    <w:rsid w:val="00105337"/>
    <w:rsid w:val="00105A19"/>
    <w:rsid w:val="0011280B"/>
    <w:rsid w:val="001136EC"/>
    <w:rsid w:val="00113DC4"/>
    <w:rsid w:val="00115130"/>
    <w:rsid w:val="0012017F"/>
    <w:rsid w:val="001202DC"/>
    <w:rsid w:val="0012121C"/>
    <w:rsid w:val="001216A5"/>
    <w:rsid w:val="00125E4F"/>
    <w:rsid w:val="001313B9"/>
    <w:rsid w:val="00131C4B"/>
    <w:rsid w:val="00133C39"/>
    <w:rsid w:val="00134525"/>
    <w:rsid w:val="001346E7"/>
    <w:rsid w:val="00135E1E"/>
    <w:rsid w:val="0013768D"/>
    <w:rsid w:val="00140578"/>
    <w:rsid w:val="00140833"/>
    <w:rsid w:val="00140C8A"/>
    <w:rsid w:val="00142B54"/>
    <w:rsid w:val="00143AFF"/>
    <w:rsid w:val="00143BCB"/>
    <w:rsid w:val="00145B41"/>
    <w:rsid w:val="00150902"/>
    <w:rsid w:val="00154AD1"/>
    <w:rsid w:val="001573A9"/>
    <w:rsid w:val="00160463"/>
    <w:rsid w:val="00160C50"/>
    <w:rsid w:val="001610E6"/>
    <w:rsid w:val="00161136"/>
    <w:rsid w:val="001617E7"/>
    <w:rsid w:val="001627F0"/>
    <w:rsid w:val="00162C22"/>
    <w:rsid w:val="00163487"/>
    <w:rsid w:val="001664AD"/>
    <w:rsid w:val="00170757"/>
    <w:rsid w:val="00171551"/>
    <w:rsid w:val="00173923"/>
    <w:rsid w:val="0017546F"/>
    <w:rsid w:val="001754C0"/>
    <w:rsid w:val="001801DB"/>
    <w:rsid w:val="001804C0"/>
    <w:rsid w:val="00180540"/>
    <w:rsid w:val="00182A14"/>
    <w:rsid w:val="00182CF5"/>
    <w:rsid w:val="00183160"/>
    <w:rsid w:val="00184D24"/>
    <w:rsid w:val="00185244"/>
    <w:rsid w:val="00192851"/>
    <w:rsid w:val="001931FF"/>
    <w:rsid w:val="00194824"/>
    <w:rsid w:val="00194E3A"/>
    <w:rsid w:val="00195367"/>
    <w:rsid w:val="0019651A"/>
    <w:rsid w:val="001965A1"/>
    <w:rsid w:val="001A159C"/>
    <w:rsid w:val="001A16E4"/>
    <w:rsid w:val="001A40A7"/>
    <w:rsid w:val="001A47CE"/>
    <w:rsid w:val="001A4D5F"/>
    <w:rsid w:val="001A5F77"/>
    <w:rsid w:val="001A7E87"/>
    <w:rsid w:val="001B1002"/>
    <w:rsid w:val="001B1D53"/>
    <w:rsid w:val="001B201E"/>
    <w:rsid w:val="001B26C0"/>
    <w:rsid w:val="001B3768"/>
    <w:rsid w:val="001B4FC2"/>
    <w:rsid w:val="001B53F9"/>
    <w:rsid w:val="001B5ACE"/>
    <w:rsid w:val="001B6FA7"/>
    <w:rsid w:val="001B7D1E"/>
    <w:rsid w:val="001C1620"/>
    <w:rsid w:val="001C1CF3"/>
    <w:rsid w:val="001C28EC"/>
    <w:rsid w:val="001C2E11"/>
    <w:rsid w:val="001C3B47"/>
    <w:rsid w:val="001C6E76"/>
    <w:rsid w:val="001C78CD"/>
    <w:rsid w:val="001D0F62"/>
    <w:rsid w:val="001D1E33"/>
    <w:rsid w:val="001D3904"/>
    <w:rsid w:val="001D5EF2"/>
    <w:rsid w:val="001D7C59"/>
    <w:rsid w:val="001E0702"/>
    <w:rsid w:val="001E1DE5"/>
    <w:rsid w:val="001E273D"/>
    <w:rsid w:val="001E3934"/>
    <w:rsid w:val="001E3B4D"/>
    <w:rsid w:val="001E459D"/>
    <w:rsid w:val="001E5D9A"/>
    <w:rsid w:val="001E6FAA"/>
    <w:rsid w:val="001F0474"/>
    <w:rsid w:val="001F0F09"/>
    <w:rsid w:val="001F2992"/>
    <w:rsid w:val="001F2D31"/>
    <w:rsid w:val="001F3908"/>
    <w:rsid w:val="001F4173"/>
    <w:rsid w:val="001F452D"/>
    <w:rsid w:val="001F4E06"/>
    <w:rsid w:val="001F62F4"/>
    <w:rsid w:val="00200C74"/>
    <w:rsid w:val="0020129B"/>
    <w:rsid w:val="0020399B"/>
    <w:rsid w:val="00203BFF"/>
    <w:rsid w:val="00204508"/>
    <w:rsid w:val="00204818"/>
    <w:rsid w:val="00206492"/>
    <w:rsid w:val="00207780"/>
    <w:rsid w:val="00211280"/>
    <w:rsid w:val="00213796"/>
    <w:rsid w:val="00213BA4"/>
    <w:rsid w:val="002158F6"/>
    <w:rsid w:val="00216088"/>
    <w:rsid w:val="002201D4"/>
    <w:rsid w:val="0022096C"/>
    <w:rsid w:val="002212B8"/>
    <w:rsid w:val="00221DAF"/>
    <w:rsid w:val="00222CA7"/>
    <w:rsid w:val="00223AEF"/>
    <w:rsid w:val="00225896"/>
    <w:rsid w:val="0023279D"/>
    <w:rsid w:val="0023291C"/>
    <w:rsid w:val="00233361"/>
    <w:rsid w:val="00234F14"/>
    <w:rsid w:val="00235274"/>
    <w:rsid w:val="0023727D"/>
    <w:rsid w:val="00240541"/>
    <w:rsid w:val="00241FBB"/>
    <w:rsid w:val="00243F3C"/>
    <w:rsid w:val="002468A1"/>
    <w:rsid w:val="00247CC1"/>
    <w:rsid w:val="00251666"/>
    <w:rsid w:val="002522BF"/>
    <w:rsid w:val="00252713"/>
    <w:rsid w:val="0025298E"/>
    <w:rsid w:val="00253021"/>
    <w:rsid w:val="00253082"/>
    <w:rsid w:val="002539FC"/>
    <w:rsid w:val="00254F27"/>
    <w:rsid w:val="00257775"/>
    <w:rsid w:val="0025785D"/>
    <w:rsid w:val="00260548"/>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A1"/>
    <w:rsid w:val="00283450"/>
    <w:rsid w:val="00286339"/>
    <w:rsid w:val="00286C5C"/>
    <w:rsid w:val="00290C41"/>
    <w:rsid w:val="00291B31"/>
    <w:rsid w:val="00292C23"/>
    <w:rsid w:val="00293722"/>
    <w:rsid w:val="002938A8"/>
    <w:rsid w:val="00296A41"/>
    <w:rsid w:val="002A2BDE"/>
    <w:rsid w:val="002A435C"/>
    <w:rsid w:val="002A4949"/>
    <w:rsid w:val="002A4EDE"/>
    <w:rsid w:val="002A7814"/>
    <w:rsid w:val="002B0107"/>
    <w:rsid w:val="002B178E"/>
    <w:rsid w:val="002B3448"/>
    <w:rsid w:val="002B4616"/>
    <w:rsid w:val="002B4A1F"/>
    <w:rsid w:val="002B581A"/>
    <w:rsid w:val="002B5CCB"/>
    <w:rsid w:val="002C125F"/>
    <w:rsid w:val="002C12EB"/>
    <w:rsid w:val="002C22AA"/>
    <w:rsid w:val="002C3218"/>
    <w:rsid w:val="002C326F"/>
    <w:rsid w:val="002C3C82"/>
    <w:rsid w:val="002C3CDD"/>
    <w:rsid w:val="002C43C0"/>
    <w:rsid w:val="002C6711"/>
    <w:rsid w:val="002D1405"/>
    <w:rsid w:val="002D26B9"/>
    <w:rsid w:val="002D274A"/>
    <w:rsid w:val="002D3A3F"/>
    <w:rsid w:val="002D629E"/>
    <w:rsid w:val="002D6E27"/>
    <w:rsid w:val="002E2B5B"/>
    <w:rsid w:val="002E6F47"/>
    <w:rsid w:val="002E7E71"/>
    <w:rsid w:val="002E7EEE"/>
    <w:rsid w:val="002F1DC5"/>
    <w:rsid w:val="002F24CD"/>
    <w:rsid w:val="002F6F4A"/>
    <w:rsid w:val="00301F3F"/>
    <w:rsid w:val="00304875"/>
    <w:rsid w:val="00304B16"/>
    <w:rsid w:val="00305562"/>
    <w:rsid w:val="00305E6B"/>
    <w:rsid w:val="00307EAB"/>
    <w:rsid w:val="0031033F"/>
    <w:rsid w:val="00310C6D"/>
    <w:rsid w:val="00313303"/>
    <w:rsid w:val="00313A47"/>
    <w:rsid w:val="00314087"/>
    <w:rsid w:val="00314F66"/>
    <w:rsid w:val="00315AFF"/>
    <w:rsid w:val="00315E4F"/>
    <w:rsid w:val="00316639"/>
    <w:rsid w:val="00317CFC"/>
    <w:rsid w:val="003244DB"/>
    <w:rsid w:val="00324A57"/>
    <w:rsid w:val="00324CAB"/>
    <w:rsid w:val="003279DD"/>
    <w:rsid w:val="00327C0D"/>
    <w:rsid w:val="00327D84"/>
    <w:rsid w:val="00330785"/>
    <w:rsid w:val="00330D94"/>
    <w:rsid w:val="003325D0"/>
    <w:rsid w:val="00336769"/>
    <w:rsid w:val="00342321"/>
    <w:rsid w:val="00343F9C"/>
    <w:rsid w:val="003451DF"/>
    <w:rsid w:val="003456D2"/>
    <w:rsid w:val="00345CE1"/>
    <w:rsid w:val="00347220"/>
    <w:rsid w:val="00347C77"/>
    <w:rsid w:val="00347CCF"/>
    <w:rsid w:val="0035111B"/>
    <w:rsid w:val="00353D81"/>
    <w:rsid w:val="003544F7"/>
    <w:rsid w:val="00354D72"/>
    <w:rsid w:val="00354EA3"/>
    <w:rsid w:val="0035609F"/>
    <w:rsid w:val="00360344"/>
    <w:rsid w:val="00360A69"/>
    <w:rsid w:val="00361B7C"/>
    <w:rsid w:val="00361DC0"/>
    <w:rsid w:val="00363DFC"/>
    <w:rsid w:val="00364E4E"/>
    <w:rsid w:val="00365391"/>
    <w:rsid w:val="00365763"/>
    <w:rsid w:val="0036676A"/>
    <w:rsid w:val="00366783"/>
    <w:rsid w:val="003677EA"/>
    <w:rsid w:val="00370837"/>
    <w:rsid w:val="003712C1"/>
    <w:rsid w:val="00371638"/>
    <w:rsid w:val="00372579"/>
    <w:rsid w:val="003726B4"/>
    <w:rsid w:val="00372C1F"/>
    <w:rsid w:val="00373540"/>
    <w:rsid w:val="00375C9C"/>
    <w:rsid w:val="00377575"/>
    <w:rsid w:val="003815B4"/>
    <w:rsid w:val="00384CC0"/>
    <w:rsid w:val="003871DC"/>
    <w:rsid w:val="00391726"/>
    <w:rsid w:val="00392358"/>
    <w:rsid w:val="00392AC8"/>
    <w:rsid w:val="00392B13"/>
    <w:rsid w:val="00392C97"/>
    <w:rsid w:val="003959A0"/>
    <w:rsid w:val="00395AE7"/>
    <w:rsid w:val="00396CD4"/>
    <w:rsid w:val="003A1791"/>
    <w:rsid w:val="003A1DC4"/>
    <w:rsid w:val="003A1E5B"/>
    <w:rsid w:val="003A29C2"/>
    <w:rsid w:val="003A2DC8"/>
    <w:rsid w:val="003A2F99"/>
    <w:rsid w:val="003A30A8"/>
    <w:rsid w:val="003A30F4"/>
    <w:rsid w:val="003A406A"/>
    <w:rsid w:val="003A4C92"/>
    <w:rsid w:val="003A6011"/>
    <w:rsid w:val="003A61F5"/>
    <w:rsid w:val="003B1284"/>
    <w:rsid w:val="003B17F6"/>
    <w:rsid w:val="003B2EA5"/>
    <w:rsid w:val="003B35C4"/>
    <w:rsid w:val="003B4AB6"/>
    <w:rsid w:val="003B4D55"/>
    <w:rsid w:val="003B52E1"/>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D3E"/>
    <w:rsid w:val="003D313C"/>
    <w:rsid w:val="003D3FA0"/>
    <w:rsid w:val="003D4101"/>
    <w:rsid w:val="003D4741"/>
    <w:rsid w:val="003D55E3"/>
    <w:rsid w:val="003D62FC"/>
    <w:rsid w:val="003D701A"/>
    <w:rsid w:val="003D776B"/>
    <w:rsid w:val="003E1257"/>
    <w:rsid w:val="003E2FE9"/>
    <w:rsid w:val="003E33EC"/>
    <w:rsid w:val="003E3EE3"/>
    <w:rsid w:val="003E56AA"/>
    <w:rsid w:val="003E56DF"/>
    <w:rsid w:val="003E5CF1"/>
    <w:rsid w:val="003E5DBE"/>
    <w:rsid w:val="003E75D9"/>
    <w:rsid w:val="003F059C"/>
    <w:rsid w:val="003F0A2A"/>
    <w:rsid w:val="003F1208"/>
    <w:rsid w:val="003F1BEC"/>
    <w:rsid w:val="003F293A"/>
    <w:rsid w:val="003F2968"/>
    <w:rsid w:val="003F3CA8"/>
    <w:rsid w:val="003F4DB0"/>
    <w:rsid w:val="003F4EAA"/>
    <w:rsid w:val="003F59AD"/>
    <w:rsid w:val="00401555"/>
    <w:rsid w:val="004019DF"/>
    <w:rsid w:val="00404C5A"/>
    <w:rsid w:val="0040661C"/>
    <w:rsid w:val="00410EAC"/>
    <w:rsid w:val="004127D3"/>
    <w:rsid w:val="00413AB5"/>
    <w:rsid w:val="004140AF"/>
    <w:rsid w:val="0041455C"/>
    <w:rsid w:val="004148CB"/>
    <w:rsid w:val="0041572F"/>
    <w:rsid w:val="0041599D"/>
    <w:rsid w:val="0041634F"/>
    <w:rsid w:val="00417127"/>
    <w:rsid w:val="004177CC"/>
    <w:rsid w:val="00420994"/>
    <w:rsid w:val="004209C0"/>
    <w:rsid w:val="004211BD"/>
    <w:rsid w:val="004216EA"/>
    <w:rsid w:val="0042237C"/>
    <w:rsid w:val="00423F10"/>
    <w:rsid w:val="004270B2"/>
    <w:rsid w:val="00427A16"/>
    <w:rsid w:val="00432AF4"/>
    <w:rsid w:val="00433778"/>
    <w:rsid w:val="004338DF"/>
    <w:rsid w:val="00433962"/>
    <w:rsid w:val="00433FB1"/>
    <w:rsid w:val="00434C47"/>
    <w:rsid w:val="00435C1F"/>
    <w:rsid w:val="00437DFC"/>
    <w:rsid w:val="00440A7B"/>
    <w:rsid w:val="00440ACA"/>
    <w:rsid w:val="004448F3"/>
    <w:rsid w:val="00446B6E"/>
    <w:rsid w:val="00447D36"/>
    <w:rsid w:val="00452AA3"/>
    <w:rsid w:val="00453E5F"/>
    <w:rsid w:val="004546C8"/>
    <w:rsid w:val="004553E9"/>
    <w:rsid w:val="00457A59"/>
    <w:rsid w:val="004601F4"/>
    <w:rsid w:val="00460493"/>
    <w:rsid w:val="004611AB"/>
    <w:rsid w:val="00466322"/>
    <w:rsid w:val="00467255"/>
    <w:rsid w:val="0047057D"/>
    <w:rsid w:val="00470CBB"/>
    <w:rsid w:val="00471927"/>
    <w:rsid w:val="0047236F"/>
    <w:rsid w:val="004731D6"/>
    <w:rsid w:val="00474D8B"/>
    <w:rsid w:val="00475FF6"/>
    <w:rsid w:val="0047665D"/>
    <w:rsid w:val="004776A9"/>
    <w:rsid w:val="004807F6"/>
    <w:rsid w:val="004815DB"/>
    <w:rsid w:val="00482DAE"/>
    <w:rsid w:val="0048394E"/>
    <w:rsid w:val="004840C3"/>
    <w:rsid w:val="00487EB7"/>
    <w:rsid w:val="0049337E"/>
    <w:rsid w:val="00494492"/>
    <w:rsid w:val="00496DFE"/>
    <w:rsid w:val="004A00D4"/>
    <w:rsid w:val="004A14C6"/>
    <w:rsid w:val="004A16C7"/>
    <w:rsid w:val="004A3177"/>
    <w:rsid w:val="004A5572"/>
    <w:rsid w:val="004A5E95"/>
    <w:rsid w:val="004B0D50"/>
    <w:rsid w:val="004B106E"/>
    <w:rsid w:val="004B1EF2"/>
    <w:rsid w:val="004B2428"/>
    <w:rsid w:val="004B3285"/>
    <w:rsid w:val="004B37F0"/>
    <w:rsid w:val="004B5A6F"/>
    <w:rsid w:val="004C332B"/>
    <w:rsid w:val="004C384B"/>
    <w:rsid w:val="004D07F9"/>
    <w:rsid w:val="004D0E10"/>
    <w:rsid w:val="004D26F4"/>
    <w:rsid w:val="004D3218"/>
    <w:rsid w:val="004D3BF1"/>
    <w:rsid w:val="004D4901"/>
    <w:rsid w:val="004D53EC"/>
    <w:rsid w:val="004D65F9"/>
    <w:rsid w:val="004D7E0C"/>
    <w:rsid w:val="004E0349"/>
    <w:rsid w:val="004E4762"/>
    <w:rsid w:val="004E5896"/>
    <w:rsid w:val="004E6653"/>
    <w:rsid w:val="004E6B5C"/>
    <w:rsid w:val="004E6B91"/>
    <w:rsid w:val="004E6EF9"/>
    <w:rsid w:val="004E7005"/>
    <w:rsid w:val="004F203A"/>
    <w:rsid w:val="004F44A8"/>
    <w:rsid w:val="004F5DAD"/>
    <w:rsid w:val="00500BCD"/>
    <w:rsid w:val="005012AA"/>
    <w:rsid w:val="00501355"/>
    <w:rsid w:val="005027AD"/>
    <w:rsid w:val="00506B89"/>
    <w:rsid w:val="005071AC"/>
    <w:rsid w:val="0050793C"/>
    <w:rsid w:val="00507B25"/>
    <w:rsid w:val="00512033"/>
    <w:rsid w:val="005127E0"/>
    <w:rsid w:val="00513303"/>
    <w:rsid w:val="00520DC6"/>
    <w:rsid w:val="00521429"/>
    <w:rsid w:val="00523B64"/>
    <w:rsid w:val="0052555A"/>
    <w:rsid w:val="0052588A"/>
    <w:rsid w:val="00527149"/>
    <w:rsid w:val="005275C1"/>
    <w:rsid w:val="0053124B"/>
    <w:rsid w:val="005334A0"/>
    <w:rsid w:val="00533C35"/>
    <w:rsid w:val="0053444C"/>
    <w:rsid w:val="005415D7"/>
    <w:rsid w:val="005428BF"/>
    <w:rsid w:val="00545CC2"/>
    <w:rsid w:val="00553A71"/>
    <w:rsid w:val="0055522C"/>
    <w:rsid w:val="0055727A"/>
    <w:rsid w:val="00561BF1"/>
    <w:rsid w:val="00562F15"/>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8FF"/>
    <w:rsid w:val="005910F7"/>
    <w:rsid w:val="00591F13"/>
    <w:rsid w:val="00592A61"/>
    <w:rsid w:val="005940B2"/>
    <w:rsid w:val="00594571"/>
    <w:rsid w:val="00594598"/>
    <w:rsid w:val="00594C3B"/>
    <w:rsid w:val="00595622"/>
    <w:rsid w:val="005963E1"/>
    <w:rsid w:val="00596710"/>
    <w:rsid w:val="005A0508"/>
    <w:rsid w:val="005A2417"/>
    <w:rsid w:val="005A4059"/>
    <w:rsid w:val="005A460F"/>
    <w:rsid w:val="005A4D16"/>
    <w:rsid w:val="005B1718"/>
    <w:rsid w:val="005B1E99"/>
    <w:rsid w:val="005B6302"/>
    <w:rsid w:val="005B66AA"/>
    <w:rsid w:val="005C0295"/>
    <w:rsid w:val="005C2135"/>
    <w:rsid w:val="005C3537"/>
    <w:rsid w:val="005C42E7"/>
    <w:rsid w:val="005C520A"/>
    <w:rsid w:val="005C54A8"/>
    <w:rsid w:val="005C686E"/>
    <w:rsid w:val="005C7C4A"/>
    <w:rsid w:val="005D012A"/>
    <w:rsid w:val="005D08A6"/>
    <w:rsid w:val="005D1364"/>
    <w:rsid w:val="005D4EF9"/>
    <w:rsid w:val="005D5C50"/>
    <w:rsid w:val="005D7055"/>
    <w:rsid w:val="005D7239"/>
    <w:rsid w:val="005E1A38"/>
    <w:rsid w:val="005E1E5D"/>
    <w:rsid w:val="005E275B"/>
    <w:rsid w:val="005E4226"/>
    <w:rsid w:val="005E5116"/>
    <w:rsid w:val="005E5675"/>
    <w:rsid w:val="005E5A96"/>
    <w:rsid w:val="005E5E23"/>
    <w:rsid w:val="005E7736"/>
    <w:rsid w:val="005E7927"/>
    <w:rsid w:val="005E7A2C"/>
    <w:rsid w:val="005F035B"/>
    <w:rsid w:val="005F089B"/>
    <w:rsid w:val="005F25DB"/>
    <w:rsid w:val="005F3B74"/>
    <w:rsid w:val="005F4E4E"/>
    <w:rsid w:val="006019EB"/>
    <w:rsid w:val="006025B7"/>
    <w:rsid w:val="00604971"/>
    <w:rsid w:val="00604A59"/>
    <w:rsid w:val="00605B63"/>
    <w:rsid w:val="006068ED"/>
    <w:rsid w:val="00611AE6"/>
    <w:rsid w:val="00611B7B"/>
    <w:rsid w:val="006126A5"/>
    <w:rsid w:val="006126DF"/>
    <w:rsid w:val="006135DD"/>
    <w:rsid w:val="00614452"/>
    <w:rsid w:val="00614DE3"/>
    <w:rsid w:val="00617C8D"/>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525D"/>
    <w:rsid w:val="00636B90"/>
    <w:rsid w:val="00637171"/>
    <w:rsid w:val="006404CF"/>
    <w:rsid w:val="00640B6E"/>
    <w:rsid w:val="00643718"/>
    <w:rsid w:val="00645123"/>
    <w:rsid w:val="00645FF3"/>
    <w:rsid w:val="0065034E"/>
    <w:rsid w:val="006506ED"/>
    <w:rsid w:val="00655F73"/>
    <w:rsid w:val="00656556"/>
    <w:rsid w:val="0066360B"/>
    <w:rsid w:val="00663EC7"/>
    <w:rsid w:val="006643B4"/>
    <w:rsid w:val="00665697"/>
    <w:rsid w:val="00665C39"/>
    <w:rsid w:val="00665FB8"/>
    <w:rsid w:val="006664EA"/>
    <w:rsid w:val="00667A51"/>
    <w:rsid w:val="00667BED"/>
    <w:rsid w:val="0067038C"/>
    <w:rsid w:val="00671787"/>
    <w:rsid w:val="00674ABF"/>
    <w:rsid w:val="006753ED"/>
    <w:rsid w:val="00675B87"/>
    <w:rsid w:val="0067647E"/>
    <w:rsid w:val="0067725A"/>
    <w:rsid w:val="00677917"/>
    <w:rsid w:val="006804D7"/>
    <w:rsid w:val="006811B9"/>
    <w:rsid w:val="006824DB"/>
    <w:rsid w:val="00682858"/>
    <w:rsid w:val="00683BF0"/>
    <w:rsid w:val="00685CC4"/>
    <w:rsid w:val="006904F3"/>
    <w:rsid w:val="00691FCB"/>
    <w:rsid w:val="00693ABF"/>
    <w:rsid w:val="00694183"/>
    <w:rsid w:val="006941BB"/>
    <w:rsid w:val="006942BD"/>
    <w:rsid w:val="006944AC"/>
    <w:rsid w:val="006948C4"/>
    <w:rsid w:val="00695EE7"/>
    <w:rsid w:val="006972AF"/>
    <w:rsid w:val="006A1DE9"/>
    <w:rsid w:val="006A39E4"/>
    <w:rsid w:val="006A3EF2"/>
    <w:rsid w:val="006A7203"/>
    <w:rsid w:val="006A7C6D"/>
    <w:rsid w:val="006A7DFD"/>
    <w:rsid w:val="006A7E3F"/>
    <w:rsid w:val="006B07E3"/>
    <w:rsid w:val="006B32AA"/>
    <w:rsid w:val="006B4636"/>
    <w:rsid w:val="006B5C33"/>
    <w:rsid w:val="006B7E26"/>
    <w:rsid w:val="006C3DA3"/>
    <w:rsid w:val="006C4B17"/>
    <w:rsid w:val="006C4FCC"/>
    <w:rsid w:val="006D14CE"/>
    <w:rsid w:val="006D18B0"/>
    <w:rsid w:val="006D1E0E"/>
    <w:rsid w:val="006D2335"/>
    <w:rsid w:val="006D2B51"/>
    <w:rsid w:val="006D2CEA"/>
    <w:rsid w:val="006D3215"/>
    <w:rsid w:val="006D509A"/>
    <w:rsid w:val="006D5ACB"/>
    <w:rsid w:val="006D6491"/>
    <w:rsid w:val="006E1531"/>
    <w:rsid w:val="006E1870"/>
    <w:rsid w:val="006E387B"/>
    <w:rsid w:val="006E4ECF"/>
    <w:rsid w:val="006E517C"/>
    <w:rsid w:val="006E567C"/>
    <w:rsid w:val="006E62C4"/>
    <w:rsid w:val="006F105E"/>
    <w:rsid w:val="006F2FDF"/>
    <w:rsid w:val="006F6F34"/>
    <w:rsid w:val="006F77FD"/>
    <w:rsid w:val="007039C2"/>
    <w:rsid w:val="00704A34"/>
    <w:rsid w:val="00705ED5"/>
    <w:rsid w:val="00706538"/>
    <w:rsid w:val="00707489"/>
    <w:rsid w:val="00713136"/>
    <w:rsid w:val="007133F3"/>
    <w:rsid w:val="00713CB2"/>
    <w:rsid w:val="0071448D"/>
    <w:rsid w:val="0071674B"/>
    <w:rsid w:val="007170B1"/>
    <w:rsid w:val="007201D3"/>
    <w:rsid w:val="007212DB"/>
    <w:rsid w:val="007232A1"/>
    <w:rsid w:val="007234E3"/>
    <w:rsid w:val="00723580"/>
    <w:rsid w:val="00726B1B"/>
    <w:rsid w:val="00727A7A"/>
    <w:rsid w:val="00730C75"/>
    <w:rsid w:val="007320E5"/>
    <w:rsid w:val="00735A90"/>
    <w:rsid w:val="0073751F"/>
    <w:rsid w:val="00740C22"/>
    <w:rsid w:val="0074136A"/>
    <w:rsid w:val="0074183D"/>
    <w:rsid w:val="00741D39"/>
    <w:rsid w:val="00742075"/>
    <w:rsid w:val="007421BA"/>
    <w:rsid w:val="00744E06"/>
    <w:rsid w:val="00744EB6"/>
    <w:rsid w:val="00746B59"/>
    <w:rsid w:val="00752B38"/>
    <w:rsid w:val="0075423C"/>
    <w:rsid w:val="0075550D"/>
    <w:rsid w:val="00755ABE"/>
    <w:rsid w:val="007567C5"/>
    <w:rsid w:val="00756A1E"/>
    <w:rsid w:val="0075704C"/>
    <w:rsid w:val="00760FBA"/>
    <w:rsid w:val="00761B2C"/>
    <w:rsid w:val="007630DE"/>
    <w:rsid w:val="007633EF"/>
    <w:rsid w:val="00764E85"/>
    <w:rsid w:val="00766F08"/>
    <w:rsid w:val="00767695"/>
    <w:rsid w:val="00770363"/>
    <w:rsid w:val="0077268D"/>
    <w:rsid w:val="00774444"/>
    <w:rsid w:val="0077520D"/>
    <w:rsid w:val="00775AD0"/>
    <w:rsid w:val="00775FE6"/>
    <w:rsid w:val="00780C0F"/>
    <w:rsid w:val="00781F05"/>
    <w:rsid w:val="007837EC"/>
    <w:rsid w:val="00784CED"/>
    <w:rsid w:val="00785FA9"/>
    <w:rsid w:val="0078609E"/>
    <w:rsid w:val="007863C7"/>
    <w:rsid w:val="00792007"/>
    <w:rsid w:val="00792A09"/>
    <w:rsid w:val="0079443A"/>
    <w:rsid w:val="00795643"/>
    <w:rsid w:val="00796655"/>
    <w:rsid w:val="00797E4C"/>
    <w:rsid w:val="007A1036"/>
    <w:rsid w:val="007A1437"/>
    <w:rsid w:val="007A1BB7"/>
    <w:rsid w:val="007A1C9E"/>
    <w:rsid w:val="007A25F9"/>
    <w:rsid w:val="007A39F2"/>
    <w:rsid w:val="007A4979"/>
    <w:rsid w:val="007A4C40"/>
    <w:rsid w:val="007A5471"/>
    <w:rsid w:val="007A6C58"/>
    <w:rsid w:val="007A7607"/>
    <w:rsid w:val="007B143C"/>
    <w:rsid w:val="007B233F"/>
    <w:rsid w:val="007B4715"/>
    <w:rsid w:val="007B63B5"/>
    <w:rsid w:val="007B782E"/>
    <w:rsid w:val="007C1918"/>
    <w:rsid w:val="007C31D1"/>
    <w:rsid w:val="007C40DD"/>
    <w:rsid w:val="007C4F95"/>
    <w:rsid w:val="007C5802"/>
    <w:rsid w:val="007C7236"/>
    <w:rsid w:val="007C7A1D"/>
    <w:rsid w:val="007D008A"/>
    <w:rsid w:val="007D19D2"/>
    <w:rsid w:val="007D2188"/>
    <w:rsid w:val="007D6343"/>
    <w:rsid w:val="007E228F"/>
    <w:rsid w:val="007E2622"/>
    <w:rsid w:val="007E2ABE"/>
    <w:rsid w:val="007E7871"/>
    <w:rsid w:val="007E795C"/>
    <w:rsid w:val="007F009E"/>
    <w:rsid w:val="007F31F6"/>
    <w:rsid w:val="00800AA7"/>
    <w:rsid w:val="00800E57"/>
    <w:rsid w:val="0080413B"/>
    <w:rsid w:val="00804A85"/>
    <w:rsid w:val="00807E36"/>
    <w:rsid w:val="00812851"/>
    <w:rsid w:val="00813F9A"/>
    <w:rsid w:val="008143C3"/>
    <w:rsid w:val="00814F86"/>
    <w:rsid w:val="00815395"/>
    <w:rsid w:val="00816547"/>
    <w:rsid w:val="00816594"/>
    <w:rsid w:val="00817565"/>
    <w:rsid w:val="00821313"/>
    <w:rsid w:val="00822DE2"/>
    <w:rsid w:val="00823764"/>
    <w:rsid w:val="00823FFC"/>
    <w:rsid w:val="008240F3"/>
    <w:rsid w:val="008244F6"/>
    <w:rsid w:val="008272F8"/>
    <w:rsid w:val="008303C8"/>
    <w:rsid w:val="00832A19"/>
    <w:rsid w:val="0083376D"/>
    <w:rsid w:val="008351FE"/>
    <w:rsid w:val="00835EF3"/>
    <w:rsid w:val="008364C6"/>
    <w:rsid w:val="008364EA"/>
    <w:rsid w:val="00836DF8"/>
    <w:rsid w:val="0083747B"/>
    <w:rsid w:val="008378EA"/>
    <w:rsid w:val="00840BDF"/>
    <w:rsid w:val="008441E7"/>
    <w:rsid w:val="00847CC4"/>
    <w:rsid w:val="00850D75"/>
    <w:rsid w:val="00851F45"/>
    <w:rsid w:val="00853849"/>
    <w:rsid w:val="00853E25"/>
    <w:rsid w:val="008540A9"/>
    <w:rsid w:val="008545B0"/>
    <w:rsid w:val="00854DB3"/>
    <w:rsid w:val="00856232"/>
    <w:rsid w:val="008564FB"/>
    <w:rsid w:val="00857CDE"/>
    <w:rsid w:val="00860963"/>
    <w:rsid w:val="008610EC"/>
    <w:rsid w:val="00861B2B"/>
    <w:rsid w:val="00863466"/>
    <w:rsid w:val="0086501A"/>
    <w:rsid w:val="0086644E"/>
    <w:rsid w:val="008670FA"/>
    <w:rsid w:val="008700F1"/>
    <w:rsid w:val="0087066D"/>
    <w:rsid w:val="0087101E"/>
    <w:rsid w:val="008724E0"/>
    <w:rsid w:val="0087275E"/>
    <w:rsid w:val="0087428F"/>
    <w:rsid w:val="008777FA"/>
    <w:rsid w:val="0088093B"/>
    <w:rsid w:val="00880BC8"/>
    <w:rsid w:val="00881619"/>
    <w:rsid w:val="00882F9A"/>
    <w:rsid w:val="00884869"/>
    <w:rsid w:val="0088524E"/>
    <w:rsid w:val="00885D24"/>
    <w:rsid w:val="00887645"/>
    <w:rsid w:val="008907B2"/>
    <w:rsid w:val="008914F1"/>
    <w:rsid w:val="0089407B"/>
    <w:rsid w:val="008944CE"/>
    <w:rsid w:val="00895386"/>
    <w:rsid w:val="00896403"/>
    <w:rsid w:val="00896F56"/>
    <w:rsid w:val="008A216E"/>
    <w:rsid w:val="008A25FB"/>
    <w:rsid w:val="008A30BA"/>
    <w:rsid w:val="008A310D"/>
    <w:rsid w:val="008A31C6"/>
    <w:rsid w:val="008A665A"/>
    <w:rsid w:val="008A70C8"/>
    <w:rsid w:val="008B05F5"/>
    <w:rsid w:val="008B1AA2"/>
    <w:rsid w:val="008B1F57"/>
    <w:rsid w:val="008B3264"/>
    <w:rsid w:val="008B3C89"/>
    <w:rsid w:val="008B480E"/>
    <w:rsid w:val="008B4EA8"/>
    <w:rsid w:val="008B5AB5"/>
    <w:rsid w:val="008B6DDB"/>
    <w:rsid w:val="008C0A9C"/>
    <w:rsid w:val="008C19BE"/>
    <w:rsid w:val="008C1B87"/>
    <w:rsid w:val="008C1BE4"/>
    <w:rsid w:val="008C44D7"/>
    <w:rsid w:val="008C76DB"/>
    <w:rsid w:val="008D0BB0"/>
    <w:rsid w:val="008D1C9D"/>
    <w:rsid w:val="008D2FE5"/>
    <w:rsid w:val="008D3AF4"/>
    <w:rsid w:val="008D4F7D"/>
    <w:rsid w:val="008D5036"/>
    <w:rsid w:val="008D6C11"/>
    <w:rsid w:val="008E1F98"/>
    <w:rsid w:val="008E484D"/>
    <w:rsid w:val="008E65BC"/>
    <w:rsid w:val="008E6E2A"/>
    <w:rsid w:val="008F11FF"/>
    <w:rsid w:val="008F14BD"/>
    <w:rsid w:val="008F1975"/>
    <w:rsid w:val="008F1EA7"/>
    <w:rsid w:val="008F2397"/>
    <w:rsid w:val="008F3F7C"/>
    <w:rsid w:val="008F4740"/>
    <w:rsid w:val="008F51D2"/>
    <w:rsid w:val="008F60DC"/>
    <w:rsid w:val="009001ED"/>
    <w:rsid w:val="00900E08"/>
    <w:rsid w:val="00901C3C"/>
    <w:rsid w:val="00902B6B"/>
    <w:rsid w:val="00904D7F"/>
    <w:rsid w:val="00904DE7"/>
    <w:rsid w:val="00905751"/>
    <w:rsid w:val="009058C2"/>
    <w:rsid w:val="009062F0"/>
    <w:rsid w:val="00910B3A"/>
    <w:rsid w:val="00911012"/>
    <w:rsid w:val="009147D1"/>
    <w:rsid w:val="00915540"/>
    <w:rsid w:val="00920103"/>
    <w:rsid w:val="00920110"/>
    <w:rsid w:val="00920BAF"/>
    <w:rsid w:val="00921947"/>
    <w:rsid w:val="00922152"/>
    <w:rsid w:val="00924122"/>
    <w:rsid w:val="00924532"/>
    <w:rsid w:val="0092464B"/>
    <w:rsid w:val="00924FCE"/>
    <w:rsid w:val="009267C0"/>
    <w:rsid w:val="00927FA0"/>
    <w:rsid w:val="00934589"/>
    <w:rsid w:val="009351AC"/>
    <w:rsid w:val="00936D8B"/>
    <w:rsid w:val="00940F3F"/>
    <w:rsid w:val="009436DC"/>
    <w:rsid w:val="0094415E"/>
    <w:rsid w:val="00945198"/>
    <w:rsid w:val="009461AF"/>
    <w:rsid w:val="009461B1"/>
    <w:rsid w:val="009463DB"/>
    <w:rsid w:val="00946EAB"/>
    <w:rsid w:val="009470E1"/>
    <w:rsid w:val="00950A48"/>
    <w:rsid w:val="00952BAD"/>
    <w:rsid w:val="009530F2"/>
    <w:rsid w:val="00954370"/>
    <w:rsid w:val="009543D2"/>
    <w:rsid w:val="009545D9"/>
    <w:rsid w:val="00956022"/>
    <w:rsid w:val="0095648E"/>
    <w:rsid w:val="00960133"/>
    <w:rsid w:val="00961219"/>
    <w:rsid w:val="00962972"/>
    <w:rsid w:val="00963735"/>
    <w:rsid w:val="00963F46"/>
    <w:rsid w:val="0096442D"/>
    <w:rsid w:val="0096500B"/>
    <w:rsid w:val="00965F52"/>
    <w:rsid w:val="00966FBD"/>
    <w:rsid w:val="00970F53"/>
    <w:rsid w:val="00972D7D"/>
    <w:rsid w:val="009737F9"/>
    <w:rsid w:val="00974354"/>
    <w:rsid w:val="009744A8"/>
    <w:rsid w:val="009746E2"/>
    <w:rsid w:val="00974A4B"/>
    <w:rsid w:val="0097738D"/>
    <w:rsid w:val="009811F5"/>
    <w:rsid w:val="0098247E"/>
    <w:rsid w:val="00984947"/>
    <w:rsid w:val="00985229"/>
    <w:rsid w:val="00986135"/>
    <w:rsid w:val="009866AB"/>
    <w:rsid w:val="00986F5E"/>
    <w:rsid w:val="00993ECB"/>
    <w:rsid w:val="00996675"/>
    <w:rsid w:val="009A1362"/>
    <w:rsid w:val="009A1BAA"/>
    <w:rsid w:val="009A2AEE"/>
    <w:rsid w:val="009A3686"/>
    <w:rsid w:val="009A3764"/>
    <w:rsid w:val="009A46D1"/>
    <w:rsid w:val="009A53EE"/>
    <w:rsid w:val="009A5AB7"/>
    <w:rsid w:val="009A62C1"/>
    <w:rsid w:val="009A73D5"/>
    <w:rsid w:val="009B111C"/>
    <w:rsid w:val="009B18B7"/>
    <w:rsid w:val="009B2755"/>
    <w:rsid w:val="009B38C0"/>
    <w:rsid w:val="009B4135"/>
    <w:rsid w:val="009B5511"/>
    <w:rsid w:val="009B69F8"/>
    <w:rsid w:val="009C1DCC"/>
    <w:rsid w:val="009C3137"/>
    <w:rsid w:val="009C36AE"/>
    <w:rsid w:val="009C3EC2"/>
    <w:rsid w:val="009C45D7"/>
    <w:rsid w:val="009C53CC"/>
    <w:rsid w:val="009C6DBC"/>
    <w:rsid w:val="009D0114"/>
    <w:rsid w:val="009D14CB"/>
    <w:rsid w:val="009D184A"/>
    <w:rsid w:val="009D1D7D"/>
    <w:rsid w:val="009D1F6B"/>
    <w:rsid w:val="009D2B3A"/>
    <w:rsid w:val="009D3252"/>
    <w:rsid w:val="009D36EF"/>
    <w:rsid w:val="009D6240"/>
    <w:rsid w:val="009D75C0"/>
    <w:rsid w:val="009D7A23"/>
    <w:rsid w:val="009D7DA0"/>
    <w:rsid w:val="009D7FA9"/>
    <w:rsid w:val="009E1C31"/>
    <w:rsid w:val="009E3150"/>
    <w:rsid w:val="009E3A11"/>
    <w:rsid w:val="009E3DF7"/>
    <w:rsid w:val="009E48A1"/>
    <w:rsid w:val="009E520C"/>
    <w:rsid w:val="009E5767"/>
    <w:rsid w:val="009E62BF"/>
    <w:rsid w:val="009F011B"/>
    <w:rsid w:val="009F05D0"/>
    <w:rsid w:val="009F2151"/>
    <w:rsid w:val="009F2DD7"/>
    <w:rsid w:val="009F64E2"/>
    <w:rsid w:val="009F77E8"/>
    <w:rsid w:val="009F7CBD"/>
    <w:rsid w:val="00A02B06"/>
    <w:rsid w:val="00A03CD8"/>
    <w:rsid w:val="00A04338"/>
    <w:rsid w:val="00A05560"/>
    <w:rsid w:val="00A1088B"/>
    <w:rsid w:val="00A12281"/>
    <w:rsid w:val="00A13D0A"/>
    <w:rsid w:val="00A1439B"/>
    <w:rsid w:val="00A14D64"/>
    <w:rsid w:val="00A151C8"/>
    <w:rsid w:val="00A152D9"/>
    <w:rsid w:val="00A176AD"/>
    <w:rsid w:val="00A24413"/>
    <w:rsid w:val="00A249D2"/>
    <w:rsid w:val="00A27CB9"/>
    <w:rsid w:val="00A30058"/>
    <w:rsid w:val="00A3007E"/>
    <w:rsid w:val="00A32287"/>
    <w:rsid w:val="00A32A26"/>
    <w:rsid w:val="00A33723"/>
    <w:rsid w:val="00A33DB4"/>
    <w:rsid w:val="00A33F0D"/>
    <w:rsid w:val="00A34C5E"/>
    <w:rsid w:val="00A352E5"/>
    <w:rsid w:val="00A354EC"/>
    <w:rsid w:val="00A360E6"/>
    <w:rsid w:val="00A362C2"/>
    <w:rsid w:val="00A379F1"/>
    <w:rsid w:val="00A37C45"/>
    <w:rsid w:val="00A403EA"/>
    <w:rsid w:val="00A42444"/>
    <w:rsid w:val="00A4314C"/>
    <w:rsid w:val="00A4450E"/>
    <w:rsid w:val="00A449CF"/>
    <w:rsid w:val="00A45050"/>
    <w:rsid w:val="00A45D0F"/>
    <w:rsid w:val="00A522C8"/>
    <w:rsid w:val="00A52F26"/>
    <w:rsid w:val="00A5448B"/>
    <w:rsid w:val="00A54650"/>
    <w:rsid w:val="00A55C1C"/>
    <w:rsid w:val="00A560D5"/>
    <w:rsid w:val="00A578BF"/>
    <w:rsid w:val="00A579F6"/>
    <w:rsid w:val="00A6037C"/>
    <w:rsid w:val="00A616F3"/>
    <w:rsid w:val="00A62B10"/>
    <w:rsid w:val="00A6326C"/>
    <w:rsid w:val="00A6580F"/>
    <w:rsid w:val="00A65992"/>
    <w:rsid w:val="00A660BA"/>
    <w:rsid w:val="00A7051B"/>
    <w:rsid w:val="00A71E39"/>
    <w:rsid w:val="00A72DE5"/>
    <w:rsid w:val="00A7478E"/>
    <w:rsid w:val="00A74EAE"/>
    <w:rsid w:val="00A75ED5"/>
    <w:rsid w:val="00A76947"/>
    <w:rsid w:val="00A7798E"/>
    <w:rsid w:val="00A8344B"/>
    <w:rsid w:val="00A8365F"/>
    <w:rsid w:val="00A85DB4"/>
    <w:rsid w:val="00A85DCB"/>
    <w:rsid w:val="00A8609E"/>
    <w:rsid w:val="00A86D34"/>
    <w:rsid w:val="00A87ED7"/>
    <w:rsid w:val="00A90139"/>
    <w:rsid w:val="00A91FFE"/>
    <w:rsid w:val="00A92BDB"/>
    <w:rsid w:val="00A9303B"/>
    <w:rsid w:val="00A9430F"/>
    <w:rsid w:val="00AA016B"/>
    <w:rsid w:val="00AA0D1E"/>
    <w:rsid w:val="00AA0D77"/>
    <w:rsid w:val="00AA1B9A"/>
    <w:rsid w:val="00AA2670"/>
    <w:rsid w:val="00AA2AC0"/>
    <w:rsid w:val="00AA304A"/>
    <w:rsid w:val="00AA3191"/>
    <w:rsid w:val="00AA504B"/>
    <w:rsid w:val="00AA5CB4"/>
    <w:rsid w:val="00AA5D60"/>
    <w:rsid w:val="00AA5F5D"/>
    <w:rsid w:val="00AA6465"/>
    <w:rsid w:val="00AA747A"/>
    <w:rsid w:val="00AB1568"/>
    <w:rsid w:val="00AB18F9"/>
    <w:rsid w:val="00AB1AC8"/>
    <w:rsid w:val="00AB4CAC"/>
    <w:rsid w:val="00AB6668"/>
    <w:rsid w:val="00AB6880"/>
    <w:rsid w:val="00AB6951"/>
    <w:rsid w:val="00AB7ABE"/>
    <w:rsid w:val="00AB7F28"/>
    <w:rsid w:val="00AB7F91"/>
    <w:rsid w:val="00AC218C"/>
    <w:rsid w:val="00AC2BDB"/>
    <w:rsid w:val="00AC34A1"/>
    <w:rsid w:val="00AC4AB4"/>
    <w:rsid w:val="00AD0D09"/>
    <w:rsid w:val="00AD0E52"/>
    <w:rsid w:val="00AD3C3D"/>
    <w:rsid w:val="00AD41FC"/>
    <w:rsid w:val="00AD52E8"/>
    <w:rsid w:val="00AE1460"/>
    <w:rsid w:val="00AE158E"/>
    <w:rsid w:val="00AE4508"/>
    <w:rsid w:val="00AE46CF"/>
    <w:rsid w:val="00AE70B3"/>
    <w:rsid w:val="00AE71A8"/>
    <w:rsid w:val="00AF28A5"/>
    <w:rsid w:val="00AF55D1"/>
    <w:rsid w:val="00AF67F8"/>
    <w:rsid w:val="00AF77CE"/>
    <w:rsid w:val="00B0007F"/>
    <w:rsid w:val="00B0164E"/>
    <w:rsid w:val="00B02744"/>
    <w:rsid w:val="00B02DB6"/>
    <w:rsid w:val="00B05FF4"/>
    <w:rsid w:val="00B10C99"/>
    <w:rsid w:val="00B11A4F"/>
    <w:rsid w:val="00B11F42"/>
    <w:rsid w:val="00B12231"/>
    <w:rsid w:val="00B12BBC"/>
    <w:rsid w:val="00B13311"/>
    <w:rsid w:val="00B13953"/>
    <w:rsid w:val="00B16959"/>
    <w:rsid w:val="00B20D03"/>
    <w:rsid w:val="00B22D1C"/>
    <w:rsid w:val="00B244FA"/>
    <w:rsid w:val="00B26BEA"/>
    <w:rsid w:val="00B27C63"/>
    <w:rsid w:val="00B35506"/>
    <w:rsid w:val="00B36669"/>
    <w:rsid w:val="00B376CD"/>
    <w:rsid w:val="00B376EB"/>
    <w:rsid w:val="00B37820"/>
    <w:rsid w:val="00B407D7"/>
    <w:rsid w:val="00B43059"/>
    <w:rsid w:val="00B436DC"/>
    <w:rsid w:val="00B46AC3"/>
    <w:rsid w:val="00B505E5"/>
    <w:rsid w:val="00B522F6"/>
    <w:rsid w:val="00B54482"/>
    <w:rsid w:val="00B54B4A"/>
    <w:rsid w:val="00B5509C"/>
    <w:rsid w:val="00B56149"/>
    <w:rsid w:val="00B57A51"/>
    <w:rsid w:val="00B60F03"/>
    <w:rsid w:val="00B61200"/>
    <w:rsid w:val="00B61C1F"/>
    <w:rsid w:val="00B61E02"/>
    <w:rsid w:val="00B623A6"/>
    <w:rsid w:val="00B63CD7"/>
    <w:rsid w:val="00B63DF9"/>
    <w:rsid w:val="00B63F4E"/>
    <w:rsid w:val="00B649EC"/>
    <w:rsid w:val="00B709F8"/>
    <w:rsid w:val="00B71EA0"/>
    <w:rsid w:val="00B754F7"/>
    <w:rsid w:val="00B7621F"/>
    <w:rsid w:val="00B765B3"/>
    <w:rsid w:val="00B772E5"/>
    <w:rsid w:val="00B80348"/>
    <w:rsid w:val="00B848DD"/>
    <w:rsid w:val="00B863C0"/>
    <w:rsid w:val="00B8665C"/>
    <w:rsid w:val="00B8700A"/>
    <w:rsid w:val="00B9097C"/>
    <w:rsid w:val="00B92240"/>
    <w:rsid w:val="00B925AB"/>
    <w:rsid w:val="00B96FBE"/>
    <w:rsid w:val="00B970C8"/>
    <w:rsid w:val="00B97857"/>
    <w:rsid w:val="00BA0725"/>
    <w:rsid w:val="00BA6AC4"/>
    <w:rsid w:val="00BA7F24"/>
    <w:rsid w:val="00BB0E1E"/>
    <w:rsid w:val="00BB1520"/>
    <w:rsid w:val="00BB16A0"/>
    <w:rsid w:val="00BB175A"/>
    <w:rsid w:val="00BB2F9F"/>
    <w:rsid w:val="00BB48D9"/>
    <w:rsid w:val="00BB5F0B"/>
    <w:rsid w:val="00BC04B9"/>
    <w:rsid w:val="00BC1650"/>
    <w:rsid w:val="00BC26F8"/>
    <w:rsid w:val="00BC39A1"/>
    <w:rsid w:val="00BC3F60"/>
    <w:rsid w:val="00BC46D3"/>
    <w:rsid w:val="00BC50EB"/>
    <w:rsid w:val="00BC536A"/>
    <w:rsid w:val="00BC631E"/>
    <w:rsid w:val="00BC65D7"/>
    <w:rsid w:val="00BC6911"/>
    <w:rsid w:val="00BC6BBD"/>
    <w:rsid w:val="00BD1B5A"/>
    <w:rsid w:val="00BD1CB0"/>
    <w:rsid w:val="00BD46BA"/>
    <w:rsid w:val="00BD5202"/>
    <w:rsid w:val="00BD778D"/>
    <w:rsid w:val="00BE0D8D"/>
    <w:rsid w:val="00BE0F93"/>
    <w:rsid w:val="00BE100E"/>
    <w:rsid w:val="00BE13C5"/>
    <w:rsid w:val="00BE2B9B"/>
    <w:rsid w:val="00BE366F"/>
    <w:rsid w:val="00BE4969"/>
    <w:rsid w:val="00BE6B68"/>
    <w:rsid w:val="00BE746A"/>
    <w:rsid w:val="00BE78F7"/>
    <w:rsid w:val="00BE7B38"/>
    <w:rsid w:val="00BF1257"/>
    <w:rsid w:val="00BF2183"/>
    <w:rsid w:val="00BF33B0"/>
    <w:rsid w:val="00BF358C"/>
    <w:rsid w:val="00BF4AC4"/>
    <w:rsid w:val="00BF59F7"/>
    <w:rsid w:val="00BF5CFB"/>
    <w:rsid w:val="00BF61E7"/>
    <w:rsid w:val="00BF6318"/>
    <w:rsid w:val="00BF74D6"/>
    <w:rsid w:val="00BF75A2"/>
    <w:rsid w:val="00C00648"/>
    <w:rsid w:val="00C00957"/>
    <w:rsid w:val="00C00D5C"/>
    <w:rsid w:val="00C04E35"/>
    <w:rsid w:val="00C05261"/>
    <w:rsid w:val="00C06D97"/>
    <w:rsid w:val="00C07248"/>
    <w:rsid w:val="00C07711"/>
    <w:rsid w:val="00C11330"/>
    <w:rsid w:val="00C152BB"/>
    <w:rsid w:val="00C2200C"/>
    <w:rsid w:val="00C23B42"/>
    <w:rsid w:val="00C24A06"/>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252"/>
    <w:rsid w:val="00C404C3"/>
    <w:rsid w:val="00C40C49"/>
    <w:rsid w:val="00C411D8"/>
    <w:rsid w:val="00C42A93"/>
    <w:rsid w:val="00C44514"/>
    <w:rsid w:val="00C46254"/>
    <w:rsid w:val="00C47B3F"/>
    <w:rsid w:val="00C47DDA"/>
    <w:rsid w:val="00C47F1F"/>
    <w:rsid w:val="00C518AA"/>
    <w:rsid w:val="00C5200A"/>
    <w:rsid w:val="00C522E3"/>
    <w:rsid w:val="00C524E5"/>
    <w:rsid w:val="00C550D4"/>
    <w:rsid w:val="00C56A3E"/>
    <w:rsid w:val="00C57535"/>
    <w:rsid w:val="00C62AF1"/>
    <w:rsid w:val="00C62E15"/>
    <w:rsid w:val="00C63A64"/>
    <w:rsid w:val="00C63AED"/>
    <w:rsid w:val="00C658E2"/>
    <w:rsid w:val="00C65E0E"/>
    <w:rsid w:val="00C65F0B"/>
    <w:rsid w:val="00C66A28"/>
    <w:rsid w:val="00C6752B"/>
    <w:rsid w:val="00C6791D"/>
    <w:rsid w:val="00C67943"/>
    <w:rsid w:val="00C67D31"/>
    <w:rsid w:val="00C70C46"/>
    <w:rsid w:val="00C72399"/>
    <w:rsid w:val="00C723EA"/>
    <w:rsid w:val="00C73EAE"/>
    <w:rsid w:val="00C740B8"/>
    <w:rsid w:val="00C752F0"/>
    <w:rsid w:val="00C75935"/>
    <w:rsid w:val="00C7692F"/>
    <w:rsid w:val="00C76A57"/>
    <w:rsid w:val="00C76B27"/>
    <w:rsid w:val="00C76BD3"/>
    <w:rsid w:val="00C76F4C"/>
    <w:rsid w:val="00C778F6"/>
    <w:rsid w:val="00C77CF7"/>
    <w:rsid w:val="00C80708"/>
    <w:rsid w:val="00C81511"/>
    <w:rsid w:val="00C822FA"/>
    <w:rsid w:val="00C82A94"/>
    <w:rsid w:val="00C83B9D"/>
    <w:rsid w:val="00C8551F"/>
    <w:rsid w:val="00C85B0D"/>
    <w:rsid w:val="00C9085A"/>
    <w:rsid w:val="00C928B2"/>
    <w:rsid w:val="00C935BB"/>
    <w:rsid w:val="00C9369F"/>
    <w:rsid w:val="00C93A7B"/>
    <w:rsid w:val="00C95082"/>
    <w:rsid w:val="00C951C4"/>
    <w:rsid w:val="00C95863"/>
    <w:rsid w:val="00C96EA0"/>
    <w:rsid w:val="00C973E1"/>
    <w:rsid w:val="00C9744C"/>
    <w:rsid w:val="00C97FC1"/>
    <w:rsid w:val="00CA0735"/>
    <w:rsid w:val="00CA20B4"/>
    <w:rsid w:val="00CA2658"/>
    <w:rsid w:val="00CA3609"/>
    <w:rsid w:val="00CA3D78"/>
    <w:rsid w:val="00CA3DF1"/>
    <w:rsid w:val="00CA4D9A"/>
    <w:rsid w:val="00CA5BEF"/>
    <w:rsid w:val="00CA6F46"/>
    <w:rsid w:val="00CA7980"/>
    <w:rsid w:val="00CB124E"/>
    <w:rsid w:val="00CB1EA2"/>
    <w:rsid w:val="00CB3B3E"/>
    <w:rsid w:val="00CB460D"/>
    <w:rsid w:val="00CB4970"/>
    <w:rsid w:val="00CB585E"/>
    <w:rsid w:val="00CC02DF"/>
    <w:rsid w:val="00CC149B"/>
    <w:rsid w:val="00CC1CDA"/>
    <w:rsid w:val="00CC5077"/>
    <w:rsid w:val="00CC5353"/>
    <w:rsid w:val="00CC6A4B"/>
    <w:rsid w:val="00CC7409"/>
    <w:rsid w:val="00CC7656"/>
    <w:rsid w:val="00CC7BCB"/>
    <w:rsid w:val="00CD1E7F"/>
    <w:rsid w:val="00CD37C7"/>
    <w:rsid w:val="00CD3C10"/>
    <w:rsid w:val="00CD5718"/>
    <w:rsid w:val="00CD7CA8"/>
    <w:rsid w:val="00CE0B97"/>
    <w:rsid w:val="00CE3DD0"/>
    <w:rsid w:val="00CE4B1B"/>
    <w:rsid w:val="00CE54DA"/>
    <w:rsid w:val="00CE5D7F"/>
    <w:rsid w:val="00CE60A9"/>
    <w:rsid w:val="00CE7FB7"/>
    <w:rsid w:val="00CF07D6"/>
    <w:rsid w:val="00CF091A"/>
    <w:rsid w:val="00CF0B16"/>
    <w:rsid w:val="00CF2E2B"/>
    <w:rsid w:val="00CF32B8"/>
    <w:rsid w:val="00CF392C"/>
    <w:rsid w:val="00CF4693"/>
    <w:rsid w:val="00CF4E8C"/>
    <w:rsid w:val="00CF5027"/>
    <w:rsid w:val="00CF600E"/>
    <w:rsid w:val="00CF6AF5"/>
    <w:rsid w:val="00D00865"/>
    <w:rsid w:val="00D026D0"/>
    <w:rsid w:val="00D03D0C"/>
    <w:rsid w:val="00D042BF"/>
    <w:rsid w:val="00D049A1"/>
    <w:rsid w:val="00D051B4"/>
    <w:rsid w:val="00D054CF"/>
    <w:rsid w:val="00D05D71"/>
    <w:rsid w:val="00D07360"/>
    <w:rsid w:val="00D144A2"/>
    <w:rsid w:val="00D15851"/>
    <w:rsid w:val="00D1620D"/>
    <w:rsid w:val="00D16891"/>
    <w:rsid w:val="00D16DFA"/>
    <w:rsid w:val="00D17748"/>
    <w:rsid w:val="00D2009E"/>
    <w:rsid w:val="00D21FF4"/>
    <w:rsid w:val="00D23A21"/>
    <w:rsid w:val="00D24A74"/>
    <w:rsid w:val="00D24F69"/>
    <w:rsid w:val="00D2581E"/>
    <w:rsid w:val="00D279C8"/>
    <w:rsid w:val="00D3295D"/>
    <w:rsid w:val="00D32E1D"/>
    <w:rsid w:val="00D33BD0"/>
    <w:rsid w:val="00D33F3E"/>
    <w:rsid w:val="00D3479F"/>
    <w:rsid w:val="00D34D76"/>
    <w:rsid w:val="00D34F90"/>
    <w:rsid w:val="00D3536B"/>
    <w:rsid w:val="00D40CEA"/>
    <w:rsid w:val="00D40E61"/>
    <w:rsid w:val="00D40F51"/>
    <w:rsid w:val="00D4138F"/>
    <w:rsid w:val="00D436E6"/>
    <w:rsid w:val="00D44393"/>
    <w:rsid w:val="00D44DFC"/>
    <w:rsid w:val="00D468DE"/>
    <w:rsid w:val="00D46E70"/>
    <w:rsid w:val="00D52041"/>
    <w:rsid w:val="00D53638"/>
    <w:rsid w:val="00D536D7"/>
    <w:rsid w:val="00D53A95"/>
    <w:rsid w:val="00D54B2C"/>
    <w:rsid w:val="00D54C13"/>
    <w:rsid w:val="00D55DF9"/>
    <w:rsid w:val="00D56710"/>
    <w:rsid w:val="00D601D9"/>
    <w:rsid w:val="00D61C50"/>
    <w:rsid w:val="00D6411E"/>
    <w:rsid w:val="00D647C1"/>
    <w:rsid w:val="00D650D8"/>
    <w:rsid w:val="00D71E94"/>
    <w:rsid w:val="00D72C06"/>
    <w:rsid w:val="00D733CF"/>
    <w:rsid w:val="00D7428F"/>
    <w:rsid w:val="00D760A0"/>
    <w:rsid w:val="00D76D79"/>
    <w:rsid w:val="00D773A4"/>
    <w:rsid w:val="00D776B6"/>
    <w:rsid w:val="00D80B19"/>
    <w:rsid w:val="00D83A40"/>
    <w:rsid w:val="00D86CE6"/>
    <w:rsid w:val="00D9090E"/>
    <w:rsid w:val="00D90FDA"/>
    <w:rsid w:val="00D9125B"/>
    <w:rsid w:val="00D92EA0"/>
    <w:rsid w:val="00D9368E"/>
    <w:rsid w:val="00D95875"/>
    <w:rsid w:val="00D96A84"/>
    <w:rsid w:val="00D97555"/>
    <w:rsid w:val="00DA0818"/>
    <w:rsid w:val="00DA4089"/>
    <w:rsid w:val="00DA6911"/>
    <w:rsid w:val="00DA6FE5"/>
    <w:rsid w:val="00DA7216"/>
    <w:rsid w:val="00DA72E1"/>
    <w:rsid w:val="00DA787B"/>
    <w:rsid w:val="00DA7D12"/>
    <w:rsid w:val="00DA7DBC"/>
    <w:rsid w:val="00DA7E21"/>
    <w:rsid w:val="00DB0931"/>
    <w:rsid w:val="00DB0B17"/>
    <w:rsid w:val="00DB1E2D"/>
    <w:rsid w:val="00DB22AD"/>
    <w:rsid w:val="00DB293D"/>
    <w:rsid w:val="00DB2ED9"/>
    <w:rsid w:val="00DB4477"/>
    <w:rsid w:val="00DB5687"/>
    <w:rsid w:val="00DB5AD3"/>
    <w:rsid w:val="00DB6097"/>
    <w:rsid w:val="00DB6737"/>
    <w:rsid w:val="00DC0A0E"/>
    <w:rsid w:val="00DC1F8D"/>
    <w:rsid w:val="00DC278D"/>
    <w:rsid w:val="00DC313D"/>
    <w:rsid w:val="00DC4851"/>
    <w:rsid w:val="00DC4D7E"/>
    <w:rsid w:val="00DC5760"/>
    <w:rsid w:val="00DC5ECD"/>
    <w:rsid w:val="00DC68C7"/>
    <w:rsid w:val="00DD07CD"/>
    <w:rsid w:val="00DD2463"/>
    <w:rsid w:val="00DD4E65"/>
    <w:rsid w:val="00DD55D9"/>
    <w:rsid w:val="00DD5BB7"/>
    <w:rsid w:val="00DD6525"/>
    <w:rsid w:val="00DE24A2"/>
    <w:rsid w:val="00DE5483"/>
    <w:rsid w:val="00DE6652"/>
    <w:rsid w:val="00DE783B"/>
    <w:rsid w:val="00DF1D53"/>
    <w:rsid w:val="00E01678"/>
    <w:rsid w:val="00E02961"/>
    <w:rsid w:val="00E04485"/>
    <w:rsid w:val="00E05751"/>
    <w:rsid w:val="00E0641D"/>
    <w:rsid w:val="00E06864"/>
    <w:rsid w:val="00E06AC4"/>
    <w:rsid w:val="00E07624"/>
    <w:rsid w:val="00E1001A"/>
    <w:rsid w:val="00E1059A"/>
    <w:rsid w:val="00E11E09"/>
    <w:rsid w:val="00E13B5F"/>
    <w:rsid w:val="00E13CC0"/>
    <w:rsid w:val="00E1466E"/>
    <w:rsid w:val="00E15604"/>
    <w:rsid w:val="00E20211"/>
    <w:rsid w:val="00E2025B"/>
    <w:rsid w:val="00E30281"/>
    <w:rsid w:val="00E30482"/>
    <w:rsid w:val="00E3081A"/>
    <w:rsid w:val="00E30927"/>
    <w:rsid w:val="00E3222B"/>
    <w:rsid w:val="00E367CC"/>
    <w:rsid w:val="00E379B5"/>
    <w:rsid w:val="00E4236B"/>
    <w:rsid w:val="00E4268A"/>
    <w:rsid w:val="00E429CE"/>
    <w:rsid w:val="00E43DDB"/>
    <w:rsid w:val="00E45C9F"/>
    <w:rsid w:val="00E4703F"/>
    <w:rsid w:val="00E47BC3"/>
    <w:rsid w:val="00E50164"/>
    <w:rsid w:val="00E50BF9"/>
    <w:rsid w:val="00E50FBD"/>
    <w:rsid w:val="00E50FD8"/>
    <w:rsid w:val="00E524C9"/>
    <w:rsid w:val="00E538E7"/>
    <w:rsid w:val="00E54E84"/>
    <w:rsid w:val="00E56D9E"/>
    <w:rsid w:val="00E57969"/>
    <w:rsid w:val="00E6132F"/>
    <w:rsid w:val="00E6162E"/>
    <w:rsid w:val="00E62E46"/>
    <w:rsid w:val="00E64C91"/>
    <w:rsid w:val="00E67714"/>
    <w:rsid w:val="00E67B9F"/>
    <w:rsid w:val="00E72640"/>
    <w:rsid w:val="00E72931"/>
    <w:rsid w:val="00E73222"/>
    <w:rsid w:val="00E73EFC"/>
    <w:rsid w:val="00E75A65"/>
    <w:rsid w:val="00E77532"/>
    <w:rsid w:val="00E80D02"/>
    <w:rsid w:val="00E81D6C"/>
    <w:rsid w:val="00E81FEC"/>
    <w:rsid w:val="00E8295A"/>
    <w:rsid w:val="00E834C7"/>
    <w:rsid w:val="00E83832"/>
    <w:rsid w:val="00E844FF"/>
    <w:rsid w:val="00E90021"/>
    <w:rsid w:val="00E9287D"/>
    <w:rsid w:val="00E930EB"/>
    <w:rsid w:val="00E942B8"/>
    <w:rsid w:val="00E94609"/>
    <w:rsid w:val="00E94FB3"/>
    <w:rsid w:val="00EA02AE"/>
    <w:rsid w:val="00EA285E"/>
    <w:rsid w:val="00EA3D48"/>
    <w:rsid w:val="00EA3FAB"/>
    <w:rsid w:val="00EA5531"/>
    <w:rsid w:val="00EA749B"/>
    <w:rsid w:val="00EA7767"/>
    <w:rsid w:val="00EB21E5"/>
    <w:rsid w:val="00EB257F"/>
    <w:rsid w:val="00EB4833"/>
    <w:rsid w:val="00EB4F5C"/>
    <w:rsid w:val="00EC04F4"/>
    <w:rsid w:val="00EC2A27"/>
    <w:rsid w:val="00EC3B26"/>
    <w:rsid w:val="00EC4073"/>
    <w:rsid w:val="00EC63B3"/>
    <w:rsid w:val="00EC6DC6"/>
    <w:rsid w:val="00ED00F4"/>
    <w:rsid w:val="00ED0301"/>
    <w:rsid w:val="00ED6556"/>
    <w:rsid w:val="00ED6EFD"/>
    <w:rsid w:val="00ED7EDF"/>
    <w:rsid w:val="00ED7F8D"/>
    <w:rsid w:val="00EE005D"/>
    <w:rsid w:val="00EE311C"/>
    <w:rsid w:val="00EE38B8"/>
    <w:rsid w:val="00EE67B9"/>
    <w:rsid w:val="00EE6A5D"/>
    <w:rsid w:val="00EE6C3B"/>
    <w:rsid w:val="00EF05D4"/>
    <w:rsid w:val="00EF76CC"/>
    <w:rsid w:val="00F01584"/>
    <w:rsid w:val="00F01C3F"/>
    <w:rsid w:val="00F01DC7"/>
    <w:rsid w:val="00F02605"/>
    <w:rsid w:val="00F02B23"/>
    <w:rsid w:val="00F04818"/>
    <w:rsid w:val="00F101EE"/>
    <w:rsid w:val="00F10979"/>
    <w:rsid w:val="00F12A82"/>
    <w:rsid w:val="00F12BC6"/>
    <w:rsid w:val="00F12CC0"/>
    <w:rsid w:val="00F13337"/>
    <w:rsid w:val="00F14D66"/>
    <w:rsid w:val="00F15162"/>
    <w:rsid w:val="00F15A5B"/>
    <w:rsid w:val="00F2043F"/>
    <w:rsid w:val="00F21FE5"/>
    <w:rsid w:val="00F23E3F"/>
    <w:rsid w:val="00F3029D"/>
    <w:rsid w:val="00F30361"/>
    <w:rsid w:val="00F32623"/>
    <w:rsid w:val="00F32A73"/>
    <w:rsid w:val="00F32CD0"/>
    <w:rsid w:val="00F333F4"/>
    <w:rsid w:val="00F33542"/>
    <w:rsid w:val="00F347E8"/>
    <w:rsid w:val="00F34B95"/>
    <w:rsid w:val="00F35C8E"/>
    <w:rsid w:val="00F41370"/>
    <w:rsid w:val="00F416AA"/>
    <w:rsid w:val="00F42493"/>
    <w:rsid w:val="00F4694D"/>
    <w:rsid w:val="00F507C2"/>
    <w:rsid w:val="00F52025"/>
    <w:rsid w:val="00F52E02"/>
    <w:rsid w:val="00F57A78"/>
    <w:rsid w:val="00F601C3"/>
    <w:rsid w:val="00F6062B"/>
    <w:rsid w:val="00F60B46"/>
    <w:rsid w:val="00F614D8"/>
    <w:rsid w:val="00F62700"/>
    <w:rsid w:val="00F64320"/>
    <w:rsid w:val="00F64A37"/>
    <w:rsid w:val="00F64E7B"/>
    <w:rsid w:val="00F65E46"/>
    <w:rsid w:val="00F66B57"/>
    <w:rsid w:val="00F70474"/>
    <w:rsid w:val="00F72429"/>
    <w:rsid w:val="00F72975"/>
    <w:rsid w:val="00F73CFF"/>
    <w:rsid w:val="00F73D8E"/>
    <w:rsid w:val="00F74B71"/>
    <w:rsid w:val="00F75914"/>
    <w:rsid w:val="00F76EA2"/>
    <w:rsid w:val="00F808F9"/>
    <w:rsid w:val="00F80938"/>
    <w:rsid w:val="00F810D9"/>
    <w:rsid w:val="00F84186"/>
    <w:rsid w:val="00F8698D"/>
    <w:rsid w:val="00F90DC9"/>
    <w:rsid w:val="00F9123C"/>
    <w:rsid w:val="00F9194E"/>
    <w:rsid w:val="00F93D98"/>
    <w:rsid w:val="00F94055"/>
    <w:rsid w:val="00F94CE8"/>
    <w:rsid w:val="00FA0A79"/>
    <w:rsid w:val="00FA131F"/>
    <w:rsid w:val="00FA2176"/>
    <w:rsid w:val="00FA2243"/>
    <w:rsid w:val="00FA69B1"/>
    <w:rsid w:val="00FA7E1F"/>
    <w:rsid w:val="00FB0D41"/>
    <w:rsid w:val="00FB18EA"/>
    <w:rsid w:val="00FB1A01"/>
    <w:rsid w:val="00FB1D59"/>
    <w:rsid w:val="00FB2369"/>
    <w:rsid w:val="00FB37EC"/>
    <w:rsid w:val="00FB582D"/>
    <w:rsid w:val="00FB5D08"/>
    <w:rsid w:val="00FB65F1"/>
    <w:rsid w:val="00FC0F82"/>
    <w:rsid w:val="00FC1272"/>
    <w:rsid w:val="00FC17BF"/>
    <w:rsid w:val="00FC1F3B"/>
    <w:rsid w:val="00FC2612"/>
    <w:rsid w:val="00FC3F3C"/>
    <w:rsid w:val="00FC4601"/>
    <w:rsid w:val="00FC6A65"/>
    <w:rsid w:val="00FD1351"/>
    <w:rsid w:val="00FD1919"/>
    <w:rsid w:val="00FD30CD"/>
    <w:rsid w:val="00FD3916"/>
    <w:rsid w:val="00FD3C53"/>
    <w:rsid w:val="00FD5685"/>
    <w:rsid w:val="00FE01AF"/>
    <w:rsid w:val="00FE05E8"/>
    <w:rsid w:val="00FE34E2"/>
    <w:rsid w:val="00FE41A0"/>
    <w:rsid w:val="00FE4E9B"/>
    <w:rsid w:val="00FE5AF0"/>
    <w:rsid w:val="00FE62C3"/>
    <w:rsid w:val="00FE6DEE"/>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544771"/>
  <w15:chartTrackingRefBased/>
  <w15:docId w15:val="{ED9BAB48-29EB-48AE-B7D6-8A55011B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817</Words>
  <Characters>4657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赤松　行人</cp:lastModifiedBy>
  <cp:revision>3</cp:revision>
  <cp:lastPrinted>2025-03-31T07:39:00Z</cp:lastPrinted>
  <dcterms:created xsi:type="dcterms:W3CDTF">2025-09-02T02:05:00Z</dcterms:created>
  <dcterms:modified xsi:type="dcterms:W3CDTF">2025-09-02T02:08:00Z</dcterms:modified>
  <cp:contentStatus/>
</cp:coreProperties>
</file>