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C15D8" w14:textId="0975C3B0" w:rsidR="00C34154" w:rsidRPr="006F31B7" w:rsidRDefault="00131CD7" w:rsidP="00D9042E">
      <w:pPr>
        <w:jc w:val="center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>電気</w:t>
      </w:r>
      <w:r w:rsidR="00E66490">
        <w:rPr>
          <w:rFonts w:ascii="ＭＳ ゴシック" w:eastAsia="ＭＳ ゴシック" w:hAnsi="ＭＳ ゴシック" w:hint="eastAsia"/>
          <w:b/>
          <w:sz w:val="24"/>
        </w:rPr>
        <w:t>代</w:t>
      </w:r>
      <w:r>
        <w:rPr>
          <w:rFonts w:ascii="ＭＳ ゴシック" w:eastAsia="ＭＳ ゴシック" w:hAnsi="ＭＳ ゴシック" w:hint="eastAsia"/>
          <w:b/>
          <w:sz w:val="24"/>
        </w:rPr>
        <w:t>・ガス代の上昇による</w:t>
      </w:r>
      <w:r w:rsidR="008E629F" w:rsidRPr="008E629F">
        <w:rPr>
          <w:rFonts w:ascii="ＭＳ ゴシック" w:eastAsia="ＭＳ ゴシック" w:hAnsi="ＭＳ ゴシック" w:hint="eastAsia"/>
          <w:b/>
          <w:sz w:val="24"/>
        </w:rPr>
        <w:t>影響について</w:t>
      </w:r>
    </w:p>
    <w:p w14:paraId="3899FFF5" w14:textId="0B0F8233" w:rsidR="00AE3EFE" w:rsidRDefault="00AE3EFE">
      <w:pPr>
        <w:rPr>
          <w:rFonts w:ascii="ＭＳ 明朝" w:eastAsia="ＭＳ 明朝" w:hAnsi="ＭＳ 明朝"/>
          <w:sz w:val="24"/>
          <w:szCs w:val="24"/>
        </w:rPr>
      </w:pPr>
    </w:p>
    <w:p w14:paraId="6D02869D" w14:textId="77777777" w:rsidR="00AA5E58" w:rsidRPr="00A361AF" w:rsidRDefault="00AA5E58">
      <w:pPr>
        <w:rPr>
          <w:rFonts w:ascii="ＭＳ 明朝" w:eastAsia="ＭＳ 明朝" w:hAnsi="ＭＳ 明朝"/>
          <w:sz w:val="24"/>
          <w:szCs w:val="24"/>
        </w:rPr>
      </w:pPr>
    </w:p>
    <w:p w14:paraId="3C7507E1" w14:textId="527D0DB6" w:rsidR="00B84283" w:rsidRPr="0090088A" w:rsidRDefault="00974BA4" w:rsidP="006F31B7">
      <w:pPr>
        <w:rPr>
          <w:rFonts w:ascii="ＭＳ 明朝" w:eastAsia="ＭＳ 明朝" w:hAnsi="ＭＳ 明朝"/>
        </w:rPr>
      </w:pPr>
      <w:r w:rsidRPr="006F31B7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531FA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C9F1C" wp14:editId="4572A7C6">
                <wp:simplePos x="0" y="0"/>
                <wp:positionH relativeFrom="column">
                  <wp:posOffset>4997155</wp:posOffset>
                </wp:positionH>
                <wp:positionV relativeFrom="paragraph">
                  <wp:posOffset>46532</wp:posOffset>
                </wp:positionV>
                <wp:extent cx="1111885" cy="29273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88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A1122" w14:textId="6065C495" w:rsidR="00107C74" w:rsidRPr="00107C74" w:rsidRDefault="00107C74" w:rsidP="00107C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07C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（単位 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C9F1C" id="正方形/長方形 8" o:spid="_x0000_s1026" style="position:absolute;left:0;text-align:left;margin-left:393.5pt;margin-top:3.65pt;width:87.5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" filled="f" stroked="f" strokeweight="1pt">
                <v:textbox>
                  <w:txbxContent>
                    <w:p w14:paraId="03CA1122" w14:textId="6065C495" w:rsidR="00107C74" w:rsidRPr="00107C74" w:rsidRDefault="00107C74" w:rsidP="00107C7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107C7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（単位 円）</w:t>
                      </w:r>
                    </w:p>
                  </w:txbxContent>
                </v:textbox>
              </v:rect>
            </w:pict>
          </mc:Fallback>
        </mc:AlternateContent>
      </w:r>
      <w:r w:rsidR="007D58DB">
        <w:rPr>
          <w:rFonts w:ascii="ＭＳ ゴシック" w:eastAsia="ＭＳ ゴシック" w:hAnsi="ＭＳ ゴシック" w:hint="eastAsia"/>
          <w:sz w:val="24"/>
          <w:szCs w:val="24"/>
        </w:rPr>
        <w:t>令和４年度の支援実績</w:t>
      </w:r>
      <w:r w:rsidR="00107C74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0E76CAD2" w14:textId="1F2B22FF" w:rsidR="00E5182B" w:rsidRDefault="00EB67A3" w:rsidP="007D58DB">
      <w:pPr>
        <w:ind w:leftChars="150" w:left="315"/>
        <w:jc w:val="center"/>
        <w:rPr>
          <w:noProof/>
        </w:rPr>
      </w:pPr>
      <w:r w:rsidRPr="00EB67A3">
        <w:rPr>
          <w:noProof/>
        </w:rPr>
        <w:drawing>
          <wp:inline distT="0" distB="0" distL="0" distR="0" wp14:anchorId="353B96DF" wp14:editId="599E5D70">
            <wp:extent cx="5759450" cy="16037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B91CC" w14:textId="77777777" w:rsidR="0049755A" w:rsidRPr="00DE67B4" w:rsidRDefault="0049755A" w:rsidP="0049755A">
      <w:pPr>
        <w:rPr>
          <w:rFonts w:ascii="ＭＳ 明朝" w:eastAsia="ＭＳ 明朝" w:hAnsi="ＭＳ 明朝"/>
          <w:b/>
          <w:sz w:val="20"/>
          <w:szCs w:val="20"/>
        </w:rPr>
      </w:pPr>
      <w:r w:rsidRPr="00DE67B4">
        <w:rPr>
          <w:rFonts w:ascii="ＭＳ 明朝" w:eastAsia="ＭＳ 明朝" w:hAnsi="ＭＳ 明朝" w:hint="eastAsia"/>
          <w:b/>
          <w:sz w:val="20"/>
          <w:szCs w:val="20"/>
        </w:rPr>
        <w:t>＜参考＞ 府の対応方針（財務部長通知）</w:t>
      </w:r>
    </w:p>
    <w:p w14:paraId="5E34E9E4" w14:textId="77777777" w:rsidR="0049755A" w:rsidRPr="00181D14" w:rsidRDefault="0049755A" w:rsidP="0049755A">
      <w:pPr>
        <w:rPr>
          <w:rFonts w:ascii="ＭＳ 明朝" w:eastAsia="ＭＳ 明朝" w:hAnsi="ＭＳ 明朝"/>
          <w:sz w:val="20"/>
          <w:szCs w:val="20"/>
        </w:rPr>
      </w:pPr>
      <w:r w:rsidRPr="00181D14">
        <w:rPr>
          <w:rFonts w:ascii="ＭＳ 明朝" w:eastAsia="ＭＳ 明朝" w:hAnsi="ＭＳ 明朝" w:hint="eastAsia"/>
          <w:sz w:val="20"/>
          <w:szCs w:val="20"/>
        </w:rPr>
        <w:t>１　支援対象とする経費</w:t>
      </w:r>
    </w:p>
    <w:p w14:paraId="2EFDC52B" w14:textId="77777777" w:rsidR="0049755A" w:rsidRPr="00BD1A24" w:rsidRDefault="0049755A" w:rsidP="0049755A">
      <w:pPr>
        <w:ind w:firstLineChars="200" w:firstLine="4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BD1A24">
        <w:rPr>
          <w:rFonts w:ascii="ＭＳ ゴシック" w:eastAsia="ＭＳ ゴシック" w:hAnsi="ＭＳ ゴシック" w:hint="eastAsia"/>
          <w:sz w:val="20"/>
          <w:szCs w:val="20"/>
          <w:u w:val="single"/>
        </w:rPr>
        <w:t>電気代</w:t>
      </w:r>
      <w:r w:rsidRPr="006A6E40">
        <w:rPr>
          <w:rFonts w:ascii="ＭＳ 明朝" w:eastAsia="ＭＳ 明朝" w:hAnsi="ＭＳ 明朝" w:hint="eastAsia"/>
          <w:sz w:val="20"/>
          <w:szCs w:val="20"/>
          <w:u w:val="single"/>
        </w:rPr>
        <w:t>及び</w:t>
      </w:r>
      <w:r w:rsidRPr="00BD1A24">
        <w:rPr>
          <w:rFonts w:ascii="ＭＳ ゴシック" w:eastAsia="ＭＳ ゴシック" w:hAnsi="ＭＳ ゴシック" w:hint="eastAsia"/>
          <w:sz w:val="20"/>
          <w:szCs w:val="20"/>
          <w:u w:val="single"/>
        </w:rPr>
        <w:t>ガス代</w:t>
      </w:r>
    </w:p>
    <w:p w14:paraId="5881C754" w14:textId="77777777" w:rsidR="0049755A" w:rsidRPr="00181D14" w:rsidRDefault="0049755A" w:rsidP="0049755A">
      <w:pPr>
        <w:rPr>
          <w:rFonts w:ascii="ＭＳ 明朝" w:eastAsia="ＭＳ 明朝" w:hAnsi="ＭＳ 明朝"/>
          <w:sz w:val="20"/>
          <w:szCs w:val="20"/>
        </w:rPr>
      </w:pPr>
      <w:r w:rsidRPr="00181D14">
        <w:rPr>
          <w:rFonts w:ascii="ＭＳ 明朝" w:eastAsia="ＭＳ 明朝" w:hAnsi="ＭＳ 明朝" w:hint="eastAsia"/>
          <w:sz w:val="20"/>
          <w:szCs w:val="20"/>
        </w:rPr>
        <w:t>２　対象となる指定管理者</w:t>
      </w:r>
    </w:p>
    <w:p w14:paraId="05C8D103" w14:textId="77777777" w:rsidR="0049755A" w:rsidRPr="00181D14" w:rsidRDefault="0049755A" w:rsidP="0049755A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181D14">
        <w:rPr>
          <w:rFonts w:ascii="ＭＳ 明朝" w:eastAsia="ＭＳ 明朝" w:hAnsi="ＭＳ 明朝" w:hint="eastAsia"/>
          <w:sz w:val="20"/>
          <w:szCs w:val="20"/>
        </w:rPr>
        <w:t>今年度において、</w:t>
      </w:r>
      <w:r w:rsidRPr="00BD1A24">
        <w:rPr>
          <w:rFonts w:ascii="ＭＳ ゴシック" w:eastAsia="ＭＳ ゴシック" w:hAnsi="ＭＳ ゴシック" w:hint="eastAsia"/>
          <w:sz w:val="20"/>
          <w:szCs w:val="20"/>
          <w:u w:val="single"/>
        </w:rPr>
        <w:t>以下の①～③の全てを満たす</w:t>
      </w:r>
      <w:r w:rsidRPr="00181D14">
        <w:rPr>
          <w:rFonts w:ascii="ＭＳ 明朝" w:eastAsia="ＭＳ 明朝" w:hAnsi="ＭＳ 明朝" w:hint="eastAsia"/>
          <w:sz w:val="20"/>
          <w:szCs w:val="20"/>
        </w:rPr>
        <w:t>こと。</w:t>
      </w:r>
    </w:p>
    <w:p w14:paraId="04071E5C" w14:textId="77777777" w:rsidR="0049755A" w:rsidRPr="00181D14" w:rsidRDefault="0049755A" w:rsidP="0049755A">
      <w:pPr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 w:rsidRPr="00181D14">
        <w:rPr>
          <w:rFonts w:ascii="ＭＳ 明朝" w:eastAsia="ＭＳ 明朝" w:hAnsi="ＭＳ 明朝" w:hint="eastAsia"/>
          <w:sz w:val="20"/>
          <w:szCs w:val="20"/>
        </w:rPr>
        <w:t>①</w:t>
      </w:r>
      <w:r w:rsidRPr="00181D14">
        <w:rPr>
          <w:rFonts w:ascii="ＭＳ 明朝" w:eastAsia="ＭＳ 明朝" w:hAnsi="ＭＳ 明朝"/>
          <w:sz w:val="20"/>
          <w:szCs w:val="20"/>
        </w:rPr>
        <w:t xml:space="preserve">　</w:t>
      </w:r>
      <w:r w:rsidRPr="00181D14">
        <w:rPr>
          <w:rFonts w:ascii="ＭＳ 明朝" w:eastAsia="ＭＳ 明朝" w:hAnsi="ＭＳ 明朝" w:hint="eastAsia"/>
          <w:sz w:val="20"/>
          <w:szCs w:val="20"/>
        </w:rPr>
        <w:t>指定管理者における</w:t>
      </w:r>
      <w:r w:rsidRPr="006A6E40">
        <w:rPr>
          <w:rFonts w:ascii="ＭＳ 明朝" w:eastAsia="ＭＳ 明朝" w:hAnsi="ＭＳ 明朝" w:hint="eastAsia"/>
          <w:sz w:val="20"/>
          <w:szCs w:val="20"/>
          <w:u w:val="single"/>
        </w:rPr>
        <w:t>令和４年度の</w:t>
      </w:r>
      <w:r w:rsidRPr="00305B2E">
        <w:rPr>
          <w:rFonts w:ascii="ＭＳ ゴシック" w:eastAsia="ＭＳ ゴシック" w:hAnsi="ＭＳ ゴシック" w:hint="eastAsia"/>
          <w:sz w:val="20"/>
          <w:szCs w:val="20"/>
          <w:u w:val="single"/>
        </w:rPr>
        <w:t>収支実績見込み</w:t>
      </w:r>
      <w:r w:rsidRPr="006A6E40">
        <w:rPr>
          <w:rFonts w:ascii="ＭＳ 明朝" w:eastAsia="ＭＳ 明朝" w:hAnsi="ＭＳ 明朝" w:hint="eastAsia"/>
          <w:sz w:val="20"/>
          <w:szCs w:val="20"/>
          <w:u w:val="single"/>
        </w:rPr>
        <w:t>が、</w:t>
      </w:r>
      <w:r w:rsidRPr="00305B2E">
        <w:rPr>
          <w:rFonts w:ascii="ＭＳ ゴシック" w:eastAsia="ＭＳ ゴシック" w:hAnsi="ＭＳ ゴシック" w:hint="eastAsia"/>
          <w:sz w:val="20"/>
          <w:szCs w:val="20"/>
          <w:u w:val="single"/>
        </w:rPr>
        <w:t>赤字</w:t>
      </w:r>
      <w:r w:rsidRPr="00181D14">
        <w:rPr>
          <w:rFonts w:ascii="ＭＳ 明朝" w:eastAsia="ＭＳ 明朝" w:hAnsi="ＭＳ 明朝" w:hint="eastAsia"/>
          <w:sz w:val="20"/>
          <w:szCs w:val="20"/>
        </w:rPr>
        <w:t>となること。</w:t>
      </w:r>
    </w:p>
    <w:p w14:paraId="202460BA" w14:textId="77777777" w:rsidR="0049755A" w:rsidRPr="00181D14" w:rsidRDefault="0049755A" w:rsidP="0049755A">
      <w:pPr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 w:rsidRPr="00181D14">
        <w:rPr>
          <w:rFonts w:ascii="ＭＳ 明朝" w:eastAsia="ＭＳ 明朝" w:hAnsi="ＭＳ 明朝" w:hint="eastAsia"/>
          <w:sz w:val="20"/>
          <w:szCs w:val="20"/>
        </w:rPr>
        <w:t>②</w:t>
      </w:r>
      <w:r w:rsidRPr="00181D14">
        <w:rPr>
          <w:rFonts w:ascii="ＭＳ 明朝" w:eastAsia="ＭＳ 明朝" w:hAnsi="ＭＳ 明朝"/>
          <w:sz w:val="20"/>
          <w:szCs w:val="20"/>
        </w:rPr>
        <w:t xml:space="preserve">　</w:t>
      </w:r>
      <w:r w:rsidRPr="00181D14">
        <w:rPr>
          <w:rFonts w:ascii="ＭＳ 明朝" w:eastAsia="ＭＳ 明朝" w:hAnsi="ＭＳ 明朝" w:hint="eastAsia"/>
          <w:sz w:val="20"/>
          <w:szCs w:val="20"/>
        </w:rPr>
        <w:t>指定管理者における</w:t>
      </w:r>
      <w:r w:rsidRPr="006A6E40">
        <w:rPr>
          <w:rFonts w:ascii="ＭＳ 明朝" w:eastAsia="ＭＳ 明朝" w:hAnsi="ＭＳ 明朝" w:hint="eastAsia"/>
          <w:sz w:val="20"/>
          <w:szCs w:val="20"/>
          <w:u w:val="single"/>
        </w:rPr>
        <w:t>令和４年度の</w:t>
      </w:r>
      <w:r w:rsidRPr="00305B2E">
        <w:rPr>
          <w:rFonts w:ascii="ＭＳ ゴシック" w:eastAsia="ＭＳ ゴシック" w:hAnsi="ＭＳ ゴシック" w:hint="eastAsia"/>
          <w:sz w:val="20"/>
          <w:szCs w:val="20"/>
          <w:u w:val="single"/>
        </w:rPr>
        <w:t>収支実績見込み</w:t>
      </w:r>
      <w:r w:rsidRPr="006A6E40">
        <w:rPr>
          <w:rFonts w:ascii="ＭＳ 明朝" w:eastAsia="ＭＳ 明朝" w:hAnsi="ＭＳ 明朝" w:hint="eastAsia"/>
          <w:sz w:val="20"/>
          <w:szCs w:val="20"/>
        </w:rPr>
        <w:t>が、</w:t>
      </w:r>
      <w:r w:rsidRPr="00181D14">
        <w:rPr>
          <w:rFonts w:ascii="ＭＳ 明朝" w:eastAsia="ＭＳ 明朝" w:hAnsi="ＭＳ 明朝" w:hint="eastAsia"/>
          <w:sz w:val="20"/>
          <w:szCs w:val="20"/>
        </w:rPr>
        <w:t>年度当初に府に提出した</w:t>
      </w:r>
      <w:r w:rsidRPr="006A6E40">
        <w:rPr>
          <w:rFonts w:ascii="ＭＳ 明朝" w:eastAsia="ＭＳ 明朝" w:hAnsi="ＭＳ 明朝" w:hint="eastAsia"/>
          <w:sz w:val="20"/>
          <w:szCs w:val="20"/>
          <w:u w:val="single"/>
        </w:rPr>
        <w:t>令和４年度</w:t>
      </w:r>
      <w:r w:rsidRPr="006A6E40">
        <w:rPr>
          <w:rFonts w:ascii="ＭＳ ゴシック" w:eastAsia="ＭＳ ゴシック" w:hAnsi="ＭＳ ゴシック" w:hint="eastAsia"/>
          <w:sz w:val="20"/>
          <w:szCs w:val="20"/>
          <w:u w:val="single"/>
        </w:rPr>
        <w:t>収支計画より悪化</w:t>
      </w:r>
      <w:r w:rsidRPr="00181D14">
        <w:rPr>
          <w:rFonts w:ascii="ＭＳ 明朝" w:eastAsia="ＭＳ 明朝" w:hAnsi="ＭＳ 明朝" w:hint="eastAsia"/>
          <w:sz w:val="20"/>
          <w:szCs w:val="20"/>
        </w:rPr>
        <w:t>すること。</w:t>
      </w:r>
    </w:p>
    <w:p w14:paraId="2E9F86FA" w14:textId="77777777" w:rsidR="0049755A" w:rsidRPr="00181D14" w:rsidRDefault="0049755A" w:rsidP="0049755A">
      <w:pPr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 w:rsidRPr="00181D14">
        <w:rPr>
          <w:rFonts w:ascii="ＭＳ 明朝" w:eastAsia="ＭＳ 明朝" w:hAnsi="ＭＳ 明朝" w:hint="eastAsia"/>
          <w:sz w:val="20"/>
          <w:szCs w:val="20"/>
        </w:rPr>
        <w:t>③</w:t>
      </w:r>
      <w:r w:rsidRPr="00181D14">
        <w:rPr>
          <w:rFonts w:ascii="ＭＳ 明朝" w:eastAsia="ＭＳ 明朝" w:hAnsi="ＭＳ 明朝"/>
          <w:sz w:val="20"/>
          <w:szCs w:val="20"/>
        </w:rPr>
        <w:t xml:space="preserve">　</w:t>
      </w:r>
      <w:r w:rsidRPr="006A6E40">
        <w:rPr>
          <w:rFonts w:ascii="ＭＳ 明朝" w:eastAsia="ＭＳ 明朝" w:hAnsi="ＭＳ 明朝" w:hint="eastAsia"/>
          <w:sz w:val="20"/>
          <w:szCs w:val="20"/>
          <w:u w:val="single"/>
        </w:rPr>
        <w:t>令和４年度の</w:t>
      </w:r>
      <w:r w:rsidRPr="00305B2E">
        <w:rPr>
          <w:rFonts w:ascii="ＭＳ ゴシック" w:eastAsia="ＭＳ ゴシック" w:hAnsi="ＭＳ ゴシック" w:hint="eastAsia"/>
          <w:sz w:val="20"/>
          <w:szCs w:val="20"/>
          <w:u w:val="single"/>
        </w:rPr>
        <w:t>収支実績見込みにおける電気代及びガス代</w:t>
      </w:r>
      <w:r w:rsidRPr="00181D14">
        <w:rPr>
          <w:rFonts w:ascii="ＭＳ 明朝" w:eastAsia="ＭＳ 明朝" w:hAnsi="ＭＳ 明朝" w:hint="eastAsia"/>
          <w:sz w:val="20"/>
          <w:szCs w:val="20"/>
        </w:rPr>
        <w:t>が、</w:t>
      </w:r>
      <w:r w:rsidRPr="006A6E40">
        <w:rPr>
          <w:rFonts w:ascii="ＭＳ 明朝" w:eastAsia="ＭＳ 明朝" w:hAnsi="ＭＳ 明朝" w:hint="eastAsia"/>
          <w:sz w:val="20"/>
          <w:szCs w:val="20"/>
          <w:u w:val="single"/>
        </w:rPr>
        <w:t>令和４年度</w:t>
      </w:r>
      <w:r w:rsidRPr="00305B2E">
        <w:rPr>
          <w:rFonts w:ascii="ＭＳ ゴシック" w:eastAsia="ＭＳ ゴシック" w:hAnsi="ＭＳ ゴシック" w:hint="eastAsia"/>
          <w:sz w:val="20"/>
          <w:szCs w:val="20"/>
          <w:u w:val="single"/>
        </w:rPr>
        <w:t>収支計画上の想定を上回る</w:t>
      </w:r>
      <w:r w:rsidRPr="00181D14">
        <w:rPr>
          <w:rFonts w:ascii="ＭＳ 明朝" w:eastAsia="ＭＳ 明朝" w:hAnsi="ＭＳ 明朝" w:hint="eastAsia"/>
          <w:sz w:val="20"/>
          <w:szCs w:val="20"/>
        </w:rPr>
        <w:t>こと。</w:t>
      </w:r>
    </w:p>
    <w:p w14:paraId="390A02A2" w14:textId="77777777" w:rsidR="0049755A" w:rsidRPr="00181D14" w:rsidRDefault="0049755A" w:rsidP="0049755A">
      <w:pPr>
        <w:rPr>
          <w:rFonts w:ascii="ＭＳ 明朝" w:eastAsia="ＭＳ 明朝" w:hAnsi="ＭＳ 明朝"/>
          <w:sz w:val="20"/>
          <w:szCs w:val="20"/>
        </w:rPr>
      </w:pPr>
      <w:r w:rsidRPr="00181D14">
        <w:rPr>
          <w:rFonts w:ascii="ＭＳ 明朝" w:eastAsia="ＭＳ 明朝" w:hAnsi="ＭＳ 明朝" w:hint="eastAsia"/>
          <w:sz w:val="20"/>
          <w:szCs w:val="20"/>
        </w:rPr>
        <w:t>３　府支援額（上限）の算出方法</w:t>
      </w:r>
    </w:p>
    <w:p w14:paraId="5013C436" w14:textId="77777777" w:rsidR="0049755A" w:rsidRPr="00181D14" w:rsidRDefault="0049755A" w:rsidP="0049755A">
      <w:pPr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  <w:r w:rsidRPr="00BD1A24">
        <w:rPr>
          <w:rFonts w:ascii="ＭＳ 明朝" w:eastAsia="ＭＳ 明朝" w:hAnsi="ＭＳ 明朝" w:hint="eastAsia"/>
          <w:sz w:val="20"/>
          <w:szCs w:val="20"/>
          <w:u w:val="single"/>
        </w:rPr>
        <w:t>令和４年度</w:t>
      </w:r>
      <w:r w:rsidRPr="00305B2E">
        <w:rPr>
          <w:rFonts w:ascii="ＭＳ ゴシック" w:eastAsia="ＭＳ ゴシック" w:hAnsi="ＭＳ ゴシック" w:hint="eastAsia"/>
          <w:sz w:val="20"/>
          <w:szCs w:val="20"/>
          <w:u w:val="single"/>
        </w:rPr>
        <w:t>収支実績見込み</w:t>
      </w:r>
      <w:r w:rsidRPr="00305B2E">
        <w:rPr>
          <w:rFonts w:ascii="ＭＳ 明朝" w:eastAsia="ＭＳ 明朝" w:hAnsi="ＭＳ 明朝" w:hint="eastAsia"/>
          <w:sz w:val="20"/>
          <w:szCs w:val="20"/>
          <w:u w:val="single"/>
        </w:rPr>
        <w:t>における電気代及びガス代</w:t>
      </w:r>
      <w:r w:rsidRPr="00305B2E">
        <w:rPr>
          <w:rFonts w:ascii="ＭＳ ゴシック" w:eastAsia="ＭＳ ゴシック" w:hAnsi="ＭＳ ゴシック" w:hint="eastAsia"/>
          <w:sz w:val="20"/>
          <w:szCs w:val="20"/>
          <w:u w:val="single"/>
        </w:rPr>
        <w:t>の合計額</w:t>
      </w:r>
      <w:r w:rsidRPr="00BD1A24">
        <w:rPr>
          <w:rFonts w:ascii="ＭＳ ゴシック" w:eastAsia="ＭＳ ゴシック" w:hAnsi="ＭＳ ゴシック" w:hint="eastAsia"/>
          <w:sz w:val="20"/>
          <w:szCs w:val="20"/>
          <w:u w:val="single"/>
        </w:rPr>
        <w:t>と</w:t>
      </w:r>
      <w:r w:rsidRPr="00181D14">
        <w:rPr>
          <w:rFonts w:ascii="ＭＳ 明朝" w:eastAsia="ＭＳ 明朝" w:hAnsi="ＭＳ 明朝" w:hint="eastAsia"/>
          <w:sz w:val="20"/>
          <w:szCs w:val="20"/>
        </w:rPr>
        <w:t>、</w:t>
      </w:r>
      <w:r w:rsidRPr="00BD1A24">
        <w:rPr>
          <w:rFonts w:ascii="ＭＳ 明朝" w:eastAsia="ＭＳ 明朝" w:hAnsi="ＭＳ 明朝" w:hint="eastAsia"/>
          <w:sz w:val="20"/>
          <w:szCs w:val="20"/>
          <w:u w:val="single"/>
        </w:rPr>
        <w:t>令和４年度</w:t>
      </w:r>
      <w:r w:rsidRPr="00305B2E">
        <w:rPr>
          <w:rFonts w:ascii="ＭＳ ゴシック" w:eastAsia="ＭＳ ゴシック" w:hAnsi="ＭＳ ゴシック" w:hint="eastAsia"/>
          <w:sz w:val="20"/>
          <w:szCs w:val="20"/>
          <w:u w:val="single"/>
        </w:rPr>
        <w:t>収支計画</w:t>
      </w:r>
      <w:r w:rsidRPr="00305B2E">
        <w:rPr>
          <w:rFonts w:ascii="ＭＳ 明朝" w:eastAsia="ＭＳ 明朝" w:hAnsi="ＭＳ 明朝" w:hint="eastAsia"/>
          <w:sz w:val="20"/>
          <w:szCs w:val="20"/>
          <w:u w:val="single"/>
        </w:rPr>
        <w:t>における電気代及びガス代</w:t>
      </w:r>
      <w:r w:rsidRPr="00305B2E">
        <w:rPr>
          <w:rFonts w:ascii="ＭＳ ゴシック" w:eastAsia="ＭＳ ゴシック" w:hAnsi="ＭＳ ゴシック" w:hint="eastAsia"/>
          <w:sz w:val="20"/>
          <w:szCs w:val="20"/>
          <w:u w:val="single"/>
        </w:rPr>
        <w:t>の合計額の差額</w:t>
      </w:r>
      <w:r w:rsidRPr="00181D14">
        <w:rPr>
          <w:rFonts w:ascii="ＭＳ 明朝" w:eastAsia="ＭＳ 明朝" w:hAnsi="ＭＳ 明朝" w:hint="eastAsia"/>
          <w:sz w:val="20"/>
          <w:szCs w:val="20"/>
        </w:rPr>
        <w:t>とする。</w:t>
      </w:r>
    </w:p>
    <w:p w14:paraId="215B30C6" w14:textId="77777777" w:rsidR="0049755A" w:rsidRDefault="0049755A" w:rsidP="0049755A">
      <w:pPr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  <w:r w:rsidRPr="00181D14">
        <w:rPr>
          <w:rFonts w:ascii="ＭＳ 明朝" w:eastAsia="ＭＳ 明朝" w:hAnsi="ＭＳ 明朝" w:hint="eastAsia"/>
          <w:sz w:val="20"/>
          <w:szCs w:val="20"/>
        </w:rPr>
        <w:t>但し、</w:t>
      </w:r>
      <w:r w:rsidRPr="00BD1A24">
        <w:rPr>
          <w:rFonts w:ascii="ＭＳ 明朝" w:eastAsia="ＭＳ 明朝" w:hAnsi="ＭＳ 明朝" w:hint="eastAsia"/>
          <w:sz w:val="20"/>
          <w:szCs w:val="20"/>
          <w:u w:val="single"/>
        </w:rPr>
        <w:t>令和４年度</w:t>
      </w:r>
      <w:r w:rsidRPr="00305B2E">
        <w:rPr>
          <w:rFonts w:ascii="ＭＳ ゴシック" w:eastAsia="ＭＳ ゴシック" w:hAnsi="ＭＳ ゴシック" w:hint="eastAsia"/>
          <w:sz w:val="20"/>
          <w:szCs w:val="20"/>
          <w:u w:val="single"/>
        </w:rPr>
        <w:t>収支実績見込みにおける赤字額</w:t>
      </w:r>
      <w:r w:rsidRPr="00305B2E">
        <w:rPr>
          <w:rFonts w:ascii="ＭＳ 明朝" w:eastAsia="ＭＳ 明朝" w:hAnsi="ＭＳ 明朝" w:hint="eastAsia"/>
          <w:sz w:val="20"/>
          <w:szCs w:val="20"/>
          <w:u w:val="single"/>
        </w:rPr>
        <w:t>を</w:t>
      </w:r>
      <w:r w:rsidRPr="00305B2E">
        <w:rPr>
          <w:rFonts w:ascii="ＭＳ ゴシック" w:eastAsia="ＭＳ ゴシック" w:hAnsi="ＭＳ ゴシック" w:hint="eastAsia"/>
          <w:sz w:val="20"/>
          <w:szCs w:val="20"/>
          <w:u w:val="single"/>
        </w:rPr>
        <w:t>上限</w:t>
      </w:r>
      <w:r w:rsidRPr="00181D14">
        <w:rPr>
          <w:rFonts w:ascii="ＭＳ 明朝" w:eastAsia="ＭＳ 明朝" w:hAnsi="ＭＳ 明朝" w:hint="eastAsia"/>
          <w:sz w:val="20"/>
          <w:szCs w:val="20"/>
        </w:rPr>
        <w:t>とする。また、</w:t>
      </w:r>
      <w:r w:rsidRPr="00BD1A24">
        <w:rPr>
          <w:rFonts w:ascii="ＭＳ 明朝" w:eastAsia="ＭＳ 明朝" w:hAnsi="ＭＳ 明朝" w:hint="eastAsia"/>
          <w:sz w:val="20"/>
          <w:szCs w:val="20"/>
          <w:u w:val="single"/>
        </w:rPr>
        <w:t>令和４年度</w:t>
      </w:r>
      <w:r w:rsidRPr="00305B2E">
        <w:rPr>
          <w:rFonts w:ascii="ＭＳ ゴシック" w:eastAsia="ＭＳ ゴシック" w:hAnsi="ＭＳ ゴシック" w:hint="eastAsia"/>
          <w:sz w:val="20"/>
          <w:szCs w:val="20"/>
          <w:u w:val="single"/>
        </w:rPr>
        <w:t>収支計画において赤字を見込んでいた場合</w:t>
      </w:r>
      <w:r w:rsidRPr="00305B2E">
        <w:rPr>
          <w:rFonts w:ascii="ＭＳ 明朝" w:eastAsia="ＭＳ 明朝" w:hAnsi="ＭＳ 明朝" w:hint="eastAsia"/>
          <w:sz w:val="20"/>
          <w:szCs w:val="20"/>
          <w:u w:val="single"/>
        </w:rPr>
        <w:t>は、</w:t>
      </w:r>
      <w:r w:rsidRPr="00305B2E">
        <w:rPr>
          <w:rFonts w:ascii="ＭＳ ゴシック" w:eastAsia="ＭＳ ゴシック" w:hAnsi="ＭＳ ゴシック" w:hint="eastAsia"/>
          <w:sz w:val="20"/>
          <w:szCs w:val="20"/>
          <w:u w:val="single"/>
        </w:rPr>
        <w:t>当該金額を控除</w:t>
      </w:r>
      <w:r w:rsidRPr="00181D14">
        <w:rPr>
          <w:rFonts w:ascii="ＭＳ 明朝" w:eastAsia="ＭＳ 明朝" w:hAnsi="ＭＳ 明朝" w:hint="eastAsia"/>
          <w:sz w:val="20"/>
          <w:szCs w:val="20"/>
        </w:rPr>
        <w:t>する。</w:t>
      </w:r>
    </w:p>
    <w:p w14:paraId="0CC2B4FB" w14:textId="179AB131" w:rsidR="007D58DB" w:rsidRPr="0049755A" w:rsidRDefault="007D58DB" w:rsidP="00E5182B">
      <w:pPr>
        <w:ind w:leftChars="150" w:left="315"/>
        <w:rPr>
          <w:rFonts w:ascii="ＭＳ ゴシック" w:eastAsia="ＭＳ ゴシック" w:hAnsi="ＭＳ ゴシック"/>
          <w:noProof/>
        </w:rPr>
      </w:pPr>
    </w:p>
    <w:p w14:paraId="7CBB5AE1" w14:textId="7CA5F901" w:rsidR="00E66490" w:rsidRDefault="0090088A" w:rsidP="0090088A">
      <w:pPr>
        <w:widowControl/>
        <w:jc w:val="left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/>
          <w:noProof/>
        </w:rPr>
        <w:br w:type="page"/>
      </w:r>
    </w:p>
    <w:p w14:paraId="064EA0D0" w14:textId="77777777" w:rsidR="0090088A" w:rsidRPr="00107C74" w:rsidRDefault="0090088A" w:rsidP="0090088A">
      <w:pPr>
        <w:widowControl/>
        <w:jc w:val="left"/>
        <w:rPr>
          <w:rFonts w:ascii="ＭＳ ゴシック" w:eastAsia="ＭＳ ゴシック" w:hAnsi="ＭＳ ゴシック"/>
          <w:noProof/>
        </w:rPr>
      </w:pPr>
    </w:p>
    <w:p w14:paraId="5829F389" w14:textId="02E073B5" w:rsidR="00107C74" w:rsidRDefault="0090088A" w:rsidP="00107C74">
      <w:pPr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>２</w:t>
      </w:r>
      <w:r w:rsidR="00107C74">
        <w:rPr>
          <w:rFonts w:ascii="ＭＳ ゴシック" w:eastAsia="ＭＳ ゴシック" w:hAnsi="ＭＳ ゴシック" w:hint="eastAsia"/>
          <w:noProof/>
        </w:rPr>
        <w:t xml:space="preserve">　令和５年度の支援予定について</w:t>
      </w:r>
    </w:p>
    <w:p w14:paraId="61EB4F87" w14:textId="63312C60" w:rsidR="00107C74" w:rsidRDefault="004A654B" w:rsidP="00107C74">
      <w:pPr>
        <w:jc w:val="center"/>
        <w:rPr>
          <w:rFonts w:ascii="ＭＳ ゴシック" w:eastAsia="ＭＳ ゴシック" w:hAnsi="ＭＳ ゴシック"/>
          <w:noProof/>
        </w:rPr>
      </w:pPr>
      <w:r w:rsidRPr="004A654B">
        <w:rPr>
          <w:noProof/>
        </w:rPr>
        <w:drawing>
          <wp:inline distT="0" distB="0" distL="0" distR="0" wp14:anchorId="1EC2DE30" wp14:editId="3F20AA47">
            <wp:extent cx="3796030" cy="1562735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2D6B9" w14:textId="7DF45829" w:rsidR="00107C74" w:rsidRDefault="00107C74" w:rsidP="00107C74">
      <w:pPr>
        <w:rPr>
          <w:rFonts w:ascii="ＭＳ ゴシック" w:eastAsia="ＭＳ ゴシック" w:hAnsi="ＭＳ ゴシック"/>
          <w:noProof/>
        </w:rPr>
      </w:pPr>
    </w:p>
    <w:p w14:paraId="604FB70E" w14:textId="46703CCE" w:rsidR="00EB67A3" w:rsidRPr="00DE67B4" w:rsidRDefault="00EB67A3" w:rsidP="00EB67A3">
      <w:pPr>
        <w:rPr>
          <w:rFonts w:ascii="ＭＳ 明朝" w:eastAsia="ＭＳ 明朝" w:hAnsi="ＭＳ 明朝"/>
          <w:b/>
          <w:sz w:val="20"/>
          <w:szCs w:val="20"/>
        </w:rPr>
      </w:pPr>
      <w:r w:rsidRPr="00DE67B4">
        <w:rPr>
          <w:rFonts w:ascii="ＭＳ 明朝" w:eastAsia="ＭＳ 明朝" w:hAnsi="ＭＳ 明朝" w:hint="eastAsia"/>
          <w:b/>
          <w:sz w:val="20"/>
          <w:szCs w:val="20"/>
        </w:rPr>
        <w:t xml:space="preserve">＜参考＞ </w:t>
      </w:r>
      <w:r>
        <w:rPr>
          <w:rFonts w:ascii="ＭＳ 明朝" w:eastAsia="ＭＳ 明朝" w:hAnsi="ＭＳ 明朝" w:hint="eastAsia"/>
          <w:b/>
          <w:sz w:val="20"/>
          <w:szCs w:val="20"/>
        </w:rPr>
        <w:t>府の対応方針</w:t>
      </w:r>
    </w:p>
    <w:p w14:paraId="445617C8" w14:textId="188AFCE2" w:rsidR="00A3638E" w:rsidRDefault="00A3638E" w:rsidP="00EB67A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１　対応方針について</w:t>
      </w:r>
    </w:p>
    <w:p w14:paraId="089D9DDC" w14:textId="6A615570" w:rsidR="00EB67A3" w:rsidRDefault="00EB67A3" w:rsidP="00A3638E">
      <w:pPr>
        <w:rPr>
          <w:rFonts w:ascii="ＭＳ 明朝" w:eastAsia="ＭＳ 明朝" w:hAnsi="ＭＳ 明朝"/>
          <w:sz w:val="20"/>
          <w:szCs w:val="20"/>
        </w:rPr>
      </w:pPr>
      <w:r w:rsidRPr="00181D14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A3638E" w:rsidRPr="00A3638E">
        <w:rPr>
          <w:rFonts w:ascii="ＭＳ 明朝" w:eastAsia="ＭＳ 明朝" w:hAnsi="ＭＳ 明朝" w:hint="eastAsia"/>
          <w:sz w:val="20"/>
          <w:szCs w:val="20"/>
        </w:rPr>
        <w:t>光熱費高騰の影響を受ける公の施設において、光熱費高騰の影響の緩和を図り、施設のサービス水準や適正な管理運営を維持することにより、施設利用者の支援に資するため、臨時的な特例措置として、指定管理者に対し</w:t>
      </w:r>
      <w:r w:rsidR="00A3638E" w:rsidRPr="00A3638E">
        <w:rPr>
          <w:rFonts w:ascii="ＭＳ 明朝" w:eastAsia="ＭＳ 明朝" w:hAnsi="ＭＳ 明朝" w:hint="eastAsia"/>
          <w:sz w:val="20"/>
          <w:szCs w:val="20"/>
          <w:u w:val="single"/>
        </w:rPr>
        <w:t>令和５年４～</w:t>
      </w:r>
      <w:r w:rsidR="00A3638E" w:rsidRPr="00A3638E">
        <w:rPr>
          <w:rFonts w:ascii="ＭＳ 明朝" w:eastAsia="ＭＳ 明朝" w:hAnsi="ＭＳ 明朝"/>
          <w:sz w:val="20"/>
          <w:szCs w:val="20"/>
          <w:u w:val="single"/>
        </w:rPr>
        <w:t>9月分の光熱費高騰相当分を補助金として交付</w:t>
      </w:r>
      <w:r w:rsidR="00A3638E" w:rsidRPr="00A3638E">
        <w:rPr>
          <w:rFonts w:ascii="ＭＳ 明朝" w:eastAsia="ＭＳ 明朝" w:hAnsi="ＭＳ 明朝" w:hint="eastAsia"/>
          <w:sz w:val="20"/>
          <w:szCs w:val="20"/>
          <w:u w:val="single"/>
        </w:rPr>
        <w:t>する</w:t>
      </w:r>
      <w:r w:rsidR="00A3638E">
        <w:rPr>
          <w:rFonts w:ascii="ＭＳ 明朝" w:eastAsia="ＭＳ 明朝" w:hAnsi="ＭＳ 明朝" w:hint="eastAsia"/>
          <w:sz w:val="20"/>
          <w:szCs w:val="20"/>
        </w:rPr>
        <w:t>。</w:t>
      </w:r>
    </w:p>
    <w:p w14:paraId="3C6A40D9" w14:textId="77777777" w:rsidR="00EB67A3" w:rsidRPr="00A3638E" w:rsidRDefault="00EB67A3" w:rsidP="00EB67A3">
      <w:pPr>
        <w:rPr>
          <w:rFonts w:ascii="ＭＳ 明朝" w:eastAsia="ＭＳ 明朝" w:hAnsi="ＭＳ 明朝"/>
          <w:sz w:val="20"/>
          <w:szCs w:val="20"/>
        </w:rPr>
      </w:pPr>
    </w:p>
    <w:p w14:paraId="6D2E78DD" w14:textId="6538ED78" w:rsidR="00EB67A3" w:rsidRDefault="00EB67A3" w:rsidP="00EB67A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２　対象</w:t>
      </w:r>
      <w:r w:rsidRPr="00181D14">
        <w:rPr>
          <w:rFonts w:ascii="ＭＳ 明朝" w:eastAsia="ＭＳ 明朝" w:hAnsi="ＭＳ 明朝" w:hint="eastAsia"/>
          <w:sz w:val="20"/>
          <w:szCs w:val="20"/>
        </w:rPr>
        <w:t>経費</w:t>
      </w:r>
      <w:r>
        <w:rPr>
          <w:rFonts w:ascii="ＭＳ 明朝" w:eastAsia="ＭＳ 明朝" w:hAnsi="ＭＳ 明朝" w:hint="eastAsia"/>
          <w:sz w:val="20"/>
          <w:szCs w:val="20"/>
        </w:rPr>
        <w:t>及び補助率</w:t>
      </w:r>
      <w:r w:rsidR="00A3638E">
        <w:rPr>
          <w:rFonts w:ascii="ＭＳ 明朝" w:eastAsia="ＭＳ 明朝" w:hAnsi="ＭＳ 明朝" w:hint="eastAsia"/>
          <w:sz w:val="20"/>
          <w:szCs w:val="20"/>
        </w:rPr>
        <w:t>について</w:t>
      </w:r>
    </w:p>
    <w:p w14:paraId="53FAFF37" w14:textId="77777777" w:rsidR="00A3638E" w:rsidRPr="00181D14" w:rsidRDefault="00A3638E" w:rsidP="00EB67A3">
      <w:pPr>
        <w:rPr>
          <w:rFonts w:ascii="ＭＳ 明朝" w:eastAsia="ＭＳ 明朝" w:hAnsi="ＭＳ 明朝"/>
          <w:sz w:val="20"/>
          <w:szCs w:val="20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972"/>
        <w:gridCol w:w="1702"/>
        <w:gridCol w:w="4394"/>
        <w:gridCol w:w="1418"/>
      </w:tblGrid>
      <w:tr w:rsidR="00EB67A3" w:rsidRPr="00EB67A3" w14:paraId="38B16DC5" w14:textId="77777777" w:rsidTr="00376F43">
        <w:tc>
          <w:tcPr>
            <w:tcW w:w="3544" w:type="dxa"/>
            <w:gridSpan w:val="3"/>
            <w:vAlign w:val="center"/>
          </w:tcPr>
          <w:p w14:paraId="53E5462B" w14:textId="77777777" w:rsidR="00EB67A3" w:rsidRPr="00EB67A3" w:rsidRDefault="00EB67A3" w:rsidP="00376F4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B67A3">
              <w:rPr>
                <w:rFonts w:ascii="ＭＳ ゴシック" w:eastAsia="ＭＳ ゴシック" w:hAnsi="ＭＳ ゴシック" w:hint="eastAsia"/>
                <w:color w:val="000000"/>
              </w:rPr>
              <w:t>補助対象経費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1DC1B5DE" w14:textId="77777777" w:rsidR="00EB67A3" w:rsidRPr="00EB67A3" w:rsidRDefault="00EB67A3" w:rsidP="00376F4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B67A3">
              <w:rPr>
                <w:rFonts w:ascii="ＭＳ ゴシック" w:eastAsia="ＭＳ ゴシック" w:hAnsi="ＭＳ ゴシック" w:hint="eastAsia"/>
                <w:color w:val="000000"/>
              </w:rPr>
              <w:t>補助対象額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B6ABBC0" w14:textId="77777777" w:rsidR="00EB67A3" w:rsidRPr="00EB67A3" w:rsidRDefault="00EB67A3" w:rsidP="00376F4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B67A3">
              <w:rPr>
                <w:rFonts w:ascii="ＭＳ ゴシック" w:eastAsia="ＭＳ ゴシック" w:hAnsi="ＭＳ ゴシック" w:hint="eastAsia"/>
                <w:color w:val="000000"/>
              </w:rPr>
              <w:t>補助率</w:t>
            </w:r>
          </w:p>
        </w:tc>
      </w:tr>
      <w:tr w:rsidR="00EB67A3" w:rsidRPr="00EB67A3" w14:paraId="592F9C79" w14:textId="77777777" w:rsidTr="00376F43">
        <w:tc>
          <w:tcPr>
            <w:tcW w:w="870" w:type="dxa"/>
          </w:tcPr>
          <w:p w14:paraId="09CD012D" w14:textId="77777777" w:rsidR="00EB67A3" w:rsidRPr="00EB67A3" w:rsidRDefault="00EB67A3" w:rsidP="00376F4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B67A3">
              <w:rPr>
                <w:rFonts w:ascii="ＭＳ ゴシック" w:eastAsia="ＭＳ ゴシック" w:hAnsi="ＭＳ ゴシック" w:hint="eastAsia"/>
                <w:color w:val="000000"/>
              </w:rPr>
              <w:t>経費</w:t>
            </w:r>
          </w:p>
          <w:p w14:paraId="18B2D053" w14:textId="77777777" w:rsidR="00EB67A3" w:rsidRPr="00EB67A3" w:rsidRDefault="00EB67A3" w:rsidP="00376F4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B67A3">
              <w:rPr>
                <w:rFonts w:ascii="ＭＳ ゴシック" w:eastAsia="ＭＳ ゴシック" w:hAnsi="ＭＳ ゴシック" w:hint="eastAsia"/>
                <w:color w:val="000000"/>
              </w:rPr>
              <w:t>区分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EEEC3BD" w14:textId="77777777" w:rsidR="00EB67A3" w:rsidRPr="00EB67A3" w:rsidRDefault="00EB67A3" w:rsidP="00376F4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B67A3">
              <w:rPr>
                <w:rFonts w:ascii="ＭＳ ゴシック" w:eastAsia="ＭＳ ゴシック" w:hAnsi="ＭＳ ゴシック" w:hint="eastAsia"/>
                <w:color w:val="000000"/>
              </w:rPr>
              <w:t>種別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8D7FD5B" w14:textId="77777777" w:rsidR="00EB67A3" w:rsidRPr="00EB67A3" w:rsidRDefault="00EB67A3" w:rsidP="00376F4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B67A3">
              <w:rPr>
                <w:rFonts w:ascii="ＭＳ ゴシック" w:eastAsia="ＭＳ ゴシック" w:hAnsi="ＭＳ ゴシック" w:hint="eastAsia"/>
                <w:color w:val="000000"/>
              </w:rPr>
              <w:t>内容</w:t>
            </w:r>
          </w:p>
        </w:tc>
        <w:tc>
          <w:tcPr>
            <w:tcW w:w="4394" w:type="dxa"/>
            <w:vMerge/>
            <w:shd w:val="clear" w:color="auto" w:fill="auto"/>
          </w:tcPr>
          <w:p w14:paraId="211F61C7" w14:textId="77777777" w:rsidR="00EB67A3" w:rsidRPr="00EB67A3" w:rsidRDefault="00EB67A3" w:rsidP="00376F4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BF6E157" w14:textId="77777777" w:rsidR="00EB67A3" w:rsidRPr="00EB67A3" w:rsidRDefault="00EB67A3" w:rsidP="00376F4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B67A3" w:rsidRPr="00EB67A3" w14:paraId="4BC48B31" w14:textId="77777777" w:rsidTr="00376F43">
        <w:tc>
          <w:tcPr>
            <w:tcW w:w="870" w:type="dxa"/>
            <w:vMerge w:val="restart"/>
            <w:vAlign w:val="center"/>
          </w:tcPr>
          <w:p w14:paraId="1292ADF1" w14:textId="77777777" w:rsidR="00EB67A3" w:rsidRPr="00EB67A3" w:rsidRDefault="00EB67A3" w:rsidP="00376F43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EB67A3">
              <w:rPr>
                <w:rFonts w:ascii="ＭＳ ゴシック" w:eastAsia="ＭＳ ゴシック" w:hAnsi="ＭＳ ゴシック" w:hint="eastAsia"/>
                <w:color w:val="000000"/>
              </w:rPr>
              <w:t>光熱費</w:t>
            </w:r>
          </w:p>
        </w:tc>
        <w:tc>
          <w:tcPr>
            <w:tcW w:w="972" w:type="dxa"/>
            <w:shd w:val="clear" w:color="auto" w:fill="auto"/>
          </w:tcPr>
          <w:p w14:paraId="2027C42E" w14:textId="77777777" w:rsidR="00EB67A3" w:rsidRPr="00EB67A3" w:rsidRDefault="00EB67A3" w:rsidP="00376F43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EB67A3">
              <w:rPr>
                <w:rFonts w:ascii="ＭＳ ゴシック" w:eastAsia="ＭＳ ゴシック" w:hAnsi="ＭＳ ゴシック" w:hint="eastAsia"/>
                <w:color w:val="000000"/>
              </w:rPr>
              <w:t>電気（高圧契約）</w:t>
            </w:r>
          </w:p>
        </w:tc>
        <w:tc>
          <w:tcPr>
            <w:tcW w:w="1702" w:type="dxa"/>
            <w:shd w:val="clear" w:color="auto" w:fill="auto"/>
          </w:tcPr>
          <w:p w14:paraId="309DD315" w14:textId="77777777" w:rsidR="00EB67A3" w:rsidRPr="00EB67A3" w:rsidRDefault="00EB67A3" w:rsidP="00376F43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EB67A3">
              <w:rPr>
                <w:rFonts w:ascii="ＭＳ ゴシック" w:eastAsia="ＭＳ ゴシック" w:hAnsi="ＭＳ ゴシック" w:hint="eastAsia"/>
                <w:color w:val="000000"/>
              </w:rPr>
              <w:t>令和５年４月から同年９月までの電気料金の高騰相当分</w:t>
            </w:r>
          </w:p>
        </w:tc>
        <w:tc>
          <w:tcPr>
            <w:tcW w:w="4394" w:type="dxa"/>
            <w:shd w:val="clear" w:color="auto" w:fill="auto"/>
          </w:tcPr>
          <w:p w14:paraId="31B79336" w14:textId="77777777" w:rsidR="00EB67A3" w:rsidRPr="00EB67A3" w:rsidRDefault="00EB67A3" w:rsidP="00376F43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EB67A3">
              <w:rPr>
                <w:rFonts w:ascii="ＭＳ ゴシック" w:eastAsia="ＭＳ ゴシック" w:hAnsi="ＭＳ ゴシック" w:hint="eastAsia"/>
                <w:color w:val="000000"/>
              </w:rPr>
              <w:t>令和５年４月分から同年９月分までの電気使用量（第三者から徴収した電気料金に係る使用量を除く。）に単価上昇分６．５１円を乗じて得た額</w:t>
            </w:r>
          </w:p>
        </w:tc>
        <w:tc>
          <w:tcPr>
            <w:tcW w:w="1418" w:type="dxa"/>
            <w:shd w:val="clear" w:color="auto" w:fill="auto"/>
          </w:tcPr>
          <w:p w14:paraId="6A975C80" w14:textId="77777777" w:rsidR="00EB67A3" w:rsidRPr="00EB67A3" w:rsidRDefault="00EB67A3" w:rsidP="00376F43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EB67A3">
              <w:rPr>
                <w:rFonts w:ascii="ＭＳ ゴシック" w:eastAsia="ＭＳ ゴシック" w:hAnsi="ＭＳ ゴシック" w:hint="eastAsia"/>
                <w:color w:val="000000"/>
              </w:rPr>
              <w:t>全額補助</w:t>
            </w:r>
          </w:p>
        </w:tc>
      </w:tr>
      <w:tr w:rsidR="00EB67A3" w:rsidRPr="00EB67A3" w14:paraId="197503DB" w14:textId="77777777" w:rsidTr="00376F43">
        <w:tc>
          <w:tcPr>
            <w:tcW w:w="870" w:type="dxa"/>
            <w:vMerge/>
          </w:tcPr>
          <w:p w14:paraId="4E1CB7D5" w14:textId="77777777" w:rsidR="00EB67A3" w:rsidRPr="00EB67A3" w:rsidRDefault="00EB67A3" w:rsidP="00376F4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72" w:type="dxa"/>
            <w:shd w:val="clear" w:color="auto" w:fill="auto"/>
          </w:tcPr>
          <w:p w14:paraId="3EC548D6" w14:textId="77777777" w:rsidR="00EB67A3" w:rsidRPr="00EB67A3" w:rsidRDefault="00EB67A3" w:rsidP="00376F43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EB67A3">
              <w:rPr>
                <w:rFonts w:ascii="ＭＳ ゴシック" w:eastAsia="ＭＳ ゴシック" w:hAnsi="ＭＳ ゴシック" w:hint="eastAsia"/>
                <w:color w:val="000000"/>
              </w:rPr>
              <w:t>電気（特別高圧契約）</w:t>
            </w:r>
          </w:p>
        </w:tc>
        <w:tc>
          <w:tcPr>
            <w:tcW w:w="1702" w:type="dxa"/>
            <w:shd w:val="clear" w:color="auto" w:fill="auto"/>
          </w:tcPr>
          <w:p w14:paraId="31880725" w14:textId="77777777" w:rsidR="00EB67A3" w:rsidRPr="00EB67A3" w:rsidRDefault="00EB67A3" w:rsidP="00376F43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EB67A3">
              <w:rPr>
                <w:rFonts w:ascii="ＭＳ ゴシック" w:eastAsia="ＭＳ ゴシック" w:hAnsi="ＭＳ ゴシック" w:hint="eastAsia"/>
                <w:color w:val="000000"/>
              </w:rPr>
              <w:t>同上</w:t>
            </w:r>
          </w:p>
        </w:tc>
        <w:tc>
          <w:tcPr>
            <w:tcW w:w="4394" w:type="dxa"/>
            <w:shd w:val="clear" w:color="auto" w:fill="auto"/>
          </w:tcPr>
          <w:p w14:paraId="4A86E245" w14:textId="77777777" w:rsidR="00EB67A3" w:rsidRPr="00EB67A3" w:rsidRDefault="00EB67A3" w:rsidP="00376F43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EB67A3">
              <w:rPr>
                <w:rFonts w:ascii="ＭＳ ゴシック" w:eastAsia="ＭＳ ゴシック" w:hAnsi="ＭＳ ゴシック" w:hint="eastAsia"/>
                <w:color w:val="000000"/>
              </w:rPr>
              <w:t>令和５年４月分から同年９月分までの電気使用量（第三者から徴収した電気料金に係る使用量を除く。）に単価上昇分９．８８円を乗じて得た額</w:t>
            </w:r>
          </w:p>
        </w:tc>
        <w:tc>
          <w:tcPr>
            <w:tcW w:w="1418" w:type="dxa"/>
            <w:shd w:val="clear" w:color="auto" w:fill="auto"/>
          </w:tcPr>
          <w:p w14:paraId="33A34403" w14:textId="77777777" w:rsidR="00EB67A3" w:rsidRPr="00EB67A3" w:rsidRDefault="00EB67A3" w:rsidP="00376F43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EB67A3">
              <w:rPr>
                <w:rFonts w:ascii="ＭＳ ゴシック" w:eastAsia="ＭＳ ゴシック" w:hAnsi="ＭＳ ゴシック" w:hint="eastAsia"/>
                <w:color w:val="000000"/>
              </w:rPr>
              <w:t>全額補助</w:t>
            </w:r>
          </w:p>
        </w:tc>
      </w:tr>
      <w:tr w:rsidR="00EB67A3" w:rsidRPr="00EB67A3" w14:paraId="1CD0C584" w14:textId="77777777" w:rsidTr="00376F43">
        <w:tc>
          <w:tcPr>
            <w:tcW w:w="870" w:type="dxa"/>
            <w:vMerge/>
          </w:tcPr>
          <w:p w14:paraId="39219717" w14:textId="77777777" w:rsidR="00EB67A3" w:rsidRPr="00EB67A3" w:rsidRDefault="00EB67A3" w:rsidP="00376F4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72" w:type="dxa"/>
            <w:shd w:val="clear" w:color="auto" w:fill="auto"/>
          </w:tcPr>
          <w:p w14:paraId="58AE1F7A" w14:textId="77777777" w:rsidR="00EB67A3" w:rsidRPr="00EB67A3" w:rsidRDefault="00EB67A3" w:rsidP="00376F43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EB67A3">
              <w:rPr>
                <w:rFonts w:ascii="ＭＳ ゴシック" w:eastAsia="ＭＳ ゴシック" w:hAnsi="ＭＳ ゴシック" w:hint="eastAsia"/>
                <w:color w:val="000000"/>
              </w:rPr>
              <w:t>都市ガス</w:t>
            </w:r>
          </w:p>
        </w:tc>
        <w:tc>
          <w:tcPr>
            <w:tcW w:w="1702" w:type="dxa"/>
            <w:shd w:val="clear" w:color="auto" w:fill="auto"/>
          </w:tcPr>
          <w:p w14:paraId="2AFA6828" w14:textId="77777777" w:rsidR="00EB67A3" w:rsidRPr="00EB67A3" w:rsidRDefault="00EB67A3" w:rsidP="00376F43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EB67A3">
              <w:rPr>
                <w:rFonts w:ascii="ＭＳ ゴシック" w:eastAsia="ＭＳ ゴシック" w:hAnsi="ＭＳ ゴシック" w:hint="eastAsia"/>
                <w:color w:val="000000"/>
              </w:rPr>
              <w:t>令和５年４月から同年９月までのガス料金の高騰相当分</w:t>
            </w:r>
          </w:p>
        </w:tc>
        <w:tc>
          <w:tcPr>
            <w:tcW w:w="4394" w:type="dxa"/>
            <w:shd w:val="clear" w:color="auto" w:fill="auto"/>
          </w:tcPr>
          <w:p w14:paraId="637AA264" w14:textId="77777777" w:rsidR="00EB67A3" w:rsidRPr="00EB67A3" w:rsidRDefault="00EB67A3" w:rsidP="00376F43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EB67A3">
              <w:rPr>
                <w:rFonts w:ascii="ＭＳ ゴシック" w:eastAsia="ＭＳ ゴシック" w:hAnsi="ＭＳ ゴシック" w:hint="eastAsia"/>
                <w:color w:val="000000"/>
              </w:rPr>
              <w:t>令和５年４月分から同年９月分までのガス使用量（第三者から徴収したガス料金に係る使用量を除く。）に単価上昇分４７．２２円を乗じて得た額</w:t>
            </w:r>
          </w:p>
        </w:tc>
        <w:tc>
          <w:tcPr>
            <w:tcW w:w="1418" w:type="dxa"/>
            <w:shd w:val="clear" w:color="auto" w:fill="auto"/>
          </w:tcPr>
          <w:p w14:paraId="72B4CAB0" w14:textId="77777777" w:rsidR="00EB67A3" w:rsidRPr="00EB67A3" w:rsidRDefault="00EB67A3" w:rsidP="00376F43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EB67A3">
              <w:rPr>
                <w:rFonts w:ascii="ＭＳ ゴシック" w:eastAsia="ＭＳ ゴシック" w:hAnsi="ＭＳ ゴシック" w:hint="eastAsia"/>
                <w:color w:val="000000"/>
              </w:rPr>
              <w:t>全額補助</w:t>
            </w:r>
          </w:p>
        </w:tc>
      </w:tr>
      <w:tr w:rsidR="00EB67A3" w:rsidRPr="00EB67A3" w14:paraId="494D04B6" w14:textId="77777777" w:rsidTr="00376F43">
        <w:tc>
          <w:tcPr>
            <w:tcW w:w="870" w:type="dxa"/>
            <w:vMerge/>
          </w:tcPr>
          <w:p w14:paraId="10360AEF" w14:textId="77777777" w:rsidR="00EB67A3" w:rsidRPr="00EB67A3" w:rsidRDefault="00EB67A3" w:rsidP="00376F4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72" w:type="dxa"/>
            <w:shd w:val="clear" w:color="auto" w:fill="auto"/>
          </w:tcPr>
          <w:p w14:paraId="044E2C39" w14:textId="77777777" w:rsidR="00EB67A3" w:rsidRPr="00EB67A3" w:rsidRDefault="00EB67A3" w:rsidP="00376F43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EB67A3">
              <w:rPr>
                <w:rFonts w:ascii="ＭＳ ゴシック" w:eastAsia="ＭＳ ゴシック" w:hAnsi="ＭＳ ゴシック" w:hint="eastAsia"/>
                <w:color w:val="000000"/>
              </w:rPr>
              <w:t>ＬＰガス</w:t>
            </w:r>
          </w:p>
        </w:tc>
        <w:tc>
          <w:tcPr>
            <w:tcW w:w="1702" w:type="dxa"/>
            <w:shd w:val="clear" w:color="auto" w:fill="auto"/>
          </w:tcPr>
          <w:p w14:paraId="46033F6D" w14:textId="77777777" w:rsidR="00EB67A3" w:rsidRPr="00EB67A3" w:rsidRDefault="00EB67A3" w:rsidP="00376F43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EB67A3">
              <w:rPr>
                <w:rFonts w:ascii="ＭＳ ゴシック" w:eastAsia="ＭＳ ゴシック" w:hAnsi="ＭＳ ゴシック" w:hint="eastAsia"/>
                <w:color w:val="000000"/>
              </w:rPr>
              <w:t>同上</w:t>
            </w:r>
          </w:p>
        </w:tc>
        <w:tc>
          <w:tcPr>
            <w:tcW w:w="4394" w:type="dxa"/>
            <w:shd w:val="clear" w:color="auto" w:fill="auto"/>
          </w:tcPr>
          <w:p w14:paraId="05A525B2" w14:textId="77777777" w:rsidR="00EB67A3" w:rsidRPr="00EB67A3" w:rsidRDefault="00EB67A3" w:rsidP="00376F43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EB67A3">
              <w:rPr>
                <w:rFonts w:ascii="ＭＳ ゴシック" w:eastAsia="ＭＳ ゴシック" w:hAnsi="ＭＳ ゴシック" w:hint="eastAsia"/>
                <w:color w:val="000000"/>
              </w:rPr>
              <w:t>令和５年４月分から同年９月分までのガス料金（第三者から徴収したガス料金を除く。）に単価上昇率０．０９を乗じて得た額</w:t>
            </w:r>
          </w:p>
        </w:tc>
        <w:tc>
          <w:tcPr>
            <w:tcW w:w="1418" w:type="dxa"/>
            <w:shd w:val="clear" w:color="auto" w:fill="auto"/>
          </w:tcPr>
          <w:p w14:paraId="2BA3E320" w14:textId="77777777" w:rsidR="00EB67A3" w:rsidRPr="00EB67A3" w:rsidRDefault="00EB67A3" w:rsidP="00376F43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EB67A3">
              <w:rPr>
                <w:rFonts w:ascii="ＭＳ ゴシック" w:eastAsia="ＭＳ ゴシック" w:hAnsi="ＭＳ ゴシック" w:hint="eastAsia"/>
                <w:color w:val="000000"/>
              </w:rPr>
              <w:t>全額補助</w:t>
            </w:r>
          </w:p>
        </w:tc>
      </w:tr>
    </w:tbl>
    <w:p w14:paraId="21E71EE6" w14:textId="3A9916BA" w:rsidR="00107C74" w:rsidRDefault="00107C74" w:rsidP="00107C74">
      <w:pPr>
        <w:rPr>
          <w:rFonts w:ascii="ＭＳ ゴシック" w:eastAsia="ＭＳ ゴシック" w:hAnsi="ＭＳ ゴシック"/>
          <w:noProof/>
        </w:rPr>
      </w:pPr>
    </w:p>
    <w:p w14:paraId="4672FD7D" w14:textId="44737E2D" w:rsidR="00B1737E" w:rsidRDefault="00B1737E" w:rsidP="00F03F86">
      <w:pPr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1DBC4F0E" w14:textId="77777777" w:rsidR="00B1737E" w:rsidRPr="00181D14" w:rsidRDefault="00B1737E" w:rsidP="00F03F86">
      <w:pPr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</w:p>
    <w:sectPr w:rsidR="00B1737E" w:rsidRPr="00181D14" w:rsidSect="007D18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021" w:left="1418" w:header="851" w:footer="397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4A07D" w14:textId="77777777" w:rsidR="00CE3F98" w:rsidRDefault="00CE3F98" w:rsidP="009B13BC">
      <w:r>
        <w:separator/>
      </w:r>
    </w:p>
  </w:endnote>
  <w:endnote w:type="continuationSeparator" w:id="0">
    <w:p w14:paraId="7B4A9499" w14:textId="77777777" w:rsidR="00CE3F98" w:rsidRDefault="00CE3F98" w:rsidP="009B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17810" w14:textId="0E1BB4D1" w:rsidR="00B32BBF" w:rsidRPr="00A16AE6" w:rsidRDefault="007B4E3D" w:rsidP="00B32BBF">
    <w:pPr>
      <w:pStyle w:val="a6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3670537"/>
      <w:docPartObj>
        <w:docPartGallery w:val="Page Numbers (Bottom of Page)"/>
        <w:docPartUnique/>
      </w:docPartObj>
    </w:sdtPr>
    <w:sdtEndPr/>
    <w:sdtContent>
      <w:p w14:paraId="0AC99679" w14:textId="3FB97CA8" w:rsidR="0090088A" w:rsidRDefault="009008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E81" w:rsidRPr="002C1E81">
          <w:rPr>
            <w:noProof/>
            <w:lang w:val="ja-JP"/>
          </w:rPr>
          <w:t>39</w:t>
        </w:r>
        <w:r>
          <w:fldChar w:fldCharType="end"/>
        </w:r>
      </w:p>
    </w:sdtContent>
  </w:sdt>
  <w:p w14:paraId="70243049" w14:textId="2D96BC7B" w:rsidR="00B32BBF" w:rsidRPr="00A16AE6" w:rsidRDefault="00B32BBF">
    <w:pPr>
      <w:pStyle w:val="a6"/>
      <w:rPr>
        <w:rFonts w:ascii="ＭＳ ゴシック" w:eastAsia="ＭＳ ゴシック" w:hAnsi="ＭＳ ゴシック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A3D06" w14:textId="77777777" w:rsidR="007D187A" w:rsidRDefault="007D18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193B5" w14:textId="77777777" w:rsidR="00CE3F98" w:rsidRDefault="00CE3F98" w:rsidP="009B13BC">
      <w:r>
        <w:separator/>
      </w:r>
    </w:p>
  </w:footnote>
  <w:footnote w:type="continuationSeparator" w:id="0">
    <w:p w14:paraId="66424D61" w14:textId="77777777" w:rsidR="00CE3F98" w:rsidRDefault="00CE3F98" w:rsidP="009B1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8FCE0" w14:textId="77777777" w:rsidR="007D187A" w:rsidRDefault="007D187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723A3" w14:textId="03E72521" w:rsidR="00B32BBF" w:rsidRPr="0090088A" w:rsidRDefault="0090088A" w:rsidP="0090088A">
    <w:pPr>
      <w:pStyle w:val="a4"/>
      <w:wordWrap w:val="0"/>
      <w:jc w:val="right"/>
      <w:rPr>
        <w:rFonts w:ascii="ＭＳ ゴシック" w:eastAsia="ＭＳ ゴシック" w:hAnsi="ＭＳ ゴシック"/>
        <w:bdr w:val="single" w:sz="4" w:space="0" w:color="auto"/>
      </w:rPr>
    </w:pPr>
    <w:r>
      <w:rPr>
        <w:rFonts w:ascii="ＭＳ ゴシック" w:eastAsia="ＭＳ ゴシック" w:hAnsi="ＭＳ ゴシック" w:hint="eastAsia"/>
        <w:bdr w:val="single" w:sz="4" w:space="0" w:color="auto"/>
      </w:rPr>
      <w:t xml:space="preserve">　</w:t>
    </w:r>
    <w:r w:rsidRPr="0090088A">
      <w:rPr>
        <w:rFonts w:ascii="ＭＳ ゴシック" w:eastAsia="ＭＳ ゴシック" w:hAnsi="ＭＳ ゴシック" w:hint="eastAsia"/>
        <w:bdr w:val="single" w:sz="4" w:space="0" w:color="auto"/>
      </w:rPr>
      <w:t>資料１０</w:t>
    </w:r>
    <w:r>
      <w:rPr>
        <w:rFonts w:ascii="ＭＳ ゴシック" w:eastAsia="ＭＳ ゴシック" w:hAnsi="ＭＳ ゴシック" w:hint="eastAsia"/>
        <w:bdr w:val="single" w:sz="4" w:space="0" w:color="auto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5CEAD" w14:textId="77777777" w:rsidR="007D187A" w:rsidRDefault="007D18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A42F8"/>
    <w:multiLevelType w:val="hybridMultilevel"/>
    <w:tmpl w:val="0A000E58"/>
    <w:lvl w:ilvl="0" w:tplc="E3C6D60C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8F"/>
    <w:rsid w:val="00080A8B"/>
    <w:rsid w:val="00107C74"/>
    <w:rsid w:val="00131CD7"/>
    <w:rsid w:val="00181D14"/>
    <w:rsid w:val="001F75E3"/>
    <w:rsid w:val="002C1E81"/>
    <w:rsid w:val="002C438F"/>
    <w:rsid w:val="00305B2E"/>
    <w:rsid w:val="00362E6B"/>
    <w:rsid w:val="0049755A"/>
    <w:rsid w:val="004A654B"/>
    <w:rsid w:val="004E4AC5"/>
    <w:rsid w:val="00531FA2"/>
    <w:rsid w:val="005428D7"/>
    <w:rsid w:val="00542CD3"/>
    <w:rsid w:val="006A6E40"/>
    <w:rsid w:val="006F31B7"/>
    <w:rsid w:val="00722985"/>
    <w:rsid w:val="007B4E3D"/>
    <w:rsid w:val="007D187A"/>
    <w:rsid w:val="007D58DB"/>
    <w:rsid w:val="00816CFC"/>
    <w:rsid w:val="008E629F"/>
    <w:rsid w:val="0090088A"/>
    <w:rsid w:val="00974BA4"/>
    <w:rsid w:val="009B13BC"/>
    <w:rsid w:val="00A16AE6"/>
    <w:rsid w:val="00A361AF"/>
    <w:rsid w:val="00A3638E"/>
    <w:rsid w:val="00AA5E58"/>
    <w:rsid w:val="00AE3EFE"/>
    <w:rsid w:val="00B1737E"/>
    <w:rsid w:val="00B32BBF"/>
    <w:rsid w:val="00B4016C"/>
    <w:rsid w:val="00B84283"/>
    <w:rsid w:val="00BD1A24"/>
    <w:rsid w:val="00BE6A44"/>
    <w:rsid w:val="00C34154"/>
    <w:rsid w:val="00CE3F98"/>
    <w:rsid w:val="00D9042E"/>
    <w:rsid w:val="00DE67B4"/>
    <w:rsid w:val="00E5182B"/>
    <w:rsid w:val="00E66490"/>
    <w:rsid w:val="00EB6318"/>
    <w:rsid w:val="00EB67A3"/>
    <w:rsid w:val="00F03F86"/>
    <w:rsid w:val="00F602D9"/>
    <w:rsid w:val="00FC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88979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13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13BC"/>
  </w:style>
  <w:style w:type="paragraph" w:styleId="a6">
    <w:name w:val="footer"/>
    <w:basedOn w:val="a"/>
    <w:link w:val="a7"/>
    <w:uiPriority w:val="99"/>
    <w:unhideWhenUsed/>
    <w:rsid w:val="009B13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13BC"/>
  </w:style>
  <w:style w:type="paragraph" w:styleId="a8">
    <w:name w:val="List Paragraph"/>
    <w:basedOn w:val="a"/>
    <w:uiPriority w:val="34"/>
    <w:qFormat/>
    <w:rsid w:val="009B13B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62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2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38905-56E7-4B33-9A62-D6845413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2023-09-15T04:08:00Z</dcterms:created>
  <dcterms:modified xsi:type="dcterms:W3CDTF">2023-09-15T04:08:00Z</dcterms:modified>
</cp:coreProperties>
</file>