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7290" w14:textId="1DA64AA7" w:rsidR="007D1EFF" w:rsidRPr="00FD1648" w:rsidRDefault="007D1EFF" w:rsidP="009D04E7">
      <w:pPr>
        <w:jc w:val="center"/>
        <w:rPr>
          <w:rFonts w:ascii="ＭＳ ゴシック" w:eastAsia="ＭＳ ゴシック" w:hAnsi="ＭＳ ゴシック"/>
          <w:b/>
          <w:sz w:val="26"/>
          <w:szCs w:val="26"/>
        </w:rPr>
      </w:pPr>
      <w:bookmarkStart w:id="0" w:name="OLE_LINK3"/>
      <w:r w:rsidRPr="00FD1648">
        <w:rPr>
          <w:rFonts w:ascii="ＭＳ ゴシック" w:eastAsia="ＭＳ ゴシック" w:hAnsi="ＭＳ ゴシック" w:hint="eastAsia"/>
          <w:b/>
          <w:sz w:val="26"/>
          <w:szCs w:val="26"/>
        </w:rPr>
        <w:t>東和薬品RACTABドーム（大阪府立門真スポーツセンター）食堂営業に係る仕様書</w:t>
      </w:r>
    </w:p>
    <w:p w14:paraId="550BB48F" w14:textId="77777777" w:rsidR="007D1EFF" w:rsidRPr="00FD1648" w:rsidRDefault="007D1EFF" w:rsidP="007D1EFF">
      <w:pPr>
        <w:spacing w:beforeLines="50" w:before="145"/>
        <w:rPr>
          <w:rFonts w:ascii="ＭＳ ゴシック" w:eastAsia="ＭＳ ゴシック" w:hAnsi="ＭＳ ゴシック"/>
          <w:b/>
          <w:sz w:val="24"/>
        </w:rPr>
      </w:pPr>
      <w:r w:rsidRPr="00FD1648">
        <w:rPr>
          <w:rFonts w:ascii="ＭＳ ゴシック" w:eastAsia="ＭＳ ゴシック" w:hAnsi="ＭＳ ゴシック" w:hint="eastAsia"/>
          <w:b/>
          <w:sz w:val="24"/>
        </w:rPr>
        <w:t>１　使用許可物件</w:t>
      </w:r>
    </w:p>
    <w:tbl>
      <w:tblPr>
        <w:tblW w:w="906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7"/>
        <w:gridCol w:w="2887"/>
        <w:gridCol w:w="1253"/>
        <w:gridCol w:w="1247"/>
      </w:tblGrid>
      <w:tr w:rsidR="00FD1648" w:rsidRPr="00FD1648" w14:paraId="47D3908D" w14:textId="77777777" w:rsidTr="002D746B">
        <w:trPr>
          <w:trHeight w:val="428"/>
        </w:trPr>
        <w:tc>
          <w:tcPr>
            <w:tcW w:w="3677" w:type="dxa"/>
            <w:tcBorders>
              <w:top w:val="single" w:sz="4" w:space="0" w:color="auto"/>
              <w:left w:val="single" w:sz="4" w:space="0" w:color="auto"/>
              <w:bottom w:val="single" w:sz="4" w:space="0" w:color="auto"/>
              <w:right w:val="single" w:sz="4" w:space="0" w:color="auto"/>
            </w:tcBorders>
            <w:vAlign w:val="center"/>
          </w:tcPr>
          <w:p w14:paraId="3D1ABF45" w14:textId="77777777" w:rsidR="007D1EFF" w:rsidRPr="00FD1648" w:rsidRDefault="007D1EFF" w:rsidP="00D352AF">
            <w:pPr>
              <w:widowControl/>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使用許可場所／所在地</w:t>
            </w:r>
          </w:p>
        </w:tc>
        <w:tc>
          <w:tcPr>
            <w:tcW w:w="2887" w:type="dxa"/>
            <w:tcBorders>
              <w:top w:val="single" w:sz="4" w:space="0" w:color="auto"/>
              <w:left w:val="single" w:sz="4" w:space="0" w:color="auto"/>
              <w:bottom w:val="single" w:sz="4" w:space="0" w:color="auto"/>
              <w:right w:val="single" w:sz="4" w:space="0" w:color="auto"/>
            </w:tcBorders>
            <w:vAlign w:val="center"/>
          </w:tcPr>
          <w:p w14:paraId="4628946E" w14:textId="77777777" w:rsidR="007D1EFF" w:rsidRPr="00FD1648" w:rsidRDefault="007D1EFF" w:rsidP="00D352AF">
            <w:pPr>
              <w:spacing w:line="0" w:lineRule="atLeast"/>
              <w:ind w:firstLineChars="2" w:firstLine="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使用許可面積</w:t>
            </w:r>
          </w:p>
        </w:tc>
        <w:tc>
          <w:tcPr>
            <w:tcW w:w="1253" w:type="dxa"/>
            <w:tcBorders>
              <w:top w:val="single" w:sz="4" w:space="0" w:color="auto"/>
              <w:left w:val="single" w:sz="4" w:space="0" w:color="auto"/>
              <w:right w:val="single" w:sz="4" w:space="0" w:color="auto"/>
            </w:tcBorders>
            <w:vAlign w:val="center"/>
          </w:tcPr>
          <w:p w14:paraId="1DD31C0D" w14:textId="77777777" w:rsidR="007D1EFF" w:rsidRPr="00FD1648" w:rsidRDefault="007D1EFF" w:rsidP="00D352AF">
            <w:pPr>
              <w:spacing w:line="0" w:lineRule="atLeast"/>
              <w:ind w:firstLineChars="2" w:firstLine="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数　量</w:t>
            </w:r>
          </w:p>
        </w:tc>
        <w:tc>
          <w:tcPr>
            <w:tcW w:w="1247" w:type="dxa"/>
            <w:tcBorders>
              <w:top w:val="single" w:sz="4" w:space="0" w:color="auto"/>
              <w:left w:val="single" w:sz="4" w:space="0" w:color="auto"/>
              <w:bottom w:val="single" w:sz="4" w:space="0" w:color="auto"/>
              <w:right w:val="single" w:sz="4" w:space="0" w:color="auto"/>
            </w:tcBorders>
            <w:vAlign w:val="center"/>
          </w:tcPr>
          <w:p w14:paraId="46E7DB44" w14:textId="77777777" w:rsidR="007D1EFF" w:rsidRPr="00FD1648" w:rsidRDefault="007D1EFF" w:rsidP="00D352AF">
            <w:pPr>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位置図</w:t>
            </w:r>
          </w:p>
        </w:tc>
      </w:tr>
      <w:tr w:rsidR="00FD1648" w:rsidRPr="00FD1648" w14:paraId="63D49C1C" w14:textId="77777777" w:rsidTr="002D746B">
        <w:trPr>
          <w:trHeight w:val="476"/>
        </w:trPr>
        <w:tc>
          <w:tcPr>
            <w:tcW w:w="3677" w:type="dxa"/>
            <w:tcBorders>
              <w:top w:val="single" w:sz="4" w:space="0" w:color="auto"/>
              <w:left w:val="single" w:sz="4" w:space="0" w:color="auto"/>
              <w:right w:val="single" w:sz="4" w:space="0" w:color="auto"/>
            </w:tcBorders>
            <w:vAlign w:val="center"/>
          </w:tcPr>
          <w:p w14:paraId="1A5D4AB1" w14:textId="77777777" w:rsidR="007D1EFF" w:rsidRPr="00FD1648" w:rsidRDefault="007D1EFF" w:rsidP="00D352AF">
            <w:pPr>
              <w:spacing w:line="0" w:lineRule="atLeast"/>
              <w:rPr>
                <w:rFonts w:ascii="ＭＳ ゴシック" w:eastAsia="ＭＳ ゴシック" w:hAnsi="ＭＳ ゴシック"/>
                <w:sz w:val="20"/>
                <w:szCs w:val="20"/>
              </w:rPr>
            </w:pPr>
            <w:r w:rsidRPr="00FD1648">
              <w:rPr>
                <w:rFonts w:ascii="ＭＳ ゴシック" w:eastAsia="ＭＳ ゴシック" w:hAnsi="ＭＳ ゴシック" w:hint="eastAsia"/>
                <w:sz w:val="20"/>
                <w:szCs w:val="20"/>
              </w:rPr>
              <w:t>東和薬品RACTABドーム（大阪府立門真スポーツセンター）</w:t>
            </w:r>
          </w:p>
          <w:p w14:paraId="08071722" w14:textId="77777777" w:rsidR="007D1EFF" w:rsidRPr="00FD1648" w:rsidRDefault="007D1EFF" w:rsidP="000D39B1">
            <w:pPr>
              <w:spacing w:line="0" w:lineRule="atLeast"/>
              <w:rPr>
                <w:rFonts w:ascii="ＭＳ ゴシック" w:eastAsia="ＭＳ ゴシック" w:hAnsi="ＭＳ ゴシック"/>
                <w:sz w:val="20"/>
                <w:szCs w:val="20"/>
              </w:rPr>
            </w:pPr>
            <w:r w:rsidRPr="00FD1648">
              <w:rPr>
                <w:rFonts w:ascii="ＭＳ ゴシック" w:eastAsia="ＭＳ ゴシック" w:hAnsi="ＭＳ ゴシック" w:hint="eastAsia"/>
                <w:sz w:val="20"/>
                <w:szCs w:val="20"/>
              </w:rPr>
              <w:t>大阪府門真市三ツ島３－７－16</w:t>
            </w:r>
          </w:p>
        </w:tc>
        <w:tc>
          <w:tcPr>
            <w:tcW w:w="2887" w:type="dxa"/>
            <w:tcBorders>
              <w:top w:val="single" w:sz="4" w:space="0" w:color="auto"/>
              <w:left w:val="single" w:sz="4" w:space="0" w:color="auto"/>
              <w:bottom w:val="single" w:sz="4" w:space="0" w:color="auto"/>
              <w:right w:val="single" w:sz="4" w:space="0" w:color="auto"/>
            </w:tcBorders>
            <w:vAlign w:val="center"/>
          </w:tcPr>
          <w:p w14:paraId="130F3AFC" w14:textId="77777777" w:rsidR="007D1EFF" w:rsidRPr="00FD1648" w:rsidRDefault="007D1EFF" w:rsidP="00D352AF">
            <w:pPr>
              <w:spacing w:line="0" w:lineRule="atLeas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　　　　99.23㎡</w:t>
            </w:r>
          </w:p>
          <w:p w14:paraId="4A56A1E6" w14:textId="77777777" w:rsidR="007D1EFF" w:rsidRPr="00FD1648" w:rsidRDefault="007D1EFF" w:rsidP="00D352AF">
            <w:pPr>
              <w:spacing w:line="0" w:lineRule="atLeas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・パントリー　23.02㎡</w:t>
            </w:r>
          </w:p>
        </w:tc>
        <w:tc>
          <w:tcPr>
            <w:tcW w:w="1253" w:type="dxa"/>
            <w:tcBorders>
              <w:top w:val="single" w:sz="4" w:space="0" w:color="auto"/>
              <w:left w:val="single" w:sz="4" w:space="0" w:color="auto"/>
              <w:right w:val="single" w:sz="4" w:space="0" w:color="auto"/>
            </w:tcBorders>
            <w:vAlign w:val="center"/>
          </w:tcPr>
          <w:p w14:paraId="788DD1EA" w14:textId="77777777" w:rsidR="007D1EFF" w:rsidRPr="00FD1648" w:rsidRDefault="007D1EFF" w:rsidP="00D352AF">
            <w:pPr>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１式</w:t>
            </w:r>
          </w:p>
        </w:tc>
        <w:tc>
          <w:tcPr>
            <w:tcW w:w="1247" w:type="dxa"/>
            <w:tcBorders>
              <w:top w:val="single" w:sz="4" w:space="0" w:color="auto"/>
              <w:left w:val="single" w:sz="4" w:space="0" w:color="auto"/>
              <w:right w:val="single" w:sz="4" w:space="0" w:color="auto"/>
            </w:tcBorders>
            <w:vAlign w:val="center"/>
          </w:tcPr>
          <w:p w14:paraId="73BAE448" w14:textId="77777777" w:rsidR="007D1EFF" w:rsidRPr="00FD1648" w:rsidRDefault="007D1EFF" w:rsidP="00D352AF">
            <w:pPr>
              <w:spacing w:line="0" w:lineRule="atLeast"/>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別紙</w:t>
            </w:r>
          </w:p>
        </w:tc>
      </w:tr>
    </w:tbl>
    <w:bookmarkEnd w:id="0"/>
    <w:p w14:paraId="6E75C50C" w14:textId="77777777" w:rsidR="007D1EFF" w:rsidRPr="00FD1648" w:rsidRDefault="007D1EFF" w:rsidP="002D746B">
      <w:pPr>
        <w:spacing w:beforeLines="50" w:before="145"/>
        <w:rPr>
          <w:rFonts w:ascii="ＭＳ ゴシック" w:eastAsia="ＭＳ ゴシック" w:hAnsi="ＭＳ ゴシック"/>
          <w:b/>
          <w:sz w:val="24"/>
        </w:rPr>
      </w:pPr>
      <w:r w:rsidRPr="00FD1648">
        <w:rPr>
          <w:rFonts w:ascii="ＭＳ ゴシック" w:eastAsia="ＭＳ ゴシック" w:hAnsi="ＭＳ ゴシック" w:hint="eastAsia"/>
          <w:b/>
          <w:sz w:val="24"/>
        </w:rPr>
        <w:t>２　経費の負担</w:t>
      </w:r>
    </w:p>
    <w:p w14:paraId="37154643" w14:textId="5B5DB756" w:rsidR="007D1EFF" w:rsidRPr="00FD1648" w:rsidRDefault="007D1EFF" w:rsidP="00052EE6">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 募集要項３公募条件等(3)－②に定める光熱水費その他経費のうち、光熱水費に係る負担内容は、次のとおりとし、</w:t>
      </w:r>
      <w:r w:rsidR="00052EE6" w:rsidRPr="00FD1648">
        <w:rPr>
          <w:rFonts w:ascii="ＭＳ ゴシック" w:eastAsia="ＭＳ ゴシック" w:hAnsi="ＭＳ ゴシック" w:hint="eastAsia"/>
          <w:sz w:val="22"/>
          <w:szCs w:val="22"/>
        </w:rPr>
        <w:t>あらかじめ営業事業者と</w:t>
      </w:r>
      <w:r w:rsidRPr="00FD1648">
        <w:rPr>
          <w:rFonts w:ascii="ＭＳ ゴシック" w:eastAsia="ＭＳ ゴシック" w:hAnsi="ＭＳ ゴシック" w:hint="eastAsia"/>
          <w:sz w:val="22"/>
          <w:szCs w:val="22"/>
        </w:rPr>
        <w:t>指定管理者と</w:t>
      </w:r>
      <w:r w:rsidR="00052EE6" w:rsidRPr="00FD1648">
        <w:rPr>
          <w:rFonts w:ascii="ＭＳ ゴシック" w:eastAsia="ＭＳ ゴシック" w:hAnsi="ＭＳ ゴシック" w:hint="eastAsia"/>
          <w:sz w:val="22"/>
          <w:szCs w:val="22"/>
        </w:rPr>
        <w:t>の間で</w:t>
      </w:r>
      <w:r w:rsidRPr="00FD1648">
        <w:rPr>
          <w:rFonts w:ascii="ＭＳ ゴシック" w:eastAsia="ＭＳ ゴシック" w:hAnsi="ＭＳ ゴシック" w:hint="eastAsia"/>
          <w:sz w:val="22"/>
          <w:szCs w:val="22"/>
        </w:rPr>
        <w:t>協定</w:t>
      </w:r>
      <w:r w:rsidR="00052EE6" w:rsidRPr="00FD1648">
        <w:rPr>
          <w:rFonts w:ascii="ＭＳ ゴシック" w:eastAsia="ＭＳ ゴシック" w:hAnsi="ＭＳ ゴシック" w:hint="eastAsia"/>
          <w:sz w:val="22"/>
          <w:szCs w:val="22"/>
        </w:rPr>
        <w:t>を交わすこととなり</w:t>
      </w:r>
      <w:r w:rsidRPr="00FD1648">
        <w:rPr>
          <w:rFonts w:ascii="ＭＳ ゴシック" w:eastAsia="ＭＳ ゴシック" w:hAnsi="ＭＳ ゴシック" w:hint="eastAsia"/>
          <w:sz w:val="22"/>
          <w:szCs w:val="22"/>
        </w:rPr>
        <w:t>ます。</w:t>
      </w:r>
    </w:p>
    <w:p w14:paraId="46353734" w14:textId="77777777" w:rsidR="007D1EFF" w:rsidRPr="00FD1648" w:rsidRDefault="007D1EFF" w:rsidP="00052EE6">
      <w:pPr>
        <w:ind w:leftChars="50" w:left="103" w:firstLineChars="150" w:firstLine="310"/>
        <w:rPr>
          <w:rFonts w:ascii="ＭＳ ゴシック" w:eastAsia="ＭＳ ゴシック" w:hAnsi="ＭＳ ゴシック"/>
          <w:szCs w:val="22"/>
        </w:rPr>
      </w:pPr>
      <w:r w:rsidRPr="00FD1648">
        <w:rPr>
          <w:rFonts w:ascii="ＭＳ ゴシック" w:eastAsia="ＭＳ ゴシック" w:hAnsi="ＭＳ ゴシック" w:hint="eastAsia"/>
          <w:szCs w:val="22"/>
        </w:rPr>
        <w:t>【電気使用料】</w:t>
      </w:r>
    </w:p>
    <w:p w14:paraId="0293AEF2" w14:textId="77777777" w:rsidR="007D1EFF" w:rsidRPr="00FD1648" w:rsidRDefault="007D1EFF" w:rsidP="00052EE6">
      <w:pPr>
        <w:ind w:leftChars="300" w:left="620" w:firstLineChars="100" w:firstLine="207"/>
        <w:rPr>
          <w:rFonts w:ascii="ＭＳ ゴシック" w:eastAsia="ＭＳ ゴシック" w:hAnsi="ＭＳ ゴシック"/>
          <w:szCs w:val="22"/>
        </w:rPr>
      </w:pPr>
      <w:r w:rsidRPr="00FD1648">
        <w:rPr>
          <w:rFonts w:ascii="ＭＳ ゴシック" w:eastAsia="ＭＳ ゴシック" w:hAnsi="ＭＳ ゴシック" w:hint="eastAsia"/>
          <w:szCs w:val="22"/>
        </w:rPr>
        <w:t>電気使用料は、厨房等の専用部分にかかる使用料とし、電気基本料金及び従量料金単価は、指定管理者と電力事業者との間で契約している電力需給契約内容に従うものとします。</w:t>
      </w:r>
    </w:p>
    <w:p w14:paraId="76AB2059" w14:textId="77777777" w:rsidR="007D1EFF" w:rsidRPr="00FD1648" w:rsidRDefault="007D1EFF" w:rsidP="00052EE6">
      <w:pPr>
        <w:ind w:firstLineChars="300" w:firstLine="620"/>
        <w:rPr>
          <w:rFonts w:ascii="ＭＳ ゴシック" w:eastAsia="ＭＳ ゴシック" w:hAnsi="ＭＳ ゴシック"/>
          <w:szCs w:val="22"/>
        </w:rPr>
      </w:pPr>
      <w:r w:rsidRPr="00FD1648">
        <w:rPr>
          <w:rFonts w:ascii="ＭＳ ゴシック" w:eastAsia="ＭＳ ゴシック" w:hAnsi="ＭＳ ゴシック" w:hint="eastAsia"/>
          <w:szCs w:val="22"/>
        </w:rPr>
        <w:t>（食堂の専用部分にかかる使用料）</w:t>
      </w:r>
    </w:p>
    <w:p w14:paraId="1E04FD82" w14:textId="77777777" w:rsidR="007D1EFF" w:rsidRPr="00FD1648" w:rsidRDefault="007D1EFF" w:rsidP="007D1EFF">
      <w:pPr>
        <w:ind w:leftChars="300" w:left="620" w:firstLineChars="95" w:firstLine="196"/>
        <w:rPr>
          <w:rFonts w:ascii="ＭＳ ゴシック" w:eastAsia="ＭＳ ゴシック" w:hAnsi="ＭＳ ゴシック"/>
          <w:szCs w:val="22"/>
        </w:rPr>
      </w:pPr>
      <w:r w:rsidRPr="00FD1648">
        <w:rPr>
          <w:rFonts w:ascii="ＭＳ ゴシック" w:eastAsia="ＭＳ ゴシック" w:hAnsi="ＭＳ ゴシック" w:hint="eastAsia"/>
          <w:szCs w:val="22"/>
        </w:rPr>
        <w:t>厨房等の使用許可面積から計算した基本料金分担額と厨房等にあらかじめ設置している子メーターの指示値により計測した使用量に応じて積算した額の合計とします。</w:t>
      </w:r>
    </w:p>
    <w:p w14:paraId="407E227E" w14:textId="77777777" w:rsidR="007D1EFF" w:rsidRPr="00FD1648" w:rsidRDefault="007D1EFF" w:rsidP="00052EE6">
      <w:pPr>
        <w:ind w:leftChars="50" w:left="103" w:firstLineChars="150" w:firstLine="310"/>
        <w:rPr>
          <w:rFonts w:ascii="ＭＳ ゴシック" w:eastAsia="ＭＳ ゴシック" w:hAnsi="ＭＳ ゴシック"/>
          <w:szCs w:val="22"/>
        </w:rPr>
      </w:pPr>
      <w:r w:rsidRPr="00FD1648">
        <w:rPr>
          <w:rFonts w:ascii="ＭＳ ゴシック" w:eastAsia="ＭＳ ゴシック" w:hAnsi="ＭＳ ゴシック" w:hint="eastAsia"/>
          <w:szCs w:val="22"/>
        </w:rPr>
        <w:t>【上下水道使用料】</w:t>
      </w:r>
    </w:p>
    <w:p w14:paraId="41FE1371" w14:textId="77777777" w:rsidR="007D1EFF" w:rsidRPr="00FD1648" w:rsidRDefault="007D1EFF" w:rsidP="00052EE6">
      <w:pPr>
        <w:ind w:leftChars="300" w:left="620" w:firstLineChars="85" w:firstLine="176"/>
        <w:rPr>
          <w:rFonts w:ascii="ＭＳ ゴシック" w:eastAsia="ＭＳ ゴシック" w:hAnsi="ＭＳ ゴシック"/>
          <w:szCs w:val="22"/>
        </w:rPr>
      </w:pPr>
      <w:r w:rsidRPr="00FD1648">
        <w:rPr>
          <w:rFonts w:ascii="ＭＳ ゴシック" w:eastAsia="ＭＳ ゴシック" w:hAnsi="ＭＳ ゴシック" w:hint="eastAsia"/>
          <w:szCs w:val="22"/>
        </w:rPr>
        <w:t>上下水道使用料は、厨房等の専用部分にかかる使用料とします。</w:t>
      </w:r>
    </w:p>
    <w:p w14:paraId="4B3C9D75" w14:textId="77777777" w:rsidR="007D1EFF" w:rsidRPr="00FD1648" w:rsidRDefault="007D1EFF" w:rsidP="00052EE6">
      <w:pPr>
        <w:ind w:firstLineChars="300" w:firstLine="620"/>
        <w:rPr>
          <w:rFonts w:ascii="ＭＳ ゴシック" w:eastAsia="ＭＳ ゴシック" w:hAnsi="ＭＳ ゴシック"/>
          <w:szCs w:val="22"/>
        </w:rPr>
      </w:pPr>
      <w:r w:rsidRPr="00FD1648">
        <w:rPr>
          <w:rFonts w:ascii="ＭＳ ゴシック" w:eastAsia="ＭＳ ゴシック" w:hAnsi="ＭＳ ゴシック" w:hint="eastAsia"/>
          <w:szCs w:val="22"/>
        </w:rPr>
        <w:t>（厨房等の専用部分にかかる使用料）</w:t>
      </w:r>
    </w:p>
    <w:p w14:paraId="6F716F50" w14:textId="77777777" w:rsidR="007D1EFF" w:rsidRPr="00FD1648" w:rsidRDefault="007D1EFF" w:rsidP="007D1EFF">
      <w:pPr>
        <w:ind w:leftChars="300" w:left="620" w:firstLineChars="95" w:firstLine="196"/>
        <w:rPr>
          <w:rFonts w:ascii="ＭＳ ゴシック" w:eastAsia="ＭＳ ゴシック" w:hAnsi="ＭＳ ゴシック"/>
          <w:szCs w:val="22"/>
        </w:rPr>
      </w:pPr>
      <w:r w:rsidRPr="00FD1648">
        <w:rPr>
          <w:rFonts w:ascii="ＭＳ ゴシック" w:eastAsia="ＭＳ ゴシック" w:hAnsi="ＭＳ ゴシック" w:hint="eastAsia"/>
          <w:szCs w:val="22"/>
        </w:rPr>
        <w:t>厨房等にあらかじめ設置している子メーターの指示値により計測した使用量に応じて積算した額とします。</w:t>
      </w:r>
    </w:p>
    <w:p w14:paraId="6DC839C9" w14:textId="77777777" w:rsidR="007D1EFF" w:rsidRPr="00FD1648" w:rsidRDefault="007D1EFF" w:rsidP="00052EE6">
      <w:pPr>
        <w:ind w:leftChars="50" w:left="103" w:firstLineChars="150" w:firstLine="310"/>
        <w:rPr>
          <w:rFonts w:ascii="ＭＳ ゴシック" w:eastAsia="ＭＳ ゴシック" w:hAnsi="ＭＳ ゴシック"/>
          <w:szCs w:val="22"/>
        </w:rPr>
      </w:pPr>
      <w:r w:rsidRPr="00FD1648">
        <w:rPr>
          <w:rFonts w:ascii="ＭＳ ゴシック" w:eastAsia="ＭＳ ゴシック" w:hAnsi="ＭＳ ゴシック" w:hint="eastAsia"/>
          <w:szCs w:val="22"/>
        </w:rPr>
        <w:t>【ガス使用料】</w:t>
      </w:r>
    </w:p>
    <w:p w14:paraId="355DB940" w14:textId="3BB04D28" w:rsidR="007D1EFF" w:rsidRPr="00FD1648" w:rsidRDefault="007D1EFF" w:rsidP="00052EE6">
      <w:pPr>
        <w:ind w:leftChars="300" w:left="620" w:firstLineChars="100" w:firstLine="207"/>
        <w:rPr>
          <w:rFonts w:ascii="ＭＳ ゴシック" w:eastAsia="ＭＳ ゴシック" w:hAnsi="ＭＳ ゴシック"/>
          <w:szCs w:val="22"/>
        </w:rPr>
      </w:pPr>
      <w:r w:rsidRPr="00FD1648">
        <w:rPr>
          <w:rFonts w:ascii="ＭＳ ゴシック" w:eastAsia="ＭＳ ゴシック" w:hAnsi="ＭＳ ゴシック" w:hint="eastAsia"/>
          <w:szCs w:val="22"/>
        </w:rPr>
        <w:t>営業事業者と大阪ガス㈱との間で</w:t>
      </w:r>
      <w:r w:rsidR="00052EE6" w:rsidRPr="00FD1648">
        <w:rPr>
          <w:rFonts w:ascii="ＭＳ ゴシック" w:eastAsia="ＭＳ ゴシック" w:hAnsi="ＭＳ ゴシック" w:hint="eastAsia"/>
          <w:szCs w:val="22"/>
        </w:rPr>
        <w:t>、</w:t>
      </w:r>
      <w:r w:rsidRPr="00FD1648">
        <w:rPr>
          <w:rFonts w:ascii="ＭＳ ゴシック" w:eastAsia="ＭＳ ゴシック" w:hAnsi="ＭＳ ゴシック" w:hint="eastAsia"/>
          <w:szCs w:val="22"/>
        </w:rPr>
        <w:t>直接</w:t>
      </w:r>
      <w:r w:rsidR="00052EE6" w:rsidRPr="00FD1648">
        <w:rPr>
          <w:rFonts w:ascii="ＭＳ ゴシック" w:eastAsia="ＭＳ ゴシック" w:hAnsi="ＭＳ ゴシック" w:hint="eastAsia"/>
          <w:szCs w:val="22"/>
        </w:rPr>
        <w:t>、</w:t>
      </w:r>
      <w:r w:rsidRPr="00FD1648">
        <w:rPr>
          <w:rFonts w:ascii="ＭＳ ゴシック" w:eastAsia="ＭＳ ゴシック" w:hAnsi="ＭＳ ゴシック" w:hint="eastAsia"/>
          <w:szCs w:val="22"/>
        </w:rPr>
        <w:t>ガス需給契約を</w:t>
      </w:r>
      <w:r w:rsidR="00052EE6" w:rsidRPr="00FD1648">
        <w:rPr>
          <w:rFonts w:ascii="ＭＳ ゴシック" w:eastAsia="ＭＳ ゴシック" w:hAnsi="ＭＳ ゴシック" w:hint="eastAsia"/>
          <w:szCs w:val="22"/>
        </w:rPr>
        <w:t>交わし、大阪ガス㈱へ支払うこと</w:t>
      </w:r>
      <w:r w:rsidR="009D04E7" w:rsidRPr="00FD1648">
        <w:rPr>
          <w:rFonts w:ascii="ＭＳ ゴシック" w:eastAsia="ＭＳ ゴシック" w:hAnsi="ＭＳ ゴシック" w:hint="eastAsia"/>
          <w:szCs w:val="22"/>
        </w:rPr>
        <w:t>と</w:t>
      </w:r>
      <w:r w:rsidR="00052EE6" w:rsidRPr="00FD1648">
        <w:rPr>
          <w:rFonts w:ascii="ＭＳ ゴシック" w:eastAsia="ＭＳ ゴシック" w:hAnsi="ＭＳ ゴシック" w:hint="eastAsia"/>
          <w:szCs w:val="22"/>
        </w:rPr>
        <w:t>なり</w:t>
      </w:r>
      <w:r w:rsidRPr="00FD1648">
        <w:rPr>
          <w:rFonts w:ascii="ＭＳ ゴシック" w:eastAsia="ＭＳ ゴシック" w:hAnsi="ＭＳ ゴシック" w:hint="eastAsia"/>
          <w:szCs w:val="22"/>
        </w:rPr>
        <w:t>ます。</w:t>
      </w:r>
    </w:p>
    <w:p w14:paraId="67988F02" w14:textId="1F106E5D" w:rsidR="007D1EFF" w:rsidRPr="00FD1648" w:rsidRDefault="007D1EFF" w:rsidP="00052EE6">
      <w:pPr>
        <w:ind w:leftChars="50" w:left="103" w:firstLineChars="150" w:firstLine="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【共用料金】</w:t>
      </w:r>
    </w:p>
    <w:p w14:paraId="62B339DC" w14:textId="77777777" w:rsidR="007D1EFF" w:rsidRPr="00FD1648" w:rsidRDefault="007D1EFF" w:rsidP="00052EE6">
      <w:pPr>
        <w:ind w:leftChars="300" w:left="620"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使用許可面積に０．０５を乗じた面積を共用部分相当分とし、施設全体の光熱水費を総面積で除した単価に当該共用部分に相当する面積を乗じた額とします。</w:t>
      </w:r>
    </w:p>
    <w:p w14:paraId="10BF899D" w14:textId="63175937" w:rsidR="007D1EFF" w:rsidRPr="00FD1648" w:rsidRDefault="007D1EFF" w:rsidP="00052EE6">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 清掃、消毒等の衛生管理、ごみ処理等、使用物件の維持管理に付随して通常必要と</w:t>
      </w:r>
      <w:r w:rsidR="00EE51A1" w:rsidRPr="00FD1648">
        <w:rPr>
          <w:rFonts w:ascii="ＭＳ ゴシック" w:eastAsia="ＭＳ ゴシック" w:hAnsi="ＭＳ ゴシック" w:hint="eastAsia"/>
          <w:sz w:val="22"/>
          <w:szCs w:val="22"/>
        </w:rPr>
        <w:t>な</w:t>
      </w:r>
      <w:r w:rsidRPr="00FD1648">
        <w:rPr>
          <w:rFonts w:ascii="ＭＳ ゴシック" w:eastAsia="ＭＳ ゴシック" w:hAnsi="ＭＳ ゴシック" w:hint="eastAsia"/>
          <w:sz w:val="22"/>
          <w:szCs w:val="22"/>
        </w:rPr>
        <w:t>る業務は、営業事業者が</w:t>
      </w:r>
      <w:r w:rsidR="004C0B5A" w:rsidRPr="00FD1648">
        <w:rPr>
          <w:rFonts w:ascii="ＭＳ ゴシック" w:eastAsia="ＭＳ ゴシック" w:hAnsi="ＭＳ ゴシック" w:hint="eastAsia"/>
          <w:sz w:val="22"/>
          <w:szCs w:val="22"/>
        </w:rPr>
        <w:t>直接</w:t>
      </w:r>
      <w:r w:rsidRPr="00FD1648">
        <w:rPr>
          <w:rFonts w:ascii="ＭＳ ゴシック" w:eastAsia="ＭＳ ゴシック" w:hAnsi="ＭＳ ゴシック" w:hint="eastAsia"/>
          <w:sz w:val="22"/>
          <w:szCs w:val="22"/>
        </w:rPr>
        <w:t>行う</w:t>
      </w:r>
      <w:r w:rsidR="009D04E7" w:rsidRPr="00FD1648">
        <w:rPr>
          <w:rFonts w:ascii="ＭＳ ゴシック" w:eastAsia="ＭＳ ゴシック" w:hAnsi="ＭＳ ゴシック" w:hint="eastAsia"/>
          <w:sz w:val="22"/>
          <w:szCs w:val="22"/>
        </w:rPr>
        <w:t>また</w:t>
      </w:r>
      <w:r w:rsidRPr="00FD1648">
        <w:rPr>
          <w:rFonts w:ascii="ＭＳ ゴシック" w:eastAsia="ＭＳ ゴシック" w:hAnsi="ＭＳ ゴシック" w:hint="eastAsia"/>
          <w:sz w:val="22"/>
          <w:szCs w:val="22"/>
        </w:rPr>
        <w:t>は専門業者との間で直接委託等することとし、それに要する経費及びその他の食堂営業に係る一切の経費は営業事業者の負担とします。</w:t>
      </w:r>
    </w:p>
    <w:p w14:paraId="1F0EF39A" w14:textId="77777777" w:rsidR="007D1EFF" w:rsidRPr="00FD1648" w:rsidRDefault="007D1EFF" w:rsidP="007D1EFF">
      <w:pPr>
        <w:rPr>
          <w:rFonts w:ascii="ＭＳ ゴシック" w:eastAsia="ＭＳ ゴシック" w:hAnsi="ＭＳ ゴシック"/>
          <w:b/>
          <w:sz w:val="24"/>
        </w:rPr>
      </w:pPr>
      <w:r w:rsidRPr="00FD1648">
        <w:rPr>
          <w:rFonts w:ascii="ＭＳ ゴシック" w:eastAsia="ＭＳ ゴシック" w:hAnsi="ＭＳ ゴシック" w:hint="eastAsia"/>
          <w:b/>
          <w:sz w:val="24"/>
        </w:rPr>
        <w:t>３　使用条件等</w:t>
      </w:r>
    </w:p>
    <w:p w14:paraId="1BA40AD4" w14:textId="77777777" w:rsidR="007D1EFF" w:rsidRPr="00FD1648" w:rsidRDefault="007D1EFF" w:rsidP="00052EE6">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 営業日・営業時間</w:t>
      </w:r>
    </w:p>
    <w:p w14:paraId="7F401D1C" w14:textId="6607C668" w:rsidR="007D1EFF" w:rsidRPr="00FD1648" w:rsidRDefault="007D1EFF" w:rsidP="007D1EFF">
      <w:pPr>
        <w:ind w:leftChars="200" w:left="413"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営業日及び営業時間は、利用者の利便性及び</w:t>
      </w:r>
      <w:r w:rsidR="004C0B5A" w:rsidRPr="00FD1648">
        <w:rPr>
          <w:rFonts w:ascii="ＭＳ ゴシック" w:eastAsia="ＭＳ ゴシック" w:hAnsi="ＭＳ ゴシック" w:hint="eastAsia"/>
          <w:sz w:val="22"/>
          <w:szCs w:val="22"/>
        </w:rPr>
        <w:t>(</w:t>
      </w:r>
      <w:r w:rsidR="004C0B5A" w:rsidRPr="00FD1648">
        <w:rPr>
          <w:rFonts w:ascii="ＭＳ ゴシック" w:eastAsia="ＭＳ ゴシック" w:hAnsi="ＭＳ ゴシック"/>
          <w:sz w:val="22"/>
          <w:szCs w:val="22"/>
        </w:rPr>
        <w:t>2)</w:t>
      </w:r>
      <w:r w:rsidRPr="00FD1648">
        <w:rPr>
          <w:rFonts w:ascii="ＭＳ ゴシック" w:eastAsia="ＭＳ ゴシック" w:hAnsi="ＭＳ ゴシック" w:hint="eastAsia"/>
          <w:sz w:val="22"/>
          <w:szCs w:val="22"/>
        </w:rPr>
        <w:t>開館時間等を考慮の上、営業事業者が定めることとしますが、</w:t>
      </w:r>
      <w:r w:rsidR="002A7E59" w:rsidRPr="00FD1648">
        <w:rPr>
          <w:rFonts w:ascii="ＭＳ ゴシック" w:eastAsia="ＭＳ ゴシック" w:hAnsi="ＭＳ ゴシック" w:hint="eastAsia"/>
          <w:sz w:val="22"/>
          <w:szCs w:val="22"/>
        </w:rPr>
        <w:t>休館日を除き午前11</w:t>
      </w:r>
      <w:r w:rsidRPr="00FD1648">
        <w:rPr>
          <w:rFonts w:ascii="ＭＳ ゴシック" w:eastAsia="ＭＳ ゴシック" w:hAnsi="ＭＳ ゴシック" w:hint="eastAsia"/>
          <w:sz w:val="22"/>
          <w:szCs w:val="22"/>
        </w:rPr>
        <w:t>時から午後２時まで</w:t>
      </w:r>
      <w:r w:rsidR="004C0B5A" w:rsidRPr="00FD1648">
        <w:rPr>
          <w:rFonts w:ascii="ＭＳ ゴシック" w:eastAsia="ＭＳ ゴシック" w:hAnsi="ＭＳ ゴシック" w:hint="eastAsia"/>
          <w:sz w:val="22"/>
          <w:szCs w:val="22"/>
        </w:rPr>
        <w:t>の間</w:t>
      </w:r>
      <w:r w:rsidRPr="00FD1648">
        <w:rPr>
          <w:rFonts w:ascii="ＭＳ ゴシック" w:eastAsia="ＭＳ ゴシック" w:hAnsi="ＭＳ ゴシック" w:hint="eastAsia"/>
          <w:sz w:val="22"/>
          <w:szCs w:val="22"/>
        </w:rPr>
        <w:t>は営業してください。</w:t>
      </w:r>
      <w:r w:rsidR="004C0B5A" w:rsidRPr="00FD1648">
        <w:rPr>
          <w:rFonts w:ascii="ＭＳ ゴシック" w:eastAsia="ＭＳ ゴシック" w:hAnsi="ＭＳ ゴシック" w:hint="eastAsia"/>
          <w:sz w:val="22"/>
          <w:szCs w:val="22"/>
        </w:rPr>
        <w:t>休</w:t>
      </w:r>
      <w:r w:rsidRPr="00FD1648">
        <w:rPr>
          <w:rFonts w:ascii="ＭＳ ゴシック" w:eastAsia="ＭＳ ゴシック" w:hAnsi="ＭＳ ゴシック" w:hint="eastAsia"/>
          <w:sz w:val="22"/>
          <w:szCs w:val="22"/>
        </w:rPr>
        <w:t>館日</w:t>
      </w:r>
      <w:r w:rsidR="004C0B5A" w:rsidRPr="00FD1648">
        <w:rPr>
          <w:rFonts w:ascii="ＭＳ ゴシック" w:eastAsia="ＭＳ ゴシック" w:hAnsi="ＭＳ ゴシック" w:hint="eastAsia"/>
          <w:sz w:val="22"/>
          <w:szCs w:val="22"/>
        </w:rPr>
        <w:t>で</w:t>
      </w:r>
      <w:r w:rsidRPr="00FD1648">
        <w:rPr>
          <w:rFonts w:ascii="ＭＳ ゴシック" w:eastAsia="ＭＳ ゴシック" w:hAnsi="ＭＳ ゴシック" w:hint="eastAsia"/>
          <w:sz w:val="22"/>
          <w:szCs w:val="22"/>
        </w:rPr>
        <w:t>も、専用</w:t>
      </w:r>
      <w:r w:rsidR="004C0B5A" w:rsidRPr="00FD1648">
        <w:rPr>
          <w:rFonts w:ascii="ＭＳ ゴシック" w:eastAsia="ＭＳ ゴシック" w:hAnsi="ＭＳ ゴシック" w:hint="eastAsia"/>
          <w:sz w:val="22"/>
          <w:szCs w:val="22"/>
        </w:rPr>
        <w:t>利用</w:t>
      </w:r>
      <w:r w:rsidRPr="00FD1648">
        <w:rPr>
          <w:rFonts w:ascii="ＭＳ ゴシック" w:eastAsia="ＭＳ ゴシック" w:hAnsi="ＭＳ ゴシック" w:hint="eastAsia"/>
          <w:sz w:val="22"/>
          <w:szCs w:val="22"/>
        </w:rPr>
        <w:t>等で開館する場合がありますので、指定管理者と十分情報交換を</w:t>
      </w:r>
      <w:r w:rsidR="004C0B5A" w:rsidRPr="00FD1648">
        <w:rPr>
          <w:rFonts w:ascii="ＭＳ ゴシック" w:eastAsia="ＭＳ ゴシック" w:hAnsi="ＭＳ ゴシック" w:hint="eastAsia"/>
          <w:sz w:val="22"/>
          <w:szCs w:val="22"/>
        </w:rPr>
        <w:t>行ってください</w:t>
      </w:r>
      <w:r w:rsidRPr="00FD1648">
        <w:rPr>
          <w:rFonts w:ascii="ＭＳ ゴシック" w:eastAsia="ＭＳ ゴシック" w:hAnsi="ＭＳ ゴシック" w:hint="eastAsia"/>
          <w:sz w:val="22"/>
          <w:szCs w:val="22"/>
        </w:rPr>
        <w:t>。</w:t>
      </w:r>
    </w:p>
    <w:p w14:paraId="59A9C0EB" w14:textId="0B91FD1F" w:rsidR="007D1EFF" w:rsidRPr="00FD1648" w:rsidRDefault="007D1EFF" w:rsidP="007D1EFF">
      <w:pPr>
        <w:ind w:leftChars="100" w:left="424"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 府立門真スポーツセンターの開館時間等</w:t>
      </w:r>
    </w:p>
    <w:p w14:paraId="605ADA0D" w14:textId="58263570" w:rsidR="007D1EFF" w:rsidRPr="00FD1648" w:rsidRDefault="007D1EFF" w:rsidP="007D1EF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・開館時間　　　　午前９時から午後９時</w:t>
      </w:r>
      <w:r w:rsidR="004C0B5A" w:rsidRPr="00FD1648">
        <w:rPr>
          <w:rFonts w:ascii="ＭＳ ゴシック" w:eastAsia="ＭＳ ゴシック" w:hAnsi="ＭＳ ゴシック" w:hint="eastAsia"/>
          <w:sz w:val="22"/>
          <w:szCs w:val="22"/>
        </w:rPr>
        <w:t>まで</w:t>
      </w:r>
    </w:p>
    <w:p w14:paraId="186C0708" w14:textId="54B9E475" w:rsidR="007D1EFF" w:rsidRPr="00FD1648" w:rsidRDefault="007D1EFF" w:rsidP="007D1EF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・休館日　　　　　毎月第２火曜日（ただし、火曜日が祝日の場合は、その翌日）</w:t>
      </w:r>
      <w:r w:rsidR="004C0B5A" w:rsidRPr="00FD1648">
        <w:rPr>
          <w:rFonts w:ascii="ＭＳ ゴシック" w:eastAsia="ＭＳ ゴシック" w:hAnsi="ＭＳ ゴシック" w:hint="eastAsia"/>
          <w:sz w:val="22"/>
          <w:szCs w:val="22"/>
        </w:rPr>
        <w:t>及び</w:t>
      </w:r>
    </w:p>
    <w:p w14:paraId="03567D60" w14:textId="77777777" w:rsidR="007D1EFF" w:rsidRPr="00FD1648" w:rsidRDefault="002A7E59" w:rsidP="007D1EF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年末・年始（12月29</w:t>
      </w:r>
      <w:r w:rsidR="007D1EFF" w:rsidRPr="00FD1648">
        <w:rPr>
          <w:rFonts w:ascii="ＭＳ ゴシック" w:eastAsia="ＭＳ ゴシック" w:hAnsi="ＭＳ ゴシック" w:hint="eastAsia"/>
          <w:sz w:val="22"/>
          <w:szCs w:val="22"/>
        </w:rPr>
        <w:t>日～１月３日）</w:t>
      </w:r>
    </w:p>
    <w:p w14:paraId="28147995" w14:textId="4DE6D4C3" w:rsidR="007D1EFF" w:rsidRPr="00FD1648" w:rsidRDefault="007D1EFF" w:rsidP="007D1EFF">
      <w:pPr>
        <w:ind w:leftChars="201" w:left="597" w:hangingChars="84" w:hanging="182"/>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・厨房等への入退室は、午前６時</w:t>
      </w:r>
      <w:r w:rsidR="004C0B5A" w:rsidRPr="00FD1648">
        <w:rPr>
          <w:rFonts w:ascii="ＭＳ ゴシック" w:eastAsia="ＭＳ ゴシック" w:hAnsi="ＭＳ ゴシック" w:hint="eastAsia"/>
          <w:sz w:val="22"/>
          <w:szCs w:val="22"/>
        </w:rPr>
        <w:t>から</w:t>
      </w:r>
      <w:r w:rsidRPr="00FD1648">
        <w:rPr>
          <w:rFonts w:ascii="ＭＳ ゴシック" w:eastAsia="ＭＳ ゴシック" w:hAnsi="ＭＳ ゴシック" w:hint="eastAsia"/>
          <w:sz w:val="22"/>
          <w:szCs w:val="22"/>
        </w:rPr>
        <w:t>午後９時までと</w:t>
      </w:r>
      <w:r w:rsidR="004C0B5A" w:rsidRPr="00FD1648">
        <w:rPr>
          <w:rFonts w:ascii="ＭＳ ゴシック" w:eastAsia="ＭＳ ゴシック" w:hAnsi="ＭＳ ゴシック" w:hint="eastAsia"/>
          <w:sz w:val="22"/>
          <w:szCs w:val="22"/>
        </w:rPr>
        <w:t>します</w:t>
      </w:r>
      <w:r w:rsidRPr="00FD1648">
        <w:rPr>
          <w:rFonts w:ascii="ＭＳ ゴシック" w:eastAsia="ＭＳ ゴシック" w:hAnsi="ＭＳ ゴシック" w:hint="eastAsia"/>
          <w:sz w:val="22"/>
          <w:szCs w:val="22"/>
        </w:rPr>
        <w:t>。ただし、左記以外</w:t>
      </w:r>
      <w:r w:rsidR="004C0B5A" w:rsidRPr="00FD1648">
        <w:rPr>
          <w:rFonts w:ascii="ＭＳ ゴシック" w:eastAsia="ＭＳ ゴシック" w:hAnsi="ＭＳ ゴシック" w:hint="eastAsia"/>
          <w:sz w:val="22"/>
          <w:szCs w:val="22"/>
        </w:rPr>
        <w:t>の時間</w:t>
      </w:r>
      <w:r w:rsidRPr="00FD1648">
        <w:rPr>
          <w:rFonts w:ascii="ＭＳ ゴシック" w:eastAsia="ＭＳ ゴシック" w:hAnsi="ＭＳ ゴシック" w:hint="eastAsia"/>
          <w:sz w:val="22"/>
          <w:szCs w:val="22"/>
        </w:rPr>
        <w:t>に入退室が必要な場合は指定管理者に届けるものとします。</w:t>
      </w:r>
    </w:p>
    <w:p w14:paraId="34891B54" w14:textId="77777777" w:rsidR="007D1EFF" w:rsidRPr="00FD1648" w:rsidRDefault="007D1EFF" w:rsidP="007D1EFF">
      <w:pPr>
        <w:ind w:leftChars="209" w:left="649" w:hangingChars="100" w:hanging="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・出入口の施錠、鍵の管理については、指定管理者の指示に従うものとし、鍵の受け渡しについては指定管理者に届出をしている者が行うものとします。</w:t>
      </w:r>
    </w:p>
    <w:p w14:paraId="0AEA22F6" w14:textId="3746BCCB"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(3) 食堂</w:t>
      </w:r>
      <w:r w:rsidR="004C0B5A" w:rsidRPr="00FD1648">
        <w:rPr>
          <w:rFonts w:ascii="ＭＳ ゴシック" w:eastAsia="ＭＳ ゴシック" w:hAnsi="ＭＳ ゴシック" w:hint="eastAsia"/>
          <w:sz w:val="22"/>
          <w:szCs w:val="22"/>
        </w:rPr>
        <w:t>営業</w:t>
      </w:r>
      <w:r w:rsidRPr="00FD1648">
        <w:rPr>
          <w:rFonts w:ascii="ＭＳ ゴシック" w:eastAsia="ＭＳ ゴシック" w:hAnsi="ＭＳ ゴシック" w:hint="eastAsia"/>
          <w:sz w:val="22"/>
          <w:szCs w:val="22"/>
        </w:rPr>
        <w:t>責任者の配置</w:t>
      </w:r>
    </w:p>
    <w:p w14:paraId="534BE8BE" w14:textId="43DA058B" w:rsidR="007D1EFF" w:rsidRPr="00FD1648" w:rsidRDefault="007D1EFF" w:rsidP="007D1EFF">
      <w:pPr>
        <w:ind w:left="433" w:hangingChars="200" w:hanging="433"/>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w:t>
      </w:r>
      <w:r w:rsidRPr="00FD1648">
        <w:rPr>
          <w:rFonts w:ascii="ＭＳ ゴシック" w:eastAsia="ＭＳ ゴシック" w:hAnsi="ＭＳ ゴシック" w:hint="eastAsia"/>
          <w:szCs w:val="22"/>
        </w:rPr>
        <w:t>営業事業者は、食堂の責任者をあらかじめ</w:t>
      </w:r>
      <w:r w:rsidR="004C0B5A" w:rsidRPr="00FD1648">
        <w:rPr>
          <w:rFonts w:ascii="ＭＳ ゴシック" w:eastAsia="ＭＳ ゴシック" w:hAnsi="ＭＳ ゴシック" w:hint="eastAsia"/>
          <w:szCs w:val="22"/>
        </w:rPr>
        <w:t>府及び</w:t>
      </w:r>
      <w:r w:rsidRPr="00FD1648">
        <w:rPr>
          <w:rFonts w:ascii="ＭＳ ゴシック" w:eastAsia="ＭＳ ゴシック" w:hAnsi="ＭＳ ゴシック" w:hint="eastAsia"/>
          <w:szCs w:val="22"/>
        </w:rPr>
        <w:t>指定管理者に届けるものとし、使用許可の期間中に責任者に変更が生じたときも同様と</w:t>
      </w:r>
      <w:r w:rsidR="00EE51A1" w:rsidRPr="00FD1648">
        <w:rPr>
          <w:rFonts w:ascii="ＭＳ ゴシック" w:eastAsia="ＭＳ ゴシック" w:hAnsi="ＭＳ ゴシック" w:hint="eastAsia"/>
          <w:szCs w:val="22"/>
        </w:rPr>
        <w:t>します</w:t>
      </w:r>
      <w:r w:rsidRPr="00FD1648">
        <w:rPr>
          <w:rFonts w:ascii="ＭＳ ゴシック" w:eastAsia="ＭＳ ゴシック" w:hAnsi="ＭＳ ゴシック" w:hint="eastAsia"/>
          <w:szCs w:val="22"/>
        </w:rPr>
        <w:t>。</w:t>
      </w:r>
      <w:r w:rsidR="004C0B5A" w:rsidRPr="00FD1648">
        <w:rPr>
          <w:rFonts w:ascii="ＭＳ ゴシック" w:eastAsia="ＭＳ ゴシック" w:hAnsi="ＭＳ ゴシック" w:hint="eastAsia"/>
          <w:szCs w:val="22"/>
        </w:rPr>
        <w:t>外部からの</w:t>
      </w:r>
      <w:r w:rsidRPr="00FD1648">
        <w:rPr>
          <w:rFonts w:ascii="ＭＳ ゴシック" w:eastAsia="ＭＳ ゴシック" w:hAnsi="ＭＳ ゴシック" w:hint="eastAsia"/>
          <w:szCs w:val="22"/>
        </w:rPr>
        <w:t>問い合わせ並びに苦情については、食堂</w:t>
      </w:r>
      <w:r w:rsidR="004C0B5A" w:rsidRPr="00FD1648">
        <w:rPr>
          <w:rFonts w:ascii="ＭＳ ゴシック" w:eastAsia="ＭＳ ゴシック" w:hAnsi="ＭＳ ゴシック" w:hint="eastAsia"/>
          <w:szCs w:val="22"/>
        </w:rPr>
        <w:t>営業</w:t>
      </w:r>
      <w:r w:rsidRPr="00FD1648">
        <w:rPr>
          <w:rFonts w:ascii="ＭＳ ゴシック" w:eastAsia="ＭＳ ゴシック" w:hAnsi="ＭＳ ゴシック" w:hint="eastAsia"/>
          <w:szCs w:val="22"/>
        </w:rPr>
        <w:t>責任者の責において対応する</w:t>
      </w:r>
      <w:r w:rsidR="009D04E7" w:rsidRPr="00FD1648">
        <w:rPr>
          <w:rFonts w:ascii="ＭＳ ゴシック" w:eastAsia="ＭＳ ゴシック" w:hAnsi="ＭＳ ゴシック" w:hint="eastAsia"/>
          <w:szCs w:val="22"/>
        </w:rPr>
        <w:t>ものとします</w:t>
      </w:r>
      <w:r w:rsidRPr="00FD1648">
        <w:rPr>
          <w:rFonts w:ascii="ＭＳ ゴシック" w:eastAsia="ＭＳ ゴシック" w:hAnsi="ＭＳ ゴシック" w:hint="eastAsia"/>
          <w:szCs w:val="22"/>
        </w:rPr>
        <w:t>。</w:t>
      </w:r>
    </w:p>
    <w:p w14:paraId="222CB5C4"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lastRenderedPageBreak/>
        <w:t>(4) 火元責任者の配置</w:t>
      </w:r>
    </w:p>
    <w:p w14:paraId="2845D388" w14:textId="3E7E768C"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厨房等には、常勤の火元責任者を配置し、従業者を含めて防火管理を徹底するものとします。</w:t>
      </w:r>
    </w:p>
    <w:p w14:paraId="5EE7BCF0" w14:textId="08EAC1CE" w:rsidR="004C0B5A" w:rsidRPr="00FD1648" w:rsidRDefault="004C0B5A" w:rsidP="004C0B5A">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事前に防火管理体制等を作成し</w:t>
      </w:r>
      <w:r w:rsidR="007A09F1" w:rsidRPr="00FD1648">
        <w:rPr>
          <w:rFonts w:ascii="ＭＳ ゴシック" w:eastAsia="ＭＳ ゴシック" w:hAnsi="ＭＳ ゴシック" w:hint="eastAsia"/>
          <w:sz w:val="22"/>
          <w:szCs w:val="22"/>
        </w:rPr>
        <w:t>、</w:t>
      </w:r>
      <w:r w:rsidRPr="00FD1648">
        <w:rPr>
          <w:rFonts w:ascii="ＭＳ ゴシック" w:eastAsia="ＭＳ ゴシック" w:hAnsi="ＭＳ ゴシック" w:hint="eastAsia"/>
          <w:sz w:val="22"/>
          <w:szCs w:val="22"/>
        </w:rPr>
        <w:t>府及び指定管理者へ届けるものと</w:t>
      </w:r>
      <w:r w:rsidR="00EE51A1" w:rsidRPr="00FD1648">
        <w:rPr>
          <w:rFonts w:ascii="ＭＳ ゴシック" w:eastAsia="ＭＳ ゴシック" w:hAnsi="ＭＳ ゴシック" w:hint="eastAsia"/>
          <w:sz w:val="22"/>
          <w:szCs w:val="22"/>
        </w:rPr>
        <w:t>します</w:t>
      </w:r>
      <w:r w:rsidRPr="00FD1648">
        <w:rPr>
          <w:rFonts w:ascii="ＭＳ ゴシック" w:eastAsia="ＭＳ ゴシック" w:hAnsi="ＭＳ ゴシック" w:hint="eastAsia"/>
          <w:sz w:val="22"/>
          <w:szCs w:val="22"/>
        </w:rPr>
        <w:t>。</w:t>
      </w:r>
    </w:p>
    <w:p w14:paraId="1496B4E0" w14:textId="190701CF" w:rsidR="004C0B5A" w:rsidRPr="00FD1648" w:rsidRDefault="004C0B5A" w:rsidP="004C0B5A">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府、指定管理者及び地域等が行う防火訓練・避難訓練等に参加・協力する</w:t>
      </w:r>
      <w:r w:rsidR="009D04E7" w:rsidRPr="00FD1648">
        <w:rPr>
          <w:rFonts w:ascii="ＭＳ ゴシック" w:eastAsia="ＭＳ ゴシック" w:hAnsi="ＭＳ ゴシック" w:hint="eastAsia"/>
          <w:sz w:val="22"/>
          <w:szCs w:val="22"/>
        </w:rPr>
        <w:t>ものと</w:t>
      </w:r>
      <w:r w:rsidR="00EE51A1" w:rsidRPr="00FD1648">
        <w:rPr>
          <w:rFonts w:ascii="ＭＳ ゴシック" w:eastAsia="ＭＳ ゴシック" w:hAnsi="ＭＳ ゴシック" w:hint="eastAsia"/>
          <w:sz w:val="22"/>
          <w:szCs w:val="22"/>
        </w:rPr>
        <w:t>します</w:t>
      </w:r>
      <w:r w:rsidRPr="00FD1648">
        <w:rPr>
          <w:rFonts w:ascii="ＭＳ ゴシック" w:eastAsia="ＭＳ ゴシック" w:hAnsi="ＭＳ ゴシック" w:hint="eastAsia"/>
          <w:sz w:val="22"/>
          <w:szCs w:val="22"/>
        </w:rPr>
        <w:t>。</w:t>
      </w:r>
    </w:p>
    <w:p w14:paraId="19D0CC25"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(5) 施設内禁煙について</w:t>
      </w:r>
    </w:p>
    <w:p w14:paraId="7A3462B5" w14:textId="7FB6FB2D"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施設内は、終日禁煙としていますので、従業者に徹底してください。</w:t>
      </w:r>
    </w:p>
    <w:p w14:paraId="46BBAD98"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(6) 食材・物品類の搬入・搬出について</w:t>
      </w:r>
    </w:p>
    <w:p w14:paraId="28FF732B" w14:textId="00D1522B" w:rsidR="007D1EFF" w:rsidRPr="00FD1648" w:rsidRDefault="007D1EFF" w:rsidP="007666B3">
      <w:pPr>
        <w:ind w:leftChars="200" w:left="413" w:firstLineChars="100" w:firstLine="207"/>
        <w:rPr>
          <w:rFonts w:ascii="ＭＳ ゴシック" w:eastAsia="ＭＳ ゴシック" w:hAnsi="ＭＳ ゴシック"/>
          <w:szCs w:val="22"/>
        </w:rPr>
      </w:pPr>
      <w:r w:rsidRPr="00FD1648">
        <w:rPr>
          <w:rFonts w:ascii="ＭＳ ゴシック" w:eastAsia="ＭＳ ゴシック" w:hAnsi="ＭＳ ゴシック" w:hint="eastAsia"/>
          <w:szCs w:val="22"/>
        </w:rPr>
        <w:t>食材、販売品の搬入及び廃棄物等の搬出を行なう際は、</w:t>
      </w:r>
      <w:r w:rsidR="004C0B5A" w:rsidRPr="00FD1648">
        <w:rPr>
          <w:rFonts w:ascii="ＭＳ ゴシック" w:eastAsia="ＭＳ ゴシック" w:hAnsi="ＭＳ ゴシック" w:hint="eastAsia"/>
          <w:szCs w:val="22"/>
        </w:rPr>
        <w:t>利用者、</w:t>
      </w:r>
      <w:r w:rsidRPr="00FD1648">
        <w:rPr>
          <w:rFonts w:ascii="ＭＳ ゴシック" w:eastAsia="ＭＳ ゴシック" w:hAnsi="ＭＳ ゴシック" w:hint="eastAsia"/>
          <w:szCs w:val="22"/>
        </w:rPr>
        <w:t>通行者や他の車両の妨げにならないよう配慮してください。停車場所及び搬入出経路は、あらかじめ指定管理者の指示を受けた方法による</w:t>
      </w:r>
      <w:r w:rsidR="00EE51A1" w:rsidRPr="00FD1648">
        <w:rPr>
          <w:rFonts w:ascii="ＭＳ ゴシック" w:eastAsia="ＭＳ ゴシック" w:hAnsi="ＭＳ ゴシック" w:hint="eastAsia"/>
          <w:szCs w:val="22"/>
        </w:rPr>
        <w:t>もの</w:t>
      </w:r>
      <w:r w:rsidRPr="00FD1648">
        <w:rPr>
          <w:rFonts w:ascii="ＭＳ ゴシック" w:eastAsia="ＭＳ ゴシック" w:hAnsi="ＭＳ ゴシック" w:hint="eastAsia"/>
          <w:szCs w:val="22"/>
        </w:rPr>
        <w:t>とします。</w:t>
      </w:r>
    </w:p>
    <w:p w14:paraId="6AF1EF04"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(7) 厨房等内の現状について</w:t>
      </w:r>
    </w:p>
    <w:p w14:paraId="5E6B67B5" w14:textId="5F8FB90B" w:rsidR="007D1EFF" w:rsidRPr="00FD1648" w:rsidRDefault="007D1EFF" w:rsidP="007666B3">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使用許可対象の室内は、建物の経過年数に伴う壁面・床面等の傷み・汚れがあります。</w:t>
      </w:r>
    </w:p>
    <w:p w14:paraId="59768350" w14:textId="7425227E"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使用許可対象の室内の清掃は、営業事業者の負担により行</w:t>
      </w:r>
      <w:r w:rsidR="004C0B5A" w:rsidRPr="00FD1648">
        <w:rPr>
          <w:rFonts w:ascii="ＭＳ ゴシック" w:eastAsia="ＭＳ ゴシック" w:hAnsi="ＭＳ ゴシック" w:hint="eastAsia"/>
          <w:sz w:val="22"/>
          <w:szCs w:val="22"/>
        </w:rPr>
        <w:t>うものと</w:t>
      </w:r>
      <w:r w:rsidR="00EE51A1" w:rsidRPr="00FD1648">
        <w:rPr>
          <w:rFonts w:ascii="ＭＳ ゴシック" w:eastAsia="ＭＳ ゴシック" w:hAnsi="ＭＳ ゴシック" w:hint="eastAsia"/>
          <w:sz w:val="22"/>
          <w:szCs w:val="22"/>
        </w:rPr>
        <w:t>します</w:t>
      </w:r>
      <w:r w:rsidR="004C0B5A" w:rsidRPr="00FD1648">
        <w:rPr>
          <w:rFonts w:ascii="ＭＳ ゴシック" w:eastAsia="ＭＳ ゴシック" w:hAnsi="ＭＳ ゴシック" w:hint="eastAsia"/>
          <w:sz w:val="22"/>
          <w:szCs w:val="22"/>
        </w:rPr>
        <w:t>。</w:t>
      </w:r>
    </w:p>
    <w:p w14:paraId="329877DE" w14:textId="27F059DE" w:rsidR="007D1EFF" w:rsidRPr="00FD1648" w:rsidRDefault="007D1EFF" w:rsidP="007D1EFF">
      <w:pPr>
        <w:ind w:leftChars="210" w:left="434" w:firstLineChars="97" w:firstLine="21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府は原則として、使用許可前、使用許可後に関わらず、経年による傷み・汚れの修復は行いません。クリーニングや模様替えを行おうとするときは営業事業者の負担により行</w:t>
      </w:r>
      <w:r w:rsidR="004C0B5A" w:rsidRPr="00FD1648">
        <w:rPr>
          <w:rFonts w:ascii="ＭＳ ゴシック" w:eastAsia="ＭＳ ゴシック" w:hAnsi="ＭＳ ゴシック" w:hint="eastAsia"/>
          <w:sz w:val="22"/>
          <w:szCs w:val="22"/>
        </w:rPr>
        <w:t>うものと</w:t>
      </w:r>
      <w:r w:rsidR="00EE51A1" w:rsidRPr="00FD1648">
        <w:rPr>
          <w:rFonts w:ascii="ＭＳ ゴシック" w:eastAsia="ＭＳ ゴシック" w:hAnsi="ＭＳ ゴシック" w:hint="eastAsia"/>
          <w:sz w:val="22"/>
          <w:szCs w:val="22"/>
        </w:rPr>
        <w:t>します</w:t>
      </w:r>
      <w:r w:rsidR="004C0B5A" w:rsidRPr="00FD1648">
        <w:rPr>
          <w:rFonts w:ascii="ＭＳ ゴシック" w:eastAsia="ＭＳ ゴシック" w:hAnsi="ＭＳ ゴシック" w:hint="eastAsia"/>
          <w:sz w:val="22"/>
          <w:szCs w:val="22"/>
        </w:rPr>
        <w:t>。</w:t>
      </w:r>
    </w:p>
    <w:p w14:paraId="1E3B5764" w14:textId="77777777" w:rsidR="007D1EFF" w:rsidRPr="00FD1648" w:rsidRDefault="007D1EFF" w:rsidP="007D1EFF">
      <w:pPr>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(8) 厨房設備・備品等</w:t>
      </w:r>
    </w:p>
    <w:p w14:paraId="659465B3" w14:textId="77777777"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厨房設備・什器・備品等については、営業事業者の費用負担により用意してください。</w:t>
      </w:r>
    </w:p>
    <w:p w14:paraId="090E8415" w14:textId="00CCA142"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ただし、営業事業者は、別紙「厨房設備　厨房機器リスト」に掲載の物品を府から貸与を受けて使用すること</w:t>
      </w:r>
      <w:r w:rsidR="004C0B5A" w:rsidRPr="00FD1648">
        <w:rPr>
          <w:rFonts w:ascii="ＭＳ ゴシック" w:eastAsia="ＭＳ ゴシック" w:hAnsi="ＭＳ ゴシック" w:hint="eastAsia"/>
          <w:sz w:val="22"/>
          <w:szCs w:val="22"/>
        </w:rPr>
        <w:t>が</w:t>
      </w:r>
      <w:r w:rsidRPr="00FD1648">
        <w:rPr>
          <w:rFonts w:ascii="ＭＳ ゴシック" w:eastAsia="ＭＳ ゴシック" w:hAnsi="ＭＳ ゴシック" w:hint="eastAsia"/>
          <w:sz w:val="22"/>
          <w:szCs w:val="22"/>
        </w:rPr>
        <w:t>できます。なお、それらの什器備品等について、機能及び状態を十分確認してください。府は使用期間中の耐用を保証するものではありません。</w:t>
      </w:r>
    </w:p>
    <w:p w14:paraId="0CEDDD5E" w14:textId="5CE942CC"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使用に際して修繕等</w:t>
      </w:r>
      <w:r w:rsidR="006015D8" w:rsidRPr="00FD1648">
        <w:rPr>
          <w:rFonts w:ascii="ＭＳ ゴシック" w:eastAsia="ＭＳ ゴシック" w:hAnsi="ＭＳ ゴシック" w:hint="eastAsia"/>
          <w:sz w:val="22"/>
          <w:szCs w:val="22"/>
        </w:rPr>
        <w:t>を行う</w:t>
      </w:r>
      <w:r w:rsidRPr="00FD1648">
        <w:rPr>
          <w:rFonts w:ascii="ＭＳ ゴシック" w:eastAsia="ＭＳ ゴシック" w:hAnsi="ＭＳ ゴシック" w:hint="eastAsia"/>
          <w:sz w:val="22"/>
          <w:szCs w:val="22"/>
        </w:rPr>
        <w:t>場合は、営業事業者</w:t>
      </w:r>
      <w:r w:rsidR="006015D8" w:rsidRPr="00FD1648">
        <w:rPr>
          <w:rFonts w:ascii="ＭＳ ゴシック" w:eastAsia="ＭＳ ゴシック" w:hAnsi="ＭＳ ゴシック" w:hint="eastAsia"/>
          <w:sz w:val="22"/>
          <w:szCs w:val="22"/>
        </w:rPr>
        <w:t>の</w:t>
      </w:r>
      <w:r w:rsidRPr="00FD1648">
        <w:rPr>
          <w:rFonts w:ascii="ＭＳ ゴシック" w:eastAsia="ＭＳ ゴシック" w:hAnsi="ＭＳ ゴシック" w:hint="eastAsia"/>
          <w:sz w:val="22"/>
          <w:szCs w:val="22"/>
        </w:rPr>
        <w:t>負担</w:t>
      </w:r>
      <w:r w:rsidR="009D04E7" w:rsidRPr="00FD1648">
        <w:rPr>
          <w:rFonts w:ascii="ＭＳ ゴシック" w:eastAsia="ＭＳ ゴシック" w:hAnsi="ＭＳ ゴシック" w:hint="eastAsia"/>
          <w:sz w:val="22"/>
          <w:szCs w:val="22"/>
        </w:rPr>
        <w:t>により行うものと</w:t>
      </w:r>
      <w:r w:rsidR="00EE51A1" w:rsidRPr="00FD1648">
        <w:rPr>
          <w:rFonts w:ascii="ＭＳ ゴシック" w:eastAsia="ＭＳ ゴシック" w:hAnsi="ＭＳ ゴシック" w:hint="eastAsia"/>
          <w:sz w:val="22"/>
          <w:szCs w:val="22"/>
        </w:rPr>
        <w:t>します</w:t>
      </w:r>
      <w:r w:rsidR="009D04E7" w:rsidRPr="00FD1648">
        <w:rPr>
          <w:rFonts w:ascii="ＭＳ ゴシック" w:eastAsia="ＭＳ ゴシック" w:hAnsi="ＭＳ ゴシック" w:hint="eastAsia"/>
          <w:sz w:val="22"/>
          <w:szCs w:val="22"/>
        </w:rPr>
        <w:t>。</w:t>
      </w:r>
    </w:p>
    <w:p w14:paraId="1C521A6B" w14:textId="376B6459" w:rsidR="007D1EFF" w:rsidRPr="00FD1648" w:rsidRDefault="007D1EFF" w:rsidP="007D1EFF">
      <w:pPr>
        <w:ind w:leftChars="205" w:left="424"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ただし、営業事業者が修繕等した場合</w:t>
      </w:r>
      <w:r w:rsidR="006015D8" w:rsidRPr="00FD1648">
        <w:rPr>
          <w:rFonts w:ascii="ＭＳ ゴシック" w:eastAsia="ＭＳ ゴシック" w:hAnsi="ＭＳ ゴシック" w:hint="eastAsia"/>
          <w:sz w:val="22"/>
          <w:szCs w:val="22"/>
        </w:rPr>
        <w:t>であっても</w:t>
      </w:r>
      <w:r w:rsidRPr="00FD1648">
        <w:rPr>
          <w:rFonts w:ascii="ＭＳ ゴシック" w:eastAsia="ＭＳ ゴシック" w:hAnsi="ＭＳ ゴシック" w:hint="eastAsia"/>
          <w:sz w:val="22"/>
          <w:szCs w:val="22"/>
        </w:rPr>
        <w:t>、修繕後の厨房機器などについて、営業事業者に所有権その他これに類する権利が発生するものではありません。また、許可期間が満了した又は許可が取り消された場合は、使用物件に投じた改良及び修繕によって生じた有益費、その他一切の費用</w:t>
      </w:r>
      <w:r w:rsidR="006015D8" w:rsidRPr="00FD1648">
        <w:rPr>
          <w:rFonts w:ascii="ＭＳ ゴシック" w:eastAsia="ＭＳ ゴシック" w:hAnsi="ＭＳ ゴシック" w:hint="eastAsia"/>
          <w:sz w:val="22"/>
          <w:szCs w:val="22"/>
        </w:rPr>
        <w:t>を</w:t>
      </w:r>
      <w:r w:rsidRPr="00FD1648">
        <w:rPr>
          <w:rFonts w:ascii="ＭＳ ゴシック" w:eastAsia="ＭＳ ゴシック" w:hAnsi="ＭＳ ゴシック" w:hint="eastAsia"/>
          <w:sz w:val="22"/>
          <w:szCs w:val="22"/>
        </w:rPr>
        <w:t>請求</w:t>
      </w:r>
      <w:r w:rsidR="006015D8" w:rsidRPr="00FD1648">
        <w:rPr>
          <w:rFonts w:ascii="ＭＳ ゴシック" w:eastAsia="ＭＳ ゴシック" w:hAnsi="ＭＳ ゴシック" w:hint="eastAsia"/>
          <w:sz w:val="22"/>
          <w:szCs w:val="22"/>
        </w:rPr>
        <w:t>することは</w:t>
      </w:r>
      <w:r w:rsidRPr="00FD1648">
        <w:rPr>
          <w:rFonts w:ascii="ＭＳ ゴシック" w:eastAsia="ＭＳ ゴシック" w:hAnsi="ＭＳ ゴシック" w:hint="eastAsia"/>
          <w:sz w:val="22"/>
          <w:szCs w:val="22"/>
        </w:rPr>
        <w:t>できません。</w:t>
      </w:r>
    </w:p>
    <w:p w14:paraId="14CC485A" w14:textId="77777777" w:rsidR="007D1EFF" w:rsidRPr="00FD1648" w:rsidRDefault="007D1EFF" w:rsidP="007D1EFF">
      <w:pPr>
        <w:ind w:leftChars="101" w:left="424" w:hangingChars="99" w:hanging="21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(9) 提供メニュー及び提供価格</w:t>
      </w:r>
    </w:p>
    <w:p w14:paraId="7C005120" w14:textId="77777777" w:rsidR="007D1EFF" w:rsidRPr="00FD1648" w:rsidRDefault="007D1EFF" w:rsidP="007D1EFF">
      <w:pPr>
        <w:ind w:leftChars="257" w:left="726" w:hangingChars="90" w:hanging="19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①　提供メニューは、下表の必須メニューをレギュラーメニューとして用意しなければならないものとします。</w:t>
      </w:r>
    </w:p>
    <w:p w14:paraId="33352DD0" w14:textId="633019F2" w:rsidR="007D1EFF" w:rsidRPr="00FD1648" w:rsidRDefault="007D1EFF" w:rsidP="007D1EFF">
      <w:pPr>
        <w:ind w:leftChars="251" w:left="731" w:hangingChars="98" w:hanging="212"/>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②　募集要項３公募条件等(2)－④に定める使用料の減額を受けようとするときは、下表の提供価格に</w:t>
      </w:r>
      <w:r w:rsidR="006015D8" w:rsidRPr="00FD1648">
        <w:rPr>
          <w:rFonts w:ascii="ＭＳ ゴシック" w:eastAsia="ＭＳ ゴシック" w:hAnsi="ＭＳ ゴシック" w:hint="eastAsia"/>
          <w:sz w:val="22"/>
          <w:szCs w:val="22"/>
        </w:rPr>
        <w:t>よる</w:t>
      </w:r>
      <w:r w:rsidRPr="00FD1648">
        <w:rPr>
          <w:rFonts w:ascii="ＭＳ ゴシック" w:eastAsia="ＭＳ ゴシック" w:hAnsi="ＭＳ ゴシック" w:hint="eastAsia"/>
          <w:sz w:val="22"/>
          <w:szCs w:val="22"/>
        </w:rPr>
        <w:t>ものとします。なお、提供価格を変更する場合は、事前に府の承認を受けなければなりません。</w:t>
      </w:r>
    </w:p>
    <w:p w14:paraId="1A2B61B3" w14:textId="77777777" w:rsidR="007D1EFF" w:rsidRPr="00FD1648" w:rsidRDefault="007D1EFF" w:rsidP="007D1EFF">
      <w:pPr>
        <w:ind w:leftChars="250" w:left="5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《必須メニュー表》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3726"/>
      </w:tblGrid>
      <w:tr w:rsidR="00FD1648" w:rsidRPr="00FD1648" w14:paraId="6EC95488" w14:textId="77777777" w:rsidTr="006015D8">
        <w:tc>
          <w:tcPr>
            <w:tcW w:w="3774" w:type="dxa"/>
            <w:tcBorders>
              <w:bottom w:val="single" w:sz="4" w:space="0" w:color="auto"/>
            </w:tcBorders>
            <w:shd w:val="clear" w:color="auto" w:fill="auto"/>
          </w:tcPr>
          <w:p w14:paraId="0D4FE167" w14:textId="77777777" w:rsidR="007D1EFF" w:rsidRPr="00FD1648" w:rsidRDefault="007D1EFF" w:rsidP="00D352AF">
            <w:pPr>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メニュー名</w:t>
            </w:r>
          </w:p>
        </w:tc>
        <w:tc>
          <w:tcPr>
            <w:tcW w:w="3726" w:type="dxa"/>
            <w:tcBorders>
              <w:bottom w:val="single" w:sz="4" w:space="0" w:color="auto"/>
            </w:tcBorders>
            <w:shd w:val="clear" w:color="auto" w:fill="auto"/>
          </w:tcPr>
          <w:p w14:paraId="4C86E9EF" w14:textId="77777777" w:rsidR="007D1EFF" w:rsidRPr="00FD1648" w:rsidRDefault="007D1EFF" w:rsidP="006015D8">
            <w:pPr>
              <w:ind w:leftChars="-65" w:hangingChars="62" w:hanging="13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提供価格（消費税込み）</w:t>
            </w:r>
          </w:p>
        </w:tc>
      </w:tr>
      <w:tr w:rsidR="00FD1648" w:rsidRPr="00FD1648" w14:paraId="3DD9D6F9" w14:textId="77777777" w:rsidTr="006015D8">
        <w:tc>
          <w:tcPr>
            <w:tcW w:w="3774" w:type="dxa"/>
            <w:shd w:val="clear" w:color="auto" w:fill="auto"/>
          </w:tcPr>
          <w:p w14:paraId="3CBCD606" w14:textId="77777777" w:rsidR="007D1EFF" w:rsidRPr="00FD1648" w:rsidRDefault="007D1EF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定食Ａ</w:t>
            </w:r>
          </w:p>
        </w:tc>
        <w:tc>
          <w:tcPr>
            <w:tcW w:w="3726" w:type="dxa"/>
            <w:shd w:val="clear" w:color="auto" w:fill="auto"/>
          </w:tcPr>
          <w:p w14:paraId="336B7E52" w14:textId="47604DE1" w:rsidR="007D1EFF" w:rsidRPr="00FD1648" w:rsidRDefault="007D1EFF" w:rsidP="006015D8">
            <w:pPr>
              <w:ind w:leftChars="-65" w:hangingChars="62" w:hanging="13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６５０円以下</w:t>
            </w:r>
          </w:p>
        </w:tc>
      </w:tr>
      <w:tr w:rsidR="00FD1648" w:rsidRPr="00FD1648" w14:paraId="306D9142" w14:textId="77777777" w:rsidTr="006015D8">
        <w:tc>
          <w:tcPr>
            <w:tcW w:w="3774" w:type="dxa"/>
            <w:shd w:val="clear" w:color="auto" w:fill="auto"/>
          </w:tcPr>
          <w:p w14:paraId="6918D75C" w14:textId="77777777" w:rsidR="007D1EFF" w:rsidRPr="00FD1648" w:rsidRDefault="007D1EF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定食Ｂ</w:t>
            </w:r>
          </w:p>
        </w:tc>
        <w:tc>
          <w:tcPr>
            <w:tcW w:w="3726" w:type="dxa"/>
            <w:shd w:val="clear" w:color="auto" w:fill="auto"/>
          </w:tcPr>
          <w:p w14:paraId="790ADA81" w14:textId="549878F8" w:rsidR="007D1EFF" w:rsidRPr="00FD1648" w:rsidRDefault="007D1EFF" w:rsidP="006015D8">
            <w:pPr>
              <w:ind w:leftChars="-65" w:hangingChars="62" w:hanging="13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８５０円以下</w:t>
            </w:r>
          </w:p>
        </w:tc>
      </w:tr>
      <w:tr w:rsidR="00FD1648" w:rsidRPr="00FD1648" w14:paraId="27AA2C8D" w14:textId="77777777" w:rsidTr="006015D8">
        <w:tc>
          <w:tcPr>
            <w:tcW w:w="3774" w:type="dxa"/>
            <w:shd w:val="clear" w:color="auto" w:fill="auto"/>
          </w:tcPr>
          <w:p w14:paraId="766A5755" w14:textId="77777777" w:rsidR="00A3579F" w:rsidRPr="00FD1648" w:rsidRDefault="00A3579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うどん・そば等麺類（２品以上）</w:t>
            </w:r>
          </w:p>
        </w:tc>
        <w:tc>
          <w:tcPr>
            <w:tcW w:w="3726" w:type="dxa"/>
            <w:shd w:val="clear" w:color="auto" w:fill="auto"/>
          </w:tcPr>
          <w:p w14:paraId="68A54738" w14:textId="78659FD3" w:rsidR="00A3579F" w:rsidRPr="00FD1648" w:rsidRDefault="00A3579F" w:rsidP="006015D8">
            <w:pPr>
              <w:ind w:leftChars="-65" w:hangingChars="62" w:hanging="13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３５０～６００円以下</w:t>
            </w:r>
          </w:p>
        </w:tc>
      </w:tr>
      <w:tr w:rsidR="00FD1648" w:rsidRPr="00FD1648" w14:paraId="4E1D0139" w14:textId="77777777" w:rsidTr="006015D8">
        <w:tc>
          <w:tcPr>
            <w:tcW w:w="3774" w:type="dxa"/>
            <w:shd w:val="clear" w:color="auto" w:fill="auto"/>
          </w:tcPr>
          <w:p w14:paraId="467BE4B4" w14:textId="77777777" w:rsidR="00A3579F" w:rsidRPr="00FD1648" w:rsidRDefault="00A3579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カレー・丼もの等</w:t>
            </w:r>
          </w:p>
        </w:tc>
        <w:tc>
          <w:tcPr>
            <w:tcW w:w="3726" w:type="dxa"/>
            <w:shd w:val="clear" w:color="auto" w:fill="auto"/>
          </w:tcPr>
          <w:p w14:paraId="1A01B22C" w14:textId="6DB16AC5" w:rsidR="00A3579F" w:rsidRPr="00FD1648" w:rsidRDefault="00A3579F" w:rsidP="006015D8">
            <w:pPr>
              <w:ind w:leftChars="-65" w:hangingChars="62" w:hanging="13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６００円以下</w:t>
            </w:r>
          </w:p>
        </w:tc>
      </w:tr>
      <w:tr w:rsidR="00FD1648" w:rsidRPr="00FD1648" w14:paraId="5A9166BD" w14:textId="77777777" w:rsidTr="006015D8">
        <w:tc>
          <w:tcPr>
            <w:tcW w:w="3774" w:type="dxa"/>
            <w:shd w:val="clear" w:color="auto" w:fill="auto"/>
          </w:tcPr>
          <w:p w14:paraId="49C4CD3C" w14:textId="77777777" w:rsidR="00A3579F" w:rsidRPr="00FD1648" w:rsidRDefault="00A3579F" w:rsidP="00D352AF">
            <w:pP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コーヒー・紅茶</w:t>
            </w:r>
          </w:p>
        </w:tc>
        <w:tc>
          <w:tcPr>
            <w:tcW w:w="3726" w:type="dxa"/>
            <w:shd w:val="clear" w:color="auto" w:fill="auto"/>
          </w:tcPr>
          <w:p w14:paraId="1E02555C" w14:textId="4A59F0FD" w:rsidR="00A3579F" w:rsidRPr="00FD1648" w:rsidRDefault="001E26CB" w:rsidP="006015D8">
            <w:pPr>
              <w:ind w:leftChars="-65" w:hangingChars="62" w:hanging="134"/>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４１</w:t>
            </w:r>
            <w:r w:rsidR="00A3579F" w:rsidRPr="00FD1648">
              <w:rPr>
                <w:rFonts w:ascii="ＭＳ ゴシック" w:eastAsia="ＭＳ ゴシック" w:hAnsi="ＭＳ ゴシック" w:hint="eastAsia"/>
                <w:sz w:val="22"/>
                <w:szCs w:val="22"/>
              </w:rPr>
              <w:t>０円以下</w:t>
            </w:r>
          </w:p>
        </w:tc>
      </w:tr>
    </w:tbl>
    <w:p w14:paraId="171F42F8" w14:textId="77777777" w:rsidR="007D1EFF" w:rsidRPr="00FD1648" w:rsidRDefault="007D1EFF" w:rsidP="007D1EFF">
      <w:pPr>
        <w:ind w:firstLineChars="249" w:firstLine="540"/>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各テーブル上に調味料（しょうゆ、食塩、七味等）及び湯茶水の提供を行ってください。</w:t>
      </w:r>
    </w:p>
    <w:p w14:paraId="2558E38F" w14:textId="4CFA0A53" w:rsidR="007D1EFF" w:rsidRPr="00FD1648" w:rsidRDefault="007D1EFF" w:rsidP="007D1EFF">
      <w:pPr>
        <w:spacing w:beforeLines="50" w:before="145"/>
        <w:ind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(10)</w:t>
      </w:r>
      <w:r w:rsidR="006015D8" w:rsidRPr="00FD1648">
        <w:rPr>
          <w:rFonts w:ascii="ＭＳ ゴシック" w:eastAsia="ＭＳ ゴシック" w:hAnsi="ＭＳ ゴシック" w:hint="eastAsia"/>
          <w:sz w:val="22"/>
          <w:szCs w:val="22"/>
        </w:rPr>
        <w:t xml:space="preserve"> </w:t>
      </w:r>
      <w:r w:rsidRPr="00FD1648">
        <w:rPr>
          <w:rFonts w:ascii="ＭＳ ゴシック" w:eastAsia="ＭＳ ゴシック" w:hAnsi="ＭＳ ゴシック" w:hint="eastAsia"/>
          <w:sz w:val="22"/>
          <w:szCs w:val="22"/>
        </w:rPr>
        <w:t>提供するすべてのメニューには、「カロリー表示」、「ピクトグラム」を行ってください。</w:t>
      </w:r>
    </w:p>
    <w:p w14:paraId="5E1EB904" w14:textId="675BBDC0" w:rsidR="007D1EFF" w:rsidRPr="00FD1648" w:rsidRDefault="007D1EFF" w:rsidP="007666B3">
      <w:pPr>
        <w:ind w:leftChars="100" w:left="53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(11) 食品衛生法に基づく営業許可の申請、その他法令が定める諸官庁への申請・届出等については、すべて営業事業者の負担</w:t>
      </w:r>
      <w:r w:rsidR="00EE51A1" w:rsidRPr="00FD1648">
        <w:rPr>
          <w:rFonts w:ascii="ＭＳ ゴシック" w:eastAsia="ＭＳ ゴシック" w:hAnsi="ＭＳ ゴシック" w:hint="eastAsia"/>
          <w:sz w:val="22"/>
          <w:szCs w:val="22"/>
        </w:rPr>
        <w:t>により</w:t>
      </w:r>
      <w:r w:rsidRPr="00FD1648">
        <w:rPr>
          <w:rFonts w:ascii="ＭＳ ゴシック" w:eastAsia="ＭＳ ゴシック" w:hAnsi="ＭＳ ゴシック" w:hint="eastAsia"/>
          <w:sz w:val="22"/>
          <w:szCs w:val="22"/>
        </w:rPr>
        <w:t>行う</w:t>
      </w:r>
      <w:r w:rsidR="006015D8" w:rsidRPr="00FD1648">
        <w:rPr>
          <w:rFonts w:ascii="ＭＳ ゴシック" w:eastAsia="ＭＳ ゴシック" w:hAnsi="ＭＳ ゴシック" w:hint="eastAsia"/>
          <w:sz w:val="22"/>
          <w:szCs w:val="22"/>
        </w:rPr>
        <w:t>もの</w:t>
      </w:r>
      <w:r w:rsidRPr="00FD1648">
        <w:rPr>
          <w:rFonts w:ascii="ＭＳ ゴシック" w:eastAsia="ＭＳ ゴシック" w:hAnsi="ＭＳ ゴシック" w:hint="eastAsia"/>
          <w:sz w:val="22"/>
          <w:szCs w:val="22"/>
        </w:rPr>
        <w:t>とします。</w:t>
      </w:r>
    </w:p>
    <w:p w14:paraId="0E5BA1E6" w14:textId="48DDE2D0" w:rsidR="00A3579F" w:rsidRPr="00FD1648" w:rsidRDefault="007D1EFF" w:rsidP="007666B3">
      <w:pPr>
        <w:ind w:leftChars="100" w:left="53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(12) 営業事業者は、清潔保持及び衛生管理に十分注意を払うとともに、食品衛生法上の発生事案については、すべて営業事業者の責任と負担において対処</w:t>
      </w:r>
      <w:r w:rsidR="006015D8" w:rsidRPr="00FD1648">
        <w:rPr>
          <w:rFonts w:ascii="ＭＳ ゴシック" w:eastAsia="ＭＳ ゴシック" w:hAnsi="ＭＳ ゴシック" w:hint="eastAsia"/>
          <w:sz w:val="22"/>
          <w:szCs w:val="22"/>
        </w:rPr>
        <w:t>するものとします</w:t>
      </w:r>
      <w:r w:rsidRPr="00FD1648">
        <w:rPr>
          <w:rFonts w:ascii="ＭＳ ゴシック" w:eastAsia="ＭＳ ゴシック" w:hAnsi="ＭＳ ゴシック" w:hint="eastAsia"/>
          <w:sz w:val="22"/>
          <w:szCs w:val="22"/>
        </w:rPr>
        <w:t>。</w:t>
      </w:r>
    </w:p>
    <w:p w14:paraId="10F41A4D" w14:textId="07DC916A" w:rsidR="007666B3"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(13) 衛生管理及び感染症対策については、関係法令等の遵守・徹底を図るとともに、関係機関等への届出、検査等が必要な場合は遅滞なく手続き等を行う</w:t>
      </w:r>
      <w:r w:rsidR="00EE51A1" w:rsidRPr="00FD1648">
        <w:rPr>
          <w:rFonts w:ascii="ＭＳ ゴシック" w:eastAsia="ＭＳ ゴシック" w:hAnsi="ＭＳ ゴシック" w:hint="eastAsia"/>
          <w:sz w:val="22"/>
          <w:szCs w:val="22"/>
        </w:rPr>
        <w:t>もの</w:t>
      </w:r>
      <w:r w:rsidRPr="00FD1648">
        <w:rPr>
          <w:rFonts w:ascii="ＭＳ ゴシック" w:eastAsia="ＭＳ ゴシック" w:hAnsi="ＭＳ ゴシック" w:hint="eastAsia"/>
          <w:sz w:val="22"/>
          <w:szCs w:val="22"/>
        </w:rPr>
        <w:t xml:space="preserve">とします。 </w:t>
      </w:r>
    </w:p>
    <w:p w14:paraId="549F3543" w14:textId="77777777" w:rsidR="007666B3"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w:t>
      </w:r>
      <w:r w:rsidRPr="00FD1648">
        <w:rPr>
          <w:rFonts w:ascii="ＭＳ ゴシック" w:eastAsia="ＭＳ ゴシック" w:hAnsi="ＭＳ ゴシック" w:hint="eastAsia"/>
          <w:kern w:val="0"/>
          <w:sz w:val="22"/>
          <w:szCs w:val="22"/>
        </w:rPr>
        <w:t>14</w:t>
      </w:r>
      <w:r w:rsidRPr="00FD1648">
        <w:rPr>
          <w:rFonts w:ascii="ＭＳ ゴシック" w:eastAsia="ＭＳ ゴシック" w:hAnsi="ＭＳ ゴシック" w:hint="eastAsia"/>
          <w:sz w:val="22"/>
          <w:szCs w:val="22"/>
        </w:rPr>
        <w:t>) 青少年に有害な図書類等の販売</w:t>
      </w:r>
      <w:r w:rsidR="006015D8" w:rsidRPr="00FD1648">
        <w:rPr>
          <w:rFonts w:ascii="ＭＳ ゴシック" w:eastAsia="ＭＳ ゴシック" w:hAnsi="ＭＳ ゴシック" w:hint="eastAsia"/>
          <w:sz w:val="22"/>
          <w:szCs w:val="22"/>
        </w:rPr>
        <w:t>や酒類、タバコの販売</w:t>
      </w:r>
      <w:r w:rsidRPr="00FD1648">
        <w:rPr>
          <w:rFonts w:ascii="ＭＳ ゴシック" w:eastAsia="ＭＳ ゴシック" w:hAnsi="ＭＳ ゴシック" w:hint="eastAsia"/>
          <w:sz w:val="22"/>
          <w:szCs w:val="22"/>
        </w:rPr>
        <w:t>は禁止します。</w:t>
      </w:r>
    </w:p>
    <w:p w14:paraId="4478CE5E" w14:textId="7B4D03FF"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w:t>
      </w:r>
      <w:r w:rsidRPr="00FD1648">
        <w:rPr>
          <w:rFonts w:ascii="ＭＳ ゴシック" w:eastAsia="ＭＳ ゴシック" w:hAnsi="ＭＳ ゴシック" w:hint="eastAsia"/>
          <w:kern w:val="0"/>
          <w:sz w:val="22"/>
          <w:szCs w:val="22"/>
        </w:rPr>
        <w:t>15</w:t>
      </w:r>
      <w:r w:rsidRPr="00FD1648">
        <w:rPr>
          <w:rFonts w:ascii="ＭＳ ゴシック" w:eastAsia="ＭＳ ゴシック" w:hAnsi="ＭＳ ゴシック" w:hint="eastAsia"/>
          <w:sz w:val="22"/>
          <w:szCs w:val="22"/>
        </w:rPr>
        <w:t>) 使用許可を受けた場所以外での張り紙、看板等の表示は</w:t>
      </w:r>
      <w:r w:rsidR="006015D8" w:rsidRPr="00FD1648">
        <w:rPr>
          <w:rFonts w:ascii="ＭＳ ゴシック" w:eastAsia="ＭＳ ゴシック" w:hAnsi="ＭＳ ゴシック" w:hint="eastAsia"/>
          <w:sz w:val="22"/>
          <w:szCs w:val="22"/>
        </w:rPr>
        <w:t>原則</w:t>
      </w:r>
      <w:r w:rsidRPr="00FD1648">
        <w:rPr>
          <w:rFonts w:ascii="ＭＳ ゴシック" w:eastAsia="ＭＳ ゴシック" w:hAnsi="ＭＳ ゴシック" w:hint="eastAsia"/>
          <w:sz w:val="22"/>
          <w:szCs w:val="22"/>
        </w:rPr>
        <w:t>認めません。</w:t>
      </w:r>
    </w:p>
    <w:p w14:paraId="6991BDD1" w14:textId="77777777" w:rsidR="007D1EFF" w:rsidRPr="00FD1648" w:rsidRDefault="007D1EFF" w:rsidP="007D1EFF">
      <w:pPr>
        <w:autoSpaceDE w:val="0"/>
        <w:autoSpaceDN w:val="0"/>
        <w:adjustRightInd w:val="0"/>
        <w:ind w:firstLineChars="100" w:firstLine="217"/>
        <w:jc w:val="lef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(16) 非常時の対応</w:t>
      </w:r>
    </w:p>
    <w:p w14:paraId="2AC7C929" w14:textId="77777777" w:rsidR="007666B3" w:rsidRPr="00FD1648" w:rsidRDefault="007D1EFF" w:rsidP="007666B3">
      <w:pPr>
        <w:autoSpaceDE w:val="0"/>
        <w:autoSpaceDN w:val="0"/>
        <w:adjustRightInd w:val="0"/>
        <w:ind w:leftChars="270" w:left="558" w:firstLineChars="100" w:firstLine="207"/>
        <w:jc w:val="left"/>
        <w:rPr>
          <w:rFonts w:ascii="ＭＳ ゴシック" w:eastAsia="ＭＳ ゴシック" w:hAnsi="ＭＳ ゴシック" w:cs="ＭＳ Ｐゴシック"/>
          <w:kern w:val="0"/>
          <w:sz w:val="22"/>
          <w:szCs w:val="22"/>
          <w:lang w:val="ja-JP"/>
        </w:rPr>
      </w:pPr>
      <w:r w:rsidRPr="00FD1648">
        <w:rPr>
          <w:rFonts w:ascii="ＭＳ ゴシック" w:eastAsia="ＭＳ ゴシック" w:hAnsi="ＭＳ ゴシック" w:hint="eastAsia"/>
        </w:rPr>
        <w:t>天災その他の緊急事態の発生時等における</w:t>
      </w:r>
      <w:r w:rsidRPr="00FD1648">
        <w:rPr>
          <w:rFonts w:ascii="ＭＳ ゴシック" w:eastAsia="ＭＳ ゴシック" w:hAnsi="ＭＳ ゴシック" w:cs="ＭＳ Ｐゴシック" w:hint="eastAsia"/>
          <w:kern w:val="0"/>
          <w:sz w:val="22"/>
          <w:szCs w:val="22"/>
          <w:lang w:val="ja-JP"/>
        </w:rPr>
        <w:t>対策で、許可スペースが必要と府が判断したときは、</w:t>
      </w:r>
      <w:r w:rsidRPr="00FD1648">
        <w:rPr>
          <w:rFonts w:ascii="ＭＳ ゴシック" w:eastAsia="ＭＳ ゴシック" w:hAnsi="ＭＳ ゴシック" w:cs="ＭＳ Ｐゴシック" w:hint="eastAsia"/>
          <w:kern w:val="0"/>
          <w:sz w:val="22"/>
          <w:szCs w:val="22"/>
          <w:lang w:val="ja-JP"/>
        </w:rPr>
        <w:lastRenderedPageBreak/>
        <w:t>食堂営業を休止していただき、府が必要なスペースを使用できるものとします。</w:t>
      </w:r>
    </w:p>
    <w:p w14:paraId="0D3CB371" w14:textId="3FBC02E4" w:rsidR="007D1EFF" w:rsidRPr="00FD1648" w:rsidRDefault="007D1EFF" w:rsidP="007666B3">
      <w:pPr>
        <w:autoSpaceDE w:val="0"/>
        <w:autoSpaceDN w:val="0"/>
        <w:adjustRightInd w:val="0"/>
        <w:ind w:leftChars="270" w:left="558" w:firstLineChars="100" w:firstLine="217"/>
        <w:jc w:val="left"/>
        <w:rPr>
          <w:rFonts w:ascii="ＭＳ ゴシック" w:eastAsia="ＭＳ ゴシック" w:hAnsi="ＭＳ ゴシック" w:cs="ＭＳ Ｐゴシック"/>
          <w:kern w:val="0"/>
          <w:sz w:val="22"/>
          <w:szCs w:val="22"/>
          <w:lang w:val="ja-JP"/>
        </w:rPr>
      </w:pPr>
      <w:r w:rsidRPr="00FD1648">
        <w:rPr>
          <w:rFonts w:ascii="ＭＳ ゴシック" w:eastAsia="ＭＳ ゴシック" w:hAnsi="ＭＳ ゴシック" w:cs="ＭＳ Ｐゴシック" w:hint="eastAsia"/>
          <w:kern w:val="0"/>
          <w:sz w:val="22"/>
          <w:szCs w:val="22"/>
          <w:lang w:val="ja-JP"/>
        </w:rPr>
        <w:t>なお、この場合における使用料等の取扱いについては、その都度、協議するものとします。</w:t>
      </w:r>
    </w:p>
    <w:p w14:paraId="1AA40A08" w14:textId="6A44E167"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(17) 使用物件は、最善の注意をもって維持管理するものとします。営業事業者の責任により、使用物件の全部または一部に損害を与えた場合は、営業事業者は府に対してその損害額に相当する金　額を賠償するものとします。</w:t>
      </w:r>
    </w:p>
    <w:p w14:paraId="7C8DDCDB" w14:textId="43A6E01B"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(18) 休憩スペースは共用スペースとなるため、備品や物品（材料等）の設置は原則認めません。許可された厨房・パントリーの範囲内で</w:t>
      </w:r>
      <w:r w:rsidR="006015D8" w:rsidRPr="00FD1648">
        <w:rPr>
          <w:rFonts w:ascii="ＭＳ ゴシック" w:eastAsia="ＭＳ ゴシック" w:hAnsi="ＭＳ ゴシック" w:hint="eastAsia"/>
          <w:sz w:val="22"/>
          <w:szCs w:val="22"/>
        </w:rPr>
        <w:t>のみ</w:t>
      </w:r>
      <w:r w:rsidRPr="00FD1648">
        <w:rPr>
          <w:rFonts w:ascii="ＭＳ ゴシック" w:eastAsia="ＭＳ ゴシック" w:hAnsi="ＭＳ ゴシック" w:hint="eastAsia"/>
          <w:sz w:val="22"/>
          <w:szCs w:val="22"/>
        </w:rPr>
        <w:t>設置</w:t>
      </w:r>
      <w:r w:rsidR="006015D8" w:rsidRPr="00FD1648">
        <w:rPr>
          <w:rFonts w:ascii="ＭＳ ゴシック" w:eastAsia="ＭＳ ゴシック" w:hAnsi="ＭＳ ゴシック" w:hint="eastAsia"/>
          <w:sz w:val="22"/>
          <w:szCs w:val="22"/>
        </w:rPr>
        <w:t>を認め</w:t>
      </w:r>
      <w:r w:rsidRPr="00FD1648">
        <w:rPr>
          <w:rFonts w:ascii="ＭＳ ゴシック" w:eastAsia="ＭＳ ゴシック" w:hAnsi="ＭＳ ゴシック" w:hint="eastAsia"/>
          <w:sz w:val="22"/>
          <w:szCs w:val="22"/>
        </w:rPr>
        <w:t>ます。</w:t>
      </w:r>
    </w:p>
    <w:p w14:paraId="695EB152" w14:textId="77777777"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(19) 従業員が施設内の駐車場を使用するときは、指定管理者の指示に従うものとします。</w:t>
      </w:r>
    </w:p>
    <w:p w14:paraId="70C5890D" w14:textId="1C1F498D"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(20) </w:t>
      </w:r>
      <w:r w:rsidR="00937203" w:rsidRPr="00FD1648">
        <w:rPr>
          <w:rFonts w:ascii="ＭＳ ゴシック" w:eastAsia="ＭＳ ゴシック" w:hAnsi="ＭＳ ゴシック" w:hint="eastAsia"/>
          <w:sz w:val="22"/>
          <w:szCs w:val="22"/>
        </w:rPr>
        <w:t>センター内（敷地内を含む。）では、使用許可している場所以外での営業はできません。ただし、イベント</w:t>
      </w:r>
      <w:r w:rsidRPr="00FD1648">
        <w:rPr>
          <w:rFonts w:ascii="ＭＳ ゴシック" w:eastAsia="ＭＳ ゴシック" w:hAnsi="ＭＳ ゴシック" w:hint="eastAsia"/>
          <w:sz w:val="22"/>
          <w:szCs w:val="22"/>
        </w:rPr>
        <w:t>行事等</w:t>
      </w:r>
      <w:r w:rsidR="00937203" w:rsidRPr="00FD1648">
        <w:rPr>
          <w:rFonts w:ascii="ＭＳ ゴシック" w:eastAsia="ＭＳ ゴシック" w:hAnsi="ＭＳ ゴシック" w:hint="eastAsia"/>
          <w:sz w:val="22"/>
          <w:szCs w:val="22"/>
        </w:rPr>
        <w:t>の際、</w:t>
      </w:r>
      <w:r w:rsidRPr="00FD1648">
        <w:rPr>
          <w:rFonts w:ascii="ＭＳ ゴシック" w:eastAsia="ＭＳ ゴシック" w:hAnsi="ＭＳ ゴシック" w:hint="eastAsia"/>
          <w:sz w:val="22"/>
          <w:szCs w:val="22"/>
        </w:rPr>
        <w:t>事前に指定管理者と協議を</w:t>
      </w:r>
      <w:r w:rsidR="00937203" w:rsidRPr="00FD1648">
        <w:rPr>
          <w:rFonts w:ascii="ＭＳ ゴシック" w:eastAsia="ＭＳ ゴシック" w:hAnsi="ＭＳ ゴシック" w:hint="eastAsia"/>
          <w:sz w:val="22"/>
          <w:szCs w:val="22"/>
        </w:rPr>
        <w:t>行った上で営業すること</w:t>
      </w:r>
      <w:r w:rsidR="009D04E7" w:rsidRPr="00FD1648">
        <w:rPr>
          <w:rFonts w:ascii="ＭＳ ゴシック" w:eastAsia="ＭＳ ゴシック" w:hAnsi="ＭＳ ゴシック" w:hint="eastAsia"/>
          <w:sz w:val="22"/>
          <w:szCs w:val="22"/>
        </w:rPr>
        <w:t>が</w:t>
      </w:r>
      <w:r w:rsidR="00937203" w:rsidRPr="00FD1648">
        <w:rPr>
          <w:rFonts w:ascii="ＭＳ ゴシック" w:eastAsia="ＭＳ ゴシック" w:hAnsi="ＭＳ ゴシック" w:hint="eastAsia"/>
          <w:sz w:val="22"/>
          <w:szCs w:val="22"/>
        </w:rPr>
        <w:t>でき</w:t>
      </w:r>
      <w:r w:rsidRPr="00FD1648">
        <w:rPr>
          <w:rFonts w:ascii="ＭＳ ゴシック" w:eastAsia="ＭＳ ゴシック" w:hAnsi="ＭＳ ゴシック" w:hint="eastAsia"/>
          <w:sz w:val="22"/>
          <w:szCs w:val="22"/>
        </w:rPr>
        <w:t>ます。</w:t>
      </w:r>
    </w:p>
    <w:p w14:paraId="6527B7FF" w14:textId="352E3AF5"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　　※</w:t>
      </w:r>
      <w:r w:rsidR="00937203" w:rsidRPr="00FD1648">
        <w:rPr>
          <w:rFonts w:ascii="ＭＳ ゴシック" w:eastAsia="ＭＳ ゴシック" w:hAnsi="ＭＳ ゴシック" w:hint="eastAsia"/>
          <w:sz w:val="22"/>
          <w:szCs w:val="22"/>
        </w:rPr>
        <w:t>その場合</w:t>
      </w:r>
      <w:r w:rsidRPr="00FD1648">
        <w:rPr>
          <w:rFonts w:ascii="ＭＳ ゴシック" w:eastAsia="ＭＳ ゴシック" w:hAnsi="ＭＳ ゴシック" w:hint="eastAsia"/>
          <w:sz w:val="22"/>
          <w:szCs w:val="22"/>
        </w:rPr>
        <w:t>別途料金が発生します。</w:t>
      </w:r>
    </w:p>
    <w:p w14:paraId="0F484B6F" w14:textId="414DCBE0"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(21)</w:t>
      </w:r>
      <w:r w:rsidRPr="00FD1648">
        <w:rPr>
          <w:rFonts w:hint="eastAsia"/>
        </w:rPr>
        <w:t xml:space="preserve"> </w:t>
      </w:r>
      <w:r w:rsidRPr="00FD1648">
        <w:rPr>
          <w:rFonts w:ascii="ＭＳ ゴシック" w:eastAsia="ＭＳ ゴシック" w:hAnsi="ＭＳ ゴシック" w:hint="eastAsia"/>
          <w:sz w:val="22"/>
          <w:szCs w:val="22"/>
        </w:rPr>
        <w:t>全ての第一種特定製品（業務用の冷凍空調機器）を対象とし、目視等による製品からの異音、外観の損傷等、冷媒として充塡されているフロン類の漏えいの兆候の有無の点検を3ヶ月に1回以上行い、府へ報告するものとします。</w:t>
      </w:r>
    </w:p>
    <w:p w14:paraId="26AF8A53" w14:textId="6093299D" w:rsidR="007D1EFF" w:rsidRPr="00FD1648" w:rsidRDefault="007D1EFF" w:rsidP="007666B3">
      <w:pPr>
        <w:ind w:leftChars="105" w:left="542" w:hangingChars="150" w:hanging="325"/>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(22)</w:t>
      </w:r>
      <w:r w:rsidR="007666B3" w:rsidRPr="00FD1648">
        <w:rPr>
          <w:rFonts w:ascii="ＭＳ ゴシック" w:eastAsia="ＭＳ ゴシック" w:hAnsi="ＭＳ ゴシック"/>
          <w:sz w:val="22"/>
          <w:szCs w:val="22"/>
        </w:rPr>
        <w:t xml:space="preserve"> </w:t>
      </w:r>
      <w:r w:rsidRPr="00FD1648">
        <w:rPr>
          <w:rFonts w:ascii="ＭＳ ゴシック" w:eastAsia="ＭＳ ゴシック" w:hAnsi="ＭＳ ゴシック" w:hint="eastAsia"/>
          <w:sz w:val="22"/>
          <w:szCs w:val="22"/>
        </w:rPr>
        <w:t>府</w:t>
      </w:r>
      <w:r w:rsidR="00937203" w:rsidRPr="00FD1648">
        <w:rPr>
          <w:rFonts w:ascii="ＭＳ ゴシック" w:eastAsia="ＭＳ ゴシック" w:hAnsi="ＭＳ ゴシック" w:hint="eastAsia"/>
          <w:sz w:val="22"/>
          <w:szCs w:val="22"/>
        </w:rPr>
        <w:t>が</w:t>
      </w:r>
      <w:r w:rsidRPr="00FD1648">
        <w:rPr>
          <w:rFonts w:ascii="ＭＳ ゴシック" w:eastAsia="ＭＳ ゴシック" w:hAnsi="ＭＳ ゴシック" w:hint="eastAsia"/>
          <w:sz w:val="22"/>
          <w:szCs w:val="22"/>
        </w:rPr>
        <w:t>必要があると</w:t>
      </w:r>
      <w:r w:rsidR="00937203" w:rsidRPr="00FD1648">
        <w:rPr>
          <w:rFonts w:ascii="ＭＳ ゴシック" w:eastAsia="ＭＳ ゴシック" w:hAnsi="ＭＳ ゴシック" w:hint="eastAsia"/>
          <w:sz w:val="22"/>
          <w:szCs w:val="22"/>
        </w:rPr>
        <w:t>認めると</w:t>
      </w:r>
      <w:r w:rsidRPr="00FD1648">
        <w:rPr>
          <w:rFonts w:ascii="ＭＳ ゴシック" w:eastAsia="ＭＳ ゴシック" w:hAnsi="ＭＳ ゴシック" w:hint="eastAsia"/>
          <w:sz w:val="22"/>
          <w:szCs w:val="22"/>
        </w:rPr>
        <w:t>きは、使用物件について随時に実地調査し、</w:t>
      </w:r>
      <w:r w:rsidR="00937203" w:rsidRPr="00FD1648">
        <w:rPr>
          <w:rFonts w:ascii="ＭＳ ゴシック" w:eastAsia="ＭＳ ゴシック" w:hAnsi="ＭＳ ゴシック" w:hint="eastAsia"/>
          <w:sz w:val="22"/>
          <w:szCs w:val="22"/>
        </w:rPr>
        <w:t>営業事業者に対して</w:t>
      </w:r>
      <w:r w:rsidRPr="00FD1648">
        <w:rPr>
          <w:rFonts w:ascii="ＭＳ ゴシック" w:eastAsia="ＭＳ ゴシック" w:hAnsi="ＭＳ ゴシック" w:hint="eastAsia"/>
          <w:sz w:val="22"/>
          <w:szCs w:val="22"/>
        </w:rPr>
        <w:t>資料の提出または報告を求め、その維持及び使用に関し指示することがあります。</w:t>
      </w:r>
    </w:p>
    <w:p w14:paraId="375A4E8C" w14:textId="77777777" w:rsidR="007D1EFF" w:rsidRPr="00FD1648" w:rsidRDefault="007D1EFF" w:rsidP="001F5891">
      <w:pPr>
        <w:rPr>
          <w:rFonts w:ascii="ＭＳ ゴシック" w:eastAsia="ＭＳ ゴシック" w:hAnsi="ＭＳ ゴシック"/>
          <w:sz w:val="22"/>
          <w:szCs w:val="22"/>
        </w:rPr>
      </w:pPr>
    </w:p>
    <w:p w14:paraId="1E8413C6" w14:textId="77777777" w:rsidR="007D1EFF" w:rsidRPr="00FD1648" w:rsidRDefault="007D1EFF" w:rsidP="007D1EFF">
      <w:pPr>
        <w:rPr>
          <w:rFonts w:ascii="ＭＳ ゴシック" w:eastAsia="ＭＳ ゴシック" w:hAnsi="ＭＳ ゴシック"/>
          <w:b/>
          <w:sz w:val="24"/>
        </w:rPr>
      </w:pPr>
      <w:r w:rsidRPr="00FD1648">
        <w:rPr>
          <w:rFonts w:ascii="ＭＳ ゴシック" w:eastAsia="ＭＳ ゴシック" w:hAnsi="ＭＳ ゴシック" w:hint="eastAsia"/>
          <w:b/>
          <w:sz w:val="24"/>
        </w:rPr>
        <w:t>４　原状回復</w:t>
      </w:r>
    </w:p>
    <w:p w14:paraId="4BF74E46" w14:textId="34ECC542" w:rsidR="007D1EFF" w:rsidRPr="00FD1648" w:rsidRDefault="007D1EFF" w:rsidP="007D1EFF">
      <w:pPr>
        <w:ind w:leftChars="100" w:left="207"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営業事業者は、許可期間が満了</w:t>
      </w:r>
      <w:r w:rsidR="009D04E7" w:rsidRPr="00FD1648">
        <w:rPr>
          <w:rFonts w:ascii="ＭＳ ゴシック" w:eastAsia="ＭＳ ゴシック" w:hAnsi="ＭＳ ゴシック" w:hint="eastAsia"/>
          <w:sz w:val="22"/>
          <w:szCs w:val="22"/>
        </w:rPr>
        <w:t>また</w:t>
      </w:r>
      <w:r w:rsidRPr="00FD1648">
        <w:rPr>
          <w:rFonts w:ascii="ＭＳ ゴシック" w:eastAsia="ＭＳ ゴシック" w:hAnsi="ＭＳ ゴシック" w:hint="eastAsia"/>
          <w:sz w:val="22"/>
          <w:szCs w:val="22"/>
        </w:rPr>
        <w:t>は許可が取り消された場合は、速やかに原状回復してください。原状回復の作業の際は、事前に作業の日程等を府に協議し、承認を受けてください。</w:t>
      </w:r>
    </w:p>
    <w:p w14:paraId="6982A7DF" w14:textId="6A44EA85" w:rsidR="007D1EFF" w:rsidRPr="00FD1648" w:rsidRDefault="007D1EFF" w:rsidP="007D1EFF">
      <w:pPr>
        <w:ind w:leftChars="100" w:left="207" w:firstLineChars="100" w:firstLine="21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営業事業者が府の指定する期日までに原状回復しない場合は、営業事業者の負担において府が</w:t>
      </w:r>
      <w:r w:rsidR="00937203" w:rsidRPr="00FD1648">
        <w:rPr>
          <w:rFonts w:ascii="ＭＳ ゴシック" w:eastAsia="ＭＳ ゴシック" w:hAnsi="ＭＳ ゴシック" w:hint="eastAsia"/>
          <w:sz w:val="22"/>
          <w:szCs w:val="22"/>
        </w:rPr>
        <w:t>原状回復を</w:t>
      </w:r>
      <w:r w:rsidRPr="00FD1648">
        <w:rPr>
          <w:rFonts w:ascii="ＭＳ ゴシック" w:eastAsia="ＭＳ ゴシック" w:hAnsi="ＭＳ ゴシック" w:hint="eastAsia"/>
          <w:sz w:val="22"/>
          <w:szCs w:val="22"/>
        </w:rPr>
        <w:t>行います。なお、原状回復に際し、営業事業者は一切の補償を府に請求すること</w:t>
      </w:r>
      <w:r w:rsidR="00937203" w:rsidRPr="00FD1648">
        <w:rPr>
          <w:rFonts w:ascii="ＭＳ ゴシック" w:eastAsia="ＭＳ ゴシック" w:hAnsi="ＭＳ ゴシック" w:hint="eastAsia"/>
          <w:sz w:val="22"/>
          <w:szCs w:val="22"/>
        </w:rPr>
        <w:t>は</w:t>
      </w:r>
      <w:r w:rsidRPr="00FD1648">
        <w:rPr>
          <w:rFonts w:ascii="ＭＳ ゴシック" w:eastAsia="ＭＳ ゴシック" w:hAnsi="ＭＳ ゴシック" w:hint="eastAsia"/>
          <w:sz w:val="22"/>
          <w:szCs w:val="22"/>
        </w:rPr>
        <w:t>できません。</w:t>
      </w:r>
    </w:p>
    <w:p w14:paraId="76FA850D" w14:textId="77777777" w:rsidR="007666B3" w:rsidRPr="00FD1648" w:rsidRDefault="007666B3" w:rsidP="007666B3">
      <w:pPr>
        <w:rPr>
          <w:rFonts w:ascii="ＭＳ ゴシック" w:eastAsia="ＭＳ ゴシック" w:hAnsi="ＭＳ ゴシック"/>
          <w:sz w:val="22"/>
          <w:szCs w:val="22"/>
        </w:rPr>
      </w:pPr>
    </w:p>
    <w:p w14:paraId="4307C0EC" w14:textId="77777777" w:rsidR="007D1EFF" w:rsidRPr="00FD1648" w:rsidRDefault="007D1EFF" w:rsidP="007D1EFF">
      <w:pPr>
        <w:rPr>
          <w:rFonts w:ascii="ＭＳ ゴシック" w:eastAsia="ＭＳ ゴシック" w:hAnsi="ＭＳ ゴシック"/>
          <w:b/>
          <w:sz w:val="24"/>
        </w:rPr>
      </w:pPr>
      <w:r w:rsidRPr="00FD1648">
        <w:rPr>
          <w:rFonts w:ascii="ＭＳ ゴシック" w:eastAsia="ＭＳ ゴシック" w:hAnsi="ＭＳ ゴシック" w:hint="eastAsia"/>
          <w:b/>
          <w:sz w:val="24"/>
        </w:rPr>
        <w:t>５　参考データ</w:t>
      </w:r>
    </w:p>
    <w:p w14:paraId="1B80F75A" w14:textId="77777777" w:rsidR="007D1EFF" w:rsidRPr="00FD1648" w:rsidRDefault="007D1EFF" w:rsidP="007D1EFF">
      <w:pPr>
        <w:ind w:left="20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① 利用可能座席数　　　　　　約１３０席（うち子ども用椅子５脚）</w:t>
      </w:r>
    </w:p>
    <w:p w14:paraId="3D9DF476" w14:textId="77777777" w:rsidR="007D1EFF" w:rsidRPr="00FD1648" w:rsidRDefault="007D1EFF" w:rsidP="007D1EFF">
      <w:pPr>
        <w:ind w:left="20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② 食堂の売上げ等の状況（売上額は前事業者の申告額です）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371"/>
        <w:gridCol w:w="3804"/>
      </w:tblGrid>
      <w:tr w:rsidR="00FD1648" w:rsidRPr="00FD1648" w14:paraId="68380CAD" w14:textId="77777777" w:rsidTr="00D352AF">
        <w:trPr>
          <w:trHeight w:val="397"/>
        </w:trPr>
        <w:tc>
          <w:tcPr>
            <w:tcW w:w="2613" w:type="dxa"/>
            <w:gridSpan w:val="2"/>
            <w:tcBorders>
              <w:bottom w:val="double" w:sz="4" w:space="0" w:color="auto"/>
            </w:tcBorders>
            <w:vAlign w:val="center"/>
          </w:tcPr>
          <w:p w14:paraId="6FB8389E" w14:textId="77777777" w:rsidR="007D1EFF" w:rsidRPr="00FD1648" w:rsidRDefault="007D1EFF" w:rsidP="00D352AF">
            <w:pPr>
              <w:jc w:val="center"/>
              <w:rPr>
                <w:rFonts w:ascii="ＭＳ ゴシック" w:eastAsia="ＭＳ ゴシック" w:hAnsi="ＭＳ ゴシック"/>
                <w:sz w:val="22"/>
                <w:szCs w:val="22"/>
              </w:rPr>
            </w:pPr>
          </w:p>
        </w:tc>
        <w:tc>
          <w:tcPr>
            <w:tcW w:w="3804" w:type="dxa"/>
            <w:tcBorders>
              <w:bottom w:val="double" w:sz="4" w:space="0" w:color="auto"/>
            </w:tcBorders>
            <w:vAlign w:val="center"/>
          </w:tcPr>
          <w:p w14:paraId="0960F8DE" w14:textId="77777777" w:rsidR="007D1EFF" w:rsidRPr="00FD1648" w:rsidRDefault="00537DCC" w:rsidP="0010344B">
            <w:pPr>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R1</w:t>
            </w:r>
            <w:r w:rsidR="007D1EFF" w:rsidRPr="00FD1648">
              <w:rPr>
                <w:rFonts w:ascii="ＭＳ ゴシック" w:eastAsia="ＭＳ ゴシック" w:hAnsi="ＭＳ ゴシック" w:hint="eastAsia"/>
                <w:sz w:val="22"/>
                <w:szCs w:val="22"/>
              </w:rPr>
              <w:t>.</w:t>
            </w:r>
            <w:r w:rsidR="002A4A0A" w:rsidRPr="00FD1648">
              <w:rPr>
                <w:rFonts w:ascii="ＭＳ ゴシック" w:eastAsia="ＭＳ ゴシック" w:hAnsi="ＭＳ ゴシック"/>
                <w:sz w:val="22"/>
                <w:szCs w:val="22"/>
              </w:rPr>
              <w:t>4</w:t>
            </w:r>
            <w:r w:rsidR="007D1EFF" w:rsidRPr="00FD1648">
              <w:rPr>
                <w:rFonts w:ascii="ＭＳ ゴシック" w:eastAsia="ＭＳ ゴシック" w:hAnsi="ＭＳ ゴシック" w:hint="eastAsia"/>
                <w:sz w:val="22"/>
                <w:szCs w:val="22"/>
              </w:rPr>
              <w:t>～</w:t>
            </w:r>
            <w:r w:rsidRPr="00FD1648">
              <w:rPr>
                <w:rFonts w:ascii="ＭＳ ゴシック" w:eastAsia="ＭＳ ゴシック" w:hAnsi="ＭＳ ゴシック" w:hint="eastAsia"/>
                <w:sz w:val="22"/>
                <w:szCs w:val="22"/>
              </w:rPr>
              <w:t>R2</w:t>
            </w:r>
            <w:r w:rsidR="002A4A0A" w:rsidRPr="00FD1648">
              <w:rPr>
                <w:rFonts w:ascii="ＭＳ ゴシック" w:eastAsia="ＭＳ ゴシック" w:hAnsi="ＭＳ ゴシック" w:hint="eastAsia"/>
                <w:sz w:val="22"/>
                <w:szCs w:val="22"/>
              </w:rPr>
              <w:t>.3</w:t>
            </w:r>
          </w:p>
        </w:tc>
      </w:tr>
      <w:tr w:rsidR="00FD1648" w:rsidRPr="00FD1648" w14:paraId="5E8822E5" w14:textId="77777777" w:rsidTr="00D352AF">
        <w:trPr>
          <w:trHeight w:val="721"/>
        </w:trPr>
        <w:tc>
          <w:tcPr>
            <w:tcW w:w="2613" w:type="dxa"/>
            <w:gridSpan w:val="2"/>
            <w:tcBorders>
              <w:top w:val="double" w:sz="4" w:space="0" w:color="auto"/>
            </w:tcBorders>
            <w:vAlign w:val="center"/>
          </w:tcPr>
          <w:p w14:paraId="494B333F" w14:textId="77777777" w:rsidR="007D1EFF" w:rsidRPr="00FD1648" w:rsidRDefault="007D1EFF" w:rsidP="00D352AF">
            <w:pPr>
              <w:ind w:leftChars="15" w:left="31"/>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食堂売上</w:t>
            </w:r>
            <w:r w:rsidRPr="00FD1648">
              <w:rPr>
                <w:rFonts w:ascii="ＭＳ ゴシック" w:eastAsia="ＭＳ ゴシック" w:hAnsi="ＭＳ ゴシック" w:hint="eastAsia"/>
                <w:sz w:val="20"/>
                <w:szCs w:val="20"/>
              </w:rPr>
              <w:t>（１ヵ月当たり）</w:t>
            </w:r>
          </w:p>
        </w:tc>
        <w:tc>
          <w:tcPr>
            <w:tcW w:w="3804" w:type="dxa"/>
            <w:tcBorders>
              <w:top w:val="double" w:sz="4" w:space="0" w:color="auto"/>
            </w:tcBorders>
            <w:shd w:val="clear" w:color="auto" w:fill="auto"/>
            <w:vAlign w:val="center"/>
          </w:tcPr>
          <w:p w14:paraId="64F9CF07" w14:textId="77777777" w:rsidR="007D1EFF" w:rsidRPr="00FD1648" w:rsidRDefault="007D1EFF" w:rsidP="00D352AF">
            <w:pPr>
              <w:ind w:rightChars="55" w:right="114"/>
              <w:jc w:val="righ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約 </w:t>
            </w:r>
            <w:r w:rsidR="00FC2BFC" w:rsidRPr="00FD1648">
              <w:rPr>
                <w:rFonts w:ascii="ＭＳ ゴシック" w:eastAsia="ＭＳ ゴシック" w:hAnsi="ＭＳ ゴシック" w:hint="eastAsia"/>
                <w:sz w:val="22"/>
                <w:szCs w:val="22"/>
              </w:rPr>
              <w:t>２，５３４，９６４</w:t>
            </w:r>
            <w:r w:rsidRPr="00FD1648">
              <w:rPr>
                <w:rFonts w:ascii="ＭＳ ゴシック" w:eastAsia="ＭＳ ゴシック" w:hAnsi="ＭＳ ゴシック" w:hint="eastAsia"/>
                <w:sz w:val="22"/>
                <w:szCs w:val="22"/>
              </w:rPr>
              <w:t xml:space="preserve"> 円</w:t>
            </w:r>
          </w:p>
        </w:tc>
      </w:tr>
      <w:tr w:rsidR="00FD1648" w:rsidRPr="00FD1648" w14:paraId="61569DD9" w14:textId="77777777" w:rsidTr="00D352AF">
        <w:trPr>
          <w:trHeight w:val="434"/>
        </w:trPr>
        <w:tc>
          <w:tcPr>
            <w:tcW w:w="1242" w:type="dxa"/>
            <w:vMerge w:val="restart"/>
            <w:tcBorders>
              <w:top w:val="nil"/>
            </w:tcBorders>
            <w:vAlign w:val="center"/>
          </w:tcPr>
          <w:p w14:paraId="27AFA5DA" w14:textId="77777777" w:rsidR="007D1EFF" w:rsidRPr="00FD1648" w:rsidRDefault="007D1EFF" w:rsidP="00D352AF">
            <w:pPr>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光熱水費</w:t>
            </w:r>
          </w:p>
          <w:p w14:paraId="187A5CF0" w14:textId="77777777" w:rsidR="007D1EFF" w:rsidRPr="00FD1648" w:rsidRDefault="007D1EFF" w:rsidP="00D352AF">
            <w:pPr>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(期間額)</w:t>
            </w:r>
          </w:p>
        </w:tc>
        <w:tc>
          <w:tcPr>
            <w:tcW w:w="1371" w:type="dxa"/>
            <w:tcBorders>
              <w:top w:val="nil"/>
            </w:tcBorders>
            <w:vAlign w:val="center"/>
          </w:tcPr>
          <w:p w14:paraId="294C1444" w14:textId="77777777" w:rsidR="007D1EFF" w:rsidRPr="00FD1648" w:rsidRDefault="007D1EFF" w:rsidP="00D352AF">
            <w:pPr>
              <w:ind w:rightChars="15" w:right="31"/>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電気使用料</w:t>
            </w:r>
          </w:p>
        </w:tc>
        <w:tc>
          <w:tcPr>
            <w:tcW w:w="3804" w:type="dxa"/>
            <w:tcBorders>
              <w:top w:val="nil"/>
            </w:tcBorders>
            <w:shd w:val="clear" w:color="auto" w:fill="auto"/>
            <w:vAlign w:val="center"/>
          </w:tcPr>
          <w:p w14:paraId="66B24D91" w14:textId="77777777" w:rsidR="007D1EFF" w:rsidRPr="00FD1648" w:rsidRDefault="005442E9" w:rsidP="002450A3">
            <w:pPr>
              <w:wordWrap w:val="0"/>
              <w:ind w:rightChars="55" w:right="114"/>
              <w:jc w:val="right"/>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 xml:space="preserve">６３３，３３０ </w:t>
            </w:r>
            <w:r w:rsidR="007D1EFF" w:rsidRPr="00FD1648">
              <w:rPr>
                <w:rFonts w:ascii="ＭＳ ゴシック" w:eastAsia="ＭＳ ゴシック" w:hAnsi="ＭＳ ゴシック" w:hint="eastAsia"/>
                <w:sz w:val="22"/>
                <w:szCs w:val="22"/>
              </w:rPr>
              <w:t>円</w:t>
            </w:r>
          </w:p>
        </w:tc>
      </w:tr>
      <w:tr w:rsidR="00FD1648" w:rsidRPr="00FD1648" w14:paraId="626559E7" w14:textId="77777777" w:rsidTr="00D352AF">
        <w:trPr>
          <w:trHeight w:val="405"/>
        </w:trPr>
        <w:tc>
          <w:tcPr>
            <w:tcW w:w="1242" w:type="dxa"/>
            <w:vMerge/>
            <w:tcBorders>
              <w:top w:val="nil"/>
            </w:tcBorders>
            <w:vAlign w:val="center"/>
          </w:tcPr>
          <w:p w14:paraId="52F2766E" w14:textId="77777777" w:rsidR="007D1EFF" w:rsidRPr="00FD1648" w:rsidRDefault="007D1EFF" w:rsidP="00D352AF">
            <w:pPr>
              <w:jc w:val="center"/>
              <w:rPr>
                <w:rFonts w:ascii="ＭＳ ゴシック" w:eastAsia="ＭＳ ゴシック" w:hAnsi="ＭＳ ゴシック"/>
                <w:sz w:val="22"/>
                <w:szCs w:val="22"/>
              </w:rPr>
            </w:pPr>
          </w:p>
        </w:tc>
        <w:tc>
          <w:tcPr>
            <w:tcW w:w="1371" w:type="dxa"/>
            <w:vAlign w:val="center"/>
          </w:tcPr>
          <w:p w14:paraId="3AB649AE" w14:textId="77777777" w:rsidR="007D1EFF" w:rsidRPr="00FD1648" w:rsidRDefault="007D1EFF" w:rsidP="00D352AF">
            <w:pPr>
              <w:ind w:rightChars="15" w:right="31"/>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水道使用料</w:t>
            </w:r>
          </w:p>
        </w:tc>
        <w:tc>
          <w:tcPr>
            <w:tcW w:w="3804" w:type="dxa"/>
            <w:shd w:val="clear" w:color="auto" w:fill="auto"/>
            <w:vAlign w:val="center"/>
          </w:tcPr>
          <w:p w14:paraId="7E356B61" w14:textId="77777777" w:rsidR="007D1EFF" w:rsidRPr="00FD1648" w:rsidRDefault="005442E9" w:rsidP="002450A3">
            <w:pPr>
              <w:wordWrap w:val="0"/>
              <w:ind w:rightChars="55" w:right="114"/>
              <w:jc w:val="right"/>
              <w:rPr>
                <w:rFonts w:ascii="ＭＳ ゴシック" w:eastAsia="ＭＳ ゴシック" w:hAnsi="ＭＳ ゴシック"/>
                <w:kern w:val="0"/>
                <w:sz w:val="22"/>
                <w:szCs w:val="22"/>
              </w:rPr>
            </w:pPr>
            <w:r w:rsidRPr="00FD1648">
              <w:rPr>
                <w:rFonts w:ascii="ＭＳ ゴシック" w:eastAsia="ＭＳ ゴシック" w:hAnsi="ＭＳ ゴシック" w:hint="eastAsia"/>
                <w:sz w:val="22"/>
                <w:szCs w:val="22"/>
              </w:rPr>
              <w:t>１，１４４，０２４</w:t>
            </w:r>
            <w:r w:rsidR="007D1EFF" w:rsidRPr="00FD1648">
              <w:rPr>
                <w:rFonts w:ascii="ＭＳ ゴシック" w:eastAsia="ＭＳ ゴシック" w:hAnsi="ＭＳ ゴシック" w:hint="eastAsia"/>
                <w:sz w:val="22"/>
                <w:szCs w:val="22"/>
              </w:rPr>
              <w:t xml:space="preserve"> 円</w:t>
            </w:r>
          </w:p>
        </w:tc>
      </w:tr>
      <w:tr w:rsidR="007D1EFF" w:rsidRPr="00FD1648" w14:paraId="1E2D2492" w14:textId="77777777" w:rsidTr="00D352AF">
        <w:trPr>
          <w:trHeight w:val="405"/>
        </w:trPr>
        <w:tc>
          <w:tcPr>
            <w:tcW w:w="1242" w:type="dxa"/>
            <w:vMerge/>
            <w:tcBorders>
              <w:top w:val="nil"/>
            </w:tcBorders>
            <w:vAlign w:val="center"/>
          </w:tcPr>
          <w:p w14:paraId="6536E1E3" w14:textId="77777777" w:rsidR="007D1EFF" w:rsidRPr="00FD1648" w:rsidRDefault="007D1EFF" w:rsidP="00D352AF">
            <w:pPr>
              <w:jc w:val="center"/>
              <w:rPr>
                <w:rFonts w:ascii="ＭＳ ゴシック" w:eastAsia="ＭＳ ゴシック" w:hAnsi="ＭＳ ゴシック"/>
                <w:sz w:val="22"/>
                <w:szCs w:val="22"/>
              </w:rPr>
            </w:pPr>
          </w:p>
        </w:tc>
        <w:tc>
          <w:tcPr>
            <w:tcW w:w="1371" w:type="dxa"/>
            <w:vAlign w:val="center"/>
          </w:tcPr>
          <w:p w14:paraId="05849BAF" w14:textId="77777777" w:rsidR="007D1EFF" w:rsidRPr="00FD1648" w:rsidRDefault="007D1EFF" w:rsidP="00D352AF">
            <w:pPr>
              <w:ind w:rightChars="15" w:right="31"/>
              <w:jc w:val="center"/>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ガス使用料</w:t>
            </w:r>
          </w:p>
        </w:tc>
        <w:tc>
          <w:tcPr>
            <w:tcW w:w="3804" w:type="dxa"/>
            <w:shd w:val="clear" w:color="auto" w:fill="auto"/>
            <w:vAlign w:val="center"/>
          </w:tcPr>
          <w:p w14:paraId="4B55305C" w14:textId="77777777" w:rsidR="007D1EFF" w:rsidRPr="00FD1648" w:rsidRDefault="005442E9" w:rsidP="002450A3">
            <w:pPr>
              <w:wordWrap w:val="0"/>
              <w:ind w:rightChars="55" w:right="114"/>
              <w:jc w:val="right"/>
              <w:rPr>
                <w:rFonts w:ascii="ＭＳ ゴシック" w:eastAsia="ＭＳ ゴシック" w:hAnsi="ＭＳ ゴシック"/>
                <w:kern w:val="0"/>
                <w:sz w:val="22"/>
                <w:szCs w:val="22"/>
              </w:rPr>
            </w:pPr>
            <w:r w:rsidRPr="00FD1648">
              <w:rPr>
                <w:rFonts w:ascii="ＭＳ ゴシック" w:eastAsia="ＭＳ ゴシック" w:hAnsi="ＭＳ ゴシック" w:hint="eastAsia"/>
                <w:sz w:val="22"/>
                <w:szCs w:val="22"/>
              </w:rPr>
              <w:t>１，３２０，３１４</w:t>
            </w:r>
            <w:r w:rsidR="007D1EFF" w:rsidRPr="00FD1648">
              <w:rPr>
                <w:rFonts w:ascii="ＭＳ ゴシック" w:eastAsia="ＭＳ ゴシック" w:hAnsi="ＭＳ ゴシック" w:hint="eastAsia"/>
                <w:sz w:val="22"/>
                <w:szCs w:val="22"/>
              </w:rPr>
              <w:t xml:space="preserve"> 円</w:t>
            </w:r>
          </w:p>
        </w:tc>
      </w:tr>
    </w:tbl>
    <w:p w14:paraId="44E0C523" w14:textId="754F6455" w:rsidR="007D1EFF" w:rsidRPr="00FD1648" w:rsidRDefault="007D1EFF" w:rsidP="001F5891">
      <w:pPr>
        <w:rPr>
          <w:rFonts w:ascii="ＭＳ ゴシック" w:eastAsia="ＭＳ ゴシック" w:hAnsi="ＭＳ ゴシック"/>
          <w:sz w:val="22"/>
          <w:szCs w:val="22"/>
        </w:rPr>
      </w:pPr>
    </w:p>
    <w:p w14:paraId="7DF7B038" w14:textId="66BFF21E" w:rsidR="007D1EFF" w:rsidRPr="00FD1648" w:rsidRDefault="007D1EFF" w:rsidP="007D1EFF">
      <w:pPr>
        <w:ind w:left="207"/>
        <w:rPr>
          <w:rFonts w:ascii="ＭＳ ゴシック" w:eastAsia="ＭＳ ゴシック" w:hAnsi="ＭＳ ゴシック"/>
          <w:sz w:val="22"/>
          <w:szCs w:val="22"/>
        </w:rPr>
      </w:pPr>
      <w:r w:rsidRPr="00FD1648">
        <w:rPr>
          <w:rFonts w:ascii="ＭＳ ゴシック" w:eastAsia="ＭＳ ゴシック" w:hAnsi="ＭＳ ゴシック" w:hint="eastAsia"/>
          <w:sz w:val="22"/>
          <w:szCs w:val="22"/>
        </w:rPr>
        <w:t>③ 府立門真スポーツセンター利用者数</w:t>
      </w:r>
      <w:r w:rsidR="00937203" w:rsidRPr="00FD1648">
        <w:rPr>
          <w:rFonts w:ascii="ＭＳ ゴシック" w:eastAsia="ＭＳ ゴシック" w:hAnsi="ＭＳ ゴシック" w:hint="eastAsia"/>
          <w:sz w:val="22"/>
          <w:szCs w:val="22"/>
        </w:rPr>
        <w:t xml:space="preserve">　　　　　　　</w:t>
      </w:r>
      <w:r w:rsidRPr="00FD1648">
        <w:rPr>
          <w:rFonts w:ascii="ＭＳ ゴシック" w:eastAsia="ＭＳ ゴシック" w:hAnsi="ＭＳ ゴシック" w:hint="eastAsia"/>
          <w:sz w:val="22"/>
          <w:szCs w:val="22"/>
        </w:rPr>
        <w:t xml:space="preserve">　</w:t>
      </w:r>
      <w:r w:rsidR="00937203" w:rsidRPr="00FD1648">
        <w:rPr>
          <w:rFonts w:ascii="ＭＳ ゴシック" w:eastAsia="ＭＳ ゴシック" w:hAnsi="ＭＳ ゴシック" w:hint="eastAsia"/>
          <w:sz w:val="22"/>
          <w:szCs w:val="22"/>
        </w:rPr>
        <w:t>（単位　人）</w:t>
      </w: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1701"/>
        <w:gridCol w:w="1857"/>
        <w:gridCol w:w="1828"/>
      </w:tblGrid>
      <w:tr w:rsidR="00FD1648" w:rsidRPr="00FD1648" w14:paraId="5785C857" w14:textId="77777777" w:rsidTr="00937203">
        <w:tc>
          <w:tcPr>
            <w:tcW w:w="1128" w:type="dxa"/>
            <w:shd w:val="clear" w:color="auto" w:fill="auto"/>
          </w:tcPr>
          <w:p w14:paraId="223052C0" w14:textId="77777777" w:rsidR="007D1EFF" w:rsidRPr="00FD1648" w:rsidRDefault="007D1EFF"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kern w:val="0"/>
              </w:rPr>
              <w:t>年度</w:t>
            </w:r>
          </w:p>
        </w:tc>
        <w:tc>
          <w:tcPr>
            <w:tcW w:w="1701" w:type="dxa"/>
            <w:tcBorders>
              <w:bottom w:val="single" w:sz="4" w:space="0" w:color="auto"/>
            </w:tcBorders>
            <w:shd w:val="clear" w:color="auto" w:fill="auto"/>
          </w:tcPr>
          <w:p w14:paraId="32E353B6" w14:textId="15F08A67" w:rsidR="007D1EFF" w:rsidRPr="00FD1648" w:rsidRDefault="007D1EFF"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kern w:val="0"/>
              </w:rPr>
              <w:t>利用者数</w:t>
            </w:r>
          </w:p>
        </w:tc>
        <w:tc>
          <w:tcPr>
            <w:tcW w:w="1857" w:type="dxa"/>
            <w:tcBorders>
              <w:bottom w:val="single" w:sz="4" w:space="0" w:color="auto"/>
            </w:tcBorders>
            <w:shd w:val="clear" w:color="auto" w:fill="auto"/>
          </w:tcPr>
          <w:p w14:paraId="560F3D4A" w14:textId="77777777" w:rsidR="007D1EFF" w:rsidRPr="00FD1648" w:rsidRDefault="007D1EFF" w:rsidP="00D352AF">
            <w:pPr>
              <w:snapToGrid w:val="0"/>
              <w:jc w:val="center"/>
              <w:rPr>
                <w:rFonts w:ascii="ＭＳ ゴシック" w:eastAsia="ＭＳ ゴシック" w:hAnsi="ＭＳ ゴシック"/>
                <w:kern w:val="0"/>
              </w:rPr>
            </w:pPr>
            <w:r w:rsidRPr="00FD1648">
              <w:rPr>
                <w:rFonts w:ascii="ＭＳ ゴシック" w:eastAsia="ＭＳ ゴシック" w:hAnsi="ＭＳ ゴシック" w:hint="eastAsia"/>
                <w:kern w:val="0"/>
              </w:rPr>
              <w:t>うち専用使用</w:t>
            </w:r>
          </w:p>
        </w:tc>
        <w:tc>
          <w:tcPr>
            <w:tcW w:w="1828" w:type="dxa"/>
            <w:tcBorders>
              <w:bottom w:val="single" w:sz="4" w:space="0" w:color="auto"/>
            </w:tcBorders>
            <w:shd w:val="clear" w:color="auto" w:fill="auto"/>
          </w:tcPr>
          <w:p w14:paraId="21AF275C" w14:textId="77777777" w:rsidR="007D1EFF" w:rsidRPr="00FD1648" w:rsidRDefault="007D1EFF" w:rsidP="00D352AF">
            <w:pPr>
              <w:snapToGrid w:val="0"/>
              <w:jc w:val="center"/>
              <w:rPr>
                <w:rFonts w:ascii="ＭＳ ゴシック" w:eastAsia="ＭＳ ゴシック" w:hAnsi="ＭＳ ゴシック"/>
                <w:kern w:val="0"/>
              </w:rPr>
            </w:pPr>
            <w:r w:rsidRPr="00FD1648">
              <w:rPr>
                <w:rFonts w:ascii="ＭＳ ゴシック" w:eastAsia="ＭＳ ゴシック" w:hAnsi="ＭＳ ゴシック" w:hint="eastAsia"/>
                <w:kern w:val="0"/>
              </w:rPr>
              <w:t>うち個人利用</w:t>
            </w:r>
          </w:p>
        </w:tc>
      </w:tr>
      <w:tr w:rsidR="00FD1648" w:rsidRPr="00FD1648" w14:paraId="04B08E6E" w14:textId="77777777" w:rsidTr="00937203">
        <w:tc>
          <w:tcPr>
            <w:tcW w:w="1128" w:type="dxa"/>
            <w:shd w:val="clear" w:color="auto" w:fill="auto"/>
          </w:tcPr>
          <w:p w14:paraId="42639C3B" w14:textId="77777777" w:rsidR="007D1EFF" w:rsidRPr="00FD1648" w:rsidRDefault="00537DC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H28</w:t>
            </w:r>
          </w:p>
        </w:tc>
        <w:tc>
          <w:tcPr>
            <w:tcW w:w="1701" w:type="dxa"/>
            <w:shd w:val="clear" w:color="auto" w:fill="auto"/>
          </w:tcPr>
          <w:p w14:paraId="026D491F" w14:textId="77777777" w:rsidR="007D1EFF" w:rsidRPr="00FD1648" w:rsidRDefault="00475C75"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536,197</w:t>
            </w:r>
          </w:p>
        </w:tc>
        <w:tc>
          <w:tcPr>
            <w:tcW w:w="1857" w:type="dxa"/>
            <w:shd w:val="clear" w:color="auto" w:fill="auto"/>
          </w:tcPr>
          <w:p w14:paraId="359ADAE4"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394,562</w:t>
            </w:r>
          </w:p>
        </w:tc>
        <w:tc>
          <w:tcPr>
            <w:tcW w:w="1828" w:type="dxa"/>
            <w:shd w:val="clear" w:color="auto" w:fill="auto"/>
          </w:tcPr>
          <w:p w14:paraId="10CC3240"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141,635</w:t>
            </w:r>
          </w:p>
        </w:tc>
      </w:tr>
      <w:tr w:rsidR="00FD1648" w:rsidRPr="00FD1648" w14:paraId="5BE0421C" w14:textId="77777777" w:rsidTr="00937203">
        <w:tc>
          <w:tcPr>
            <w:tcW w:w="1128" w:type="dxa"/>
            <w:shd w:val="clear" w:color="auto" w:fill="auto"/>
          </w:tcPr>
          <w:p w14:paraId="0454C8E3" w14:textId="77777777" w:rsidR="00537DCC" w:rsidRPr="00FD1648" w:rsidRDefault="00537DCC" w:rsidP="00537DCC">
            <w:pPr>
              <w:snapToGrid w:val="0"/>
              <w:jc w:val="center"/>
              <w:rPr>
                <w:rFonts w:ascii="ＭＳ ゴシック" w:eastAsia="ＭＳ ゴシック" w:hAnsi="ＭＳ ゴシック"/>
              </w:rPr>
            </w:pPr>
            <w:r w:rsidRPr="00FD1648">
              <w:rPr>
                <w:rFonts w:ascii="ＭＳ ゴシック" w:eastAsia="ＭＳ ゴシック" w:hAnsi="ＭＳ ゴシック" w:hint="eastAsia"/>
              </w:rPr>
              <w:t>H29</w:t>
            </w:r>
          </w:p>
        </w:tc>
        <w:tc>
          <w:tcPr>
            <w:tcW w:w="1701" w:type="dxa"/>
            <w:shd w:val="clear" w:color="auto" w:fill="auto"/>
          </w:tcPr>
          <w:p w14:paraId="43AB6569" w14:textId="77777777" w:rsidR="007D1EFF" w:rsidRPr="00FD1648" w:rsidRDefault="00475C75"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512,</w:t>
            </w:r>
            <w:r w:rsidRPr="00FD1648">
              <w:rPr>
                <w:rFonts w:ascii="ＭＳ ゴシック" w:eastAsia="ＭＳ ゴシック" w:hAnsi="ＭＳ ゴシック"/>
              </w:rPr>
              <w:t>918</w:t>
            </w:r>
          </w:p>
        </w:tc>
        <w:tc>
          <w:tcPr>
            <w:tcW w:w="1857" w:type="dxa"/>
            <w:shd w:val="clear" w:color="auto" w:fill="auto"/>
          </w:tcPr>
          <w:p w14:paraId="215E48C9"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368,675</w:t>
            </w:r>
          </w:p>
        </w:tc>
        <w:tc>
          <w:tcPr>
            <w:tcW w:w="1828" w:type="dxa"/>
            <w:shd w:val="clear" w:color="auto" w:fill="auto"/>
          </w:tcPr>
          <w:p w14:paraId="391B001E"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144,243</w:t>
            </w:r>
          </w:p>
        </w:tc>
      </w:tr>
      <w:tr w:rsidR="00FD1648" w:rsidRPr="00FD1648" w14:paraId="120BFA3D" w14:textId="77777777" w:rsidTr="00937203">
        <w:tc>
          <w:tcPr>
            <w:tcW w:w="1128" w:type="dxa"/>
            <w:shd w:val="clear" w:color="auto" w:fill="auto"/>
          </w:tcPr>
          <w:p w14:paraId="45550363" w14:textId="77777777" w:rsidR="007D1EFF" w:rsidRPr="00FD1648" w:rsidRDefault="00537DC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H30</w:t>
            </w:r>
          </w:p>
        </w:tc>
        <w:tc>
          <w:tcPr>
            <w:tcW w:w="1701" w:type="dxa"/>
            <w:shd w:val="clear" w:color="auto" w:fill="auto"/>
          </w:tcPr>
          <w:p w14:paraId="696FD749" w14:textId="77777777" w:rsidR="007D1EFF" w:rsidRPr="00FD1648" w:rsidRDefault="00475C75"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500,</w:t>
            </w:r>
            <w:r w:rsidRPr="00FD1648">
              <w:rPr>
                <w:rFonts w:ascii="ＭＳ ゴシック" w:eastAsia="ＭＳ ゴシック" w:hAnsi="ＭＳ ゴシック"/>
              </w:rPr>
              <w:t>279</w:t>
            </w:r>
          </w:p>
        </w:tc>
        <w:tc>
          <w:tcPr>
            <w:tcW w:w="1857" w:type="dxa"/>
            <w:shd w:val="clear" w:color="auto" w:fill="auto"/>
          </w:tcPr>
          <w:p w14:paraId="02A3020F"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348,623</w:t>
            </w:r>
          </w:p>
        </w:tc>
        <w:tc>
          <w:tcPr>
            <w:tcW w:w="1828" w:type="dxa"/>
            <w:shd w:val="clear" w:color="auto" w:fill="auto"/>
          </w:tcPr>
          <w:p w14:paraId="4292BA90"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151,656</w:t>
            </w:r>
          </w:p>
        </w:tc>
      </w:tr>
      <w:tr w:rsidR="00FD1648" w:rsidRPr="00FD1648" w14:paraId="6DB0C7AC" w14:textId="77777777" w:rsidTr="00937203">
        <w:tc>
          <w:tcPr>
            <w:tcW w:w="1128" w:type="dxa"/>
            <w:shd w:val="clear" w:color="auto" w:fill="auto"/>
          </w:tcPr>
          <w:p w14:paraId="708BAB0F" w14:textId="77777777" w:rsidR="007D1EFF" w:rsidRPr="00FD1648" w:rsidRDefault="00537DC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R1</w:t>
            </w:r>
          </w:p>
        </w:tc>
        <w:tc>
          <w:tcPr>
            <w:tcW w:w="1701" w:type="dxa"/>
            <w:shd w:val="clear" w:color="auto" w:fill="auto"/>
          </w:tcPr>
          <w:p w14:paraId="392E416E" w14:textId="77777777" w:rsidR="007D1EFF" w:rsidRPr="00FD1648" w:rsidRDefault="00475C75"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489,</w:t>
            </w:r>
            <w:r w:rsidRPr="00FD1648">
              <w:rPr>
                <w:rFonts w:ascii="ＭＳ ゴシック" w:eastAsia="ＭＳ ゴシック" w:hAnsi="ＭＳ ゴシック"/>
              </w:rPr>
              <w:t>452</w:t>
            </w:r>
          </w:p>
        </w:tc>
        <w:tc>
          <w:tcPr>
            <w:tcW w:w="1857" w:type="dxa"/>
            <w:shd w:val="clear" w:color="auto" w:fill="auto"/>
          </w:tcPr>
          <w:p w14:paraId="3E90F0DA"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354,625</w:t>
            </w:r>
          </w:p>
        </w:tc>
        <w:tc>
          <w:tcPr>
            <w:tcW w:w="1828" w:type="dxa"/>
            <w:shd w:val="clear" w:color="auto" w:fill="auto"/>
          </w:tcPr>
          <w:p w14:paraId="5974B781" w14:textId="77777777" w:rsidR="007D1EFF" w:rsidRPr="00FD1648" w:rsidRDefault="00F2556C"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134,827</w:t>
            </w:r>
          </w:p>
        </w:tc>
      </w:tr>
      <w:tr w:rsidR="00FD1648" w:rsidRPr="00FD1648" w14:paraId="59426BB3" w14:textId="77777777" w:rsidTr="00937203">
        <w:tc>
          <w:tcPr>
            <w:tcW w:w="1128" w:type="dxa"/>
            <w:shd w:val="clear" w:color="auto" w:fill="auto"/>
          </w:tcPr>
          <w:p w14:paraId="31E8FC55" w14:textId="77777777" w:rsidR="001F5891" w:rsidRPr="00FD1648" w:rsidRDefault="001F5891"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R2</w:t>
            </w:r>
          </w:p>
        </w:tc>
        <w:tc>
          <w:tcPr>
            <w:tcW w:w="1701" w:type="dxa"/>
            <w:shd w:val="clear" w:color="auto" w:fill="auto"/>
          </w:tcPr>
          <w:p w14:paraId="5225239E" w14:textId="77777777" w:rsidR="001F5891" w:rsidRPr="00FD1648" w:rsidRDefault="001F5891"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242,019</w:t>
            </w:r>
          </w:p>
        </w:tc>
        <w:tc>
          <w:tcPr>
            <w:tcW w:w="1857" w:type="dxa"/>
            <w:shd w:val="clear" w:color="auto" w:fill="auto"/>
          </w:tcPr>
          <w:p w14:paraId="75D43CF6" w14:textId="77777777" w:rsidR="001F5891" w:rsidRPr="00FD1648" w:rsidRDefault="001F5891"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154,313</w:t>
            </w:r>
          </w:p>
        </w:tc>
        <w:tc>
          <w:tcPr>
            <w:tcW w:w="1828" w:type="dxa"/>
            <w:shd w:val="clear" w:color="auto" w:fill="auto"/>
          </w:tcPr>
          <w:p w14:paraId="6A339E07" w14:textId="77777777" w:rsidR="001F5891" w:rsidRPr="00FD1648" w:rsidRDefault="001F5891"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87,706</w:t>
            </w:r>
          </w:p>
        </w:tc>
      </w:tr>
      <w:tr w:rsidR="00FD1648" w:rsidRPr="00FD1648" w14:paraId="62E78991" w14:textId="77777777" w:rsidTr="00937203">
        <w:tc>
          <w:tcPr>
            <w:tcW w:w="1128" w:type="dxa"/>
            <w:shd w:val="clear" w:color="auto" w:fill="auto"/>
          </w:tcPr>
          <w:p w14:paraId="15B29C1E" w14:textId="20A50221" w:rsidR="00937203" w:rsidRPr="00FD1648" w:rsidRDefault="00937203" w:rsidP="00D352AF">
            <w:pPr>
              <w:snapToGrid w:val="0"/>
              <w:jc w:val="center"/>
              <w:rPr>
                <w:rFonts w:ascii="ＭＳ ゴシック" w:eastAsia="ＭＳ ゴシック" w:hAnsi="ＭＳ ゴシック"/>
              </w:rPr>
            </w:pPr>
            <w:r w:rsidRPr="00FD1648">
              <w:rPr>
                <w:rFonts w:ascii="ＭＳ ゴシック" w:eastAsia="ＭＳ ゴシック" w:hAnsi="ＭＳ ゴシック" w:hint="eastAsia"/>
              </w:rPr>
              <w:t>R</w:t>
            </w:r>
            <w:r w:rsidRPr="00FD1648">
              <w:rPr>
                <w:rFonts w:ascii="ＭＳ ゴシック" w:eastAsia="ＭＳ ゴシック" w:hAnsi="ＭＳ ゴシック"/>
              </w:rPr>
              <w:t>3(</w:t>
            </w:r>
            <w:r w:rsidRPr="00FD1648">
              <w:rPr>
                <w:rFonts w:ascii="ＭＳ ゴシック" w:eastAsia="ＭＳ ゴシック" w:hAnsi="ＭＳ ゴシック" w:hint="eastAsia"/>
              </w:rPr>
              <w:t>見込</w:t>
            </w:r>
            <w:r w:rsidRPr="00FD1648">
              <w:rPr>
                <w:rFonts w:ascii="ＭＳ ゴシック" w:eastAsia="ＭＳ ゴシック" w:hAnsi="ＭＳ ゴシック"/>
              </w:rPr>
              <w:t>)</w:t>
            </w:r>
          </w:p>
        </w:tc>
        <w:tc>
          <w:tcPr>
            <w:tcW w:w="1701" w:type="dxa"/>
            <w:shd w:val="clear" w:color="auto" w:fill="auto"/>
          </w:tcPr>
          <w:p w14:paraId="001BE13A" w14:textId="1700CA33" w:rsidR="00937203" w:rsidRPr="00FD1648" w:rsidRDefault="00B7344F" w:rsidP="00D352AF">
            <w:pPr>
              <w:snapToGrid w:val="0"/>
              <w:jc w:val="center"/>
              <w:rPr>
                <w:rFonts w:ascii="ＭＳ ゴシック" w:eastAsia="ＭＳ ゴシック" w:hAnsi="ＭＳ ゴシック"/>
                <w:highlight w:val="yellow"/>
              </w:rPr>
            </w:pPr>
            <w:r w:rsidRPr="00FD1648">
              <w:rPr>
                <w:rFonts w:ascii="ＭＳ ゴシック" w:eastAsia="ＭＳ ゴシック" w:hAnsi="ＭＳ ゴシック"/>
              </w:rPr>
              <w:t>299,000</w:t>
            </w:r>
          </w:p>
        </w:tc>
        <w:tc>
          <w:tcPr>
            <w:tcW w:w="1857" w:type="dxa"/>
            <w:shd w:val="clear" w:color="auto" w:fill="auto"/>
          </w:tcPr>
          <w:p w14:paraId="489C15A2" w14:textId="3F57508C" w:rsidR="00937203" w:rsidRPr="00FD1648" w:rsidRDefault="00532425" w:rsidP="00D352AF">
            <w:pPr>
              <w:snapToGrid w:val="0"/>
              <w:jc w:val="center"/>
              <w:rPr>
                <w:rFonts w:ascii="ＭＳ ゴシック" w:eastAsia="ＭＳ ゴシック" w:hAnsi="ＭＳ ゴシック"/>
                <w:highlight w:val="yellow"/>
              </w:rPr>
            </w:pPr>
            <w:r>
              <w:rPr>
                <w:rFonts w:ascii="ＭＳ ゴシック" w:eastAsia="ＭＳ ゴシック" w:hAnsi="ＭＳ ゴシック"/>
              </w:rPr>
              <w:t>194,000</w:t>
            </w:r>
          </w:p>
        </w:tc>
        <w:tc>
          <w:tcPr>
            <w:tcW w:w="1828" w:type="dxa"/>
            <w:shd w:val="clear" w:color="auto" w:fill="auto"/>
          </w:tcPr>
          <w:p w14:paraId="26F6BE19" w14:textId="11660E59" w:rsidR="00937203" w:rsidRPr="00FD1648" w:rsidRDefault="00C44ACA" w:rsidP="00D352AF">
            <w:pPr>
              <w:snapToGrid w:val="0"/>
              <w:jc w:val="center"/>
              <w:rPr>
                <w:rFonts w:ascii="ＭＳ ゴシック" w:eastAsia="ＭＳ ゴシック" w:hAnsi="ＭＳ ゴシック"/>
                <w:highlight w:val="yellow"/>
              </w:rPr>
            </w:pPr>
            <w:r w:rsidRPr="00FD1648">
              <w:rPr>
                <w:rFonts w:ascii="ＭＳ ゴシック" w:eastAsia="ＭＳ ゴシック" w:hAnsi="ＭＳ ゴシック" w:hint="eastAsia"/>
              </w:rPr>
              <w:t>1</w:t>
            </w:r>
            <w:r w:rsidR="00532425">
              <w:rPr>
                <w:rFonts w:ascii="ＭＳ ゴシック" w:eastAsia="ＭＳ ゴシック" w:hAnsi="ＭＳ ゴシック"/>
              </w:rPr>
              <w:t>05,000</w:t>
            </w:r>
            <w:bookmarkStart w:id="1" w:name="_GoBack"/>
            <w:bookmarkEnd w:id="1"/>
          </w:p>
        </w:tc>
      </w:tr>
    </w:tbl>
    <w:p w14:paraId="642AA737" w14:textId="21B2011B" w:rsidR="007D1EFF" w:rsidRPr="000D278C" w:rsidRDefault="007D1EFF" w:rsidP="00C44ACA">
      <w:pPr>
        <w:tabs>
          <w:tab w:val="center" w:pos="4932"/>
        </w:tabs>
        <w:spacing w:beforeLines="50" w:before="145"/>
        <w:rPr>
          <w:rFonts w:ascii="ＭＳ ゴシック" w:eastAsia="ＭＳ ゴシック" w:hAnsi="ＭＳ ゴシック"/>
          <w:b/>
          <w:sz w:val="24"/>
        </w:rPr>
      </w:pPr>
      <w:r>
        <w:rPr>
          <w:rFonts w:ascii="ＭＳ ゴシック" w:eastAsia="ＭＳ ゴシック" w:hAnsi="ＭＳ ゴシック" w:hint="eastAsia"/>
          <w:b/>
          <w:sz w:val="24"/>
        </w:rPr>
        <w:t>６</w:t>
      </w:r>
      <w:r w:rsidRPr="000D278C">
        <w:rPr>
          <w:rFonts w:ascii="ＭＳ ゴシック" w:eastAsia="ＭＳ ゴシック" w:hAnsi="ＭＳ ゴシック" w:hint="eastAsia"/>
          <w:b/>
          <w:sz w:val="24"/>
        </w:rPr>
        <w:t xml:space="preserve">　その他</w:t>
      </w:r>
      <w:r w:rsidR="00C44ACA">
        <w:rPr>
          <w:rFonts w:ascii="ＭＳ ゴシック" w:eastAsia="ＭＳ ゴシック" w:hAnsi="ＭＳ ゴシック"/>
          <w:b/>
          <w:sz w:val="24"/>
        </w:rPr>
        <w:tab/>
      </w:r>
    </w:p>
    <w:p w14:paraId="3369E2A0" w14:textId="3524B939" w:rsidR="008A70B2" w:rsidRPr="009D04E7" w:rsidRDefault="007D1EFF" w:rsidP="009D04E7">
      <w:pPr>
        <w:ind w:leftChars="100" w:left="207" w:firstLineChars="100" w:firstLine="217"/>
        <w:rPr>
          <w:rFonts w:ascii="ＭＳ ゴシック" w:eastAsia="ＭＳ ゴシック" w:hAnsi="ＭＳ ゴシック"/>
          <w:sz w:val="22"/>
          <w:szCs w:val="22"/>
        </w:rPr>
      </w:pPr>
      <w:r w:rsidRPr="000D278C">
        <w:rPr>
          <w:rFonts w:ascii="ＭＳ ゴシック" w:eastAsia="ＭＳ ゴシック" w:hAnsi="ＭＳ ゴシック" w:hint="eastAsia"/>
          <w:sz w:val="22"/>
          <w:szCs w:val="22"/>
        </w:rPr>
        <w:t>この仕様書に定め</w:t>
      </w:r>
      <w:r>
        <w:rPr>
          <w:rFonts w:ascii="ＭＳ ゴシック" w:eastAsia="ＭＳ ゴシック" w:hAnsi="ＭＳ ゴシック" w:hint="eastAsia"/>
          <w:sz w:val="22"/>
          <w:szCs w:val="22"/>
        </w:rPr>
        <w:t>るもののほか、使用に関して調整が必要な事項が生じた場合は、府</w:t>
      </w:r>
      <w:r w:rsidRPr="000D278C">
        <w:rPr>
          <w:rFonts w:ascii="ＭＳ ゴシック" w:eastAsia="ＭＳ ゴシック" w:hAnsi="ＭＳ ゴシック" w:hint="eastAsia"/>
          <w:sz w:val="22"/>
          <w:szCs w:val="22"/>
        </w:rPr>
        <w:t>と協議しなければならないものとします。</w:t>
      </w:r>
    </w:p>
    <w:sectPr w:rsidR="008A70B2" w:rsidRPr="009D04E7" w:rsidSect="006015D8">
      <w:footerReference w:type="default" r:id="rId6"/>
      <w:pgSz w:w="11906" w:h="16838" w:code="9"/>
      <w:pgMar w:top="868" w:right="1021" w:bottom="868" w:left="1021" w:header="284" w:footer="567" w:gutter="0"/>
      <w:pgNumType w:fmt="numberInDash"/>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565C" w14:textId="77777777" w:rsidR="0003222B" w:rsidRDefault="0003222B" w:rsidP="007D1EFF">
      <w:r>
        <w:separator/>
      </w:r>
    </w:p>
  </w:endnote>
  <w:endnote w:type="continuationSeparator" w:id="0">
    <w:p w14:paraId="6BF4326A" w14:textId="77777777" w:rsidR="0003222B" w:rsidRDefault="0003222B" w:rsidP="007D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F1F8" w14:textId="716E1D2D" w:rsidR="00E94DFF" w:rsidRPr="00B4552E" w:rsidRDefault="007D1EFF" w:rsidP="002D5532">
    <w:pPr>
      <w:pStyle w:val="a5"/>
      <w:jc w:val="center"/>
      <w:rPr>
        <w:rFonts w:ascii="ＭＳ ゴシック" w:eastAsia="ＭＳ ゴシック" w:hAnsi="ＭＳ ゴシック"/>
        <w:sz w:val="28"/>
        <w:szCs w:val="28"/>
      </w:rPr>
    </w:pPr>
    <w:r w:rsidRPr="00B4552E">
      <w:rPr>
        <w:rFonts w:ascii="ＭＳ ゴシック" w:eastAsia="ＭＳ ゴシック" w:hAnsi="ＭＳ ゴシック"/>
        <w:kern w:val="0"/>
        <w:sz w:val="28"/>
        <w:szCs w:val="28"/>
      </w:rPr>
      <w:fldChar w:fldCharType="begin"/>
    </w:r>
    <w:r w:rsidRPr="00B4552E">
      <w:rPr>
        <w:rFonts w:ascii="ＭＳ ゴシック" w:eastAsia="ＭＳ ゴシック" w:hAnsi="ＭＳ ゴシック"/>
        <w:kern w:val="0"/>
        <w:sz w:val="28"/>
        <w:szCs w:val="28"/>
      </w:rPr>
      <w:instrText xml:space="preserve"> PAGE </w:instrText>
    </w:r>
    <w:r w:rsidRPr="00B4552E">
      <w:rPr>
        <w:rFonts w:ascii="ＭＳ ゴシック" w:eastAsia="ＭＳ ゴシック" w:hAnsi="ＭＳ ゴシック"/>
        <w:kern w:val="0"/>
        <w:sz w:val="28"/>
        <w:szCs w:val="28"/>
      </w:rPr>
      <w:fldChar w:fldCharType="separate"/>
    </w:r>
    <w:r w:rsidR="00532425">
      <w:rPr>
        <w:rFonts w:ascii="ＭＳ ゴシック" w:eastAsia="ＭＳ ゴシック" w:hAnsi="ＭＳ ゴシック"/>
        <w:noProof/>
        <w:kern w:val="0"/>
        <w:sz w:val="28"/>
        <w:szCs w:val="28"/>
      </w:rPr>
      <w:t>- 3 -</w:t>
    </w:r>
    <w:r w:rsidRPr="00B4552E">
      <w:rPr>
        <w:rFonts w:ascii="ＭＳ ゴシック" w:eastAsia="ＭＳ ゴシック" w:hAnsi="ＭＳ ゴシック"/>
        <w:kern w:val="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86D6" w14:textId="77777777" w:rsidR="0003222B" w:rsidRDefault="0003222B" w:rsidP="007D1EFF">
      <w:r>
        <w:separator/>
      </w:r>
    </w:p>
  </w:footnote>
  <w:footnote w:type="continuationSeparator" w:id="0">
    <w:p w14:paraId="7AAE60C0" w14:textId="77777777" w:rsidR="0003222B" w:rsidRDefault="0003222B" w:rsidP="007D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F6"/>
    <w:rsid w:val="0003222B"/>
    <w:rsid w:val="00052EE6"/>
    <w:rsid w:val="00097DA4"/>
    <w:rsid w:val="000D39B1"/>
    <w:rsid w:val="0010344B"/>
    <w:rsid w:val="001C5D5D"/>
    <w:rsid w:val="001E26CB"/>
    <w:rsid w:val="001F5891"/>
    <w:rsid w:val="002450A3"/>
    <w:rsid w:val="002A4A0A"/>
    <w:rsid w:val="002A7E59"/>
    <w:rsid w:val="002D746B"/>
    <w:rsid w:val="003134F6"/>
    <w:rsid w:val="00475C75"/>
    <w:rsid w:val="004C0B5A"/>
    <w:rsid w:val="00500BFD"/>
    <w:rsid w:val="00532425"/>
    <w:rsid w:val="00537DCC"/>
    <w:rsid w:val="005442E9"/>
    <w:rsid w:val="005820E5"/>
    <w:rsid w:val="006015D8"/>
    <w:rsid w:val="00635F3A"/>
    <w:rsid w:val="00690301"/>
    <w:rsid w:val="006D081C"/>
    <w:rsid w:val="007666B3"/>
    <w:rsid w:val="007A09F1"/>
    <w:rsid w:val="007A4487"/>
    <w:rsid w:val="007B5FD7"/>
    <w:rsid w:val="007D1EFF"/>
    <w:rsid w:val="00886B65"/>
    <w:rsid w:val="008A70B2"/>
    <w:rsid w:val="008C0364"/>
    <w:rsid w:val="00937203"/>
    <w:rsid w:val="009D04E7"/>
    <w:rsid w:val="00A14916"/>
    <w:rsid w:val="00A3579F"/>
    <w:rsid w:val="00A4224E"/>
    <w:rsid w:val="00B7344F"/>
    <w:rsid w:val="00BA73B4"/>
    <w:rsid w:val="00BD3D45"/>
    <w:rsid w:val="00C44ACA"/>
    <w:rsid w:val="00C90EC7"/>
    <w:rsid w:val="00E41C9D"/>
    <w:rsid w:val="00EE51A1"/>
    <w:rsid w:val="00F2556C"/>
    <w:rsid w:val="00FA49EE"/>
    <w:rsid w:val="00FC2BFC"/>
    <w:rsid w:val="00FD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8B4CE"/>
  <w15:docId w15:val="{8C33A4CC-A980-498B-BDBE-EF6C6FDF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E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F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D1EFF"/>
  </w:style>
  <w:style w:type="paragraph" w:styleId="a5">
    <w:name w:val="footer"/>
    <w:basedOn w:val="a"/>
    <w:link w:val="a6"/>
    <w:unhideWhenUsed/>
    <w:rsid w:val="007D1EF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D1EFF"/>
  </w:style>
  <w:style w:type="character" w:styleId="a7">
    <w:name w:val="annotation reference"/>
    <w:rsid w:val="007D1EFF"/>
    <w:rPr>
      <w:sz w:val="18"/>
      <w:szCs w:val="18"/>
    </w:rPr>
  </w:style>
  <w:style w:type="paragraph" w:styleId="a8">
    <w:name w:val="annotation text"/>
    <w:basedOn w:val="a"/>
    <w:link w:val="a9"/>
    <w:rsid w:val="007D1EFF"/>
    <w:pPr>
      <w:jc w:val="left"/>
    </w:pPr>
  </w:style>
  <w:style w:type="character" w:customStyle="1" w:styleId="a9">
    <w:name w:val="コメント文字列 (文字)"/>
    <w:basedOn w:val="a0"/>
    <w:link w:val="a8"/>
    <w:rsid w:val="007D1EFF"/>
    <w:rPr>
      <w:rFonts w:ascii="Century" w:eastAsia="ＭＳ 明朝" w:hAnsi="Century" w:cs="Times New Roman"/>
      <w:szCs w:val="24"/>
    </w:rPr>
  </w:style>
  <w:style w:type="paragraph" w:styleId="aa">
    <w:name w:val="Balloon Text"/>
    <w:basedOn w:val="a"/>
    <w:link w:val="ab"/>
    <w:uiPriority w:val="99"/>
    <w:semiHidden/>
    <w:unhideWhenUsed/>
    <w:rsid w:val="007D1E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1E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3</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金尾　竜弥</cp:lastModifiedBy>
  <cp:revision>38</cp:revision>
  <cp:lastPrinted>2022-02-14T11:17:00Z</cp:lastPrinted>
  <dcterms:created xsi:type="dcterms:W3CDTF">2015-12-02T05:10:00Z</dcterms:created>
  <dcterms:modified xsi:type="dcterms:W3CDTF">2022-02-16T11:04:00Z</dcterms:modified>
</cp:coreProperties>
</file>