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FD55" w14:textId="6152C6AE" w:rsidR="00240E7C" w:rsidRPr="008A2CAF" w:rsidRDefault="000D60E1" w:rsidP="00240E7C">
      <w:pPr>
        <w:jc w:val="center"/>
        <w:rPr>
          <w:rFonts w:ascii="BIZ UDゴシック" w:eastAsia="BIZ UDゴシック" w:hAnsi="BIZ UDゴシック"/>
        </w:rPr>
      </w:pPr>
      <w:r w:rsidRPr="0061492F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E2DCE" wp14:editId="3EEFC922">
                <wp:simplePos x="0" y="0"/>
                <wp:positionH relativeFrom="margin">
                  <wp:posOffset>4737372</wp:posOffset>
                </wp:positionH>
                <wp:positionV relativeFrom="paragraph">
                  <wp:posOffset>-661761</wp:posOffset>
                </wp:positionV>
                <wp:extent cx="1065258" cy="360000"/>
                <wp:effectExtent l="0" t="0" r="2095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258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5D01D85" w14:textId="7F4D860C" w:rsidR="000D60E1" w:rsidRPr="00D839FA" w:rsidRDefault="000D60E1" w:rsidP="000D60E1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参考資料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E2D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pt;margin-top:-52.1pt;width:83.9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" fillcolor="white [3201]" strokecolor="black [3213]">
                <v:textbox>
                  <w:txbxContent>
                    <w:p w14:paraId="45D01D85" w14:textId="7F4D860C" w:rsidR="000D60E1" w:rsidRPr="00D839FA" w:rsidRDefault="000D60E1" w:rsidP="000D60E1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参考資料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E7C" w:rsidRPr="008A2CAF">
        <w:rPr>
          <w:rFonts w:ascii="BIZ UDゴシック" w:eastAsia="BIZ UDゴシック" w:hAnsi="BIZ UDゴシック" w:hint="eastAsia"/>
        </w:rPr>
        <w:t>第</w:t>
      </w:r>
      <w:r w:rsidR="0036470A">
        <w:rPr>
          <w:rFonts w:ascii="BIZ UDゴシック" w:eastAsia="BIZ UDゴシック" w:hAnsi="BIZ UDゴシック" w:hint="eastAsia"/>
        </w:rPr>
        <w:t>４５</w:t>
      </w:r>
      <w:r w:rsidR="00240E7C" w:rsidRPr="008A2CAF">
        <w:rPr>
          <w:rFonts w:ascii="BIZ UDゴシック" w:eastAsia="BIZ UDゴシック" w:hAnsi="BIZ UDゴシック"/>
        </w:rPr>
        <w:t>回全国豊かな海づくり大会準備委員会設置要綱</w:t>
      </w:r>
    </w:p>
    <w:p w14:paraId="370E99CB" w14:textId="77777777" w:rsidR="00240E7C" w:rsidRPr="0036470A" w:rsidRDefault="00240E7C" w:rsidP="00240E7C">
      <w:pPr>
        <w:rPr>
          <w:rFonts w:ascii="BIZ UDゴシック" w:eastAsia="BIZ UDゴシック" w:hAnsi="BIZ UDゴシック"/>
        </w:rPr>
      </w:pPr>
    </w:p>
    <w:p w14:paraId="462EDA96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（設</w:t>
      </w:r>
      <w:r w:rsidRPr="008A2CAF">
        <w:rPr>
          <w:rFonts w:ascii="BIZ UDゴシック" w:eastAsia="BIZ UDゴシック" w:hAnsi="BIZ UDゴシック"/>
        </w:rPr>
        <w:t xml:space="preserve"> 置）</w:t>
      </w:r>
    </w:p>
    <w:p w14:paraId="0E847E2B" w14:textId="06EE7779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第１条</w:t>
      </w:r>
      <w:r w:rsidRPr="008A2CAF">
        <w:rPr>
          <w:rFonts w:ascii="BIZ UDゴシック" w:eastAsia="BIZ UDゴシック" w:hAnsi="BIZ UDゴシック"/>
        </w:rPr>
        <w:t xml:space="preserve"> 第</w:t>
      </w:r>
      <w:r w:rsidR="0036470A">
        <w:rPr>
          <w:rFonts w:ascii="BIZ UDゴシック" w:eastAsia="BIZ UDゴシック" w:hAnsi="BIZ UDゴシック" w:hint="eastAsia"/>
        </w:rPr>
        <w:t>４５</w:t>
      </w:r>
      <w:r w:rsidRPr="008A2CAF">
        <w:rPr>
          <w:rFonts w:ascii="BIZ UDゴシック" w:eastAsia="BIZ UDゴシック" w:hAnsi="BIZ UDゴシック"/>
        </w:rPr>
        <w:t>回全国豊かな海づくり大会（以下「大会」という。）の開催準</w:t>
      </w:r>
      <w:r w:rsidRPr="008A2CAF">
        <w:rPr>
          <w:rFonts w:ascii="BIZ UDゴシック" w:eastAsia="BIZ UDゴシック" w:hAnsi="BIZ UDゴシック" w:hint="eastAsia"/>
        </w:rPr>
        <w:t>備を円滑に推進するため、第</w:t>
      </w:r>
      <w:r w:rsidR="0036470A">
        <w:rPr>
          <w:rFonts w:ascii="BIZ UDゴシック" w:eastAsia="BIZ UDゴシック" w:hAnsi="BIZ UDゴシック" w:hint="eastAsia"/>
        </w:rPr>
        <w:t>４５</w:t>
      </w:r>
      <w:r w:rsidRPr="008A2CAF">
        <w:rPr>
          <w:rFonts w:ascii="BIZ UDゴシック" w:eastAsia="BIZ UDゴシック" w:hAnsi="BIZ UDゴシック" w:hint="eastAsia"/>
        </w:rPr>
        <w:t>回全国豊かな海づくり</w:t>
      </w:r>
      <w:r w:rsidRPr="008A2CAF">
        <w:rPr>
          <w:rFonts w:ascii="BIZ UDゴシック" w:eastAsia="BIZ UDゴシック" w:hAnsi="BIZ UDゴシック"/>
        </w:rPr>
        <w:t>大会</w:t>
      </w:r>
      <w:r w:rsidRPr="008A2CAF">
        <w:rPr>
          <w:rFonts w:ascii="BIZ UDゴシック" w:eastAsia="BIZ UDゴシック" w:hAnsi="BIZ UDゴシック" w:hint="eastAsia"/>
        </w:rPr>
        <w:t>準備委員会（以下「準備委員会」という。）を設置する。</w:t>
      </w:r>
    </w:p>
    <w:p w14:paraId="0BE8EAA7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</w:p>
    <w:p w14:paraId="017EB089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（協議事項）</w:t>
      </w:r>
    </w:p>
    <w:p w14:paraId="74471D28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第２条</w:t>
      </w:r>
      <w:r w:rsidRPr="008A2CAF">
        <w:rPr>
          <w:rFonts w:ascii="BIZ UDゴシック" w:eastAsia="BIZ UDゴシック" w:hAnsi="BIZ UDゴシック"/>
        </w:rPr>
        <w:t xml:space="preserve"> 準備委員会は、前条の目的を達成するため、次に掲げる事項について</w:t>
      </w:r>
      <w:r w:rsidRPr="008A2CAF">
        <w:rPr>
          <w:rFonts w:ascii="BIZ UDゴシック" w:eastAsia="BIZ UDゴシック" w:hAnsi="BIZ UDゴシック" w:hint="eastAsia"/>
        </w:rPr>
        <w:t>協議する。</w:t>
      </w:r>
    </w:p>
    <w:p w14:paraId="673679DF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（１）大会の基本構想案の策定に関すること。</w:t>
      </w:r>
    </w:p>
    <w:p w14:paraId="2FEE4C6F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（２）大会の開催候補地の選定に関すること。</w:t>
      </w:r>
    </w:p>
    <w:p w14:paraId="63F711CB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（３）その他前条の目的を達成するために必要な業務に関すること。</w:t>
      </w:r>
    </w:p>
    <w:p w14:paraId="18727FED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</w:p>
    <w:p w14:paraId="7BA25F24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（組</w:t>
      </w:r>
      <w:r w:rsidRPr="008A2CAF">
        <w:rPr>
          <w:rFonts w:ascii="BIZ UDゴシック" w:eastAsia="BIZ UDゴシック" w:hAnsi="BIZ UDゴシック"/>
        </w:rPr>
        <w:t xml:space="preserve"> 織）</w:t>
      </w:r>
    </w:p>
    <w:p w14:paraId="1F28E330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第３条</w:t>
      </w:r>
      <w:r w:rsidRPr="008A2CAF">
        <w:rPr>
          <w:rFonts w:ascii="BIZ UDゴシック" w:eastAsia="BIZ UDゴシック" w:hAnsi="BIZ UDゴシック"/>
        </w:rPr>
        <w:t xml:space="preserve"> 準備委員会は、委員長、副委員長、委員、オブザーバー（以下「委員</w:t>
      </w:r>
      <w:r w:rsidRPr="008A2CAF">
        <w:rPr>
          <w:rFonts w:ascii="BIZ UDゴシック" w:eastAsia="BIZ UDゴシック" w:hAnsi="BIZ UDゴシック" w:hint="eastAsia"/>
        </w:rPr>
        <w:t>等」という。）をもって組織する。</w:t>
      </w:r>
    </w:p>
    <w:p w14:paraId="7EA06CB2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２</w:t>
      </w:r>
      <w:r w:rsidRPr="008A2CAF">
        <w:rPr>
          <w:rFonts w:ascii="BIZ UDゴシック" w:eastAsia="BIZ UDゴシック" w:hAnsi="BIZ UDゴシック"/>
        </w:rPr>
        <w:t xml:space="preserve"> 委員長は、</w:t>
      </w:r>
      <w:r w:rsidRPr="008A2CAF">
        <w:rPr>
          <w:rFonts w:ascii="BIZ UDゴシック" w:eastAsia="BIZ UDゴシック" w:hAnsi="BIZ UDゴシック" w:hint="eastAsia"/>
        </w:rPr>
        <w:t>大阪府環境農林水産</w:t>
      </w:r>
      <w:r w:rsidRPr="008A2CAF">
        <w:rPr>
          <w:rFonts w:ascii="BIZ UDゴシック" w:eastAsia="BIZ UDゴシック" w:hAnsi="BIZ UDゴシック"/>
        </w:rPr>
        <w:t>部長をもって充てる。</w:t>
      </w:r>
    </w:p>
    <w:p w14:paraId="6B76D4B5" w14:textId="53843FE6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３</w:t>
      </w:r>
      <w:r w:rsidRPr="008A2CAF">
        <w:rPr>
          <w:rFonts w:ascii="BIZ UDゴシック" w:eastAsia="BIZ UDゴシック" w:hAnsi="BIZ UDゴシック"/>
        </w:rPr>
        <w:t xml:space="preserve"> 副委員長は、</w:t>
      </w:r>
      <w:r w:rsidRPr="008A2CAF">
        <w:rPr>
          <w:rFonts w:ascii="BIZ UDゴシック" w:eastAsia="BIZ UDゴシック" w:hAnsi="BIZ UDゴシック" w:hint="eastAsia"/>
        </w:rPr>
        <w:t>大阪府</w:t>
      </w:r>
      <w:r w:rsidRPr="008A2CAF">
        <w:rPr>
          <w:rFonts w:ascii="BIZ UDゴシック" w:eastAsia="BIZ UDゴシック" w:hAnsi="BIZ UDゴシック"/>
        </w:rPr>
        <w:t>漁業協同組合連合会</w:t>
      </w:r>
      <w:r w:rsidR="0036470A">
        <w:rPr>
          <w:rFonts w:ascii="BIZ UDゴシック" w:eastAsia="BIZ UDゴシック" w:hAnsi="BIZ UDゴシック" w:hint="eastAsia"/>
        </w:rPr>
        <w:t>専務理事</w:t>
      </w:r>
      <w:r w:rsidRPr="008A2CAF">
        <w:rPr>
          <w:rFonts w:ascii="BIZ UDゴシック" w:eastAsia="BIZ UDゴシック" w:hAnsi="BIZ UDゴシック"/>
        </w:rPr>
        <w:t>をもって充てる。</w:t>
      </w:r>
    </w:p>
    <w:p w14:paraId="48CB2142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４</w:t>
      </w:r>
      <w:r w:rsidRPr="008A2CAF">
        <w:rPr>
          <w:rFonts w:ascii="BIZ UDゴシック" w:eastAsia="BIZ UDゴシック" w:hAnsi="BIZ UDゴシック"/>
        </w:rPr>
        <w:t xml:space="preserve"> 委員及びオブザーバーは、別表に掲げる職にある者をもって充てる。</w:t>
      </w:r>
    </w:p>
    <w:p w14:paraId="33C7C468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</w:p>
    <w:p w14:paraId="11C6A50C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（委員長及び副委員長）</w:t>
      </w:r>
    </w:p>
    <w:p w14:paraId="0CB679FB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第４条</w:t>
      </w:r>
      <w:r w:rsidRPr="008A2CAF">
        <w:rPr>
          <w:rFonts w:ascii="BIZ UDゴシック" w:eastAsia="BIZ UDゴシック" w:hAnsi="BIZ UDゴシック"/>
        </w:rPr>
        <w:t xml:space="preserve"> 委員長は、準備委員会を代表し、会務を総理する。</w:t>
      </w:r>
    </w:p>
    <w:p w14:paraId="4F7243A3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２</w:t>
      </w:r>
      <w:r w:rsidRPr="008A2CAF">
        <w:rPr>
          <w:rFonts w:ascii="BIZ UDゴシック" w:eastAsia="BIZ UDゴシック" w:hAnsi="BIZ UDゴシック"/>
        </w:rPr>
        <w:t xml:space="preserve"> 副委員長は、委員長を補佐し、委員長に事故があるときは、その職務を代</w:t>
      </w:r>
      <w:r w:rsidRPr="008A2CAF">
        <w:rPr>
          <w:rFonts w:ascii="BIZ UDゴシック" w:eastAsia="BIZ UDゴシック" w:hAnsi="BIZ UDゴシック" w:hint="eastAsia"/>
        </w:rPr>
        <w:t>理する。</w:t>
      </w:r>
    </w:p>
    <w:p w14:paraId="6D99998E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38A4D885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（会</w:t>
      </w:r>
      <w:r w:rsidRPr="008A2CAF">
        <w:rPr>
          <w:rFonts w:ascii="BIZ UDゴシック" w:eastAsia="BIZ UDゴシック" w:hAnsi="BIZ UDゴシック"/>
        </w:rPr>
        <w:t xml:space="preserve"> 議）</w:t>
      </w:r>
    </w:p>
    <w:p w14:paraId="27132A94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第５条</w:t>
      </w:r>
      <w:r w:rsidRPr="008A2CAF">
        <w:rPr>
          <w:rFonts w:ascii="BIZ UDゴシック" w:eastAsia="BIZ UDゴシック" w:hAnsi="BIZ UDゴシック"/>
        </w:rPr>
        <w:t xml:space="preserve"> 委員長は、必要に応じて準備委員会を招集し、その会議の議長となる。</w:t>
      </w:r>
    </w:p>
    <w:p w14:paraId="25553573" w14:textId="3D5FB0BB" w:rsidR="00240E7C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２</w:t>
      </w:r>
      <w:r w:rsidRPr="008A2CAF">
        <w:rPr>
          <w:rFonts w:ascii="BIZ UDゴシック" w:eastAsia="BIZ UDゴシック" w:hAnsi="BIZ UDゴシック"/>
        </w:rPr>
        <w:t xml:space="preserve"> 委員</w:t>
      </w:r>
      <w:r w:rsidR="00E96C02">
        <w:rPr>
          <w:rFonts w:ascii="BIZ UDゴシック" w:eastAsia="BIZ UDゴシック" w:hAnsi="BIZ UDゴシック" w:hint="eastAsia"/>
        </w:rPr>
        <w:t>等</w:t>
      </w:r>
      <w:r w:rsidRPr="008A2CAF">
        <w:rPr>
          <w:rFonts w:ascii="BIZ UDゴシック" w:eastAsia="BIZ UDゴシック" w:hAnsi="BIZ UDゴシック"/>
        </w:rPr>
        <w:t>は、事故その他のやむを得ない理由により会議に出席できないとき</w:t>
      </w:r>
      <w:r w:rsidRPr="008A2CAF">
        <w:rPr>
          <w:rFonts w:ascii="BIZ UDゴシック" w:eastAsia="BIZ UDゴシック" w:hAnsi="BIZ UDゴシック" w:hint="eastAsia"/>
        </w:rPr>
        <w:t>は、あらかじめ委員長の了解を得</w:t>
      </w:r>
      <w:r w:rsidR="00E35E23">
        <w:rPr>
          <w:rFonts w:ascii="BIZ UDゴシック" w:eastAsia="BIZ UDゴシック" w:hAnsi="BIZ UDゴシック" w:hint="eastAsia"/>
        </w:rPr>
        <w:t>て</w:t>
      </w:r>
      <w:r w:rsidRPr="008A2CAF">
        <w:rPr>
          <w:rFonts w:ascii="BIZ UDゴシック" w:eastAsia="BIZ UDゴシック" w:hAnsi="BIZ UDゴシック" w:hint="eastAsia"/>
        </w:rPr>
        <w:t>、代理人</w:t>
      </w:r>
      <w:r w:rsidR="00E35E23">
        <w:rPr>
          <w:rFonts w:ascii="BIZ UDゴシック" w:eastAsia="BIZ UDゴシック" w:hAnsi="BIZ UDゴシック" w:hint="eastAsia"/>
        </w:rPr>
        <w:t>を</w:t>
      </w:r>
      <w:r w:rsidRPr="008A2CAF">
        <w:rPr>
          <w:rFonts w:ascii="BIZ UDゴシック" w:eastAsia="BIZ UDゴシック" w:hAnsi="BIZ UDゴシック" w:hint="eastAsia"/>
        </w:rPr>
        <w:t>出席させること</w:t>
      </w:r>
      <w:r w:rsidR="00E35E23">
        <w:rPr>
          <w:rFonts w:ascii="BIZ UDゴシック" w:eastAsia="BIZ UDゴシック" w:hAnsi="BIZ UDゴシック" w:hint="eastAsia"/>
        </w:rPr>
        <w:t>、または、</w:t>
      </w:r>
      <w:r w:rsidR="00E35E23" w:rsidRPr="00E35E23">
        <w:rPr>
          <w:rFonts w:ascii="BIZ UDゴシック" w:eastAsia="BIZ UDゴシック" w:hAnsi="BIZ UDゴシック" w:hint="eastAsia"/>
        </w:rPr>
        <w:t>書面をもって</w:t>
      </w:r>
      <w:r w:rsidR="00E35E23">
        <w:rPr>
          <w:rFonts w:ascii="BIZ UDゴシック" w:eastAsia="BIZ UDゴシック" w:hAnsi="BIZ UDゴシック" w:hint="eastAsia"/>
        </w:rPr>
        <w:t>意見を述べること</w:t>
      </w:r>
      <w:r w:rsidR="00E35E23" w:rsidRPr="00E35E23">
        <w:rPr>
          <w:rFonts w:ascii="BIZ UDゴシック" w:eastAsia="BIZ UDゴシック" w:hAnsi="BIZ UDゴシック" w:hint="eastAsia"/>
        </w:rPr>
        <w:t>ができる。</w:t>
      </w:r>
    </w:p>
    <w:p w14:paraId="2B4AA15B" w14:textId="66CB5FCE" w:rsidR="004448EF" w:rsidRDefault="004448EF" w:rsidP="00C20675">
      <w:pPr>
        <w:ind w:left="141" w:hangingChars="67" w:hanging="14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 委員長は、</w:t>
      </w:r>
      <w:r w:rsidRPr="004448EF">
        <w:rPr>
          <w:rFonts w:ascii="BIZ UDゴシック" w:eastAsia="BIZ UDゴシック" w:hAnsi="BIZ UDゴシック" w:hint="eastAsia"/>
        </w:rPr>
        <w:t>必要があると認めるときは、書面</w:t>
      </w:r>
      <w:r w:rsidR="00C20675">
        <w:rPr>
          <w:rFonts w:ascii="BIZ UDゴシック" w:eastAsia="BIZ UDゴシック" w:hAnsi="BIZ UDゴシック" w:hint="eastAsia"/>
        </w:rPr>
        <w:t>または</w:t>
      </w:r>
      <w:r w:rsidR="00C20675" w:rsidRPr="00C20675">
        <w:rPr>
          <w:rFonts w:ascii="BIZ UDゴシック" w:eastAsia="BIZ UDゴシック" w:hAnsi="BIZ UDゴシック" w:hint="eastAsia"/>
        </w:rPr>
        <w:t>映像と音声</w:t>
      </w:r>
      <w:r w:rsidR="003C3FE5">
        <w:rPr>
          <w:rFonts w:ascii="BIZ UDゴシック" w:eastAsia="BIZ UDゴシック" w:hAnsi="BIZ UDゴシック" w:hint="eastAsia"/>
        </w:rPr>
        <w:t>による</w:t>
      </w:r>
      <w:r w:rsidR="00C20675">
        <w:rPr>
          <w:rFonts w:ascii="BIZ UDゴシック" w:eastAsia="BIZ UDゴシック" w:hAnsi="BIZ UDゴシック" w:hint="eastAsia"/>
        </w:rPr>
        <w:t>ウェブ会議システム</w:t>
      </w:r>
      <w:r w:rsidR="003C3FE5">
        <w:rPr>
          <w:rFonts w:ascii="BIZ UDゴシック" w:eastAsia="BIZ UDゴシック" w:hAnsi="BIZ UDゴシック" w:hint="eastAsia"/>
        </w:rPr>
        <w:t>で</w:t>
      </w:r>
      <w:r>
        <w:rPr>
          <w:rFonts w:ascii="BIZ UDゴシック" w:eastAsia="BIZ UDゴシック" w:hAnsi="BIZ UDゴシック" w:hint="eastAsia"/>
        </w:rPr>
        <w:t>会議を開催することができる。</w:t>
      </w:r>
    </w:p>
    <w:p w14:paraId="03E805A6" w14:textId="5C3B45D7" w:rsidR="00E96C02" w:rsidRPr="008A2CAF" w:rsidRDefault="004448EF" w:rsidP="004448EF">
      <w:pPr>
        <w:ind w:left="141" w:hangingChars="67" w:hanging="14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</w:t>
      </w:r>
      <w:r w:rsidR="00240E7C" w:rsidRPr="008A2CAF">
        <w:rPr>
          <w:rFonts w:ascii="BIZ UDゴシック" w:eastAsia="BIZ UDゴシック" w:hAnsi="BIZ UDゴシック"/>
        </w:rPr>
        <w:t xml:space="preserve"> 委員長は、協議事項に関して必要があると認めるときは、委員以外の者の</w:t>
      </w:r>
      <w:r w:rsidR="00240E7C" w:rsidRPr="008A2CAF">
        <w:rPr>
          <w:rFonts w:ascii="BIZ UDゴシック" w:eastAsia="BIZ UDゴシック" w:hAnsi="BIZ UDゴシック" w:hint="eastAsia"/>
        </w:rPr>
        <w:t>出席を求め、意見を聴取することができる。</w:t>
      </w:r>
    </w:p>
    <w:p w14:paraId="2ECA81FC" w14:textId="23273D7A" w:rsidR="00240E7C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336E2A6B" w14:textId="77777777" w:rsidR="003C3FE5" w:rsidRDefault="003C3FE5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5A0B087D" w14:textId="77777777" w:rsidR="00E35E23" w:rsidRPr="008A2CAF" w:rsidRDefault="00E35E23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29E97D16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lastRenderedPageBreak/>
        <w:t>（事務局）</w:t>
      </w:r>
    </w:p>
    <w:p w14:paraId="7D7074FA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第６条</w:t>
      </w:r>
      <w:r w:rsidRPr="008A2CAF">
        <w:rPr>
          <w:rFonts w:ascii="BIZ UDゴシック" w:eastAsia="BIZ UDゴシック" w:hAnsi="BIZ UDゴシック"/>
        </w:rPr>
        <w:t xml:space="preserve"> 準備委員会の事務を処理するために、</w:t>
      </w:r>
      <w:r w:rsidRPr="008A2CAF">
        <w:rPr>
          <w:rFonts w:ascii="BIZ UDゴシック" w:eastAsia="BIZ UDゴシック" w:hAnsi="BIZ UDゴシック" w:hint="eastAsia"/>
        </w:rPr>
        <w:t>大阪府環境農林水産部</w:t>
      </w:r>
      <w:r w:rsidRPr="008A2CAF">
        <w:rPr>
          <w:rFonts w:ascii="BIZ UDゴシック" w:eastAsia="BIZ UDゴシック" w:hAnsi="BIZ UDゴシック"/>
        </w:rPr>
        <w:t>水</w:t>
      </w:r>
      <w:r w:rsidRPr="008A2CAF">
        <w:rPr>
          <w:rFonts w:ascii="BIZ UDゴシック" w:eastAsia="BIZ UDゴシック" w:hAnsi="BIZ UDゴシック" w:hint="eastAsia"/>
        </w:rPr>
        <w:t>産課に事務局を置く。</w:t>
      </w:r>
    </w:p>
    <w:p w14:paraId="5E449FAB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09AE3EE9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（経</w:t>
      </w:r>
      <w:r w:rsidRPr="008A2CAF">
        <w:rPr>
          <w:rFonts w:ascii="BIZ UDゴシック" w:eastAsia="BIZ UDゴシック" w:hAnsi="BIZ UDゴシック"/>
        </w:rPr>
        <w:t xml:space="preserve"> 費）</w:t>
      </w:r>
    </w:p>
    <w:p w14:paraId="7CB037AC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第７条</w:t>
      </w:r>
      <w:r w:rsidRPr="008A2CAF">
        <w:rPr>
          <w:rFonts w:ascii="BIZ UDゴシック" w:eastAsia="BIZ UDゴシック" w:hAnsi="BIZ UDゴシック"/>
        </w:rPr>
        <w:t xml:space="preserve"> 準備委員会の経費は、</w:t>
      </w:r>
      <w:r w:rsidRPr="008A2CAF">
        <w:rPr>
          <w:rFonts w:ascii="BIZ UDゴシック" w:eastAsia="BIZ UDゴシック" w:hAnsi="BIZ UDゴシック" w:hint="eastAsia"/>
        </w:rPr>
        <w:t>大阪府環境農林水産部</w:t>
      </w:r>
      <w:r w:rsidRPr="008A2CAF">
        <w:rPr>
          <w:rFonts w:ascii="BIZ UDゴシック" w:eastAsia="BIZ UDゴシック" w:hAnsi="BIZ UDゴシック"/>
        </w:rPr>
        <w:t>水</w:t>
      </w:r>
      <w:r w:rsidRPr="008A2CAF">
        <w:rPr>
          <w:rFonts w:ascii="BIZ UDゴシック" w:eastAsia="BIZ UDゴシック" w:hAnsi="BIZ UDゴシック" w:hint="eastAsia"/>
        </w:rPr>
        <w:t>産課</w:t>
      </w:r>
      <w:r w:rsidRPr="008A2CAF">
        <w:rPr>
          <w:rFonts w:ascii="BIZ UDゴシック" w:eastAsia="BIZ UDゴシック" w:hAnsi="BIZ UDゴシック"/>
        </w:rPr>
        <w:t>の予算をも</w:t>
      </w:r>
      <w:r w:rsidRPr="008A2CAF">
        <w:rPr>
          <w:rFonts w:ascii="BIZ UDゴシック" w:eastAsia="BIZ UDゴシック" w:hAnsi="BIZ UDゴシック" w:hint="eastAsia"/>
        </w:rPr>
        <w:t>って充てる。</w:t>
      </w:r>
    </w:p>
    <w:p w14:paraId="0F54C92F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42B6C1C0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（委員等の報酬及び旅費）</w:t>
      </w:r>
    </w:p>
    <w:p w14:paraId="7833CCFF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第８条</w:t>
      </w:r>
      <w:r w:rsidRPr="008A2CAF">
        <w:rPr>
          <w:rFonts w:ascii="BIZ UDゴシック" w:eastAsia="BIZ UDゴシック" w:hAnsi="BIZ UDゴシック"/>
        </w:rPr>
        <w:t xml:space="preserve"> 委員等への報酬は支給しないものとする。</w:t>
      </w:r>
    </w:p>
    <w:p w14:paraId="764C4234" w14:textId="71CB761A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２</w:t>
      </w:r>
      <w:r w:rsidRPr="008A2CAF">
        <w:rPr>
          <w:rFonts w:ascii="BIZ UDゴシック" w:eastAsia="BIZ UDゴシック" w:hAnsi="BIZ UDゴシック"/>
        </w:rPr>
        <w:t xml:space="preserve"> 委員等へ旅費を支給する場合は、</w:t>
      </w:r>
      <w:r w:rsidRPr="008A2CAF">
        <w:rPr>
          <w:rFonts w:ascii="BIZ UDゴシック" w:eastAsia="BIZ UDゴシック" w:hAnsi="BIZ UDゴシック" w:hint="eastAsia"/>
        </w:rPr>
        <w:t>大阪府</w:t>
      </w:r>
      <w:r w:rsidRPr="008A2CAF">
        <w:rPr>
          <w:rFonts w:ascii="BIZ UDゴシック" w:eastAsia="BIZ UDゴシック" w:hAnsi="BIZ UDゴシック"/>
        </w:rPr>
        <w:t>職員の例に準じて支給する。</w:t>
      </w:r>
      <w:r w:rsidR="00492914">
        <w:rPr>
          <w:rFonts w:ascii="BIZ UDゴシック" w:eastAsia="BIZ UDゴシック" w:hAnsi="BIZ UDゴシック" w:hint="eastAsia"/>
        </w:rPr>
        <w:t>ただし、大阪府職員については、本務として各所属の予算で対応する。</w:t>
      </w:r>
    </w:p>
    <w:p w14:paraId="6694B090" w14:textId="77777777" w:rsidR="00240E7C" w:rsidRPr="00492914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71465EE6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（承</w:t>
      </w:r>
      <w:r w:rsidRPr="008A2CAF">
        <w:rPr>
          <w:rFonts w:ascii="BIZ UDゴシック" w:eastAsia="BIZ UDゴシック" w:hAnsi="BIZ UDゴシック"/>
        </w:rPr>
        <w:t xml:space="preserve"> 継）</w:t>
      </w:r>
    </w:p>
    <w:p w14:paraId="33B38E8C" w14:textId="3D162A6D" w:rsidR="00240E7C" w:rsidRPr="008A2CAF" w:rsidRDefault="00240E7C" w:rsidP="00D3338E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第９条</w:t>
      </w:r>
      <w:r w:rsidRPr="008A2CAF">
        <w:rPr>
          <w:rFonts w:ascii="BIZ UDゴシック" w:eastAsia="BIZ UDゴシック" w:hAnsi="BIZ UDゴシック"/>
        </w:rPr>
        <w:t xml:space="preserve"> 準備委員会は、「</w:t>
      </w:r>
      <w:r w:rsidRPr="008A2CAF">
        <w:rPr>
          <w:rFonts w:ascii="BIZ UDゴシック" w:eastAsia="BIZ UDゴシック" w:hAnsi="BIZ UDゴシック" w:hint="eastAsia"/>
        </w:rPr>
        <w:t>第</w:t>
      </w:r>
      <w:r w:rsidR="00D3338E">
        <w:rPr>
          <w:rFonts w:ascii="BIZ UDゴシック" w:eastAsia="BIZ UDゴシック" w:hAnsi="BIZ UDゴシック" w:hint="eastAsia"/>
        </w:rPr>
        <w:t>４５</w:t>
      </w:r>
      <w:r w:rsidRPr="008A2CAF">
        <w:rPr>
          <w:rFonts w:ascii="BIZ UDゴシック" w:eastAsia="BIZ UDゴシック" w:hAnsi="BIZ UDゴシック" w:hint="eastAsia"/>
        </w:rPr>
        <w:t>回全国豊かな海づくり</w:t>
      </w:r>
      <w:r w:rsidRPr="008A2CAF">
        <w:rPr>
          <w:rFonts w:ascii="BIZ UDゴシック" w:eastAsia="BIZ UDゴシック" w:hAnsi="BIZ UDゴシック"/>
        </w:rPr>
        <w:t>大会</w:t>
      </w:r>
      <w:r w:rsidRPr="008A2CAF">
        <w:rPr>
          <w:rFonts w:ascii="BIZ UDゴシック" w:eastAsia="BIZ UDゴシック" w:hAnsi="BIZ UDゴシック" w:hint="eastAsia"/>
        </w:rPr>
        <w:t>大阪府</w:t>
      </w:r>
      <w:r w:rsidRPr="008A2CAF">
        <w:rPr>
          <w:rFonts w:ascii="BIZ UDゴシック" w:eastAsia="BIZ UDゴシック" w:hAnsi="BIZ UDゴシック"/>
        </w:rPr>
        <w:t>実行委員会</w:t>
      </w:r>
      <w:r w:rsidRPr="008A2CAF">
        <w:rPr>
          <w:rFonts w:ascii="BIZ UDゴシック" w:eastAsia="BIZ UDゴシック" w:hAnsi="BIZ UDゴシック" w:hint="eastAsia"/>
        </w:rPr>
        <w:t>（以下「実行委員会」という。）」が設立されたときは、その業務を実行委員会に引き継</w:t>
      </w:r>
      <w:r w:rsidR="00560882">
        <w:rPr>
          <w:rFonts w:ascii="BIZ UDゴシック" w:eastAsia="BIZ UDゴシック" w:hAnsi="BIZ UDゴシック" w:hint="eastAsia"/>
        </w:rPr>
        <w:t>ぐ</w:t>
      </w:r>
      <w:r w:rsidRPr="008A2CAF">
        <w:rPr>
          <w:rFonts w:ascii="BIZ UDゴシック" w:eastAsia="BIZ UDゴシック" w:hAnsi="BIZ UDゴシック" w:hint="eastAsia"/>
        </w:rPr>
        <w:t>ものとする。</w:t>
      </w:r>
    </w:p>
    <w:p w14:paraId="0A706768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153BAC64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（その他）</w:t>
      </w:r>
    </w:p>
    <w:p w14:paraId="2D51473B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第10条</w:t>
      </w:r>
      <w:r w:rsidRPr="008A2CAF">
        <w:rPr>
          <w:rFonts w:ascii="BIZ UDゴシック" w:eastAsia="BIZ UDゴシック" w:hAnsi="BIZ UDゴシック"/>
        </w:rPr>
        <w:t xml:space="preserve"> この要綱に定めるもののほか、準備委員会の運営に関し必要な事項</w:t>
      </w:r>
      <w:r w:rsidRPr="008A2CAF">
        <w:rPr>
          <w:rFonts w:ascii="BIZ UDゴシック" w:eastAsia="BIZ UDゴシック" w:hAnsi="BIZ UDゴシック" w:hint="eastAsia"/>
        </w:rPr>
        <w:t>は、委員長が別に定める。</w:t>
      </w:r>
    </w:p>
    <w:p w14:paraId="2226602D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35446B9A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附</w:t>
      </w:r>
      <w:r w:rsidRPr="008A2CAF">
        <w:rPr>
          <w:rFonts w:ascii="BIZ UDゴシック" w:eastAsia="BIZ UDゴシック" w:hAnsi="BIZ UDゴシック"/>
        </w:rPr>
        <w:t xml:space="preserve"> 則</w:t>
      </w:r>
    </w:p>
    <w:p w14:paraId="1CE0B0D7" w14:textId="1826DD36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１</w:t>
      </w:r>
      <w:r w:rsidRPr="008A2CAF">
        <w:rPr>
          <w:rFonts w:ascii="BIZ UDゴシック" w:eastAsia="BIZ UDゴシック" w:hAnsi="BIZ UDゴシック"/>
        </w:rPr>
        <w:t xml:space="preserve"> この要綱は、令和</w:t>
      </w:r>
      <w:r w:rsidR="00B00A72">
        <w:rPr>
          <w:rFonts w:ascii="BIZ UDゴシック" w:eastAsia="BIZ UDゴシック" w:hAnsi="BIZ UDゴシック" w:hint="eastAsia"/>
        </w:rPr>
        <w:t>６</w:t>
      </w:r>
      <w:r w:rsidRPr="008A2CAF">
        <w:rPr>
          <w:rFonts w:ascii="BIZ UDゴシック" w:eastAsia="BIZ UDゴシック" w:hAnsi="BIZ UDゴシック"/>
        </w:rPr>
        <w:t>年</w:t>
      </w:r>
      <w:r w:rsidR="00B00A72">
        <w:rPr>
          <w:rFonts w:ascii="BIZ UDゴシック" w:eastAsia="BIZ UDゴシック" w:hAnsi="BIZ UDゴシック" w:hint="eastAsia"/>
        </w:rPr>
        <w:t>７</w:t>
      </w:r>
      <w:r w:rsidRPr="008A2CAF">
        <w:rPr>
          <w:rFonts w:ascii="BIZ UDゴシック" w:eastAsia="BIZ UDゴシック" w:hAnsi="BIZ UDゴシック"/>
        </w:rPr>
        <w:t>月</w:t>
      </w:r>
      <w:r w:rsidR="00B00A72">
        <w:rPr>
          <w:rFonts w:ascii="BIZ UDゴシック" w:eastAsia="BIZ UDゴシック" w:hAnsi="BIZ UDゴシック"/>
        </w:rPr>
        <w:t>11</w:t>
      </w:r>
      <w:r w:rsidRPr="008A2CAF">
        <w:rPr>
          <w:rFonts w:ascii="BIZ UDゴシック" w:eastAsia="BIZ UDゴシック" w:hAnsi="BIZ UDゴシック"/>
        </w:rPr>
        <w:t>日から施行する。</w:t>
      </w:r>
    </w:p>
    <w:p w14:paraId="72ECDCED" w14:textId="23ACEF49" w:rsidR="006972A5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２</w:t>
      </w:r>
      <w:r w:rsidRPr="008A2CAF">
        <w:rPr>
          <w:rFonts w:ascii="BIZ UDゴシック" w:eastAsia="BIZ UDゴシック" w:hAnsi="BIZ UDゴシック"/>
        </w:rPr>
        <w:t xml:space="preserve"> この要綱は、</w:t>
      </w:r>
      <w:r w:rsidR="00173DBE" w:rsidRPr="008A2CAF">
        <w:rPr>
          <w:rFonts w:ascii="BIZ UDゴシック" w:eastAsia="BIZ UDゴシック" w:hAnsi="BIZ UDゴシック" w:hint="eastAsia"/>
        </w:rPr>
        <w:t>第</w:t>
      </w:r>
      <w:r w:rsidR="00D3338E">
        <w:rPr>
          <w:rFonts w:ascii="BIZ UDゴシック" w:eastAsia="BIZ UDゴシック" w:hAnsi="BIZ UDゴシック" w:hint="eastAsia"/>
        </w:rPr>
        <w:t>４５</w:t>
      </w:r>
      <w:r w:rsidR="00173DBE" w:rsidRPr="008A2CAF">
        <w:rPr>
          <w:rFonts w:ascii="BIZ UDゴシック" w:eastAsia="BIZ UDゴシック" w:hAnsi="BIZ UDゴシック" w:hint="eastAsia"/>
        </w:rPr>
        <w:t>回全国豊かな海づくり大会</w:t>
      </w:r>
      <w:r w:rsidRPr="008A2CAF">
        <w:rPr>
          <w:rFonts w:ascii="BIZ UDゴシック" w:eastAsia="BIZ UDゴシック" w:hAnsi="BIZ UDゴシック"/>
        </w:rPr>
        <w:t>実行委員会の設置をもって効力を失う。</w:t>
      </w:r>
    </w:p>
    <w:p w14:paraId="03E4727A" w14:textId="77777777" w:rsidR="00284FAC" w:rsidRPr="008A2CAF" w:rsidRDefault="00284FAC">
      <w:pPr>
        <w:widowControl/>
        <w:jc w:val="left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/>
        </w:rPr>
        <w:br w:type="page"/>
      </w:r>
    </w:p>
    <w:p w14:paraId="6E0867E4" w14:textId="77777777" w:rsidR="00284FAC" w:rsidRPr="008A2CAF" w:rsidRDefault="00284FA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lastRenderedPageBreak/>
        <w:t>【別表】</w:t>
      </w:r>
    </w:p>
    <w:p w14:paraId="53869129" w14:textId="77777777" w:rsidR="00284FAC" w:rsidRPr="008A2CAF" w:rsidRDefault="00284FAC" w:rsidP="00237F3B">
      <w:pPr>
        <w:ind w:left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委</w:t>
      </w:r>
      <w:r w:rsidR="00237F3B" w:rsidRPr="008A2CAF">
        <w:rPr>
          <w:rFonts w:ascii="BIZ UDゴシック" w:eastAsia="BIZ UDゴシック" w:hAnsi="BIZ UDゴシック" w:hint="eastAsia"/>
        </w:rPr>
        <w:t xml:space="preserve">　</w:t>
      </w:r>
      <w:r w:rsidRPr="008A2CAF">
        <w:rPr>
          <w:rFonts w:ascii="BIZ UDゴシック" w:eastAsia="BIZ UDゴシック" w:hAnsi="BIZ UDゴシック" w:hint="eastAsia"/>
        </w:rPr>
        <w:t>員</w:t>
      </w:r>
    </w:p>
    <w:tbl>
      <w:tblPr>
        <w:tblStyle w:val="a3"/>
        <w:tblW w:w="0" w:type="auto"/>
        <w:tblInd w:w="141" w:type="dxa"/>
        <w:tblLook w:val="04A0" w:firstRow="1" w:lastRow="0" w:firstColumn="1" w:lastColumn="0" w:noHBand="0" w:noVBand="1"/>
      </w:tblPr>
      <w:tblGrid>
        <w:gridCol w:w="426"/>
        <w:gridCol w:w="1555"/>
        <w:gridCol w:w="3827"/>
        <w:gridCol w:w="1134"/>
        <w:gridCol w:w="1701"/>
      </w:tblGrid>
      <w:tr w:rsidR="00284FAC" w:rsidRPr="008A2CAF" w14:paraId="57268B34" w14:textId="77777777" w:rsidTr="001E217B">
        <w:tc>
          <w:tcPr>
            <w:tcW w:w="426" w:type="dxa"/>
          </w:tcPr>
          <w:p w14:paraId="6C7BAB22" w14:textId="77777777" w:rsidR="00284FAC" w:rsidRPr="008A2CAF" w:rsidRDefault="00284FAC" w:rsidP="00240E7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5" w:type="dxa"/>
          </w:tcPr>
          <w:p w14:paraId="5F611E00" w14:textId="77777777" w:rsidR="00284FAC" w:rsidRPr="008A2CAF" w:rsidRDefault="00284FAC" w:rsidP="002C4F70">
            <w:pPr>
              <w:jc w:val="center"/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3827" w:type="dxa"/>
          </w:tcPr>
          <w:p w14:paraId="2BC8E082" w14:textId="77777777" w:rsidR="00284FAC" w:rsidRPr="008A2CAF" w:rsidRDefault="00284FAC" w:rsidP="002C4F70">
            <w:pPr>
              <w:jc w:val="center"/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所属</w:t>
            </w:r>
          </w:p>
        </w:tc>
        <w:tc>
          <w:tcPr>
            <w:tcW w:w="1134" w:type="dxa"/>
          </w:tcPr>
          <w:p w14:paraId="5459B464" w14:textId="77777777" w:rsidR="00284FAC" w:rsidRPr="008A2CAF" w:rsidRDefault="00237F3B" w:rsidP="002C4F70">
            <w:pPr>
              <w:jc w:val="center"/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1701" w:type="dxa"/>
          </w:tcPr>
          <w:p w14:paraId="106A4004" w14:textId="77777777" w:rsidR="00284FAC" w:rsidRPr="008A2CAF" w:rsidRDefault="00237F3B" w:rsidP="002C4F70">
            <w:pPr>
              <w:jc w:val="center"/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D3338E" w:rsidRPr="008A2CAF" w14:paraId="5AB20B81" w14:textId="77777777" w:rsidTr="001E217B">
        <w:tc>
          <w:tcPr>
            <w:tcW w:w="426" w:type="dxa"/>
          </w:tcPr>
          <w:p w14:paraId="06351CFB" w14:textId="13664CCC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01</w:t>
            </w:r>
          </w:p>
        </w:tc>
        <w:tc>
          <w:tcPr>
            <w:tcW w:w="1555" w:type="dxa"/>
          </w:tcPr>
          <w:p w14:paraId="3EA56D73" w14:textId="3E095D04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大阪府関係</w:t>
            </w:r>
          </w:p>
        </w:tc>
        <w:tc>
          <w:tcPr>
            <w:tcW w:w="3827" w:type="dxa"/>
          </w:tcPr>
          <w:p w14:paraId="6B64AB51" w14:textId="780A6BFC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環境農林水産部</w:t>
            </w:r>
          </w:p>
        </w:tc>
        <w:tc>
          <w:tcPr>
            <w:tcW w:w="1134" w:type="dxa"/>
          </w:tcPr>
          <w:p w14:paraId="100D3AC4" w14:textId="685A069D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669419E3" w14:textId="60BCB2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委員長</w:t>
            </w:r>
          </w:p>
        </w:tc>
      </w:tr>
      <w:tr w:rsidR="00D3338E" w:rsidRPr="008A2CAF" w14:paraId="58798857" w14:textId="77777777" w:rsidTr="001E217B">
        <w:tc>
          <w:tcPr>
            <w:tcW w:w="426" w:type="dxa"/>
          </w:tcPr>
          <w:p w14:paraId="7CB73B1B" w14:textId="5BFA1AFE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1555" w:type="dxa"/>
          </w:tcPr>
          <w:p w14:paraId="1C636642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漁業関係団体</w:t>
            </w:r>
          </w:p>
        </w:tc>
        <w:tc>
          <w:tcPr>
            <w:tcW w:w="3827" w:type="dxa"/>
          </w:tcPr>
          <w:p w14:paraId="2C56B7BD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大阪府漁業協同組合連合会</w:t>
            </w:r>
          </w:p>
        </w:tc>
        <w:tc>
          <w:tcPr>
            <w:tcW w:w="1134" w:type="dxa"/>
          </w:tcPr>
          <w:p w14:paraId="15D38543" w14:textId="49794017" w:rsidR="00D3338E" w:rsidRPr="008A2CAF" w:rsidRDefault="0072219A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専務理事</w:t>
            </w:r>
          </w:p>
        </w:tc>
        <w:tc>
          <w:tcPr>
            <w:tcW w:w="1701" w:type="dxa"/>
          </w:tcPr>
          <w:p w14:paraId="6EAC0645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副委員長</w:t>
            </w:r>
          </w:p>
        </w:tc>
      </w:tr>
      <w:tr w:rsidR="00D3338E" w:rsidRPr="008A2CAF" w14:paraId="40605563" w14:textId="77777777" w:rsidTr="001E217B">
        <w:tc>
          <w:tcPr>
            <w:tcW w:w="426" w:type="dxa"/>
          </w:tcPr>
          <w:p w14:paraId="16C7DDC3" w14:textId="507A5813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1555" w:type="dxa"/>
            <w:vMerge w:val="restart"/>
          </w:tcPr>
          <w:p w14:paraId="0C93474D" w14:textId="5C889F2C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市町村関係</w:t>
            </w:r>
          </w:p>
        </w:tc>
        <w:tc>
          <w:tcPr>
            <w:tcW w:w="3827" w:type="dxa"/>
          </w:tcPr>
          <w:p w14:paraId="09231710" w14:textId="14829BB2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大阪市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経済戦略局産業振興部</w:t>
            </w:r>
          </w:p>
        </w:tc>
        <w:tc>
          <w:tcPr>
            <w:tcW w:w="1134" w:type="dxa"/>
          </w:tcPr>
          <w:p w14:paraId="22387C3C" w14:textId="71C6265D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6C02BED8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5841C070" w14:textId="77777777" w:rsidTr="001E217B">
        <w:tc>
          <w:tcPr>
            <w:tcW w:w="426" w:type="dxa"/>
          </w:tcPr>
          <w:p w14:paraId="4AB8869D" w14:textId="6F13AF69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04</w:t>
            </w:r>
          </w:p>
        </w:tc>
        <w:tc>
          <w:tcPr>
            <w:tcW w:w="1555" w:type="dxa"/>
            <w:vMerge/>
          </w:tcPr>
          <w:p w14:paraId="24111219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3DF0137C" w14:textId="7E24980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堺市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産業振興局農政部</w:t>
            </w:r>
          </w:p>
        </w:tc>
        <w:tc>
          <w:tcPr>
            <w:tcW w:w="1134" w:type="dxa"/>
          </w:tcPr>
          <w:p w14:paraId="3E28640C" w14:textId="3911DCE4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2E92FEB2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51AA41BC" w14:textId="77777777" w:rsidTr="001E217B">
        <w:tc>
          <w:tcPr>
            <w:tcW w:w="426" w:type="dxa"/>
          </w:tcPr>
          <w:p w14:paraId="6D80775B" w14:textId="03C17899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05</w:t>
            </w:r>
          </w:p>
        </w:tc>
        <w:tc>
          <w:tcPr>
            <w:tcW w:w="1555" w:type="dxa"/>
            <w:vMerge/>
          </w:tcPr>
          <w:p w14:paraId="746FC2C2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7E8F9179" w14:textId="7D919306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高石市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総合政策部</w:t>
            </w:r>
          </w:p>
        </w:tc>
        <w:tc>
          <w:tcPr>
            <w:tcW w:w="1134" w:type="dxa"/>
          </w:tcPr>
          <w:p w14:paraId="64CCB8AE" w14:textId="16677744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1CD5D071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5C1CC686" w14:textId="77777777" w:rsidTr="001E217B">
        <w:tc>
          <w:tcPr>
            <w:tcW w:w="426" w:type="dxa"/>
          </w:tcPr>
          <w:p w14:paraId="0BA8BC77" w14:textId="0EB6C509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06</w:t>
            </w:r>
          </w:p>
        </w:tc>
        <w:tc>
          <w:tcPr>
            <w:tcW w:w="1555" w:type="dxa"/>
            <w:vMerge/>
          </w:tcPr>
          <w:p w14:paraId="6352DBAC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7CC24965" w14:textId="3DE011C2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泉大津市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政策推進部</w:t>
            </w:r>
          </w:p>
        </w:tc>
        <w:tc>
          <w:tcPr>
            <w:tcW w:w="1134" w:type="dxa"/>
          </w:tcPr>
          <w:p w14:paraId="4486A7D2" w14:textId="1A4B8549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7CE0EE24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4C8F8D4E" w14:textId="77777777" w:rsidTr="001E217B">
        <w:tc>
          <w:tcPr>
            <w:tcW w:w="426" w:type="dxa"/>
          </w:tcPr>
          <w:p w14:paraId="56F8EECD" w14:textId="7B0C306E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07</w:t>
            </w:r>
          </w:p>
        </w:tc>
        <w:tc>
          <w:tcPr>
            <w:tcW w:w="1555" w:type="dxa"/>
            <w:vMerge/>
          </w:tcPr>
          <w:p w14:paraId="26EE0C6F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155FCFA0" w14:textId="63B91FE1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忠岡町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産業住民部</w:t>
            </w:r>
          </w:p>
        </w:tc>
        <w:tc>
          <w:tcPr>
            <w:tcW w:w="1134" w:type="dxa"/>
          </w:tcPr>
          <w:p w14:paraId="17ACE3AD" w14:textId="15B9F4D9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5EA72050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51B0C2FC" w14:textId="77777777" w:rsidTr="001E217B">
        <w:tc>
          <w:tcPr>
            <w:tcW w:w="426" w:type="dxa"/>
          </w:tcPr>
          <w:p w14:paraId="3A2CC6EC" w14:textId="3EBD5541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08</w:t>
            </w:r>
          </w:p>
        </w:tc>
        <w:tc>
          <w:tcPr>
            <w:tcW w:w="1555" w:type="dxa"/>
            <w:vMerge/>
          </w:tcPr>
          <w:p w14:paraId="62D8208D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1865B2BE" w14:textId="00B2C234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岸和田市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魅力創造部</w:t>
            </w:r>
          </w:p>
        </w:tc>
        <w:tc>
          <w:tcPr>
            <w:tcW w:w="1134" w:type="dxa"/>
          </w:tcPr>
          <w:p w14:paraId="1086DD9F" w14:textId="156D8F33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20F0D1E3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34CCF1CB" w14:textId="77777777" w:rsidTr="001E217B">
        <w:tc>
          <w:tcPr>
            <w:tcW w:w="426" w:type="dxa"/>
          </w:tcPr>
          <w:p w14:paraId="05352F5E" w14:textId="3F5A0C04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09</w:t>
            </w:r>
          </w:p>
        </w:tc>
        <w:tc>
          <w:tcPr>
            <w:tcW w:w="1555" w:type="dxa"/>
            <w:vMerge/>
          </w:tcPr>
          <w:p w14:paraId="6466D940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58A95D9E" w14:textId="4205869A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貝塚市都市整備部</w:t>
            </w:r>
          </w:p>
        </w:tc>
        <w:tc>
          <w:tcPr>
            <w:tcW w:w="1134" w:type="dxa"/>
          </w:tcPr>
          <w:p w14:paraId="7479496B" w14:textId="6112C941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6C027199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5AFA7023" w14:textId="77777777" w:rsidTr="001E217B">
        <w:tc>
          <w:tcPr>
            <w:tcW w:w="426" w:type="dxa"/>
          </w:tcPr>
          <w:p w14:paraId="3564D249" w14:textId="19183ED8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10</w:t>
            </w:r>
          </w:p>
        </w:tc>
        <w:tc>
          <w:tcPr>
            <w:tcW w:w="1555" w:type="dxa"/>
            <w:vMerge/>
          </w:tcPr>
          <w:p w14:paraId="77E416AE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0446FB17" w14:textId="329E6931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泉佐野市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生活産業部</w:t>
            </w:r>
          </w:p>
        </w:tc>
        <w:tc>
          <w:tcPr>
            <w:tcW w:w="1134" w:type="dxa"/>
          </w:tcPr>
          <w:p w14:paraId="321B47CB" w14:textId="59A86266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5B9E178D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3AB7A5B6" w14:textId="77777777" w:rsidTr="001E217B">
        <w:tc>
          <w:tcPr>
            <w:tcW w:w="426" w:type="dxa"/>
          </w:tcPr>
          <w:p w14:paraId="54ACC87A" w14:textId="0882DDF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11</w:t>
            </w:r>
          </w:p>
        </w:tc>
        <w:tc>
          <w:tcPr>
            <w:tcW w:w="1555" w:type="dxa"/>
            <w:vMerge/>
          </w:tcPr>
          <w:p w14:paraId="0393E164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5B3A7079" w14:textId="759BD1CE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田尻町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事業部</w:t>
            </w:r>
          </w:p>
        </w:tc>
        <w:tc>
          <w:tcPr>
            <w:tcW w:w="1134" w:type="dxa"/>
          </w:tcPr>
          <w:p w14:paraId="6BF9C62B" w14:textId="75CBA5CF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68345542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62D568DD" w14:textId="77777777" w:rsidTr="001E217B">
        <w:tc>
          <w:tcPr>
            <w:tcW w:w="426" w:type="dxa"/>
          </w:tcPr>
          <w:p w14:paraId="325CFDB3" w14:textId="0F33608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12</w:t>
            </w:r>
          </w:p>
        </w:tc>
        <w:tc>
          <w:tcPr>
            <w:tcW w:w="1555" w:type="dxa"/>
            <w:vMerge/>
          </w:tcPr>
          <w:p w14:paraId="347D99EA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51867056" w14:textId="4AC85ACF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泉南市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市民生活環境部</w:t>
            </w:r>
          </w:p>
        </w:tc>
        <w:tc>
          <w:tcPr>
            <w:tcW w:w="1134" w:type="dxa"/>
          </w:tcPr>
          <w:p w14:paraId="2D907447" w14:textId="707FC25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19C983E3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0C0C433A" w14:textId="77777777" w:rsidTr="001E217B">
        <w:tc>
          <w:tcPr>
            <w:tcW w:w="426" w:type="dxa"/>
          </w:tcPr>
          <w:p w14:paraId="3024D87A" w14:textId="5902FA92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13</w:t>
            </w:r>
          </w:p>
        </w:tc>
        <w:tc>
          <w:tcPr>
            <w:tcW w:w="1555" w:type="dxa"/>
            <w:vMerge/>
          </w:tcPr>
          <w:p w14:paraId="10919345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3BCB7477" w14:textId="476860D1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阪南市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都市整備部</w:t>
            </w:r>
          </w:p>
        </w:tc>
        <w:tc>
          <w:tcPr>
            <w:tcW w:w="1134" w:type="dxa"/>
          </w:tcPr>
          <w:p w14:paraId="073FCE21" w14:textId="31FCB680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35D373BF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1E947417" w14:textId="77777777" w:rsidTr="001E217B">
        <w:tc>
          <w:tcPr>
            <w:tcW w:w="426" w:type="dxa"/>
          </w:tcPr>
          <w:p w14:paraId="4D7BBD92" w14:textId="3B8C972F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4</w:t>
            </w:r>
          </w:p>
        </w:tc>
        <w:tc>
          <w:tcPr>
            <w:tcW w:w="1555" w:type="dxa"/>
            <w:vMerge/>
          </w:tcPr>
          <w:p w14:paraId="1F24580B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505254D8" w14:textId="4B45660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岬町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都市整備部</w:t>
            </w:r>
          </w:p>
        </w:tc>
        <w:tc>
          <w:tcPr>
            <w:tcW w:w="1134" w:type="dxa"/>
          </w:tcPr>
          <w:p w14:paraId="018DBAD0" w14:textId="52932AD4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354476F5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1D4EC882" w14:textId="77777777" w:rsidTr="001E217B">
        <w:tc>
          <w:tcPr>
            <w:tcW w:w="426" w:type="dxa"/>
          </w:tcPr>
          <w:p w14:paraId="434DD592" w14:textId="1C1C3A4D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15</w:t>
            </w:r>
          </w:p>
        </w:tc>
        <w:tc>
          <w:tcPr>
            <w:tcW w:w="1555" w:type="dxa"/>
            <w:vMerge/>
          </w:tcPr>
          <w:p w14:paraId="1C070F84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55EB0DBF" w14:textId="6A94E871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大阪府</w:t>
            </w:r>
            <w:r>
              <w:rPr>
                <w:rFonts w:ascii="BIZ UDゴシック" w:eastAsia="BIZ UDゴシック" w:hAnsi="BIZ UDゴシック" w:hint="eastAsia"/>
              </w:rPr>
              <w:t>市長会</w:t>
            </w:r>
          </w:p>
        </w:tc>
        <w:tc>
          <w:tcPr>
            <w:tcW w:w="1134" w:type="dxa"/>
          </w:tcPr>
          <w:p w14:paraId="357B4D93" w14:textId="4AA8003F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事務局長</w:t>
            </w:r>
          </w:p>
        </w:tc>
        <w:tc>
          <w:tcPr>
            <w:tcW w:w="1701" w:type="dxa"/>
          </w:tcPr>
          <w:p w14:paraId="565BDD8A" w14:textId="6FAF14F5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548E89EF" w14:textId="77777777" w:rsidTr="001E217B">
        <w:tc>
          <w:tcPr>
            <w:tcW w:w="426" w:type="dxa"/>
          </w:tcPr>
          <w:p w14:paraId="69857535" w14:textId="296B551B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5" w:type="dxa"/>
            <w:vMerge/>
          </w:tcPr>
          <w:p w14:paraId="3FEE6FC2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394248D5" w14:textId="4ADB4D69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大阪府</w:t>
            </w:r>
            <w:r w:rsidRPr="008A2CAF">
              <w:rPr>
                <w:rFonts w:ascii="BIZ UDゴシック" w:eastAsia="BIZ UDゴシック" w:hAnsi="BIZ UDゴシック" w:hint="eastAsia"/>
              </w:rPr>
              <w:t>町村長会</w:t>
            </w:r>
          </w:p>
        </w:tc>
        <w:tc>
          <w:tcPr>
            <w:tcW w:w="1134" w:type="dxa"/>
          </w:tcPr>
          <w:p w14:paraId="3EF0E7AC" w14:textId="03738737" w:rsidR="00D3338E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事務局長</w:t>
            </w:r>
          </w:p>
        </w:tc>
        <w:tc>
          <w:tcPr>
            <w:tcW w:w="1701" w:type="dxa"/>
          </w:tcPr>
          <w:p w14:paraId="3AF49896" w14:textId="4FC6EA69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（市長会事務局長</w:t>
            </w:r>
            <w:r w:rsidRPr="00970E49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</w:tc>
      </w:tr>
    </w:tbl>
    <w:p w14:paraId="20C02750" w14:textId="77777777" w:rsidR="00284FAC" w:rsidRPr="008A2CAF" w:rsidRDefault="00284FAC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06B0F11F" w14:textId="77777777" w:rsidR="00237F3B" w:rsidRPr="008A2CAF" w:rsidRDefault="00237F3B" w:rsidP="00237F3B">
      <w:pPr>
        <w:ind w:left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オブザーバー</w:t>
      </w:r>
    </w:p>
    <w:tbl>
      <w:tblPr>
        <w:tblStyle w:val="a3"/>
        <w:tblW w:w="0" w:type="auto"/>
        <w:tblInd w:w="141" w:type="dxa"/>
        <w:tblLook w:val="04A0" w:firstRow="1" w:lastRow="0" w:firstColumn="1" w:lastColumn="0" w:noHBand="0" w:noVBand="1"/>
      </w:tblPr>
      <w:tblGrid>
        <w:gridCol w:w="426"/>
        <w:gridCol w:w="1555"/>
        <w:gridCol w:w="3827"/>
        <w:gridCol w:w="1134"/>
        <w:gridCol w:w="1701"/>
      </w:tblGrid>
      <w:tr w:rsidR="00237F3B" w:rsidRPr="008A2CAF" w14:paraId="0382C536" w14:textId="77777777" w:rsidTr="001E217B">
        <w:tc>
          <w:tcPr>
            <w:tcW w:w="426" w:type="dxa"/>
          </w:tcPr>
          <w:p w14:paraId="4D1EE98F" w14:textId="77777777" w:rsidR="00237F3B" w:rsidRPr="008A2CAF" w:rsidRDefault="00237F3B" w:rsidP="0037619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5" w:type="dxa"/>
          </w:tcPr>
          <w:p w14:paraId="35F2EEBD" w14:textId="77777777" w:rsidR="00237F3B" w:rsidRPr="008A2CAF" w:rsidRDefault="00237F3B" w:rsidP="002C4F70">
            <w:pPr>
              <w:jc w:val="center"/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3827" w:type="dxa"/>
          </w:tcPr>
          <w:p w14:paraId="43BD8FB1" w14:textId="77777777" w:rsidR="00237F3B" w:rsidRPr="008A2CAF" w:rsidRDefault="00237F3B" w:rsidP="002C4F70">
            <w:pPr>
              <w:jc w:val="center"/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所属</w:t>
            </w:r>
          </w:p>
        </w:tc>
        <w:tc>
          <w:tcPr>
            <w:tcW w:w="1134" w:type="dxa"/>
          </w:tcPr>
          <w:p w14:paraId="5A3E5AA2" w14:textId="77777777" w:rsidR="00237F3B" w:rsidRPr="008A2CAF" w:rsidRDefault="00237F3B" w:rsidP="002C4F70">
            <w:pPr>
              <w:jc w:val="center"/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1701" w:type="dxa"/>
          </w:tcPr>
          <w:p w14:paraId="2527D0D2" w14:textId="77777777" w:rsidR="00237F3B" w:rsidRPr="008A2CAF" w:rsidRDefault="00237F3B" w:rsidP="002C4F70">
            <w:pPr>
              <w:jc w:val="center"/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D3338E" w:rsidRPr="008A2CAF" w14:paraId="0D3131DA" w14:textId="77777777" w:rsidTr="001E217B">
        <w:tc>
          <w:tcPr>
            <w:tcW w:w="426" w:type="dxa"/>
          </w:tcPr>
          <w:p w14:paraId="4AD44F94" w14:textId="77ECB8D1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01</w:t>
            </w:r>
          </w:p>
        </w:tc>
        <w:tc>
          <w:tcPr>
            <w:tcW w:w="1555" w:type="dxa"/>
          </w:tcPr>
          <w:p w14:paraId="4DFDCBFD" w14:textId="7B6455C5" w:rsidR="00D3338E" w:rsidRPr="008A2CAF" w:rsidRDefault="00916475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皇室接遇</w:t>
            </w:r>
          </w:p>
        </w:tc>
        <w:tc>
          <w:tcPr>
            <w:tcW w:w="3827" w:type="dxa"/>
          </w:tcPr>
          <w:p w14:paraId="1C877FFB" w14:textId="68F53AC8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大阪府政策</w:t>
            </w:r>
            <w:r>
              <w:rPr>
                <w:rFonts w:ascii="BIZ UDゴシック" w:eastAsia="BIZ UDゴシック" w:hAnsi="BIZ UDゴシック" w:hint="eastAsia"/>
              </w:rPr>
              <w:t>企画部政策企</w:t>
            </w:r>
            <w:r w:rsidRPr="008A2CAF">
              <w:rPr>
                <w:rFonts w:ascii="BIZ UDゴシック" w:eastAsia="BIZ UDゴシック" w:hAnsi="BIZ UDゴシック" w:hint="eastAsia"/>
              </w:rPr>
              <w:t>画総務課</w:t>
            </w:r>
          </w:p>
        </w:tc>
        <w:tc>
          <w:tcPr>
            <w:tcW w:w="1134" w:type="dxa"/>
          </w:tcPr>
          <w:p w14:paraId="15457636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701" w:type="dxa"/>
          </w:tcPr>
          <w:p w14:paraId="24D4A7AC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51669ED6" w14:textId="77777777" w:rsidTr="001E217B">
        <w:tc>
          <w:tcPr>
            <w:tcW w:w="426" w:type="dxa"/>
          </w:tcPr>
          <w:p w14:paraId="33522CCC" w14:textId="43A17F03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28D5537" w14:textId="6F5AAE5C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報道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30B0748" w14:textId="60D3EF89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大阪府</w:t>
            </w:r>
            <w:r>
              <w:rPr>
                <w:rFonts w:ascii="BIZ UDゴシック" w:eastAsia="BIZ UDゴシック" w:hAnsi="BIZ UDゴシック" w:hint="eastAsia"/>
              </w:rPr>
              <w:t>政策企画部企画室政策課</w:t>
            </w:r>
          </w:p>
        </w:tc>
        <w:tc>
          <w:tcPr>
            <w:tcW w:w="1134" w:type="dxa"/>
          </w:tcPr>
          <w:p w14:paraId="49232900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701" w:type="dxa"/>
          </w:tcPr>
          <w:p w14:paraId="64E8C8A7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37748AD7" w14:textId="77777777" w:rsidTr="001E217B">
        <w:tc>
          <w:tcPr>
            <w:tcW w:w="426" w:type="dxa"/>
            <w:tcBorders>
              <w:right w:val="single" w:sz="4" w:space="0" w:color="auto"/>
            </w:tcBorders>
          </w:tcPr>
          <w:p w14:paraId="68E84E5B" w14:textId="7B788AAD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12F85D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警備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14:paraId="79CED28F" w14:textId="08D5A8C0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</w:t>
            </w:r>
            <w:r>
              <w:rPr>
                <w:rFonts w:ascii="BIZ UDゴシック" w:eastAsia="BIZ UDゴシック" w:hAnsi="BIZ UDゴシック" w:hint="eastAsia"/>
              </w:rPr>
              <w:t>警察</w:t>
            </w:r>
            <w:r w:rsidRPr="00216D0A">
              <w:rPr>
                <w:rFonts w:ascii="BIZ UDゴシック" w:eastAsia="BIZ UDゴシック" w:hAnsi="BIZ UDゴシック" w:hint="eastAsia"/>
              </w:rPr>
              <w:t>本部警備部</w:t>
            </w:r>
            <w:r w:rsidR="00241F5A">
              <w:rPr>
                <w:rFonts w:ascii="BIZ UDゴシック" w:eastAsia="BIZ UDゴシック" w:hAnsi="BIZ UDゴシック" w:hint="eastAsia"/>
              </w:rPr>
              <w:t>警備第一課</w:t>
            </w:r>
          </w:p>
        </w:tc>
        <w:tc>
          <w:tcPr>
            <w:tcW w:w="1134" w:type="dxa"/>
          </w:tcPr>
          <w:p w14:paraId="0E70C2CB" w14:textId="3942E44C" w:rsidR="00D3338E" w:rsidRPr="008A2CAF" w:rsidRDefault="00241F5A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</w:t>
            </w:r>
            <w:r w:rsidR="00D3338E" w:rsidRPr="00216D0A">
              <w:rPr>
                <w:rFonts w:ascii="BIZ UDゴシック" w:eastAsia="BIZ UDゴシック" w:hAnsi="BIZ UDゴシック" w:hint="eastAsia"/>
              </w:rPr>
              <w:t>長</w:t>
            </w:r>
          </w:p>
        </w:tc>
        <w:tc>
          <w:tcPr>
            <w:tcW w:w="1701" w:type="dxa"/>
          </w:tcPr>
          <w:p w14:paraId="16EDAF8E" w14:textId="7CE1C8B5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1A910BA2" w14:textId="77777777" w:rsidTr="001E217B">
        <w:tc>
          <w:tcPr>
            <w:tcW w:w="426" w:type="dxa"/>
            <w:tcBorders>
              <w:right w:val="single" w:sz="4" w:space="0" w:color="auto"/>
            </w:tcBorders>
          </w:tcPr>
          <w:p w14:paraId="6C33857C" w14:textId="5A6D0A0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4E042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D6C0157" w14:textId="225D92E1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</w:t>
            </w:r>
            <w:r>
              <w:rPr>
                <w:rFonts w:ascii="BIZ UDゴシック" w:eastAsia="BIZ UDゴシック" w:hAnsi="BIZ UDゴシック" w:hint="eastAsia"/>
              </w:rPr>
              <w:t>警察</w:t>
            </w:r>
            <w:r w:rsidRPr="00216D0A">
              <w:rPr>
                <w:rFonts w:ascii="BIZ UDゴシック" w:eastAsia="BIZ UDゴシック" w:hAnsi="BIZ UDゴシック" w:hint="eastAsia"/>
              </w:rPr>
              <w:t>本部</w:t>
            </w:r>
            <w:r>
              <w:rPr>
                <w:rFonts w:ascii="BIZ UDゴシック" w:eastAsia="BIZ UDゴシック" w:hAnsi="BIZ UDゴシック" w:hint="eastAsia"/>
              </w:rPr>
              <w:t>交通</w:t>
            </w:r>
            <w:r w:rsidRPr="00216D0A">
              <w:rPr>
                <w:rFonts w:ascii="BIZ UDゴシック" w:eastAsia="BIZ UDゴシック" w:hAnsi="BIZ UDゴシック" w:hint="eastAsia"/>
              </w:rPr>
              <w:t>部</w:t>
            </w:r>
            <w:r w:rsidR="00241F5A">
              <w:rPr>
                <w:rFonts w:ascii="BIZ UDゴシック" w:eastAsia="BIZ UDゴシック" w:hAnsi="BIZ UDゴシック" w:hint="eastAsia"/>
              </w:rPr>
              <w:t>交通規制課</w:t>
            </w:r>
          </w:p>
        </w:tc>
        <w:tc>
          <w:tcPr>
            <w:tcW w:w="1134" w:type="dxa"/>
          </w:tcPr>
          <w:p w14:paraId="137C5DBF" w14:textId="7C28134A" w:rsidR="00D3338E" w:rsidRPr="008A2CAF" w:rsidRDefault="00241F5A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</w:t>
            </w:r>
            <w:r w:rsidR="00D3338E">
              <w:rPr>
                <w:rFonts w:ascii="BIZ UDゴシック" w:eastAsia="BIZ UDゴシック" w:hAnsi="BIZ UDゴシック" w:hint="eastAsia"/>
              </w:rPr>
              <w:t>長</w:t>
            </w:r>
          </w:p>
        </w:tc>
        <w:tc>
          <w:tcPr>
            <w:tcW w:w="1701" w:type="dxa"/>
          </w:tcPr>
          <w:p w14:paraId="25251485" w14:textId="7CDDC70E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73EAD297" w14:textId="77777777" w:rsidTr="001E217B">
        <w:tc>
          <w:tcPr>
            <w:tcW w:w="426" w:type="dxa"/>
            <w:tcBorders>
              <w:right w:val="single" w:sz="4" w:space="0" w:color="auto"/>
            </w:tcBorders>
          </w:tcPr>
          <w:p w14:paraId="71147711" w14:textId="2426A010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8CA60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CE8A0CF" w14:textId="1A6B9976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大阪海上保安監部</w:t>
            </w:r>
            <w:r>
              <w:rPr>
                <w:rFonts w:ascii="BIZ UDゴシック" w:eastAsia="BIZ UDゴシック" w:hAnsi="BIZ UDゴシック" w:hint="eastAsia"/>
              </w:rPr>
              <w:t>警備救難課</w:t>
            </w:r>
          </w:p>
        </w:tc>
        <w:tc>
          <w:tcPr>
            <w:tcW w:w="1134" w:type="dxa"/>
          </w:tcPr>
          <w:p w14:paraId="336E2088" w14:textId="193F68D3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701" w:type="dxa"/>
          </w:tcPr>
          <w:p w14:paraId="22E2DAA6" w14:textId="632A554D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5D6FEFAE" w14:textId="77777777" w:rsidTr="001E217B">
        <w:tc>
          <w:tcPr>
            <w:tcW w:w="426" w:type="dxa"/>
            <w:tcBorders>
              <w:right w:val="single" w:sz="4" w:space="0" w:color="auto"/>
            </w:tcBorders>
          </w:tcPr>
          <w:p w14:paraId="66FC2FA2" w14:textId="74CEB144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C4A2B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976382D" w14:textId="4F72C1DF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大阪海上保安監部</w:t>
            </w:r>
            <w:r>
              <w:rPr>
                <w:rFonts w:ascii="BIZ UDゴシック" w:eastAsia="BIZ UDゴシック" w:hAnsi="BIZ UDゴシック" w:hint="eastAsia"/>
              </w:rPr>
              <w:t>航行安全課</w:t>
            </w:r>
          </w:p>
        </w:tc>
        <w:tc>
          <w:tcPr>
            <w:tcW w:w="1134" w:type="dxa"/>
          </w:tcPr>
          <w:p w14:paraId="6755E731" w14:textId="4966AFF8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701" w:type="dxa"/>
          </w:tcPr>
          <w:p w14:paraId="659342A0" w14:textId="6A17567E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1E217B" w:rsidRPr="008A2CAF" w14:paraId="08B92608" w14:textId="77777777" w:rsidTr="001E217B">
        <w:tc>
          <w:tcPr>
            <w:tcW w:w="426" w:type="dxa"/>
            <w:tcBorders>
              <w:right w:val="single" w:sz="4" w:space="0" w:color="auto"/>
            </w:tcBorders>
          </w:tcPr>
          <w:p w14:paraId="00467A8B" w14:textId="0FF5BBA9" w:rsidR="001E217B" w:rsidRPr="008A2CAF" w:rsidRDefault="001E217B" w:rsidP="001E217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D7F3" w14:textId="77777777" w:rsidR="001E217B" w:rsidRPr="008A2CAF" w:rsidRDefault="001E217B" w:rsidP="001E217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5845AA0" w14:textId="0EBBE162" w:rsidR="001E217B" w:rsidRPr="00216D0A" w:rsidRDefault="001E217B" w:rsidP="001E217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関西空港海上保安航空基地警備救難課</w:t>
            </w:r>
          </w:p>
        </w:tc>
        <w:tc>
          <w:tcPr>
            <w:tcW w:w="1134" w:type="dxa"/>
          </w:tcPr>
          <w:p w14:paraId="319569B8" w14:textId="58C22B77" w:rsidR="001E217B" w:rsidRDefault="001E217B" w:rsidP="001E217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701" w:type="dxa"/>
          </w:tcPr>
          <w:p w14:paraId="4C057728" w14:textId="24A95FF6" w:rsidR="001E217B" w:rsidRPr="008A2CAF" w:rsidRDefault="001E217B" w:rsidP="001E217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CFF330C" w14:textId="77777777" w:rsidR="00237F3B" w:rsidRPr="008A2CAF" w:rsidRDefault="00237F3B" w:rsidP="00503BB1">
      <w:pPr>
        <w:rPr>
          <w:rFonts w:ascii="BIZ UDゴシック" w:eastAsia="BIZ UDゴシック" w:hAnsi="BIZ UDゴシック"/>
        </w:rPr>
      </w:pPr>
    </w:p>
    <w:sectPr w:rsidR="00237F3B" w:rsidRPr="008A2CAF" w:rsidSect="00E957F8">
      <w:footerReference w:type="default" r:id="rId6"/>
      <w:pgSz w:w="11906" w:h="16838" w:code="9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27A14" w14:textId="77777777" w:rsidR="00241F5A" w:rsidRDefault="00241F5A" w:rsidP="00241F5A">
      <w:r>
        <w:separator/>
      </w:r>
    </w:p>
  </w:endnote>
  <w:endnote w:type="continuationSeparator" w:id="0">
    <w:p w14:paraId="6A363DC3" w14:textId="77777777" w:rsidR="00241F5A" w:rsidRDefault="00241F5A" w:rsidP="0024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749599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1E03F2B0" w14:textId="507B9F4E" w:rsidR="00AD22D4" w:rsidRPr="00E96C02" w:rsidRDefault="00AD22D4">
        <w:pPr>
          <w:pStyle w:val="a6"/>
          <w:jc w:val="center"/>
          <w:rPr>
            <w:rFonts w:ascii="BIZ UDゴシック" w:eastAsia="BIZ UDゴシック" w:hAnsi="BIZ UDゴシック"/>
          </w:rPr>
        </w:pPr>
        <w:r w:rsidRPr="00E96C02">
          <w:rPr>
            <w:rFonts w:ascii="BIZ UDゴシック" w:eastAsia="BIZ UDゴシック" w:hAnsi="BIZ UDゴシック"/>
          </w:rPr>
          <w:fldChar w:fldCharType="begin"/>
        </w:r>
        <w:r w:rsidRPr="00E96C02">
          <w:rPr>
            <w:rFonts w:ascii="BIZ UDゴシック" w:eastAsia="BIZ UDゴシック" w:hAnsi="BIZ UDゴシック"/>
          </w:rPr>
          <w:instrText>PAGE   \* MERGEFORMAT</w:instrText>
        </w:r>
        <w:r w:rsidRPr="00E96C02">
          <w:rPr>
            <w:rFonts w:ascii="BIZ UDゴシック" w:eastAsia="BIZ UDゴシック" w:hAnsi="BIZ UDゴシック"/>
          </w:rPr>
          <w:fldChar w:fldCharType="separate"/>
        </w:r>
        <w:r w:rsidRPr="00E96C02">
          <w:rPr>
            <w:rFonts w:ascii="BIZ UDゴシック" w:eastAsia="BIZ UDゴシック" w:hAnsi="BIZ UDゴシック"/>
            <w:lang w:val="ja-JP"/>
          </w:rPr>
          <w:t>2</w:t>
        </w:r>
        <w:r w:rsidRPr="00E96C02">
          <w:rPr>
            <w:rFonts w:ascii="BIZ UDゴシック" w:eastAsia="BIZ UDゴシック" w:hAnsi="BIZ UDゴシック"/>
          </w:rPr>
          <w:fldChar w:fldCharType="end"/>
        </w:r>
      </w:p>
    </w:sdtContent>
  </w:sdt>
  <w:p w14:paraId="3ABC46D7" w14:textId="77777777" w:rsidR="00AD22D4" w:rsidRDefault="00AD22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5BF1" w14:textId="77777777" w:rsidR="00241F5A" w:rsidRDefault="00241F5A" w:rsidP="00241F5A">
      <w:r>
        <w:separator/>
      </w:r>
    </w:p>
  </w:footnote>
  <w:footnote w:type="continuationSeparator" w:id="0">
    <w:p w14:paraId="187746F7" w14:textId="77777777" w:rsidR="00241F5A" w:rsidRDefault="00241F5A" w:rsidP="00241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7C"/>
    <w:rsid w:val="00000F98"/>
    <w:rsid w:val="000314FD"/>
    <w:rsid w:val="000D60E1"/>
    <w:rsid w:val="0010005A"/>
    <w:rsid w:val="00113BFA"/>
    <w:rsid w:val="00173DBE"/>
    <w:rsid w:val="001E217B"/>
    <w:rsid w:val="00237F3B"/>
    <w:rsid w:val="00240E7C"/>
    <w:rsid w:val="00241F5A"/>
    <w:rsid w:val="00284FAC"/>
    <w:rsid w:val="00295095"/>
    <w:rsid w:val="002C4F70"/>
    <w:rsid w:val="0036470A"/>
    <w:rsid w:val="003C3FE5"/>
    <w:rsid w:val="004141E1"/>
    <w:rsid w:val="004448EF"/>
    <w:rsid w:val="00492914"/>
    <w:rsid w:val="0049415E"/>
    <w:rsid w:val="004A3310"/>
    <w:rsid w:val="00503BB1"/>
    <w:rsid w:val="00560882"/>
    <w:rsid w:val="00581E71"/>
    <w:rsid w:val="005D61E6"/>
    <w:rsid w:val="006D61B7"/>
    <w:rsid w:val="0072219A"/>
    <w:rsid w:val="007A2486"/>
    <w:rsid w:val="00822DC1"/>
    <w:rsid w:val="00851A27"/>
    <w:rsid w:val="008746E6"/>
    <w:rsid w:val="008A2CAF"/>
    <w:rsid w:val="008D1C37"/>
    <w:rsid w:val="00916475"/>
    <w:rsid w:val="00A1128B"/>
    <w:rsid w:val="00A264EC"/>
    <w:rsid w:val="00AD22D4"/>
    <w:rsid w:val="00B00A72"/>
    <w:rsid w:val="00BE7EB7"/>
    <w:rsid w:val="00C20675"/>
    <w:rsid w:val="00C23DE2"/>
    <w:rsid w:val="00C96A36"/>
    <w:rsid w:val="00D3338E"/>
    <w:rsid w:val="00E35E23"/>
    <w:rsid w:val="00E957F8"/>
    <w:rsid w:val="00E96C02"/>
    <w:rsid w:val="00EC32B8"/>
    <w:rsid w:val="00F4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CF09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F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1F5A"/>
  </w:style>
  <w:style w:type="paragraph" w:styleId="a6">
    <w:name w:val="footer"/>
    <w:basedOn w:val="a"/>
    <w:link w:val="a7"/>
    <w:uiPriority w:val="99"/>
    <w:unhideWhenUsed/>
    <w:rsid w:val="00241F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1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2024-08-19T01:33:00Z</dcterms:created>
  <dcterms:modified xsi:type="dcterms:W3CDTF">2024-08-19T01:34:00Z</dcterms:modified>
</cp:coreProperties>
</file>