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19CF" w14:textId="77777777" w:rsidR="00061E93" w:rsidRDefault="00061E93" w:rsidP="00061E93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8BAEB20" w14:textId="77777777" w:rsidR="008444CC" w:rsidRPr="008444CC" w:rsidRDefault="008444CC" w:rsidP="00D6049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大阪府立男女共同参画・青少年センター</w:t>
      </w:r>
    </w:p>
    <w:p w14:paraId="05DAE4B3" w14:textId="77777777" w:rsidR="008444CC" w:rsidRPr="008444CC" w:rsidRDefault="008444CC" w:rsidP="00D6049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指定管理者</w:t>
      </w:r>
      <w:r w:rsidR="00D60495">
        <w:rPr>
          <w:rFonts w:ascii="HG丸ｺﾞｼｯｸM-PRO" w:eastAsia="HG丸ｺﾞｼｯｸM-PRO" w:hAnsi="HG丸ｺﾞｼｯｸM-PRO" w:hint="eastAsia"/>
          <w:b/>
          <w:sz w:val="28"/>
          <w:szCs w:val="28"/>
        </w:rPr>
        <w:t>募集に係る現地</w:t>
      </w: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説明会及び施設案内</w:t>
      </w:r>
    </w:p>
    <w:p w14:paraId="398451BD" w14:textId="77777777" w:rsidR="008444CC" w:rsidRPr="008444CC" w:rsidRDefault="008444CC">
      <w:pPr>
        <w:rPr>
          <w:rFonts w:ascii="HG丸ｺﾞｼｯｸM-PRO" w:eastAsia="HG丸ｺﾞｼｯｸM-PRO" w:hAnsi="HG丸ｺﾞｼｯｸM-PRO"/>
        </w:rPr>
      </w:pPr>
    </w:p>
    <w:p w14:paraId="244087AB" w14:textId="77777777" w:rsidR="00F22FC9" w:rsidRPr="00061E93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5AA173F3" w14:textId="77777777" w:rsidR="008444CC" w:rsidRPr="006735F0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b/>
          <w:szCs w:val="21"/>
        </w:rPr>
      </w:pPr>
      <w:r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１</w:t>
      </w:r>
      <w:r w:rsidR="00D60495">
        <w:rPr>
          <w:rFonts w:ascii="HG丸ｺﾞｼｯｸM-PRO" w:eastAsia="HG丸ｺﾞｼｯｸM-PRO" w:hAnsi="HG丸ｺﾞｼｯｸM-PRO" w:cs="Times New Roman" w:hint="eastAsia"/>
          <w:b/>
          <w:szCs w:val="21"/>
        </w:rPr>
        <w:t xml:space="preserve">　募集</w:t>
      </w:r>
      <w:r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に係る説明会</w:t>
      </w:r>
    </w:p>
    <w:p w14:paraId="7EEA2064" w14:textId="3CAA0CCD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（１）日　時：</w:t>
      </w:r>
      <w:r w:rsidR="006070EF" w:rsidRPr="006070EF">
        <w:rPr>
          <w:rFonts w:ascii="HG丸ｺﾞｼｯｸM-PRO" w:eastAsia="HG丸ｺﾞｼｯｸM-PRO" w:hAnsi="HG丸ｺﾞｼｯｸM-PRO" w:cs="Times New Roman" w:hint="eastAsia"/>
          <w:szCs w:val="21"/>
        </w:rPr>
        <w:t>申込者と協議の上、定めます。</w:t>
      </w:r>
    </w:p>
    <w:p w14:paraId="76E9AAD7" w14:textId="77777777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（２）場　所：</w:t>
      </w:r>
      <w:r w:rsidR="00F22FC9" w:rsidRPr="00F22FC9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3階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 xml:space="preserve">　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男女参画・府民協働課内会議室</w:t>
      </w:r>
    </w:p>
    <w:p w14:paraId="7D4BE686" w14:textId="77777777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（３）</w:t>
      </w:r>
      <w:r w:rsidR="00781429">
        <w:rPr>
          <w:rFonts w:ascii="HG丸ｺﾞｼｯｸM-PRO" w:eastAsia="HG丸ｺﾞｼｯｸM-PRO" w:hAnsi="HG丸ｺﾞｼｯｸM-PRO" w:cs="Times New Roman" w:hint="eastAsia"/>
          <w:szCs w:val="21"/>
        </w:rPr>
        <w:t>内　容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：①</w:t>
      </w:r>
      <w:r w:rsidR="00B06C8D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指定管理者募集要項に係る説明</w:t>
      </w:r>
    </w:p>
    <w:p w14:paraId="63D79C96" w14:textId="77777777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②</w:t>
      </w:r>
      <w:r w:rsidR="00B06C8D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  <w:r w:rsidR="00514AFC">
        <w:rPr>
          <w:rFonts w:ascii="HG丸ｺﾞｼｯｸM-PRO" w:eastAsia="HG丸ｺﾞｼｯｸM-PRO" w:hAnsi="HG丸ｺﾞｼｯｸM-PRO" w:cs="Times New Roman" w:hint="eastAsia"/>
          <w:szCs w:val="21"/>
        </w:rPr>
        <w:t>指定管理者募集に係る行政の福祉化に関する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説明</w:t>
      </w:r>
    </w:p>
    <w:p w14:paraId="619F14B6" w14:textId="77777777" w:rsidR="008444CC" w:rsidRPr="00B06C8D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2EEA6B60" w14:textId="77777777" w:rsidR="008444CC" w:rsidRPr="006735F0" w:rsidRDefault="00D60495" w:rsidP="008444CC">
      <w:pPr>
        <w:spacing w:line="400" w:lineRule="exact"/>
        <w:rPr>
          <w:rFonts w:ascii="HG丸ｺﾞｼｯｸM-PRO" w:eastAsia="HG丸ｺﾞｼｯｸM-PRO" w:hAnsi="HG丸ｺﾞｼｯｸM-PRO" w:cs="Times New Roman"/>
          <w:b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szCs w:val="21"/>
        </w:rPr>
        <w:t xml:space="preserve">２　</w:t>
      </w:r>
      <w:r w:rsidR="008444CC"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施設案内</w:t>
      </w:r>
    </w:p>
    <w:p w14:paraId="722612DF" w14:textId="38824A5A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（１）日　時：</w:t>
      </w:r>
      <w:r w:rsidR="006070EF" w:rsidRPr="006070EF">
        <w:rPr>
          <w:rFonts w:ascii="HG丸ｺﾞｼｯｸM-PRO" w:eastAsia="HG丸ｺﾞｼｯｸM-PRO" w:hAnsi="HG丸ｺﾞｼｯｸM-PRO" w:cs="Times New Roman" w:hint="eastAsia"/>
          <w:szCs w:val="21"/>
        </w:rPr>
        <w:t>申込者と協議の上、定めます。</w:t>
      </w:r>
    </w:p>
    <w:p w14:paraId="39AEDC6A" w14:textId="77777777"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（２）場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所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>：</w:t>
      </w:r>
      <w:r w:rsidR="00F22FC9" w:rsidRPr="00F22FC9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</w:p>
    <w:p w14:paraId="044A9B77" w14:textId="77777777" w:rsidR="00F22FC9" w:rsidRPr="00F22FC9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（３）</w:t>
      </w:r>
      <w:r w:rsidR="00781429">
        <w:rPr>
          <w:rFonts w:ascii="HG丸ｺﾞｼｯｸM-PRO" w:eastAsia="HG丸ｺﾞｼｯｸM-PRO" w:hAnsi="HG丸ｺﾞｼｯｸM-PRO" w:cs="Times New Roman" w:hint="eastAsia"/>
          <w:szCs w:val="21"/>
        </w:rPr>
        <w:t>内　容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：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施設案内</w:t>
      </w:r>
    </w:p>
    <w:p w14:paraId="3D3AC640" w14:textId="77777777" w:rsidR="00F22FC9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12D44A90" w14:textId="77777777" w:rsidR="00F22FC9" w:rsidRPr="00061E93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753D2A76" w14:textId="77777777" w:rsidR="00F22FC9" w:rsidRDefault="00F22FC9" w:rsidP="00F22FC9">
      <w:pPr>
        <w:spacing w:line="300" w:lineRule="exact"/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＊＊＊＊＊＊＊＊＊＊＊＊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　配布資料　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＊＊＊＊＊＊＊＊＊＊＊＊＊＊</w:t>
      </w:r>
    </w:p>
    <w:p w14:paraId="4692DAE4" w14:textId="77777777" w:rsidR="005A125A" w:rsidRPr="00F22FC9" w:rsidRDefault="005A125A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0AE43792" w14:textId="3A254797" w:rsidR="00F22FC9" w:rsidRP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20" w:id="958095616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spacing w:val="1"/>
          <w:kern w:val="0"/>
          <w:szCs w:val="21"/>
          <w:fitText w:val="820" w:id="958095616"/>
        </w:rPr>
        <w:t>１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</w:t>
      </w:r>
      <w:r w:rsidR="004750D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７</w:t>
      </w:r>
      <w:r w:rsidR="00514AFC">
        <w:rPr>
          <w:rFonts w:ascii="HG丸ｺﾞｼｯｸM-PRO" w:eastAsia="HG丸ｺﾞｼｯｸM-PRO" w:hAnsi="HG丸ｺﾞｼｯｸM-PRO" w:cs="Times New Roman" w:hint="eastAsia"/>
          <w:szCs w:val="21"/>
        </w:rPr>
        <w:t>年度ドーンセンター</w:t>
      </w:r>
      <w:r w:rsidR="00E1207B">
        <w:rPr>
          <w:rFonts w:ascii="HG丸ｺﾞｼｯｸM-PRO" w:eastAsia="HG丸ｺﾞｼｯｸM-PRO" w:hAnsi="HG丸ｺﾞｼｯｸM-PRO" w:cs="Times New Roman" w:hint="eastAsia"/>
          <w:szCs w:val="21"/>
        </w:rPr>
        <w:t>現</w:t>
      </w:r>
      <w:r w:rsidR="00514AFC">
        <w:rPr>
          <w:rFonts w:ascii="HG丸ｺﾞｼｯｸM-PRO" w:eastAsia="HG丸ｺﾞｼｯｸM-PRO" w:hAnsi="HG丸ｺﾞｼｯｸM-PRO" w:cs="Times New Roman" w:hint="eastAsia"/>
          <w:szCs w:val="21"/>
        </w:rPr>
        <w:t>指定管理者運営体制</w:t>
      </w:r>
    </w:p>
    <w:p w14:paraId="70348E3D" w14:textId="362BDE05" w:rsidR="00F22FC9" w:rsidRP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20" w:id="958095617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spacing w:val="1"/>
          <w:kern w:val="0"/>
          <w:szCs w:val="21"/>
          <w:fitText w:val="820" w:id="958095617"/>
        </w:rPr>
        <w:t>２</w:t>
      </w:r>
      <w:r w:rsidR="00D85D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A144F1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</w:t>
      </w:r>
      <w:r w:rsidR="00F3249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ー入館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者数</w:t>
      </w:r>
    </w:p>
    <w:p w14:paraId="2B41AED3" w14:textId="77777777" w:rsidR="00B631B6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58095618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58095618"/>
        </w:rPr>
        <w:t>３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ドーンセンター</w:t>
      </w:r>
      <w:r w:rsid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会議室・ホール等の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利用状況</w:t>
      </w:r>
    </w:p>
    <w:p w14:paraId="11DCA774" w14:textId="5D31E92C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6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6"/>
        </w:rPr>
        <w:t>４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4750D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令和６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年度ドーン</w:t>
      </w:r>
      <w:r w:rsidR="00E1207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事業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共同体会計収支決算書</w:t>
      </w:r>
    </w:p>
    <w:p w14:paraId="5910B59A" w14:textId="7777777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資料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5-1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ドーンセンター維持需用費実績表</w:t>
      </w:r>
    </w:p>
    <w:p w14:paraId="7113B214" w14:textId="65DE8544" w:rsidR="007D499E" w:rsidRDefault="007D499E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資料5-2・・・</w:t>
      </w:r>
      <w:r w:rsidR="004750D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令和６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年度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行政財産使用許可にかかる電気料金請求額</w:t>
      </w:r>
    </w:p>
    <w:p w14:paraId="1BA3A101" w14:textId="7777777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8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8"/>
        </w:rPr>
        <w:t>６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大阪府立男女共同参画・青少年センター条例</w:t>
      </w:r>
    </w:p>
    <w:p w14:paraId="6F646107" w14:textId="7777777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33752D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9"/>
        </w:rPr>
        <w:t>資料</w:t>
      </w:r>
      <w:r w:rsidRPr="0033752D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9"/>
        </w:rPr>
        <w:t>７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大阪府立男女共同参画・青少年センター条例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施行規則</w:t>
      </w:r>
    </w:p>
    <w:p w14:paraId="78EB3630" w14:textId="186AAA2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60"/>
        </w:rPr>
        <w:t>資料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60"/>
        </w:rPr>
        <w:t>８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4750D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</w:t>
      </w:r>
      <w:r w:rsidR="00FE1004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7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年度ドーン運営共同体からの再委託業務一覧</w:t>
      </w:r>
    </w:p>
    <w:p w14:paraId="728AB7F6" w14:textId="7777777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61"/>
        </w:rPr>
        <w:t>資料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61"/>
        </w:rPr>
        <w:t>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指定管理者募集にかかる行政の福祉化関係説明資料</w:t>
      </w:r>
    </w:p>
    <w:p w14:paraId="4EC04131" w14:textId="77777777"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14:paraId="4091D323" w14:textId="77777777" w:rsid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w w:val="97"/>
          <w:kern w:val="0"/>
          <w:szCs w:val="21"/>
          <w:fitText w:val="819" w:id="958095620"/>
        </w:rPr>
        <w:t>参考資</w:t>
      </w:r>
      <w:r w:rsidRPr="00F22FC9">
        <w:rPr>
          <w:rFonts w:ascii="HG丸ｺﾞｼｯｸM-PRO" w:eastAsia="HG丸ｺﾞｼｯｸM-PRO" w:hAnsi="HG丸ｺﾞｼｯｸM-PRO" w:cs="Times New Roman" w:hint="eastAsia"/>
          <w:spacing w:val="2"/>
          <w:w w:val="97"/>
          <w:kern w:val="0"/>
          <w:szCs w:val="21"/>
          <w:fitText w:val="819" w:id="958095620"/>
        </w:rPr>
        <w:t>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・・・大阪府立男女共同参画・青少年センター　パンフレット</w:t>
      </w:r>
    </w:p>
    <w:p w14:paraId="355DB37E" w14:textId="77777777" w:rsidR="00F22FC9" w:rsidRPr="004E5758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14:paraId="66BBB114" w14:textId="77777777" w:rsidR="00F22FC9" w:rsidRPr="00D85DCE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b/>
          <w:kern w:val="0"/>
          <w:szCs w:val="21"/>
          <w:u w:val="single"/>
        </w:rPr>
      </w:pPr>
      <w:r w:rsidRPr="00D85DCE">
        <w:rPr>
          <w:rFonts w:ascii="HG丸ｺﾞｼｯｸM-PRO" w:eastAsia="HG丸ｺﾞｼｯｸM-PRO" w:hAnsi="HG丸ｺﾞｼｯｸM-PRO" w:cs="Times New Roman" w:hint="eastAsia"/>
          <w:b/>
          <w:kern w:val="0"/>
          <w:szCs w:val="21"/>
          <w:u w:val="single"/>
        </w:rPr>
        <w:t>※注意事項</w:t>
      </w:r>
    </w:p>
    <w:p w14:paraId="498530F8" w14:textId="5AB4EDFF" w:rsidR="006735F0" w:rsidRPr="004E5758" w:rsidRDefault="00D85DCE" w:rsidP="00007219">
      <w:pPr>
        <w:spacing w:line="300" w:lineRule="exact"/>
        <w:ind w:left="210" w:hangingChars="100" w:hanging="21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24339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本日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の説明会で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事務手続き及び軽易な確認事項等に係る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ご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質問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にはお答えいたします。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その他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募集要項等の内容に係る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もの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府の回答を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応募者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の皆さま全員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に公平にお知らせする必要があることから、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ご質問のある方は、本日から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1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月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20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日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（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火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午後５時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までに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、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質問票（様式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第</w:t>
      </w:r>
      <w:r w:rsidR="00E1207B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1</w:t>
      </w:r>
      <w:r w:rsidR="00E1207B">
        <w:rPr>
          <w:rFonts w:ascii="HG丸ｺﾞｼｯｸM-PRO" w:eastAsia="HG丸ｺﾞｼｯｸM-PRO" w:hAnsi="HG丸ｺﾞｼｯｸM-PRO" w:cs="Times New Roman"/>
          <w:kern w:val="0"/>
          <w:szCs w:val="21"/>
        </w:rPr>
        <w:t>0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号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）を電子メールによりご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送付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ください。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質疑の概要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は、府HP</w:t>
      </w:r>
      <w:r w:rsidR="006D65FC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掲載させていただきます。（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口頭及び電話での質問は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お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受け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できません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のでご注意ください。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</w:t>
      </w:r>
    </w:p>
    <w:p w14:paraId="15B478BB" w14:textId="77777777" w:rsidR="00781429" w:rsidRPr="00781429" w:rsidRDefault="00781429" w:rsidP="00781429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＜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提出先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＞</w:t>
      </w:r>
    </w:p>
    <w:p w14:paraId="47886138" w14:textId="77777777" w:rsidR="00781429" w:rsidRDefault="00781429" w:rsidP="00781429">
      <w:pPr>
        <w:spacing w:line="300" w:lineRule="exact"/>
        <w:ind w:leftChars="200" w:left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電子メールアドレス　：</w:t>
      </w:r>
      <w:hyperlink r:id="rId6" w:history="1">
        <w:r w:rsidR="00D60495" w:rsidRPr="00D60495">
          <w:rPr>
            <w:rStyle w:val="a9"/>
            <w:rFonts w:eastAsia="HG丸ｺﾞｼｯｸM-PRO" w:cs="Times New Roman"/>
            <w:kern w:val="0"/>
            <w:szCs w:val="21"/>
          </w:rPr>
          <w:t>danjo-fumin@sbox.pref.osaka.lg.jp</w:t>
        </w:r>
      </w:hyperlink>
    </w:p>
    <w:p w14:paraId="56067F87" w14:textId="1F26CA92" w:rsidR="00781429" w:rsidRPr="00781429" w:rsidRDefault="00781429" w:rsidP="00781429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＊回答については、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８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1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月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20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日（</w:t>
      </w:r>
      <w:r w:rsidR="006070E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火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）以降に下記のＨＰに掲載します。</w:t>
      </w:r>
    </w:p>
    <w:p w14:paraId="5257443F" w14:textId="7816010C" w:rsidR="00781429" w:rsidRDefault="00781429" w:rsidP="00781429">
      <w:pPr>
        <w:spacing w:line="300" w:lineRule="exact"/>
        <w:ind w:left="420" w:hangingChars="200" w:hanging="420"/>
        <w:rPr>
          <w:rFonts w:eastAsia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アドレス：</w:t>
      </w:r>
      <w:r w:rsidR="004750DF" w:rsidRPr="00D60495">
        <w:rPr>
          <w:rFonts w:eastAsia="HG丸ｺﾞｼｯｸM-PRO" w:cs="Times New Roman"/>
          <w:kern w:val="0"/>
          <w:szCs w:val="21"/>
        </w:rPr>
        <w:t xml:space="preserve"> </w:t>
      </w:r>
      <w:hyperlink r:id="rId7" w:history="1">
        <w:r w:rsidR="004750DF" w:rsidRPr="00E44A87">
          <w:rPr>
            <w:rStyle w:val="a9"/>
            <w:rFonts w:eastAsia="HG丸ｺﾞｼｯｸM-PRO" w:cs="Times New Roman"/>
            <w:kern w:val="0"/>
            <w:szCs w:val="21"/>
          </w:rPr>
          <w:t>https://www.pref.osaka.lg.jp/o070040/danjo/siteikanri2025/index.html</w:t>
        </w:r>
      </w:hyperlink>
    </w:p>
    <w:p w14:paraId="78E1F56E" w14:textId="77777777" w:rsidR="00D60495" w:rsidRPr="00D60495" w:rsidRDefault="00D60495" w:rsidP="00D60495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sectPr w:rsidR="00D60495" w:rsidRPr="00D60495" w:rsidSect="00D6049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9F35" w14:textId="77777777" w:rsidR="004C00ED" w:rsidRDefault="004C00ED" w:rsidP="005D3776">
      <w:r>
        <w:separator/>
      </w:r>
    </w:p>
  </w:endnote>
  <w:endnote w:type="continuationSeparator" w:id="0">
    <w:p w14:paraId="5D463238" w14:textId="77777777" w:rsidR="004C00ED" w:rsidRDefault="004C00ED" w:rsidP="005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4FCF" w14:textId="77777777" w:rsidR="004C00ED" w:rsidRDefault="004C00ED" w:rsidP="005D3776">
      <w:r>
        <w:separator/>
      </w:r>
    </w:p>
  </w:footnote>
  <w:footnote w:type="continuationSeparator" w:id="0">
    <w:p w14:paraId="63DBF2A5" w14:textId="77777777" w:rsidR="004C00ED" w:rsidRDefault="004C00ED" w:rsidP="005D3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4CC"/>
    <w:rsid w:val="00005837"/>
    <w:rsid w:val="0000589D"/>
    <w:rsid w:val="00007219"/>
    <w:rsid w:val="00022D2A"/>
    <w:rsid w:val="00061E93"/>
    <w:rsid w:val="001332F5"/>
    <w:rsid w:val="0024339C"/>
    <w:rsid w:val="002A3B20"/>
    <w:rsid w:val="003226DB"/>
    <w:rsid w:val="0033752D"/>
    <w:rsid w:val="00430E15"/>
    <w:rsid w:val="004526A1"/>
    <w:rsid w:val="004750DF"/>
    <w:rsid w:val="004A567D"/>
    <w:rsid w:val="004C00ED"/>
    <w:rsid w:val="004E5758"/>
    <w:rsid w:val="00514AFC"/>
    <w:rsid w:val="00522ABA"/>
    <w:rsid w:val="005A125A"/>
    <w:rsid w:val="005D3776"/>
    <w:rsid w:val="0060219B"/>
    <w:rsid w:val="006070EF"/>
    <w:rsid w:val="006416AE"/>
    <w:rsid w:val="006735F0"/>
    <w:rsid w:val="006C2996"/>
    <w:rsid w:val="006D65FC"/>
    <w:rsid w:val="006D7618"/>
    <w:rsid w:val="006E2C6F"/>
    <w:rsid w:val="00781429"/>
    <w:rsid w:val="007D499E"/>
    <w:rsid w:val="008076F9"/>
    <w:rsid w:val="008444CC"/>
    <w:rsid w:val="009407A9"/>
    <w:rsid w:val="00A144F1"/>
    <w:rsid w:val="00A54397"/>
    <w:rsid w:val="00B06C8D"/>
    <w:rsid w:val="00B631B6"/>
    <w:rsid w:val="00B95BC5"/>
    <w:rsid w:val="00BF49BF"/>
    <w:rsid w:val="00CB071F"/>
    <w:rsid w:val="00CE4651"/>
    <w:rsid w:val="00D60495"/>
    <w:rsid w:val="00D85DCE"/>
    <w:rsid w:val="00E1207B"/>
    <w:rsid w:val="00EA5CFF"/>
    <w:rsid w:val="00F22FC9"/>
    <w:rsid w:val="00F32499"/>
    <w:rsid w:val="00FA0BC8"/>
    <w:rsid w:val="00FD4116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A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776"/>
  </w:style>
  <w:style w:type="paragraph" w:styleId="a5">
    <w:name w:val="footer"/>
    <w:basedOn w:val="a"/>
    <w:link w:val="a6"/>
    <w:uiPriority w:val="99"/>
    <w:unhideWhenUsed/>
    <w:rsid w:val="005D3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776"/>
  </w:style>
  <w:style w:type="paragraph" w:styleId="a7">
    <w:name w:val="Balloon Text"/>
    <w:basedOn w:val="a"/>
    <w:link w:val="a8"/>
    <w:uiPriority w:val="99"/>
    <w:semiHidden/>
    <w:unhideWhenUsed/>
    <w:rsid w:val="00B6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31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6049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070040/danjo/siteikanri2025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jo-fumin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2025-08-27T07:02:00Z</dcterms:created>
  <dcterms:modified xsi:type="dcterms:W3CDTF">2025-12-22T04:08:00Z</dcterms:modified>
</cp:coreProperties>
</file>